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B02FD">
      <w:pPr>
        <w:pStyle w:val="Heading"/>
        <w:ind w:firstLine="284"/>
        <w:jc w:val="center"/>
        <w:rPr>
          <w:rFonts w:ascii="Times New Roman" w:hAnsi="Times New Roman"/>
          <w:b w:val="0"/>
          <w:sz w:val="20"/>
        </w:rPr>
      </w:pPr>
      <w:bookmarkStart w:id="0" w:name="_GoBack"/>
      <w:bookmarkEnd w:id="0"/>
      <w:r>
        <w:rPr>
          <w:rFonts w:ascii="Times New Roman" w:hAnsi="Times New Roman"/>
          <w:b w:val="0"/>
          <w:sz w:val="20"/>
        </w:rPr>
        <w:t>ГОСУДАРСТВЕННЫЙ КОМИТЕТ РОССИЙСКОЙ ФЕДЕРАЦИИ</w:t>
      </w:r>
    </w:p>
    <w:p w:rsidR="00000000" w:rsidRDefault="00AB02FD">
      <w:pPr>
        <w:pStyle w:val="Heading"/>
        <w:ind w:firstLine="284"/>
        <w:jc w:val="center"/>
        <w:rPr>
          <w:rFonts w:ascii="Times New Roman" w:hAnsi="Times New Roman"/>
          <w:b w:val="0"/>
          <w:sz w:val="20"/>
        </w:rPr>
      </w:pPr>
      <w:r>
        <w:rPr>
          <w:rFonts w:ascii="Times New Roman" w:hAnsi="Times New Roman"/>
          <w:b w:val="0"/>
          <w:sz w:val="20"/>
        </w:rPr>
        <w:t>ПО СТРОИТЕЛЬСТВУ И ЖИЛИЩНО-КОММУНАЛЬНОМУ КОМПЛЕКСУ</w:t>
      </w:r>
    </w:p>
    <w:p w:rsidR="00000000" w:rsidRDefault="00AB02FD">
      <w:pPr>
        <w:pStyle w:val="Heading"/>
        <w:ind w:firstLine="284"/>
        <w:jc w:val="center"/>
        <w:rPr>
          <w:rFonts w:ascii="Times New Roman" w:hAnsi="Times New Roman"/>
          <w:b w:val="0"/>
          <w:sz w:val="20"/>
        </w:rPr>
      </w:pPr>
      <w:r>
        <w:rPr>
          <w:rFonts w:ascii="Times New Roman" w:hAnsi="Times New Roman"/>
          <w:b w:val="0"/>
          <w:sz w:val="20"/>
        </w:rPr>
        <w:t>(Госстрой России)</w:t>
      </w:r>
    </w:p>
    <w:p w:rsidR="00000000" w:rsidRDefault="00AB02FD">
      <w:pPr>
        <w:pStyle w:val="Heading"/>
        <w:ind w:firstLine="284"/>
        <w:jc w:val="center"/>
        <w:rPr>
          <w:rFonts w:ascii="Times New Roman" w:hAnsi="Times New Roman"/>
          <w:b w:val="0"/>
          <w:sz w:val="20"/>
        </w:rPr>
      </w:pPr>
    </w:p>
    <w:p w:rsidR="00000000" w:rsidRDefault="00AB02FD">
      <w:pPr>
        <w:pStyle w:val="Heading"/>
        <w:ind w:firstLine="284"/>
        <w:jc w:val="center"/>
        <w:rPr>
          <w:rFonts w:ascii="Times New Roman" w:hAnsi="Times New Roman"/>
          <w:b w:val="0"/>
          <w:sz w:val="20"/>
        </w:rPr>
      </w:pPr>
      <w:r>
        <w:rPr>
          <w:rFonts w:ascii="Times New Roman" w:hAnsi="Times New Roman"/>
          <w:b w:val="0"/>
          <w:sz w:val="20"/>
        </w:rPr>
        <w:t>Система нормативных документов в строительстве</w:t>
      </w:r>
    </w:p>
    <w:p w:rsidR="00000000" w:rsidRDefault="00AB02FD">
      <w:pPr>
        <w:pStyle w:val="Heading"/>
        <w:ind w:firstLine="284"/>
        <w:jc w:val="center"/>
        <w:rPr>
          <w:rFonts w:ascii="Times New Roman" w:hAnsi="Times New Roman"/>
          <w:b w:val="0"/>
          <w:sz w:val="20"/>
        </w:rPr>
      </w:pPr>
    </w:p>
    <w:p w:rsidR="00000000" w:rsidRDefault="00AB02FD">
      <w:pPr>
        <w:pStyle w:val="Heading"/>
        <w:ind w:firstLine="284"/>
        <w:jc w:val="center"/>
        <w:rPr>
          <w:rFonts w:ascii="Times New Roman" w:hAnsi="Times New Roman"/>
          <w:b w:val="0"/>
          <w:sz w:val="20"/>
        </w:rPr>
      </w:pPr>
      <w:r>
        <w:rPr>
          <w:rFonts w:ascii="Times New Roman" w:hAnsi="Times New Roman"/>
          <w:b w:val="0"/>
          <w:sz w:val="20"/>
        </w:rPr>
        <w:t>СВОД ПРАВИЛ ПО ПРОЕКТИРОВАНИЮ И СТРОИТЕЛЬСТВУ</w:t>
      </w:r>
    </w:p>
    <w:p w:rsidR="00000000" w:rsidRDefault="00AB02FD">
      <w:pPr>
        <w:pStyle w:val="Heading"/>
        <w:ind w:firstLine="284"/>
        <w:jc w:val="center"/>
        <w:rPr>
          <w:rFonts w:ascii="Times New Roman" w:hAnsi="Times New Roman"/>
          <w:b w:val="0"/>
          <w:sz w:val="20"/>
        </w:rPr>
      </w:pPr>
    </w:p>
    <w:p w:rsidR="00000000" w:rsidRDefault="00AB02FD">
      <w:pPr>
        <w:pStyle w:val="Heading"/>
        <w:ind w:firstLine="284"/>
        <w:jc w:val="center"/>
        <w:rPr>
          <w:rFonts w:ascii="Times New Roman" w:hAnsi="Times New Roman"/>
          <w:sz w:val="20"/>
        </w:rPr>
      </w:pPr>
    </w:p>
    <w:p w:rsidR="00000000" w:rsidRDefault="00AB02FD">
      <w:pPr>
        <w:pStyle w:val="Heading"/>
        <w:ind w:firstLine="284"/>
        <w:jc w:val="center"/>
        <w:rPr>
          <w:rFonts w:ascii="Times New Roman" w:hAnsi="Times New Roman"/>
          <w:sz w:val="20"/>
        </w:rPr>
      </w:pPr>
      <w:r>
        <w:rPr>
          <w:rFonts w:ascii="Times New Roman" w:hAnsi="Times New Roman"/>
          <w:sz w:val="20"/>
        </w:rPr>
        <w:t>ПОДЗЕМНЫЕ ХРАНИЛИЩА ГАЗА, НЕФТИ И ПРОДУКТОВ И</w:t>
      </w:r>
      <w:r>
        <w:rPr>
          <w:rFonts w:ascii="Times New Roman" w:hAnsi="Times New Roman"/>
          <w:sz w:val="20"/>
        </w:rPr>
        <w:t>Х ПЕРЕРАБОТКИ</w:t>
      </w:r>
    </w:p>
    <w:p w:rsidR="00000000" w:rsidRDefault="00AB02FD">
      <w:pPr>
        <w:pStyle w:val="Heading"/>
        <w:ind w:firstLine="284"/>
        <w:jc w:val="center"/>
        <w:rPr>
          <w:rFonts w:ascii="Times New Roman" w:hAnsi="Times New Roman"/>
          <w:sz w:val="20"/>
        </w:rPr>
      </w:pPr>
    </w:p>
    <w:p w:rsidR="00000000" w:rsidRDefault="00AB02FD">
      <w:pPr>
        <w:pStyle w:val="Heading"/>
        <w:ind w:firstLine="284"/>
        <w:jc w:val="center"/>
        <w:rPr>
          <w:rFonts w:ascii="Times New Roman" w:hAnsi="Times New Roman"/>
          <w:sz w:val="20"/>
          <w:lang w:val="en-US"/>
        </w:rPr>
      </w:pPr>
      <w:r>
        <w:rPr>
          <w:rFonts w:ascii="Times New Roman" w:hAnsi="Times New Roman"/>
          <w:sz w:val="20"/>
          <w:lang w:val="en-US"/>
        </w:rPr>
        <w:t>UNDERGROUND STORAGES OF NATURAL GAS,</w:t>
      </w:r>
    </w:p>
    <w:p w:rsidR="00000000" w:rsidRDefault="00AB02FD">
      <w:pPr>
        <w:pStyle w:val="Heading"/>
        <w:ind w:firstLine="284"/>
        <w:jc w:val="center"/>
        <w:rPr>
          <w:rFonts w:ascii="Times New Roman" w:hAnsi="Times New Roman"/>
          <w:sz w:val="20"/>
          <w:lang w:val="en-US"/>
        </w:rPr>
      </w:pPr>
      <w:r>
        <w:rPr>
          <w:rFonts w:ascii="Times New Roman" w:hAnsi="Times New Roman"/>
          <w:sz w:val="20"/>
          <w:lang w:val="en-US"/>
        </w:rPr>
        <w:t>OIL AND PROCESSING PRODUCTS</w:t>
      </w:r>
    </w:p>
    <w:p w:rsidR="00000000" w:rsidRDefault="00AB02FD">
      <w:pPr>
        <w:pStyle w:val="Heading"/>
        <w:ind w:firstLine="284"/>
        <w:jc w:val="center"/>
        <w:rPr>
          <w:rFonts w:ascii="Times New Roman" w:hAnsi="Times New Roman"/>
          <w:sz w:val="20"/>
        </w:rPr>
      </w:pPr>
    </w:p>
    <w:p w:rsidR="00000000" w:rsidRDefault="00AB02FD">
      <w:pPr>
        <w:pStyle w:val="Heading"/>
        <w:ind w:firstLine="284"/>
        <w:jc w:val="center"/>
        <w:rPr>
          <w:rFonts w:ascii="Times New Roman" w:hAnsi="Times New Roman"/>
          <w:sz w:val="20"/>
        </w:rPr>
      </w:pPr>
      <w:r>
        <w:rPr>
          <w:rFonts w:ascii="Times New Roman" w:hAnsi="Times New Roman"/>
          <w:sz w:val="20"/>
        </w:rPr>
        <w:t>СП 34-106-98</w:t>
      </w:r>
    </w:p>
    <w:p w:rsidR="00000000" w:rsidRDefault="00AB02FD">
      <w:pPr>
        <w:pStyle w:val="Heading"/>
        <w:ind w:firstLine="284"/>
        <w:jc w:val="center"/>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УДК 69 + 622.691.24(083.74)</w:t>
      </w:r>
    </w:p>
    <w:p w:rsidR="00000000" w:rsidRDefault="00AB02FD">
      <w:pPr>
        <w:ind w:firstLine="284"/>
        <w:jc w:val="right"/>
        <w:rPr>
          <w:rFonts w:ascii="Times New Roman" w:hAnsi="Times New Roman"/>
          <w:i/>
          <w:sz w:val="20"/>
        </w:rPr>
      </w:pPr>
      <w:r>
        <w:rPr>
          <w:rFonts w:ascii="Times New Roman" w:hAnsi="Times New Roman"/>
          <w:i/>
          <w:sz w:val="20"/>
        </w:rPr>
        <w:t>Дата введения 1999-03-01</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1. РАЗРАБОТАН научно-исследовательским и проектным предприятием по сооружению и эксплуатации подземных хранилищ ООО "Подземгазпром" ОАО "Газпром"</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2. ВНЕСЕН ООО "Подземгазпром" ОАО "Газпром".</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3. ПОДГОТОВЛЕН К УТВЕРЖДЕНИЮ Управлением проектирования и экспертизы ОАО "Газпром".</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4. УТВЕРЖДЕН И ВВЕДЕН В ДЕЙСТВИЕ Приказом ОАО "Газпром" от 15.01.99 №5.</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 xml:space="preserve">5. ОДОБРЕН </w:t>
      </w:r>
      <w:r>
        <w:rPr>
          <w:rFonts w:ascii="Times New Roman" w:hAnsi="Times New Roman"/>
          <w:sz w:val="20"/>
        </w:rPr>
        <w:t>Госстроем России (письмо от 15.12.98 № 13-669).</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6. СОГЛАСОВАН с ГУГПС МВД России (письмо от 18.12.97 № 70/7.7/7696); Госгортехнадзором России (письмо от 20.06.97 № 10-03/325); Госсанэпиднадзором России (письмо от 07.08.97 № Д01-13/904-111); Министерством природных ресурсов РФ (письмо от 14.08.97 № 21-19/152); Государственным комитетом РФ по охране окружающей среды (приказ от 31.12.97 № 586).</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7. ВЗАМЕН ВСН 51-5-85.</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b/>
          <w:sz w:val="20"/>
        </w:rPr>
      </w:pPr>
      <w:r>
        <w:rPr>
          <w:rFonts w:ascii="Times New Roman" w:hAnsi="Times New Roman"/>
          <w:b/>
          <w:sz w:val="20"/>
        </w:rPr>
        <w:t>1 ОБЛАСТЬ ПРИМЕНЕНИЯ</w:t>
      </w:r>
    </w:p>
    <w:p w:rsidR="00000000" w:rsidRDefault="00AB02FD">
      <w:pPr>
        <w:ind w:firstLine="284"/>
        <w:jc w:val="center"/>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Настоящий Свод правил является приложением к СНиП 34-02-99 «Подземны</w:t>
      </w:r>
      <w:r>
        <w:rPr>
          <w:rFonts w:ascii="Times New Roman" w:hAnsi="Times New Roman"/>
          <w:sz w:val="20"/>
        </w:rPr>
        <w:t>е хранилища газа, нефти и продуктов их переработки» и применяется при проектировании и строительстве подземных хранилищ газа, нефти, газового конденсата и продуктов их переработки (далее - подземные хранилища) с резервуарами, сооружаемыми в каменной соли и других горных породах.</w:t>
      </w:r>
    </w:p>
    <w:p w:rsidR="00000000" w:rsidRDefault="00AB02FD">
      <w:pPr>
        <w:ind w:firstLine="284"/>
        <w:jc w:val="both"/>
        <w:rPr>
          <w:rFonts w:ascii="Times New Roman" w:hAnsi="Times New Roman"/>
          <w:sz w:val="20"/>
        </w:rPr>
      </w:pPr>
    </w:p>
    <w:p w:rsidR="00000000" w:rsidRDefault="00AB02FD">
      <w:pPr>
        <w:pStyle w:val="Heading"/>
        <w:ind w:firstLine="284"/>
        <w:jc w:val="center"/>
        <w:rPr>
          <w:rFonts w:ascii="Times New Roman" w:hAnsi="Times New Roman"/>
          <w:sz w:val="20"/>
        </w:rPr>
      </w:pPr>
      <w:r>
        <w:rPr>
          <w:rFonts w:ascii="Times New Roman" w:hAnsi="Times New Roman"/>
          <w:sz w:val="20"/>
        </w:rPr>
        <w:t xml:space="preserve">2 ПРАВИЛА ПРОЕКТИРОВАНИЯ </w:t>
      </w:r>
    </w:p>
    <w:p w:rsidR="00000000" w:rsidRDefault="00AB02FD">
      <w:pPr>
        <w:pStyle w:val="Heading"/>
        <w:ind w:firstLine="284"/>
        <w:jc w:val="both"/>
        <w:rPr>
          <w:rFonts w:ascii="Times New Roman" w:hAnsi="Times New Roman"/>
          <w:sz w:val="20"/>
        </w:rPr>
      </w:pPr>
    </w:p>
    <w:p w:rsidR="00000000" w:rsidRDefault="00AB02FD">
      <w:pPr>
        <w:pStyle w:val="Heading"/>
        <w:ind w:firstLine="284"/>
        <w:jc w:val="center"/>
        <w:rPr>
          <w:rFonts w:ascii="Times New Roman" w:hAnsi="Times New Roman"/>
          <w:sz w:val="20"/>
        </w:rPr>
      </w:pPr>
      <w:r>
        <w:rPr>
          <w:rFonts w:ascii="Times New Roman" w:hAnsi="Times New Roman"/>
          <w:sz w:val="20"/>
        </w:rPr>
        <w:t>ОПРЕДЕЛЕНИЕ РАССТОЯНИЯ МЕЖДУ УСТЬЯМИ СОСЕДНИХ ЭКСПЛУАТАЦИОННЫХ СКВАЖИН БЕСШАХТНЫХ РЕЗЕРВУАРОВ</w:t>
      </w:r>
    </w:p>
    <w:p w:rsidR="00000000" w:rsidRDefault="00AB02FD">
      <w:pPr>
        <w:pStyle w:val="Heading"/>
        <w:ind w:firstLine="284"/>
        <w:jc w:val="center"/>
        <w:rPr>
          <w:rFonts w:ascii="Times New Roman" w:hAnsi="Times New Roman"/>
          <w:sz w:val="20"/>
        </w:rPr>
      </w:pPr>
      <w:r>
        <w:rPr>
          <w:rFonts w:ascii="Times New Roman" w:hAnsi="Times New Roman"/>
          <w:sz w:val="20"/>
        </w:rPr>
        <w:t xml:space="preserve">В КАМЕННОЙ СОЛИ </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b/>
          <w:sz w:val="20"/>
        </w:rPr>
        <w:t>2.1</w:t>
      </w:r>
      <w:r>
        <w:rPr>
          <w:rFonts w:ascii="Times New Roman" w:hAnsi="Times New Roman"/>
          <w:sz w:val="20"/>
        </w:rPr>
        <w:t xml:space="preserve"> Расстояние между устьями соседних эксплуатационных скважин </w:t>
      </w:r>
      <w:r>
        <w:rPr>
          <w:rFonts w:ascii="Times New Roman" w:hAnsi="Times New Roman"/>
          <w:position w:val="-6"/>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v:imagedata r:id="rId4" o:title=""/>
          </v:shape>
        </w:pict>
      </w:r>
      <w:r>
        <w:rPr>
          <w:rFonts w:ascii="Times New Roman" w:hAnsi="Times New Roman"/>
          <w:sz w:val="20"/>
        </w:rPr>
        <w:t>, м, следует определять по ф</w:t>
      </w:r>
      <w:r>
        <w:rPr>
          <w:rFonts w:ascii="Times New Roman" w:hAnsi="Times New Roman"/>
          <w:sz w:val="20"/>
        </w:rPr>
        <w:t>ормуле</w:t>
      </w:r>
    </w:p>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position w:val="-12"/>
          <w:sz w:val="20"/>
        </w:rPr>
        <w:lastRenderedPageBreak/>
        <w:pict>
          <v:shape id="_x0000_i1026" type="#_x0000_t75" style="width:107.25pt;height:18pt">
            <v:imagedata r:id="rId5" o:title=""/>
          </v:shape>
        </w:pict>
      </w:r>
      <w:r>
        <w:rPr>
          <w:rFonts w:ascii="Times New Roman" w:hAnsi="Times New Roman"/>
          <w:sz w:val="20"/>
        </w:rPr>
        <w:t>,                             (1)</w:t>
      </w:r>
    </w:p>
    <w:p w:rsidR="00000000" w:rsidRDefault="00AB02FD">
      <w:pPr>
        <w:ind w:firstLine="284"/>
        <w:jc w:val="both"/>
        <w:rPr>
          <w:rFonts w:ascii="Times New Roman" w:hAnsi="Times New Roman"/>
          <w:sz w:val="20"/>
        </w:rPr>
      </w:pPr>
    </w:p>
    <w:tbl>
      <w:tblPr>
        <w:tblW w:w="0" w:type="auto"/>
        <w:tblLayout w:type="fixed"/>
        <w:tblLook w:val="0000" w:firstRow="0" w:lastRow="0" w:firstColumn="0" w:lastColumn="0" w:noHBand="0" w:noVBand="0"/>
      </w:tblPr>
      <w:tblGrid>
        <w:gridCol w:w="1101"/>
        <w:gridCol w:w="434"/>
        <w:gridCol w:w="274"/>
        <w:gridCol w:w="6720"/>
      </w:tblGrid>
      <w:tr w:rsidR="00000000">
        <w:tblPrEx>
          <w:tblCellMar>
            <w:top w:w="0" w:type="dxa"/>
            <w:bottom w:w="0" w:type="dxa"/>
          </w:tblCellMar>
        </w:tblPrEx>
        <w:tc>
          <w:tcPr>
            <w:tcW w:w="1101" w:type="dxa"/>
          </w:tcPr>
          <w:p w:rsidR="00000000" w:rsidRDefault="00AB02FD">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027" type="#_x0000_t75" style="width:15pt;height:18pt">
                  <v:imagedata r:id="rId6" o:title=""/>
                </v:shape>
              </w:pict>
            </w:r>
          </w:p>
        </w:tc>
        <w:tc>
          <w:tcPr>
            <w:tcW w:w="434" w:type="dxa"/>
          </w:tcPr>
          <w:p w:rsidR="00000000" w:rsidRDefault="00AB02FD">
            <w:pPr>
              <w:jc w:val="center"/>
              <w:rPr>
                <w:rFonts w:ascii="Times New Roman" w:hAnsi="Times New Roman"/>
                <w:sz w:val="20"/>
              </w:rPr>
            </w:pPr>
            <w:r>
              <w:rPr>
                <w:rFonts w:ascii="Times New Roman" w:hAnsi="Times New Roman"/>
                <w:sz w:val="20"/>
              </w:rPr>
              <w:t>-</w:t>
            </w:r>
          </w:p>
        </w:tc>
        <w:tc>
          <w:tcPr>
            <w:tcW w:w="6994" w:type="dxa"/>
            <w:gridSpan w:val="2"/>
          </w:tcPr>
          <w:p w:rsidR="00000000" w:rsidRDefault="00AB02FD">
            <w:pPr>
              <w:jc w:val="both"/>
              <w:rPr>
                <w:rFonts w:ascii="Times New Roman" w:hAnsi="Times New Roman"/>
                <w:sz w:val="20"/>
              </w:rPr>
            </w:pPr>
            <w:r>
              <w:rPr>
                <w:rFonts w:ascii="Times New Roman" w:hAnsi="Times New Roman"/>
                <w:sz w:val="20"/>
              </w:rPr>
              <w:t>допустимое отклонение оси скважины от вертикали на отметке кровли выработки-емкости, м;</w:t>
            </w:r>
          </w:p>
        </w:tc>
      </w:tr>
      <w:tr w:rsidR="00000000">
        <w:tblPrEx>
          <w:tblCellMar>
            <w:top w:w="0" w:type="dxa"/>
            <w:bottom w:w="0" w:type="dxa"/>
          </w:tblCellMar>
        </w:tblPrEx>
        <w:tc>
          <w:tcPr>
            <w:tcW w:w="1101" w:type="dxa"/>
          </w:tcPr>
          <w:p w:rsidR="00000000" w:rsidRDefault="00AB02FD">
            <w:pPr>
              <w:jc w:val="right"/>
              <w:rPr>
                <w:rFonts w:ascii="Times New Roman" w:hAnsi="Times New Roman"/>
                <w:sz w:val="20"/>
              </w:rPr>
            </w:pPr>
            <w:r>
              <w:rPr>
                <w:rFonts w:ascii="Times New Roman" w:hAnsi="Times New Roman"/>
                <w:position w:val="-4"/>
                <w:sz w:val="20"/>
              </w:rPr>
              <w:pict>
                <v:shape id="_x0000_i1028" type="#_x0000_t75" style="width:9pt;height:9.75pt">
                  <v:imagedata r:id="rId7" o:title=""/>
                </v:shape>
              </w:pict>
            </w:r>
          </w:p>
        </w:tc>
        <w:tc>
          <w:tcPr>
            <w:tcW w:w="434" w:type="dxa"/>
          </w:tcPr>
          <w:p w:rsidR="00000000" w:rsidRDefault="00AB02FD">
            <w:pPr>
              <w:jc w:val="center"/>
              <w:rPr>
                <w:rFonts w:ascii="Times New Roman" w:hAnsi="Times New Roman"/>
                <w:sz w:val="20"/>
              </w:rPr>
            </w:pPr>
            <w:r>
              <w:rPr>
                <w:rFonts w:ascii="Times New Roman" w:hAnsi="Times New Roman"/>
                <w:sz w:val="20"/>
              </w:rPr>
              <w:t>-</w:t>
            </w:r>
          </w:p>
        </w:tc>
        <w:tc>
          <w:tcPr>
            <w:tcW w:w="6994" w:type="dxa"/>
            <w:gridSpan w:val="2"/>
          </w:tcPr>
          <w:p w:rsidR="00000000" w:rsidRDefault="00AB02FD">
            <w:pPr>
              <w:jc w:val="both"/>
              <w:rPr>
                <w:rFonts w:ascii="Times New Roman" w:hAnsi="Times New Roman"/>
                <w:sz w:val="20"/>
              </w:rPr>
            </w:pPr>
            <w:r>
              <w:rPr>
                <w:rFonts w:ascii="Times New Roman" w:hAnsi="Times New Roman"/>
                <w:sz w:val="20"/>
              </w:rPr>
              <w:t>радиус выработки-емкости резервуара*, м;</w:t>
            </w:r>
          </w:p>
        </w:tc>
      </w:tr>
      <w:tr w:rsidR="00000000">
        <w:tblPrEx>
          <w:tblCellMar>
            <w:top w:w="0" w:type="dxa"/>
            <w:bottom w:w="0" w:type="dxa"/>
          </w:tblCellMar>
        </w:tblPrEx>
        <w:tc>
          <w:tcPr>
            <w:tcW w:w="1101" w:type="dxa"/>
          </w:tcPr>
          <w:p w:rsidR="00000000" w:rsidRDefault="00AB02FD">
            <w:pPr>
              <w:jc w:val="right"/>
              <w:rPr>
                <w:rFonts w:ascii="Times New Roman" w:hAnsi="Times New Roman"/>
                <w:position w:val="-4"/>
                <w:sz w:val="20"/>
              </w:rPr>
            </w:pPr>
            <w:r>
              <w:rPr>
                <w:rFonts w:ascii="Times New Roman" w:hAnsi="Times New Roman"/>
                <w:position w:val="-6"/>
                <w:sz w:val="20"/>
              </w:rPr>
              <w:pict>
                <v:shape id="_x0000_i1029" type="#_x0000_t75" style="width:9.75pt;height:11.25pt">
                  <v:imagedata r:id="rId8" o:title=""/>
                </v:shape>
              </w:pict>
            </w:r>
          </w:p>
        </w:tc>
        <w:tc>
          <w:tcPr>
            <w:tcW w:w="434" w:type="dxa"/>
          </w:tcPr>
          <w:p w:rsidR="00000000" w:rsidRDefault="00AB02FD">
            <w:pPr>
              <w:jc w:val="center"/>
              <w:rPr>
                <w:rFonts w:ascii="Times New Roman" w:hAnsi="Times New Roman"/>
                <w:sz w:val="20"/>
              </w:rPr>
            </w:pPr>
            <w:r>
              <w:rPr>
                <w:rFonts w:ascii="Times New Roman" w:hAnsi="Times New Roman"/>
                <w:sz w:val="20"/>
              </w:rPr>
              <w:t>-</w:t>
            </w:r>
          </w:p>
        </w:tc>
        <w:tc>
          <w:tcPr>
            <w:tcW w:w="6994" w:type="dxa"/>
            <w:gridSpan w:val="2"/>
          </w:tcPr>
          <w:p w:rsidR="00000000" w:rsidRDefault="00AB02FD">
            <w:pPr>
              <w:jc w:val="both"/>
              <w:rPr>
                <w:rFonts w:ascii="Times New Roman" w:hAnsi="Times New Roman"/>
                <w:sz w:val="20"/>
              </w:rPr>
            </w:pPr>
            <w:r>
              <w:rPr>
                <w:rFonts w:ascii="Times New Roman" w:hAnsi="Times New Roman"/>
                <w:sz w:val="20"/>
              </w:rPr>
              <w:t>коэффициент, учитывающий погрешности формообразования в зависимости от принятой технологической схемы строительства, принимаемый равным для схемы растворения соли:</w:t>
            </w:r>
          </w:p>
        </w:tc>
      </w:tr>
      <w:tr w:rsidR="00000000">
        <w:tblPrEx>
          <w:tblCellMar>
            <w:top w:w="0" w:type="dxa"/>
            <w:bottom w:w="0" w:type="dxa"/>
          </w:tblCellMar>
        </w:tblPrEx>
        <w:tc>
          <w:tcPr>
            <w:tcW w:w="1101" w:type="dxa"/>
          </w:tcPr>
          <w:p w:rsidR="00000000" w:rsidRDefault="00AB02FD">
            <w:pPr>
              <w:jc w:val="right"/>
              <w:rPr>
                <w:rFonts w:ascii="Times New Roman" w:hAnsi="Times New Roman"/>
                <w:position w:val="-6"/>
                <w:sz w:val="20"/>
              </w:rPr>
            </w:pPr>
          </w:p>
        </w:tc>
        <w:tc>
          <w:tcPr>
            <w:tcW w:w="708" w:type="dxa"/>
            <w:gridSpan w:val="2"/>
          </w:tcPr>
          <w:p w:rsidR="00000000" w:rsidRDefault="00AB02FD">
            <w:pPr>
              <w:jc w:val="center"/>
              <w:rPr>
                <w:rFonts w:ascii="Times New Roman" w:hAnsi="Times New Roman"/>
                <w:sz w:val="20"/>
              </w:rPr>
            </w:pPr>
          </w:p>
        </w:tc>
        <w:tc>
          <w:tcPr>
            <w:tcW w:w="6720" w:type="dxa"/>
          </w:tcPr>
          <w:p w:rsidR="00000000" w:rsidRDefault="00AB02FD">
            <w:pPr>
              <w:jc w:val="both"/>
              <w:rPr>
                <w:rFonts w:ascii="Times New Roman" w:hAnsi="Times New Roman"/>
                <w:sz w:val="20"/>
              </w:rPr>
            </w:pPr>
            <w:r>
              <w:rPr>
                <w:rFonts w:ascii="Times New Roman" w:hAnsi="Times New Roman"/>
                <w:sz w:val="20"/>
              </w:rPr>
              <w:t>сверху вниз.....................................................0,1</w:t>
            </w:r>
          </w:p>
        </w:tc>
      </w:tr>
      <w:tr w:rsidR="00000000">
        <w:tblPrEx>
          <w:tblCellMar>
            <w:top w:w="0" w:type="dxa"/>
            <w:bottom w:w="0" w:type="dxa"/>
          </w:tblCellMar>
        </w:tblPrEx>
        <w:tc>
          <w:tcPr>
            <w:tcW w:w="1101" w:type="dxa"/>
          </w:tcPr>
          <w:p w:rsidR="00000000" w:rsidRDefault="00AB02FD">
            <w:pPr>
              <w:jc w:val="right"/>
              <w:rPr>
                <w:rFonts w:ascii="Times New Roman" w:hAnsi="Times New Roman"/>
                <w:position w:val="-6"/>
                <w:sz w:val="20"/>
              </w:rPr>
            </w:pPr>
          </w:p>
        </w:tc>
        <w:tc>
          <w:tcPr>
            <w:tcW w:w="708" w:type="dxa"/>
            <w:gridSpan w:val="2"/>
          </w:tcPr>
          <w:p w:rsidR="00000000" w:rsidRDefault="00AB02FD">
            <w:pPr>
              <w:jc w:val="center"/>
              <w:rPr>
                <w:rFonts w:ascii="Times New Roman" w:hAnsi="Times New Roman"/>
                <w:sz w:val="20"/>
              </w:rPr>
            </w:pPr>
          </w:p>
        </w:tc>
        <w:tc>
          <w:tcPr>
            <w:tcW w:w="6720" w:type="dxa"/>
          </w:tcPr>
          <w:p w:rsidR="00000000" w:rsidRDefault="00AB02FD">
            <w:pPr>
              <w:jc w:val="both"/>
              <w:rPr>
                <w:rFonts w:ascii="Times New Roman" w:hAnsi="Times New Roman"/>
                <w:sz w:val="20"/>
              </w:rPr>
            </w:pPr>
            <w:r>
              <w:rPr>
                <w:rFonts w:ascii="Times New Roman" w:hAnsi="Times New Roman"/>
                <w:sz w:val="20"/>
              </w:rPr>
              <w:t>снизу вверх.....................................................0,5</w:t>
            </w:r>
          </w:p>
        </w:tc>
      </w:tr>
      <w:tr w:rsidR="00000000">
        <w:tblPrEx>
          <w:tblCellMar>
            <w:top w:w="0" w:type="dxa"/>
            <w:bottom w:w="0" w:type="dxa"/>
          </w:tblCellMar>
        </w:tblPrEx>
        <w:tc>
          <w:tcPr>
            <w:tcW w:w="1101" w:type="dxa"/>
          </w:tcPr>
          <w:p w:rsidR="00000000" w:rsidRDefault="00AB02FD">
            <w:pPr>
              <w:jc w:val="right"/>
              <w:rPr>
                <w:rFonts w:ascii="Times New Roman" w:hAnsi="Times New Roman"/>
                <w:position w:val="-6"/>
                <w:sz w:val="20"/>
              </w:rPr>
            </w:pPr>
          </w:p>
        </w:tc>
        <w:tc>
          <w:tcPr>
            <w:tcW w:w="708" w:type="dxa"/>
            <w:gridSpan w:val="2"/>
          </w:tcPr>
          <w:p w:rsidR="00000000" w:rsidRDefault="00AB02FD">
            <w:pPr>
              <w:jc w:val="center"/>
              <w:rPr>
                <w:rFonts w:ascii="Times New Roman" w:hAnsi="Times New Roman"/>
                <w:sz w:val="20"/>
              </w:rPr>
            </w:pPr>
          </w:p>
        </w:tc>
        <w:tc>
          <w:tcPr>
            <w:tcW w:w="6720" w:type="dxa"/>
          </w:tcPr>
          <w:p w:rsidR="00000000" w:rsidRDefault="00AB02FD">
            <w:pPr>
              <w:jc w:val="both"/>
              <w:rPr>
                <w:rFonts w:ascii="Times New Roman" w:hAnsi="Times New Roman"/>
                <w:sz w:val="20"/>
              </w:rPr>
            </w:pPr>
            <w:r>
              <w:rPr>
                <w:rFonts w:ascii="Times New Roman" w:hAnsi="Times New Roman"/>
                <w:sz w:val="20"/>
              </w:rPr>
              <w:t>для комбинир</w:t>
            </w:r>
            <w:r>
              <w:rPr>
                <w:rFonts w:ascii="Times New Roman" w:hAnsi="Times New Roman"/>
                <w:sz w:val="20"/>
              </w:rPr>
              <w:t>ованных и иных схем.............0,2;</w:t>
            </w:r>
          </w:p>
        </w:tc>
      </w:tr>
      <w:tr w:rsidR="00000000">
        <w:tblPrEx>
          <w:tblCellMar>
            <w:top w:w="0" w:type="dxa"/>
            <w:bottom w:w="0" w:type="dxa"/>
          </w:tblCellMar>
        </w:tblPrEx>
        <w:tc>
          <w:tcPr>
            <w:tcW w:w="1101" w:type="dxa"/>
          </w:tcPr>
          <w:p w:rsidR="00000000" w:rsidRDefault="00AB02FD">
            <w:pPr>
              <w:jc w:val="right"/>
              <w:rPr>
                <w:rFonts w:ascii="Times New Roman" w:hAnsi="Times New Roman"/>
                <w:position w:val="-6"/>
                <w:sz w:val="20"/>
              </w:rPr>
            </w:pPr>
            <w:r>
              <w:rPr>
                <w:rFonts w:ascii="Times New Roman" w:hAnsi="Times New Roman"/>
                <w:position w:val="-6"/>
                <w:sz w:val="20"/>
              </w:rPr>
              <w:pict>
                <v:shape id="_x0000_i1030" type="#_x0000_t75" style="width:9.75pt;height:14.25pt">
                  <v:imagedata r:id="rId9" o:title=""/>
                </v:shape>
              </w:pict>
            </w:r>
          </w:p>
        </w:tc>
        <w:tc>
          <w:tcPr>
            <w:tcW w:w="434" w:type="dxa"/>
          </w:tcPr>
          <w:p w:rsidR="00000000" w:rsidRDefault="00AB02FD">
            <w:pPr>
              <w:jc w:val="center"/>
              <w:rPr>
                <w:rFonts w:ascii="Times New Roman" w:hAnsi="Times New Roman"/>
                <w:sz w:val="20"/>
              </w:rPr>
            </w:pPr>
            <w:r>
              <w:rPr>
                <w:rFonts w:ascii="Times New Roman" w:hAnsi="Times New Roman"/>
                <w:sz w:val="20"/>
              </w:rPr>
              <w:t>-</w:t>
            </w:r>
          </w:p>
        </w:tc>
        <w:tc>
          <w:tcPr>
            <w:tcW w:w="6994" w:type="dxa"/>
            <w:gridSpan w:val="2"/>
          </w:tcPr>
          <w:p w:rsidR="00000000" w:rsidRDefault="00AB02FD">
            <w:pPr>
              <w:jc w:val="both"/>
              <w:rPr>
                <w:rFonts w:ascii="Times New Roman" w:hAnsi="Times New Roman"/>
                <w:sz w:val="20"/>
              </w:rPr>
            </w:pPr>
            <w:r>
              <w:rPr>
                <w:rFonts w:ascii="Times New Roman" w:hAnsi="Times New Roman"/>
                <w:sz w:val="20"/>
              </w:rPr>
              <w:t>коэффициент, учитывающий возможную асимметричность формы выработки-емкости по геологическим условиям, определяемый по таблице 1.</w:t>
            </w:r>
          </w:p>
        </w:tc>
      </w:tr>
    </w:tbl>
    <w:p w:rsidR="00000000" w:rsidRDefault="00AB02FD">
      <w:pPr>
        <w:ind w:firstLine="284"/>
        <w:jc w:val="both"/>
        <w:rPr>
          <w:rFonts w:ascii="Times New Roman" w:hAnsi="Times New Roman"/>
          <w:sz w:val="20"/>
        </w:rPr>
      </w:pPr>
      <w:r>
        <w:rPr>
          <w:rFonts w:ascii="Times New Roman" w:hAnsi="Times New Roman"/>
          <w:sz w:val="20"/>
        </w:rPr>
        <w:t xml:space="preserve">___________________ </w:t>
      </w:r>
    </w:p>
    <w:p w:rsidR="00000000" w:rsidRDefault="00AB02FD">
      <w:pPr>
        <w:ind w:firstLine="284"/>
        <w:jc w:val="both"/>
        <w:rPr>
          <w:rFonts w:ascii="Times New Roman" w:hAnsi="Times New Roman"/>
          <w:sz w:val="20"/>
        </w:rPr>
      </w:pPr>
      <w:r>
        <w:rPr>
          <w:rFonts w:ascii="Times New Roman" w:hAnsi="Times New Roman"/>
          <w:sz w:val="20"/>
        </w:rPr>
        <w:t xml:space="preserve">* Если соседние выработки-емкости имеют разные размеры, то значение </w:t>
      </w:r>
      <w:r>
        <w:rPr>
          <w:rFonts w:ascii="Times New Roman" w:hAnsi="Times New Roman"/>
          <w:position w:val="-4"/>
          <w:sz w:val="20"/>
        </w:rPr>
        <w:pict>
          <v:shape id="_x0000_i1031" type="#_x0000_t75" style="width:9pt;height:9.75pt">
            <v:imagedata r:id="rId7" o:title=""/>
          </v:shape>
        </w:pict>
      </w:r>
      <w:r>
        <w:rPr>
          <w:rFonts w:ascii="Times New Roman" w:hAnsi="Times New Roman"/>
          <w:sz w:val="20"/>
        </w:rPr>
        <w:t xml:space="preserve">  в формуле (1) принимается равным большему радиусу.</w:t>
      </w:r>
    </w:p>
    <w:p w:rsidR="00000000" w:rsidRDefault="00AB02FD">
      <w:pPr>
        <w:ind w:firstLine="284"/>
        <w:jc w:val="both"/>
        <w:rPr>
          <w:rFonts w:ascii="Times New Roman" w:hAnsi="Times New Roman"/>
          <w:sz w:val="20"/>
        </w:rPr>
      </w:pPr>
    </w:p>
    <w:p w:rsidR="00000000" w:rsidRDefault="00AB02FD">
      <w:pPr>
        <w:ind w:firstLine="284"/>
        <w:jc w:val="right"/>
        <w:rPr>
          <w:rFonts w:ascii="Times New Roman" w:hAnsi="Times New Roman"/>
          <w:sz w:val="20"/>
        </w:rPr>
      </w:pPr>
      <w:r>
        <w:rPr>
          <w:rFonts w:ascii="Times New Roman" w:hAnsi="Times New Roman"/>
          <w:sz w:val="20"/>
        </w:rPr>
        <w:t xml:space="preserve">Таблица 1 </w:t>
      </w:r>
    </w:p>
    <w:p w:rsidR="00000000" w:rsidRDefault="00AB02FD">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544"/>
        <w:gridCol w:w="1418"/>
        <w:gridCol w:w="1559"/>
        <w:gridCol w:w="1843"/>
      </w:tblGrid>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p>
        </w:tc>
        <w:tc>
          <w:tcPr>
            <w:tcW w:w="4820" w:type="dxa"/>
            <w:gridSpan w:val="3"/>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Значение коэффициента  </w:t>
            </w:r>
            <w:r>
              <w:rPr>
                <w:rFonts w:ascii="Times New Roman" w:hAnsi="Times New Roman"/>
                <w:position w:val="-6"/>
                <w:sz w:val="20"/>
              </w:rPr>
              <w:pict>
                <v:shape id="_x0000_i1032" type="#_x0000_t75" style="width:9.75pt;height:14.25pt">
                  <v:imagedata r:id="rId10" o:title=""/>
                </v:shape>
              </w:pict>
            </w:r>
            <w:r>
              <w:rPr>
                <w:rFonts w:ascii="Times New Roman" w:hAnsi="Times New Roman"/>
                <w:sz w:val="20"/>
              </w:rPr>
              <w:t xml:space="preserve"> при схеме растворения</w:t>
            </w:r>
          </w:p>
        </w:tc>
      </w:tr>
      <w:tr w:rsidR="00000000">
        <w:tblPrEx>
          <w:tblCellMar>
            <w:top w:w="0" w:type="dxa"/>
            <w:bottom w:w="0" w:type="dxa"/>
          </w:tblCellMar>
        </w:tblPrEx>
        <w:tc>
          <w:tcPr>
            <w:tcW w:w="3544"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Морфологический тип месторождения </w:t>
            </w:r>
          </w:p>
        </w:tc>
        <w:tc>
          <w:tcPr>
            <w:tcW w:w="1418"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сверху вниз </w:t>
            </w:r>
          </w:p>
        </w:tc>
        <w:tc>
          <w:tcPr>
            <w:tcW w:w="1559"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снизу вверх </w:t>
            </w:r>
          </w:p>
        </w:tc>
        <w:tc>
          <w:tcPr>
            <w:tcW w:w="1843"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комбинированной и иной</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AB02FD">
            <w:pPr>
              <w:rPr>
                <w:rFonts w:ascii="Times New Roman" w:hAnsi="Times New Roman"/>
                <w:sz w:val="20"/>
              </w:rPr>
            </w:pPr>
            <w:r>
              <w:rPr>
                <w:rFonts w:ascii="Times New Roman" w:hAnsi="Times New Roman"/>
                <w:sz w:val="20"/>
              </w:rPr>
              <w:t>Пластовый и пластово-линзообразный</w:t>
            </w:r>
          </w:p>
        </w:tc>
        <w:tc>
          <w:tcPr>
            <w:tcW w:w="1418"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0,2 </w:t>
            </w:r>
          </w:p>
        </w:tc>
        <w:tc>
          <w:tcPr>
            <w:tcW w:w="1559"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0,7 </w:t>
            </w:r>
          </w:p>
        </w:tc>
        <w:tc>
          <w:tcPr>
            <w:tcW w:w="1843"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0,4 </w:t>
            </w:r>
          </w:p>
        </w:tc>
      </w:tr>
      <w:tr w:rsidR="00000000">
        <w:tblPrEx>
          <w:tblCellMar>
            <w:top w:w="0" w:type="dxa"/>
            <w:bottom w:w="0" w:type="dxa"/>
          </w:tblCellMar>
        </w:tblPrEx>
        <w:tc>
          <w:tcPr>
            <w:tcW w:w="3544" w:type="dxa"/>
            <w:tcBorders>
              <w:left w:val="single" w:sz="6" w:space="0" w:color="auto"/>
              <w:bottom w:val="single" w:sz="6" w:space="0" w:color="auto"/>
              <w:right w:val="single" w:sz="6" w:space="0" w:color="auto"/>
            </w:tcBorders>
          </w:tcPr>
          <w:p w:rsidR="00000000" w:rsidRDefault="00AB02FD">
            <w:pPr>
              <w:rPr>
                <w:rFonts w:ascii="Times New Roman" w:hAnsi="Times New Roman"/>
                <w:sz w:val="20"/>
              </w:rPr>
            </w:pPr>
            <w:r>
              <w:rPr>
                <w:rFonts w:ascii="Times New Roman" w:hAnsi="Times New Roman"/>
                <w:sz w:val="20"/>
              </w:rPr>
              <w:t>Куполо - и штокообразный</w:t>
            </w:r>
          </w:p>
        </w:tc>
        <w:tc>
          <w:tcPr>
            <w:tcW w:w="1418"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0,5 </w:t>
            </w:r>
          </w:p>
        </w:tc>
        <w:tc>
          <w:tcPr>
            <w:tcW w:w="1559"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1,5 </w:t>
            </w:r>
          </w:p>
        </w:tc>
        <w:tc>
          <w:tcPr>
            <w:tcW w:w="1843"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 </w:t>
            </w:r>
          </w:p>
        </w:tc>
      </w:tr>
    </w:tbl>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b/>
          <w:sz w:val="20"/>
        </w:rPr>
        <w:t>2.2</w:t>
      </w:r>
      <w:r>
        <w:rPr>
          <w:rFonts w:ascii="Times New Roman" w:hAnsi="Times New Roman"/>
          <w:sz w:val="20"/>
        </w:rPr>
        <w:t xml:space="preserve"> В мощных соляных залежах расстояние между устьями скважин допускается уменьшать за счет двух- или многоярусного расположения выработок-емкостей резервуаров. При этом величина целика между соседними выработками-емкостями по кратчайшему расстоянию между стенками должна соответствовать требованиям формулы (1), а расстояние от стенки выработки-емкости до соседних скважин должно быть не менее 50 м.</w:t>
      </w:r>
    </w:p>
    <w:p w:rsidR="00000000" w:rsidRDefault="00AB02FD">
      <w:pPr>
        <w:ind w:firstLine="284"/>
        <w:jc w:val="both"/>
        <w:rPr>
          <w:rFonts w:ascii="Times New Roman" w:hAnsi="Times New Roman"/>
          <w:sz w:val="20"/>
        </w:rPr>
      </w:pPr>
      <w:r>
        <w:rPr>
          <w:rFonts w:ascii="Times New Roman" w:hAnsi="Times New Roman"/>
          <w:b/>
          <w:sz w:val="20"/>
        </w:rPr>
        <w:t>2.3</w:t>
      </w:r>
      <w:r>
        <w:rPr>
          <w:rFonts w:ascii="Times New Roman" w:hAnsi="Times New Roman"/>
          <w:sz w:val="20"/>
        </w:rPr>
        <w:t xml:space="preserve"> При необходимости вытеснения продукта из подземного резервуара нен</w:t>
      </w:r>
      <w:r>
        <w:rPr>
          <w:rFonts w:ascii="Times New Roman" w:hAnsi="Times New Roman"/>
          <w:sz w:val="20"/>
        </w:rPr>
        <w:t xml:space="preserve">асыщенным рассолом или водой следует произвести расчет увеличения объема выработки-емкости в процессе эксплуатации и определение ее конечной конфигурации. Значение </w:t>
      </w:r>
      <w:r>
        <w:rPr>
          <w:rFonts w:ascii="Times New Roman" w:hAnsi="Times New Roman"/>
          <w:position w:val="-4"/>
          <w:sz w:val="20"/>
        </w:rPr>
        <w:pict>
          <v:shape id="_x0000_i1033" type="#_x0000_t75" style="width:9pt;height:9.75pt">
            <v:imagedata r:id="rId11" o:title=""/>
          </v:shape>
        </w:pict>
      </w:r>
      <w:r>
        <w:rPr>
          <w:rFonts w:ascii="Times New Roman" w:hAnsi="Times New Roman"/>
          <w:sz w:val="20"/>
        </w:rPr>
        <w:t xml:space="preserve"> в формуле (1) принимается в соответствии с конечной конфигурацией. Увеличение объема выработки-емкости должно быть запланировано на стадии проектирования резервуара в соответствии с потребностями в расширении объема хранения.</w:t>
      </w:r>
    </w:p>
    <w:p w:rsidR="00000000" w:rsidRDefault="00AB02FD">
      <w:pPr>
        <w:ind w:firstLine="284"/>
        <w:jc w:val="both"/>
        <w:rPr>
          <w:rFonts w:ascii="Times New Roman" w:hAnsi="Times New Roman"/>
          <w:sz w:val="20"/>
        </w:rPr>
      </w:pPr>
    </w:p>
    <w:p w:rsidR="00000000" w:rsidRDefault="00AB02FD">
      <w:pPr>
        <w:pStyle w:val="Heading"/>
        <w:ind w:firstLine="284"/>
        <w:jc w:val="center"/>
        <w:rPr>
          <w:rFonts w:ascii="Times New Roman" w:hAnsi="Times New Roman"/>
          <w:sz w:val="20"/>
        </w:rPr>
      </w:pPr>
      <w:r>
        <w:rPr>
          <w:rFonts w:ascii="Times New Roman" w:hAnsi="Times New Roman"/>
          <w:sz w:val="20"/>
        </w:rPr>
        <w:t xml:space="preserve">ОПРЕДЕЛЕНИЕ ОБЪЕМА ВЫБРОСА СУГ, НЕФТИ И НЕФТЕПРОДУКТОВ </w:t>
      </w:r>
    </w:p>
    <w:p w:rsidR="00000000" w:rsidRDefault="00AB02FD">
      <w:pPr>
        <w:pStyle w:val="Heading"/>
        <w:ind w:firstLine="284"/>
        <w:jc w:val="center"/>
        <w:rPr>
          <w:rFonts w:ascii="Times New Roman" w:hAnsi="Times New Roman"/>
          <w:sz w:val="20"/>
        </w:rPr>
      </w:pPr>
      <w:r>
        <w:rPr>
          <w:rFonts w:ascii="Times New Roman" w:hAnsi="Times New Roman"/>
          <w:sz w:val="20"/>
        </w:rPr>
        <w:t xml:space="preserve">ПРИ АВАРИЙНОЙ РАЗГЕРМЕТИЗАЦИИ УСТЬЯ СКВАЖИНЫ БЕСШАХТНОГО </w:t>
      </w:r>
    </w:p>
    <w:p w:rsidR="00000000" w:rsidRDefault="00AB02FD">
      <w:pPr>
        <w:pStyle w:val="Heading"/>
        <w:ind w:firstLine="284"/>
        <w:jc w:val="center"/>
        <w:rPr>
          <w:rFonts w:ascii="Times New Roman" w:hAnsi="Times New Roman"/>
          <w:sz w:val="20"/>
        </w:rPr>
      </w:pPr>
      <w:r>
        <w:rPr>
          <w:rFonts w:ascii="Times New Roman" w:hAnsi="Times New Roman"/>
          <w:sz w:val="20"/>
        </w:rPr>
        <w:t>РЕЗЕР</w:t>
      </w:r>
      <w:r>
        <w:rPr>
          <w:rFonts w:ascii="Times New Roman" w:hAnsi="Times New Roman"/>
          <w:sz w:val="20"/>
        </w:rPr>
        <w:t xml:space="preserve">ВУАРА В КАМЕННОЙ СОЛИ </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b/>
          <w:sz w:val="20"/>
        </w:rPr>
        <w:t>2.4</w:t>
      </w:r>
      <w:r>
        <w:rPr>
          <w:rFonts w:ascii="Times New Roman" w:hAnsi="Times New Roman"/>
          <w:sz w:val="20"/>
        </w:rPr>
        <w:t xml:space="preserve"> Объем выброса продукта хранения </w:t>
      </w:r>
      <w:r>
        <w:rPr>
          <w:rFonts w:ascii="Times New Roman" w:hAnsi="Times New Roman"/>
          <w:position w:val="-12"/>
          <w:sz w:val="20"/>
        </w:rPr>
        <w:pict>
          <v:shape id="_x0000_i1034" type="#_x0000_t75" style="width:12.75pt;height:18pt">
            <v:imagedata r:id="rId12" o:title=""/>
          </v:shape>
        </w:pict>
      </w:r>
      <w:r>
        <w:rPr>
          <w:rFonts w:ascii="Times New Roman" w:hAnsi="Times New Roman"/>
          <w:sz w:val="20"/>
        </w:rPr>
        <w:t>, м</w:t>
      </w:r>
      <w:r>
        <w:rPr>
          <w:rFonts w:ascii="Times New Roman" w:hAnsi="Times New Roman"/>
          <w:sz w:val="20"/>
          <w:vertAlign w:val="superscript"/>
        </w:rPr>
        <w:t>3</w:t>
      </w:r>
      <w:r>
        <w:rPr>
          <w:rFonts w:ascii="Times New Roman" w:hAnsi="Times New Roman"/>
          <w:sz w:val="20"/>
        </w:rPr>
        <w:t>, при аварийной разгерметизации устьевой обвязки скважины допускается определять по формуле</w:t>
      </w:r>
    </w:p>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position w:val="-30"/>
          <w:sz w:val="20"/>
        </w:rPr>
        <w:pict>
          <v:shape id="_x0000_i1035" type="#_x0000_t75" style="width:222pt;height:36pt">
            <v:imagedata r:id="rId13" o:title=""/>
          </v:shape>
        </w:pict>
      </w:r>
      <w:r>
        <w:rPr>
          <w:rFonts w:ascii="Times New Roman" w:hAnsi="Times New Roman"/>
          <w:sz w:val="20"/>
        </w:rPr>
        <w:t xml:space="preserve">                    (2)</w:t>
      </w:r>
    </w:p>
    <w:p w:rsidR="00000000" w:rsidRDefault="00AB02FD">
      <w:pPr>
        <w:ind w:firstLine="284"/>
        <w:jc w:val="both"/>
        <w:rPr>
          <w:rFonts w:ascii="Times New Roman" w:hAnsi="Times New Roman"/>
          <w:sz w:val="20"/>
        </w:rPr>
      </w:pPr>
    </w:p>
    <w:tbl>
      <w:tblPr>
        <w:tblW w:w="0" w:type="auto"/>
        <w:tblLayout w:type="fixed"/>
        <w:tblLook w:val="0000" w:firstRow="0" w:lastRow="0" w:firstColumn="0" w:lastColumn="0" w:noHBand="0" w:noVBand="0"/>
      </w:tblPr>
      <w:tblGrid>
        <w:gridCol w:w="1242"/>
        <w:gridCol w:w="284"/>
        <w:gridCol w:w="7004"/>
      </w:tblGrid>
      <w:tr w:rsidR="00000000">
        <w:tblPrEx>
          <w:tblCellMar>
            <w:top w:w="0" w:type="dxa"/>
            <w:bottom w:w="0" w:type="dxa"/>
          </w:tblCellMar>
        </w:tblPrEx>
        <w:tc>
          <w:tcPr>
            <w:tcW w:w="1242" w:type="dxa"/>
          </w:tcPr>
          <w:p w:rsidR="00000000" w:rsidRDefault="00AB02FD">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4"/>
                <w:sz w:val="20"/>
              </w:rPr>
              <w:pict>
                <v:shape id="_x0000_i1036" type="#_x0000_t75" style="width:18.75pt;height:12.75pt">
                  <v:imagedata r:id="rId14" o:title=""/>
                </v:shape>
              </w:pict>
            </w:r>
          </w:p>
        </w:tc>
        <w:tc>
          <w:tcPr>
            <w:tcW w:w="284" w:type="dxa"/>
          </w:tcPr>
          <w:p w:rsidR="00000000" w:rsidRDefault="00AB02FD">
            <w:pPr>
              <w:jc w:val="both"/>
              <w:rPr>
                <w:rFonts w:ascii="Times New Roman" w:hAnsi="Times New Roman"/>
                <w:sz w:val="20"/>
              </w:rPr>
            </w:pPr>
            <w:r>
              <w:rPr>
                <w:rFonts w:ascii="Times New Roman" w:hAnsi="Times New Roman"/>
                <w:sz w:val="20"/>
              </w:rPr>
              <w:t>-</w:t>
            </w:r>
          </w:p>
        </w:tc>
        <w:tc>
          <w:tcPr>
            <w:tcW w:w="7004" w:type="dxa"/>
          </w:tcPr>
          <w:p w:rsidR="00000000" w:rsidRDefault="00AB02FD">
            <w:pPr>
              <w:jc w:val="both"/>
              <w:rPr>
                <w:rFonts w:ascii="Times New Roman" w:hAnsi="Times New Roman"/>
                <w:sz w:val="20"/>
              </w:rPr>
            </w:pPr>
            <w:r>
              <w:rPr>
                <w:rFonts w:ascii="Times New Roman" w:hAnsi="Times New Roman"/>
                <w:sz w:val="20"/>
              </w:rPr>
              <w:t>изменение давления внутри резервуара при разгерметизации устьевой обвязки, Па;</w:t>
            </w:r>
          </w:p>
        </w:tc>
      </w:tr>
      <w:tr w:rsidR="00000000">
        <w:tblPrEx>
          <w:tblCellMar>
            <w:top w:w="0" w:type="dxa"/>
            <w:bottom w:w="0" w:type="dxa"/>
          </w:tblCellMar>
        </w:tblPrEx>
        <w:tc>
          <w:tcPr>
            <w:tcW w:w="1242" w:type="dxa"/>
          </w:tcPr>
          <w:p w:rsidR="00000000" w:rsidRDefault="00AB02FD">
            <w:pPr>
              <w:jc w:val="right"/>
              <w:rPr>
                <w:rFonts w:ascii="Times New Roman" w:hAnsi="Times New Roman"/>
                <w:sz w:val="20"/>
              </w:rPr>
            </w:pPr>
            <w:r>
              <w:rPr>
                <w:rFonts w:ascii="Times New Roman" w:hAnsi="Times New Roman"/>
                <w:position w:val="-6"/>
                <w:sz w:val="20"/>
              </w:rPr>
              <w:pict>
                <v:shape id="_x0000_i1037" type="#_x0000_t75" style="width:9.75pt;height:11.25pt">
                  <v:imagedata r:id="rId15" o:title=""/>
                </v:shape>
              </w:pict>
            </w:r>
          </w:p>
        </w:tc>
        <w:tc>
          <w:tcPr>
            <w:tcW w:w="284" w:type="dxa"/>
          </w:tcPr>
          <w:p w:rsidR="00000000" w:rsidRDefault="00AB02FD">
            <w:pPr>
              <w:jc w:val="both"/>
              <w:rPr>
                <w:rFonts w:ascii="Times New Roman" w:hAnsi="Times New Roman"/>
                <w:sz w:val="20"/>
              </w:rPr>
            </w:pPr>
            <w:r>
              <w:rPr>
                <w:rFonts w:ascii="Times New Roman" w:hAnsi="Times New Roman"/>
                <w:sz w:val="20"/>
              </w:rPr>
              <w:t>-</w:t>
            </w:r>
          </w:p>
        </w:tc>
        <w:tc>
          <w:tcPr>
            <w:tcW w:w="7004" w:type="dxa"/>
          </w:tcPr>
          <w:p w:rsidR="00000000" w:rsidRDefault="00AB02FD">
            <w:pPr>
              <w:jc w:val="both"/>
              <w:rPr>
                <w:rFonts w:ascii="Times New Roman" w:hAnsi="Times New Roman"/>
                <w:sz w:val="20"/>
              </w:rPr>
            </w:pPr>
            <w:r>
              <w:rPr>
                <w:rFonts w:ascii="Times New Roman" w:hAnsi="Times New Roman"/>
                <w:sz w:val="20"/>
              </w:rPr>
              <w:t>степень заполнения резервуара продуктами (в долях единицы);</w:t>
            </w:r>
          </w:p>
        </w:tc>
      </w:tr>
      <w:tr w:rsidR="00000000">
        <w:tblPrEx>
          <w:tblCellMar>
            <w:top w:w="0" w:type="dxa"/>
            <w:bottom w:w="0" w:type="dxa"/>
          </w:tblCellMar>
        </w:tblPrEx>
        <w:tc>
          <w:tcPr>
            <w:tcW w:w="1242" w:type="dxa"/>
          </w:tcPr>
          <w:p w:rsidR="00000000" w:rsidRDefault="00AB02FD">
            <w:pPr>
              <w:jc w:val="right"/>
              <w:rPr>
                <w:rFonts w:ascii="Times New Roman" w:hAnsi="Times New Roman"/>
                <w:position w:val="-6"/>
                <w:sz w:val="20"/>
              </w:rPr>
            </w:pPr>
            <w:r>
              <w:rPr>
                <w:rFonts w:ascii="Times New Roman" w:hAnsi="Times New Roman"/>
                <w:position w:val="-12"/>
                <w:sz w:val="20"/>
              </w:rPr>
              <w:pict>
                <v:shape id="_x0000_i1038" type="#_x0000_t75" style="width:12.75pt;height:18pt">
                  <v:imagedata r:id="rId16" o:title=""/>
                </v:shape>
              </w:pict>
            </w:r>
          </w:p>
        </w:tc>
        <w:tc>
          <w:tcPr>
            <w:tcW w:w="284" w:type="dxa"/>
          </w:tcPr>
          <w:p w:rsidR="00000000" w:rsidRDefault="00AB02FD">
            <w:pPr>
              <w:jc w:val="both"/>
              <w:rPr>
                <w:rFonts w:ascii="Times New Roman" w:hAnsi="Times New Roman"/>
                <w:sz w:val="20"/>
              </w:rPr>
            </w:pPr>
            <w:r>
              <w:rPr>
                <w:rFonts w:ascii="Times New Roman" w:hAnsi="Times New Roman"/>
                <w:sz w:val="20"/>
              </w:rPr>
              <w:t>-</w:t>
            </w:r>
          </w:p>
        </w:tc>
        <w:tc>
          <w:tcPr>
            <w:tcW w:w="7004" w:type="dxa"/>
          </w:tcPr>
          <w:p w:rsidR="00000000" w:rsidRDefault="00AB02FD">
            <w:pPr>
              <w:jc w:val="both"/>
              <w:rPr>
                <w:rFonts w:ascii="Times New Roman" w:hAnsi="Times New Roman"/>
                <w:sz w:val="20"/>
              </w:rPr>
            </w:pPr>
            <w:r>
              <w:rPr>
                <w:rFonts w:ascii="Times New Roman" w:hAnsi="Times New Roman"/>
                <w:sz w:val="20"/>
              </w:rPr>
              <w:t>изотермический коэффициент сжимаемости рассола, 1/Па, для насыщенного рассола допускается принимать равным 2,3·10</w:t>
            </w:r>
            <w:r>
              <w:rPr>
                <w:rFonts w:ascii="Times New Roman" w:hAnsi="Times New Roman"/>
                <w:position w:val="-4"/>
                <w:sz w:val="20"/>
              </w:rPr>
              <w:pict>
                <v:shape id="_x0000_i1039" type="#_x0000_t75" style="width:15pt;height:15pt">
                  <v:imagedata r:id="rId17" o:title=""/>
                </v:shape>
              </w:pict>
            </w:r>
            <w:r>
              <w:rPr>
                <w:rFonts w:ascii="Times New Roman" w:hAnsi="Times New Roman"/>
                <w:sz w:val="20"/>
              </w:rPr>
              <w:t xml:space="preserve"> 1/Па;</w:t>
            </w:r>
          </w:p>
        </w:tc>
      </w:tr>
      <w:tr w:rsidR="00000000">
        <w:tblPrEx>
          <w:tblCellMar>
            <w:top w:w="0" w:type="dxa"/>
            <w:bottom w:w="0" w:type="dxa"/>
          </w:tblCellMar>
        </w:tblPrEx>
        <w:tc>
          <w:tcPr>
            <w:tcW w:w="1242" w:type="dxa"/>
          </w:tcPr>
          <w:p w:rsidR="00000000" w:rsidRDefault="00AB02FD">
            <w:pPr>
              <w:jc w:val="right"/>
              <w:rPr>
                <w:rFonts w:ascii="Times New Roman" w:hAnsi="Times New Roman"/>
                <w:position w:val="-12"/>
                <w:sz w:val="20"/>
              </w:rPr>
            </w:pPr>
            <w:r>
              <w:rPr>
                <w:rFonts w:ascii="Times New Roman" w:hAnsi="Times New Roman"/>
                <w:position w:val="-13"/>
                <w:sz w:val="20"/>
              </w:rPr>
              <w:pict>
                <v:shape id="_x0000_i1040" type="#_x0000_t75" style="width:14.25pt;height:18.75pt">
                  <v:imagedata r:id="rId18" o:title=""/>
                </v:shape>
              </w:pict>
            </w:r>
          </w:p>
        </w:tc>
        <w:tc>
          <w:tcPr>
            <w:tcW w:w="284" w:type="dxa"/>
          </w:tcPr>
          <w:p w:rsidR="00000000" w:rsidRDefault="00AB02FD">
            <w:pPr>
              <w:jc w:val="both"/>
              <w:rPr>
                <w:rFonts w:ascii="Times New Roman" w:hAnsi="Times New Roman"/>
                <w:sz w:val="20"/>
              </w:rPr>
            </w:pPr>
            <w:r>
              <w:rPr>
                <w:rFonts w:ascii="Times New Roman" w:hAnsi="Times New Roman"/>
                <w:sz w:val="20"/>
              </w:rPr>
              <w:t>-</w:t>
            </w:r>
          </w:p>
        </w:tc>
        <w:tc>
          <w:tcPr>
            <w:tcW w:w="7004" w:type="dxa"/>
          </w:tcPr>
          <w:p w:rsidR="00000000" w:rsidRDefault="00AB02FD">
            <w:pPr>
              <w:jc w:val="both"/>
              <w:rPr>
                <w:rFonts w:ascii="Times New Roman" w:hAnsi="Times New Roman"/>
                <w:sz w:val="20"/>
              </w:rPr>
            </w:pPr>
            <w:r>
              <w:rPr>
                <w:rFonts w:ascii="Times New Roman" w:hAnsi="Times New Roman"/>
                <w:sz w:val="20"/>
              </w:rPr>
              <w:t>изотермический коэффициент сжимаемости продук</w:t>
            </w:r>
            <w:r>
              <w:rPr>
                <w:rFonts w:ascii="Times New Roman" w:hAnsi="Times New Roman"/>
                <w:sz w:val="20"/>
              </w:rPr>
              <w:t>та, 1/Па, допускается принимать равным (8-12)·10</w:t>
            </w:r>
            <w:r>
              <w:rPr>
                <w:rFonts w:ascii="Times New Roman" w:hAnsi="Times New Roman"/>
                <w:position w:val="-4"/>
                <w:sz w:val="20"/>
              </w:rPr>
              <w:pict>
                <v:shape id="_x0000_i1041" type="#_x0000_t75" style="width:15pt;height:15pt">
                  <v:imagedata r:id="rId19" o:title=""/>
                </v:shape>
              </w:pict>
            </w:r>
            <w:r>
              <w:rPr>
                <w:rFonts w:ascii="Times New Roman" w:hAnsi="Times New Roman"/>
                <w:sz w:val="20"/>
              </w:rPr>
              <w:t xml:space="preserve"> 1/Па, где нижние значения коэффициента относятся к дизельным топливам, верхние - к бензинам;</w:t>
            </w:r>
            <w:r>
              <w:rPr>
                <w:rFonts w:ascii="Times New Roman" w:hAnsi="Times New Roman"/>
                <w:position w:val="-13"/>
                <w:sz w:val="20"/>
              </w:rPr>
              <w:t xml:space="preserve"> </w:t>
            </w:r>
            <w:r>
              <w:rPr>
                <w:rFonts w:ascii="Times New Roman" w:hAnsi="Times New Roman"/>
                <w:position w:val="-13"/>
                <w:sz w:val="20"/>
              </w:rPr>
              <w:pict>
                <v:shape id="_x0000_i1042" type="#_x0000_t75" style="width:14.25pt;height:18.75pt">
                  <v:imagedata r:id="rId20" o:title=""/>
                </v:shape>
              </w:pict>
            </w:r>
            <w:r>
              <w:rPr>
                <w:rFonts w:ascii="Times New Roman" w:hAnsi="Times New Roman"/>
                <w:sz w:val="20"/>
              </w:rPr>
              <w:t xml:space="preserve"> - для СУГ следует </w:t>
            </w:r>
            <w:r>
              <w:rPr>
                <w:rFonts w:ascii="Times New Roman" w:hAnsi="Times New Roman"/>
                <w:sz w:val="20"/>
              </w:rPr>
              <w:lastRenderedPageBreak/>
              <w:t>принимать по имеющимся справочным данным;</w:t>
            </w:r>
          </w:p>
        </w:tc>
      </w:tr>
      <w:tr w:rsidR="00000000">
        <w:tblPrEx>
          <w:tblCellMar>
            <w:top w:w="0" w:type="dxa"/>
            <w:bottom w:w="0" w:type="dxa"/>
          </w:tblCellMar>
        </w:tblPrEx>
        <w:tc>
          <w:tcPr>
            <w:tcW w:w="1242" w:type="dxa"/>
          </w:tcPr>
          <w:p w:rsidR="00000000" w:rsidRDefault="00AB02FD">
            <w:pPr>
              <w:jc w:val="right"/>
              <w:rPr>
                <w:rFonts w:ascii="Times New Roman" w:hAnsi="Times New Roman"/>
                <w:position w:val="-13"/>
                <w:sz w:val="20"/>
              </w:rPr>
            </w:pPr>
            <w:r>
              <w:rPr>
                <w:rFonts w:ascii="Times New Roman" w:hAnsi="Times New Roman"/>
                <w:position w:val="-12"/>
                <w:sz w:val="20"/>
              </w:rPr>
              <w:lastRenderedPageBreak/>
              <w:pict>
                <v:shape id="_x0000_i1043" type="#_x0000_t75" style="width:17.25pt;height:18pt">
                  <v:imagedata r:id="rId21" o:title=""/>
                </v:shape>
              </w:pict>
            </w:r>
          </w:p>
        </w:tc>
        <w:tc>
          <w:tcPr>
            <w:tcW w:w="284" w:type="dxa"/>
          </w:tcPr>
          <w:p w:rsidR="00000000" w:rsidRDefault="00AB02FD">
            <w:pPr>
              <w:jc w:val="both"/>
              <w:rPr>
                <w:rFonts w:ascii="Times New Roman" w:hAnsi="Times New Roman"/>
                <w:sz w:val="20"/>
              </w:rPr>
            </w:pPr>
            <w:r>
              <w:rPr>
                <w:rFonts w:ascii="Times New Roman" w:hAnsi="Times New Roman"/>
                <w:sz w:val="20"/>
              </w:rPr>
              <w:t>-</w:t>
            </w:r>
          </w:p>
        </w:tc>
        <w:tc>
          <w:tcPr>
            <w:tcW w:w="7004" w:type="dxa"/>
          </w:tcPr>
          <w:p w:rsidR="00000000" w:rsidRDefault="00AB02FD">
            <w:pPr>
              <w:jc w:val="both"/>
              <w:rPr>
                <w:rFonts w:ascii="Times New Roman" w:hAnsi="Times New Roman"/>
                <w:sz w:val="20"/>
              </w:rPr>
            </w:pPr>
            <w:r>
              <w:rPr>
                <w:rFonts w:ascii="Times New Roman" w:hAnsi="Times New Roman"/>
                <w:sz w:val="20"/>
              </w:rPr>
              <w:t>коэффициент концентрации напряжений на контуре выработки-емкости, принимаемый равным: для выработок-емкостей сферической или близкой к сферической формы - 1,5; для выработок-емкостей, вытянутых вдоль оси скважины (цилиндрической или близкой к ней формы) - 2;</w:t>
            </w:r>
          </w:p>
        </w:tc>
      </w:tr>
      <w:tr w:rsidR="00000000">
        <w:tblPrEx>
          <w:tblCellMar>
            <w:top w:w="0" w:type="dxa"/>
            <w:bottom w:w="0" w:type="dxa"/>
          </w:tblCellMar>
        </w:tblPrEx>
        <w:tc>
          <w:tcPr>
            <w:tcW w:w="1242" w:type="dxa"/>
          </w:tcPr>
          <w:p w:rsidR="00000000" w:rsidRDefault="00AB02FD">
            <w:pPr>
              <w:jc w:val="right"/>
              <w:rPr>
                <w:rFonts w:ascii="Times New Roman" w:hAnsi="Times New Roman"/>
                <w:position w:val="-12"/>
                <w:sz w:val="20"/>
              </w:rPr>
            </w:pPr>
            <w:r>
              <w:rPr>
                <w:rFonts w:ascii="Times New Roman" w:hAnsi="Times New Roman"/>
                <w:position w:val="-4"/>
                <w:sz w:val="20"/>
              </w:rPr>
              <w:pict>
                <v:shape id="_x0000_i1044" type="#_x0000_t75" style="width:12pt;height:12.75pt">
                  <v:imagedata r:id="rId22" o:title=""/>
                </v:shape>
              </w:pict>
            </w:r>
          </w:p>
        </w:tc>
        <w:tc>
          <w:tcPr>
            <w:tcW w:w="284" w:type="dxa"/>
          </w:tcPr>
          <w:p w:rsidR="00000000" w:rsidRDefault="00AB02FD">
            <w:pPr>
              <w:jc w:val="both"/>
              <w:rPr>
                <w:rFonts w:ascii="Times New Roman" w:hAnsi="Times New Roman"/>
                <w:sz w:val="20"/>
              </w:rPr>
            </w:pPr>
            <w:r>
              <w:rPr>
                <w:rFonts w:ascii="Times New Roman" w:hAnsi="Times New Roman"/>
                <w:sz w:val="20"/>
              </w:rPr>
              <w:t>-</w:t>
            </w:r>
          </w:p>
        </w:tc>
        <w:tc>
          <w:tcPr>
            <w:tcW w:w="7004" w:type="dxa"/>
          </w:tcPr>
          <w:p w:rsidR="00000000" w:rsidRDefault="00AB02FD">
            <w:pPr>
              <w:jc w:val="both"/>
              <w:rPr>
                <w:rFonts w:ascii="Times New Roman" w:hAnsi="Times New Roman"/>
                <w:sz w:val="20"/>
              </w:rPr>
            </w:pPr>
            <w:r>
              <w:rPr>
                <w:rFonts w:ascii="Times New Roman" w:hAnsi="Times New Roman"/>
                <w:sz w:val="20"/>
              </w:rPr>
              <w:t>модуль деформации каменной соли, Па;</w:t>
            </w:r>
          </w:p>
        </w:tc>
      </w:tr>
      <w:tr w:rsidR="00000000">
        <w:tblPrEx>
          <w:tblCellMar>
            <w:top w:w="0" w:type="dxa"/>
            <w:bottom w:w="0" w:type="dxa"/>
          </w:tblCellMar>
        </w:tblPrEx>
        <w:tc>
          <w:tcPr>
            <w:tcW w:w="1242" w:type="dxa"/>
          </w:tcPr>
          <w:p w:rsidR="00000000" w:rsidRDefault="00AB02FD">
            <w:pPr>
              <w:jc w:val="right"/>
              <w:rPr>
                <w:rFonts w:ascii="Times New Roman" w:hAnsi="Times New Roman"/>
                <w:position w:val="-4"/>
                <w:sz w:val="20"/>
              </w:rPr>
            </w:pPr>
            <w:r>
              <w:rPr>
                <w:rFonts w:ascii="Times New Roman" w:hAnsi="Times New Roman"/>
                <w:position w:val="-4"/>
                <w:sz w:val="20"/>
              </w:rPr>
              <w:pict>
                <v:shape id="_x0000_i1045" type="#_x0000_t75" style="width:14.25pt;height:12.75pt">
                  <v:imagedata r:id="rId23" o:title=""/>
                </v:shape>
              </w:pict>
            </w:r>
          </w:p>
        </w:tc>
        <w:tc>
          <w:tcPr>
            <w:tcW w:w="284" w:type="dxa"/>
          </w:tcPr>
          <w:p w:rsidR="00000000" w:rsidRDefault="00AB02FD">
            <w:pPr>
              <w:jc w:val="both"/>
              <w:rPr>
                <w:rFonts w:ascii="Times New Roman" w:hAnsi="Times New Roman"/>
                <w:sz w:val="20"/>
              </w:rPr>
            </w:pPr>
            <w:r>
              <w:rPr>
                <w:rFonts w:ascii="Times New Roman" w:hAnsi="Times New Roman"/>
                <w:sz w:val="20"/>
              </w:rPr>
              <w:t>-</w:t>
            </w:r>
          </w:p>
        </w:tc>
        <w:tc>
          <w:tcPr>
            <w:tcW w:w="7004" w:type="dxa"/>
          </w:tcPr>
          <w:p w:rsidR="00000000" w:rsidRDefault="00AB02FD">
            <w:pPr>
              <w:jc w:val="both"/>
              <w:rPr>
                <w:rFonts w:ascii="Times New Roman" w:hAnsi="Times New Roman"/>
                <w:sz w:val="20"/>
              </w:rPr>
            </w:pPr>
            <w:r>
              <w:rPr>
                <w:rFonts w:ascii="Times New Roman" w:hAnsi="Times New Roman"/>
                <w:sz w:val="20"/>
              </w:rPr>
              <w:t>длина скважины, м;</w:t>
            </w:r>
          </w:p>
        </w:tc>
      </w:tr>
      <w:tr w:rsidR="00000000">
        <w:tblPrEx>
          <w:tblCellMar>
            <w:top w:w="0" w:type="dxa"/>
            <w:bottom w:w="0" w:type="dxa"/>
          </w:tblCellMar>
        </w:tblPrEx>
        <w:tc>
          <w:tcPr>
            <w:tcW w:w="1242" w:type="dxa"/>
          </w:tcPr>
          <w:p w:rsidR="00000000" w:rsidRDefault="00AB02FD">
            <w:pPr>
              <w:jc w:val="right"/>
              <w:rPr>
                <w:rFonts w:ascii="Times New Roman" w:hAnsi="Times New Roman"/>
                <w:position w:val="-4"/>
                <w:sz w:val="20"/>
              </w:rPr>
            </w:pPr>
            <w:r>
              <w:rPr>
                <w:rFonts w:ascii="Times New Roman" w:hAnsi="Times New Roman"/>
                <w:position w:val="-10"/>
                <w:sz w:val="20"/>
              </w:rPr>
              <w:pict>
                <v:shape id="_x0000_i1046" type="#_x0000_t75" style="width:12.75pt;height:17.25pt">
                  <v:imagedata r:id="rId24" o:title=""/>
                </v:shape>
              </w:pict>
            </w:r>
          </w:p>
        </w:tc>
        <w:tc>
          <w:tcPr>
            <w:tcW w:w="284" w:type="dxa"/>
          </w:tcPr>
          <w:p w:rsidR="00000000" w:rsidRDefault="00AB02FD">
            <w:pPr>
              <w:jc w:val="both"/>
              <w:rPr>
                <w:rFonts w:ascii="Times New Roman" w:hAnsi="Times New Roman"/>
                <w:sz w:val="20"/>
              </w:rPr>
            </w:pPr>
            <w:r>
              <w:rPr>
                <w:rFonts w:ascii="Times New Roman" w:hAnsi="Times New Roman"/>
                <w:sz w:val="20"/>
              </w:rPr>
              <w:t>-</w:t>
            </w:r>
          </w:p>
        </w:tc>
        <w:tc>
          <w:tcPr>
            <w:tcW w:w="7004" w:type="dxa"/>
          </w:tcPr>
          <w:p w:rsidR="00000000" w:rsidRDefault="00AB02FD">
            <w:pPr>
              <w:jc w:val="both"/>
              <w:rPr>
                <w:rFonts w:ascii="Times New Roman" w:hAnsi="Times New Roman"/>
                <w:sz w:val="20"/>
              </w:rPr>
            </w:pPr>
            <w:r>
              <w:rPr>
                <w:rFonts w:ascii="Times New Roman" w:hAnsi="Times New Roman"/>
                <w:sz w:val="20"/>
              </w:rPr>
              <w:t>сечение столба рассола, м</w:t>
            </w:r>
            <w:r>
              <w:rPr>
                <w:rFonts w:ascii="Times New Roman" w:hAnsi="Times New Roman"/>
                <w:sz w:val="20"/>
                <w:vertAlign w:val="superscript"/>
              </w:rPr>
              <w:t>2</w:t>
            </w:r>
            <w:r>
              <w:rPr>
                <w:rFonts w:ascii="Times New Roman" w:hAnsi="Times New Roman"/>
                <w:sz w:val="20"/>
              </w:rPr>
              <w:t>;</w:t>
            </w:r>
          </w:p>
        </w:tc>
      </w:tr>
      <w:tr w:rsidR="00000000">
        <w:tblPrEx>
          <w:tblCellMar>
            <w:top w:w="0" w:type="dxa"/>
            <w:bottom w:w="0" w:type="dxa"/>
          </w:tblCellMar>
        </w:tblPrEx>
        <w:tc>
          <w:tcPr>
            <w:tcW w:w="1242" w:type="dxa"/>
          </w:tcPr>
          <w:p w:rsidR="00000000" w:rsidRDefault="00AB02FD">
            <w:pPr>
              <w:jc w:val="right"/>
              <w:rPr>
                <w:rFonts w:ascii="Times New Roman" w:hAnsi="Times New Roman"/>
                <w:position w:val="-10"/>
                <w:sz w:val="20"/>
              </w:rPr>
            </w:pPr>
            <w:r>
              <w:rPr>
                <w:rFonts w:ascii="Times New Roman" w:hAnsi="Times New Roman"/>
                <w:position w:val="-12"/>
                <w:sz w:val="20"/>
              </w:rPr>
              <w:pict>
                <v:shape id="_x0000_i1047" type="#_x0000_t75" style="width:14.25pt;height:18pt">
                  <v:imagedata r:id="rId25" o:title=""/>
                </v:shape>
              </w:pict>
            </w:r>
          </w:p>
        </w:tc>
        <w:tc>
          <w:tcPr>
            <w:tcW w:w="284" w:type="dxa"/>
          </w:tcPr>
          <w:p w:rsidR="00000000" w:rsidRDefault="00AB02FD">
            <w:pPr>
              <w:jc w:val="both"/>
              <w:rPr>
                <w:rFonts w:ascii="Times New Roman" w:hAnsi="Times New Roman"/>
                <w:sz w:val="20"/>
              </w:rPr>
            </w:pPr>
            <w:r>
              <w:rPr>
                <w:rFonts w:ascii="Times New Roman" w:hAnsi="Times New Roman"/>
                <w:sz w:val="20"/>
              </w:rPr>
              <w:t>-</w:t>
            </w:r>
          </w:p>
        </w:tc>
        <w:tc>
          <w:tcPr>
            <w:tcW w:w="7004" w:type="dxa"/>
          </w:tcPr>
          <w:p w:rsidR="00000000" w:rsidRDefault="00AB02FD">
            <w:pPr>
              <w:jc w:val="both"/>
              <w:rPr>
                <w:rFonts w:ascii="Times New Roman" w:hAnsi="Times New Roman"/>
                <w:sz w:val="20"/>
              </w:rPr>
            </w:pPr>
            <w:r>
              <w:rPr>
                <w:rFonts w:ascii="Times New Roman" w:hAnsi="Times New Roman"/>
                <w:sz w:val="20"/>
              </w:rPr>
              <w:t>начальное давление в выработке-емкости, Па.</w:t>
            </w:r>
          </w:p>
        </w:tc>
      </w:tr>
    </w:tbl>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b/>
          <w:i/>
          <w:sz w:val="20"/>
        </w:rPr>
        <w:t>Примечание</w:t>
      </w:r>
      <w:r>
        <w:rPr>
          <w:rFonts w:ascii="Times New Roman" w:hAnsi="Times New Roman"/>
          <w:sz w:val="20"/>
        </w:rPr>
        <w:t>. - При расчете вместимости обвалования уровень разлившейся жидкости при максимальном объеме излива следует принимать ниже верхней отметки гребня обвалования на 0,2 м. Высота обвалования должна быть не менее 1 м и ширина по верху насыпи не менее 0,5 м.</w:t>
      </w:r>
    </w:p>
    <w:p w:rsidR="00000000" w:rsidRDefault="00AB02FD">
      <w:pPr>
        <w:pStyle w:val="Heading"/>
        <w:ind w:firstLine="284"/>
        <w:jc w:val="both"/>
        <w:rPr>
          <w:rFonts w:ascii="Times New Roman" w:hAnsi="Times New Roman"/>
          <w:sz w:val="20"/>
        </w:rPr>
      </w:pPr>
    </w:p>
    <w:p w:rsidR="00000000" w:rsidRDefault="00AB02FD">
      <w:pPr>
        <w:pStyle w:val="Heading"/>
        <w:ind w:firstLine="284"/>
        <w:jc w:val="center"/>
        <w:rPr>
          <w:rFonts w:ascii="Times New Roman" w:hAnsi="Times New Roman"/>
          <w:sz w:val="20"/>
        </w:rPr>
      </w:pPr>
      <w:r>
        <w:rPr>
          <w:rFonts w:ascii="Times New Roman" w:hAnsi="Times New Roman"/>
          <w:sz w:val="20"/>
        </w:rPr>
        <w:t>ОПРЕДЕЛЕНИЕ МИНИМАЛЬНОЙ ГЛУБИНЫ ЗАЛОЖЕНИЯ</w:t>
      </w:r>
    </w:p>
    <w:p w:rsidR="00000000" w:rsidRDefault="00AB02FD">
      <w:pPr>
        <w:pStyle w:val="Heading"/>
        <w:ind w:firstLine="284"/>
        <w:jc w:val="center"/>
        <w:rPr>
          <w:rFonts w:ascii="Times New Roman" w:hAnsi="Times New Roman"/>
          <w:sz w:val="20"/>
        </w:rPr>
      </w:pPr>
      <w:r>
        <w:rPr>
          <w:rFonts w:ascii="Times New Roman" w:hAnsi="Times New Roman"/>
          <w:sz w:val="20"/>
        </w:rPr>
        <w:t xml:space="preserve">КРОВЛИ ВЫРАБОТКИ-ЕМКОСТИ ПОДЗЕМНОГО РЕЗЕРВУАРА </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b/>
          <w:sz w:val="20"/>
        </w:rPr>
        <w:t>2.5</w:t>
      </w:r>
      <w:r>
        <w:rPr>
          <w:rFonts w:ascii="Times New Roman" w:hAnsi="Times New Roman"/>
          <w:sz w:val="20"/>
        </w:rPr>
        <w:t xml:space="preserve"> Минимальную глубину заложения кровли выработки</w:t>
      </w:r>
      <w:r>
        <w:rPr>
          <w:rFonts w:ascii="Times New Roman" w:hAnsi="Times New Roman"/>
          <w:sz w:val="20"/>
        </w:rPr>
        <w:t xml:space="preserve">-емкости подземного резервуара, эксплуатирующегося в условиях избыточного давления, </w:t>
      </w:r>
      <w:r>
        <w:rPr>
          <w:rFonts w:ascii="Times New Roman" w:hAnsi="Times New Roman"/>
          <w:position w:val="-10"/>
          <w:sz w:val="20"/>
        </w:rPr>
        <w:pict>
          <v:shape id="_x0000_i1048" type="#_x0000_t75" style="width:26.25pt;height:17.25pt">
            <v:imagedata r:id="rId26" o:title=""/>
          </v:shape>
        </w:pict>
      </w:r>
      <w:r>
        <w:rPr>
          <w:rFonts w:ascii="Times New Roman" w:hAnsi="Times New Roman"/>
          <w:sz w:val="20"/>
        </w:rPr>
        <w:t>, м, при сооружении резервуаров в непроницаемых породах следует определять по формуле</w:t>
      </w:r>
    </w:p>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position w:val="-31"/>
          <w:sz w:val="20"/>
        </w:rPr>
        <w:pict>
          <v:shape id="_x0000_i1049" type="#_x0000_t75" style="width:90.75pt;height:36pt">
            <v:imagedata r:id="rId27" o:title=""/>
          </v:shape>
        </w:pict>
      </w:r>
      <w:r>
        <w:rPr>
          <w:rFonts w:ascii="Times New Roman" w:hAnsi="Times New Roman"/>
          <w:sz w:val="20"/>
        </w:rPr>
        <w:t>,                                   (3)</w:t>
      </w:r>
    </w:p>
    <w:p w:rsidR="00000000" w:rsidRDefault="00AB02FD">
      <w:pPr>
        <w:ind w:firstLine="284"/>
        <w:jc w:val="both"/>
        <w:rPr>
          <w:rFonts w:ascii="Times New Roman" w:hAnsi="Times New Roman"/>
          <w:sz w:val="20"/>
        </w:rPr>
      </w:pPr>
    </w:p>
    <w:tbl>
      <w:tblPr>
        <w:tblW w:w="0" w:type="auto"/>
        <w:tblLayout w:type="fixed"/>
        <w:tblLook w:val="0000" w:firstRow="0" w:lastRow="0" w:firstColumn="0" w:lastColumn="0" w:noHBand="0" w:noVBand="0"/>
      </w:tblPr>
      <w:tblGrid>
        <w:gridCol w:w="1242"/>
        <w:gridCol w:w="284"/>
        <w:gridCol w:w="7004"/>
      </w:tblGrid>
      <w:tr w:rsidR="00000000">
        <w:tblPrEx>
          <w:tblCellMar>
            <w:top w:w="0" w:type="dxa"/>
            <w:bottom w:w="0" w:type="dxa"/>
          </w:tblCellMar>
        </w:tblPrEx>
        <w:tc>
          <w:tcPr>
            <w:tcW w:w="1242" w:type="dxa"/>
          </w:tcPr>
          <w:p w:rsidR="00000000" w:rsidRDefault="00AB02FD">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050" type="#_x0000_t75" style="width:23.25pt;height:18pt">
                  <v:imagedata r:id="rId28" o:title=""/>
                </v:shape>
              </w:pict>
            </w:r>
          </w:p>
        </w:tc>
        <w:tc>
          <w:tcPr>
            <w:tcW w:w="284" w:type="dxa"/>
          </w:tcPr>
          <w:p w:rsidR="00000000" w:rsidRDefault="00AB02FD">
            <w:pPr>
              <w:jc w:val="center"/>
              <w:rPr>
                <w:rFonts w:ascii="Times New Roman" w:hAnsi="Times New Roman"/>
                <w:sz w:val="20"/>
              </w:rPr>
            </w:pPr>
            <w:r>
              <w:rPr>
                <w:rFonts w:ascii="Times New Roman" w:hAnsi="Times New Roman"/>
                <w:sz w:val="20"/>
              </w:rPr>
              <w:t>-</w:t>
            </w:r>
          </w:p>
        </w:tc>
        <w:tc>
          <w:tcPr>
            <w:tcW w:w="7004" w:type="dxa"/>
          </w:tcPr>
          <w:p w:rsidR="00000000" w:rsidRDefault="00AB02FD">
            <w:pPr>
              <w:jc w:val="both"/>
              <w:rPr>
                <w:rFonts w:ascii="Times New Roman" w:hAnsi="Times New Roman"/>
                <w:sz w:val="20"/>
              </w:rPr>
            </w:pPr>
            <w:r>
              <w:rPr>
                <w:rFonts w:ascii="Times New Roman" w:hAnsi="Times New Roman"/>
                <w:sz w:val="20"/>
              </w:rPr>
              <w:t>максимально допускаемое эксплуатационное давление, Па, принимаемое: для бесшахтных резервуаров в каменной соли на уровне башмака основной обсадной колонны; для шахтных резервуаров в породах с положительной температурой - на уровне кровли выработки-емкости;</w:t>
            </w:r>
          </w:p>
        </w:tc>
      </w:tr>
      <w:tr w:rsidR="00000000">
        <w:tblPrEx>
          <w:tblCellMar>
            <w:top w:w="0" w:type="dxa"/>
            <w:bottom w:w="0" w:type="dxa"/>
          </w:tblCellMar>
        </w:tblPrEx>
        <w:tc>
          <w:tcPr>
            <w:tcW w:w="1242" w:type="dxa"/>
          </w:tcPr>
          <w:p w:rsidR="00000000" w:rsidRDefault="00AB02FD">
            <w:pPr>
              <w:jc w:val="right"/>
              <w:rPr>
                <w:rFonts w:ascii="Times New Roman" w:hAnsi="Times New Roman"/>
                <w:sz w:val="20"/>
              </w:rPr>
            </w:pPr>
            <w:r>
              <w:rPr>
                <w:rFonts w:ascii="Times New Roman" w:hAnsi="Times New Roman"/>
                <w:position w:val="-13"/>
                <w:sz w:val="20"/>
              </w:rPr>
              <w:pict>
                <v:shape id="_x0000_i1051" type="#_x0000_t75" style="width:15pt;height:18.75pt">
                  <v:imagedata r:id="rId29" o:title=""/>
                </v:shape>
              </w:pict>
            </w:r>
          </w:p>
        </w:tc>
        <w:tc>
          <w:tcPr>
            <w:tcW w:w="284" w:type="dxa"/>
          </w:tcPr>
          <w:p w:rsidR="00000000" w:rsidRDefault="00AB02FD">
            <w:pPr>
              <w:jc w:val="center"/>
              <w:rPr>
                <w:rFonts w:ascii="Times New Roman" w:hAnsi="Times New Roman"/>
                <w:sz w:val="20"/>
              </w:rPr>
            </w:pPr>
            <w:r>
              <w:rPr>
                <w:rFonts w:ascii="Times New Roman" w:hAnsi="Times New Roman"/>
                <w:sz w:val="20"/>
              </w:rPr>
              <w:t>-</w:t>
            </w:r>
          </w:p>
        </w:tc>
        <w:tc>
          <w:tcPr>
            <w:tcW w:w="7004" w:type="dxa"/>
          </w:tcPr>
          <w:p w:rsidR="00000000" w:rsidRDefault="00AB02FD">
            <w:pPr>
              <w:jc w:val="both"/>
              <w:rPr>
                <w:rFonts w:ascii="Times New Roman" w:hAnsi="Times New Roman"/>
                <w:sz w:val="20"/>
              </w:rPr>
            </w:pPr>
            <w:r>
              <w:rPr>
                <w:rFonts w:ascii="Times New Roman" w:hAnsi="Times New Roman"/>
                <w:sz w:val="20"/>
              </w:rPr>
              <w:t>коэффициент надежности по на</w:t>
            </w:r>
            <w:r>
              <w:rPr>
                <w:rFonts w:ascii="Times New Roman" w:hAnsi="Times New Roman"/>
                <w:sz w:val="20"/>
              </w:rPr>
              <w:t>грузке, принимаемый: 0,85 - для бесшахтных резервуаров в каменной соли при спокойном или пластово-линзообразном залегании соли, когда надсолевая толща представлена непроницаемыми породами; 0,75 - в остальных случаях;</w:t>
            </w:r>
          </w:p>
        </w:tc>
      </w:tr>
      <w:tr w:rsidR="00000000">
        <w:tblPrEx>
          <w:tblCellMar>
            <w:top w:w="0" w:type="dxa"/>
            <w:bottom w:w="0" w:type="dxa"/>
          </w:tblCellMar>
        </w:tblPrEx>
        <w:tc>
          <w:tcPr>
            <w:tcW w:w="1242" w:type="dxa"/>
          </w:tcPr>
          <w:p w:rsidR="00000000" w:rsidRDefault="00AB02FD">
            <w:pPr>
              <w:jc w:val="right"/>
              <w:rPr>
                <w:rFonts w:ascii="Times New Roman" w:hAnsi="Times New Roman"/>
                <w:position w:val="-13"/>
                <w:sz w:val="20"/>
              </w:rPr>
            </w:pPr>
            <w:r>
              <w:rPr>
                <w:rFonts w:ascii="Times New Roman" w:hAnsi="Times New Roman"/>
                <w:position w:val="-6"/>
                <w:sz w:val="20"/>
              </w:rPr>
              <w:pict>
                <v:shape id="_x0000_i1052" type="#_x0000_t75" style="width:9.75pt;height:11.25pt">
                  <v:imagedata r:id="rId30" o:title=""/>
                </v:shape>
              </w:pict>
            </w:r>
          </w:p>
        </w:tc>
        <w:tc>
          <w:tcPr>
            <w:tcW w:w="284" w:type="dxa"/>
          </w:tcPr>
          <w:p w:rsidR="00000000" w:rsidRDefault="00AB02FD">
            <w:pPr>
              <w:jc w:val="center"/>
              <w:rPr>
                <w:rFonts w:ascii="Times New Roman" w:hAnsi="Times New Roman"/>
                <w:sz w:val="20"/>
              </w:rPr>
            </w:pPr>
            <w:r>
              <w:rPr>
                <w:rFonts w:ascii="Times New Roman" w:hAnsi="Times New Roman"/>
                <w:sz w:val="20"/>
              </w:rPr>
              <w:t>-</w:t>
            </w:r>
          </w:p>
        </w:tc>
        <w:tc>
          <w:tcPr>
            <w:tcW w:w="7004" w:type="dxa"/>
          </w:tcPr>
          <w:p w:rsidR="00000000" w:rsidRDefault="00AB02FD">
            <w:pPr>
              <w:jc w:val="both"/>
              <w:rPr>
                <w:rFonts w:ascii="Times New Roman" w:hAnsi="Times New Roman"/>
                <w:sz w:val="20"/>
              </w:rPr>
            </w:pPr>
            <w:r>
              <w:rPr>
                <w:rFonts w:ascii="Times New Roman" w:hAnsi="Times New Roman"/>
                <w:sz w:val="20"/>
              </w:rPr>
              <w:t>длина необсаженной части скважины, м (только для бесшахтных резервуаров в каменной соли);</w:t>
            </w:r>
          </w:p>
        </w:tc>
      </w:tr>
      <w:tr w:rsidR="00000000">
        <w:tblPrEx>
          <w:tblCellMar>
            <w:top w:w="0" w:type="dxa"/>
            <w:bottom w:w="0" w:type="dxa"/>
          </w:tblCellMar>
        </w:tblPrEx>
        <w:tc>
          <w:tcPr>
            <w:tcW w:w="1242" w:type="dxa"/>
          </w:tcPr>
          <w:p w:rsidR="00000000" w:rsidRDefault="00AB02FD">
            <w:pPr>
              <w:jc w:val="right"/>
              <w:rPr>
                <w:rFonts w:ascii="Times New Roman" w:hAnsi="Times New Roman"/>
                <w:position w:val="-6"/>
                <w:sz w:val="20"/>
              </w:rPr>
            </w:pPr>
            <w:r>
              <w:rPr>
                <w:rFonts w:ascii="Times New Roman" w:hAnsi="Times New Roman"/>
                <w:position w:val="-10"/>
                <w:sz w:val="20"/>
              </w:rPr>
              <w:pict>
                <v:shape id="_x0000_i1053" type="#_x0000_t75" style="width:15pt;height:17.25pt">
                  <v:imagedata r:id="rId31" o:title=""/>
                </v:shape>
              </w:pict>
            </w:r>
          </w:p>
        </w:tc>
        <w:tc>
          <w:tcPr>
            <w:tcW w:w="284" w:type="dxa"/>
          </w:tcPr>
          <w:p w:rsidR="00000000" w:rsidRDefault="00AB02FD">
            <w:pPr>
              <w:jc w:val="center"/>
              <w:rPr>
                <w:rFonts w:ascii="Times New Roman" w:hAnsi="Times New Roman"/>
                <w:sz w:val="20"/>
              </w:rPr>
            </w:pPr>
            <w:r>
              <w:rPr>
                <w:rFonts w:ascii="Times New Roman" w:hAnsi="Times New Roman"/>
                <w:sz w:val="20"/>
              </w:rPr>
              <w:t>-</w:t>
            </w:r>
          </w:p>
        </w:tc>
        <w:tc>
          <w:tcPr>
            <w:tcW w:w="7004" w:type="dxa"/>
          </w:tcPr>
          <w:p w:rsidR="00000000" w:rsidRDefault="00AB02FD">
            <w:pPr>
              <w:jc w:val="both"/>
              <w:rPr>
                <w:rFonts w:ascii="Times New Roman" w:hAnsi="Times New Roman"/>
                <w:sz w:val="20"/>
              </w:rPr>
            </w:pPr>
            <w:r>
              <w:rPr>
                <w:rFonts w:ascii="Times New Roman" w:hAnsi="Times New Roman"/>
                <w:sz w:val="20"/>
              </w:rPr>
              <w:t>усредненная плотность пород, залегающих выше башмака основной обсадной колонны (для бесшахтных резервуаров) и выше кровли выработки (для шахтных резервуаров), кг/ м</w:t>
            </w:r>
            <w:r>
              <w:rPr>
                <w:rFonts w:ascii="Times New Roman" w:hAnsi="Times New Roman"/>
                <w:sz w:val="20"/>
                <w:vertAlign w:val="superscript"/>
              </w:rPr>
              <w:t>3</w:t>
            </w:r>
            <w:r>
              <w:rPr>
                <w:rFonts w:ascii="Times New Roman" w:hAnsi="Times New Roman"/>
                <w:sz w:val="20"/>
              </w:rPr>
              <w:t>;</w:t>
            </w:r>
          </w:p>
        </w:tc>
      </w:tr>
      <w:tr w:rsidR="00000000">
        <w:tblPrEx>
          <w:tblCellMar>
            <w:top w:w="0" w:type="dxa"/>
            <w:bottom w:w="0" w:type="dxa"/>
          </w:tblCellMar>
        </w:tblPrEx>
        <w:tc>
          <w:tcPr>
            <w:tcW w:w="1242" w:type="dxa"/>
          </w:tcPr>
          <w:p w:rsidR="00000000" w:rsidRDefault="00AB02FD">
            <w:pPr>
              <w:jc w:val="right"/>
              <w:rPr>
                <w:rFonts w:ascii="Times New Roman" w:hAnsi="Times New Roman"/>
                <w:position w:val="-10"/>
                <w:sz w:val="20"/>
              </w:rPr>
            </w:pPr>
            <w:r>
              <w:rPr>
                <w:rFonts w:ascii="Times New Roman" w:hAnsi="Times New Roman"/>
                <w:position w:val="-10"/>
                <w:sz w:val="20"/>
              </w:rPr>
              <w:pict>
                <v:shape id="_x0000_i1054" type="#_x0000_t75" style="width:11.25pt;height:12.75pt">
                  <v:imagedata r:id="rId32" o:title=""/>
                </v:shape>
              </w:pict>
            </w:r>
          </w:p>
        </w:tc>
        <w:tc>
          <w:tcPr>
            <w:tcW w:w="284" w:type="dxa"/>
          </w:tcPr>
          <w:p w:rsidR="00000000" w:rsidRDefault="00AB02FD">
            <w:pPr>
              <w:jc w:val="center"/>
              <w:rPr>
                <w:rFonts w:ascii="Times New Roman" w:hAnsi="Times New Roman"/>
                <w:sz w:val="20"/>
              </w:rPr>
            </w:pPr>
            <w:r>
              <w:rPr>
                <w:rFonts w:ascii="Times New Roman" w:hAnsi="Times New Roman"/>
                <w:sz w:val="20"/>
              </w:rPr>
              <w:t>-</w:t>
            </w:r>
          </w:p>
        </w:tc>
        <w:tc>
          <w:tcPr>
            <w:tcW w:w="7004" w:type="dxa"/>
          </w:tcPr>
          <w:p w:rsidR="00000000" w:rsidRDefault="00AB02FD">
            <w:pPr>
              <w:jc w:val="both"/>
              <w:rPr>
                <w:rFonts w:ascii="Times New Roman" w:hAnsi="Times New Roman"/>
                <w:sz w:val="20"/>
              </w:rPr>
            </w:pPr>
            <w:r>
              <w:rPr>
                <w:rFonts w:ascii="Times New Roman" w:hAnsi="Times New Roman"/>
                <w:sz w:val="20"/>
              </w:rPr>
              <w:t>ускорение свободного па</w:t>
            </w:r>
            <w:r>
              <w:rPr>
                <w:rFonts w:ascii="Times New Roman" w:hAnsi="Times New Roman"/>
                <w:sz w:val="20"/>
              </w:rPr>
              <w:t>дения, м/с</w:t>
            </w:r>
            <w:r>
              <w:rPr>
                <w:rFonts w:ascii="Times New Roman" w:hAnsi="Times New Roman"/>
                <w:sz w:val="20"/>
                <w:vertAlign w:val="superscript"/>
              </w:rPr>
              <w:t>2</w:t>
            </w:r>
            <w:r>
              <w:rPr>
                <w:rFonts w:ascii="Times New Roman" w:hAnsi="Times New Roman"/>
                <w:sz w:val="20"/>
              </w:rPr>
              <w:t>.</w:t>
            </w:r>
          </w:p>
        </w:tc>
      </w:tr>
    </w:tbl>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position w:val="-60"/>
          <w:sz w:val="20"/>
        </w:rPr>
        <w:pict>
          <v:shape id="_x0000_i1055" type="#_x0000_t75" style="width:69.75pt;height:66pt">
            <v:imagedata r:id="rId33" o:title=""/>
          </v:shape>
        </w:pict>
      </w:r>
      <w:r>
        <w:rPr>
          <w:rFonts w:ascii="Times New Roman" w:hAnsi="Times New Roman"/>
          <w:sz w:val="20"/>
        </w:rPr>
        <w:t>,                           (4)</w:t>
      </w:r>
    </w:p>
    <w:p w:rsidR="00000000" w:rsidRDefault="00AB02FD">
      <w:pPr>
        <w:ind w:firstLine="284"/>
        <w:jc w:val="both"/>
        <w:rPr>
          <w:rFonts w:ascii="Times New Roman" w:hAnsi="Times New Roman"/>
          <w:sz w:val="20"/>
        </w:rPr>
      </w:pPr>
    </w:p>
    <w:tbl>
      <w:tblPr>
        <w:tblW w:w="0" w:type="auto"/>
        <w:tblLayout w:type="fixed"/>
        <w:tblLook w:val="0000" w:firstRow="0" w:lastRow="0" w:firstColumn="0" w:lastColumn="0" w:noHBand="0" w:noVBand="0"/>
      </w:tblPr>
      <w:tblGrid>
        <w:gridCol w:w="1242"/>
        <w:gridCol w:w="284"/>
        <w:gridCol w:w="7004"/>
      </w:tblGrid>
      <w:tr w:rsidR="00000000">
        <w:tblPrEx>
          <w:tblCellMar>
            <w:top w:w="0" w:type="dxa"/>
            <w:bottom w:w="0" w:type="dxa"/>
          </w:tblCellMar>
        </w:tblPrEx>
        <w:tc>
          <w:tcPr>
            <w:tcW w:w="1242" w:type="dxa"/>
          </w:tcPr>
          <w:p w:rsidR="00000000" w:rsidRDefault="00AB02FD">
            <w:pPr>
              <w:jc w:val="right"/>
              <w:rPr>
                <w:rFonts w:ascii="Times New Roman" w:hAnsi="Times New Roman"/>
                <w:sz w:val="20"/>
              </w:rPr>
            </w:pPr>
            <w:r>
              <w:rPr>
                <w:rFonts w:ascii="Times New Roman" w:hAnsi="Times New Roman"/>
                <w:sz w:val="20"/>
              </w:rPr>
              <w:t xml:space="preserve">здесь </w:t>
            </w:r>
            <w:r>
              <w:rPr>
                <w:rFonts w:ascii="Times New Roman" w:hAnsi="Times New Roman"/>
                <w:position w:val="-6"/>
                <w:sz w:val="20"/>
              </w:rPr>
              <w:pict>
                <v:shape id="_x0000_i1056" type="#_x0000_t75" style="width:9.75pt;height:11.25pt">
                  <v:imagedata r:id="rId34" o:title=""/>
                </v:shape>
              </w:pict>
            </w:r>
          </w:p>
        </w:tc>
        <w:tc>
          <w:tcPr>
            <w:tcW w:w="284" w:type="dxa"/>
          </w:tcPr>
          <w:p w:rsidR="00000000" w:rsidRDefault="00AB02FD">
            <w:pPr>
              <w:jc w:val="center"/>
              <w:rPr>
                <w:rFonts w:ascii="Times New Roman" w:hAnsi="Times New Roman"/>
                <w:sz w:val="20"/>
              </w:rPr>
            </w:pPr>
            <w:r>
              <w:rPr>
                <w:rFonts w:ascii="Times New Roman" w:hAnsi="Times New Roman"/>
                <w:sz w:val="20"/>
              </w:rPr>
              <w:t>-</w:t>
            </w:r>
          </w:p>
        </w:tc>
        <w:tc>
          <w:tcPr>
            <w:tcW w:w="7004" w:type="dxa"/>
          </w:tcPr>
          <w:p w:rsidR="00000000" w:rsidRDefault="00AB02FD">
            <w:pPr>
              <w:jc w:val="both"/>
              <w:rPr>
                <w:rFonts w:ascii="Times New Roman" w:hAnsi="Times New Roman"/>
                <w:sz w:val="20"/>
              </w:rPr>
            </w:pPr>
            <w:r>
              <w:rPr>
                <w:rFonts w:ascii="Times New Roman" w:hAnsi="Times New Roman"/>
                <w:sz w:val="20"/>
              </w:rPr>
              <w:t>число слоев;</w:t>
            </w:r>
          </w:p>
        </w:tc>
      </w:tr>
      <w:tr w:rsidR="00000000">
        <w:tblPrEx>
          <w:tblCellMar>
            <w:top w:w="0" w:type="dxa"/>
            <w:bottom w:w="0" w:type="dxa"/>
          </w:tblCellMar>
        </w:tblPrEx>
        <w:tc>
          <w:tcPr>
            <w:tcW w:w="1242" w:type="dxa"/>
          </w:tcPr>
          <w:p w:rsidR="00000000" w:rsidRDefault="00AB02FD">
            <w:pPr>
              <w:jc w:val="right"/>
              <w:rPr>
                <w:rFonts w:ascii="Times New Roman" w:hAnsi="Times New Roman"/>
                <w:sz w:val="20"/>
              </w:rPr>
            </w:pPr>
            <w:r>
              <w:rPr>
                <w:rFonts w:ascii="Times New Roman" w:hAnsi="Times New Roman"/>
                <w:position w:val="-12"/>
                <w:sz w:val="20"/>
              </w:rPr>
              <w:pict>
                <v:shape id="_x0000_i1057" type="#_x0000_t75" style="width:14.25pt;height:18pt">
                  <v:imagedata r:id="rId35" o:title=""/>
                </v:shape>
              </w:pict>
            </w:r>
          </w:p>
        </w:tc>
        <w:tc>
          <w:tcPr>
            <w:tcW w:w="284" w:type="dxa"/>
          </w:tcPr>
          <w:p w:rsidR="00000000" w:rsidRDefault="00AB02FD">
            <w:pPr>
              <w:jc w:val="center"/>
              <w:rPr>
                <w:rFonts w:ascii="Times New Roman" w:hAnsi="Times New Roman"/>
                <w:sz w:val="20"/>
              </w:rPr>
            </w:pPr>
            <w:r>
              <w:rPr>
                <w:rFonts w:ascii="Times New Roman" w:hAnsi="Times New Roman"/>
                <w:sz w:val="20"/>
              </w:rPr>
              <w:t>-</w:t>
            </w:r>
          </w:p>
        </w:tc>
        <w:tc>
          <w:tcPr>
            <w:tcW w:w="7004" w:type="dxa"/>
          </w:tcPr>
          <w:p w:rsidR="00000000" w:rsidRDefault="00AB02FD">
            <w:pPr>
              <w:jc w:val="both"/>
              <w:rPr>
                <w:rFonts w:ascii="Times New Roman" w:hAnsi="Times New Roman"/>
                <w:sz w:val="20"/>
              </w:rPr>
            </w:pPr>
            <w:r>
              <w:rPr>
                <w:rFonts w:ascii="Times New Roman" w:hAnsi="Times New Roman"/>
                <w:sz w:val="20"/>
              </w:rPr>
              <w:t>плотность пород i-слоя, кг/м</w:t>
            </w:r>
            <w:r>
              <w:rPr>
                <w:rFonts w:ascii="Times New Roman" w:hAnsi="Times New Roman"/>
                <w:position w:val="-4"/>
                <w:sz w:val="20"/>
              </w:rPr>
              <w:pict>
                <v:shape id="_x0000_i1058" type="#_x0000_t75" style="width:6.75pt;height:15pt">
                  <v:imagedata r:id="rId36" o:title=""/>
                </v:shape>
              </w:pict>
            </w:r>
            <w:r>
              <w:rPr>
                <w:rFonts w:ascii="Times New Roman" w:hAnsi="Times New Roman"/>
                <w:sz w:val="20"/>
              </w:rPr>
              <w:t>;</w:t>
            </w:r>
          </w:p>
        </w:tc>
      </w:tr>
      <w:tr w:rsidR="00000000">
        <w:tblPrEx>
          <w:tblCellMar>
            <w:top w:w="0" w:type="dxa"/>
            <w:bottom w:w="0" w:type="dxa"/>
          </w:tblCellMar>
        </w:tblPrEx>
        <w:tc>
          <w:tcPr>
            <w:tcW w:w="1242" w:type="dxa"/>
          </w:tcPr>
          <w:p w:rsidR="00000000" w:rsidRDefault="00AB02FD">
            <w:pPr>
              <w:jc w:val="right"/>
              <w:rPr>
                <w:rFonts w:ascii="Times New Roman" w:hAnsi="Times New Roman"/>
                <w:position w:val="-12"/>
                <w:sz w:val="20"/>
              </w:rPr>
            </w:pPr>
            <w:r>
              <w:rPr>
                <w:rFonts w:ascii="Times New Roman" w:hAnsi="Times New Roman"/>
                <w:position w:val="-12"/>
                <w:sz w:val="20"/>
              </w:rPr>
              <w:pict>
                <v:shape id="_x0000_i1059" type="#_x0000_t75" style="width:15pt;height:18pt">
                  <v:imagedata r:id="rId37" o:title=""/>
                </v:shape>
              </w:pict>
            </w:r>
          </w:p>
        </w:tc>
        <w:tc>
          <w:tcPr>
            <w:tcW w:w="284" w:type="dxa"/>
          </w:tcPr>
          <w:p w:rsidR="00000000" w:rsidRDefault="00AB02FD">
            <w:pPr>
              <w:jc w:val="center"/>
              <w:rPr>
                <w:rFonts w:ascii="Times New Roman" w:hAnsi="Times New Roman"/>
                <w:sz w:val="20"/>
              </w:rPr>
            </w:pPr>
            <w:r>
              <w:rPr>
                <w:rFonts w:ascii="Times New Roman" w:hAnsi="Times New Roman"/>
                <w:sz w:val="20"/>
              </w:rPr>
              <w:t>-</w:t>
            </w:r>
          </w:p>
        </w:tc>
        <w:tc>
          <w:tcPr>
            <w:tcW w:w="7004" w:type="dxa"/>
          </w:tcPr>
          <w:p w:rsidR="00000000" w:rsidRDefault="00AB02FD">
            <w:pPr>
              <w:jc w:val="both"/>
              <w:rPr>
                <w:rFonts w:ascii="Times New Roman" w:hAnsi="Times New Roman"/>
                <w:sz w:val="20"/>
              </w:rPr>
            </w:pPr>
            <w:r>
              <w:rPr>
                <w:rFonts w:ascii="Times New Roman" w:hAnsi="Times New Roman"/>
                <w:sz w:val="20"/>
              </w:rPr>
              <w:t>мощность i-слоя, м.</w:t>
            </w:r>
          </w:p>
        </w:tc>
      </w:tr>
    </w:tbl>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b/>
          <w:sz w:val="20"/>
        </w:rPr>
        <w:t>2.6</w:t>
      </w:r>
      <w:r>
        <w:rPr>
          <w:rFonts w:ascii="Times New Roman" w:hAnsi="Times New Roman"/>
          <w:sz w:val="20"/>
        </w:rPr>
        <w:t xml:space="preserve"> В проницаемых породах глубину заложения кровли выработок-емкостей шахтных резервуаров в породах с положительной температурой следует выбирать с таким расчетом, чтобы величина подпора подземных вод на кровлю выработок-емкостей превышала внутреннее давление в резервуаре не менее чем на 0,05 МПа.</w:t>
      </w:r>
    </w:p>
    <w:p w:rsidR="00000000" w:rsidRDefault="00AB02FD">
      <w:pPr>
        <w:ind w:firstLine="284"/>
        <w:jc w:val="both"/>
        <w:rPr>
          <w:rFonts w:ascii="Times New Roman" w:hAnsi="Times New Roman"/>
          <w:sz w:val="20"/>
        </w:rPr>
      </w:pPr>
      <w:r>
        <w:rPr>
          <w:rFonts w:ascii="Times New Roman" w:hAnsi="Times New Roman"/>
          <w:b/>
          <w:sz w:val="20"/>
        </w:rPr>
        <w:t>2.7</w:t>
      </w:r>
      <w:r>
        <w:rPr>
          <w:rFonts w:ascii="Times New Roman" w:hAnsi="Times New Roman"/>
          <w:sz w:val="20"/>
        </w:rPr>
        <w:t xml:space="preserve"> Глубину заложения кровли шахтных резервуаров в вечномерзлых породах следуе</w:t>
      </w:r>
      <w:r>
        <w:rPr>
          <w:rFonts w:ascii="Times New Roman" w:hAnsi="Times New Roman"/>
          <w:sz w:val="20"/>
        </w:rPr>
        <w:t>т принимать, как правило, ниже слоя сезонных колебаний температуры, либо по условиям герметичности и устойчивости.</w:t>
      </w:r>
    </w:p>
    <w:p w:rsidR="00000000" w:rsidRDefault="00AB02FD">
      <w:pPr>
        <w:ind w:firstLine="284"/>
        <w:jc w:val="both"/>
        <w:rPr>
          <w:rFonts w:ascii="Times New Roman" w:hAnsi="Times New Roman"/>
          <w:sz w:val="20"/>
        </w:rPr>
      </w:pPr>
      <w:r>
        <w:rPr>
          <w:rFonts w:ascii="Times New Roman" w:hAnsi="Times New Roman"/>
          <w:b/>
          <w:sz w:val="20"/>
        </w:rPr>
        <w:t>2.8</w:t>
      </w:r>
      <w:r>
        <w:rPr>
          <w:rFonts w:ascii="Times New Roman" w:hAnsi="Times New Roman"/>
          <w:sz w:val="20"/>
        </w:rPr>
        <w:t xml:space="preserve"> Оценочная классификация горных пород по экранирующей способности приведена в таблице 2.</w:t>
      </w:r>
    </w:p>
    <w:p w:rsidR="00000000" w:rsidRDefault="00AB02FD">
      <w:pPr>
        <w:ind w:firstLine="284"/>
        <w:jc w:val="both"/>
        <w:rPr>
          <w:rFonts w:ascii="Times New Roman" w:hAnsi="Times New Roman"/>
          <w:sz w:val="20"/>
        </w:rPr>
      </w:pPr>
    </w:p>
    <w:p w:rsidR="00000000" w:rsidRDefault="00AB02FD">
      <w:pPr>
        <w:ind w:firstLine="284"/>
        <w:jc w:val="right"/>
        <w:rPr>
          <w:rFonts w:ascii="Times New Roman" w:hAnsi="Times New Roman"/>
          <w:sz w:val="20"/>
        </w:rPr>
      </w:pPr>
      <w:r>
        <w:rPr>
          <w:rFonts w:ascii="Times New Roman" w:hAnsi="Times New Roman"/>
          <w:sz w:val="20"/>
        </w:rPr>
        <w:t>Таблица 2</w:t>
      </w:r>
    </w:p>
    <w:p w:rsidR="00000000" w:rsidRDefault="00AB02FD">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100"/>
        <w:gridCol w:w="2100"/>
        <w:gridCol w:w="2100"/>
        <w:gridCol w:w="2058"/>
      </w:tblGrid>
      <w:tr w:rsidR="00000000">
        <w:tblPrEx>
          <w:tblCellMar>
            <w:top w:w="0" w:type="dxa"/>
            <w:bottom w:w="0" w:type="dxa"/>
          </w:tblCellMar>
        </w:tblPrEx>
        <w:tc>
          <w:tcPr>
            <w:tcW w:w="2100"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Экранирующая способность горных пород</w:t>
            </w:r>
          </w:p>
        </w:tc>
        <w:tc>
          <w:tcPr>
            <w:tcW w:w="2100"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Давление прорыва через водонасыщенную породу, МПа</w:t>
            </w:r>
          </w:p>
        </w:tc>
        <w:tc>
          <w:tcPr>
            <w:tcW w:w="2100"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Коэффициент проницаемости по газу </w:t>
            </w:r>
            <w:r>
              <w:rPr>
                <w:rFonts w:ascii="Times New Roman" w:hAnsi="Times New Roman"/>
                <w:position w:val="-6"/>
                <w:sz w:val="20"/>
              </w:rPr>
              <w:pict>
                <v:shape id="_x0000_i1060" type="#_x0000_t75" style="width:9.75pt;height:11.25pt">
                  <v:imagedata r:id="rId38" o:title=""/>
                </v:shape>
              </w:pict>
            </w:r>
            <w:r>
              <w:rPr>
                <w:rFonts w:ascii="Times New Roman" w:hAnsi="Times New Roman"/>
                <w:sz w:val="20"/>
              </w:rPr>
              <w:t>·10</w:t>
            </w:r>
            <w:r>
              <w:rPr>
                <w:rFonts w:ascii="Times New Roman" w:hAnsi="Times New Roman"/>
                <w:position w:val="-4"/>
                <w:sz w:val="20"/>
              </w:rPr>
              <w:pict>
                <v:shape id="_x0000_i1061" type="#_x0000_t75" style="width:6.75pt;height:15pt">
                  <v:imagedata r:id="rId39" o:title=""/>
                </v:shape>
              </w:pict>
            </w:r>
            <w:r>
              <w:rPr>
                <w:rFonts w:ascii="Times New Roman" w:hAnsi="Times New Roman"/>
                <w:sz w:val="20"/>
              </w:rPr>
              <w:t>, мкм</w:t>
            </w:r>
            <w:r>
              <w:rPr>
                <w:rFonts w:ascii="Times New Roman" w:hAnsi="Times New Roman"/>
                <w:sz w:val="20"/>
                <w:vertAlign w:val="superscript"/>
              </w:rPr>
              <w:t>2</w:t>
            </w:r>
          </w:p>
        </w:tc>
        <w:tc>
          <w:tcPr>
            <w:tcW w:w="2058"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Коэффициент</w:t>
            </w:r>
          </w:p>
          <w:p w:rsidR="00000000" w:rsidRDefault="00AB02FD">
            <w:pPr>
              <w:jc w:val="center"/>
              <w:rPr>
                <w:rFonts w:ascii="Times New Roman" w:hAnsi="Times New Roman"/>
                <w:sz w:val="20"/>
              </w:rPr>
            </w:pPr>
            <w:r>
              <w:rPr>
                <w:rFonts w:ascii="Times New Roman" w:hAnsi="Times New Roman"/>
                <w:sz w:val="20"/>
              </w:rPr>
              <w:t>водонасыщенности породы, м%</w:t>
            </w:r>
          </w:p>
        </w:tc>
      </w:tr>
      <w:tr w:rsidR="00000000">
        <w:tblPrEx>
          <w:tblCellMar>
            <w:top w:w="0" w:type="dxa"/>
            <w:bottom w:w="0" w:type="dxa"/>
          </w:tblCellMar>
        </w:tblPrEx>
        <w:tc>
          <w:tcPr>
            <w:tcW w:w="2100" w:type="dxa"/>
            <w:tcBorders>
              <w:top w:val="single" w:sz="6" w:space="0" w:color="auto"/>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Высокая</w:t>
            </w:r>
          </w:p>
        </w:tc>
        <w:tc>
          <w:tcPr>
            <w:tcW w:w="2100" w:type="dxa"/>
            <w:tcBorders>
              <w:top w:val="single" w:sz="6" w:space="0" w:color="auto"/>
              <w:left w:val="single" w:sz="6" w:space="0" w:color="auto"/>
              <w:right w:val="single" w:sz="6" w:space="0" w:color="auto"/>
            </w:tcBorders>
          </w:tcPr>
          <w:p w:rsidR="00000000" w:rsidRDefault="00AB02FD">
            <w:pPr>
              <w:rPr>
                <w:rFonts w:ascii="Times New Roman" w:hAnsi="Times New Roman"/>
                <w:sz w:val="20"/>
              </w:rPr>
            </w:pPr>
            <w:r>
              <w:rPr>
                <w:rFonts w:ascii="Times New Roman" w:hAnsi="Times New Roman"/>
                <w:sz w:val="20"/>
              </w:rPr>
              <w:t xml:space="preserve">Более 7 </w:t>
            </w:r>
          </w:p>
        </w:tc>
        <w:tc>
          <w:tcPr>
            <w:tcW w:w="2100" w:type="dxa"/>
            <w:tcBorders>
              <w:top w:val="single" w:sz="6" w:space="0" w:color="auto"/>
              <w:left w:val="single" w:sz="6" w:space="0" w:color="auto"/>
              <w:right w:val="single" w:sz="6" w:space="0" w:color="auto"/>
            </w:tcBorders>
          </w:tcPr>
          <w:p w:rsidR="00000000" w:rsidRDefault="00AB02FD">
            <w:pPr>
              <w:rPr>
                <w:rFonts w:ascii="Times New Roman" w:hAnsi="Times New Roman"/>
                <w:sz w:val="20"/>
              </w:rPr>
            </w:pPr>
            <w:r>
              <w:rPr>
                <w:rFonts w:ascii="Times New Roman" w:hAnsi="Times New Roman"/>
                <w:sz w:val="20"/>
              </w:rPr>
              <w:t xml:space="preserve">Менее 1 </w:t>
            </w:r>
          </w:p>
        </w:tc>
        <w:tc>
          <w:tcPr>
            <w:tcW w:w="2058"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p>
        </w:tc>
      </w:tr>
      <w:tr w:rsidR="00000000">
        <w:tblPrEx>
          <w:tblCellMar>
            <w:top w:w="0" w:type="dxa"/>
            <w:bottom w:w="0" w:type="dxa"/>
          </w:tblCellMar>
        </w:tblPrEx>
        <w:tc>
          <w:tcPr>
            <w:tcW w:w="2100"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Повышенная</w:t>
            </w:r>
          </w:p>
        </w:tc>
        <w:tc>
          <w:tcPr>
            <w:tcW w:w="2100" w:type="dxa"/>
            <w:tcBorders>
              <w:left w:val="single" w:sz="6" w:space="0" w:color="auto"/>
              <w:right w:val="single" w:sz="6" w:space="0" w:color="auto"/>
            </w:tcBorders>
          </w:tcPr>
          <w:p w:rsidR="00000000" w:rsidRDefault="00AB02FD">
            <w:pPr>
              <w:rPr>
                <w:rFonts w:ascii="Times New Roman" w:hAnsi="Times New Roman"/>
                <w:sz w:val="20"/>
              </w:rPr>
            </w:pPr>
            <w:r>
              <w:rPr>
                <w:rFonts w:ascii="Times New Roman" w:hAnsi="Times New Roman"/>
                <w:sz w:val="20"/>
              </w:rPr>
              <w:t xml:space="preserve">Более 4 до 7 </w:t>
            </w:r>
          </w:p>
        </w:tc>
        <w:tc>
          <w:tcPr>
            <w:tcW w:w="2100" w:type="dxa"/>
            <w:tcBorders>
              <w:left w:val="single" w:sz="6" w:space="0" w:color="auto"/>
              <w:right w:val="single" w:sz="6" w:space="0" w:color="auto"/>
            </w:tcBorders>
          </w:tcPr>
          <w:p w:rsidR="00000000" w:rsidRDefault="00AB02FD">
            <w:pPr>
              <w:rPr>
                <w:rFonts w:ascii="Times New Roman" w:hAnsi="Times New Roman"/>
                <w:sz w:val="20"/>
              </w:rPr>
            </w:pPr>
            <w:r>
              <w:rPr>
                <w:rFonts w:ascii="Times New Roman" w:hAnsi="Times New Roman"/>
                <w:sz w:val="20"/>
              </w:rPr>
              <w:t xml:space="preserve">Более 10 до 1 </w:t>
            </w:r>
          </w:p>
        </w:tc>
        <w:tc>
          <w:tcPr>
            <w:tcW w:w="2058" w:type="dxa"/>
            <w:tcBorders>
              <w:left w:val="single" w:sz="6" w:space="0" w:color="auto"/>
              <w:right w:val="single" w:sz="6" w:space="0" w:color="auto"/>
            </w:tcBorders>
          </w:tcPr>
          <w:p w:rsidR="00000000" w:rsidRDefault="00AB02FD">
            <w:pPr>
              <w:jc w:val="center"/>
              <w:rPr>
                <w:rFonts w:ascii="Times New Roman" w:hAnsi="Times New Roman"/>
                <w:sz w:val="20"/>
              </w:rPr>
            </w:pPr>
          </w:p>
        </w:tc>
      </w:tr>
      <w:tr w:rsidR="00000000">
        <w:tblPrEx>
          <w:tblCellMar>
            <w:top w:w="0" w:type="dxa"/>
            <w:bottom w:w="0" w:type="dxa"/>
          </w:tblCellMar>
        </w:tblPrEx>
        <w:tc>
          <w:tcPr>
            <w:tcW w:w="2100"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Средняя</w:t>
            </w:r>
          </w:p>
        </w:tc>
        <w:tc>
          <w:tcPr>
            <w:tcW w:w="2100" w:type="dxa"/>
            <w:tcBorders>
              <w:left w:val="single" w:sz="6" w:space="0" w:color="auto"/>
              <w:right w:val="single" w:sz="6" w:space="0" w:color="auto"/>
            </w:tcBorders>
          </w:tcPr>
          <w:p w:rsidR="00000000" w:rsidRDefault="00AB02FD">
            <w:pPr>
              <w:rPr>
                <w:rFonts w:ascii="Times New Roman" w:hAnsi="Times New Roman"/>
                <w:sz w:val="20"/>
              </w:rPr>
            </w:pPr>
            <w:r>
              <w:rPr>
                <w:rFonts w:ascii="Times New Roman" w:hAnsi="Times New Roman"/>
                <w:sz w:val="20"/>
              </w:rPr>
              <w:t xml:space="preserve">Более 1,5 до 4 </w:t>
            </w:r>
          </w:p>
        </w:tc>
        <w:tc>
          <w:tcPr>
            <w:tcW w:w="2100" w:type="dxa"/>
            <w:tcBorders>
              <w:left w:val="single" w:sz="6" w:space="0" w:color="auto"/>
              <w:right w:val="single" w:sz="6" w:space="0" w:color="auto"/>
            </w:tcBorders>
          </w:tcPr>
          <w:p w:rsidR="00000000" w:rsidRDefault="00AB02FD">
            <w:pPr>
              <w:rPr>
                <w:rFonts w:ascii="Times New Roman" w:hAnsi="Times New Roman"/>
                <w:sz w:val="20"/>
              </w:rPr>
            </w:pPr>
            <w:r>
              <w:rPr>
                <w:rFonts w:ascii="Times New Roman" w:hAnsi="Times New Roman"/>
                <w:sz w:val="20"/>
              </w:rPr>
              <w:t>Более 10</w:t>
            </w:r>
            <w:r>
              <w:rPr>
                <w:rFonts w:ascii="Times New Roman" w:hAnsi="Times New Roman"/>
                <w:position w:val="-4"/>
                <w:sz w:val="20"/>
              </w:rPr>
              <w:pict>
                <v:shape id="_x0000_i1062" type="#_x0000_t75" style="width:8.25pt;height:15pt">
                  <v:imagedata r:id="rId40" o:title=""/>
                </v:shape>
              </w:pict>
            </w:r>
            <w:r>
              <w:rPr>
                <w:rFonts w:ascii="Times New Roman" w:hAnsi="Times New Roman"/>
                <w:sz w:val="20"/>
              </w:rPr>
              <w:t xml:space="preserve"> до 10 </w:t>
            </w:r>
          </w:p>
        </w:tc>
        <w:tc>
          <w:tcPr>
            <w:tcW w:w="2058"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85 и бо</w:t>
            </w:r>
            <w:r>
              <w:rPr>
                <w:rFonts w:ascii="Times New Roman" w:hAnsi="Times New Roman"/>
                <w:sz w:val="20"/>
              </w:rPr>
              <w:t xml:space="preserve">лее </w:t>
            </w:r>
          </w:p>
        </w:tc>
      </w:tr>
      <w:tr w:rsidR="00000000">
        <w:tblPrEx>
          <w:tblCellMar>
            <w:top w:w="0" w:type="dxa"/>
            <w:bottom w:w="0" w:type="dxa"/>
          </w:tblCellMar>
        </w:tblPrEx>
        <w:tc>
          <w:tcPr>
            <w:tcW w:w="2100"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Пониженная</w:t>
            </w:r>
          </w:p>
        </w:tc>
        <w:tc>
          <w:tcPr>
            <w:tcW w:w="2100" w:type="dxa"/>
            <w:tcBorders>
              <w:left w:val="single" w:sz="6" w:space="0" w:color="auto"/>
              <w:right w:val="single" w:sz="6" w:space="0" w:color="auto"/>
            </w:tcBorders>
          </w:tcPr>
          <w:p w:rsidR="00000000" w:rsidRDefault="00AB02FD">
            <w:pPr>
              <w:rPr>
                <w:rFonts w:ascii="Times New Roman" w:hAnsi="Times New Roman"/>
                <w:sz w:val="20"/>
              </w:rPr>
            </w:pPr>
            <w:r>
              <w:rPr>
                <w:rFonts w:ascii="Times New Roman" w:hAnsi="Times New Roman"/>
                <w:sz w:val="20"/>
              </w:rPr>
              <w:t xml:space="preserve">Более 0,5 до 1,5 </w:t>
            </w:r>
          </w:p>
        </w:tc>
        <w:tc>
          <w:tcPr>
            <w:tcW w:w="2100" w:type="dxa"/>
            <w:tcBorders>
              <w:left w:val="single" w:sz="6" w:space="0" w:color="auto"/>
              <w:right w:val="single" w:sz="6" w:space="0" w:color="auto"/>
            </w:tcBorders>
          </w:tcPr>
          <w:p w:rsidR="00000000" w:rsidRDefault="00AB02FD">
            <w:pPr>
              <w:rPr>
                <w:rFonts w:ascii="Times New Roman" w:hAnsi="Times New Roman"/>
                <w:sz w:val="20"/>
              </w:rPr>
            </w:pPr>
            <w:r>
              <w:rPr>
                <w:rFonts w:ascii="Times New Roman" w:hAnsi="Times New Roman"/>
                <w:sz w:val="20"/>
              </w:rPr>
              <w:t>Более 10</w:t>
            </w:r>
            <w:r>
              <w:rPr>
                <w:rFonts w:ascii="Times New Roman" w:hAnsi="Times New Roman"/>
                <w:position w:val="-4"/>
                <w:sz w:val="20"/>
              </w:rPr>
              <w:pict>
                <v:shape id="_x0000_i1063" type="#_x0000_t75" style="width:6.75pt;height:15pt">
                  <v:imagedata r:id="rId41" o:title=""/>
                </v:shape>
              </w:pict>
            </w:r>
            <w:r>
              <w:rPr>
                <w:rFonts w:ascii="Times New Roman" w:hAnsi="Times New Roman"/>
                <w:sz w:val="20"/>
              </w:rPr>
              <w:t xml:space="preserve"> до 10</w:t>
            </w:r>
            <w:r>
              <w:rPr>
                <w:rFonts w:ascii="Times New Roman" w:hAnsi="Times New Roman"/>
                <w:position w:val="-4"/>
                <w:sz w:val="20"/>
              </w:rPr>
              <w:pict>
                <v:shape id="_x0000_i1064" type="#_x0000_t75" style="width:8.25pt;height:15pt">
                  <v:imagedata r:id="rId42" o:title=""/>
                </v:shape>
              </w:pict>
            </w:r>
          </w:p>
        </w:tc>
        <w:tc>
          <w:tcPr>
            <w:tcW w:w="2058" w:type="dxa"/>
            <w:tcBorders>
              <w:left w:val="single" w:sz="6" w:space="0" w:color="auto"/>
              <w:right w:val="single" w:sz="6" w:space="0" w:color="auto"/>
            </w:tcBorders>
          </w:tcPr>
          <w:p w:rsidR="00000000" w:rsidRDefault="00AB02FD">
            <w:pPr>
              <w:jc w:val="center"/>
              <w:rPr>
                <w:rFonts w:ascii="Times New Roman" w:hAnsi="Times New Roman"/>
                <w:sz w:val="20"/>
              </w:rPr>
            </w:pPr>
          </w:p>
        </w:tc>
      </w:tr>
      <w:tr w:rsidR="00000000">
        <w:tblPrEx>
          <w:tblCellMar>
            <w:top w:w="0" w:type="dxa"/>
            <w:bottom w:w="0" w:type="dxa"/>
          </w:tblCellMar>
        </w:tblPrEx>
        <w:tc>
          <w:tcPr>
            <w:tcW w:w="2100"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Низкая</w:t>
            </w:r>
          </w:p>
        </w:tc>
        <w:tc>
          <w:tcPr>
            <w:tcW w:w="2100" w:type="dxa"/>
            <w:tcBorders>
              <w:left w:val="single" w:sz="6" w:space="0" w:color="auto"/>
              <w:right w:val="single" w:sz="6" w:space="0" w:color="auto"/>
            </w:tcBorders>
          </w:tcPr>
          <w:p w:rsidR="00000000" w:rsidRDefault="00AB02FD">
            <w:pPr>
              <w:rPr>
                <w:rFonts w:ascii="Times New Roman" w:hAnsi="Times New Roman"/>
                <w:sz w:val="20"/>
              </w:rPr>
            </w:pPr>
            <w:r>
              <w:rPr>
                <w:rFonts w:ascii="Times New Roman" w:hAnsi="Times New Roman"/>
                <w:sz w:val="20"/>
              </w:rPr>
              <w:t xml:space="preserve">Более 0,1 до 0,5 </w:t>
            </w:r>
          </w:p>
        </w:tc>
        <w:tc>
          <w:tcPr>
            <w:tcW w:w="2100" w:type="dxa"/>
            <w:tcBorders>
              <w:left w:val="single" w:sz="6" w:space="0" w:color="auto"/>
              <w:right w:val="single" w:sz="6" w:space="0" w:color="auto"/>
            </w:tcBorders>
          </w:tcPr>
          <w:p w:rsidR="00000000" w:rsidRDefault="00AB02FD">
            <w:pPr>
              <w:rPr>
                <w:rFonts w:ascii="Times New Roman" w:hAnsi="Times New Roman"/>
                <w:sz w:val="20"/>
              </w:rPr>
            </w:pPr>
            <w:r>
              <w:rPr>
                <w:rFonts w:ascii="Times New Roman" w:hAnsi="Times New Roman"/>
                <w:sz w:val="20"/>
              </w:rPr>
              <w:t>Более 10</w:t>
            </w:r>
            <w:r>
              <w:rPr>
                <w:rFonts w:ascii="Times New Roman" w:hAnsi="Times New Roman"/>
                <w:position w:val="-4"/>
                <w:sz w:val="20"/>
              </w:rPr>
              <w:pict>
                <v:shape id="_x0000_i1065" type="#_x0000_t75" style="width:8.25pt;height:15pt">
                  <v:imagedata r:id="rId43" o:title=""/>
                </v:shape>
              </w:pict>
            </w:r>
            <w:r>
              <w:rPr>
                <w:rFonts w:ascii="Times New Roman" w:hAnsi="Times New Roman"/>
                <w:sz w:val="20"/>
              </w:rPr>
              <w:t xml:space="preserve"> до 10</w:t>
            </w:r>
            <w:r>
              <w:rPr>
                <w:rFonts w:ascii="Times New Roman" w:hAnsi="Times New Roman"/>
                <w:position w:val="-4"/>
                <w:sz w:val="20"/>
              </w:rPr>
              <w:pict>
                <v:shape id="_x0000_i1066" type="#_x0000_t75" style="width:6.75pt;height:15pt">
                  <v:imagedata r:id="rId44" o:title=""/>
                </v:shape>
              </w:pict>
            </w:r>
          </w:p>
        </w:tc>
        <w:tc>
          <w:tcPr>
            <w:tcW w:w="2058" w:type="dxa"/>
            <w:tcBorders>
              <w:left w:val="single" w:sz="6" w:space="0" w:color="auto"/>
              <w:right w:val="single" w:sz="6" w:space="0" w:color="auto"/>
            </w:tcBorders>
          </w:tcPr>
          <w:p w:rsidR="00000000" w:rsidRDefault="00AB02FD">
            <w:pPr>
              <w:jc w:val="center"/>
              <w:rPr>
                <w:rFonts w:ascii="Times New Roman" w:hAnsi="Times New Roman"/>
                <w:sz w:val="20"/>
              </w:rPr>
            </w:pPr>
          </w:p>
        </w:tc>
      </w:tr>
      <w:tr w:rsidR="00000000">
        <w:tblPrEx>
          <w:tblCellMar>
            <w:top w:w="0" w:type="dxa"/>
            <w:bottom w:w="0" w:type="dxa"/>
          </w:tblCellMar>
        </w:tblPrEx>
        <w:tc>
          <w:tcPr>
            <w:tcW w:w="2100" w:type="dxa"/>
            <w:tcBorders>
              <w:left w:val="single" w:sz="6" w:space="0" w:color="auto"/>
              <w:bottom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Очень низкая</w:t>
            </w:r>
          </w:p>
        </w:tc>
        <w:tc>
          <w:tcPr>
            <w:tcW w:w="2100" w:type="dxa"/>
            <w:tcBorders>
              <w:left w:val="single" w:sz="6" w:space="0" w:color="auto"/>
              <w:bottom w:val="single" w:sz="6" w:space="0" w:color="auto"/>
              <w:right w:val="single" w:sz="6" w:space="0" w:color="auto"/>
            </w:tcBorders>
          </w:tcPr>
          <w:p w:rsidR="00000000" w:rsidRDefault="00AB02FD">
            <w:pPr>
              <w:rPr>
                <w:rFonts w:ascii="Times New Roman" w:hAnsi="Times New Roman"/>
                <w:sz w:val="20"/>
              </w:rPr>
            </w:pPr>
            <w:r>
              <w:rPr>
                <w:rFonts w:ascii="Times New Roman" w:hAnsi="Times New Roman"/>
                <w:sz w:val="20"/>
              </w:rPr>
              <w:t xml:space="preserve">Более 0,01 до 0,1 </w:t>
            </w:r>
          </w:p>
        </w:tc>
        <w:tc>
          <w:tcPr>
            <w:tcW w:w="2100" w:type="dxa"/>
            <w:tcBorders>
              <w:left w:val="single" w:sz="6" w:space="0" w:color="auto"/>
              <w:bottom w:val="single" w:sz="6" w:space="0" w:color="auto"/>
              <w:right w:val="single" w:sz="6" w:space="0" w:color="auto"/>
            </w:tcBorders>
          </w:tcPr>
          <w:p w:rsidR="00000000" w:rsidRDefault="00AB02FD">
            <w:pPr>
              <w:rPr>
                <w:rFonts w:ascii="Times New Roman" w:hAnsi="Times New Roman"/>
                <w:sz w:val="20"/>
              </w:rPr>
            </w:pPr>
            <w:r>
              <w:rPr>
                <w:rFonts w:ascii="Times New Roman" w:hAnsi="Times New Roman"/>
                <w:sz w:val="20"/>
              </w:rPr>
              <w:t>Более 10</w:t>
            </w:r>
            <w:r>
              <w:rPr>
                <w:rFonts w:ascii="Times New Roman" w:hAnsi="Times New Roman"/>
                <w:position w:val="-4"/>
                <w:sz w:val="20"/>
              </w:rPr>
              <w:pict>
                <v:shape id="_x0000_i1067" type="#_x0000_t75" style="width:6.75pt;height:15pt">
                  <v:imagedata r:id="rId45" o:title=""/>
                </v:shape>
              </w:pict>
            </w:r>
            <w:r>
              <w:rPr>
                <w:rFonts w:ascii="Times New Roman" w:hAnsi="Times New Roman"/>
                <w:sz w:val="20"/>
              </w:rPr>
              <w:t xml:space="preserve"> до 10</w:t>
            </w:r>
            <w:r>
              <w:rPr>
                <w:rFonts w:ascii="Times New Roman" w:hAnsi="Times New Roman"/>
                <w:position w:val="-4"/>
                <w:sz w:val="20"/>
              </w:rPr>
              <w:pict>
                <v:shape id="_x0000_i1068" type="#_x0000_t75" style="width:8.25pt;height:15pt">
                  <v:imagedata r:id="rId46" o:title=""/>
                </v:shape>
              </w:pict>
            </w:r>
          </w:p>
        </w:tc>
        <w:tc>
          <w:tcPr>
            <w:tcW w:w="2058"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25 и более </w:t>
            </w:r>
          </w:p>
        </w:tc>
      </w:tr>
    </w:tbl>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b/>
          <w:i/>
          <w:sz w:val="20"/>
        </w:rPr>
      </w:pPr>
      <w:r>
        <w:rPr>
          <w:rFonts w:ascii="Times New Roman" w:hAnsi="Times New Roman"/>
          <w:b/>
          <w:i/>
          <w:sz w:val="20"/>
        </w:rPr>
        <w:t>Примечания</w:t>
      </w:r>
    </w:p>
    <w:p w:rsidR="00000000" w:rsidRDefault="00AB02FD">
      <w:pPr>
        <w:ind w:firstLine="284"/>
        <w:jc w:val="both"/>
        <w:rPr>
          <w:rFonts w:ascii="Times New Roman" w:hAnsi="Times New Roman"/>
          <w:sz w:val="20"/>
        </w:rPr>
      </w:pPr>
      <w:r>
        <w:rPr>
          <w:rFonts w:ascii="Times New Roman" w:hAnsi="Times New Roman"/>
          <w:sz w:val="20"/>
        </w:rPr>
        <w:t xml:space="preserve">1. Коэффициенты проницаемости по газу </w:t>
      </w:r>
      <w:r>
        <w:rPr>
          <w:rFonts w:ascii="Times New Roman" w:hAnsi="Times New Roman"/>
          <w:sz w:val="20"/>
        </w:rPr>
        <w:pict>
          <v:shape id="_x0000_i1069" type="#_x0000_t75" style="width:9.75pt;height:11.25pt">
            <v:imagedata r:id="rId47" o:title=""/>
          </v:shape>
        </w:pict>
      </w:r>
      <w:r>
        <w:rPr>
          <w:rFonts w:ascii="Times New Roman" w:hAnsi="Times New Roman"/>
          <w:sz w:val="20"/>
        </w:rPr>
        <w:t xml:space="preserve"> и водонасыщенности пород определяются при инженерно-геологических изысканиях.</w:t>
      </w:r>
    </w:p>
    <w:p w:rsidR="00000000" w:rsidRDefault="00AB02FD">
      <w:pPr>
        <w:ind w:firstLine="284"/>
        <w:jc w:val="both"/>
        <w:rPr>
          <w:rFonts w:ascii="Times New Roman" w:hAnsi="Times New Roman"/>
          <w:sz w:val="20"/>
        </w:rPr>
      </w:pPr>
      <w:r>
        <w:rPr>
          <w:rFonts w:ascii="Times New Roman" w:hAnsi="Times New Roman"/>
          <w:sz w:val="20"/>
        </w:rPr>
        <w:t>2. Оценку пригодности пород следует производить по величине давления прорыва через водонасыщенную породу, при этом давление прорыва должно быть не менее избыточного давления в выработке-емкости.</w:t>
      </w:r>
    </w:p>
    <w:p w:rsidR="00000000" w:rsidRDefault="00AB02FD">
      <w:pPr>
        <w:ind w:firstLine="284"/>
        <w:jc w:val="both"/>
        <w:rPr>
          <w:rFonts w:ascii="Times New Roman" w:hAnsi="Times New Roman"/>
          <w:sz w:val="20"/>
        </w:rPr>
      </w:pPr>
    </w:p>
    <w:p w:rsidR="00000000" w:rsidRDefault="00AB02FD">
      <w:pPr>
        <w:pStyle w:val="Heading"/>
        <w:ind w:firstLine="284"/>
        <w:jc w:val="center"/>
        <w:rPr>
          <w:rFonts w:ascii="Times New Roman" w:hAnsi="Times New Roman"/>
          <w:sz w:val="20"/>
        </w:rPr>
      </w:pPr>
      <w:r>
        <w:rPr>
          <w:rFonts w:ascii="Times New Roman" w:hAnsi="Times New Roman"/>
          <w:sz w:val="20"/>
        </w:rPr>
        <w:t>ОЦЕНКА ЭКРАНИРУЮЩИХ СВОЙСТ</w:t>
      </w:r>
      <w:r>
        <w:rPr>
          <w:rFonts w:ascii="Times New Roman" w:hAnsi="Times New Roman"/>
          <w:sz w:val="20"/>
        </w:rPr>
        <w:t xml:space="preserve">В ВЕЧНОМЕРЗЛЫХ ПОРОД </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b/>
          <w:sz w:val="20"/>
        </w:rPr>
        <w:t>2.9</w:t>
      </w:r>
      <w:r>
        <w:rPr>
          <w:rFonts w:ascii="Times New Roman" w:hAnsi="Times New Roman"/>
          <w:sz w:val="20"/>
        </w:rPr>
        <w:t xml:space="preserve"> Экранирующие свойства массивов вечномерзлых пород, предназначаемых для строительства подземных резервуаров, рекомендуется оценивать по данным опытных наливов светлых нефтепродуктов, подлежащих хранению, в разведочные скважины.</w:t>
      </w:r>
    </w:p>
    <w:p w:rsidR="00000000" w:rsidRDefault="00AB02FD">
      <w:pPr>
        <w:ind w:firstLine="284"/>
        <w:jc w:val="both"/>
        <w:rPr>
          <w:rFonts w:ascii="Times New Roman" w:hAnsi="Times New Roman"/>
          <w:sz w:val="20"/>
        </w:rPr>
      </w:pPr>
      <w:r>
        <w:rPr>
          <w:rFonts w:ascii="Times New Roman" w:hAnsi="Times New Roman"/>
          <w:sz w:val="20"/>
        </w:rPr>
        <w:t>Допускается в качестве испытательной жидкости использовать керосин и реактивное топливо независимо от видов подлежащих хранению светлых нефтепродуктов.</w:t>
      </w:r>
    </w:p>
    <w:p w:rsidR="00000000" w:rsidRDefault="00AB02FD">
      <w:pPr>
        <w:ind w:firstLine="284"/>
        <w:jc w:val="both"/>
        <w:rPr>
          <w:rFonts w:ascii="Times New Roman" w:hAnsi="Times New Roman"/>
          <w:sz w:val="20"/>
        </w:rPr>
      </w:pPr>
      <w:r>
        <w:rPr>
          <w:rFonts w:ascii="Times New Roman" w:hAnsi="Times New Roman"/>
          <w:b/>
          <w:sz w:val="20"/>
        </w:rPr>
        <w:t>2.10</w:t>
      </w:r>
      <w:r>
        <w:rPr>
          <w:rFonts w:ascii="Times New Roman" w:hAnsi="Times New Roman"/>
          <w:sz w:val="20"/>
        </w:rPr>
        <w:t xml:space="preserve"> Испытываемый интервал в разведочной скважине перед наливом испытательной жидкости должен быть прорабо</w:t>
      </w:r>
      <w:r>
        <w:rPr>
          <w:rFonts w:ascii="Times New Roman" w:hAnsi="Times New Roman"/>
          <w:sz w:val="20"/>
        </w:rPr>
        <w:t>тан буровым инструментом "всухую". Диаметр бурового инструмента должен быть равен или больше диаметра ствола скважины.</w:t>
      </w:r>
    </w:p>
    <w:p w:rsidR="00000000" w:rsidRDefault="00AB02FD">
      <w:pPr>
        <w:ind w:firstLine="284"/>
        <w:jc w:val="both"/>
        <w:rPr>
          <w:rFonts w:ascii="Times New Roman" w:hAnsi="Times New Roman"/>
          <w:sz w:val="20"/>
        </w:rPr>
      </w:pPr>
      <w:r>
        <w:rPr>
          <w:rFonts w:ascii="Times New Roman" w:hAnsi="Times New Roman"/>
          <w:b/>
          <w:sz w:val="20"/>
        </w:rPr>
        <w:t>2.11</w:t>
      </w:r>
      <w:r>
        <w:rPr>
          <w:rFonts w:ascii="Times New Roman" w:hAnsi="Times New Roman"/>
          <w:sz w:val="20"/>
        </w:rPr>
        <w:t xml:space="preserve"> Замеры глубин забоя скважины и уровня жидкости в начальный период следует производить не реже одного раза в сутки, после стабилизации уровня и забоя периодичность измерений может быть увеличена, но не реже одного раза в десять суток.</w:t>
      </w:r>
    </w:p>
    <w:p w:rsidR="00000000" w:rsidRDefault="00AB02FD">
      <w:pPr>
        <w:ind w:firstLine="284"/>
        <w:jc w:val="both"/>
        <w:rPr>
          <w:rFonts w:ascii="Times New Roman" w:hAnsi="Times New Roman"/>
          <w:sz w:val="20"/>
        </w:rPr>
      </w:pPr>
      <w:r>
        <w:rPr>
          <w:rFonts w:ascii="Times New Roman" w:hAnsi="Times New Roman"/>
          <w:b/>
          <w:sz w:val="20"/>
        </w:rPr>
        <w:t>2.12</w:t>
      </w:r>
      <w:r>
        <w:rPr>
          <w:rFonts w:ascii="Times New Roman" w:hAnsi="Times New Roman"/>
          <w:sz w:val="20"/>
        </w:rPr>
        <w:t xml:space="preserve"> Вечномерзлые породы в испытанном интервале глубин считаются пригодными для размещения выработок-емкостей, если средняя за период наблюдений скорость </w:t>
      </w:r>
      <w:r>
        <w:rPr>
          <w:rFonts w:ascii="Times New Roman" w:hAnsi="Times New Roman"/>
          <w:sz w:val="20"/>
        </w:rPr>
        <w:t>понижения уровня испытательной жидкости в скважине, после стабилизации ее забоя, не превышает 0,5 см/сут.</w:t>
      </w:r>
    </w:p>
    <w:p w:rsidR="00000000" w:rsidRDefault="00AB02FD">
      <w:pPr>
        <w:ind w:firstLine="284"/>
        <w:jc w:val="both"/>
        <w:rPr>
          <w:rFonts w:ascii="Times New Roman" w:hAnsi="Times New Roman"/>
          <w:sz w:val="20"/>
        </w:rPr>
      </w:pPr>
      <w:r>
        <w:rPr>
          <w:rFonts w:ascii="Times New Roman" w:hAnsi="Times New Roman"/>
          <w:b/>
          <w:sz w:val="20"/>
        </w:rPr>
        <w:t>2.13</w:t>
      </w:r>
      <w:r>
        <w:rPr>
          <w:rFonts w:ascii="Times New Roman" w:hAnsi="Times New Roman"/>
          <w:sz w:val="20"/>
        </w:rPr>
        <w:t xml:space="preserve"> При скорости понижения уровня жидкости более 0,5 см/сут., проницаемый пласт следует перекрыть ледяной пробкой, путем налива в скважину воды, до заданной отметки. Объем подаваемой в скважину воды следует определять расчетом.</w:t>
      </w:r>
    </w:p>
    <w:p w:rsidR="00000000" w:rsidRDefault="00AB02FD">
      <w:pPr>
        <w:ind w:firstLine="284"/>
        <w:jc w:val="both"/>
        <w:rPr>
          <w:rFonts w:ascii="Times New Roman" w:hAnsi="Times New Roman"/>
          <w:sz w:val="20"/>
        </w:rPr>
      </w:pPr>
      <w:r>
        <w:rPr>
          <w:rFonts w:ascii="Times New Roman" w:hAnsi="Times New Roman"/>
          <w:b/>
          <w:sz w:val="20"/>
        </w:rPr>
        <w:t>2.14</w:t>
      </w:r>
      <w:r>
        <w:rPr>
          <w:rFonts w:ascii="Times New Roman" w:hAnsi="Times New Roman"/>
          <w:sz w:val="20"/>
        </w:rPr>
        <w:t xml:space="preserve"> При наличии в геологическом разрезе площадки проницаемых пропластков продолжительность наблюдений за уровнем испытательной жидкости в разведочных скважинах должна быть не м</w:t>
      </w:r>
      <w:r>
        <w:rPr>
          <w:rFonts w:ascii="Times New Roman" w:hAnsi="Times New Roman"/>
          <w:sz w:val="20"/>
        </w:rPr>
        <w:t>енее трех месяцев; при отсутствии таких пропластков - не менее 15 суток после стабилизации скважины.</w:t>
      </w:r>
    </w:p>
    <w:p w:rsidR="00000000" w:rsidRDefault="00AB02FD">
      <w:pPr>
        <w:ind w:firstLine="284"/>
        <w:jc w:val="both"/>
        <w:rPr>
          <w:rFonts w:ascii="Times New Roman" w:hAnsi="Times New Roman"/>
          <w:sz w:val="20"/>
        </w:rPr>
      </w:pPr>
      <w:r>
        <w:rPr>
          <w:rFonts w:ascii="Times New Roman" w:hAnsi="Times New Roman"/>
          <w:b/>
          <w:sz w:val="20"/>
        </w:rPr>
        <w:t>2.15</w:t>
      </w:r>
      <w:r>
        <w:rPr>
          <w:rFonts w:ascii="Times New Roman" w:hAnsi="Times New Roman"/>
          <w:sz w:val="20"/>
        </w:rPr>
        <w:t xml:space="preserve"> По окончании опытных наливов испытательная жидкость из разведочной скважины вытесняется водой, собирается или сжигается на месте.</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p>
    <w:p w:rsidR="00000000" w:rsidRDefault="00AB02FD">
      <w:pPr>
        <w:pStyle w:val="Heading"/>
        <w:ind w:firstLine="284"/>
        <w:jc w:val="center"/>
        <w:rPr>
          <w:rFonts w:ascii="Times New Roman" w:hAnsi="Times New Roman"/>
          <w:sz w:val="20"/>
        </w:rPr>
      </w:pPr>
      <w:r>
        <w:rPr>
          <w:rFonts w:ascii="Times New Roman" w:hAnsi="Times New Roman"/>
          <w:sz w:val="20"/>
        </w:rPr>
        <w:t xml:space="preserve">СРОКИ ХРАНЕНИЯ ТОПЛИВА В ПОДЗЕМНЫХ РЕЗЕРВУАРАХ РАЗЛИЧНОГО </w:t>
      </w:r>
    </w:p>
    <w:p w:rsidR="00000000" w:rsidRDefault="00AB02FD">
      <w:pPr>
        <w:pStyle w:val="Heading"/>
        <w:ind w:firstLine="284"/>
        <w:jc w:val="center"/>
        <w:rPr>
          <w:rFonts w:ascii="Times New Roman" w:hAnsi="Times New Roman"/>
          <w:sz w:val="20"/>
        </w:rPr>
      </w:pPr>
      <w:r>
        <w:rPr>
          <w:rFonts w:ascii="Times New Roman" w:hAnsi="Times New Roman"/>
          <w:sz w:val="20"/>
        </w:rPr>
        <w:t xml:space="preserve">ТИПА, ОБЕСПЕЧИВАЮЩИЕ СОХРАНЕНИЕ КАЧЕСТВА В ПРЕДЕЛАХ </w:t>
      </w:r>
    </w:p>
    <w:p w:rsidR="00000000" w:rsidRDefault="00AB02FD">
      <w:pPr>
        <w:pStyle w:val="Heading"/>
        <w:ind w:firstLine="284"/>
        <w:jc w:val="center"/>
        <w:rPr>
          <w:rFonts w:ascii="Times New Roman" w:hAnsi="Times New Roman"/>
          <w:sz w:val="20"/>
        </w:rPr>
      </w:pPr>
      <w:r>
        <w:rPr>
          <w:rFonts w:ascii="Times New Roman" w:hAnsi="Times New Roman"/>
          <w:sz w:val="20"/>
        </w:rPr>
        <w:t>ТРЕБОВАНИЙ ГОСТ И ТУ НА МЕСТЕ ПРИМЕНЕНИЯ</w:t>
      </w:r>
    </w:p>
    <w:p w:rsidR="00000000" w:rsidRDefault="00AB02FD">
      <w:pPr>
        <w:pStyle w:val="Heading"/>
        <w:ind w:firstLine="284"/>
        <w:jc w:val="both"/>
        <w:rPr>
          <w:rFonts w:ascii="Times New Roman" w:hAnsi="Times New Roman"/>
          <w:sz w:val="20"/>
        </w:rPr>
      </w:pPr>
    </w:p>
    <w:p w:rsidR="00000000" w:rsidRDefault="00AB02FD">
      <w:pPr>
        <w:pStyle w:val="Heading"/>
        <w:ind w:firstLine="284"/>
        <w:jc w:val="right"/>
        <w:rPr>
          <w:rFonts w:ascii="Times New Roman" w:hAnsi="Times New Roman"/>
          <w:b w:val="0"/>
          <w:sz w:val="20"/>
        </w:rPr>
      </w:pPr>
      <w:r>
        <w:rPr>
          <w:rFonts w:ascii="Times New Roman" w:hAnsi="Times New Roman"/>
          <w:b w:val="0"/>
          <w:sz w:val="20"/>
        </w:rPr>
        <w:t>Таблица 3</w:t>
      </w:r>
    </w:p>
    <w:p w:rsidR="00000000" w:rsidRDefault="00AB02FD">
      <w:pPr>
        <w:pStyle w:val="Heading"/>
        <w:ind w:firstLine="284"/>
        <w:jc w:val="right"/>
        <w:rPr>
          <w:rFonts w:ascii="Times New Roman" w:hAnsi="Times New Roman"/>
          <w:b w:val="0"/>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265"/>
        <w:gridCol w:w="4680"/>
        <w:gridCol w:w="1425"/>
      </w:tblGrid>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Топливо </w:t>
            </w:r>
          </w:p>
        </w:tc>
        <w:tc>
          <w:tcPr>
            <w:tcW w:w="4680"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Типы подземных резервуаров </w:t>
            </w:r>
          </w:p>
        </w:tc>
        <w:tc>
          <w:tcPr>
            <w:tcW w:w="1425"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Срок хранения, лет </w:t>
            </w:r>
          </w:p>
        </w:tc>
      </w:tr>
      <w:tr w:rsidR="00000000">
        <w:tblPrEx>
          <w:tblCellMar>
            <w:top w:w="0" w:type="dxa"/>
            <w:bottom w:w="0" w:type="dxa"/>
          </w:tblCellMar>
        </w:tblPrEx>
        <w:tc>
          <w:tcPr>
            <w:tcW w:w="2265" w:type="dxa"/>
            <w:tcBorders>
              <w:top w:val="single" w:sz="6" w:space="0" w:color="auto"/>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 xml:space="preserve">Авиационные бензины </w:t>
            </w:r>
          </w:p>
        </w:tc>
        <w:tc>
          <w:tcPr>
            <w:tcW w:w="4680" w:type="dxa"/>
            <w:tcBorders>
              <w:top w:val="single" w:sz="6" w:space="0" w:color="auto"/>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Бесшахтные в каменной соли с</w:t>
            </w:r>
            <w:r>
              <w:rPr>
                <w:rFonts w:ascii="Times New Roman" w:hAnsi="Times New Roman"/>
                <w:sz w:val="20"/>
              </w:rPr>
              <w:t xml:space="preserve"> температурой до 25°С</w:t>
            </w:r>
          </w:p>
        </w:tc>
        <w:tc>
          <w:tcPr>
            <w:tcW w:w="1425"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 xml:space="preserve">  </w:t>
            </w:r>
          </w:p>
        </w:tc>
        <w:tc>
          <w:tcPr>
            <w:tcW w:w="4680"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Шахтные в вечномерзлых породах</w:t>
            </w:r>
          </w:p>
        </w:tc>
        <w:tc>
          <w:tcPr>
            <w:tcW w:w="142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 xml:space="preserve">Автомобильные бензины </w:t>
            </w:r>
          </w:p>
        </w:tc>
        <w:tc>
          <w:tcPr>
            <w:tcW w:w="4680"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 xml:space="preserve">Бесшахтные в каменной соли с температурой, </w:t>
            </w:r>
            <w:r>
              <w:rPr>
                <w:rFonts w:ascii="Times New Roman" w:hAnsi="Times New Roman"/>
                <w:sz w:val="20"/>
              </w:rPr>
              <w:sym w:font="Symbol" w:char="F0B0"/>
            </w:r>
            <w:r>
              <w:rPr>
                <w:rFonts w:ascii="Times New Roman" w:hAnsi="Times New Roman"/>
                <w:sz w:val="20"/>
              </w:rPr>
              <w:t xml:space="preserve">С, до: </w:t>
            </w:r>
          </w:p>
        </w:tc>
        <w:tc>
          <w:tcPr>
            <w:tcW w:w="1425" w:type="dxa"/>
            <w:tcBorders>
              <w:left w:val="single" w:sz="6" w:space="0" w:color="auto"/>
              <w:right w:val="single" w:sz="6" w:space="0" w:color="auto"/>
            </w:tcBorders>
          </w:tcPr>
          <w:p w:rsidR="00000000" w:rsidRDefault="00AB02FD">
            <w:pPr>
              <w:jc w:val="center"/>
              <w:rPr>
                <w:rFonts w:ascii="Times New Roman" w:hAnsi="Times New Roman"/>
                <w:sz w:val="20"/>
              </w:rPr>
            </w:pPr>
          </w:p>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А-72, А-76</w:t>
            </w:r>
          </w:p>
        </w:tc>
        <w:tc>
          <w:tcPr>
            <w:tcW w:w="4680"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25</w:t>
            </w:r>
          </w:p>
        </w:tc>
        <w:tc>
          <w:tcPr>
            <w:tcW w:w="142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 xml:space="preserve">  </w:t>
            </w:r>
          </w:p>
        </w:tc>
        <w:tc>
          <w:tcPr>
            <w:tcW w:w="4680"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26-35</w:t>
            </w:r>
          </w:p>
        </w:tc>
        <w:tc>
          <w:tcPr>
            <w:tcW w:w="142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 xml:space="preserve">  </w:t>
            </w:r>
          </w:p>
        </w:tc>
        <w:tc>
          <w:tcPr>
            <w:tcW w:w="4680"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36-45</w:t>
            </w:r>
          </w:p>
        </w:tc>
        <w:tc>
          <w:tcPr>
            <w:tcW w:w="142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 xml:space="preserve">  </w:t>
            </w:r>
          </w:p>
        </w:tc>
        <w:tc>
          <w:tcPr>
            <w:tcW w:w="4680"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Шахтные в породах с положительной температурой (неэтилированные бензины)</w:t>
            </w:r>
          </w:p>
        </w:tc>
        <w:tc>
          <w:tcPr>
            <w:tcW w:w="142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15</w:t>
            </w:r>
          </w:p>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 xml:space="preserve">  </w:t>
            </w:r>
          </w:p>
        </w:tc>
        <w:tc>
          <w:tcPr>
            <w:tcW w:w="4680"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Шахтные в вечномерзлых породах</w:t>
            </w:r>
          </w:p>
        </w:tc>
        <w:tc>
          <w:tcPr>
            <w:tcW w:w="142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 xml:space="preserve">Автомобильные бензины </w:t>
            </w:r>
          </w:p>
        </w:tc>
        <w:tc>
          <w:tcPr>
            <w:tcW w:w="4680"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Бесшахтные в каменной соли с температурой, °С, до:</w:t>
            </w:r>
          </w:p>
        </w:tc>
        <w:tc>
          <w:tcPr>
            <w:tcW w:w="1425" w:type="dxa"/>
            <w:tcBorders>
              <w:left w:val="single" w:sz="6" w:space="0" w:color="auto"/>
              <w:right w:val="single" w:sz="6" w:space="0" w:color="auto"/>
            </w:tcBorders>
          </w:tcPr>
          <w:p w:rsidR="00000000" w:rsidRDefault="00AB02FD">
            <w:pPr>
              <w:jc w:val="center"/>
              <w:rPr>
                <w:rFonts w:ascii="Times New Roman" w:hAnsi="Times New Roman"/>
                <w:sz w:val="20"/>
              </w:rPr>
            </w:pPr>
          </w:p>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АИ-91, АИ-93, АИ-95</w:t>
            </w:r>
          </w:p>
        </w:tc>
        <w:tc>
          <w:tcPr>
            <w:tcW w:w="4680"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25</w:t>
            </w:r>
          </w:p>
        </w:tc>
        <w:tc>
          <w:tcPr>
            <w:tcW w:w="142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 xml:space="preserve">  </w:t>
            </w:r>
          </w:p>
        </w:tc>
        <w:tc>
          <w:tcPr>
            <w:tcW w:w="4680"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26-35</w:t>
            </w:r>
          </w:p>
        </w:tc>
        <w:tc>
          <w:tcPr>
            <w:tcW w:w="142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 xml:space="preserve">  </w:t>
            </w:r>
          </w:p>
        </w:tc>
        <w:tc>
          <w:tcPr>
            <w:tcW w:w="4680"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36-45</w:t>
            </w:r>
          </w:p>
        </w:tc>
        <w:tc>
          <w:tcPr>
            <w:tcW w:w="142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 xml:space="preserve">  </w:t>
            </w:r>
          </w:p>
        </w:tc>
        <w:tc>
          <w:tcPr>
            <w:tcW w:w="4680"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Шахтные в породах с положительной температурой</w:t>
            </w:r>
          </w:p>
        </w:tc>
        <w:tc>
          <w:tcPr>
            <w:tcW w:w="142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 xml:space="preserve">  </w:t>
            </w:r>
          </w:p>
        </w:tc>
        <w:tc>
          <w:tcPr>
            <w:tcW w:w="4680"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Шахтные в вечноме</w:t>
            </w:r>
            <w:r>
              <w:rPr>
                <w:rFonts w:ascii="Times New Roman" w:hAnsi="Times New Roman"/>
                <w:sz w:val="20"/>
              </w:rPr>
              <w:t>рзлых породах</w:t>
            </w:r>
          </w:p>
        </w:tc>
        <w:tc>
          <w:tcPr>
            <w:tcW w:w="142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 xml:space="preserve">Дизельное топливо всех </w:t>
            </w:r>
          </w:p>
        </w:tc>
        <w:tc>
          <w:tcPr>
            <w:tcW w:w="4680"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Бесшахтные в каменной соли с температурой, °С, до:</w:t>
            </w:r>
          </w:p>
        </w:tc>
        <w:tc>
          <w:tcPr>
            <w:tcW w:w="1425" w:type="dxa"/>
            <w:tcBorders>
              <w:left w:val="single" w:sz="6" w:space="0" w:color="auto"/>
              <w:right w:val="single" w:sz="6" w:space="0" w:color="auto"/>
            </w:tcBorders>
          </w:tcPr>
          <w:p w:rsidR="00000000" w:rsidRDefault="00AB02FD">
            <w:pPr>
              <w:jc w:val="center"/>
              <w:rPr>
                <w:rFonts w:ascii="Times New Roman" w:hAnsi="Times New Roman"/>
                <w:sz w:val="20"/>
              </w:rPr>
            </w:pPr>
          </w:p>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марок</w:t>
            </w:r>
          </w:p>
        </w:tc>
        <w:tc>
          <w:tcPr>
            <w:tcW w:w="4680"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25</w:t>
            </w:r>
          </w:p>
        </w:tc>
        <w:tc>
          <w:tcPr>
            <w:tcW w:w="142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 xml:space="preserve">  </w:t>
            </w:r>
          </w:p>
        </w:tc>
        <w:tc>
          <w:tcPr>
            <w:tcW w:w="4680"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26-35</w:t>
            </w:r>
          </w:p>
        </w:tc>
        <w:tc>
          <w:tcPr>
            <w:tcW w:w="142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 xml:space="preserve">  </w:t>
            </w:r>
          </w:p>
        </w:tc>
        <w:tc>
          <w:tcPr>
            <w:tcW w:w="4680"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36-45</w:t>
            </w:r>
          </w:p>
        </w:tc>
        <w:tc>
          <w:tcPr>
            <w:tcW w:w="142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 xml:space="preserve">  </w:t>
            </w:r>
          </w:p>
        </w:tc>
        <w:tc>
          <w:tcPr>
            <w:tcW w:w="4680"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Шахтные в породах с положительной температурой</w:t>
            </w:r>
          </w:p>
        </w:tc>
        <w:tc>
          <w:tcPr>
            <w:tcW w:w="142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 xml:space="preserve">  </w:t>
            </w:r>
          </w:p>
        </w:tc>
        <w:tc>
          <w:tcPr>
            <w:tcW w:w="4680"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Шахтные в вечномерзлых породах</w:t>
            </w:r>
          </w:p>
        </w:tc>
        <w:tc>
          <w:tcPr>
            <w:tcW w:w="142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 xml:space="preserve">Авиационный керосин </w:t>
            </w:r>
          </w:p>
        </w:tc>
        <w:tc>
          <w:tcPr>
            <w:tcW w:w="4680"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Бесшахтные в каменной соли с температурой, °С, до:</w:t>
            </w:r>
          </w:p>
        </w:tc>
        <w:tc>
          <w:tcPr>
            <w:tcW w:w="1425" w:type="dxa"/>
            <w:tcBorders>
              <w:left w:val="single" w:sz="6" w:space="0" w:color="auto"/>
              <w:right w:val="single" w:sz="6" w:space="0" w:color="auto"/>
            </w:tcBorders>
          </w:tcPr>
          <w:p w:rsidR="00000000" w:rsidRDefault="00AB02FD">
            <w:pPr>
              <w:jc w:val="center"/>
              <w:rPr>
                <w:rFonts w:ascii="Times New Roman" w:hAnsi="Times New Roman"/>
                <w:sz w:val="20"/>
              </w:rPr>
            </w:pPr>
          </w:p>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 xml:space="preserve">  </w:t>
            </w:r>
          </w:p>
        </w:tc>
        <w:tc>
          <w:tcPr>
            <w:tcW w:w="4680"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25</w:t>
            </w:r>
          </w:p>
        </w:tc>
        <w:tc>
          <w:tcPr>
            <w:tcW w:w="142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12*</w:t>
            </w:r>
          </w:p>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 xml:space="preserve">  </w:t>
            </w:r>
          </w:p>
        </w:tc>
        <w:tc>
          <w:tcPr>
            <w:tcW w:w="4680"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26-35</w:t>
            </w:r>
          </w:p>
        </w:tc>
        <w:tc>
          <w:tcPr>
            <w:tcW w:w="142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9*</w:t>
            </w:r>
          </w:p>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 xml:space="preserve">  </w:t>
            </w:r>
          </w:p>
        </w:tc>
        <w:tc>
          <w:tcPr>
            <w:tcW w:w="4680"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36-45</w:t>
            </w:r>
          </w:p>
        </w:tc>
        <w:tc>
          <w:tcPr>
            <w:tcW w:w="142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 xml:space="preserve">  </w:t>
            </w:r>
          </w:p>
        </w:tc>
        <w:tc>
          <w:tcPr>
            <w:tcW w:w="4680"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Шахтные в породах с положительной температурой</w:t>
            </w:r>
          </w:p>
        </w:tc>
        <w:tc>
          <w:tcPr>
            <w:tcW w:w="142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15*</w:t>
            </w:r>
          </w:p>
        </w:tc>
      </w:tr>
      <w:tr w:rsidR="00000000">
        <w:tblPrEx>
          <w:tblCellMar>
            <w:top w:w="0" w:type="dxa"/>
            <w:bottom w:w="0" w:type="dxa"/>
          </w:tblCellMar>
        </w:tblPrEx>
        <w:tc>
          <w:tcPr>
            <w:tcW w:w="2265" w:type="dxa"/>
            <w:tcBorders>
              <w:left w:val="single" w:sz="6" w:space="0" w:color="auto"/>
              <w:bottom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 xml:space="preserve">  </w:t>
            </w:r>
          </w:p>
        </w:tc>
        <w:tc>
          <w:tcPr>
            <w:tcW w:w="4680" w:type="dxa"/>
            <w:tcBorders>
              <w:left w:val="single" w:sz="6" w:space="0" w:color="auto"/>
              <w:bottom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Шахтные в вечномерзлых породах</w:t>
            </w:r>
          </w:p>
        </w:tc>
        <w:tc>
          <w:tcPr>
            <w:tcW w:w="1425"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15*</w:t>
            </w:r>
          </w:p>
        </w:tc>
      </w:tr>
    </w:tbl>
    <w:p w:rsidR="00000000" w:rsidRDefault="00AB02FD">
      <w:pPr>
        <w:ind w:firstLine="284"/>
        <w:jc w:val="both"/>
        <w:rPr>
          <w:rFonts w:ascii="Times New Roman" w:hAnsi="Times New Roman"/>
          <w:sz w:val="20"/>
        </w:rPr>
      </w:pPr>
      <w:r>
        <w:rPr>
          <w:rFonts w:ascii="Times New Roman" w:hAnsi="Times New Roman"/>
          <w:sz w:val="20"/>
        </w:rPr>
        <w:t>_________________</w:t>
      </w:r>
    </w:p>
    <w:p w:rsidR="00000000" w:rsidRDefault="00AB02FD">
      <w:pPr>
        <w:ind w:firstLine="284"/>
        <w:jc w:val="both"/>
        <w:rPr>
          <w:rFonts w:ascii="Times New Roman" w:hAnsi="Times New Roman"/>
          <w:sz w:val="20"/>
        </w:rPr>
      </w:pPr>
      <w:r>
        <w:rPr>
          <w:rFonts w:ascii="Times New Roman" w:hAnsi="Times New Roman"/>
          <w:sz w:val="20"/>
        </w:rPr>
        <w:t>* Сроки хранения, обеспечивающие сохранение качества в пре</w:t>
      </w:r>
      <w:r>
        <w:rPr>
          <w:rFonts w:ascii="Times New Roman" w:hAnsi="Times New Roman"/>
          <w:sz w:val="20"/>
        </w:rPr>
        <w:t>делах норм ГОСТ, но не согласованные с организациями, эксплуатирующими авиационную технику (согласованные сроки хранения - до 5 лет во всех типах хранилищ).</w:t>
      </w:r>
    </w:p>
    <w:p w:rsidR="00000000" w:rsidRDefault="00AB02FD">
      <w:pPr>
        <w:ind w:firstLine="284"/>
        <w:jc w:val="center"/>
        <w:rPr>
          <w:rFonts w:ascii="Times New Roman" w:hAnsi="Times New Roman"/>
          <w:sz w:val="20"/>
        </w:rPr>
      </w:pPr>
    </w:p>
    <w:p w:rsidR="00000000" w:rsidRDefault="00AB02FD">
      <w:pPr>
        <w:pStyle w:val="Heading"/>
        <w:ind w:firstLine="284"/>
        <w:jc w:val="center"/>
        <w:rPr>
          <w:rFonts w:ascii="Times New Roman" w:hAnsi="Times New Roman"/>
          <w:sz w:val="20"/>
        </w:rPr>
      </w:pPr>
      <w:r>
        <w:rPr>
          <w:rFonts w:ascii="Times New Roman" w:hAnsi="Times New Roman"/>
          <w:sz w:val="20"/>
        </w:rPr>
        <w:t xml:space="preserve">ПРИНЦИПИАЛЬНЫЕ ОБЪЕМНО-ПЛАНИРОВОЧНЫЕ СХЕМЫ </w:t>
      </w:r>
    </w:p>
    <w:p w:rsidR="00000000" w:rsidRDefault="00AB02FD">
      <w:pPr>
        <w:ind w:firstLine="284"/>
        <w:jc w:val="center"/>
        <w:rPr>
          <w:rFonts w:ascii="Times New Roman" w:hAnsi="Times New Roman"/>
          <w:sz w:val="20"/>
        </w:rPr>
      </w:pPr>
    </w:p>
    <w:p w:rsidR="00000000" w:rsidRDefault="00AB02FD">
      <w:pPr>
        <w:pStyle w:val="Heading"/>
        <w:ind w:firstLine="284"/>
        <w:jc w:val="both"/>
        <w:rPr>
          <w:rFonts w:ascii="Times New Roman" w:hAnsi="Times New Roman"/>
          <w:sz w:val="20"/>
        </w:rPr>
      </w:pPr>
      <w:r>
        <w:rPr>
          <w:rFonts w:ascii="Times New Roman" w:hAnsi="Times New Roman"/>
          <w:sz w:val="20"/>
        </w:rPr>
        <w:t>2.16</w:t>
      </w:r>
      <w:r>
        <w:rPr>
          <w:rFonts w:ascii="Times New Roman" w:hAnsi="Times New Roman"/>
          <w:b w:val="0"/>
          <w:sz w:val="20"/>
        </w:rPr>
        <w:t xml:space="preserve"> Бесшахтные резервуары в каменной соли вертикального типа показаны на рисунках 1 и 2.</w:t>
      </w:r>
    </w:p>
    <w:tbl>
      <w:tblPr>
        <w:tblW w:w="0" w:type="auto"/>
        <w:tblInd w:w="299" w:type="dxa"/>
        <w:tblLayout w:type="fixed"/>
        <w:tblCellMar>
          <w:left w:w="15" w:type="dxa"/>
          <w:right w:w="15" w:type="dxa"/>
        </w:tblCellMar>
        <w:tblLook w:val="0000" w:firstRow="0" w:lastRow="0" w:firstColumn="0" w:lastColumn="0" w:noHBand="0" w:noVBand="0"/>
      </w:tblPr>
      <w:tblGrid>
        <w:gridCol w:w="2551"/>
        <w:gridCol w:w="2835"/>
        <w:gridCol w:w="2552"/>
      </w:tblGrid>
      <w:tr w:rsidR="00000000">
        <w:tblPrEx>
          <w:tblCellMar>
            <w:top w:w="0" w:type="dxa"/>
            <w:bottom w:w="0" w:type="dxa"/>
          </w:tblCellMar>
        </w:tblPrEx>
        <w:tc>
          <w:tcPr>
            <w:tcW w:w="2551" w:type="dxa"/>
          </w:tcPr>
          <w:p w:rsidR="00000000" w:rsidRDefault="00AB02FD">
            <w:pPr>
              <w:jc w:val="center"/>
              <w:rPr>
                <w:rFonts w:ascii="Times New Roman" w:hAnsi="Times New Roman"/>
                <w:sz w:val="20"/>
              </w:rPr>
            </w:pPr>
            <w:r>
              <w:rPr>
                <w:rFonts w:ascii="Times New Roman" w:hAnsi="Times New Roman"/>
                <w:sz w:val="20"/>
              </w:rPr>
              <w:t xml:space="preserve">а) на одном уровне </w:t>
            </w:r>
          </w:p>
        </w:tc>
        <w:tc>
          <w:tcPr>
            <w:tcW w:w="2835" w:type="dxa"/>
          </w:tcPr>
          <w:p w:rsidR="00000000" w:rsidRDefault="00AB02FD">
            <w:pPr>
              <w:jc w:val="center"/>
              <w:rPr>
                <w:rFonts w:ascii="Times New Roman" w:hAnsi="Times New Roman"/>
                <w:sz w:val="20"/>
              </w:rPr>
            </w:pPr>
            <w:r>
              <w:rPr>
                <w:rFonts w:ascii="Times New Roman" w:hAnsi="Times New Roman"/>
                <w:sz w:val="20"/>
              </w:rPr>
              <w:t xml:space="preserve">б) на различных уровнях </w:t>
            </w:r>
          </w:p>
        </w:tc>
        <w:tc>
          <w:tcPr>
            <w:tcW w:w="2552" w:type="dxa"/>
          </w:tcPr>
          <w:p w:rsidR="00000000" w:rsidRDefault="00AB02FD">
            <w:pPr>
              <w:jc w:val="center"/>
              <w:rPr>
                <w:rFonts w:ascii="Times New Roman" w:hAnsi="Times New Roman"/>
                <w:sz w:val="20"/>
              </w:rPr>
            </w:pPr>
            <w:r>
              <w:rPr>
                <w:rFonts w:ascii="Times New Roman" w:hAnsi="Times New Roman"/>
                <w:sz w:val="20"/>
              </w:rPr>
              <w:t xml:space="preserve">в) двухъярусное на одной вертикальной скважине </w:t>
            </w:r>
          </w:p>
        </w:tc>
      </w:tr>
      <w:tr w:rsidR="00000000">
        <w:tblPrEx>
          <w:tblCellMar>
            <w:top w:w="0" w:type="dxa"/>
            <w:bottom w:w="0" w:type="dxa"/>
          </w:tblCellMar>
        </w:tblPrEx>
        <w:tc>
          <w:tcPr>
            <w:tcW w:w="2551" w:type="dxa"/>
          </w:tcPr>
          <w:p w:rsidR="00000000" w:rsidRDefault="00AB02FD">
            <w:pPr>
              <w:jc w:val="center"/>
              <w:rPr>
                <w:rFonts w:ascii="Times New Roman" w:hAnsi="Times New Roman"/>
                <w:sz w:val="20"/>
              </w:rPr>
            </w:pPr>
            <w:r>
              <w:rPr>
                <w:rFonts w:ascii="Times New Roman" w:hAnsi="Times New Roman"/>
                <w:sz w:val="20"/>
              </w:rPr>
              <w:pict>
                <v:shape id="_x0000_i1070" type="#_x0000_t75" style="width:104.25pt;height:108.75pt">
                  <v:imagedata r:id="rId48" o:title=""/>
                </v:shape>
              </w:pict>
            </w:r>
            <w:r>
              <w:rPr>
                <w:rFonts w:ascii="Times New Roman" w:hAnsi="Times New Roman"/>
                <w:sz w:val="20"/>
              </w:rPr>
              <w:t xml:space="preserve">     </w:t>
            </w:r>
          </w:p>
        </w:tc>
        <w:tc>
          <w:tcPr>
            <w:tcW w:w="2835" w:type="dxa"/>
          </w:tcPr>
          <w:p w:rsidR="00000000" w:rsidRDefault="00AB02FD">
            <w:pPr>
              <w:jc w:val="center"/>
              <w:rPr>
                <w:rFonts w:ascii="Times New Roman" w:hAnsi="Times New Roman"/>
                <w:sz w:val="20"/>
              </w:rPr>
            </w:pPr>
            <w:r>
              <w:rPr>
                <w:rFonts w:ascii="Times New Roman" w:hAnsi="Times New Roman"/>
                <w:sz w:val="20"/>
              </w:rPr>
              <w:pict>
                <v:shape id="_x0000_i1071" type="#_x0000_t75" style="width:118.5pt;height:117pt">
                  <v:imagedata r:id="rId49" o:title=""/>
                </v:shape>
              </w:pict>
            </w:r>
          </w:p>
        </w:tc>
        <w:tc>
          <w:tcPr>
            <w:tcW w:w="2552" w:type="dxa"/>
          </w:tcPr>
          <w:p w:rsidR="00000000" w:rsidRDefault="00AB02FD">
            <w:pPr>
              <w:jc w:val="center"/>
              <w:rPr>
                <w:rFonts w:ascii="Times New Roman" w:hAnsi="Times New Roman"/>
                <w:sz w:val="20"/>
              </w:rPr>
            </w:pPr>
            <w:r>
              <w:rPr>
                <w:rFonts w:ascii="Times New Roman" w:hAnsi="Times New Roman"/>
                <w:sz w:val="20"/>
              </w:rPr>
              <w:pict>
                <v:shape id="_x0000_i1072" type="#_x0000_t75" style="width:86.25pt;height:108.75pt">
                  <v:imagedata r:id="rId50" o:title=""/>
                </v:shape>
              </w:pict>
            </w:r>
          </w:p>
        </w:tc>
      </w:tr>
    </w:tbl>
    <w:p w:rsidR="00000000" w:rsidRDefault="00AB02FD">
      <w:pPr>
        <w:ind w:firstLine="284"/>
        <w:jc w:val="center"/>
        <w:rPr>
          <w:rFonts w:ascii="Times New Roman" w:hAnsi="Times New Roman"/>
          <w:b/>
          <w:i/>
          <w:sz w:val="20"/>
        </w:rPr>
      </w:pPr>
    </w:p>
    <w:p w:rsidR="00000000" w:rsidRDefault="00AB02FD">
      <w:pPr>
        <w:ind w:firstLine="284"/>
        <w:jc w:val="center"/>
        <w:rPr>
          <w:rFonts w:ascii="Times New Roman" w:hAnsi="Times New Roman"/>
          <w:b/>
          <w:sz w:val="20"/>
        </w:rPr>
      </w:pPr>
      <w:r>
        <w:rPr>
          <w:rFonts w:ascii="Times New Roman" w:hAnsi="Times New Roman"/>
          <w:b/>
          <w:i/>
          <w:sz w:val="20"/>
        </w:rPr>
        <w:t>Рисунок 1</w:t>
      </w:r>
      <w:r>
        <w:rPr>
          <w:rFonts w:ascii="Times New Roman" w:hAnsi="Times New Roman"/>
          <w:b/>
          <w:sz w:val="20"/>
        </w:rPr>
        <w:t xml:space="preserve"> - Расположение выработок-емкостей</w:t>
      </w:r>
    </w:p>
    <w:tbl>
      <w:tblPr>
        <w:tblW w:w="0" w:type="auto"/>
        <w:tblInd w:w="299" w:type="dxa"/>
        <w:tblLayout w:type="fixed"/>
        <w:tblCellMar>
          <w:left w:w="15" w:type="dxa"/>
          <w:right w:w="15" w:type="dxa"/>
        </w:tblCellMar>
        <w:tblLook w:val="0000" w:firstRow="0" w:lastRow="0" w:firstColumn="0" w:lastColumn="0" w:noHBand="0" w:noVBand="0"/>
      </w:tblPr>
      <w:tblGrid>
        <w:gridCol w:w="2494"/>
        <w:gridCol w:w="3014"/>
        <w:gridCol w:w="2429"/>
      </w:tblGrid>
      <w:tr w:rsidR="00000000">
        <w:tblPrEx>
          <w:tblCellMar>
            <w:top w:w="0" w:type="dxa"/>
            <w:bottom w:w="0" w:type="dxa"/>
          </w:tblCellMar>
        </w:tblPrEx>
        <w:tc>
          <w:tcPr>
            <w:tcW w:w="2494" w:type="dxa"/>
          </w:tcPr>
          <w:p w:rsidR="00000000" w:rsidRDefault="00AB02FD">
            <w:pPr>
              <w:jc w:val="center"/>
              <w:rPr>
                <w:rFonts w:ascii="Times New Roman" w:hAnsi="Times New Roman"/>
                <w:sz w:val="20"/>
              </w:rPr>
            </w:pPr>
            <w:r>
              <w:rPr>
                <w:rFonts w:ascii="Times New Roman" w:hAnsi="Times New Roman"/>
                <w:sz w:val="20"/>
              </w:rPr>
              <w:t xml:space="preserve">а) треугольной </w:t>
            </w:r>
          </w:p>
        </w:tc>
        <w:tc>
          <w:tcPr>
            <w:tcW w:w="3014" w:type="dxa"/>
          </w:tcPr>
          <w:p w:rsidR="00000000" w:rsidRDefault="00AB02FD">
            <w:pPr>
              <w:jc w:val="center"/>
              <w:rPr>
                <w:rFonts w:ascii="Times New Roman" w:hAnsi="Times New Roman"/>
                <w:sz w:val="20"/>
              </w:rPr>
            </w:pPr>
            <w:r>
              <w:rPr>
                <w:rFonts w:ascii="Times New Roman" w:hAnsi="Times New Roman"/>
                <w:sz w:val="20"/>
              </w:rPr>
              <w:t xml:space="preserve">б) ромбической </w:t>
            </w:r>
          </w:p>
        </w:tc>
        <w:tc>
          <w:tcPr>
            <w:tcW w:w="2429" w:type="dxa"/>
          </w:tcPr>
          <w:p w:rsidR="00000000" w:rsidRDefault="00AB02FD">
            <w:pPr>
              <w:jc w:val="center"/>
              <w:rPr>
                <w:rFonts w:ascii="Times New Roman" w:hAnsi="Times New Roman"/>
                <w:sz w:val="20"/>
              </w:rPr>
            </w:pPr>
            <w:r>
              <w:rPr>
                <w:rFonts w:ascii="Times New Roman" w:hAnsi="Times New Roman"/>
                <w:sz w:val="20"/>
              </w:rPr>
              <w:t xml:space="preserve">в) квадратной </w:t>
            </w:r>
          </w:p>
        </w:tc>
      </w:tr>
      <w:tr w:rsidR="00000000">
        <w:tblPrEx>
          <w:tblCellMar>
            <w:top w:w="0" w:type="dxa"/>
            <w:bottom w:w="0" w:type="dxa"/>
          </w:tblCellMar>
        </w:tblPrEx>
        <w:tc>
          <w:tcPr>
            <w:tcW w:w="2494" w:type="dxa"/>
          </w:tcPr>
          <w:p w:rsidR="00000000" w:rsidRDefault="00AB02FD">
            <w:pPr>
              <w:jc w:val="center"/>
              <w:rPr>
                <w:rFonts w:ascii="Times New Roman" w:hAnsi="Times New Roman"/>
                <w:sz w:val="20"/>
              </w:rPr>
            </w:pPr>
          </w:p>
          <w:p w:rsidR="00000000" w:rsidRDefault="00AB02FD">
            <w:pPr>
              <w:jc w:val="center"/>
              <w:rPr>
                <w:rFonts w:ascii="Times New Roman" w:hAnsi="Times New Roman"/>
                <w:sz w:val="20"/>
              </w:rPr>
            </w:pPr>
            <w:r>
              <w:rPr>
                <w:rFonts w:ascii="Times New Roman" w:hAnsi="Times New Roman"/>
                <w:sz w:val="20"/>
              </w:rPr>
              <w:pict>
                <v:shape id="_x0000_i1073" type="#_x0000_t75" style="width:75.75pt;height:82.5pt">
                  <v:imagedata r:id="rId51" o:title=""/>
                </v:shape>
              </w:pict>
            </w:r>
          </w:p>
        </w:tc>
        <w:tc>
          <w:tcPr>
            <w:tcW w:w="3014" w:type="dxa"/>
          </w:tcPr>
          <w:p w:rsidR="00000000" w:rsidRDefault="00AB02FD">
            <w:pPr>
              <w:jc w:val="center"/>
              <w:rPr>
                <w:rFonts w:ascii="Times New Roman" w:hAnsi="Times New Roman"/>
                <w:sz w:val="20"/>
              </w:rPr>
            </w:pPr>
          </w:p>
          <w:p w:rsidR="00000000" w:rsidRDefault="00AB02FD">
            <w:pPr>
              <w:jc w:val="center"/>
              <w:rPr>
                <w:rFonts w:ascii="Times New Roman" w:hAnsi="Times New Roman"/>
                <w:sz w:val="20"/>
              </w:rPr>
            </w:pPr>
            <w:r>
              <w:rPr>
                <w:rFonts w:ascii="Times New Roman" w:hAnsi="Times New Roman"/>
                <w:sz w:val="20"/>
              </w:rPr>
              <w:pict>
                <v:shape id="_x0000_i1074" type="#_x0000_t75" style="width:90.75pt;height:82.5pt">
                  <v:imagedata r:id="rId52" o:title=""/>
                </v:shape>
              </w:pict>
            </w:r>
          </w:p>
        </w:tc>
        <w:tc>
          <w:tcPr>
            <w:tcW w:w="2429" w:type="dxa"/>
          </w:tcPr>
          <w:p w:rsidR="00000000" w:rsidRDefault="00AB02FD">
            <w:pPr>
              <w:jc w:val="center"/>
              <w:rPr>
                <w:rFonts w:ascii="Times New Roman" w:hAnsi="Times New Roman"/>
                <w:sz w:val="20"/>
              </w:rPr>
            </w:pPr>
          </w:p>
          <w:p w:rsidR="00000000" w:rsidRDefault="00AB02FD">
            <w:pPr>
              <w:jc w:val="center"/>
              <w:rPr>
                <w:rFonts w:ascii="Times New Roman" w:hAnsi="Times New Roman"/>
                <w:sz w:val="20"/>
              </w:rPr>
            </w:pPr>
            <w:r>
              <w:rPr>
                <w:rFonts w:ascii="Times New Roman" w:hAnsi="Times New Roman"/>
                <w:sz w:val="20"/>
              </w:rPr>
              <w:pict>
                <v:shape id="_x0000_i1075" type="#_x0000_t75" style="width:81.75pt;height:81pt">
                  <v:imagedata r:id="rId53" o:title=""/>
                </v:shape>
              </w:pict>
            </w:r>
          </w:p>
        </w:tc>
      </w:tr>
    </w:tbl>
    <w:p w:rsidR="00000000" w:rsidRDefault="00AB02FD">
      <w:pPr>
        <w:ind w:firstLine="284"/>
        <w:jc w:val="center"/>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sz w:val="20"/>
        </w:rPr>
        <w:t>а - расст</w:t>
      </w:r>
      <w:r>
        <w:rPr>
          <w:rFonts w:ascii="Times New Roman" w:hAnsi="Times New Roman"/>
          <w:sz w:val="20"/>
        </w:rPr>
        <w:t xml:space="preserve">ояние между центрами выработок-емкостей </w:t>
      </w:r>
    </w:p>
    <w:p w:rsidR="00000000" w:rsidRDefault="00AB02FD">
      <w:pPr>
        <w:ind w:firstLine="284"/>
        <w:jc w:val="center"/>
        <w:rPr>
          <w:rFonts w:ascii="Times New Roman" w:hAnsi="Times New Roman"/>
          <w:sz w:val="20"/>
        </w:rPr>
      </w:pPr>
      <w:r>
        <w:rPr>
          <w:rFonts w:ascii="Times New Roman" w:hAnsi="Times New Roman"/>
          <w:sz w:val="20"/>
        </w:rPr>
        <w:t>r - радиус выработки-емкости</w:t>
      </w:r>
    </w:p>
    <w:p w:rsidR="00000000" w:rsidRDefault="00AB02FD">
      <w:pPr>
        <w:ind w:firstLine="284"/>
        <w:jc w:val="center"/>
        <w:rPr>
          <w:rFonts w:ascii="Times New Roman" w:hAnsi="Times New Roman"/>
          <w:b/>
          <w:i/>
          <w:sz w:val="20"/>
        </w:rPr>
      </w:pPr>
    </w:p>
    <w:p w:rsidR="00000000" w:rsidRDefault="00AB02FD">
      <w:pPr>
        <w:ind w:firstLine="284"/>
        <w:jc w:val="center"/>
        <w:rPr>
          <w:rFonts w:ascii="Times New Roman" w:hAnsi="Times New Roman"/>
          <w:b/>
          <w:sz w:val="20"/>
        </w:rPr>
      </w:pPr>
      <w:r>
        <w:rPr>
          <w:rFonts w:ascii="Times New Roman" w:hAnsi="Times New Roman"/>
          <w:b/>
          <w:i/>
          <w:sz w:val="20"/>
        </w:rPr>
        <w:t>Рисунок 2</w:t>
      </w:r>
      <w:r>
        <w:rPr>
          <w:rFonts w:ascii="Times New Roman" w:hAnsi="Times New Roman"/>
          <w:b/>
          <w:sz w:val="20"/>
        </w:rPr>
        <w:t xml:space="preserve"> - Расположение выработок-емкостей по сетке </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b/>
          <w:sz w:val="20"/>
        </w:rPr>
        <w:t>2.17</w:t>
      </w:r>
      <w:r>
        <w:rPr>
          <w:rFonts w:ascii="Times New Roman" w:hAnsi="Times New Roman"/>
          <w:sz w:val="20"/>
        </w:rPr>
        <w:t xml:space="preserve"> Шахтные резервуары в породах с положительной температурой и в вечномерзлых породах показаны на рисунках 3-6.</w:t>
      </w:r>
    </w:p>
    <w:p w:rsidR="00000000" w:rsidRDefault="00AB02FD">
      <w:pPr>
        <w:ind w:firstLine="284"/>
        <w:jc w:val="both"/>
        <w:rPr>
          <w:rFonts w:ascii="Times New Roman" w:hAnsi="Times New Roman"/>
          <w:sz w:val="20"/>
        </w:rPr>
      </w:pPr>
    </w:p>
    <w:tbl>
      <w:tblPr>
        <w:tblW w:w="0" w:type="auto"/>
        <w:tblInd w:w="165" w:type="dxa"/>
        <w:tblLayout w:type="fixed"/>
        <w:tblCellMar>
          <w:left w:w="15" w:type="dxa"/>
          <w:right w:w="15" w:type="dxa"/>
        </w:tblCellMar>
        <w:tblLook w:val="0000" w:firstRow="0" w:lastRow="0" w:firstColumn="0" w:lastColumn="0" w:noHBand="0" w:noVBand="0"/>
      </w:tblPr>
      <w:tblGrid>
        <w:gridCol w:w="1835"/>
        <w:gridCol w:w="3260"/>
        <w:gridCol w:w="2977"/>
      </w:tblGrid>
      <w:tr w:rsidR="00000000">
        <w:tblPrEx>
          <w:tblCellMar>
            <w:top w:w="0" w:type="dxa"/>
            <w:bottom w:w="0" w:type="dxa"/>
          </w:tblCellMar>
        </w:tblPrEx>
        <w:tc>
          <w:tcPr>
            <w:tcW w:w="1835" w:type="dxa"/>
          </w:tcPr>
          <w:p w:rsidR="00000000" w:rsidRDefault="00AB02FD">
            <w:pPr>
              <w:jc w:val="center"/>
              <w:rPr>
                <w:rFonts w:ascii="Times New Roman" w:hAnsi="Times New Roman"/>
                <w:sz w:val="20"/>
              </w:rPr>
            </w:pPr>
            <w:r>
              <w:rPr>
                <w:rFonts w:ascii="Times New Roman" w:hAnsi="Times New Roman"/>
                <w:sz w:val="20"/>
              </w:rPr>
              <w:t xml:space="preserve">а) вертикальный ствол </w:t>
            </w:r>
          </w:p>
        </w:tc>
        <w:tc>
          <w:tcPr>
            <w:tcW w:w="3260" w:type="dxa"/>
          </w:tcPr>
          <w:p w:rsidR="00000000" w:rsidRDefault="00AB02FD">
            <w:pPr>
              <w:jc w:val="center"/>
              <w:rPr>
                <w:rFonts w:ascii="Times New Roman" w:hAnsi="Times New Roman"/>
                <w:sz w:val="20"/>
              </w:rPr>
            </w:pPr>
            <w:r>
              <w:rPr>
                <w:rFonts w:ascii="Times New Roman" w:hAnsi="Times New Roman"/>
                <w:sz w:val="20"/>
              </w:rPr>
              <w:t xml:space="preserve">б) наклонный ствол </w:t>
            </w:r>
          </w:p>
        </w:tc>
        <w:tc>
          <w:tcPr>
            <w:tcW w:w="2977" w:type="dxa"/>
          </w:tcPr>
          <w:p w:rsidR="00000000" w:rsidRDefault="00AB02FD">
            <w:pPr>
              <w:jc w:val="center"/>
              <w:rPr>
                <w:rFonts w:ascii="Times New Roman" w:hAnsi="Times New Roman"/>
                <w:sz w:val="20"/>
              </w:rPr>
            </w:pPr>
            <w:r>
              <w:rPr>
                <w:rFonts w:ascii="Times New Roman" w:hAnsi="Times New Roman"/>
                <w:sz w:val="20"/>
              </w:rPr>
              <w:t xml:space="preserve">в) наклонный спиральный ствол </w:t>
            </w:r>
          </w:p>
        </w:tc>
      </w:tr>
      <w:tr w:rsidR="00000000">
        <w:tblPrEx>
          <w:tblCellMar>
            <w:top w:w="0" w:type="dxa"/>
            <w:bottom w:w="0" w:type="dxa"/>
          </w:tblCellMar>
        </w:tblPrEx>
        <w:tc>
          <w:tcPr>
            <w:tcW w:w="1835" w:type="dxa"/>
          </w:tcPr>
          <w:p w:rsidR="00000000" w:rsidRDefault="00AB02FD">
            <w:pPr>
              <w:jc w:val="both"/>
              <w:rPr>
                <w:rFonts w:ascii="Times New Roman" w:hAnsi="Times New Roman"/>
                <w:sz w:val="20"/>
              </w:rPr>
            </w:pPr>
          </w:p>
          <w:p w:rsidR="00000000" w:rsidRDefault="00AB02FD">
            <w:pPr>
              <w:jc w:val="center"/>
              <w:rPr>
                <w:rFonts w:ascii="Times New Roman" w:hAnsi="Times New Roman"/>
                <w:sz w:val="20"/>
              </w:rPr>
            </w:pPr>
            <w:r>
              <w:rPr>
                <w:rFonts w:ascii="Times New Roman" w:hAnsi="Times New Roman"/>
                <w:sz w:val="20"/>
              </w:rPr>
              <w:pict>
                <v:shape id="_x0000_i1076" type="#_x0000_t75" style="width:80.25pt;height:61.5pt">
                  <v:imagedata r:id="rId54" o:title=""/>
                </v:shape>
              </w:pict>
            </w:r>
          </w:p>
        </w:tc>
        <w:tc>
          <w:tcPr>
            <w:tcW w:w="3260" w:type="dxa"/>
          </w:tcPr>
          <w:p w:rsidR="00000000" w:rsidRDefault="00AB02FD">
            <w:pPr>
              <w:jc w:val="both"/>
              <w:rPr>
                <w:rFonts w:ascii="Times New Roman" w:hAnsi="Times New Roman"/>
                <w:sz w:val="20"/>
              </w:rPr>
            </w:pPr>
          </w:p>
          <w:p w:rsidR="00000000" w:rsidRDefault="00AB02FD">
            <w:pPr>
              <w:jc w:val="center"/>
              <w:rPr>
                <w:rFonts w:ascii="Times New Roman" w:hAnsi="Times New Roman"/>
                <w:sz w:val="20"/>
              </w:rPr>
            </w:pPr>
            <w:r>
              <w:rPr>
                <w:rFonts w:ascii="Times New Roman" w:hAnsi="Times New Roman"/>
                <w:sz w:val="20"/>
              </w:rPr>
              <w:pict>
                <v:shape id="_x0000_i1077" type="#_x0000_t75" style="width:151.5pt;height:65.25pt">
                  <v:imagedata r:id="rId55" o:title=""/>
                </v:shape>
              </w:pict>
            </w:r>
          </w:p>
        </w:tc>
        <w:tc>
          <w:tcPr>
            <w:tcW w:w="2977" w:type="dxa"/>
          </w:tcPr>
          <w:p w:rsidR="00000000" w:rsidRDefault="00AB02FD">
            <w:pPr>
              <w:jc w:val="both"/>
              <w:rPr>
                <w:rFonts w:ascii="Times New Roman" w:hAnsi="Times New Roman"/>
                <w:sz w:val="20"/>
              </w:rPr>
            </w:pPr>
          </w:p>
          <w:p w:rsidR="00000000" w:rsidRDefault="00AB02FD">
            <w:pPr>
              <w:jc w:val="center"/>
              <w:rPr>
                <w:rFonts w:ascii="Times New Roman" w:hAnsi="Times New Roman"/>
                <w:sz w:val="20"/>
              </w:rPr>
            </w:pPr>
            <w:r>
              <w:rPr>
                <w:rFonts w:ascii="Times New Roman" w:hAnsi="Times New Roman"/>
                <w:sz w:val="20"/>
              </w:rPr>
              <w:pict>
                <v:shape id="_x0000_i1078" type="#_x0000_t75" style="width:140.25pt;height:63.75pt">
                  <v:imagedata r:id="rId56" o:title=""/>
                </v:shape>
              </w:pict>
            </w:r>
          </w:p>
        </w:tc>
      </w:tr>
    </w:tbl>
    <w:p w:rsidR="00000000" w:rsidRDefault="00AB02FD">
      <w:pPr>
        <w:ind w:firstLine="284"/>
        <w:jc w:val="center"/>
        <w:rPr>
          <w:rFonts w:ascii="Times New Roman" w:hAnsi="Times New Roman"/>
          <w:b/>
          <w:sz w:val="20"/>
        </w:rPr>
      </w:pPr>
    </w:p>
    <w:p w:rsidR="00000000" w:rsidRDefault="00AB02FD">
      <w:pPr>
        <w:ind w:firstLine="284"/>
        <w:jc w:val="center"/>
        <w:rPr>
          <w:rFonts w:ascii="Times New Roman" w:hAnsi="Times New Roman"/>
          <w:b/>
          <w:sz w:val="20"/>
        </w:rPr>
      </w:pPr>
      <w:r>
        <w:rPr>
          <w:rFonts w:ascii="Times New Roman" w:hAnsi="Times New Roman"/>
          <w:b/>
          <w:i/>
          <w:sz w:val="20"/>
        </w:rPr>
        <w:t>Рисунок 3</w:t>
      </w:r>
      <w:r>
        <w:rPr>
          <w:rFonts w:ascii="Times New Roman" w:hAnsi="Times New Roman"/>
          <w:b/>
          <w:sz w:val="20"/>
        </w:rPr>
        <w:t xml:space="preserve"> - Вскрывающие выработки</w:t>
      </w:r>
    </w:p>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sz w:val="20"/>
        </w:rPr>
        <w:t>а</w:t>
      </w:r>
    </w:p>
    <w:p w:rsidR="00000000" w:rsidRDefault="00AB02FD">
      <w:pPr>
        <w:ind w:firstLine="284"/>
        <w:jc w:val="center"/>
        <w:rPr>
          <w:rFonts w:ascii="Times New Roman" w:hAnsi="Times New Roman"/>
          <w:sz w:val="20"/>
        </w:rPr>
      </w:pPr>
      <w:r>
        <w:rPr>
          <w:rFonts w:ascii="Times New Roman" w:hAnsi="Times New Roman"/>
          <w:sz w:val="20"/>
        </w:rPr>
        <w:pict>
          <v:shape id="_x0000_i1079" type="#_x0000_t75" style="width:255pt;height:171pt">
            <v:imagedata r:id="rId57" o:title=""/>
          </v:shape>
        </w:pict>
      </w:r>
    </w:p>
    <w:p w:rsidR="00000000" w:rsidRDefault="00AB02FD">
      <w:pPr>
        <w:ind w:firstLine="284"/>
        <w:jc w:val="center"/>
        <w:rPr>
          <w:rFonts w:ascii="Times New Roman" w:hAnsi="Times New Roman"/>
          <w:sz w:val="20"/>
        </w:rPr>
      </w:pPr>
      <w:r>
        <w:rPr>
          <w:rFonts w:ascii="Times New Roman" w:hAnsi="Times New Roman"/>
          <w:sz w:val="20"/>
        </w:rPr>
        <w:t>б</w:t>
      </w:r>
    </w:p>
    <w:p w:rsidR="00000000" w:rsidRDefault="00AB02FD">
      <w:pPr>
        <w:ind w:firstLine="284"/>
        <w:jc w:val="center"/>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sz w:val="20"/>
        </w:rPr>
        <w:t xml:space="preserve">1 - выработка-емкость; 2 - герметичная перемычка; 3 - коллекторная выработка; 4 - ствол </w:t>
      </w:r>
    </w:p>
    <w:p w:rsidR="00000000" w:rsidRDefault="00AB02FD">
      <w:pPr>
        <w:ind w:firstLine="284"/>
        <w:jc w:val="center"/>
        <w:rPr>
          <w:rFonts w:ascii="Times New Roman" w:hAnsi="Times New Roman"/>
          <w:sz w:val="20"/>
        </w:rPr>
      </w:pPr>
    </w:p>
    <w:p w:rsidR="00000000" w:rsidRDefault="00AB02FD">
      <w:pPr>
        <w:ind w:firstLine="284"/>
        <w:jc w:val="center"/>
        <w:rPr>
          <w:rFonts w:ascii="Times New Roman" w:hAnsi="Times New Roman"/>
          <w:b/>
          <w:sz w:val="20"/>
        </w:rPr>
      </w:pPr>
      <w:r>
        <w:rPr>
          <w:rFonts w:ascii="Times New Roman" w:hAnsi="Times New Roman"/>
          <w:b/>
          <w:i/>
          <w:sz w:val="20"/>
        </w:rPr>
        <w:t>Рисунок 4</w:t>
      </w:r>
      <w:r>
        <w:rPr>
          <w:rFonts w:ascii="Times New Roman" w:hAnsi="Times New Roman"/>
          <w:b/>
          <w:sz w:val="20"/>
        </w:rPr>
        <w:t xml:space="preserve"> - Выработки-емкости для нескольких видов пр</w:t>
      </w:r>
      <w:r>
        <w:rPr>
          <w:rFonts w:ascii="Times New Roman" w:hAnsi="Times New Roman"/>
          <w:b/>
          <w:sz w:val="20"/>
        </w:rPr>
        <w:t>одукта (а)</w:t>
      </w:r>
    </w:p>
    <w:p w:rsidR="00000000" w:rsidRDefault="00AB02FD">
      <w:pPr>
        <w:ind w:firstLine="284"/>
        <w:jc w:val="center"/>
        <w:rPr>
          <w:rFonts w:ascii="Times New Roman" w:hAnsi="Times New Roman"/>
          <w:b/>
          <w:sz w:val="20"/>
        </w:rPr>
      </w:pPr>
      <w:r>
        <w:rPr>
          <w:rFonts w:ascii="Times New Roman" w:hAnsi="Times New Roman"/>
          <w:b/>
          <w:sz w:val="20"/>
        </w:rPr>
        <w:t>и для одного вида продукта (б)</w:t>
      </w:r>
    </w:p>
    <w:p w:rsidR="00000000" w:rsidRDefault="00AB02FD">
      <w:pPr>
        <w:ind w:firstLine="284"/>
        <w:jc w:val="both"/>
        <w:rPr>
          <w:rFonts w:ascii="Times New Roman" w:hAnsi="Times New Roman"/>
          <w:sz w:val="20"/>
        </w:rPr>
      </w:pPr>
    </w:p>
    <w:p w:rsidR="00000000" w:rsidRDefault="00AB02FD">
      <w:pPr>
        <w:ind w:firstLine="284"/>
        <w:rPr>
          <w:rFonts w:ascii="Times New Roman" w:hAnsi="Times New Roman"/>
          <w:sz w:val="20"/>
        </w:rPr>
      </w:pPr>
    </w:p>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sz w:val="20"/>
        </w:rPr>
        <w:pict>
          <v:shape id="_x0000_i1080" type="#_x0000_t75" style="width:405.75pt;height:130.5pt">
            <v:imagedata r:id="rId58" o:title=""/>
          </v:shape>
        </w:pict>
      </w:r>
    </w:p>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sz w:val="20"/>
        </w:rPr>
        <w:t>а) кровля выработки-емкости ниже почвы подходной выработки;</w:t>
      </w:r>
    </w:p>
    <w:p w:rsidR="00000000" w:rsidRDefault="00AB02FD">
      <w:pPr>
        <w:ind w:firstLine="284"/>
        <w:jc w:val="center"/>
        <w:rPr>
          <w:rFonts w:ascii="Times New Roman" w:hAnsi="Times New Roman"/>
          <w:sz w:val="20"/>
        </w:rPr>
      </w:pPr>
      <w:r>
        <w:rPr>
          <w:rFonts w:ascii="Times New Roman" w:hAnsi="Times New Roman"/>
          <w:sz w:val="20"/>
        </w:rPr>
        <w:t>б) почва выработки-емкости в одном уровне с почвой подходной выработки;</w:t>
      </w:r>
    </w:p>
    <w:p w:rsidR="00000000" w:rsidRDefault="00AB02FD">
      <w:pPr>
        <w:ind w:firstLine="284"/>
        <w:jc w:val="center"/>
        <w:rPr>
          <w:rFonts w:ascii="Times New Roman" w:hAnsi="Times New Roman"/>
          <w:sz w:val="20"/>
        </w:rPr>
      </w:pPr>
      <w:r>
        <w:rPr>
          <w:rFonts w:ascii="Times New Roman" w:hAnsi="Times New Roman"/>
          <w:sz w:val="20"/>
        </w:rPr>
        <w:t>в) почва выработки-емкости выше уровня кровли подходной выработки</w:t>
      </w:r>
    </w:p>
    <w:p w:rsidR="00000000" w:rsidRDefault="00AB02FD">
      <w:pPr>
        <w:ind w:firstLine="284"/>
        <w:jc w:val="center"/>
        <w:rPr>
          <w:rFonts w:ascii="Times New Roman" w:hAnsi="Times New Roman"/>
          <w:sz w:val="20"/>
        </w:rPr>
      </w:pPr>
    </w:p>
    <w:p w:rsidR="00000000" w:rsidRDefault="00AB02FD">
      <w:pPr>
        <w:ind w:firstLine="284"/>
        <w:jc w:val="center"/>
        <w:rPr>
          <w:rFonts w:ascii="Times New Roman" w:hAnsi="Times New Roman"/>
          <w:b/>
          <w:sz w:val="20"/>
        </w:rPr>
      </w:pPr>
      <w:r>
        <w:rPr>
          <w:rFonts w:ascii="Times New Roman" w:hAnsi="Times New Roman"/>
          <w:b/>
          <w:i/>
          <w:sz w:val="20"/>
        </w:rPr>
        <w:t>Рисунок 5</w:t>
      </w:r>
      <w:r>
        <w:rPr>
          <w:rFonts w:ascii="Times New Roman" w:hAnsi="Times New Roman"/>
          <w:b/>
          <w:sz w:val="20"/>
        </w:rPr>
        <w:t xml:space="preserve"> - Узел герметизации выработок-емкостей </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sz w:val="20"/>
        </w:rPr>
        <w:pict>
          <v:shape id="_x0000_i1081" type="#_x0000_t75" style="width:252pt;height:145.5pt">
            <v:imagedata r:id="rId59" o:title=""/>
          </v:shape>
        </w:pict>
      </w:r>
    </w:p>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sz w:val="20"/>
        </w:rPr>
        <w:t>а) прямоугольно-сводчатая с полуциркульным сводом;</w:t>
      </w:r>
    </w:p>
    <w:p w:rsidR="00000000" w:rsidRDefault="00AB02FD">
      <w:pPr>
        <w:ind w:firstLine="284"/>
        <w:jc w:val="center"/>
        <w:rPr>
          <w:rFonts w:ascii="Times New Roman" w:hAnsi="Times New Roman"/>
          <w:sz w:val="20"/>
        </w:rPr>
      </w:pPr>
      <w:r>
        <w:rPr>
          <w:rFonts w:ascii="Times New Roman" w:hAnsi="Times New Roman"/>
          <w:sz w:val="20"/>
        </w:rPr>
        <w:t>б) прямоугольно-сводчатая с коробовым сводом;</w:t>
      </w:r>
    </w:p>
    <w:p w:rsidR="00000000" w:rsidRDefault="00AB02FD">
      <w:pPr>
        <w:ind w:firstLine="284"/>
        <w:jc w:val="center"/>
        <w:rPr>
          <w:rFonts w:ascii="Times New Roman" w:hAnsi="Times New Roman"/>
          <w:sz w:val="20"/>
        </w:rPr>
      </w:pPr>
      <w:r>
        <w:rPr>
          <w:rFonts w:ascii="Times New Roman" w:hAnsi="Times New Roman"/>
          <w:sz w:val="20"/>
        </w:rPr>
        <w:t>в) арочная (подковообразная);</w:t>
      </w:r>
    </w:p>
    <w:p w:rsidR="00000000" w:rsidRDefault="00AB02FD">
      <w:pPr>
        <w:ind w:firstLine="284"/>
        <w:jc w:val="center"/>
        <w:rPr>
          <w:rFonts w:ascii="Times New Roman" w:hAnsi="Times New Roman"/>
          <w:sz w:val="20"/>
        </w:rPr>
      </w:pPr>
      <w:r>
        <w:rPr>
          <w:rFonts w:ascii="Times New Roman" w:hAnsi="Times New Roman"/>
          <w:sz w:val="20"/>
        </w:rPr>
        <w:t>г) трапециевидно-сводчатая;</w:t>
      </w:r>
    </w:p>
    <w:p w:rsidR="00000000" w:rsidRDefault="00AB02FD">
      <w:pPr>
        <w:ind w:firstLine="284"/>
        <w:jc w:val="center"/>
        <w:rPr>
          <w:rFonts w:ascii="Times New Roman" w:hAnsi="Times New Roman"/>
          <w:sz w:val="20"/>
        </w:rPr>
      </w:pPr>
      <w:r>
        <w:rPr>
          <w:rFonts w:ascii="Times New Roman" w:hAnsi="Times New Roman"/>
          <w:sz w:val="20"/>
        </w:rPr>
        <w:t>д) прямоугольная;</w:t>
      </w:r>
    </w:p>
    <w:p w:rsidR="00000000" w:rsidRDefault="00AB02FD">
      <w:pPr>
        <w:ind w:firstLine="284"/>
        <w:jc w:val="center"/>
        <w:rPr>
          <w:rFonts w:ascii="Times New Roman" w:hAnsi="Times New Roman"/>
          <w:sz w:val="20"/>
        </w:rPr>
      </w:pPr>
      <w:r>
        <w:rPr>
          <w:rFonts w:ascii="Times New Roman" w:hAnsi="Times New Roman"/>
          <w:sz w:val="20"/>
        </w:rPr>
        <w:t>е) трапециевидная;</w:t>
      </w:r>
    </w:p>
    <w:p w:rsidR="00000000" w:rsidRDefault="00AB02FD">
      <w:pPr>
        <w:ind w:firstLine="284"/>
        <w:jc w:val="center"/>
        <w:rPr>
          <w:rFonts w:ascii="Times New Roman" w:hAnsi="Times New Roman"/>
          <w:sz w:val="20"/>
        </w:rPr>
      </w:pPr>
      <w:r>
        <w:rPr>
          <w:rFonts w:ascii="Times New Roman" w:hAnsi="Times New Roman"/>
          <w:sz w:val="20"/>
        </w:rPr>
        <w:t>ж) прямоугольно-тр</w:t>
      </w:r>
      <w:r>
        <w:rPr>
          <w:rFonts w:ascii="Times New Roman" w:hAnsi="Times New Roman"/>
          <w:sz w:val="20"/>
        </w:rPr>
        <w:t>апециевидная;</w:t>
      </w:r>
    </w:p>
    <w:p w:rsidR="00000000" w:rsidRDefault="00AB02FD">
      <w:pPr>
        <w:ind w:firstLine="284"/>
        <w:jc w:val="center"/>
        <w:rPr>
          <w:rFonts w:ascii="Times New Roman" w:hAnsi="Times New Roman"/>
          <w:sz w:val="20"/>
        </w:rPr>
      </w:pPr>
      <w:r>
        <w:rPr>
          <w:rFonts w:ascii="Times New Roman" w:hAnsi="Times New Roman"/>
          <w:sz w:val="20"/>
        </w:rPr>
        <w:t>з) прямоугольно-трапециевидная с наклонной кровлей;</w:t>
      </w:r>
    </w:p>
    <w:p w:rsidR="00000000" w:rsidRDefault="00AB02FD">
      <w:pPr>
        <w:ind w:firstLine="284"/>
        <w:jc w:val="center"/>
        <w:rPr>
          <w:rFonts w:ascii="Times New Roman" w:hAnsi="Times New Roman"/>
          <w:sz w:val="20"/>
        </w:rPr>
      </w:pPr>
      <w:r>
        <w:rPr>
          <w:rFonts w:ascii="Times New Roman" w:hAnsi="Times New Roman"/>
          <w:sz w:val="20"/>
        </w:rPr>
        <w:t>и) круглая</w:t>
      </w:r>
    </w:p>
    <w:p w:rsidR="00000000" w:rsidRDefault="00AB02FD">
      <w:pPr>
        <w:ind w:firstLine="284"/>
        <w:jc w:val="center"/>
        <w:rPr>
          <w:rFonts w:ascii="Times New Roman" w:hAnsi="Times New Roman"/>
          <w:sz w:val="20"/>
        </w:rPr>
      </w:pPr>
    </w:p>
    <w:p w:rsidR="00000000" w:rsidRDefault="00AB02FD">
      <w:pPr>
        <w:ind w:firstLine="284"/>
        <w:jc w:val="center"/>
        <w:rPr>
          <w:rFonts w:ascii="Times New Roman" w:hAnsi="Times New Roman"/>
          <w:b/>
          <w:sz w:val="20"/>
        </w:rPr>
      </w:pPr>
      <w:r>
        <w:rPr>
          <w:rFonts w:ascii="Times New Roman" w:hAnsi="Times New Roman"/>
          <w:b/>
          <w:i/>
          <w:sz w:val="20"/>
        </w:rPr>
        <w:t>Рисунок 6</w:t>
      </w:r>
      <w:r>
        <w:rPr>
          <w:rFonts w:ascii="Times New Roman" w:hAnsi="Times New Roman"/>
          <w:b/>
          <w:sz w:val="20"/>
        </w:rPr>
        <w:t xml:space="preserve"> - Формы поперечных сечений выработок-емкостей </w:t>
      </w:r>
    </w:p>
    <w:p w:rsidR="00000000" w:rsidRDefault="00AB02FD">
      <w:pPr>
        <w:ind w:firstLine="284"/>
        <w:jc w:val="both"/>
        <w:rPr>
          <w:rFonts w:ascii="Times New Roman" w:hAnsi="Times New Roman"/>
          <w:sz w:val="20"/>
        </w:rPr>
      </w:pPr>
    </w:p>
    <w:p w:rsidR="00000000" w:rsidRDefault="00AB02FD">
      <w:pPr>
        <w:pStyle w:val="Heading"/>
        <w:ind w:firstLine="284"/>
        <w:jc w:val="center"/>
        <w:rPr>
          <w:rFonts w:ascii="Times New Roman" w:hAnsi="Times New Roman"/>
          <w:sz w:val="20"/>
        </w:rPr>
      </w:pPr>
      <w:r>
        <w:rPr>
          <w:rFonts w:ascii="Times New Roman" w:hAnsi="Times New Roman"/>
          <w:sz w:val="20"/>
        </w:rPr>
        <w:t xml:space="preserve">ОЦЕНКА ДЛИТЕЛЬНОЙ УСТОЙЧИВОСТИ ВЫРАБОТОК-ЕМКОСТЕЙ </w:t>
      </w:r>
    </w:p>
    <w:p w:rsidR="00000000" w:rsidRDefault="00AB02FD">
      <w:pPr>
        <w:pStyle w:val="Heading"/>
        <w:ind w:firstLine="284"/>
        <w:jc w:val="center"/>
        <w:rPr>
          <w:rFonts w:ascii="Times New Roman" w:hAnsi="Times New Roman"/>
          <w:sz w:val="20"/>
        </w:rPr>
      </w:pPr>
      <w:r>
        <w:rPr>
          <w:rFonts w:ascii="Times New Roman" w:hAnsi="Times New Roman"/>
          <w:sz w:val="20"/>
        </w:rPr>
        <w:t xml:space="preserve">ПОДЗЕМНЫХ РЕЗЕРВУАРОВ В ПОРОДНЫХ МАССИВАХ, ПРОЯВЛЯЮЩИХ </w:t>
      </w:r>
    </w:p>
    <w:p w:rsidR="00000000" w:rsidRDefault="00AB02FD">
      <w:pPr>
        <w:pStyle w:val="Heading"/>
        <w:ind w:firstLine="284"/>
        <w:jc w:val="center"/>
        <w:rPr>
          <w:rFonts w:ascii="Times New Roman" w:hAnsi="Times New Roman"/>
          <w:sz w:val="20"/>
        </w:rPr>
      </w:pPr>
      <w:r>
        <w:rPr>
          <w:rFonts w:ascii="Times New Roman" w:hAnsi="Times New Roman"/>
          <w:sz w:val="20"/>
        </w:rPr>
        <w:t xml:space="preserve">РЕОЛОГИЧЕСКИЕ СВОЙСТВА </w:t>
      </w:r>
    </w:p>
    <w:p w:rsidR="00000000" w:rsidRDefault="00AB02FD">
      <w:pPr>
        <w:pStyle w:val="Heading"/>
        <w:ind w:firstLine="284"/>
        <w:jc w:val="center"/>
        <w:rPr>
          <w:rFonts w:ascii="Times New Roman" w:hAnsi="Times New Roman"/>
          <w:sz w:val="20"/>
        </w:rPr>
      </w:pPr>
    </w:p>
    <w:p w:rsidR="00000000" w:rsidRDefault="00AB02FD">
      <w:pPr>
        <w:pStyle w:val="Heading"/>
        <w:ind w:firstLine="284"/>
        <w:jc w:val="center"/>
        <w:rPr>
          <w:rFonts w:ascii="Times New Roman" w:hAnsi="Times New Roman"/>
          <w:sz w:val="20"/>
        </w:rPr>
      </w:pPr>
      <w:r>
        <w:rPr>
          <w:rFonts w:ascii="Times New Roman" w:hAnsi="Times New Roman"/>
          <w:sz w:val="20"/>
        </w:rPr>
        <w:t xml:space="preserve">Бесшахтные резервуары в каменной соли </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b/>
          <w:sz w:val="20"/>
        </w:rPr>
        <w:t>2.18</w:t>
      </w:r>
      <w:r>
        <w:rPr>
          <w:rFonts w:ascii="Times New Roman" w:hAnsi="Times New Roman"/>
          <w:sz w:val="20"/>
        </w:rPr>
        <w:t xml:space="preserve"> Максимально допускаемое эксплуатационное давление </w:t>
      </w:r>
      <w:r>
        <w:rPr>
          <w:rFonts w:ascii="Times New Roman" w:hAnsi="Times New Roman"/>
          <w:position w:val="-12"/>
          <w:sz w:val="20"/>
        </w:rPr>
        <w:pict>
          <v:shape id="_x0000_i1082" type="#_x0000_t75" style="width:23.25pt;height:18pt">
            <v:imagedata r:id="rId60" o:title=""/>
          </v:shape>
        </w:pict>
      </w:r>
      <w:r>
        <w:rPr>
          <w:rFonts w:ascii="Times New Roman" w:hAnsi="Times New Roman"/>
          <w:sz w:val="20"/>
        </w:rPr>
        <w:t>, Па, создаваемое в резервуаре на уровне башмака обсадной колонны, определяется по формуле</w:t>
      </w:r>
    </w:p>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position w:val="-13"/>
          <w:sz w:val="20"/>
        </w:rPr>
        <w:pict>
          <v:shape id="_x0000_i1083" type="#_x0000_t75" style="width:105pt;height:18.75pt">
            <v:imagedata r:id="rId61" o:title=""/>
          </v:shape>
        </w:pict>
      </w:r>
      <w:r>
        <w:rPr>
          <w:rFonts w:ascii="Times New Roman" w:hAnsi="Times New Roman"/>
          <w:sz w:val="20"/>
        </w:rPr>
        <w:t>,                              (5)</w:t>
      </w:r>
    </w:p>
    <w:p w:rsidR="00000000" w:rsidRDefault="00AB02FD">
      <w:pPr>
        <w:ind w:firstLine="284"/>
        <w:jc w:val="both"/>
        <w:rPr>
          <w:rFonts w:ascii="Times New Roman" w:hAnsi="Times New Roman"/>
          <w:sz w:val="20"/>
        </w:rPr>
      </w:pPr>
    </w:p>
    <w:tbl>
      <w:tblPr>
        <w:tblW w:w="0" w:type="auto"/>
        <w:tblLayout w:type="fixed"/>
        <w:tblLook w:val="0000" w:firstRow="0" w:lastRow="0" w:firstColumn="0" w:lastColumn="0" w:noHBand="0" w:noVBand="0"/>
      </w:tblPr>
      <w:tblGrid>
        <w:gridCol w:w="1101"/>
        <w:gridCol w:w="283"/>
        <w:gridCol w:w="7147"/>
      </w:tblGrid>
      <w:tr w:rsidR="00000000">
        <w:tblPrEx>
          <w:tblCellMar>
            <w:top w:w="0" w:type="dxa"/>
            <w:bottom w:w="0" w:type="dxa"/>
          </w:tblCellMar>
        </w:tblPrEx>
        <w:tc>
          <w:tcPr>
            <w:tcW w:w="1101" w:type="dxa"/>
          </w:tcPr>
          <w:p w:rsidR="00000000" w:rsidRDefault="00AB02FD">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13"/>
                <w:sz w:val="20"/>
              </w:rPr>
              <w:pict>
                <v:shape id="_x0000_i1084" type="#_x0000_t75" style="width:15pt;height:18.75pt">
                  <v:imagedata r:id="rId62" o:title=""/>
                </v:shape>
              </w:pict>
            </w:r>
          </w:p>
        </w:tc>
        <w:tc>
          <w:tcPr>
            <w:tcW w:w="283" w:type="dxa"/>
          </w:tcPr>
          <w:p w:rsidR="00000000" w:rsidRDefault="00AB02FD">
            <w:pPr>
              <w:jc w:val="center"/>
              <w:rPr>
                <w:rFonts w:ascii="Times New Roman" w:hAnsi="Times New Roman"/>
                <w:sz w:val="20"/>
              </w:rPr>
            </w:pPr>
            <w:r>
              <w:rPr>
                <w:rFonts w:ascii="Times New Roman" w:hAnsi="Times New Roman"/>
                <w:sz w:val="20"/>
              </w:rPr>
              <w:t>-</w:t>
            </w:r>
          </w:p>
        </w:tc>
        <w:tc>
          <w:tcPr>
            <w:tcW w:w="7147" w:type="dxa"/>
          </w:tcPr>
          <w:p w:rsidR="00000000" w:rsidRDefault="00AB02FD">
            <w:pPr>
              <w:jc w:val="both"/>
              <w:rPr>
                <w:rFonts w:ascii="Times New Roman" w:hAnsi="Times New Roman"/>
                <w:sz w:val="20"/>
              </w:rPr>
            </w:pPr>
            <w:r>
              <w:rPr>
                <w:rFonts w:ascii="Times New Roman" w:hAnsi="Times New Roman"/>
                <w:sz w:val="20"/>
              </w:rPr>
              <w:t>коэффициент</w:t>
            </w:r>
            <w:r>
              <w:rPr>
                <w:rFonts w:ascii="Times New Roman" w:hAnsi="Times New Roman"/>
                <w:sz w:val="20"/>
              </w:rPr>
              <w:t xml:space="preserve"> надежности по нагрузке, принимаемый по 2.5 СП;</w:t>
            </w:r>
          </w:p>
        </w:tc>
      </w:tr>
      <w:tr w:rsidR="00000000">
        <w:tblPrEx>
          <w:tblCellMar>
            <w:top w:w="0" w:type="dxa"/>
            <w:bottom w:w="0" w:type="dxa"/>
          </w:tblCellMar>
        </w:tblPrEx>
        <w:tc>
          <w:tcPr>
            <w:tcW w:w="1101" w:type="dxa"/>
          </w:tcPr>
          <w:p w:rsidR="00000000" w:rsidRDefault="00AB02FD">
            <w:pPr>
              <w:jc w:val="right"/>
              <w:rPr>
                <w:rFonts w:ascii="Times New Roman" w:hAnsi="Times New Roman"/>
                <w:sz w:val="20"/>
              </w:rPr>
            </w:pPr>
            <w:r>
              <w:rPr>
                <w:rFonts w:ascii="Times New Roman" w:hAnsi="Times New Roman"/>
                <w:position w:val="-4"/>
                <w:sz w:val="20"/>
              </w:rPr>
              <w:pict>
                <v:shape id="_x0000_i1085" type="#_x0000_t75" style="width:14.25pt;height:12.75pt">
                  <v:imagedata r:id="rId63" o:title=""/>
                </v:shape>
              </w:pict>
            </w:r>
          </w:p>
        </w:tc>
        <w:tc>
          <w:tcPr>
            <w:tcW w:w="283" w:type="dxa"/>
          </w:tcPr>
          <w:p w:rsidR="00000000" w:rsidRDefault="00AB02FD">
            <w:pPr>
              <w:jc w:val="center"/>
              <w:rPr>
                <w:rFonts w:ascii="Times New Roman" w:hAnsi="Times New Roman"/>
                <w:sz w:val="20"/>
              </w:rPr>
            </w:pPr>
            <w:r>
              <w:rPr>
                <w:rFonts w:ascii="Times New Roman" w:hAnsi="Times New Roman"/>
                <w:sz w:val="20"/>
              </w:rPr>
              <w:t>-</w:t>
            </w:r>
          </w:p>
        </w:tc>
        <w:tc>
          <w:tcPr>
            <w:tcW w:w="7147" w:type="dxa"/>
          </w:tcPr>
          <w:p w:rsidR="00000000" w:rsidRDefault="00AB02FD">
            <w:pPr>
              <w:jc w:val="both"/>
              <w:rPr>
                <w:rFonts w:ascii="Times New Roman" w:hAnsi="Times New Roman"/>
                <w:sz w:val="20"/>
              </w:rPr>
            </w:pPr>
            <w:r>
              <w:rPr>
                <w:rFonts w:ascii="Times New Roman" w:hAnsi="Times New Roman"/>
                <w:sz w:val="20"/>
              </w:rPr>
              <w:t>расстояние от поверхности земли до кровли выработки-емкости, м;</w:t>
            </w:r>
          </w:p>
        </w:tc>
      </w:tr>
      <w:tr w:rsidR="00000000">
        <w:tblPrEx>
          <w:tblCellMar>
            <w:top w:w="0" w:type="dxa"/>
            <w:bottom w:w="0" w:type="dxa"/>
          </w:tblCellMar>
        </w:tblPrEx>
        <w:tc>
          <w:tcPr>
            <w:tcW w:w="1101" w:type="dxa"/>
          </w:tcPr>
          <w:p w:rsidR="00000000" w:rsidRDefault="00AB02FD">
            <w:pPr>
              <w:jc w:val="right"/>
              <w:rPr>
                <w:rFonts w:ascii="Times New Roman" w:hAnsi="Times New Roman"/>
                <w:position w:val="-4"/>
                <w:sz w:val="20"/>
              </w:rPr>
            </w:pPr>
            <w:r>
              <w:rPr>
                <w:rFonts w:ascii="Times New Roman" w:hAnsi="Times New Roman"/>
                <w:position w:val="-6"/>
                <w:sz w:val="20"/>
              </w:rPr>
              <w:pict>
                <v:shape id="_x0000_i1086" type="#_x0000_t75" style="width:9.75pt;height:11.25pt">
                  <v:imagedata r:id="rId64" o:title=""/>
                </v:shape>
              </w:pict>
            </w:r>
          </w:p>
        </w:tc>
        <w:tc>
          <w:tcPr>
            <w:tcW w:w="283" w:type="dxa"/>
          </w:tcPr>
          <w:p w:rsidR="00000000" w:rsidRDefault="00AB02FD">
            <w:pPr>
              <w:jc w:val="center"/>
              <w:rPr>
                <w:rFonts w:ascii="Times New Roman" w:hAnsi="Times New Roman"/>
                <w:sz w:val="20"/>
              </w:rPr>
            </w:pPr>
            <w:r>
              <w:rPr>
                <w:rFonts w:ascii="Times New Roman" w:hAnsi="Times New Roman"/>
                <w:sz w:val="20"/>
              </w:rPr>
              <w:t>-</w:t>
            </w:r>
          </w:p>
        </w:tc>
        <w:tc>
          <w:tcPr>
            <w:tcW w:w="7147" w:type="dxa"/>
          </w:tcPr>
          <w:p w:rsidR="00000000" w:rsidRDefault="00AB02FD">
            <w:pPr>
              <w:jc w:val="both"/>
              <w:rPr>
                <w:rFonts w:ascii="Times New Roman" w:hAnsi="Times New Roman"/>
                <w:sz w:val="20"/>
              </w:rPr>
            </w:pPr>
            <w:r>
              <w:rPr>
                <w:rFonts w:ascii="Times New Roman" w:hAnsi="Times New Roman"/>
                <w:sz w:val="20"/>
              </w:rPr>
              <w:t>длина необсаженного участка скважины, м.</w:t>
            </w:r>
          </w:p>
        </w:tc>
      </w:tr>
    </w:tbl>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b/>
          <w:sz w:val="20"/>
        </w:rPr>
        <w:t>2.19</w:t>
      </w:r>
      <w:r>
        <w:rPr>
          <w:rFonts w:ascii="Times New Roman" w:hAnsi="Times New Roman"/>
          <w:sz w:val="20"/>
        </w:rPr>
        <w:t xml:space="preserve"> Минимально допускаемое давление </w:t>
      </w:r>
      <w:r>
        <w:rPr>
          <w:rFonts w:ascii="Times New Roman" w:hAnsi="Times New Roman"/>
          <w:position w:val="-10"/>
          <w:sz w:val="20"/>
        </w:rPr>
        <w:pict>
          <v:shape id="_x0000_i1087" type="#_x0000_t75" style="width:21pt;height:17.25pt">
            <v:imagedata r:id="rId65" o:title=""/>
          </v:shape>
        </w:pict>
      </w:r>
      <w:r>
        <w:rPr>
          <w:rFonts w:ascii="Times New Roman" w:hAnsi="Times New Roman"/>
          <w:sz w:val="20"/>
        </w:rPr>
        <w:t>, Па, на уровне кровли выработки-емкости, создаваемое в резервуаре, определяется по формуле</w:t>
      </w:r>
    </w:p>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position w:val="-28"/>
          <w:sz w:val="20"/>
        </w:rPr>
        <w:object w:dxaOrig="2600" w:dyaOrig="660">
          <v:shape id="_x0000_i1088" type="#_x0000_t75" style="width:129.75pt;height:33pt" o:ole="">
            <v:imagedata r:id="rId66" o:title=""/>
          </v:shape>
          <o:OLEObject Type="Embed" ProgID="Equation.3" ShapeID="_x0000_i1088" DrawAspect="Content" ObjectID="_1427231354" r:id="rId67"/>
        </w:object>
      </w:r>
      <w:r>
        <w:rPr>
          <w:rFonts w:ascii="Times New Roman" w:hAnsi="Times New Roman"/>
          <w:sz w:val="20"/>
        </w:rPr>
        <w:t>.                                  (6)</w:t>
      </w:r>
    </w:p>
    <w:p w:rsidR="00000000" w:rsidRDefault="00AB02FD">
      <w:pPr>
        <w:ind w:firstLine="284"/>
        <w:jc w:val="both"/>
        <w:rPr>
          <w:rFonts w:ascii="Times New Roman" w:hAnsi="Times New Roman"/>
          <w:sz w:val="20"/>
        </w:rPr>
      </w:pPr>
    </w:p>
    <w:tbl>
      <w:tblPr>
        <w:tblW w:w="0" w:type="auto"/>
        <w:tblLayout w:type="fixed"/>
        <w:tblLook w:val="0000" w:firstRow="0" w:lastRow="0" w:firstColumn="0" w:lastColumn="0" w:noHBand="0" w:noVBand="0"/>
      </w:tblPr>
      <w:tblGrid>
        <w:gridCol w:w="1384"/>
        <w:gridCol w:w="284"/>
        <w:gridCol w:w="6862"/>
      </w:tblGrid>
      <w:tr w:rsidR="00000000">
        <w:tblPrEx>
          <w:tblCellMar>
            <w:top w:w="0" w:type="dxa"/>
            <w:bottom w:w="0" w:type="dxa"/>
          </w:tblCellMar>
        </w:tblPrEx>
        <w:tc>
          <w:tcPr>
            <w:tcW w:w="1384" w:type="dxa"/>
          </w:tcPr>
          <w:p w:rsidR="00000000" w:rsidRDefault="00AB02FD">
            <w:pPr>
              <w:jc w:val="right"/>
              <w:rPr>
                <w:rFonts w:ascii="Times New Roman" w:hAnsi="Times New Roman"/>
                <w:sz w:val="20"/>
              </w:rPr>
            </w:pPr>
            <w:r>
              <w:rPr>
                <w:rFonts w:ascii="Times New Roman" w:hAnsi="Times New Roman"/>
                <w:sz w:val="20"/>
              </w:rPr>
              <w:t xml:space="preserve">Здесь </w:t>
            </w:r>
            <w:r>
              <w:rPr>
                <w:rFonts w:ascii="Times New Roman" w:hAnsi="Times New Roman"/>
                <w:position w:val="-13"/>
                <w:sz w:val="20"/>
              </w:rPr>
              <w:pict>
                <v:shape id="_x0000_i1089" type="#_x0000_t75" style="width:15pt;height:18.75pt">
                  <v:imagedata r:id="rId62" o:title=""/>
                </v:shape>
              </w:pict>
            </w:r>
          </w:p>
        </w:tc>
        <w:tc>
          <w:tcPr>
            <w:tcW w:w="284" w:type="dxa"/>
          </w:tcPr>
          <w:p w:rsidR="00000000" w:rsidRDefault="00AB02FD">
            <w:pPr>
              <w:jc w:val="center"/>
              <w:rPr>
                <w:rFonts w:ascii="Times New Roman" w:hAnsi="Times New Roman"/>
                <w:sz w:val="20"/>
              </w:rPr>
            </w:pPr>
            <w:r>
              <w:rPr>
                <w:rFonts w:ascii="Times New Roman" w:hAnsi="Times New Roman"/>
                <w:sz w:val="20"/>
              </w:rPr>
              <w:t>-</w:t>
            </w:r>
          </w:p>
        </w:tc>
        <w:tc>
          <w:tcPr>
            <w:tcW w:w="6862" w:type="dxa"/>
          </w:tcPr>
          <w:p w:rsidR="00000000" w:rsidRDefault="00AB02FD">
            <w:pPr>
              <w:jc w:val="both"/>
              <w:rPr>
                <w:rFonts w:ascii="Times New Roman" w:hAnsi="Times New Roman"/>
                <w:sz w:val="20"/>
              </w:rPr>
            </w:pPr>
            <w:r>
              <w:rPr>
                <w:rFonts w:ascii="Times New Roman" w:hAnsi="Times New Roman"/>
                <w:sz w:val="20"/>
              </w:rPr>
              <w:t>коэффициент надежности по нагрузке, принимаемый равным единице;</w:t>
            </w:r>
          </w:p>
        </w:tc>
      </w:tr>
      <w:tr w:rsidR="00000000">
        <w:tblPrEx>
          <w:tblCellMar>
            <w:top w:w="0" w:type="dxa"/>
            <w:bottom w:w="0" w:type="dxa"/>
          </w:tblCellMar>
        </w:tblPrEx>
        <w:tc>
          <w:tcPr>
            <w:tcW w:w="1384" w:type="dxa"/>
          </w:tcPr>
          <w:p w:rsidR="00000000" w:rsidRDefault="00AB02FD">
            <w:pPr>
              <w:jc w:val="right"/>
              <w:rPr>
                <w:rFonts w:ascii="Times New Roman" w:hAnsi="Times New Roman"/>
                <w:sz w:val="20"/>
              </w:rPr>
            </w:pPr>
            <w:r>
              <w:rPr>
                <w:rFonts w:ascii="Times New Roman" w:hAnsi="Times New Roman"/>
                <w:position w:val="-6"/>
                <w:sz w:val="20"/>
              </w:rPr>
              <w:pict>
                <v:shape id="_x0000_i1090" type="#_x0000_t75" style="width:9pt;height:11.25pt">
                  <v:imagedata r:id="rId68" o:title=""/>
                </v:shape>
              </w:pict>
            </w:r>
            <w:r>
              <w:rPr>
                <w:rFonts w:ascii="Times New Roman" w:hAnsi="Times New Roman"/>
                <w:sz w:val="20"/>
              </w:rPr>
              <w:t xml:space="preserve"> и </w:t>
            </w:r>
            <w:r>
              <w:rPr>
                <w:rFonts w:ascii="Times New Roman" w:hAnsi="Times New Roman"/>
                <w:position w:val="-12"/>
                <w:sz w:val="20"/>
              </w:rPr>
              <w:pict>
                <v:shape id="_x0000_i1091" type="#_x0000_t75" style="width:18pt;height:18.75pt">
                  <v:imagedata r:id="rId69" o:title=""/>
                </v:shape>
              </w:pict>
            </w:r>
          </w:p>
        </w:tc>
        <w:tc>
          <w:tcPr>
            <w:tcW w:w="284" w:type="dxa"/>
          </w:tcPr>
          <w:p w:rsidR="00000000" w:rsidRDefault="00AB02FD">
            <w:pPr>
              <w:jc w:val="center"/>
              <w:rPr>
                <w:rFonts w:ascii="Times New Roman" w:hAnsi="Times New Roman"/>
                <w:sz w:val="20"/>
              </w:rPr>
            </w:pPr>
            <w:r>
              <w:rPr>
                <w:rFonts w:ascii="Times New Roman" w:hAnsi="Times New Roman"/>
                <w:sz w:val="20"/>
              </w:rPr>
              <w:t>-</w:t>
            </w:r>
          </w:p>
        </w:tc>
        <w:tc>
          <w:tcPr>
            <w:tcW w:w="6862" w:type="dxa"/>
          </w:tcPr>
          <w:p w:rsidR="00000000" w:rsidRDefault="00AB02FD">
            <w:pPr>
              <w:jc w:val="both"/>
              <w:rPr>
                <w:rFonts w:ascii="Times New Roman" w:hAnsi="Times New Roman"/>
                <w:sz w:val="20"/>
              </w:rPr>
            </w:pPr>
            <w:r>
              <w:rPr>
                <w:rFonts w:ascii="Times New Roman" w:hAnsi="Times New Roman"/>
                <w:sz w:val="20"/>
              </w:rPr>
              <w:t>параметры уравнения состояния каменной соли, принимаемого в виде:</w:t>
            </w:r>
          </w:p>
        </w:tc>
      </w:tr>
    </w:tbl>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position w:val="-40"/>
          <w:sz w:val="20"/>
        </w:rPr>
        <w:pict>
          <v:shape id="_x0000_i1092" type="#_x0000_t75" style="width:153.75pt;height:45.75pt">
            <v:imagedata r:id="rId70" o:title=""/>
          </v:shape>
        </w:pict>
      </w:r>
      <w:r>
        <w:rPr>
          <w:rFonts w:ascii="Times New Roman" w:hAnsi="Times New Roman"/>
          <w:sz w:val="20"/>
        </w:rPr>
        <w:t>;</w:t>
      </w:r>
      <w:r>
        <w:rPr>
          <w:rFonts w:ascii="Times New Roman" w:hAnsi="Times New Roman"/>
          <w:sz w:val="20"/>
        </w:rPr>
        <w:t xml:space="preserve">                              (7)</w:t>
      </w:r>
    </w:p>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position w:val="-24"/>
          <w:sz w:val="20"/>
        </w:rPr>
        <w:pict>
          <v:shape id="_x0000_i1093" type="#_x0000_t75" style="width:69pt;height:30.75pt">
            <v:imagedata r:id="rId71" o:title=""/>
          </v:shape>
        </w:pict>
      </w:r>
      <w:r>
        <w:rPr>
          <w:rFonts w:ascii="Times New Roman" w:hAnsi="Times New Roman"/>
          <w:sz w:val="20"/>
        </w:rPr>
        <w:t>;                                                       (8)</w:t>
      </w:r>
    </w:p>
    <w:p w:rsidR="00000000" w:rsidRDefault="00AB02FD">
      <w:pPr>
        <w:ind w:firstLine="284"/>
        <w:jc w:val="both"/>
        <w:rPr>
          <w:rFonts w:ascii="Times New Roman" w:hAnsi="Times New Roman"/>
          <w:sz w:val="20"/>
        </w:rPr>
      </w:pPr>
    </w:p>
    <w:p w:rsidR="00000000" w:rsidRDefault="00AB02FD">
      <w:pPr>
        <w:ind w:firstLine="284"/>
        <w:rPr>
          <w:rFonts w:ascii="Times New Roman" w:hAnsi="Times New Roman"/>
          <w:sz w:val="20"/>
        </w:rPr>
      </w:pPr>
      <w:r>
        <w:rPr>
          <w:rFonts w:ascii="Times New Roman" w:hAnsi="Times New Roman"/>
          <w:sz w:val="20"/>
        </w:rPr>
        <w:t xml:space="preserve">где                       </w:t>
      </w:r>
      <w:r>
        <w:rPr>
          <w:rFonts w:ascii="Times New Roman" w:hAnsi="Times New Roman"/>
          <w:position w:val="-28"/>
          <w:sz w:val="20"/>
        </w:rPr>
        <w:pict>
          <v:shape id="_x0000_i1094" type="#_x0000_t75" style="width:230.25pt;height:33pt">
            <v:imagedata r:id="rId72" o:title=""/>
          </v:shape>
        </w:pict>
      </w:r>
      <w:r>
        <w:rPr>
          <w:rFonts w:ascii="Times New Roman" w:hAnsi="Times New Roman"/>
          <w:sz w:val="20"/>
        </w:rPr>
        <w:t>;      (9)</w:t>
      </w:r>
    </w:p>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position w:val="-12"/>
          <w:sz w:val="20"/>
        </w:rPr>
        <w:pict>
          <v:shape id="_x0000_i1095" type="#_x0000_t75" style="width:90pt;height:18pt">
            <v:imagedata r:id="rId73" o:title=""/>
          </v:shape>
        </w:pict>
      </w:r>
      <w:r>
        <w:rPr>
          <w:rFonts w:ascii="Times New Roman" w:hAnsi="Times New Roman"/>
          <w:sz w:val="20"/>
        </w:rPr>
        <w:t>;                                                  (10)</w:t>
      </w:r>
    </w:p>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position w:val="-25"/>
          <w:sz w:val="20"/>
        </w:rPr>
        <w:pict>
          <v:shape id="_x0000_i1096" type="#_x0000_t75" style="width:213pt;height:35.25pt">
            <v:imagedata r:id="rId74" o:title=""/>
          </v:shape>
        </w:pict>
      </w:r>
      <w:r>
        <w:rPr>
          <w:rFonts w:ascii="Times New Roman" w:hAnsi="Times New Roman"/>
          <w:sz w:val="20"/>
        </w:rPr>
        <w:t>;            (11)</w:t>
      </w:r>
    </w:p>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position w:val="-12"/>
          <w:sz w:val="20"/>
        </w:rPr>
        <w:pict>
          <v:shape id="_x0000_i1097" type="#_x0000_t75" style="width:81pt;height:18pt">
            <v:imagedata r:id="rId75" o:title=""/>
          </v:shape>
        </w:pict>
      </w:r>
      <w:r>
        <w:rPr>
          <w:rFonts w:ascii="Times New Roman" w:hAnsi="Times New Roman"/>
          <w:sz w:val="20"/>
        </w:rPr>
        <w:t>;                                                     (12)</w:t>
      </w:r>
    </w:p>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position w:val="-66"/>
          <w:sz w:val="20"/>
        </w:rPr>
        <w:pict>
          <v:shape id="_x0000_i1098" type="#_x0000_t75" style="width:99.75pt;height:51.75pt">
            <v:imagedata r:id="rId76" o:title=""/>
          </v:shape>
        </w:pict>
      </w:r>
      <w:r>
        <w:rPr>
          <w:rFonts w:ascii="Times New Roman" w:hAnsi="Times New Roman"/>
          <w:sz w:val="20"/>
        </w:rPr>
        <w:t>.                                                (13)</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Здесь:</w:t>
      </w:r>
    </w:p>
    <w:tbl>
      <w:tblPr>
        <w:tblW w:w="0" w:type="auto"/>
        <w:tblLayout w:type="fixed"/>
        <w:tblLook w:val="0000" w:firstRow="0" w:lastRow="0" w:firstColumn="0" w:lastColumn="0" w:noHBand="0" w:noVBand="0"/>
      </w:tblPr>
      <w:tblGrid>
        <w:gridCol w:w="1384"/>
        <w:gridCol w:w="418"/>
        <w:gridCol w:w="6727"/>
      </w:tblGrid>
      <w:tr w:rsidR="00000000">
        <w:tblPrEx>
          <w:tblCellMar>
            <w:top w:w="0" w:type="dxa"/>
            <w:bottom w:w="0" w:type="dxa"/>
          </w:tblCellMar>
        </w:tblPrEx>
        <w:tc>
          <w:tcPr>
            <w:tcW w:w="1384" w:type="dxa"/>
          </w:tcPr>
          <w:p w:rsidR="00000000" w:rsidRDefault="00AB02FD">
            <w:pPr>
              <w:jc w:val="right"/>
              <w:rPr>
                <w:rFonts w:ascii="Times New Roman" w:hAnsi="Times New Roman"/>
                <w:sz w:val="20"/>
              </w:rPr>
            </w:pPr>
            <w:r>
              <w:rPr>
                <w:rFonts w:ascii="Times New Roman" w:hAnsi="Times New Roman"/>
                <w:position w:val="-12"/>
                <w:sz w:val="20"/>
              </w:rPr>
              <w:pict>
                <v:shape id="_x0000_i1099" type="#_x0000_t75" style="width:14.25pt;height:18pt">
                  <v:imagedata r:id="rId77" o:title=""/>
                </v:shape>
              </w:pict>
            </w:r>
          </w:p>
        </w:tc>
        <w:tc>
          <w:tcPr>
            <w:tcW w:w="418" w:type="dxa"/>
          </w:tcPr>
          <w:p w:rsidR="00000000" w:rsidRDefault="00AB02FD">
            <w:pPr>
              <w:jc w:val="center"/>
              <w:rPr>
                <w:rFonts w:ascii="Times New Roman" w:hAnsi="Times New Roman"/>
                <w:sz w:val="20"/>
              </w:rPr>
            </w:pPr>
            <w:r>
              <w:rPr>
                <w:rFonts w:ascii="Times New Roman" w:hAnsi="Times New Roman"/>
                <w:sz w:val="20"/>
              </w:rPr>
              <w:t>-</w:t>
            </w:r>
          </w:p>
        </w:tc>
        <w:tc>
          <w:tcPr>
            <w:tcW w:w="6727" w:type="dxa"/>
          </w:tcPr>
          <w:p w:rsidR="00000000" w:rsidRDefault="00AB02FD">
            <w:pPr>
              <w:jc w:val="both"/>
              <w:rPr>
                <w:rFonts w:ascii="Times New Roman" w:hAnsi="Times New Roman"/>
                <w:sz w:val="20"/>
              </w:rPr>
            </w:pPr>
            <w:r>
              <w:rPr>
                <w:rFonts w:ascii="Times New Roman" w:hAnsi="Times New Roman"/>
                <w:sz w:val="20"/>
              </w:rPr>
              <w:t>интенсивность касательных напряжений, Па;</w:t>
            </w:r>
          </w:p>
        </w:tc>
      </w:tr>
      <w:tr w:rsidR="00000000">
        <w:tblPrEx>
          <w:tblCellMar>
            <w:top w:w="0" w:type="dxa"/>
            <w:bottom w:w="0" w:type="dxa"/>
          </w:tblCellMar>
        </w:tblPrEx>
        <w:tc>
          <w:tcPr>
            <w:tcW w:w="1384" w:type="dxa"/>
          </w:tcPr>
          <w:p w:rsidR="00000000" w:rsidRDefault="00AB02FD">
            <w:pPr>
              <w:jc w:val="right"/>
              <w:rPr>
                <w:rFonts w:ascii="Times New Roman" w:hAnsi="Times New Roman"/>
                <w:sz w:val="20"/>
              </w:rPr>
            </w:pPr>
            <w:r>
              <w:rPr>
                <w:rFonts w:ascii="Times New Roman" w:hAnsi="Times New Roman"/>
                <w:position w:val="-12"/>
                <w:sz w:val="20"/>
              </w:rPr>
              <w:pict>
                <v:shape id="_x0000_i1100" type="#_x0000_t75" style="width:18pt;height:18.75pt">
                  <v:imagedata r:id="rId78" o:title=""/>
                </v:shape>
              </w:pict>
            </w:r>
          </w:p>
        </w:tc>
        <w:tc>
          <w:tcPr>
            <w:tcW w:w="418" w:type="dxa"/>
          </w:tcPr>
          <w:p w:rsidR="00000000" w:rsidRDefault="00AB02FD">
            <w:pPr>
              <w:jc w:val="center"/>
              <w:rPr>
                <w:rFonts w:ascii="Times New Roman" w:hAnsi="Times New Roman"/>
                <w:sz w:val="20"/>
              </w:rPr>
            </w:pPr>
            <w:r>
              <w:rPr>
                <w:rFonts w:ascii="Times New Roman" w:hAnsi="Times New Roman"/>
                <w:sz w:val="20"/>
              </w:rPr>
              <w:t>-</w:t>
            </w:r>
          </w:p>
        </w:tc>
        <w:tc>
          <w:tcPr>
            <w:tcW w:w="6727" w:type="dxa"/>
          </w:tcPr>
          <w:p w:rsidR="00000000" w:rsidRDefault="00AB02FD">
            <w:pPr>
              <w:jc w:val="both"/>
              <w:rPr>
                <w:rFonts w:ascii="Times New Roman" w:hAnsi="Times New Roman"/>
                <w:sz w:val="20"/>
              </w:rPr>
            </w:pPr>
            <w:r>
              <w:rPr>
                <w:rFonts w:ascii="Times New Roman" w:hAnsi="Times New Roman"/>
                <w:sz w:val="20"/>
              </w:rPr>
              <w:t xml:space="preserve">интенсивность касательных напряжений, соответствующая пределу длительной прочности при заданной сумме главных напряжений </w:t>
            </w:r>
            <w:r>
              <w:rPr>
                <w:rFonts w:ascii="Times New Roman" w:hAnsi="Times New Roman"/>
                <w:position w:val="-12"/>
                <w:sz w:val="20"/>
              </w:rPr>
              <w:pict>
                <v:shape id="_x0000_i1101" type="#_x0000_t75" style="width:15pt;height:18pt">
                  <v:imagedata r:id="rId79" o:title=""/>
                </v:shape>
              </w:pict>
            </w:r>
            <w:r>
              <w:rPr>
                <w:rFonts w:ascii="Times New Roman" w:hAnsi="Times New Roman"/>
                <w:sz w:val="20"/>
              </w:rPr>
              <w:t>,</w:t>
            </w:r>
            <w:r>
              <w:rPr>
                <w:rFonts w:ascii="Times New Roman" w:hAnsi="Times New Roman"/>
                <w:sz w:val="20"/>
              </w:rPr>
              <w:t xml:space="preserve"> Па;</w:t>
            </w:r>
          </w:p>
        </w:tc>
      </w:tr>
      <w:tr w:rsidR="00000000">
        <w:tblPrEx>
          <w:tblCellMar>
            <w:top w:w="0" w:type="dxa"/>
            <w:bottom w:w="0" w:type="dxa"/>
          </w:tblCellMar>
        </w:tblPrEx>
        <w:tc>
          <w:tcPr>
            <w:tcW w:w="1384" w:type="dxa"/>
          </w:tcPr>
          <w:p w:rsidR="00000000" w:rsidRDefault="00AB02FD">
            <w:pPr>
              <w:jc w:val="right"/>
              <w:rPr>
                <w:rFonts w:ascii="Times New Roman" w:hAnsi="Times New Roman"/>
                <w:position w:val="-12"/>
                <w:sz w:val="20"/>
              </w:rPr>
            </w:pPr>
            <w:r>
              <w:rPr>
                <w:rFonts w:ascii="Times New Roman" w:hAnsi="Times New Roman"/>
                <w:position w:val="-12"/>
                <w:sz w:val="20"/>
              </w:rPr>
              <w:pict>
                <v:shape id="_x0000_i1102" type="#_x0000_t75" style="width:12pt;height:18pt">
                  <v:imagedata r:id="rId80" o:title=""/>
                </v:shape>
              </w:pict>
            </w:r>
          </w:p>
        </w:tc>
        <w:tc>
          <w:tcPr>
            <w:tcW w:w="418" w:type="dxa"/>
          </w:tcPr>
          <w:p w:rsidR="00000000" w:rsidRDefault="00AB02FD">
            <w:pPr>
              <w:jc w:val="center"/>
              <w:rPr>
                <w:rFonts w:ascii="Times New Roman" w:hAnsi="Times New Roman"/>
                <w:sz w:val="20"/>
              </w:rPr>
            </w:pPr>
            <w:r>
              <w:rPr>
                <w:rFonts w:ascii="Times New Roman" w:hAnsi="Times New Roman"/>
                <w:sz w:val="20"/>
              </w:rPr>
              <w:t>-</w:t>
            </w:r>
          </w:p>
        </w:tc>
        <w:tc>
          <w:tcPr>
            <w:tcW w:w="6727" w:type="dxa"/>
          </w:tcPr>
          <w:p w:rsidR="00000000" w:rsidRDefault="00AB02FD">
            <w:pPr>
              <w:jc w:val="both"/>
              <w:rPr>
                <w:rFonts w:ascii="Times New Roman" w:hAnsi="Times New Roman"/>
                <w:sz w:val="20"/>
              </w:rPr>
            </w:pPr>
            <w:r>
              <w:rPr>
                <w:rFonts w:ascii="Times New Roman" w:hAnsi="Times New Roman"/>
                <w:sz w:val="20"/>
              </w:rPr>
              <w:t>интенсивность деформации сдвига;</w:t>
            </w:r>
          </w:p>
        </w:tc>
      </w:tr>
      <w:tr w:rsidR="00000000">
        <w:tblPrEx>
          <w:tblCellMar>
            <w:top w:w="0" w:type="dxa"/>
            <w:bottom w:w="0" w:type="dxa"/>
          </w:tblCellMar>
        </w:tblPrEx>
        <w:tc>
          <w:tcPr>
            <w:tcW w:w="1384" w:type="dxa"/>
          </w:tcPr>
          <w:p w:rsidR="00000000" w:rsidRDefault="00AB02FD">
            <w:pPr>
              <w:jc w:val="right"/>
              <w:rPr>
                <w:rFonts w:ascii="Times New Roman" w:hAnsi="Times New Roman"/>
                <w:position w:val="-12"/>
                <w:sz w:val="20"/>
              </w:rPr>
            </w:pPr>
            <w:r>
              <w:rPr>
                <w:rFonts w:ascii="Times New Roman" w:hAnsi="Times New Roman"/>
                <w:position w:val="-12"/>
                <w:sz w:val="20"/>
              </w:rPr>
              <w:pict>
                <v:shape id="_x0000_i1103" type="#_x0000_t75" style="width:15.75pt;height:18.75pt">
                  <v:imagedata r:id="rId81" o:title=""/>
                </v:shape>
              </w:pict>
            </w:r>
          </w:p>
        </w:tc>
        <w:tc>
          <w:tcPr>
            <w:tcW w:w="418" w:type="dxa"/>
          </w:tcPr>
          <w:p w:rsidR="00000000" w:rsidRDefault="00AB02FD">
            <w:pPr>
              <w:jc w:val="center"/>
              <w:rPr>
                <w:rFonts w:ascii="Times New Roman" w:hAnsi="Times New Roman"/>
                <w:sz w:val="20"/>
              </w:rPr>
            </w:pPr>
            <w:r>
              <w:rPr>
                <w:rFonts w:ascii="Times New Roman" w:hAnsi="Times New Roman"/>
                <w:sz w:val="20"/>
              </w:rPr>
              <w:t>-</w:t>
            </w:r>
          </w:p>
        </w:tc>
        <w:tc>
          <w:tcPr>
            <w:tcW w:w="6727" w:type="dxa"/>
          </w:tcPr>
          <w:p w:rsidR="00000000" w:rsidRDefault="00AB02FD">
            <w:pPr>
              <w:jc w:val="both"/>
              <w:rPr>
                <w:rFonts w:ascii="Times New Roman" w:hAnsi="Times New Roman"/>
                <w:sz w:val="20"/>
              </w:rPr>
            </w:pPr>
            <w:r>
              <w:rPr>
                <w:rFonts w:ascii="Times New Roman" w:hAnsi="Times New Roman"/>
                <w:sz w:val="20"/>
              </w:rPr>
              <w:t xml:space="preserve">интенсивность деформации сдвига при </w:t>
            </w:r>
            <w:r>
              <w:rPr>
                <w:rFonts w:ascii="Times New Roman" w:hAnsi="Times New Roman"/>
                <w:position w:val="-12"/>
                <w:sz w:val="20"/>
              </w:rPr>
              <w:pict>
                <v:shape id="_x0000_i1104" type="#_x0000_t75" style="width:42.75pt;height:18.75pt">
                  <v:imagedata r:id="rId82" o:title=""/>
                </v:shape>
              </w:pict>
            </w:r>
            <w:r>
              <w:rPr>
                <w:rFonts w:ascii="Times New Roman" w:hAnsi="Times New Roman"/>
                <w:sz w:val="20"/>
              </w:rPr>
              <w:t xml:space="preserve"> и бесконечно большом значении времени;</w:t>
            </w:r>
          </w:p>
        </w:tc>
      </w:tr>
      <w:tr w:rsidR="00000000">
        <w:tblPrEx>
          <w:tblCellMar>
            <w:top w:w="0" w:type="dxa"/>
            <w:bottom w:w="0" w:type="dxa"/>
          </w:tblCellMar>
        </w:tblPrEx>
        <w:tc>
          <w:tcPr>
            <w:tcW w:w="1384" w:type="dxa"/>
          </w:tcPr>
          <w:p w:rsidR="00000000" w:rsidRDefault="00AB02FD">
            <w:pPr>
              <w:jc w:val="right"/>
              <w:rPr>
                <w:rFonts w:ascii="Times New Roman" w:hAnsi="Times New Roman"/>
                <w:position w:val="-12"/>
                <w:sz w:val="20"/>
              </w:rPr>
            </w:pPr>
            <w:r>
              <w:rPr>
                <w:rFonts w:ascii="Times New Roman" w:hAnsi="Times New Roman"/>
                <w:position w:val="-4"/>
                <w:sz w:val="20"/>
              </w:rPr>
              <w:pict>
                <v:shape id="_x0000_i1105" type="#_x0000_t75" style="width:12pt;height:12.75pt">
                  <v:imagedata r:id="rId83" o:title=""/>
                </v:shape>
              </w:pict>
            </w:r>
          </w:p>
        </w:tc>
        <w:tc>
          <w:tcPr>
            <w:tcW w:w="418" w:type="dxa"/>
          </w:tcPr>
          <w:p w:rsidR="00000000" w:rsidRDefault="00AB02FD">
            <w:pPr>
              <w:jc w:val="center"/>
              <w:rPr>
                <w:rFonts w:ascii="Times New Roman" w:hAnsi="Times New Roman"/>
                <w:sz w:val="20"/>
              </w:rPr>
            </w:pPr>
            <w:r>
              <w:rPr>
                <w:rFonts w:ascii="Times New Roman" w:hAnsi="Times New Roman"/>
                <w:sz w:val="20"/>
              </w:rPr>
              <w:t>-</w:t>
            </w:r>
          </w:p>
        </w:tc>
        <w:tc>
          <w:tcPr>
            <w:tcW w:w="6727" w:type="dxa"/>
          </w:tcPr>
          <w:p w:rsidR="00000000" w:rsidRDefault="00AB02FD">
            <w:pPr>
              <w:jc w:val="both"/>
              <w:rPr>
                <w:rFonts w:ascii="Times New Roman" w:hAnsi="Times New Roman"/>
                <w:sz w:val="20"/>
              </w:rPr>
            </w:pPr>
            <w:r>
              <w:rPr>
                <w:rFonts w:ascii="Times New Roman" w:hAnsi="Times New Roman"/>
                <w:sz w:val="20"/>
              </w:rPr>
              <w:t>модуль деформации, Па;</w:t>
            </w:r>
          </w:p>
        </w:tc>
      </w:tr>
      <w:tr w:rsidR="00000000">
        <w:tblPrEx>
          <w:tblCellMar>
            <w:top w:w="0" w:type="dxa"/>
            <w:bottom w:w="0" w:type="dxa"/>
          </w:tblCellMar>
        </w:tblPrEx>
        <w:tc>
          <w:tcPr>
            <w:tcW w:w="1384" w:type="dxa"/>
          </w:tcPr>
          <w:p w:rsidR="00000000" w:rsidRDefault="00AB02FD">
            <w:pPr>
              <w:jc w:val="right"/>
              <w:rPr>
                <w:rFonts w:ascii="Times New Roman" w:hAnsi="Times New Roman"/>
                <w:position w:val="-4"/>
                <w:sz w:val="20"/>
              </w:rPr>
            </w:pPr>
            <w:r>
              <w:rPr>
                <w:rFonts w:ascii="Times New Roman" w:hAnsi="Times New Roman"/>
                <w:position w:val="-6"/>
                <w:sz w:val="20"/>
              </w:rPr>
              <w:pict>
                <v:shape id="_x0000_i1106" type="#_x0000_t75" style="width:9pt;height:11.25pt">
                  <v:imagedata r:id="rId84" o:title=""/>
                </v:shape>
              </w:pict>
            </w:r>
          </w:p>
        </w:tc>
        <w:tc>
          <w:tcPr>
            <w:tcW w:w="418" w:type="dxa"/>
          </w:tcPr>
          <w:p w:rsidR="00000000" w:rsidRDefault="00AB02FD">
            <w:pPr>
              <w:jc w:val="center"/>
              <w:rPr>
                <w:rFonts w:ascii="Times New Roman" w:hAnsi="Times New Roman"/>
                <w:sz w:val="20"/>
              </w:rPr>
            </w:pPr>
            <w:r>
              <w:rPr>
                <w:rFonts w:ascii="Times New Roman" w:hAnsi="Times New Roman"/>
                <w:sz w:val="20"/>
              </w:rPr>
              <w:t>-</w:t>
            </w:r>
          </w:p>
        </w:tc>
        <w:tc>
          <w:tcPr>
            <w:tcW w:w="6727" w:type="dxa"/>
          </w:tcPr>
          <w:p w:rsidR="00000000" w:rsidRDefault="00AB02FD">
            <w:pPr>
              <w:jc w:val="both"/>
              <w:rPr>
                <w:rFonts w:ascii="Times New Roman" w:hAnsi="Times New Roman"/>
                <w:sz w:val="20"/>
              </w:rPr>
            </w:pPr>
            <w:r>
              <w:rPr>
                <w:rFonts w:ascii="Times New Roman" w:hAnsi="Times New Roman"/>
                <w:sz w:val="20"/>
              </w:rPr>
              <w:t>коэффициент Пуассона;</w:t>
            </w:r>
          </w:p>
        </w:tc>
      </w:tr>
      <w:tr w:rsidR="00000000">
        <w:tblPrEx>
          <w:tblCellMar>
            <w:top w:w="0" w:type="dxa"/>
            <w:bottom w:w="0" w:type="dxa"/>
          </w:tblCellMar>
        </w:tblPrEx>
        <w:tc>
          <w:tcPr>
            <w:tcW w:w="1384" w:type="dxa"/>
          </w:tcPr>
          <w:p w:rsidR="00000000" w:rsidRDefault="00AB02FD">
            <w:pPr>
              <w:jc w:val="right"/>
              <w:rPr>
                <w:rFonts w:ascii="Times New Roman" w:hAnsi="Times New Roman"/>
                <w:position w:val="-6"/>
                <w:sz w:val="20"/>
              </w:rPr>
            </w:pPr>
            <w:r>
              <w:rPr>
                <w:rFonts w:ascii="Times New Roman" w:hAnsi="Times New Roman"/>
                <w:position w:val="-12"/>
                <w:sz w:val="20"/>
              </w:rPr>
              <w:pict>
                <v:shape id="_x0000_i1107" type="#_x0000_t75" style="width:12.75pt;height:18pt">
                  <v:imagedata r:id="rId85" o:title=""/>
                </v:shape>
              </w:pict>
            </w:r>
          </w:p>
        </w:tc>
        <w:tc>
          <w:tcPr>
            <w:tcW w:w="418" w:type="dxa"/>
          </w:tcPr>
          <w:p w:rsidR="00000000" w:rsidRDefault="00AB02FD">
            <w:pPr>
              <w:jc w:val="center"/>
              <w:rPr>
                <w:rFonts w:ascii="Times New Roman" w:hAnsi="Times New Roman"/>
                <w:sz w:val="20"/>
              </w:rPr>
            </w:pPr>
            <w:r>
              <w:rPr>
                <w:rFonts w:ascii="Times New Roman" w:hAnsi="Times New Roman"/>
                <w:sz w:val="20"/>
              </w:rPr>
              <w:t>-</w:t>
            </w:r>
          </w:p>
        </w:tc>
        <w:tc>
          <w:tcPr>
            <w:tcW w:w="6727" w:type="dxa"/>
          </w:tcPr>
          <w:p w:rsidR="00000000" w:rsidRDefault="00AB02FD">
            <w:pPr>
              <w:jc w:val="both"/>
              <w:rPr>
                <w:rFonts w:ascii="Times New Roman" w:hAnsi="Times New Roman"/>
                <w:sz w:val="20"/>
              </w:rPr>
            </w:pPr>
            <w:r>
              <w:rPr>
                <w:rFonts w:ascii="Times New Roman" w:hAnsi="Times New Roman"/>
                <w:sz w:val="20"/>
              </w:rPr>
              <w:t>объемная деформация;</w:t>
            </w:r>
          </w:p>
        </w:tc>
      </w:tr>
      <w:tr w:rsidR="00000000">
        <w:tblPrEx>
          <w:tblCellMar>
            <w:top w:w="0" w:type="dxa"/>
            <w:bottom w:w="0" w:type="dxa"/>
          </w:tblCellMar>
        </w:tblPrEx>
        <w:tc>
          <w:tcPr>
            <w:tcW w:w="1384" w:type="dxa"/>
          </w:tcPr>
          <w:p w:rsidR="00000000" w:rsidRDefault="00AB02FD">
            <w:pPr>
              <w:jc w:val="right"/>
              <w:rPr>
                <w:rFonts w:ascii="Times New Roman" w:hAnsi="Times New Roman"/>
                <w:position w:val="-12"/>
                <w:sz w:val="20"/>
              </w:rPr>
            </w:pPr>
            <w:r>
              <w:rPr>
                <w:rFonts w:ascii="Times New Roman" w:hAnsi="Times New Roman"/>
                <w:position w:val="-10"/>
                <w:sz w:val="20"/>
              </w:rPr>
              <w:pict>
                <v:shape id="_x0000_i1108" type="#_x0000_t75" style="width:15pt;height:17.25pt">
                  <v:imagedata r:id="rId86" o:title=""/>
                </v:shape>
              </w:pict>
            </w:r>
            <w:r>
              <w:rPr>
                <w:rFonts w:ascii="Times New Roman" w:hAnsi="Times New Roman"/>
                <w:sz w:val="20"/>
              </w:rPr>
              <w:t xml:space="preserve">, </w:t>
            </w:r>
            <w:r>
              <w:rPr>
                <w:rFonts w:ascii="Times New Roman" w:hAnsi="Times New Roman"/>
                <w:position w:val="-10"/>
                <w:sz w:val="20"/>
              </w:rPr>
              <w:pict>
                <v:shape id="_x0000_i1109" type="#_x0000_t75" style="width:15.75pt;height:17.25pt">
                  <v:imagedata r:id="rId87" o:title=""/>
                </v:shape>
              </w:pict>
            </w:r>
            <w:r>
              <w:rPr>
                <w:rFonts w:ascii="Times New Roman" w:hAnsi="Times New Roman"/>
                <w:sz w:val="20"/>
              </w:rPr>
              <w:t xml:space="preserve">, </w:t>
            </w:r>
            <w:r>
              <w:rPr>
                <w:rFonts w:ascii="Times New Roman" w:hAnsi="Times New Roman"/>
                <w:position w:val="-12"/>
                <w:sz w:val="20"/>
              </w:rPr>
              <w:pict>
                <v:shape id="_x0000_i1110" type="#_x0000_t75" style="width:15pt;height:18pt">
                  <v:imagedata r:id="rId88" o:title=""/>
                </v:shape>
              </w:pict>
            </w:r>
          </w:p>
        </w:tc>
        <w:tc>
          <w:tcPr>
            <w:tcW w:w="418" w:type="dxa"/>
          </w:tcPr>
          <w:p w:rsidR="00000000" w:rsidRDefault="00AB02FD">
            <w:pPr>
              <w:jc w:val="center"/>
              <w:rPr>
                <w:rFonts w:ascii="Times New Roman" w:hAnsi="Times New Roman"/>
                <w:sz w:val="20"/>
              </w:rPr>
            </w:pPr>
            <w:r>
              <w:rPr>
                <w:rFonts w:ascii="Times New Roman" w:hAnsi="Times New Roman"/>
                <w:sz w:val="20"/>
              </w:rPr>
              <w:t>-</w:t>
            </w:r>
          </w:p>
        </w:tc>
        <w:tc>
          <w:tcPr>
            <w:tcW w:w="6727" w:type="dxa"/>
          </w:tcPr>
          <w:p w:rsidR="00000000" w:rsidRDefault="00AB02FD">
            <w:pPr>
              <w:jc w:val="both"/>
              <w:rPr>
                <w:rFonts w:ascii="Times New Roman" w:hAnsi="Times New Roman"/>
                <w:sz w:val="20"/>
              </w:rPr>
            </w:pPr>
            <w:r>
              <w:rPr>
                <w:rFonts w:ascii="Times New Roman" w:hAnsi="Times New Roman"/>
                <w:sz w:val="20"/>
              </w:rPr>
              <w:t>главные напряжения, Па;</w:t>
            </w:r>
          </w:p>
        </w:tc>
      </w:tr>
      <w:tr w:rsidR="00000000">
        <w:tblPrEx>
          <w:tblCellMar>
            <w:top w:w="0" w:type="dxa"/>
            <w:bottom w:w="0" w:type="dxa"/>
          </w:tblCellMar>
        </w:tblPrEx>
        <w:tc>
          <w:tcPr>
            <w:tcW w:w="1384" w:type="dxa"/>
          </w:tcPr>
          <w:p w:rsidR="00000000" w:rsidRDefault="00AB02FD">
            <w:pPr>
              <w:jc w:val="right"/>
              <w:rPr>
                <w:rFonts w:ascii="Times New Roman" w:hAnsi="Times New Roman"/>
                <w:position w:val="-10"/>
                <w:sz w:val="20"/>
              </w:rPr>
            </w:pPr>
            <w:r>
              <w:rPr>
                <w:rFonts w:ascii="Times New Roman" w:hAnsi="Times New Roman"/>
                <w:position w:val="-10"/>
                <w:sz w:val="20"/>
              </w:rPr>
              <w:pict>
                <v:shape id="_x0000_i1111" type="#_x0000_t75" style="width:12pt;height:17.25pt">
                  <v:imagedata r:id="rId89" o:title=""/>
                </v:shape>
              </w:pict>
            </w:r>
            <w:r>
              <w:rPr>
                <w:rFonts w:ascii="Times New Roman" w:hAnsi="Times New Roman"/>
                <w:sz w:val="20"/>
              </w:rPr>
              <w:t xml:space="preserve">, </w:t>
            </w:r>
            <w:r>
              <w:rPr>
                <w:rFonts w:ascii="Times New Roman" w:hAnsi="Times New Roman"/>
                <w:position w:val="-10"/>
                <w:sz w:val="20"/>
              </w:rPr>
              <w:pict>
                <v:shape id="_x0000_i1112" type="#_x0000_t75" style="width:14.25pt;height:17.25pt">
                  <v:imagedata r:id="rId90" o:title=""/>
                </v:shape>
              </w:pict>
            </w:r>
            <w:r>
              <w:rPr>
                <w:rFonts w:ascii="Times New Roman" w:hAnsi="Times New Roman"/>
                <w:sz w:val="20"/>
              </w:rPr>
              <w:t xml:space="preserve">, </w:t>
            </w:r>
            <w:r>
              <w:rPr>
                <w:rFonts w:ascii="Times New Roman" w:hAnsi="Times New Roman"/>
                <w:position w:val="-12"/>
                <w:sz w:val="20"/>
              </w:rPr>
              <w:pict>
                <v:shape id="_x0000_i1113" type="#_x0000_t75" style="width:12.75pt;height:18pt">
                  <v:imagedata r:id="rId91" o:title=""/>
                </v:shape>
              </w:pict>
            </w:r>
          </w:p>
        </w:tc>
        <w:tc>
          <w:tcPr>
            <w:tcW w:w="418" w:type="dxa"/>
          </w:tcPr>
          <w:p w:rsidR="00000000" w:rsidRDefault="00AB02FD">
            <w:pPr>
              <w:jc w:val="center"/>
              <w:rPr>
                <w:rFonts w:ascii="Times New Roman" w:hAnsi="Times New Roman"/>
                <w:sz w:val="20"/>
              </w:rPr>
            </w:pPr>
            <w:r>
              <w:rPr>
                <w:rFonts w:ascii="Times New Roman" w:hAnsi="Times New Roman"/>
                <w:sz w:val="20"/>
              </w:rPr>
              <w:t>-</w:t>
            </w:r>
          </w:p>
        </w:tc>
        <w:tc>
          <w:tcPr>
            <w:tcW w:w="6727" w:type="dxa"/>
          </w:tcPr>
          <w:p w:rsidR="00000000" w:rsidRDefault="00AB02FD">
            <w:pPr>
              <w:jc w:val="both"/>
              <w:rPr>
                <w:rFonts w:ascii="Times New Roman" w:hAnsi="Times New Roman"/>
                <w:sz w:val="20"/>
              </w:rPr>
            </w:pPr>
            <w:r>
              <w:rPr>
                <w:rFonts w:ascii="Times New Roman" w:hAnsi="Times New Roman"/>
                <w:sz w:val="20"/>
              </w:rPr>
              <w:t>главные деформации.</w:t>
            </w:r>
          </w:p>
        </w:tc>
      </w:tr>
    </w:tbl>
    <w:p w:rsidR="00000000" w:rsidRDefault="00AB02FD">
      <w:pPr>
        <w:ind w:firstLine="284"/>
        <w:jc w:val="both"/>
        <w:rPr>
          <w:rFonts w:ascii="Times New Roman" w:hAnsi="Times New Roman"/>
          <w:sz w:val="20"/>
        </w:rPr>
      </w:pPr>
      <w:r>
        <w:rPr>
          <w:rFonts w:ascii="Times New Roman" w:hAnsi="Times New Roman"/>
          <w:sz w:val="20"/>
        </w:rPr>
        <w:t xml:space="preserve">Параметры уравнений (7) и (8), </w:t>
      </w:r>
      <w:r>
        <w:rPr>
          <w:rFonts w:ascii="Times New Roman" w:hAnsi="Times New Roman"/>
          <w:position w:val="-12"/>
          <w:sz w:val="20"/>
        </w:rPr>
        <w:pict>
          <v:shape id="_x0000_i1114" type="#_x0000_t75" style="width:18pt;height:18.75pt">
            <v:imagedata r:id="rId92" o:title=""/>
          </v:shape>
        </w:pict>
      </w:r>
      <w:r>
        <w:rPr>
          <w:rFonts w:ascii="Times New Roman" w:hAnsi="Times New Roman"/>
          <w:sz w:val="20"/>
        </w:rPr>
        <w:t xml:space="preserve">;  </w:t>
      </w:r>
      <w:r>
        <w:rPr>
          <w:rFonts w:ascii="Times New Roman" w:hAnsi="Times New Roman"/>
          <w:position w:val="-12"/>
          <w:sz w:val="20"/>
        </w:rPr>
        <w:pict>
          <v:shape id="_x0000_i1115" type="#_x0000_t75" style="width:15.75pt;height:18.75pt">
            <v:imagedata r:id="rId93" o:title=""/>
          </v:shape>
        </w:pict>
      </w:r>
      <w:r>
        <w:rPr>
          <w:rFonts w:ascii="Times New Roman" w:hAnsi="Times New Roman"/>
          <w:sz w:val="20"/>
        </w:rPr>
        <w:t xml:space="preserve">; </w:t>
      </w:r>
      <w:r>
        <w:rPr>
          <w:rFonts w:ascii="Times New Roman" w:hAnsi="Times New Roman"/>
          <w:position w:val="-4"/>
          <w:sz w:val="20"/>
        </w:rPr>
        <w:pict>
          <v:shape id="_x0000_i1116" type="#_x0000_t75" style="width:12pt;height:12.75pt">
            <v:imagedata r:id="rId94" o:title=""/>
          </v:shape>
        </w:pict>
      </w:r>
      <w:r>
        <w:rPr>
          <w:rFonts w:ascii="Times New Roman" w:hAnsi="Times New Roman"/>
          <w:sz w:val="20"/>
        </w:rPr>
        <w:t xml:space="preserve">; </w:t>
      </w:r>
      <w:r>
        <w:rPr>
          <w:rFonts w:ascii="Times New Roman" w:hAnsi="Times New Roman"/>
          <w:position w:val="-6"/>
          <w:sz w:val="20"/>
        </w:rPr>
        <w:pict>
          <v:shape id="_x0000_i1117" type="#_x0000_t75" style="width:9pt;height:11.25pt">
            <v:imagedata r:id="rId95" o:title=""/>
          </v:shape>
        </w:pict>
      </w:r>
      <w:r>
        <w:rPr>
          <w:rFonts w:ascii="Times New Roman" w:hAnsi="Times New Roman"/>
          <w:sz w:val="20"/>
        </w:rPr>
        <w:t xml:space="preserve"> определяются путем обработки результатов длительных испытаний образцов каменной соли, отобранных в интервале предполагаемой кровли выработки-емкости, при всестороннем неравнокомпонентном сжатии в </w:t>
      </w:r>
      <w:r>
        <w:rPr>
          <w:rFonts w:ascii="Times New Roman" w:hAnsi="Times New Roman"/>
          <w:sz w:val="20"/>
        </w:rPr>
        <w:t xml:space="preserve">условиях ползучести для постоянной суммы главных напряжений </w:t>
      </w:r>
      <w:r>
        <w:rPr>
          <w:rFonts w:ascii="Times New Roman" w:hAnsi="Times New Roman"/>
          <w:position w:val="-12"/>
          <w:sz w:val="20"/>
        </w:rPr>
        <w:pict>
          <v:shape id="_x0000_i1118" type="#_x0000_t75" style="width:15pt;height:18pt">
            <v:imagedata r:id="rId96" o:title=""/>
          </v:shape>
        </w:pict>
      </w:r>
      <w:r>
        <w:rPr>
          <w:rFonts w:ascii="Times New Roman" w:hAnsi="Times New Roman"/>
          <w:sz w:val="20"/>
        </w:rPr>
        <w:t>, вычисляемой по формуле</w:t>
      </w:r>
    </w:p>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position w:val="-13"/>
          <w:sz w:val="20"/>
        </w:rPr>
        <w:pict>
          <v:shape id="_x0000_i1119" type="#_x0000_t75" style="width:77.25pt;height:18.75pt">
            <v:imagedata r:id="rId97" o:title=""/>
          </v:shape>
        </w:pict>
      </w:r>
      <w:r>
        <w:rPr>
          <w:rFonts w:ascii="Times New Roman" w:hAnsi="Times New Roman"/>
          <w:sz w:val="20"/>
        </w:rPr>
        <w:t>.                                 (14)</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 xml:space="preserve">Параметр </w:t>
      </w:r>
      <w:r>
        <w:rPr>
          <w:rFonts w:ascii="Times New Roman" w:hAnsi="Times New Roman"/>
          <w:position w:val="-12"/>
          <w:sz w:val="20"/>
        </w:rPr>
        <w:pict>
          <v:shape id="_x0000_i1120" type="#_x0000_t75" style="width:15.75pt;height:18.75pt">
            <v:imagedata r:id="rId93" o:title=""/>
          </v:shape>
        </w:pict>
      </w:r>
      <w:r>
        <w:rPr>
          <w:rFonts w:ascii="Times New Roman" w:hAnsi="Times New Roman"/>
          <w:sz w:val="20"/>
        </w:rPr>
        <w:t xml:space="preserve"> определяется по формуле </w:t>
      </w:r>
    </w:p>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position w:val="-30"/>
          <w:sz w:val="20"/>
        </w:rPr>
        <w:pict>
          <v:shape id="_x0000_i1121" type="#_x0000_t75" style="width:59.25pt;height:36pt">
            <v:imagedata r:id="rId98" o:title=""/>
          </v:shape>
        </w:pict>
      </w:r>
      <w:r>
        <w:rPr>
          <w:rFonts w:ascii="Times New Roman" w:hAnsi="Times New Roman"/>
          <w:sz w:val="20"/>
        </w:rPr>
        <w:t>,                                         (15)</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122" type="#_x0000_t75" style="width:12.75pt;height:18.75pt">
            <v:imagedata r:id="rId99" o:title=""/>
          </v:shape>
        </w:pict>
      </w:r>
      <w:r>
        <w:rPr>
          <w:rFonts w:ascii="Times New Roman" w:hAnsi="Times New Roman"/>
          <w:sz w:val="20"/>
        </w:rPr>
        <w:t xml:space="preserve"> - интенсивность деформации сдвига при разрушении образца для </w:t>
      </w:r>
      <w:r>
        <w:rPr>
          <w:rFonts w:ascii="Times New Roman" w:hAnsi="Times New Roman"/>
          <w:position w:val="-12"/>
          <w:sz w:val="20"/>
        </w:rPr>
        <w:pict>
          <v:shape id="_x0000_i1123" type="#_x0000_t75" style="width:39.75pt;height:18.75pt">
            <v:imagedata r:id="rId100" o:title=""/>
          </v:shape>
        </w:pict>
      </w:r>
      <w:r>
        <w:rPr>
          <w:rFonts w:ascii="Times New Roman" w:hAnsi="Times New Roman"/>
          <w:sz w:val="20"/>
        </w:rPr>
        <w:t xml:space="preserve"> и времени нагружения более 100 ч.</w:t>
      </w:r>
    </w:p>
    <w:p w:rsidR="00000000" w:rsidRDefault="00AB02FD">
      <w:pPr>
        <w:ind w:firstLine="284"/>
        <w:jc w:val="both"/>
        <w:rPr>
          <w:rFonts w:ascii="Times New Roman" w:hAnsi="Times New Roman"/>
          <w:sz w:val="20"/>
        </w:rPr>
      </w:pPr>
      <w:r>
        <w:rPr>
          <w:rFonts w:ascii="Times New Roman" w:hAnsi="Times New Roman"/>
          <w:b/>
          <w:sz w:val="20"/>
        </w:rPr>
        <w:t>2.20</w:t>
      </w:r>
      <w:r>
        <w:rPr>
          <w:rFonts w:ascii="Times New Roman" w:hAnsi="Times New Roman"/>
          <w:sz w:val="20"/>
        </w:rPr>
        <w:t xml:space="preserve"> Пролет кровли выработки-емкости на уровне кровли </w:t>
      </w:r>
      <w:r>
        <w:rPr>
          <w:rFonts w:ascii="Times New Roman" w:hAnsi="Times New Roman"/>
          <w:position w:val="-6"/>
          <w:sz w:val="20"/>
        </w:rPr>
        <w:pict>
          <v:shape id="_x0000_i1124" type="#_x0000_t75" style="width:6.75pt;height:14.25pt">
            <v:imagedata r:id="rId101" o:title=""/>
          </v:shape>
        </w:pict>
      </w:r>
      <w:r>
        <w:rPr>
          <w:rFonts w:ascii="Times New Roman" w:hAnsi="Times New Roman"/>
          <w:sz w:val="20"/>
        </w:rPr>
        <w:t>, м, определяется по формуле</w:t>
      </w:r>
    </w:p>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position w:val="-31"/>
          <w:sz w:val="20"/>
        </w:rPr>
        <w:pict>
          <v:shape id="_x0000_i1125" type="#_x0000_t75" style="width:51.75pt;height:38.25pt">
            <v:imagedata r:id="rId102" o:title=""/>
          </v:shape>
        </w:pict>
      </w:r>
      <w:r>
        <w:rPr>
          <w:rFonts w:ascii="Times New Roman" w:hAnsi="Times New Roman"/>
          <w:sz w:val="20"/>
        </w:rPr>
        <w:t>,                                             (16)</w:t>
      </w:r>
    </w:p>
    <w:p w:rsidR="00000000" w:rsidRDefault="00AB02FD">
      <w:pPr>
        <w:ind w:firstLine="284"/>
        <w:jc w:val="both"/>
        <w:rPr>
          <w:rFonts w:ascii="Times New Roman" w:hAnsi="Times New Roman"/>
          <w:sz w:val="20"/>
        </w:rPr>
      </w:pPr>
    </w:p>
    <w:tbl>
      <w:tblPr>
        <w:tblW w:w="0" w:type="auto"/>
        <w:tblLayout w:type="fixed"/>
        <w:tblLook w:val="0000" w:firstRow="0" w:lastRow="0" w:firstColumn="0" w:lastColumn="0" w:noHBand="0" w:noVBand="0"/>
      </w:tblPr>
      <w:tblGrid>
        <w:gridCol w:w="1384"/>
        <w:gridCol w:w="284"/>
        <w:gridCol w:w="6861"/>
      </w:tblGrid>
      <w:tr w:rsidR="00000000">
        <w:tblPrEx>
          <w:tblCellMar>
            <w:top w:w="0" w:type="dxa"/>
            <w:bottom w:w="0" w:type="dxa"/>
          </w:tblCellMar>
        </w:tblPrEx>
        <w:tc>
          <w:tcPr>
            <w:tcW w:w="1384" w:type="dxa"/>
          </w:tcPr>
          <w:p w:rsidR="00000000" w:rsidRDefault="00AB02FD">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126" type="#_x0000_t75" style="width:21.75pt;height:18pt">
                  <v:imagedata r:id="rId103" o:title=""/>
                </v:shape>
              </w:pict>
            </w:r>
          </w:p>
        </w:tc>
        <w:tc>
          <w:tcPr>
            <w:tcW w:w="284" w:type="dxa"/>
          </w:tcPr>
          <w:p w:rsidR="00000000" w:rsidRDefault="00AB02FD">
            <w:pPr>
              <w:jc w:val="center"/>
              <w:rPr>
                <w:rFonts w:ascii="Times New Roman" w:hAnsi="Times New Roman"/>
                <w:sz w:val="20"/>
              </w:rPr>
            </w:pPr>
            <w:r>
              <w:rPr>
                <w:rFonts w:ascii="Times New Roman" w:hAnsi="Times New Roman"/>
                <w:sz w:val="20"/>
              </w:rPr>
              <w:t>-</w:t>
            </w:r>
          </w:p>
        </w:tc>
        <w:tc>
          <w:tcPr>
            <w:tcW w:w="6861" w:type="dxa"/>
          </w:tcPr>
          <w:p w:rsidR="00000000" w:rsidRDefault="00AB02FD">
            <w:pPr>
              <w:jc w:val="both"/>
              <w:rPr>
                <w:rFonts w:ascii="Times New Roman" w:hAnsi="Times New Roman"/>
                <w:sz w:val="20"/>
              </w:rPr>
            </w:pPr>
            <w:r>
              <w:rPr>
                <w:rFonts w:ascii="Times New Roman" w:hAnsi="Times New Roman"/>
                <w:sz w:val="20"/>
              </w:rPr>
              <w:t>допустимый объем области запредельного деформиров</w:t>
            </w:r>
            <w:r>
              <w:rPr>
                <w:rFonts w:ascii="Times New Roman" w:hAnsi="Times New Roman"/>
                <w:sz w:val="20"/>
              </w:rPr>
              <w:t xml:space="preserve">ания (ОЗД) в окрестности кровли, где значение </w:t>
            </w:r>
            <w:r>
              <w:rPr>
                <w:rFonts w:ascii="Times New Roman" w:hAnsi="Times New Roman"/>
                <w:position w:val="-12"/>
                <w:sz w:val="20"/>
              </w:rPr>
              <w:pict>
                <v:shape id="_x0000_i1127" type="#_x0000_t75" style="width:12pt;height:18pt">
                  <v:imagedata r:id="rId104" o:title=""/>
                </v:shape>
              </w:pict>
            </w:r>
            <w:r>
              <w:rPr>
                <w:rFonts w:ascii="Times New Roman" w:hAnsi="Times New Roman"/>
                <w:sz w:val="20"/>
              </w:rPr>
              <w:t xml:space="preserve"> превысило величину </w:t>
            </w:r>
            <w:r>
              <w:rPr>
                <w:rFonts w:ascii="Times New Roman" w:hAnsi="Times New Roman"/>
                <w:position w:val="-12"/>
                <w:sz w:val="20"/>
              </w:rPr>
              <w:pict>
                <v:shape id="_x0000_i1128" type="#_x0000_t75" style="width:15.75pt;height:18.75pt">
                  <v:imagedata r:id="rId93" o:title=""/>
                </v:shape>
              </w:pict>
            </w:r>
            <w:r>
              <w:rPr>
                <w:rFonts w:ascii="Times New Roman" w:hAnsi="Times New Roman"/>
                <w:sz w:val="20"/>
              </w:rPr>
              <w:t>, м</w:t>
            </w:r>
            <w:r>
              <w:rPr>
                <w:rFonts w:ascii="Times New Roman" w:hAnsi="Times New Roman"/>
                <w:sz w:val="20"/>
                <w:vertAlign w:val="superscript"/>
              </w:rPr>
              <w:t>3</w:t>
            </w:r>
            <w:r>
              <w:rPr>
                <w:rFonts w:ascii="Times New Roman" w:hAnsi="Times New Roman"/>
                <w:sz w:val="20"/>
              </w:rPr>
              <w:t>;</w:t>
            </w:r>
          </w:p>
        </w:tc>
      </w:tr>
      <w:tr w:rsidR="00000000">
        <w:tblPrEx>
          <w:tblCellMar>
            <w:top w:w="0" w:type="dxa"/>
            <w:bottom w:w="0" w:type="dxa"/>
          </w:tblCellMar>
        </w:tblPrEx>
        <w:tc>
          <w:tcPr>
            <w:tcW w:w="1384" w:type="dxa"/>
          </w:tcPr>
          <w:p w:rsidR="00000000" w:rsidRDefault="00AB02FD">
            <w:pPr>
              <w:jc w:val="right"/>
              <w:rPr>
                <w:rFonts w:ascii="Times New Roman" w:hAnsi="Times New Roman"/>
                <w:sz w:val="20"/>
              </w:rPr>
            </w:pPr>
            <w:r>
              <w:rPr>
                <w:rFonts w:ascii="Times New Roman" w:hAnsi="Times New Roman"/>
                <w:position w:val="-10"/>
                <w:sz w:val="20"/>
              </w:rPr>
              <w:pict>
                <v:shape id="_x0000_i1129" type="#_x0000_t75" style="width:12.75pt;height:15.75pt">
                  <v:imagedata r:id="rId105" o:title=""/>
                </v:shape>
              </w:pict>
            </w:r>
          </w:p>
        </w:tc>
        <w:tc>
          <w:tcPr>
            <w:tcW w:w="284" w:type="dxa"/>
          </w:tcPr>
          <w:p w:rsidR="00000000" w:rsidRDefault="00AB02FD">
            <w:pPr>
              <w:jc w:val="center"/>
              <w:rPr>
                <w:rFonts w:ascii="Times New Roman" w:hAnsi="Times New Roman"/>
                <w:sz w:val="20"/>
              </w:rPr>
            </w:pPr>
            <w:r>
              <w:rPr>
                <w:rFonts w:ascii="Times New Roman" w:hAnsi="Times New Roman"/>
                <w:sz w:val="20"/>
              </w:rPr>
              <w:t>-</w:t>
            </w:r>
          </w:p>
        </w:tc>
        <w:tc>
          <w:tcPr>
            <w:tcW w:w="6861" w:type="dxa"/>
          </w:tcPr>
          <w:p w:rsidR="00000000" w:rsidRDefault="00AB02FD">
            <w:pPr>
              <w:jc w:val="both"/>
              <w:rPr>
                <w:rFonts w:ascii="Times New Roman" w:hAnsi="Times New Roman"/>
                <w:sz w:val="20"/>
              </w:rPr>
            </w:pPr>
            <w:r>
              <w:rPr>
                <w:rFonts w:ascii="Times New Roman" w:hAnsi="Times New Roman"/>
                <w:sz w:val="20"/>
              </w:rPr>
              <w:t xml:space="preserve">значение объема ОЗД в окрестности кровли резервуара при </w:t>
            </w:r>
            <w:r>
              <w:rPr>
                <w:rFonts w:ascii="Times New Roman" w:hAnsi="Times New Roman"/>
                <w:position w:val="-6"/>
                <w:sz w:val="20"/>
              </w:rPr>
              <w:pict>
                <v:shape id="_x0000_i1130" type="#_x0000_t75" style="width:6.75pt;height:14.25pt">
                  <v:imagedata r:id="rId106" o:title=""/>
                </v:shape>
              </w:pict>
            </w:r>
            <w:r>
              <w:rPr>
                <w:rFonts w:ascii="Times New Roman" w:hAnsi="Times New Roman"/>
                <w:sz w:val="20"/>
              </w:rPr>
              <w:t xml:space="preserve"> = 1 м;</w:t>
            </w:r>
          </w:p>
        </w:tc>
      </w:tr>
    </w:tbl>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position w:val="-31"/>
          <w:sz w:val="20"/>
        </w:rPr>
        <w:pict>
          <v:shape id="_x0000_i1131" type="#_x0000_t75" style="width:120.75pt;height:41.25pt">
            <v:imagedata r:id="rId107" o:title=""/>
          </v:shape>
        </w:pict>
      </w:r>
      <w:r>
        <w:rPr>
          <w:rFonts w:ascii="Times New Roman" w:hAnsi="Times New Roman"/>
          <w:sz w:val="20"/>
        </w:rPr>
        <w:t>,                        (17)</w:t>
      </w:r>
    </w:p>
    <w:p w:rsidR="00000000" w:rsidRDefault="00AB02FD">
      <w:pPr>
        <w:ind w:firstLine="284"/>
        <w:jc w:val="both"/>
        <w:rPr>
          <w:rFonts w:ascii="Times New Roman" w:hAnsi="Times New Roman"/>
          <w:sz w:val="20"/>
        </w:rPr>
      </w:pPr>
    </w:p>
    <w:tbl>
      <w:tblPr>
        <w:tblW w:w="0" w:type="auto"/>
        <w:tblLayout w:type="fixed"/>
        <w:tblLook w:val="0000" w:firstRow="0" w:lastRow="0" w:firstColumn="0" w:lastColumn="0" w:noHBand="0" w:noVBand="0"/>
      </w:tblPr>
      <w:tblGrid>
        <w:gridCol w:w="1384"/>
        <w:gridCol w:w="284"/>
        <w:gridCol w:w="6862"/>
      </w:tblGrid>
      <w:tr w:rsidR="00000000">
        <w:tblPrEx>
          <w:tblCellMar>
            <w:top w:w="0" w:type="dxa"/>
            <w:bottom w:w="0" w:type="dxa"/>
          </w:tblCellMar>
        </w:tblPrEx>
        <w:tc>
          <w:tcPr>
            <w:tcW w:w="1384" w:type="dxa"/>
          </w:tcPr>
          <w:p w:rsidR="00000000" w:rsidRDefault="00AB02FD">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13"/>
                <w:sz w:val="20"/>
              </w:rPr>
              <w:pict>
                <v:shape id="_x0000_i1132" type="#_x0000_t75" style="width:15pt;height:18.75pt">
                  <v:imagedata r:id="rId108" o:title=""/>
                </v:shape>
              </w:pict>
            </w:r>
          </w:p>
        </w:tc>
        <w:tc>
          <w:tcPr>
            <w:tcW w:w="284" w:type="dxa"/>
          </w:tcPr>
          <w:p w:rsidR="00000000" w:rsidRDefault="00AB02FD">
            <w:pPr>
              <w:jc w:val="center"/>
              <w:rPr>
                <w:rFonts w:ascii="Times New Roman" w:hAnsi="Times New Roman"/>
                <w:sz w:val="20"/>
              </w:rPr>
            </w:pPr>
          </w:p>
        </w:tc>
        <w:tc>
          <w:tcPr>
            <w:tcW w:w="6862" w:type="dxa"/>
          </w:tcPr>
          <w:p w:rsidR="00000000" w:rsidRDefault="00AB02FD">
            <w:pPr>
              <w:jc w:val="both"/>
              <w:rPr>
                <w:rFonts w:ascii="Times New Roman" w:hAnsi="Times New Roman"/>
                <w:sz w:val="20"/>
              </w:rPr>
            </w:pPr>
            <w:r>
              <w:rPr>
                <w:rFonts w:ascii="Times New Roman" w:hAnsi="Times New Roman"/>
                <w:sz w:val="20"/>
              </w:rPr>
              <w:t>- коэффициент надежности по нагрузке, принимаемый равным единице;</w:t>
            </w:r>
          </w:p>
        </w:tc>
      </w:tr>
      <w:tr w:rsidR="00000000">
        <w:tblPrEx>
          <w:tblCellMar>
            <w:top w:w="0" w:type="dxa"/>
            <w:bottom w:w="0" w:type="dxa"/>
          </w:tblCellMar>
        </w:tblPrEx>
        <w:tc>
          <w:tcPr>
            <w:tcW w:w="1384" w:type="dxa"/>
          </w:tcPr>
          <w:p w:rsidR="00000000" w:rsidRDefault="00AB02FD">
            <w:pPr>
              <w:jc w:val="right"/>
              <w:rPr>
                <w:rFonts w:ascii="Times New Roman" w:hAnsi="Times New Roman"/>
                <w:sz w:val="20"/>
              </w:rPr>
            </w:pPr>
            <w:r>
              <w:rPr>
                <w:rFonts w:ascii="Times New Roman" w:hAnsi="Times New Roman"/>
                <w:position w:val="-12"/>
                <w:sz w:val="20"/>
              </w:rPr>
              <w:pict>
                <v:shape id="_x0000_i1133" type="#_x0000_t75" style="width:12.75pt;height:18pt">
                  <v:imagedata r:id="rId109" o:title=""/>
                </v:shape>
              </w:pict>
            </w:r>
          </w:p>
        </w:tc>
        <w:tc>
          <w:tcPr>
            <w:tcW w:w="284" w:type="dxa"/>
          </w:tcPr>
          <w:p w:rsidR="00000000" w:rsidRDefault="00AB02FD">
            <w:pPr>
              <w:jc w:val="center"/>
              <w:rPr>
                <w:rFonts w:ascii="Times New Roman" w:hAnsi="Times New Roman"/>
                <w:sz w:val="20"/>
              </w:rPr>
            </w:pPr>
            <w:r>
              <w:rPr>
                <w:rFonts w:ascii="Times New Roman" w:hAnsi="Times New Roman"/>
                <w:sz w:val="20"/>
              </w:rPr>
              <w:t>-</w:t>
            </w:r>
          </w:p>
        </w:tc>
        <w:tc>
          <w:tcPr>
            <w:tcW w:w="6862" w:type="dxa"/>
          </w:tcPr>
          <w:p w:rsidR="00000000" w:rsidRDefault="00AB02FD">
            <w:pPr>
              <w:jc w:val="both"/>
              <w:rPr>
                <w:rFonts w:ascii="Times New Roman" w:hAnsi="Times New Roman"/>
                <w:sz w:val="20"/>
              </w:rPr>
            </w:pPr>
            <w:r>
              <w:rPr>
                <w:rFonts w:ascii="Times New Roman" w:hAnsi="Times New Roman"/>
                <w:sz w:val="20"/>
              </w:rPr>
              <w:t xml:space="preserve">эксплуатационное давление, удовлетворяющее условию </w:t>
            </w:r>
            <w:r>
              <w:rPr>
                <w:rFonts w:ascii="Times New Roman" w:hAnsi="Times New Roman"/>
                <w:position w:val="-12"/>
                <w:sz w:val="20"/>
              </w:rPr>
              <w:pict>
                <v:shape id="_x0000_i1134" type="#_x0000_t75" style="width:78pt;height:18pt">
                  <v:imagedata r:id="rId110" o:title=""/>
                </v:shape>
              </w:pict>
            </w:r>
            <w:r>
              <w:rPr>
                <w:rFonts w:ascii="Times New Roman" w:hAnsi="Times New Roman"/>
                <w:sz w:val="20"/>
              </w:rPr>
              <w:t>, Па;</w:t>
            </w:r>
          </w:p>
        </w:tc>
      </w:tr>
      <w:tr w:rsidR="00000000">
        <w:tblPrEx>
          <w:tblCellMar>
            <w:top w:w="0" w:type="dxa"/>
            <w:bottom w:w="0" w:type="dxa"/>
          </w:tblCellMar>
        </w:tblPrEx>
        <w:tc>
          <w:tcPr>
            <w:tcW w:w="1384" w:type="dxa"/>
          </w:tcPr>
          <w:p w:rsidR="00000000" w:rsidRDefault="00AB02FD">
            <w:pPr>
              <w:jc w:val="right"/>
              <w:rPr>
                <w:rFonts w:ascii="Times New Roman" w:hAnsi="Times New Roman"/>
                <w:position w:val="-12"/>
                <w:sz w:val="20"/>
              </w:rPr>
            </w:pPr>
            <w:r>
              <w:rPr>
                <w:rFonts w:ascii="Times New Roman" w:hAnsi="Times New Roman"/>
                <w:position w:val="-6"/>
                <w:sz w:val="20"/>
              </w:rPr>
              <w:pict>
                <v:shape id="_x0000_i1135" type="#_x0000_t75" style="width:12pt;height:11.25pt">
                  <v:imagedata r:id="rId111" o:title=""/>
                </v:shape>
              </w:pict>
            </w:r>
            <w:r>
              <w:rPr>
                <w:rFonts w:ascii="Times New Roman" w:hAnsi="Times New Roman"/>
                <w:sz w:val="20"/>
              </w:rPr>
              <w:t xml:space="preserve">, </w:t>
            </w:r>
            <w:r>
              <w:rPr>
                <w:rFonts w:ascii="Times New Roman" w:hAnsi="Times New Roman"/>
                <w:position w:val="-10"/>
                <w:sz w:val="20"/>
              </w:rPr>
              <w:pict>
                <v:shape id="_x0000_i1136" type="#_x0000_t75" style="width:12.75pt;height:15.75pt">
                  <v:imagedata r:id="rId112" o:title=""/>
                </v:shape>
              </w:pict>
            </w:r>
          </w:p>
        </w:tc>
        <w:tc>
          <w:tcPr>
            <w:tcW w:w="284" w:type="dxa"/>
          </w:tcPr>
          <w:p w:rsidR="00000000" w:rsidRDefault="00AB02FD">
            <w:pPr>
              <w:jc w:val="center"/>
              <w:rPr>
                <w:rFonts w:ascii="Times New Roman" w:hAnsi="Times New Roman"/>
                <w:sz w:val="20"/>
              </w:rPr>
            </w:pPr>
            <w:r>
              <w:rPr>
                <w:rFonts w:ascii="Times New Roman" w:hAnsi="Times New Roman"/>
                <w:sz w:val="20"/>
              </w:rPr>
              <w:t>-</w:t>
            </w:r>
          </w:p>
        </w:tc>
        <w:tc>
          <w:tcPr>
            <w:tcW w:w="6862" w:type="dxa"/>
          </w:tcPr>
          <w:p w:rsidR="00000000" w:rsidRDefault="00AB02FD">
            <w:pPr>
              <w:jc w:val="both"/>
              <w:rPr>
                <w:rFonts w:ascii="Times New Roman" w:hAnsi="Times New Roman"/>
                <w:sz w:val="20"/>
              </w:rPr>
            </w:pPr>
            <w:r>
              <w:rPr>
                <w:rFonts w:ascii="Times New Roman" w:hAnsi="Times New Roman"/>
                <w:sz w:val="20"/>
              </w:rPr>
              <w:t xml:space="preserve">безразмерные параметры, значения которых приведены в табл. 4 в зависимости от безразмерной величины </w:t>
            </w:r>
            <w:r>
              <w:rPr>
                <w:rFonts w:ascii="Times New Roman" w:hAnsi="Times New Roman"/>
                <w:position w:val="-6"/>
                <w:sz w:val="20"/>
              </w:rPr>
              <w:pict>
                <v:shape id="_x0000_i1137" type="#_x0000_t75" style="width:11.25pt;height:14.25pt">
                  <v:imagedata r:id="rId113" o:title=""/>
                </v:shape>
              </w:pict>
            </w:r>
            <w:r>
              <w:rPr>
                <w:rFonts w:ascii="Times New Roman" w:hAnsi="Times New Roman"/>
                <w:sz w:val="20"/>
              </w:rPr>
              <w:t>, определяемой по формуле</w:t>
            </w:r>
          </w:p>
        </w:tc>
      </w:tr>
    </w:tbl>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position w:val="-30"/>
          <w:sz w:val="20"/>
        </w:rPr>
        <w:pict>
          <v:shape id="_x0000_i1138" type="#_x0000_t75" style="width:93.75pt;height:33.75pt">
            <v:imagedata r:id="rId114" o:title=""/>
          </v:shape>
        </w:pict>
      </w:r>
      <w:r>
        <w:rPr>
          <w:rFonts w:ascii="Times New Roman" w:hAnsi="Times New Roman"/>
          <w:sz w:val="20"/>
        </w:rPr>
        <w:t>,                                      (18)</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 xml:space="preserve">и от отношения </w:t>
      </w:r>
      <w:r>
        <w:rPr>
          <w:rFonts w:ascii="Times New Roman" w:hAnsi="Times New Roman"/>
          <w:sz w:val="20"/>
        </w:rPr>
        <w:t xml:space="preserve">высоты выработки-емкости </w:t>
      </w:r>
      <w:r>
        <w:rPr>
          <w:rFonts w:ascii="Times New Roman" w:hAnsi="Times New Roman"/>
          <w:position w:val="-6"/>
          <w:sz w:val="20"/>
        </w:rPr>
        <w:pict>
          <v:shape id="_x0000_i1139" type="#_x0000_t75" style="width:9.75pt;height:14.25pt">
            <v:imagedata r:id="rId115" o:title=""/>
          </v:shape>
        </w:pict>
      </w:r>
      <w:r>
        <w:rPr>
          <w:rFonts w:ascii="Times New Roman" w:hAnsi="Times New Roman"/>
          <w:sz w:val="20"/>
        </w:rPr>
        <w:t xml:space="preserve"> к пролету </w:t>
      </w:r>
      <w:r>
        <w:rPr>
          <w:rFonts w:ascii="Times New Roman" w:hAnsi="Times New Roman"/>
          <w:position w:val="-6"/>
          <w:sz w:val="20"/>
        </w:rPr>
        <w:pict>
          <v:shape id="_x0000_i1140" type="#_x0000_t75" style="width:6.75pt;height:14.25pt">
            <v:imagedata r:id="rId116" o:title=""/>
          </v:shape>
        </w:pict>
      </w:r>
      <w:r>
        <w:rPr>
          <w:rFonts w:ascii="Times New Roman" w:hAnsi="Times New Roman"/>
          <w:sz w:val="20"/>
        </w:rPr>
        <w:t>.</w:t>
      </w:r>
    </w:p>
    <w:p w:rsidR="00000000" w:rsidRDefault="00AB02FD">
      <w:pPr>
        <w:ind w:firstLine="284"/>
        <w:jc w:val="right"/>
        <w:rPr>
          <w:rFonts w:ascii="Times New Roman" w:hAnsi="Times New Roman"/>
          <w:sz w:val="20"/>
        </w:rPr>
      </w:pPr>
      <w:r>
        <w:rPr>
          <w:rFonts w:ascii="Times New Roman" w:hAnsi="Times New Roman"/>
          <w:sz w:val="20"/>
        </w:rPr>
        <w:t>Таблица 4</w:t>
      </w:r>
    </w:p>
    <w:p w:rsidR="00000000" w:rsidRDefault="00AB02FD">
      <w:pPr>
        <w:pStyle w:val="Heading"/>
        <w:ind w:firstLine="284"/>
        <w:jc w:val="center"/>
        <w:rPr>
          <w:rFonts w:ascii="Times New Roman" w:hAnsi="Times New Roman"/>
          <w:sz w:val="20"/>
        </w:rPr>
      </w:pPr>
      <w:r>
        <w:rPr>
          <w:rFonts w:ascii="Times New Roman" w:hAnsi="Times New Roman"/>
          <w:sz w:val="20"/>
        </w:rPr>
        <w:t xml:space="preserve">Значения параметров </w:t>
      </w:r>
      <w:r>
        <w:rPr>
          <w:rFonts w:ascii="Times New Roman" w:hAnsi="Times New Roman"/>
          <w:position w:val="-6"/>
          <w:sz w:val="20"/>
        </w:rPr>
        <w:pict>
          <v:shape id="_x0000_i1141" type="#_x0000_t75" style="width:12pt;height:11.25pt">
            <v:imagedata r:id="rId111" o:title=""/>
          </v:shape>
        </w:pict>
      </w:r>
      <w:r>
        <w:rPr>
          <w:rFonts w:ascii="Times New Roman" w:hAnsi="Times New Roman"/>
          <w:sz w:val="20"/>
        </w:rPr>
        <w:t xml:space="preserve"> и </w:t>
      </w:r>
      <w:r>
        <w:rPr>
          <w:rFonts w:ascii="Times New Roman" w:hAnsi="Times New Roman"/>
          <w:position w:val="-10"/>
          <w:sz w:val="20"/>
        </w:rPr>
        <w:pict>
          <v:shape id="_x0000_i1142" type="#_x0000_t75" style="width:12.75pt;height:15.75pt">
            <v:imagedata r:id="rId112" o:title=""/>
          </v:shape>
        </w:pict>
      </w:r>
    </w:p>
    <w:p w:rsidR="00000000" w:rsidRDefault="00AB02FD">
      <w:pPr>
        <w:pStyle w:val="Heading"/>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100"/>
        <w:gridCol w:w="2100"/>
        <w:gridCol w:w="2100"/>
        <w:gridCol w:w="1922"/>
      </w:tblGrid>
      <w:tr w:rsidR="0000000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position w:val="-6"/>
                <w:sz w:val="20"/>
              </w:rPr>
              <w:pict>
                <v:shape id="_x0000_i1143" type="#_x0000_t75" style="width:21pt;height:14.25pt">
                  <v:imagedata r:id="rId117" o:title=""/>
                </v:shape>
              </w:pict>
            </w:r>
          </w:p>
        </w:tc>
        <w:tc>
          <w:tcPr>
            <w:tcW w:w="2100"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position w:val="-6"/>
                <w:sz w:val="20"/>
              </w:rPr>
              <w:pict>
                <v:shape id="_x0000_i1144" type="#_x0000_t75" style="width:11.25pt;height:14.25pt">
                  <v:imagedata r:id="rId118" o:title=""/>
                </v:shape>
              </w:pict>
            </w:r>
          </w:p>
        </w:tc>
        <w:tc>
          <w:tcPr>
            <w:tcW w:w="2100"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position w:val="-6"/>
                <w:sz w:val="20"/>
              </w:rPr>
              <w:pict>
                <v:shape id="_x0000_i1145" type="#_x0000_t75" style="width:33pt;height:15.75pt">
                  <v:imagedata r:id="rId119" o:title=""/>
                </v:shape>
              </w:pict>
            </w:r>
          </w:p>
        </w:tc>
        <w:tc>
          <w:tcPr>
            <w:tcW w:w="1922"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position w:val="-10"/>
                <w:sz w:val="20"/>
              </w:rPr>
              <w:pict>
                <v:shape id="_x0000_i1146" type="#_x0000_t75" style="width:12.75pt;height:15.75pt">
                  <v:imagedata r:id="rId112" o:title=""/>
                </v:shape>
              </w:pict>
            </w:r>
          </w:p>
        </w:tc>
      </w:tr>
      <w:tr w:rsidR="00000000">
        <w:tblPrEx>
          <w:tblCellMar>
            <w:top w:w="0" w:type="dxa"/>
            <w:bottom w:w="0" w:type="dxa"/>
          </w:tblCellMar>
        </w:tblPrEx>
        <w:tc>
          <w:tcPr>
            <w:tcW w:w="2100"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3 и более </w:t>
            </w:r>
          </w:p>
        </w:tc>
        <w:tc>
          <w:tcPr>
            <w:tcW w:w="2100"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1,105</w:t>
            </w:r>
          </w:p>
        </w:tc>
        <w:tc>
          <w:tcPr>
            <w:tcW w:w="2100"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29,6 </w:t>
            </w:r>
          </w:p>
        </w:tc>
        <w:tc>
          <w:tcPr>
            <w:tcW w:w="1922"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4,8 </w:t>
            </w:r>
          </w:p>
        </w:tc>
      </w:tr>
      <w:tr w:rsidR="00000000">
        <w:tblPrEx>
          <w:tblCellMar>
            <w:top w:w="0" w:type="dxa"/>
            <w:bottom w:w="0" w:type="dxa"/>
          </w:tblCellMar>
        </w:tblPrEx>
        <w:tc>
          <w:tcPr>
            <w:tcW w:w="2100"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2100"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1,073</w:t>
            </w:r>
          </w:p>
        </w:tc>
        <w:tc>
          <w:tcPr>
            <w:tcW w:w="2100"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19,1 </w:t>
            </w:r>
          </w:p>
        </w:tc>
        <w:tc>
          <w:tcPr>
            <w:tcW w:w="1922"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5,13 </w:t>
            </w:r>
          </w:p>
        </w:tc>
      </w:tr>
      <w:tr w:rsidR="00000000">
        <w:tblPrEx>
          <w:tblCellMar>
            <w:top w:w="0" w:type="dxa"/>
            <w:bottom w:w="0" w:type="dxa"/>
          </w:tblCellMar>
        </w:tblPrEx>
        <w:tc>
          <w:tcPr>
            <w:tcW w:w="2100"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2100"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1,04</w:t>
            </w:r>
          </w:p>
        </w:tc>
        <w:tc>
          <w:tcPr>
            <w:tcW w:w="2100"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4,9 </w:t>
            </w:r>
          </w:p>
        </w:tc>
        <w:tc>
          <w:tcPr>
            <w:tcW w:w="1922"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6,19 </w:t>
            </w:r>
          </w:p>
        </w:tc>
      </w:tr>
      <w:tr w:rsidR="00000000">
        <w:tblPrEx>
          <w:tblCellMar>
            <w:top w:w="0" w:type="dxa"/>
            <w:bottom w:w="0" w:type="dxa"/>
          </w:tblCellMar>
        </w:tblPrEx>
        <w:tc>
          <w:tcPr>
            <w:tcW w:w="2100"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 </w:t>
            </w:r>
          </w:p>
        </w:tc>
        <w:tc>
          <w:tcPr>
            <w:tcW w:w="2100"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1,105</w:t>
            </w:r>
          </w:p>
        </w:tc>
        <w:tc>
          <w:tcPr>
            <w:tcW w:w="2100"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22,3 </w:t>
            </w:r>
          </w:p>
        </w:tc>
        <w:tc>
          <w:tcPr>
            <w:tcW w:w="1922"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4,63 </w:t>
            </w:r>
          </w:p>
        </w:tc>
      </w:tr>
      <w:tr w:rsidR="00000000">
        <w:tblPrEx>
          <w:tblCellMar>
            <w:top w:w="0" w:type="dxa"/>
            <w:bottom w:w="0" w:type="dxa"/>
          </w:tblCellMar>
        </w:tblPrEx>
        <w:tc>
          <w:tcPr>
            <w:tcW w:w="2100"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2100"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1,073</w:t>
            </w:r>
          </w:p>
        </w:tc>
        <w:tc>
          <w:tcPr>
            <w:tcW w:w="2100"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10,0 </w:t>
            </w:r>
          </w:p>
        </w:tc>
        <w:tc>
          <w:tcPr>
            <w:tcW w:w="1922"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5,32 </w:t>
            </w:r>
          </w:p>
        </w:tc>
      </w:tr>
      <w:tr w:rsidR="00000000">
        <w:tblPrEx>
          <w:tblCellMar>
            <w:top w:w="0" w:type="dxa"/>
            <w:bottom w:w="0" w:type="dxa"/>
          </w:tblCellMar>
        </w:tblPrEx>
        <w:tc>
          <w:tcPr>
            <w:tcW w:w="2100"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2100"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1,04</w:t>
            </w:r>
          </w:p>
        </w:tc>
        <w:tc>
          <w:tcPr>
            <w:tcW w:w="2100"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1,1 </w:t>
            </w:r>
          </w:p>
        </w:tc>
        <w:tc>
          <w:tcPr>
            <w:tcW w:w="1922"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7,23 </w:t>
            </w:r>
          </w:p>
        </w:tc>
      </w:tr>
      <w:tr w:rsidR="00000000">
        <w:tblPrEx>
          <w:tblCellMar>
            <w:top w:w="0" w:type="dxa"/>
            <w:bottom w:w="0" w:type="dxa"/>
          </w:tblCellMar>
        </w:tblPrEx>
        <w:tc>
          <w:tcPr>
            <w:tcW w:w="2100"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1/3 </w:t>
            </w:r>
          </w:p>
        </w:tc>
        <w:tc>
          <w:tcPr>
            <w:tcW w:w="2100"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1,105</w:t>
            </w:r>
          </w:p>
        </w:tc>
        <w:tc>
          <w:tcPr>
            <w:tcW w:w="2100"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4,5 </w:t>
            </w:r>
          </w:p>
        </w:tc>
        <w:tc>
          <w:tcPr>
            <w:tcW w:w="1922"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6,41 </w:t>
            </w:r>
          </w:p>
        </w:tc>
      </w:tr>
      <w:tr w:rsidR="00000000">
        <w:tblPrEx>
          <w:tblCellMar>
            <w:top w:w="0" w:type="dxa"/>
            <w:bottom w:w="0" w:type="dxa"/>
          </w:tblCellMar>
        </w:tblPrEx>
        <w:tc>
          <w:tcPr>
            <w:tcW w:w="2100"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2100"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1,073</w:t>
            </w:r>
          </w:p>
        </w:tc>
        <w:tc>
          <w:tcPr>
            <w:tcW w:w="2100"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1,5 </w:t>
            </w:r>
          </w:p>
        </w:tc>
        <w:tc>
          <w:tcPr>
            <w:tcW w:w="1922"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7,34 </w:t>
            </w:r>
          </w:p>
        </w:tc>
      </w:tr>
      <w:tr w:rsidR="00000000">
        <w:tblPrEx>
          <w:tblCellMar>
            <w:top w:w="0" w:type="dxa"/>
            <w:bottom w:w="0" w:type="dxa"/>
          </w:tblCellMar>
        </w:tblPrEx>
        <w:tc>
          <w:tcPr>
            <w:tcW w:w="2100"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2100"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1,04</w:t>
            </w:r>
          </w:p>
        </w:tc>
        <w:tc>
          <w:tcPr>
            <w:tcW w:w="2100"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0,72 </w:t>
            </w:r>
          </w:p>
        </w:tc>
        <w:tc>
          <w:tcPr>
            <w:tcW w:w="1922"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7,37 </w:t>
            </w:r>
          </w:p>
        </w:tc>
      </w:tr>
    </w:tbl>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 xml:space="preserve">При значениях </w:t>
      </w:r>
      <w:r>
        <w:rPr>
          <w:rFonts w:ascii="Times New Roman" w:hAnsi="Times New Roman"/>
          <w:position w:val="-6"/>
          <w:sz w:val="20"/>
        </w:rPr>
        <w:pict>
          <v:shape id="_x0000_i1147" type="#_x0000_t75" style="width:11.25pt;height:14.25pt">
            <v:imagedata r:id="rId120" o:title=""/>
          </v:shape>
        </w:pict>
      </w:r>
      <w:r>
        <w:rPr>
          <w:rFonts w:ascii="Times New Roman" w:hAnsi="Times New Roman"/>
          <w:sz w:val="20"/>
        </w:rPr>
        <w:t xml:space="preserve">, отличающихся от приведенных в табл. 4, по формуле (17) вычисляются объемы ОЗД для двух ближайших </w:t>
      </w:r>
      <w:r>
        <w:rPr>
          <w:rFonts w:ascii="Times New Roman" w:hAnsi="Times New Roman"/>
          <w:position w:val="-6"/>
          <w:sz w:val="20"/>
        </w:rPr>
        <w:pict>
          <v:shape id="_x0000_i1148" type="#_x0000_t75" style="width:11.25pt;height:14.25pt">
            <v:imagedata r:id="rId121" o:title=""/>
          </v:shape>
        </w:pict>
      </w:r>
      <w:r>
        <w:rPr>
          <w:rFonts w:ascii="Times New Roman" w:hAnsi="Times New Roman"/>
          <w:sz w:val="20"/>
        </w:rPr>
        <w:t xml:space="preserve">, линейной интерполяцией находится необходимое значение </w:t>
      </w:r>
      <w:r>
        <w:rPr>
          <w:rFonts w:ascii="Times New Roman" w:hAnsi="Times New Roman"/>
          <w:position w:val="-10"/>
          <w:sz w:val="20"/>
        </w:rPr>
        <w:pict>
          <v:shape id="_x0000_i1149" type="#_x0000_t75" style="width:14.25pt;height:17.25pt">
            <v:imagedata r:id="rId122" o:title=""/>
          </v:shape>
        </w:pict>
      </w:r>
      <w:r>
        <w:rPr>
          <w:rFonts w:ascii="Times New Roman" w:hAnsi="Times New Roman"/>
          <w:sz w:val="20"/>
        </w:rPr>
        <w:t xml:space="preserve"> и по формуле (16) определяется пролет выработки-емко</w:t>
      </w:r>
      <w:r>
        <w:rPr>
          <w:rFonts w:ascii="Times New Roman" w:hAnsi="Times New Roman"/>
          <w:sz w:val="20"/>
        </w:rPr>
        <w:t>сти.</w:t>
      </w:r>
    </w:p>
    <w:p w:rsidR="00000000" w:rsidRDefault="00AB02FD">
      <w:pPr>
        <w:ind w:firstLine="284"/>
        <w:jc w:val="both"/>
        <w:rPr>
          <w:rFonts w:ascii="Times New Roman" w:hAnsi="Times New Roman"/>
          <w:sz w:val="20"/>
        </w:rPr>
      </w:pPr>
      <w:r>
        <w:rPr>
          <w:rFonts w:ascii="Times New Roman" w:hAnsi="Times New Roman"/>
          <w:sz w:val="20"/>
        </w:rPr>
        <w:t xml:space="preserve">На основании опыта эксплуатации бесшахтных резервуаров рекомендуется принимать </w:t>
      </w:r>
      <w:r>
        <w:rPr>
          <w:rFonts w:ascii="Times New Roman" w:hAnsi="Times New Roman"/>
          <w:position w:val="-12"/>
          <w:sz w:val="20"/>
        </w:rPr>
        <w:pict>
          <v:shape id="_x0000_i1150" type="#_x0000_t75" style="width:21.75pt;height:18pt">
            <v:imagedata r:id="rId123" o:title=""/>
          </v:shape>
        </w:pict>
      </w:r>
      <w:r>
        <w:rPr>
          <w:rFonts w:ascii="Times New Roman" w:hAnsi="Times New Roman"/>
          <w:sz w:val="20"/>
        </w:rPr>
        <w:t xml:space="preserve"> = 700 м</w:t>
      </w:r>
      <w:r>
        <w:rPr>
          <w:rFonts w:ascii="Times New Roman" w:hAnsi="Times New Roman"/>
          <w:sz w:val="20"/>
          <w:vertAlign w:val="superscript"/>
        </w:rPr>
        <w:t>3</w:t>
      </w:r>
      <w:r>
        <w:rPr>
          <w:rFonts w:ascii="Times New Roman" w:hAnsi="Times New Roman"/>
          <w:sz w:val="20"/>
        </w:rPr>
        <w:t xml:space="preserve">. Если вычисленное по формуле (17) значение </w:t>
      </w:r>
      <w:r>
        <w:rPr>
          <w:rFonts w:ascii="Times New Roman" w:hAnsi="Times New Roman"/>
          <w:position w:val="-10"/>
          <w:sz w:val="20"/>
        </w:rPr>
        <w:pict>
          <v:shape id="_x0000_i1151" type="#_x0000_t75" style="width:14.25pt;height:17.25pt">
            <v:imagedata r:id="rId124" o:title=""/>
          </v:shape>
        </w:pict>
      </w:r>
      <w:r>
        <w:rPr>
          <w:rFonts w:ascii="Times New Roman" w:hAnsi="Times New Roman"/>
          <w:sz w:val="20"/>
        </w:rPr>
        <w:t xml:space="preserve"> меньше 1,37·10</w:t>
      </w:r>
      <w:r>
        <w:rPr>
          <w:rFonts w:ascii="Times New Roman" w:hAnsi="Times New Roman"/>
          <w:position w:val="-4"/>
          <w:sz w:val="20"/>
        </w:rPr>
        <w:pict>
          <v:shape id="_x0000_i1152" type="#_x0000_t75" style="width:11.25pt;height:15pt">
            <v:imagedata r:id="rId125" o:title=""/>
          </v:shape>
        </w:pict>
      </w:r>
      <w:r>
        <w:rPr>
          <w:rFonts w:ascii="Times New Roman" w:hAnsi="Times New Roman"/>
          <w:sz w:val="20"/>
        </w:rPr>
        <w:t xml:space="preserve">, то следует принимать  </w:t>
      </w:r>
      <w:r>
        <w:rPr>
          <w:rFonts w:ascii="Times New Roman" w:hAnsi="Times New Roman"/>
          <w:position w:val="-10"/>
          <w:sz w:val="20"/>
        </w:rPr>
        <w:pict>
          <v:shape id="_x0000_i1153" type="#_x0000_t75" style="width:14.25pt;height:17.25pt">
            <v:imagedata r:id="rId124" o:title=""/>
          </v:shape>
        </w:pict>
      </w:r>
      <w:r>
        <w:rPr>
          <w:rFonts w:ascii="Times New Roman" w:hAnsi="Times New Roman"/>
          <w:sz w:val="20"/>
        </w:rPr>
        <w:t>= 1,37·10</w:t>
      </w:r>
      <w:r>
        <w:rPr>
          <w:rFonts w:ascii="Times New Roman" w:hAnsi="Times New Roman"/>
          <w:position w:val="-4"/>
          <w:sz w:val="20"/>
        </w:rPr>
        <w:pict>
          <v:shape id="_x0000_i1154" type="#_x0000_t75" style="width:11.25pt;height:15pt">
            <v:imagedata r:id="rId125" o:title=""/>
          </v:shape>
        </w:pict>
      </w:r>
      <w:r>
        <w:rPr>
          <w:rFonts w:ascii="Times New Roman" w:hAnsi="Times New Roman"/>
          <w:sz w:val="20"/>
        </w:rPr>
        <w:t>.</w:t>
      </w:r>
    </w:p>
    <w:p w:rsidR="00000000" w:rsidRDefault="00AB02FD">
      <w:pPr>
        <w:ind w:firstLine="284"/>
        <w:jc w:val="both"/>
        <w:rPr>
          <w:rFonts w:ascii="Times New Roman" w:hAnsi="Times New Roman"/>
          <w:sz w:val="20"/>
        </w:rPr>
      </w:pPr>
      <w:r>
        <w:rPr>
          <w:rFonts w:ascii="Times New Roman" w:hAnsi="Times New Roman"/>
          <w:b/>
          <w:sz w:val="20"/>
        </w:rPr>
        <w:t>2.21</w:t>
      </w:r>
      <w:r>
        <w:rPr>
          <w:rFonts w:ascii="Times New Roman" w:hAnsi="Times New Roman"/>
          <w:sz w:val="20"/>
        </w:rPr>
        <w:t xml:space="preserve"> Для оценки длительной устойчивости выработки-емкости бесшахтного резервуара в породном массиве выделяется зона ее влияния, для которой строится геомеханическая модель. Элементами модели являются фрагменты массива, выделенные по характерным для них литологическим признакам. Для каждого элемента определяются парамет</w:t>
      </w:r>
      <w:r>
        <w:rPr>
          <w:rFonts w:ascii="Times New Roman" w:hAnsi="Times New Roman"/>
          <w:sz w:val="20"/>
        </w:rPr>
        <w:t xml:space="preserve">ры уравнения состояния. Методами механики сплошных сред рассчитывается напряженно-деформированное состояние в окрестности выработки-емкости заданной формы при пролете кровли </w:t>
      </w:r>
      <w:r>
        <w:rPr>
          <w:rFonts w:ascii="Times New Roman" w:hAnsi="Times New Roman"/>
          <w:position w:val="-6"/>
          <w:sz w:val="20"/>
        </w:rPr>
        <w:pict>
          <v:shape id="_x0000_i1155" type="#_x0000_t75" style="width:6.75pt;height:14.25pt">
            <v:imagedata r:id="rId126" o:title=""/>
          </v:shape>
        </w:pict>
      </w:r>
      <w:r>
        <w:rPr>
          <w:rFonts w:ascii="Times New Roman" w:hAnsi="Times New Roman"/>
          <w:sz w:val="20"/>
        </w:rPr>
        <w:t xml:space="preserve">, минимальном эксплуатационном давлении </w:t>
      </w:r>
      <w:r>
        <w:rPr>
          <w:rFonts w:ascii="Times New Roman" w:hAnsi="Times New Roman"/>
          <w:position w:val="-12"/>
          <w:sz w:val="20"/>
        </w:rPr>
        <w:pict>
          <v:shape id="_x0000_i1156" type="#_x0000_t75" style="width:12.75pt;height:18pt">
            <v:imagedata r:id="rId127" o:title=""/>
          </v:shape>
        </w:pict>
      </w:r>
      <w:r>
        <w:rPr>
          <w:rFonts w:ascii="Times New Roman" w:hAnsi="Times New Roman"/>
          <w:sz w:val="20"/>
        </w:rPr>
        <w:t>, уравнении состояния пород (7), (8).</w:t>
      </w:r>
    </w:p>
    <w:p w:rsidR="00000000" w:rsidRDefault="00AB02FD">
      <w:pPr>
        <w:ind w:firstLine="284"/>
        <w:jc w:val="both"/>
        <w:rPr>
          <w:rFonts w:ascii="Times New Roman" w:hAnsi="Times New Roman"/>
          <w:sz w:val="20"/>
        </w:rPr>
      </w:pPr>
      <w:r>
        <w:rPr>
          <w:rFonts w:ascii="Times New Roman" w:hAnsi="Times New Roman"/>
          <w:sz w:val="20"/>
        </w:rPr>
        <w:t>Длительная устойчивость выработки-емкости будет обеспечена на весь период эксплуатации, если будут выполнены следующие условия (критерии устойчивости):</w:t>
      </w:r>
    </w:p>
    <w:p w:rsidR="00000000" w:rsidRDefault="00AB02FD">
      <w:pPr>
        <w:ind w:firstLine="284"/>
        <w:jc w:val="both"/>
        <w:rPr>
          <w:rFonts w:ascii="Times New Roman" w:hAnsi="Times New Roman"/>
          <w:sz w:val="20"/>
        </w:rPr>
      </w:pPr>
      <w:r>
        <w:rPr>
          <w:rFonts w:ascii="Times New Roman" w:hAnsi="Times New Roman"/>
          <w:sz w:val="20"/>
        </w:rPr>
        <w:t>- не вся поверхность выработки принадлежит ОЗД;</w:t>
      </w:r>
    </w:p>
    <w:p w:rsidR="00000000" w:rsidRDefault="00AB02FD">
      <w:pPr>
        <w:ind w:firstLine="284"/>
        <w:jc w:val="both"/>
        <w:rPr>
          <w:rFonts w:ascii="Times New Roman" w:hAnsi="Times New Roman"/>
          <w:sz w:val="20"/>
        </w:rPr>
      </w:pPr>
      <w:r>
        <w:rPr>
          <w:rFonts w:ascii="Times New Roman" w:hAnsi="Times New Roman"/>
          <w:sz w:val="20"/>
        </w:rPr>
        <w:t xml:space="preserve">- объем ОЗД в кровле не превышает величины </w:t>
      </w:r>
      <w:r>
        <w:rPr>
          <w:rFonts w:ascii="Times New Roman" w:hAnsi="Times New Roman"/>
          <w:position w:val="-12"/>
          <w:sz w:val="20"/>
        </w:rPr>
        <w:pict>
          <v:shape id="_x0000_i1157" type="#_x0000_t75" style="width:21.75pt;height:18pt">
            <v:imagedata r:id="rId123" o:title=""/>
          </v:shape>
        </w:pict>
      </w:r>
      <w:r>
        <w:rPr>
          <w:rFonts w:ascii="Times New Roman" w:hAnsi="Times New Roman"/>
          <w:sz w:val="20"/>
        </w:rPr>
        <w:t>;</w:t>
      </w:r>
    </w:p>
    <w:p w:rsidR="00000000" w:rsidRDefault="00AB02FD">
      <w:pPr>
        <w:ind w:firstLine="284"/>
        <w:jc w:val="both"/>
        <w:rPr>
          <w:rFonts w:ascii="Times New Roman" w:hAnsi="Times New Roman"/>
          <w:sz w:val="20"/>
        </w:rPr>
      </w:pPr>
      <w:r>
        <w:rPr>
          <w:rFonts w:ascii="Times New Roman" w:hAnsi="Times New Roman"/>
          <w:sz w:val="20"/>
        </w:rPr>
        <w:t>- максимальн</w:t>
      </w:r>
      <w:r>
        <w:rPr>
          <w:rFonts w:ascii="Times New Roman" w:hAnsi="Times New Roman"/>
          <w:sz w:val="20"/>
        </w:rPr>
        <w:t xml:space="preserve">ый размер ОЗД в кровле в направлении, нормальном поверхности выработки-емкости, не превышает 0,04 </w:t>
      </w:r>
      <w:r>
        <w:rPr>
          <w:rFonts w:ascii="Times New Roman" w:hAnsi="Times New Roman"/>
          <w:position w:val="-6"/>
          <w:sz w:val="20"/>
        </w:rPr>
        <w:pict>
          <v:shape id="_x0000_i1158" type="#_x0000_t75" style="width:6.75pt;height:14.25pt">
            <v:imagedata r:id="rId128" o:title=""/>
          </v:shape>
        </w:pict>
      </w:r>
      <w:r>
        <w:rPr>
          <w:rFonts w:ascii="Times New Roman" w:hAnsi="Times New Roman"/>
          <w:sz w:val="20"/>
        </w:rPr>
        <w:t>;</w:t>
      </w:r>
    </w:p>
    <w:p w:rsidR="00000000" w:rsidRDefault="00AB02FD">
      <w:pPr>
        <w:ind w:firstLine="284"/>
        <w:jc w:val="both"/>
        <w:rPr>
          <w:rFonts w:ascii="Times New Roman" w:hAnsi="Times New Roman"/>
          <w:sz w:val="20"/>
        </w:rPr>
      </w:pPr>
      <w:r>
        <w:rPr>
          <w:rFonts w:ascii="Times New Roman" w:hAnsi="Times New Roman"/>
          <w:sz w:val="20"/>
        </w:rPr>
        <w:t>- растягивающие напряжения в породном массиве не превышают прочности породы при растяжении.</w:t>
      </w:r>
    </w:p>
    <w:p w:rsidR="00000000" w:rsidRDefault="00AB02FD">
      <w:pPr>
        <w:ind w:firstLine="284"/>
        <w:jc w:val="both"/>
        <w:rPr>
          <w:rFonts w:ascii="Times New Roman" w:hAnsi="Times New Roman"/>
          <w:sz w:val="20"/>
        </w:rPr>
      </w:pPr>
      <w:r>
        <w:rPr>
          <w:rFonts w:ascii="Times New Roman" w:hAnsi="Times New Roman"/>
          <w:sz w:val="20"/>
        </w:rPr>
        <w:t>Взаимовлияние выработок-емкостей не учитывается при оценке их устойчивости, если выполняется условие:</w:t>
      </w:r>
    </w:p>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position w:val="-10"/>
          <w:sz w:val="20"/>
        </w:rPr>
        <w:pict>
          <v:shape id="_x0000_i1159" type="#_x0000_t75" style="width:63.75pt;height:17.25pt">
            <v:imagedata r:id="rId129" o:title=""/>
          </v:shape>
        </w:pict>
      </w:r>
      <w:r>
        <w:rPr>
          <w:rFonts w:ascii="Times New Roman" w:hAnsi="Times New Roman"/>
          <w:sz w:val="20"/>
        </w:rPr>
        <w:t>,                                   (19)</w:t>
      </w:r>
    </w:p>
    <w:p w:rsidR="00000000" w:rsidRDefault="00AB02FD">
      <w:pPr>
        <w:ind w:firstLine="284"/>
        <w:jc w:val="both"/>
        <w:rPr>
          <w:rFonts w:ascii="Times New Roman" w:hAnsi="Times New Roman"/>
          <w:sz w:val="20"/>
        </w:rPr>
      </w:pPr>
    </w:p>
    <w:tbl>
      <w:tblPr>
        <w:tblW w:w="0" w:type="auto"/>
        <w:tblLayout w:type="fixed"/>
        <w:tblLook w:val="0000" w:firstRow="0" w:lastRow="0" w:firstColumn="0" w:lastColumn="0" w:noHBand="0" w:noVBand="0"/>
      </w:tblPr>
      <w:tblGrid>
        <w:gridCol w:w="1101"/>
        <w:gridCol w:w="283"/>
        <w:gridCol w:w="7145"/>
      </w:tblGrid>
      <w:tr w:rsidR="00000000">
        <w:tblPrEx>
          <w:tblCellMar>
            <w:top w:w="0" w:type="dxa"/>
            <w:bottom w:w="0" w:type="dxa"/>
          </w:tblCellMar>
        </w:tblPrEx>
        <w:tc>
          <w:tcPr>
            <w:tcW w:w="1101" w:type="dxa"/>
          </w:tcPr>
          <w:p w:rsidR="00000000" w:rsidRDefault="00AB02FD">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6"/>
                <w:sz w:val="20"/>
              </w:rPr>
              <w:pict>
                <v:shape id="_x0000_i1160" type="#_x0000_t75" style="width:9.75pt;height:14.25pt">
                  <v:imagedata r:id="rId130" o:title=""/>
                </v:shape>
              </w:pict>
            </w:r>
          </w:p>
        </w:tc>
        <w:tc>
          <w:tcPr>
            <w:tcW w:w="283" w:type="dxa"/>
          </w:tcPr>
          <w:p w:rsidR="00000000" w:rsidRDefault="00AB02FD">
            <w:pPr>
              <w:jc w:val="center"/>
              <w:rPr>
                <w:rFonts w:ascii="Times New Roman" w:hAnsi="Times New Roman"/>
                <w:sz w:val="20"/>
              </w:rPr>
            </w:pPr>
            <w:r>
              <w:rPr>
                <w:rFonts w:ascii="Times New Roman" w:hAnsi="Times New Roman"/>
                <w:sz w:val="20"/>
              </w:rPr>
              <w:t>-</w:t>
            </w:r>
          </w:p>
        </w:tc>
        <w:tc>
          <w:tcPr>
            <w:tcW w:w="7145" w:type="dxa"/>
          </w:tcPr>
          <w:p w:rsidR="00000000" w:rsidRDefault="00AB02FD">
            <w:pPr>
              <w:jc w:val="both"/>
              <w:rPr>
                <w:rFonts w:ascii="Times New Roman" w:hAnsi="Times New Roman"/>
                <w:sz w:val="20"/>
              </w:rPr>
            </w:pPr>
            <w:r>
              <w:rPr>
                <w:rFonts w:ascii="Times New Roman" w:hAnsi="Times New Roman"/>
                <w:sz w:val="20"/>
              </w:rPr>
              <w:t>кратчайшее расстояние между контурами соседних выработок-емкостей, м;</w:t>
            </w:r>
          </w:p>
        </w:tc>
      </w:tr>
      <w:tr w:rsidR="00000000">
        <w:tblPrEx>
          <w:tblCellMar>
            <w:top w:w="0" w:type="dxa"/>
            <w:bottom w:w="0" w:type="dxa"/>
          </w:tblCellMar>
        </w:tblPrEx>
        <w:tc>
          <w:tcPr>
            <w:tcW w:w="1101" w:type="dxa"/>
          </w:tcPr>
          <w:p w:rsidR="00000000" w:rsidRDefault="00AB02FD">
            <w:pPr>
              <w:jc w:val="right"/>
              <w:rPr>
                <w:rFonts w:ascii="Times New Roman" w:hAnsi="Times New Roman"/>
                <w:sz w:val="20"/>
              </w:rPr>
            </w:pPr>
            <w:r>
              <w:rPr>
                <w:rFonts w:ascii="Times New Roman" w:hAnsi="Times New Roman"/>
                <w:position w:val="-6"/>
                <w:sz w:val="20"/>
              </w:rPr>
              <w:pict>
                <v:shape id="_x0000_i1161" type="#_x0000_t75" style="width:6.75pt;height:14.25pt">
                  <v:imagedata r:id="rId131" o:title=""/>
                </v:shape>
              </w:pict>
            </w:r>
          </w:p>
        </w:tc>
        <w:tc>
          <w:tcPr>
            <w:tcW w:w="283" w:type="dxa"/>
          </w:tcPr>
          <w:p w:rsidR="00000000" w:rsidRDefault="00AB02FD">
            <w:pPr>
              <w:jc w:val="center"/>
              <w:rPr>
                <w:rFonts w:ascii="Times New Roman" w:hAnsi="Times New Roman"/>
                <w:sz w:val="20"/>
              </w:rPr>
            </w:pPr>
            <w:r>
              <w:rPr>
                <w:rFonts w:ascii="Times New Roman" w:hAnsi="Times New Roman"/>
                <w:sz w:val="20"/>
              </w:rPr>
              <w:t>-</w:t>
            </w:r>
          </w:p>
        </w:tc>
        <w:tc>
          <w:tcPr>
            <w:tcW w:w="7145" w:type="dxa"/>
          </w:tcPr>
          <w:p w:rsidR="00000000" w:rsidRDefault="00AB02FD">
            <w:pPr>
              <w:jc w:val="both"/>
              <w:rPr>
                <w:rFonts w:ascii="Times New Roman" w:hAnsi="Times New Roman"/>
                <w:sz w:val="20"/>
              </w:rPr>
            </w:pPr>
            <w:r>
              <w:rPr>
                <w:rFonts w:ascii="Times New Roman" w:hAnsi="Times New Roman"/>
                <w:sz w:val="20"/>
              </w:rPr>
              <w:t>максимальный пролет соседних выработок-емкостей, м;</w:t>
            </w:r>
          </w:p>
        </w:tc>
      </w:tr>
      <w:tr w:rsidR="00000000">
        <w:tblPrEx>
          <w:tblCellMar>
            <w:top w:w="0" w:type="dxa"/>
            <w:bottom w:w="0" w:type="dxa"/>
          </w:tblCellMar>
        </w:tblPrEx>
        <w:tc>
          <w:tcPr>
            <w:tcW w:w="1101" w:type="dxa"/>
          </w:tcPr>
          <w:p w:rsidR="00000000" w:rsidRDefault="00AB02FD">
            <w:pPr>
              <w:jc w:val="right"/>
              <w:rPr>
                <w:rFonts w:ascii="Times New Roman" w:hAnsi="Times New Roman"/>
                <w:position w:val="-6"/>
                <w:sz w:val="20"/>
              </w:rPr>
            </w:pPr>
            <w:r>
              <w:rPr>
                <w:rFonts w:ascii="Times New Roman" w:hAnsi="Times New Roman"/>
                <w:position w:val="-10"/>
                <w:sz w:val="20"/>
              </w:rPr>
              <w:pict>
                <v:shape id="_x0000_i1162" type="#_x0000_t75" style="width:9.75pt;height:17.25pt">
                  <v:imagedata r:id="rId132" o:title=""/>
                </v:shape>
              </w:pict>
            </w:r>
            <w:r>
              <w:rPr>
                <w:rFonts w:ascii="Times New Roman" w:hAnsi="Times New Roman"/>
                <w:sz w:val="20"/>
              </w:rPr>
              <w:t xml:space="preserve">, </w:t>
            </w:r>
            <w:r>
              <w:rPr>
                <w:rFonts w:ascii="Times New Roman" w:hAnsi="Times New Roman"/>
                <w:position w:val="-10"/>
                <w:sz w:val="20"/>
              </w:rPr>
              <w:pict>
                <v:shape id="_x0000_i1163" type="#_x0000_t75" style="width:11.25pt;height:17.25pt">
                  <v:imagedata r:id="rId133" o:title=""/>
                </v:shape>
              </w:pict>
            </w:r>
          </w:p>
        </w:tc>
        <w:tc>
          <w:tcPr>
            <w:tcW w:w="283" w:type="dxa"/>
          </w:tcPr>
          <w:p w:rsidR="00000000" w:rsidRDefault="00AB02FD">
            <w:pPr>
              <w:jc w:val="center"/>
              <w:rPr>
                <w:rFonts w:ascii="Times New Roman" w:hAnsi="Times New Roman"/>
                <w:sz w:val="20"/>
              </w:rPr>
            </w:pPr>
            <w:r>
              <w:rPr>
                <w:rFonts w:ascii="Times New Roman" w:hAnsi="Times New Roman"/>
                <w:sz w:val="20"/>
              </w:rPr>
              <w:t>-</w:t>
            </w:r>
          </w:p>
        </w:tc>
        <w:tc>
          <w:tcPr>
            <w:tcW w:w="7145" w:type="dxa"/>
          </w:tcPr>
          <w:p w:rsidR="00000000" w:rsidRDefault="00AB02FD">
            <w:pPr>
              <w:jc w:val="both"/>
              <w:rPr>
                <w:rFonts w:ascii="Times New Roman" w:hAnsi="Times New Roman"/>
                <w:sz w:val="20"/>
              </w:rPr>
            </w:pPr>
            <w:r>
              <w:rPr>
                <w:rFonts w:ascii="Times New Roman" w:hAnsi="Times New Roman"/>
                <w:sz w:val="20"/>
              </w:rPr>
              <w:t xml:space="preserve">наибольший размер ОЗД в глубь </w:t>
            </w:r>
            <w:r>
              <w:rPr>
                <w:rFonts w:ascii="Times New Roman" w:hAnsi="Times New Roman"/>
                <w:sz w:val="20"/>
              </w:rPr>
              <w:t>целика по нормали к поверхности для каждой из двух соседних выработок-емкостей соответственно, м.</w:t>
            </w:r>
          </w:p>
        </w:tc>
      </w:tr>
    </w:tbl>
    <w:p w:rsidR="00000000" w:rsidRDefault="00AB02FD">
      <w:pPr>
        <w:ind w:firstLine="284"/>
        <w:jc w:val="both"/>
        <w:rPr>
          <w:rFonts w:ascii="Times New Roman" w:hAnsi="Times New Roman"/>
          <w:sz w:val="20"/>
        </w:rPr>
      </w:pPr>
      <w:r>
        <w:rPr>
          <w:rFonts w:ascii="Times New Roman" w:hAnsi="Times New Roman"/>
          <w:sz w:val="20"/>
        </w:rPr>
        <w:t>Если критерии устойчивости не выполняются, то значения минимального эксплуатационного давления увеличиваются и расчет повторяется.</w:t>
      </w:r>
    </w:p>
    <w:p w:rsidR="00000000" w:rsidRDefault="00AB02FD">
      <w:pPr>
        <w:ind w:firstLine="284"/>
        <w:jc w:val="both"/>
        <w:rPr>
          <w:rFonts w:ascii="Times New Roman" w:hAnsi="Times New Roman"/>
          <w:sz w:val="20"/>
        </w:rPr>
      </w:pPr>
    </w:p>
    <w:p w:rsidR="00000000" w:rsidRDefault="00AB02FD">
      <w:pPr>
        <w:pStyle w:val="Heading"/>
        <w:ind w:firstLine="284"/>
        <w:jc w:val="center"/>
        <w:rPr>
          <w:rFonts w:ascii="Times New Roman" w:hAnsi="Times New Roman"/>
          <w:sz w:val="20"/>
        </w:rPr>
      </w:pPr>
      <w:r>
        <w:rPr>
          <w:rFonts w:ascii="Times New Roman" w:hAnsi="Times New Roman"/>
          <w:sz w:val="20"/>
        </w:rPr>
        <w:t xml:space="preserve">Шахтные резервуары в вечномерзлых породах </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b/>
          <w:sz w:val="20"/>
        </w:rPr>
        <w:t>2.22</w:t>
      </w:r>
      <w:r>
        <w:rPr>
          <w:rFonts w:ascii="Times New Roman" w:hAnsi="Times New Roman"/>
          <w:sz w:val="20"/>
        </w:rPr>
        <w:t xml:space="preserve"> Для оценки длительной устойчивости системы горизонтальных протяженных выработок пролетом </w:t>
      </w:r>
      <w:r>
        <w:rPr>
          <w:rFonts w:ascii="Times New Roman" w:hAnsi="Times New Roman"/>
          <w:position w:val="-6"/>
          <w:sz w:val="20"/>
        </w:rPr>
        <w:pict>
          <v:shape id="_x0000_i1164" type="#_x0000_t75" style="width:6.75pt;height:14.25pt">
            <v:imagedata r:id="rId134" o:title=""/>
          </v:shape>
        </w:pict>
      </w:r>
      <w:r>
        <w:rPr>
          <w:rFonts w:ascii="Times New Roman" w:hAnsi="Times New Roman"/>
          <w:sz w:val="20"/>
        </w:rPr>
        <w:t xml:space="preserve">, высотой </w:t>
      </w:r>
      <w:r>
        <w:rPr>
          <w:rFonts w:ascii="Times New Roman" w:hAnsi="Times New Roman"/>
          <w:position w:val="-6"/>
          <w:sz w:val="20"/>
        </w:rPr>
        <w:pict>
          <v:shape id="_x0000_i1165" type="#_x0000_t75" style="width:9.75pt;height:14.25pt">
            <v:imagedata r:id="rId135" o:title=""/>
          </v:shape>
        </w:pict>
      </w:r>
      <w:r>
        <w:rPr>
          <w:rFonts w:ascii="Times New Roman" w:hAnsi="Times New Roman"/>
          <w:sz w:val="20"/>
        </w:rPr>
        <w:t xml:space="preserve">, целиком </w:t>
      </w:r>
      <w:r>
        <w:rPr>
          <w:rFonts w:ascii="Times New Roman" w:hAnsi="Times New Roman"/>
          <w:position w:val="-6"/>
          <w:sz w:val="20"/>
        </w:rPr>
        <w:pict>
          <v:shape id="_x0000_i1166" type="#_x0000_t75" style="width:9.75pt;height:14.25pt">
            <v:imagedata r:id="rId136" o:title=""/>
          </v:shape>
        </w:pict>
      </w:r>
      <w:r>
        <w:rPr>
          <w:rFonts w:ascii="Times New Roman" w:hAnsi="Times New Roman"/>
          <w:sz w:val="20"/>
        </w:rPr>
        <w:t xml:space="preserve">, кровля которых располагается на глубине Н от поверхности земли, используются уравнения состояния мерзлых пород в виде </w:t>
      </w:r>
      <w:r>
        <w:rPr>
          <w:rFonts w:ascii="Times New Roman" w:hAnsi="Times New Roman"/>
          <w:sz w:val="20"/>
        </w:rPr>
        <w:t>(7) и (8). Методами механики сплошных сред определяется напряженно-деформированное состояние породного массива в окрестности выработки-емкости шахтного резервуара. Устойчивость выработки-емкости будет обеспечена, если выполняются следующие условия:</w:t>
      </w:r>
    </w:p>
    <w:p w:rsidR="00000000" w:rsidRDefault="00AB02FD">
      <w:pPr>
        <w:ind w:firstLine="284"/>
        <w:jc w:val="both"/>
        <w:rPr>
          <w:rFonts w:ascii="Times New Roman" w:hAnsi="Times New Roman"/>
          <w:sz w:val="20"/>
        </w:rPr>
      </w:pPr>
      <w:r>
        <w:rPr>
          <w:rFonts w:ascii="Times New Roman" w:hAnsi="Times New Roman"/>
          <w:sz w:val="20"/>
        </w:rPr>
        <w:t>- не вся поверхность выработки принадлежит ОЗД;</w:t>
      </w:r>
    </w:p>
    <w:p w:rsidR="00000000" w:rsidRDefault="00AB02FD">
      <w:pPr>
        <w:ind w:firstLine="284"/>
        <w:jc w:val="both"/>
        <w:rPr>
          <w:rFonts w:ascii="Times New Roman" w:hAnsi="Times New Roman"/>
          <w:sz w:val="20"/>
        </w:rPr>
      </w:pPr>
      <w:r>
        <w:rPr>
          <w:rFonts w:ascii="Times New Roman" w:hAnsi="Times New Roman"/>
          <w:sz w:val="20"/>
        </w:rPr>
        <w:t xml:space="preserve">- максимальный размер ОЗД в кровле в направлении, нормальном поверхности выработки, не превышает 0,03 </w:t>
      </w:r>
      <w:r>
        <w:rPr>
          <w:rFonts w:ascii="Times New Roman" w:hAnsi="Times New Roman"/>
          <w:position w:val="-6"/>
          <w:sz w:val="20"/>
        </w:rPr>
        <w:pict>
          <v:shape id="_x0000_i1167" type="#_x0000_t75" style="width:6.75pt;height:14.25pt">
            <v:imagedata r:id="rId134" o:title=""/>
          </v:shape>
        </w:pict>
      </w:r>
      <w:r>
        <w:rPr>
          <w:rFonts w:ascii="Times New Roman" w:hAnsi="Times New Roman"/>
          <w:sz w:val="20"/>
        </w:rPr>
        <w:t>;</w:t>
      </w:r>
    </w:p>
    <w:p w:rsidR="00000000" w:rsidRDefault="00AB02FD">
      <w:pPr>
        <w:ind w:firstLine="284"/>
        <w:jc w:val="both"/>
        <w:rPr>
          <w:rFonts w:ascii="Times New Roman" w:hAnsi="Times New Roman"/>
          <w:sz w:val="20"/>
        </w:rPr>
      </w:pPr>
      <w:r>
        <w:rPr>
          <w:rFonts w:ascii="Times New Roman" w:hAnsi="Times New Roman"/>
          <w:sz w:val="20"/>
        </w:rPr>
        <w:t>- растягивающие напряжения в породном массиве не превышают прочности породы при растяжении;</w:t>
      </w:r>
    </w:p>
    <w:p w:rsidR="00000000" w:rsidRDefault="00AB02FD">
      <w:pPr>
        <w:ind w:firstLine="284"/>
        <w:jc w:val="both"/>
        <w:rPr>
          <w:rFonts w:ascii="Times New Roman" w:hAnsi="Times New Roman"/>
          <w:sz w:val="20"/>
        </w:rPr>
      </w:pPr>
      <w:r>
        <w:rPr>
          <w:rFonts w:ascii="Times New Roman" w:hAnsi="Times New Roman"/>
          <w:sz w:val="20"/>
        </w:rPr>
        <w:t>- максимальное опу</w:t>
      </w:r>
      <w:r>
        <w:rPr>
          <w:rFonts w:ascii="Times New Roman" w:hAnsi="Times New Roman"/>
          <w:sz w:val="20"/>
        </w:rPr>
        <w:t xml:space="preserve">скание кровли не превышает 0,0175 </w:t>
      </w:r>
      <w:r>
        <w:rPr>
          <w:rFonts w:ascii="Times New Roman" w:hAnsi="Times New Roman"/>
          <w:position w:val="-6"/>
          <w:sz w:val="20"/>
        </w:rPr>
        <w:pict>
          <v:shape id="_x0000_i1168" type="#_x0000_t75" style="width:6.75pt;height:14.25pt">
            <v:imagedata r:id="rId134" o:title=""/>
          </v:shape>
        </w:pict>
      </w:r>
      <w:r>
        <w:rPr>
          <w:rFonts w:ascii="Times New Roman" w:hAnsi="Times New Roman"/>
          <w:sz w:val="20"/>
        </w:rPr>
        <w:t>.</w:t>
      </w:r>
    </w:p>
    <w:p w:rsidR="00000000" w:rsidRDefault="00AB02FD">
      <w:pPr>
        <w:ind w:firstLine="284"/>
        <w:jc w:val="both"/>
        <w:rPr>
          <w:rFonts w:ascii="Times New Roman" w:hAnsi="Times New Roman"/>
          <w:sz w:val="20"/>
        </w:rPr>
      </w:pPr>
    </w:p>
    <w:p w:rsidR="00000000" w:rsidRDefault="00AB02FD">
      <w:pPr>
        <w:pStyle w:val="Heading"/>
        <w:ind w:firstLine="284"/>
        <w:jc w:val="center"/>
        <w:rPr>
          <w:rFonts w:ascii="Times New Roman" w:hAnsi="Times New Roman"/>
          <w:sz w:val="20"/>
        </w:rPr>
      </w:pPr>
      <w:r>
        <w:rPr>
          <w:rFonts w:ascii="Times New Roman" w:hAnsi="Times New Roman"/>
          <w:sz w:val="20"/>
        </w:rPr>
        <w:t xml:space="preserve">ТЕХНОЛОГИЧЕСКИЕ СХЕМЫ СТРОИТЕЛЬСТВА </w:t>
      </w:r>
    </w:p>
    <w:p w:rsidR="00000000" w:rsidRDefault="00AB02FD">
      <w:pPr>
        <w:pStyle w:val="Heading"/>
        <w:ind w:firstLine="284"/>
        <w:jc w:val="center"/>
        <w:rPr>
          <w:rFonts w:ascii="Times New Roman" w:hAnsi="Times New Roman"/>
          <w:sz w:val="20"/>
        </w:rPr>
      </w:pPr>
      <w:r>
        <w:rPr>
          <w:rFonts w:ascii="Times New Roman" w:hAnsi="Times New Roman"/>
          <w:sz w:val="20"/>
        </w:rPr>
        <w:t xml:space="preserve">БЕСШАХТНЫХ РЕЗЕРВУАРОВ В КАМЕННОЙ СОЛИ </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b/>
          <w:sz w:val="20"/>
        </w:rPr>
        <w:t>2.23</w:t>
      </w:r>
      <w:r>
        <w:rPr>
          <w:rFonts w:ascii="Times New Roman" w:hAnsi="Times New Roman"/>
          <w:sz w:val="20"/>
        </w:rPr>
        <w:t xml:space="preserve"> Создание выработок-емкостей бесшахтных хранилищ следует предусматривать, как правило, через одну скважину. Допускается создание выработок-емкостей через несколько скважин.</w:t>
      </w:r>
    </w:p>
    <w:p w:rsidR="00000000" w:rsidRDefault="00AB02FD">
      <w:pPr>
        <w:ind w:firstLine="284"/>
        <w:jc w:val="both"/>
        <w:rPr>
          <w:rFonts w:ascii="Times New Roman" w:hAnsi="Times New Roman"/>
          <w:sz w:val="20"/>
        </w:rPr>
      </w:pPr>
      <w:r>
        <w:rPr>
          <w:rFonts w:ascii="Times New Roman" w:hAnsi="Times New Roman"/>
          <w:b/>
          <w:sz w:val="20"/>
        </w:rPr>
        <w:t>2.24</w:t>
      </w:r>
      <w:r>
        <w:rPr>
          <w:rFonts w:ascii="Times New Roman" w:hAnsi="Times New Roman"/>
          <w:sz w:val="20"/>
        </w:rPr>
        <w:t xml:space="preserve"> При строительстве выработок-емкостей через одну скважину следует принимать одну из следующих технологических схем растворения соли водой:</w:t>
      </w:r>
    </w:p>
    <w:p w:rsidR="00000000" w:rsidRDefault="00AB02FD">
      <w:pPr>
        <w:ind w:firstLine="284"/>
        <w:jc w:val="both"/>
        <w:rPr>
          <w:rFonts w:ascii="Times New Roman" w:hAnsi="Times New Roman"/>
          <w:sz w:val="20"/>
        </w:rPr>
      </w:pPr>
      <w:r>
        <w:rPr>
          <w:rFonts w:ascii="Times New Roman" w:hAnsi="Times New Roman"/>
          <w:sz w:val="20"/>
        </w:rPr>
        <w:t>- снизу вверх с перемещением внешней подвесной колонны на каждом этапе (рису</w:t>
      </w:r>
      <w:r>
        <w:rPr>
          <w:rFonts w:ascii="Times New Roman" w:hAnsi="Times New Roman"/>
          <w:sz w:val="20"/>
        </w:rPr>
        <w:t>нок 7,а);</w:t>
      </w:r>
    </w:p>
    <w:p w:rsidR="00000000" w:rsidRDefault="00AB02FD">
      <w:pPr>
        <w:ind w:firstLine="284"/>
        <w:jc w:val="both"/>
        <w:rPr>
          <w:rFonts w:ascii="Times New Roman" w:hAnsi="Times New Roman"/>
          <w:sz w:val="20"/>
        </w:rPr>
      </w:pPr>
      <w:r>
        <w:rPr>
          <w:rFonts w:ascii="Times New Roman" w:hAnsi="Times New Roman"/>
          <w:sz w:val="20"/>
        </w:rPr>
        <w:t>- снизу вверх без перемещения внешней подвесной колонны (рисунок 7,б);</w:t>
      </w:r>
    </w:p>
    <w:p w:rsidR="00000000" w:rsidRDefault="00AB02FD">
      <w:pPr>
        <w:ind w:firstLine="284"/>
        <w:jc w:val="both"/>
        <w:rPr>
          <w:rFonts w:ascii="Times New Roman" w:hAnsi="Times New Roman"/>
          <w:sz w:val="20"/>
        </w:rPr>
      </w:pPr>
      <w:r>
        <w:rPr>
          <w:rFonts w:ascii="Times New Roman" w:hAnsi="Times New Roman"/>
          <w:sz w:val="20"/>
        </w:rPr>
        <w:t>- с подачей растворителя через перфорированную подвесную колонну (рисунок 7,в);</w:t>
      </w:r>
    </w:p>
    <w:p w:rsidR="00000000" w:rsidRDefault="00AB02FD">
      <w:pPr>
        <w:ind w:firstLine="284"/>
        <w:jc w:val="both"/>
        <w:rPr>
          <w:rFonts w:ascii="Times New Roman" w:hAnsi="Times New Roman"/>
          <w:sz w:val="20"/>
        </w:rPr>
      </w:pPr>
      <w:r>
        <w:rPr>
          <w:rFonts w:ascii="Times New Roman" w:hAnsi="Times New Roman"/>
          <w:sz w:val="20"/>
        </w:rPr>
        <w:t>- сверху вниз без перемещения внешней подвесной колонны с постепенным накоплением нерастворителя в верхней части растворяемой выработки (рисунок 7,г);</w:t>
      </w:r>
    </w:p>
    <w:p w:rsidR="00000000" w:rsidRDefault="00AB02FD">
      <w:pPr>
        <w:ind w:firstLine="284"/>
        <w:jc w:val="both"/>
        <w:rPr>
          <w:rFonts w:ascii="Times New Roman" w:hAnsi="Times New Roman"/>
          <w:sz w:val="20"/>
        </w:rPr>
      </w:pPr>
      <w:r>
        <w:rPr>
          <w:rFonts w:ascii="Times New Roman" w:hAnsi="Times New Roman"/>
          <w:sz w:val="20"/>
        </w:rPr>
        <w:t>- "комбинированная" схема, когда нижняя часть выработки создается по схеме "снизу вверх", а верхняя - по схеме "сверху вниз" (рисунок 7,д);</w:t>
      </w:r>
    </w:p>
    <w:p w:rsidR="00000000" w:rsidRDefault="00AB02FD">
      <w:pPr>
        <w:ind w:firstLine="284"/>
        <w:jc w:val="both"/>
        <w:rPr>
          <w:rFonts w:ascii="Times New Roman" w:hAnsi="Times New Roman"/>
          <w:sz w:val="20"/>
        </w:rPr>
      </w:pPr>
      <w:r>
        <w:rPr>
          <w:rFonts w:ascii="Times New Roman" w:hAnsi="Times New Roman"/>
          <w:sz w:val="20"/>
        </w:rPr>
        <w:t>- с применением энергии "затопленных струй" с вводом раствор</w:t>
      </w:r>
      <w:r>
        <w:rPr>
          <w:rFonts w:ascii="Times New Roman" w:hAnsi="Times New Roman"/>
          <w:sz w:val="20"/>
        </w:rPr>
        <w:t>ителя в нижнюю часть выработки через насадки (рисунок 7,е).</w:t>
      </w:r>
    </w:p>
    <w:p w:rsidR="00000000" w:rsidRDefault="00AB02FD">
      <w:pPr>
        <w:ind w:firstLine="284"/>
        <w:jc w:val="both"/>
        <w:rPr>
          <w:rFonts w:ascii="Times New Roman" w:hAnsi="Times New Roman"/>
          <w:sz w:val="20"/>
        </w:rPr>
      </w:pPr>
      <w:r>
        <w:rPr>
          <w:rFonts w:ascii="Times New Roman" w:hAnsi="Times New Roman"/>
          <w:b/>
          <w:sz w:val="20"/>
        </w:rPr>
        <w:t>2.25</w:t>
      </w:r>
      <w:r>
        <w:rPr>
          <w:rFonts w:ascii="Times New Roman" w:hAnsi="Times New Roman"/>
          <w:sz w:val="20"/>
        </w:rPr>
        <w:t xml:space="preserve"> При строительстве выработок-емкостей через одну скважину допускается создавать подземные выработки одну над другой (двухъярусного типа). Выработки сообщаются друг с другом и с поверхностью земли общей эксплуатационной скважиной.</w:t>
      </w:r>
    </w:p>
    <w:p w:rsidR="00000000" w:rsidRDefault="00AB02FD">
      <w:pPr>
        <w:ind w:firstLine="284"/>
        <w:jc w:val="both"/>
        <w:rPr>
          <w:rFonts w:ascii="Times New Roman" w:hAnsi="Times New Roman"/>
          <w:sz w:val="20"/>
        </w:rPr>
      </w:pPr>
      <w:r>
        <w:rPr>
          <w:rFonts w:ascii="Times New Roman" w:hAnsi="Times New Roman"/>
          <w:b/>
          <w:sz w:val="20"/>
        </w:rPr>
        <w:t>2.26</w:t>
      </w:r>
      <w:r>
        <w:rPr>
          <w:rFonts w:ascii="Times New Roman" w:hAnsi="Times New Roman"/>
          <w:sz w:val="20"/>
        </w:rPr>
        <w:t xml:space="preserve"> При строительстве резервуаров через две скважины (рисунок 7,ж) следует предусматривать как независимую, так и совместную подачу растворителя. Соединение выработок следует предусматривать, как правило, сбойкой гидр</w:t>
      </w:r>
      <w:r>
        <w:rPr>
          <w:rFonts w:ascii="Times New Roman" w:hAnsi="Times New Roman"/>
          <w:sz w:val="20"/>
        </w:rPr>
        <w:t>оврубов или с помощью специальных устройств.</w:t>
      </w:r>
    </w:p>
    <w:p w:rsidR="00000000" w:rsidRDefault="00AB02FD">
      <w:pPr>
        <w:ind w:firstLine="284"/>
        <w:jc w:val="center"/>
      </w:pPr>
      <w:r>
        <w:object w:dxaOrig="7725" w:dyaOrig="4215">
          <v:shape id="_x0000_i1169" type="#_x0000_t75" style="width:386.25pt;height:210.75pt" o:ole="">
            <v:imagedata r:id="rId137" o:title=""/>
          </v:shape>
          <o:OLEObject Type="Embed" ProgID="MSPhotoEd.3" ShapeID="_x0000_i1169" DrawAspect="Content" ObjectID="_1427231355" r:id="rId138"/>
        </w:object>
      </w:r>
    </w:p>
    <w:p w:rsidR="00000000" w:rsidRDefault="00AB02FD">
      <w:pPr>
        <w:ind w:firstLine="284"/>
        <w:jc w:val="center"/>
      </w:pPr>
      <w:r>
        <w:object w:dxaOrig="8010" w:dyaOrig="4155">
          <v:shape id="_x0000_i1170" type="#_x0000_t75" style="width:400.5pt;height:207.75pt" o:ole="">
            <v:imagedata r:id="rId139" o:title=""/>
          </v:shape>
          <o:OLEObject Type="Embed" ProgID="MSPhotoEd.3" ShapeID="_x0000_i1170" DrawAspect="Content" ObjectID="_1427231356" r:id="rId140"/>
        </w:object>
      </w:r>
    </w:p>
    <w:p w:rsidR="00000000" w:rsidRDefault="00AB02FD">
      <w:pPr>
        <w:ind w:firstLine="284"/>
        <w:jc w:val="center"/>
        <w:rPr>
          <w:rFonts w:ascii="Times New Roman" w:hAnsi="Times New Roman"/>
          <w:sz w:val="20"/>
        </w:rPr>
      </w:pPr>
      <w:r>
        <w:object w:dxaOrig="4530" w:dyaOrig="4020">
          <v:shape id="_x0000_i1171" type="#_x0000_t75" style="width:226.5pt;height:201pt" o:ole="">
            <v:imagedata r:id="rId141" o:title=""/>
          </v:shape>
          <o:OLEObject Type="Embed" ProgID="MSPhotoEd.3" ShapeID="_x0000_i1171" DrawAspect="Content" ObjectID="_1427231357" r:id="rId142"/>
        </w:object>
      </w:r>
    </w:p>
    <w:p w:rsidR="00000000" w:rsidRDefault="00AB02FD">
      <w:pPr>
        <w:ind w:firstLine="284"/>
        <w:jc w:val="center"/>
        <w:rPr>
          <w:rFonts w:ascii="Times New Roman" w:hAnsi="Times New Roman"/>
          <w:sz w:val="20"/>
        </w:rPr>
      </w:pPr>
    </w:p>
    <w:p w:rsidR="00000000" w:rsidRDefault="00AB02FD">
      <w:pPr>
        <w:ind w:firstLine="284"/>
        <w:jc w:val="center"/>
        <w:rPr>
          <w:rFonts w:ascii="Times New Roman" w:hAnsi="Times New Roman"/>
          <w:b/>
          <w:sz w:val="20"/>
        </w:rPr>
      </w:pPr>
      <w:r>
        <w:rPr>
          <w:rFonts w:ascii="Times New Roman" w:hAnsi="Times New Roman"/>
          <w:b/>
          <w:i/>
          <w:sz w:val="20"/>
        </w:rPr>
        <w:t>Рисунок 7</w:t>
      </w:r>
      <w:r>
        <w:rPr>
          <w:rFonts w:ascii="Times New Roman" w:hAnsi="Times New Roman"/>
          <w:b/>
          <w:sz w:val="20"/>
        </w:rPr>
        <w:t xml:space="preserve"> - Технологические схемы сооружения выработок-емкостей бесшахтных резервуаров в каменной соли I-VII - ступени сооружения выработок-емкостей </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b/>
          <w:sz w:val="20"/>
        </w:rPr>
        <w:t>2.27</w:t>
      </w:r>
      <w:r>
        <w:rPr>
          <w:rFonts w:ascii="Times New Roman" w:hAnsi="Times New Roman"/>
          <w:sz w:val="20"/>
        </w:rPr>
        <w:t xml:space="preserve"> Выбор схемы создания выработок-емкостей следует производить на основании сравнения вариантов с учетом следующих факторов:</w:t>
      </w:r>
    </w:p>
    <w:p w:rsidR="00000000" w:rsidRDefault="00AB02FD">
      <w:pPr>
        <w:ind w:firstLine="284"/>
        <w:jc w:val="both"/>
        <w:rPr>
          <w:rFonts w:ascii="Times New Roman" w:hAnsi="Times New Roman"/>
          <w:sz w:val="20"/>
        </w:rPr>
      </w:pPr>
      <w:r>
        <w:rPr>
          <w:rFonts w:ascii="Times New Roman" w:hAnsi="Times New Roman"/>
          <w:sz w:val="20"/>
        </w:rPr>
        <w:t>планируемого срока строительства;</w:t>
      </w:r>
    </w:p>
    <w:p w:rsidR="00000000" w:rsidRDefault="00AB02FD">
      <w:pPr>
        <w:ind w:firstLine="284"/>
        <w:jc w:val="both"/>
        <w:rPr>
          <w:rFonts w:ascii="Times New Roman" w:hAnsi="Times New Roman"/>
          <w:sz w:val="20"/>
        </w:rPr>
      </w:pPr>
      <w:r>
        <w:rPr>
          <w:rFonts w:ascii="Times New Roman" w:hAnsi="Times New Roman"/>
          <w:sz w:val="20"/>
        </w:rPr>
        <w:t>формы и вместимости выработок-емкостей;</w:t>
      </w:r>
    </w:p>
    <w:p w:rsidR="00000000" w:rsidRDefault="00AB02FD">
      <w:pPr>
        <w:ind w:firstLine="284"/>
        <w:jc w:val="both"/>
        <w:rPr>
          <w:rFonts w:ascii="Times New Roman" w:hAnsi="Times New Roman"/>
          <w:sz w:val="20"/>
        </w:rPr>
      </w:pPr>
      <w:r>
        <w:rPr>
          <w:rFonts w:ascii="Times New Roman" w:hAnsi="Times New Roman"/>
          <w:sz w:val="20"/>
        </w:rPr>
        <w:t xml:space="preserve">допустимых размеров выработок-емкостей </w:t>
      </w:r>
      <w:r>
        <w:rPr>
          <w:rFonts w:ascii="Times New Roman" w:hAnsi="Times New Roman"/>
          <w:sz w:val="20"/>
        </w:rPr>
        <w:t>по условию прочности;</w:t>
      </w:r>
    </w:p>
    <w:p w:rsidR="00000000" w:rsidRDefault="00AB02FD">
      <w:pPr>
        <w:ind w:firstLine="284"/>
        <w:jc w:val="both"/>
        <w:rPr>
          <w:rFonts w:ascii="Times New Roman" w:hAnsi="Times New Roman"/>
          <w:sz w:val="20"/>
        </w:rPr>
      </w:pPr>
      <w:r>
        <w:rPr>
          <w:rFonts w:ascii="Times New Roman" w:hAnsi="Times New Roman"/>
          <w:sz w:val="20"/>
        </w:rPr>
        <w:t>количества нерастворимых включений, вида нерастворителя и его влияния на качество продукта.</w:t>
      </w:r>
    </w:p>
    <w:p w:rsidR="00000000" w:rsidRDefault="00AB02FD">
      <w:pPr>
        <w:pStyle w:val="Heading"/>
        <w:ind w:firstLine="284"/>
        <w:jc w:val="both"/>
        <w:rPr>
          <w:rFonts w:ascii="Times New Roman" w:hAnsi="Times New Roman"/>
          <w:b w:val="0"/>
          <w:sz w:val="20"/>
        </w:rPr>
      </w:pPr>
      <w:r>
        <w:rPr>
          <w:rFonts w:ascii="Times New Roman" w:hAnsi="Times New Roman"/>
          <w:sz w:val="20"/>
        </w:rPr>
        <w:t>2.28</w:t>
      </w:r>
      <w:r>
        <w:rPr>
          <w:rFonts w:ascii="Times New Roman" w:hAnsi="Times New Roman"/>
          <w:b w:val="0"/>
          <w:sz w:val="20"/>
        </w:rPr>
        <w:t xml:space="preserve"> Содержание и форма представления технологического регламента на строительство выработки-емкости бесшахтного резервуара в каменной соли даны в таблицах 5-7.</w:t>
      </w:r>
    </w:p>
    <w:p w:rsidR="00000000" w:rsidRDefault="00AB02FD">
      <w:pPr>
        <w:ind w:firstLine="284"/>
        <w:jc w:val="both"/>
        <w:rPr>
          <w:rFonts w:ascii="Times New Roman" w:hAnsi="Times New Roman"/>
          <w:sz w:val="20"/>
        </w:rPr>
      </w:pPr>
    </w:p>
    <w:p w:rsidR="00000000" w:rsidRDefault="00AB02FD">
      <w:pPr>
        <w:pStyle w:val="Heading"/>
        <w:ind w:firstLine="284"/>
        <w:jc w:val="center"/>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AB02FD">
      <w:pPr>
        <w:ind w:firstLine="284"/>
        <w:jc w:val="right"/>
        <w:rPr>
          <w:rFonts w:ascii="Times New Roman" w:hAnsi="Times New Roman"/>
          <w:sz w:val="20"/>
        </w:rPr>
      </w:pPr>
      <w:r>
        <w:rPr>
          <w:rFonts w:ascii="Times New Roman" w:hAnsi="Times New Roman"/>
          <w:sz w:val="20"/>
        </w:rPr>
        <w:t>Таблица 5</w:t>
      </w:r>
    </w:p>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b/>
          <w:sz w:val="20"/>
        </w:rPr>
      </w:pPr>
      <w:r>
        <w:rPr>
          <w:rFonts w:ascii="Times New Roman" w:hAnsi="Times New Roman"/>
          <w:b/>
          <w:sz w:val="20"/>
        </w:rPr>
        <w:t>Основные расчетные параметры технологического регламента сооружения подземного резервуара</w:t>
      </w:r>
    </w:p>
    <w:p w:rsidR="00000000" w:rsidRDefault="00AB02FD">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851"/>
        <w:gridCol w:w="992"/>
        <w:gridCol w:w="1276"/>
        <w:gridCol w:w="1559"/>
        <w:gridCol w:w="1398"/>
        <w:gridCol w:w="978"/>
        <w:gridCol w:w="978"/>
        <w:gridCol w:w="979"/>
        <w:gridCol w:w="947"/>
        <w:gridCol w:w="1008"/>
        <w:gridCol w:w="1083"/>
        <w:gridCol w:w="1073"/>
        <w:gridCol w:w="1338"/>
      </w:tblGrid>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Номер ступени </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Уровень установки башмака колонн, м </w:t>
            </w:r>
          </w:p>
        </w:tc>
        <w:tc>
          <w:tcPr>
            <w:tcW w:w="1559"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Уровень границы </w:t>
            </w:r>
          </w:p>
        </w:tc>
        <w:tc>
          <w:tcPr>
            <w:tcW w:w="2376" w:type="dxa"/>
            <w:gridSpan w:val="2"/>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Производительность растворения, м</w:t>
            </w:r>
            <w:r>
              <w:rPr>
                <w:rFonts w:ascii="Times New Roman" w:hAnsi="Times New Roman"/>
                <w:sz w:val="20"/>
                <w:vertAlign w:val="superscript"/>
              </w:rPr>
              <w:t>3</w:t>
            </w:r>
            <w:r>
              <w:rPr>
                <w:rFonts w:ascii="Times New Roman" w:hAnsi="Times New Roman"/>
                <w:sz w:val="20"/>
              </w:rPr>
              <w:t xml:space="preserve"> /ч </w:t>
            </w:r>
          </w:p>
        </w:tc>
        <w:tc>
          <w:tcPr>
            <w:tcW w:w="2904" w:type="dxa"/>
            <w:gridSpan w:val="3"/>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Концентрация выдаваемого </w:t>
            </w:r>
            <w:r>
              <w:rPr>
                <w:rFonts w:ascii="Times New Roman" w:hAnsi="Times New Roman"/>
                <w:sz w:val="20"/>
              </w:rPr>
              <w:t>рассола, кг/ м</w:t>
            </w:r>
            <w:r>
              <w:rPr>
                <w:rFonts w:ascii="Times New Roman" w:hAnsi="Times New Roman"/>
                <w:sz w:val="20"/>
                <w:vertAlign w:val="superscript"/>
              </w:rPr>
              <w:t>3</w:t>
            </w:r>
          </w:p>
        </w:tc>
        <w:tc>
          <w:tcPr>
            <w:tcW w:w="2091" w:type="dxa"/>
            <w:gridSpan w:val="2"/>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Количество выданного рассола, тыс. м</w:t>
            </w:r>
            <w:r>
              <w:rPr>
                <w:rFonts w:ascii="Times New Roman" w:hAnsi="Times New Roman"/>
                <w:sz w:val="20"/>
                <w:vertAlign w:val="superscript"/>
              </w:rPr>
              <w:t>3</w:t>
            </w:r>
          </w:p>
        </w:tc>
        <w:tc>
          <w:tcPr>
            <w:tcW w:w="2411" w:type="dxa"/>
            <w:gridSpan w:val="2"/>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Количество добытой соли, тыс. т </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внешней колонны</w:t>
            </w:r>
            <w:r>
              <w:rPr>
                <w:rFonts w:ascii="Times New Roman" w:hAnsi="Times New Roman"/>
                <w:position w:val="-6"/>
                <w:sz w:val="20"/>
              </w:rPr>
              <w:pict>
                <v:shape id="_x0000_i1172" type="#_x0000_t75" style="width:12.75pt;height:14.25pt">
                  <v:imagedata r:id="rId143" o:title=""/>
                </v:shape>
              </w:pict>
            </w:r>
            <w:r>
              <w:rPr>
                <w:rFonts w:ascii="Times New Roman" w:hAnsi="Times New Roman"/>
                <w:sz w:val="20"/>
              </w:rPr>
              <w:t xml:space="preserve"> 194мм </w:t>
            </w:r>
          </w:p>
        </w:tc>
        <w:tc>
          <w:tcPr>
            <w:tcW w:w="1276"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центральной колонны, </w:t>
            </w:r>
            <w:r>
              <w:rPr>
                <w:rFonts w:ascii="Times New Roman" w:hAnsi="Times New Roman"/>
                <w:position w:val="-6"/>
                <w:sz w:val="20"/>
              </w:rPr>
              <w:pict>
                <v:shape id="_x0000_i1173" type="#_x0000_t75" style="width:12.75pt;height:14.25pt">
                  <v:imagedata r:id="rId144" o:title=""/>
                </v:shape>
              </w:pict>
            </w:r>
            <w:r>
              <w:rPr>
                <w:rFonts w:ascii="Times New Roman" w:hAnsi="Times New Roman"/>
                <w:sz w:val="20"/>
              </w:rPr>
              <w:t>127мм</w:t>
            </w:r>
          </w:p>
        </w:tc>
        <w:tc>
          <w:tcPr>
            <w:tcW w:w="1559"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раздела нерастворитель-рассол, м</w:t>
            </w:r>
          </w:p>
        </w:tc>
        <w:tc>
          <w:tcPr>
            <w:tcW w:w="1398"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по растворителю </w:t>
            </w:r>
          </w:p>
        </w:tc>
        <w:tc>
          <w:tcPr>
            <w:tcW w:w="978"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по рассолу </w:t>
            </w:r>
          </w:p>
        </w:tc>
        <w:tc>
          <w:tcPr>
            <w:tcW w:w="978"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в начале ступени </w:t>
            </w:r>
          </w:p>
        </w:tc>
        <w:tc>
          <w:tcPr>
            <w:tcW w:w="979"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в конце ступени </w:t>
            </w:r>
          </w:p>
        </w:tc>
        <w:tc>
          <w:tcPr>
            <w:tcW w:w="947"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средняя </w:t>
            </w:r>
          </w:p>
        </w:tc>
        <w:tc>
          <w:tcPr>
            <w:tcW w:w="1008"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на ступени </w:t>
            </w:r>
          </w:p>
        </w:tc>
        <w:tc>
          <w:tcPr>
            <w:tcW w:w="1082"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всего </w:t>
            </w:r>
          </w:p>
        </w:tc>
        <w:tc>
          <w:tcPr>
            <w:tcW w:w="1073"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на ступени </w:t>
            </w:r>
          </w:p>
        </w:tc>
        <w:tc>
          <w:tcPr>
            <w:tcW w:w="1338"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всего </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 </w:t>
            </w:r>
          </w:p>
        </w:tc>
        <w:tc>
          <w:tcPr>
            <w:tcW w:w="992"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 </w:t>
            </w:r>
          </w:p>
        </w:tc>
        <w:tc>
          <w:tcPr>
            <w:tcW w:w="1276"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3 </w:t>
            </w:r>
          </w:p>
        </w:tc>
        <w:tc>
          <w:tcPr>
            <w:tcW w:w="1559"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4 </w:t>
            </w:r>
          </w:p>
        </w:tc>
        <w:tc>
          <w:tcPr>
            <w:tcW w:w="1398"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5 </w:t>
            </w:r>
          </w:p>
        </w:tc>
        <w:tc>
          <w:tcPr>
            <w:tcW w:w="978"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6 </w:t>
            </w:r>
          </w:p>
        </w:tc>
        <w:tc>
          <w:tcPr>
            <w:tcW w:w="978"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7 </w:t>
            </w:r>
          </w:p>
        </w:tc>
        <w:tc>
          <w:tcPr>
            <w:tcW w:w="979"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8 </w:t>
            </w:r>
          </w:p>
        </w:tc>
        <w:tc>
          <w:tcPr>
            <w:tcW w:w="947"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9 </w:t>
            </w:r>
          </w:p>
        </w:tc>
        <w:tc>
          <w:tcPr>
            <w:tcW w:w="1008"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10 </w:t>
            </w:r>
          </w:p>
        </w:tc>
        <w:tc>
          <w:tcPr>
            <w:tcW w:w="1082"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11 </w:t>
            </w:r>
          </w:p>
        </w:tc>
        <w:tc>
          <w:tcPr>
            <w:tcW w:w="1073"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12 </w:t>
            </w:r>
          </w:p>
        </w:tc>
        <w:tc>
          <w:tcPr>
            <w:tcW w:w="1338"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p>
          <w:p w:rsidR="00000000" w:rsidRDefault="00AB02FD">
            <w:pPr>
              <w:jc w:val="center"/>
              <w:rPr>
                <w:rFonts w:ascii="Times New Roman" w:hAnsi="Times New Roman"/>
                <w:sz w:val="20"/>
              </w:rPr>
            </w:pPr>
          </w:p>
          <w:p w:rsidR="00000000" w:rsidRDefault="00AB02FD">
            <w:pPr>
              <w:jc w:val="center"/>
              <w:rPr>
                <w:rFonts w:ascii="Times New Roman" w:hAnsi="Times New Roman"/>
                <w:sz w:val="20"/>
              </w:rPr>
            </w:pPr>
          </w:p>
        </w:tc>
        <w:tc>
          <w:tcPr>
            <w:tcW w:w="992"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p>
        </w:tc>
        <w:tc>
          <w:tcPr>
            <w:tcW w:w="1559"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p>
        </w:tc>
        <w:tc>
          <w:tcPr>
            <w:tcW w:w="1398"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p>
        </w:tc>
        <w:tc>
          <w:tcPr>
            <w:tcW w:w="978"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p>
        </w:tc>
        <w:tc>
          <w:tcPr>
            <w:tcW w:w="978"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p>
        </w:tc>
        <w:tc>
          <w:tcPr>
            <w:tcW w:w="979"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p>
        </w:tc>
        <w:tc>
          <w:tcPr>
            <w:tcW w:w="947"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p>
        </w:tc>
        <w:tc>
          <w:tcPr>
            <w:tcW w:w="1008"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p>
        </w:tc>
        <w:tc>
          <w:tcPr>
            <w:tcW w:w="1082"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p>
        </w:tc>
        <w:tc>
          <w:tcPr>
            <w:tcW w:w="1073"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p>
        </w:tc>
        <w:tc>
          <w:tcPr>
            <w:tcW w:w="1338"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p>
        </w:tc>
      </w:tr>
    </w:tbl>
    <w:p w:rsidR="00000000" w:rsidRDefault="00AB02FD">
      <w:pPr>
        <w:ind w:firstLine="284"/>
        <w:jc w:val="both"/>
        <w:rPr>
          <w:rFonts w:ascii="Times New Roman" w:hAnsi="Times New Roman"/>
          <w:sz w:val="20"/>
        </w:rPr>
      </w:pPr>
    </w:p>
    <w:p w:rsidR="00000000" w:rsidRDefault="00AB02FD">
      <w:pPr>
        <w:ind w:firstLine="284"/>
        <w:jc w:val="right"/>
        <w:rPr>
          <w:rFonts w:ascii="Times New Roman" w:hAnsi="Times New Roman"/>
          <w:sz w:val="20"/>
        </w:rPr>
      </w:pPr>
      <w:r>
        <w:rPr>
          <w:rFonts w:ascii="Times New Roman" w:hAnsi="Times New Roman"/>
          <w:sz w:val="20"/>
        </w:rPr>
        <w:t>Продолжение таблицы 5</w:t>
      </w:r>
    </w:p>
    <w:p w:rsidR="00000000" w:rsidRDefault="00AB02FD">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276"/>
        <w:gridCol w:w="1276"/>
        <w:gridCol w:w="1126"/>
        <w:gridCol w:w="2134"/>
        <w:gridCol w:w="1304"/>
        <w:gridCol w:w="1106"/>
        <w:gridCol w:w="992"/>
        <w:gridCol w:w="1105"/>
        <w:gridCol w:w="969"/>
        <w:gridCol w:w="2179"/>
        <w:gridCol w:w="992"/>
      </w:tblGrid>
      <w:tr w:rsidR="00000000">
        <w:tblPrEx>
          <w:tblCellMar>
            <w:top w:w="0" w:type="dxa"/>
            <w:bottom w:w="0" w:type="dxa"/>
          </w:tblCellMar>
        </w:tblPrEx>
        <w:tc>
          <w:tcPr>
            <w:tcW w:w="2552" w:type="dxa"/>
            <w:gridSpan w:val="2"/>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Объем выработки, тыс. м</w:t>
            </w:r>
            <w:r>
              <w:rPr>
                <w:rFonts w:ascii="Times New Roman" w:hAnsi="Times New Roman"/>
                <w:position w:val="-4"/>
                <w:sz w:val="20"/>
              </w:rPr>
              <w:pict>
                <v:shape id="_x0000_i1174" type="#_x0000_t75" style="width:6.75pt;height:15pt">
                  <v:imagedata r:id="rId145" o:title=""/>
                </v:shape>
              </w:pict>
            </w:r>
          </w:p>
        </w:tc>
        <w:tc>
          <w:tcPr>
            <w:tcW w:w="8736" w:type="dxa"/>
            <w:gridSpan w:val="7"/>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Время создания, сут.</w:t>
            </w:r>
          </w:p>
        </w:tc>
        <w:tc>
          <w:tcPr>
            <w:tcW w:w="2179"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на ступени </w:t>
            </w:r>
          </w:p>
        </w:tc>
        <w:tc>
          <w:tcPr>
            <w:tcW w:w="1276"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всего </w:t>
            </w:r>
          </w:p>
        </w:tc>
        <w:tc>
          <w:tcPr>
            <w:tcW w:w="6662" w:type="dxa"/>
            <w:gridSpan w:val="5"/>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тexнологическое</w:t>
            </w:r>
          </w:p>
        </w:tc>
        <w:tc>
          <w:tcPr>
            <w:tcW w:w="2074" w:type="dxa"/>
            <w:gridSpan w:val="2"/>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полное с </w:t>
            </w:r>
            <w:r>
              <w:rPr>
                <w:rFonts w:ascii="Times New Roman" w:hAnsi="Times New Roman"/>
                <w:i/>
                <w:sz w:val="20"/>
              </w:rPr>
              <w:t>к</w:t>
            </w:r>
            <w:r>
              <w:rPr>
                <w:rFonts w:ascii="Times New Roman" w:hAnsi="Times New Roman"/>
                <w:sz w:val="20"/>
              </w:rPr>
              <w:t xml:space="preserve"> = 1,05 </w:t>
            </w:r>
          </w:p>
        </w:tc>
        <w:tc>
          <w:tcPr>
            <w:tcW w:w="2179"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Средняя температура</w:t>
            </w:r>
          </w:p>
        </w:tc>
        <w:tc>
          <w:tcPr>
            <w:tcW w:w="992"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Режим</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1276"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tc>
        <w:tc>
          <w:tcPr>
            <w:tcW w:w="1126"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чистое, часы/сутки </w:t>
            </w:r>
          </w:p>
        </w:tc>
        <w:tc>
          <w:tcPr>
            <w:tcW w:w="2134"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приподъем колонн, контроль уровня нерастворителя</w:t>
            </w:r>
          </w:p>
        </w:tc>
        <w:tc>
          <w:tcPr>
            <w:tcW w:w="1304"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локация </w:t>
            </w:r>
          </w:p>
        </w:tc>
        <w:tc>
          <w:tcPr>
            <w:tcW w:w="1106"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на ступени </w:t>
            </w:r>
          </w:p>
        </w:tc>
        <w:tc>
          <w:tcPr>
            <w:tcW w:w="992"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всего </w:t>
            </w:r>
          </w:p>
        </w:tc>
        <w:tc>
          <w:tcPr>
            <w:tcW w:w="1105"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на ступени </w:t>
            </w:r>
          </w:p>
        </w:tc>
        <w:tc>
          <w:tcPr>
            <w:tcW w:w="969"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всего </w:t>
            </w:r>
          </w:p>
        </w:tc>
        <w:tc>
          <w:tcPr>
            <w:tcW w:w="2179"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процесса растворения соли, °С </w:t>
            </w:r>
          </w:p>
        </w:tc>
        <w:tc>
          <w:tcPr>
            <w:tcW w:w="992"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работы </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14 </w:t>
            </w:r>
          </w:p>
        </w:tc>
        <w:tc>
          <w:tcPr>
            <w:tcW w:w="1276"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15 </w:t>
            </w:r>
          </w:p>
        </w:tc>
        <w:tc>
          <w:tcPr>
            <w:tcW w:w="1126"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16 </w:t>
            </w:r>
          </w:p>
        </w:tc>
        <w:tc>
          <w:tcPr>
            <w:tcW w:w="2134"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17 </w:t>
            </w:r>
          </w:p>
        </w:tc>
        <w:tc>
          <w:tcPr>
            <w:tcW w:w="1304"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18 </w:t>
            </w:r>
          </w:p>
        </w:tc>
        <w:tc>
          <w:tcPr>
            <w:tcW w:w="1106"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19 </w:t>
            </w:r>
          </w:p>
        </w:tc>
        <w:tc>
          <w:tcPr>
            <w:tcW w:w="992"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20 </w:t>
            </w:r>
          </w:p>
        </w:tc>
        <w:tc>
          <w:tcPr>
            <w:tcW w:w="1105"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21 </w:t>
            </w:r>
          </w:p>
        </w:tc>
        <w:tc>
          <w:tcPr>
            <w:tcW w:w="969"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22 </w:t>
            </w:r>
          </w:p>
        </w:tc>
        <w:tc>
          <w:tcPr>
            <w:tcW w:w="2179"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23 </w:t>
            </w:r>
          </w:p>
        </w:tc>
        <w:tc>
          <w:tcPr>
            <w:tcW w:w="992"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p>
          <w:p w:rsidR="00000000" w:rsidRDefault="00AB02FD">
            <w:pPr>
              <w:jc w:val="center"/>
              <w:rPr>
                <w:rFonts w:ascii="Times New Roman" w:hAnsi="Times New Roman"/>
                <w:sz w:val="20"/>
              </w:rPr>
            </w:pPr>
          </w:p>
          <w:p w:rsidR="00000000" w:rsidRDefault="00AB02FD">
            <w:pPr>
              <w:jc w:val="center"/>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p>
        </w:tc>
        <w:tc>
          <w:tcPr>
            <w:tcW w:w="1126"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p>
        </w:tc>
        <w:tc>
          <w:tcPr>
            <w:tcW w:w="2134"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p>
        </w:tc>
        <w:tc>
          <w:tcPr>
            <w:tcW w:w="1304"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p>
        </w:tc>
        <w:tc>
          <w:tcPr>
            <w:tcW w:w="1106"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p>
        </w:tc>
        <w:tc>
          <w:tcPr>
            <w:tcW w:w="992"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p>
        </w:tc>
        <w:tc>
          <w:tcPr>
            <w:tcW w:w="1105"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p>
        </w:tc>
        <w:tc>
          <w:tcPr>
            <w:tcW w:w="969"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p>
        </w:tc>
        <w:tc>
          <w:tcPr>
            <w:tcW w:w="2179"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p>
        </w:tc>
        <w:tc>
          <w:tcPr>
            <w:tcW w:w="992"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p>
        </w:tc>
      </w:tr>
    </w:tbl>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b/>
          <w:i/>
          <w:sz w:val="20"/>
        </w:rPr>
        <w:t>Примечание</w:t>
      </w:r>
      <w:r>
        <w:rPr>
          <w:rFonts w:ascii="Times New Roman" w:hAnsi="Times New Roman"/>
          <w:sz w:val="20"/>
        </w:rPr>
        <w:t xml:space="preserve"> -  Отметки должны уточняться геофизическими методами измерений.</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AB02FD">
      <w:pPr>
        <w:ind w:firstLine="284"/>
        <w:jc w:val="right"/>
        <w:rPr>
          <w:rFonts w:ascii="Times New Roman" w:hAnsi="Times New Roman"/>
          <w:sz w:val="20"/>
        </w:rPr>
      </w:pPr>
      <w:r>
        <w:rPr>
          <w:rFonts w:ascii="Times New Roman" w:hAnsi="Times New Roman"/>
          <w:sz w:val="20"/>
        </w:rPr>
        <w:t>Таблица 6</w:t>
      </w:r>
    </w:p>
    <w:p w:rsidR="00000000" w:rsidRDefault="00AB02FD">
      <w:pPr>
        <w:ind w:firstLine="284"/>
        <w:jc w:val="right"/>
        <w:rPr>
          <w:rFonts w:ascii="Times New Roman" w:hAnsi="Times New Roman"/>
          <w:sz w:val="20"/>
        </w:rPr>
      </w:pPr>
    </w:p>
    <w:p w:rsidR="00000000" w:rsidRDefault="00AB02FD">
      <w:pPr>
        <w:ind w:firstLine="284"/>
        <w:jc w:val="center"/>
        <w:rPr>
          <w:rFonts w:ascii="Times New Roman" w:hAnsi="Times New Roman"/>
          <w:b/>
          <w:sz w:val="20"/>
        </w:rPr>
      </w:pPr>
      <w:r>
        <w:rPr>
          <w:rFonts w:ascii="Times New Roman" w:hAnsi="Times New Roman"/>
          <w:b/>
          <w:sz w:val="20"/>
        </w:rPr>
        <w:t>Расчет регламента закачки нерастворителя для создания резервуара</w:t>
      </w:r>
    </w:p>
    <w:p w:rsidR="00000000" w:rsidRDefault="00AB02FD">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276"/>
        <w:gridCol w:w="1276"/>
        <w:gridCol w:w="1276"/>
        <w:gridCol w:w="1559"/>
        <w:gridCol w:w="1406"/>
        <w:gridCol w:w="1565"/>
      </w:tblGrid>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Время растворения, сутки </w:t>
            </w:r>
          </w:p>
        </w:tc>
        <w:tc>
          <w:tcPr>
            <w:tcW w:w="1276"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Кол-во на зарядку скважины, </w:t>
            </w:r>
          </w:p>
        </w:tc>
        <w:tc>
          <w:tcPr>
            <w:tcW w:w="1276"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Ежесуточная закачка, м</w:t>
            </w:r>
            <w:r>
              <w:rPr>
                <w:rFonts w:ascii="Times New Roman" w:hAnsi="Times New Roman"/>
                <w:sz w:val="20"/>
                <w:vertAlign w:val="superscript"/>
              </w:rPr>
              <w:t>3</w:t>
            </w:r>
          </w:p>
        </w:tc>
        <w:tc>
          <w:tcPr>
            <w:tcW w:w="1559"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Объем нерастворителя, м</w:t>
            </w:r>
            <w:r>
              <w:rPr>
                <w:rFonts w:ascii="Times New Roman" w:hAnsi="Times New Roman"/>
                <w:sz w:val="20"/>
                <w:vertAlign w:val="superscript"/>
              </w:rPr>
              <w:t>3</w:t>
            </w:r>
          </w:p>
        </w:tc>
        <w:tc>
          <w:tcPr>
            <w:tcW w:w="2971" w:type="dxa"/>
            <w:gridSpan w:val="2"/>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Контроль уровня нерастворителя и пол</w:t>
            </w:r>
            <w:r>
              <w:rPr>
                <w:rFonts w:ascii="Times New Roman" w:hAnsi="Times New Roman"/>
                <w:sz w:val="20"/>
              </w:rPr>
              <w:t xml:space="preserve">ожения башмака рабочих колонн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м</w:t>
            </w:r>
            <w:r>
              <w:rPr>
                <w:rFonts w:ascii="Times New Roman" w:hAnsi="Times New Roman"/>
                <w:sz w:val="20"/>
                <w:vertAlign w:val="superscript"/>
              </w:rPr>
              <w:t>3</w:t>
            </w:r>
          </w:p>
        </w:tc>
        <w:tc>
          <w:tcPr>
            <w:tcW w:w="1276"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1406"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подбашмачный</w:t>
            </w:r>
          </w:p>
        </w:tc>
        <w:tc>
          <w:tcPr>
            <w:tcW w:w="1565"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геофизический </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 </w:t>
            </w:r>
          </w:p>
        </w:tc>
        <w:tc>
          <w:tcPr>
            <w:tcW w:w="1276"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 </w:t>
            </w:r>
          </w:p>
        </w:tc>
        <w:tc>
          <w:tcPr>
            <w:tcW w:w="1276"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3 </w:t>
            </w:r>
          </w:p>
        </w:tc>
        <w:tc>
          <w:tcPr>
            <w:tcW w:w="1559"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4 </w:t>
            </w:r>
          </w:p>
        </w:tc>
        <w:tc>
          <w:tcPr>
            <w:tcW w:w="1406"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5 </w:t>
            </w:r>
          </w:p>
        </w:tc>
        <w:tc>
          <w:tcPr>
            <w:tcW w:w="1565"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p>
          <w:p w:rsidR="00000000" w:rsidRDefault="00AB02FD">
            <w:pPr>
              <w:jc w:val="center"/>
              <w:rPr>
                <w:rFonts w:ascii="Times New Roman" w:hAnsi="Times New Roman"/>
                <w:sz w:val="20"/>
              </w:rPr>
            </w:pPr>
          </w:p>
          <w:p w:rsidR="00000000" w:rsidRDefault="00AB02FD">
            <w:pPr>
              <w:jc w:val="center"/>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p>
        </w:tc>
        <w:tc>
          <w:tcPr>
            <w:tcW w:w="1559"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p>
        </w:tc>
        <w:tc>
          <w:tcPr>
            <w:tcW w:w="1406"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p>
        </w:tc>
        <w:tc>
          <w:tcPr>
            <w:tcW w:w="1565"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p>
        </w:tc>
      </w:tr>
    </w:tbl>
    <w:p w:rsidR="00000000" w:rsidRDefault="00AB02FD">
      <w:pPr>
        <w:jc w:val="both"/>
        <w:rPr>
          <w:rFonts w:ascii="Times New Roman" w:hAnsi="Times New Roman"/>
          <w:sz w:val="20"/>
        </w:rPr>
      </w:pPr>
    </w:p>
    <w:p w:rsidR="00000000" w:rsidRDefault="00AB02FD">
      <w:pPr>
        <w:ind w:firstLine="284"/>
        <w:jc w:val="right"/>
        <w:rPr>
          <w:rFonts w:ascii="Times New Roman" w:hAnsi="Times New Roman"/>
          <w:sz w:val="20"/>
        </w:rPr>
      </w:pPr>
      <w:r>
        <w:rPr>
          <w:rFonts w:ascii="Times New Roman" w:hAnsi="Times New Roman"/>
          <w:sz w:val="20"/>
        </w:rPr>
        <w:t>Таблица 7</w:t>
      </w:r>
    </w:p>
    <w:p w:rsidR="00000000" w:rsidRDefault="00AB02FD">
      <w:pPr>
        <w:ind w:firstLine="284"/>
        <w:jc w:val="right"/>
        <w:rPr>
          <w:rFonts w:ascii="Times New Roman" w:hAnsi="Times New Roman"/>
          <w:sz w:val="20"/>
        </w:rPr>
      </w:pPr>
    </w:p>
    <w:p w:rsidR="00000000" w:rsidRDefault="00AB02FD">
      <w:pPr>
        <w:ind w:firstLine="284"/>
        <w:jc w:val="both"/>
        <w:rPr>
          <w:rFonts w:ascii="Times New Roman" w:hAnsi="Times New Roman"/>
          <w:b/>
          <w:sz w:val="20"/>
        </w:rPr>
      </w:pPr>
      <w:r>
        <w:rPr>
          <w:rFonts w:ascii="Times New Roman" w:hAnsi="Times New Roman"/>
          <w:b/>
          <w:sz w:val="20"/>
        </w:rPr>
        <w:t>Прогнозный состав получаемых рассолов при строительстве подземного резервуара</w:t>
      </w:r>
    </w:p>
    <w:p w:rsidR="00000000" w:rsidRDefault="00AB02FD">
      <w:pPr>
        <w:ind w:firstLine="284"/>
        <w:jc w:val="both"/>
        <w:rPr>
          <w:rFonts w:ascii="Times New Roman" w:hAnsi="Times New Roman"/>
          <w:sz w:val="20"/>
        </w:rPr>
      </w:pPr>
    </w:p>
    <w:tbl>
      <w:tblPr>
        <w:tblW w:w="0" w:type="auto"/>
        <w:tblInd w:w="53" w:type="dxa"/>
        <w:tblLayout w:type="fixed"/>
        <w:tblCellMar>
          <w:left w:w="0" w:type="dxa"/>
          <w:right w:w="0" w:type="dxa"/>
        </w:tblCellMar>
        <w:tblLook w:val="0000" w:firstRow="0" w:lastRow="0" w:firstColumn="0" w:lastColumn="0" w:noHBand="0" w:noVBand="0"/>
      </w:tblPr>
      <w:tblGrid>
        <w:gridCol w:w="806"/>
        <w:gridCol w:w="850"/>
        <w:gridCol w:w="693"/>
        <w:gridCol w:w="694"/>
        <w:gridCol w:w="833"/>
        <w:gridCol w:w="899"/>
        <w:gridCol w:w="851"/>
        <w:gridCol w:w="1277"/>
        <w:gridCol w:w="1420"/>
      </w:tblGrid>
      <w:tr w:rsidR="00000000">
        <w:tblPrEx>
          <w:tblCellMar>
            <w:top w:w="0" w:type="dxa"/>
            <w:left w:w="0" w:type="dxa"/>
            <w:bottom w:w="0" w:type="dxa"/>
            <w:right w:w="0" w:type="dxa"/>
          </w:tblCellMar>
        </w:tblPrEx>
        <w:tc>
          <w:tcPr>
            <w:tcW w:w="5626" w:type="dxa"/>
            <w:gridSpan w:val="7"/>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Содержание ионов, г/л </w:t>
            </w:r>
          </w:p>
        </w:tc>
        <w:tc>
          <w:tcPr>
            <w:tcW w:w="1275"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Содержание</w:t>
            </w:r>
          </w:p>
        </w:tc>
        <w:tc>
          <w:tcPr>
            <w:tcW w:w="1418"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Общая</w:t>
            </w:r>
          </w:p>
        </w:tc>
      </w:tr>
      <w:tr w:rsidR="00000000">
        <w:tblPrEx>
          <w:tblCellMar>
            <w:top w:w="0" w:type="dxa"/>
            <w:left w:w="0" w:type="dxa"/>
            <w:bottom w:w="0" w:type="dxa"/>
            <w:right w:w="0" w:type="dxa"/>
          </w:tblCellMar>
        </w:tblPrEx>
        <w:tc>
          <w:tcPr>
            <w:tcW w:w="806"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Са</w:t>
            </w:r>
            <w:r>
              <w:rPr>
                <w:rFonts w:ascii="Times New Roman" w:hAnsi="Times New Roman"/>
                <w:position w:val="-4"/>
                <w:sz w:val="20"/>
              </w:rPr>
              <w:pict>
                <v:shape id="_x0000_i1175" type="#_x0000_t75" style="width:12pt;height:15pt">
                  <v:imagedata r:id="rId146" o:title=""/>
                </v:shape>
              </w:pict>
            </w:r>
          </w:p>
        </w:tc>
        <w:tc>
          <w:tcPr>
            <w:tcW w:w="850"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Mg</w:t>
            </w:r>
            <w:r>
              <w:rPr>
                <w:rFonts w:ascii="Times New Roman" w:hAnsi="Times New Roman"/>
                <w:position w:val="-4"/>
                <w:sz w:val="20"/>
              </w:rPr>
              <w:pict>
                <v:shape id="_x0000_i1176" type="#_x0000_t75" style="width:12pt;height:15pt">
                  <v:imagedata r:id="rId147" o:title=""/>
                </v:shape>
              </w:pict>
            </w:r>
          </w:p>
        </w:tc>
        <w:tc>
          <w:tcPr>
            <w:tcW w:w="693"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Na</w:t>
            </w:r>
            <w:r>
              <w:rPr>
                <w:rFonts w:ascii="Times New Roman" w:hAnsi="Times New Roman"/>
                <w:position w:val="-4"/>
                <w:sz w:val="20"/>
              </w:rPr>
              <w:pict>
                <v:shape id="_x0000_i1177" type="#_x0000_t75" style="width:8.25pt;height:15pt">
                  <v:imagedata r:id="rId148" o:title=""/>
                </v:shape>
              </w:pict>
            </w:r>
          </w:p>
        </w:tc>
        <w:tc>
          <w:tcPr>
            <w:tcW w:w="694"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К</w:t>
            </w:r>
            <w:r>
              <w:rPr>
                <w:rFonts w:ascii="Times New Roman" w:hAnsi="Times New Roman"/>
                <w:position w:val="-4"/>
                <w:sz w:val="20"/>
              </w:rPr>
              <w:pict>
                <v:shape id="_x0000_i1178" type="#_x0000_t75" style="width:8.25pt;height:15pt">
                  <v:imagedata r:id="rId149" o:title=""/>
                </v:shape>
              </w:pict>
            </w:r>
          </w:p>
        </w:tc>
        <w:tc>
          <w:tcPr>
            <w:tcW w:w="833"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SО</w:t>
            </w:r>
            <w:r>
              <w:rPr>
                <w:rFonts w:ascii="Times New Roman" w:hAnsi="Times New Roman"/>
                <w:position w:val="-10"/>
                <w:sz w:val="20"/>
              </w:rPr>
              <w:pict>
                <v:shape id="_x0000_i1179" type="#_x0000_t75" style="width:12pt;height:18pt">
                  <v:imagedata r:id="rId150" o:title=""/>
                </v:shape>
              </w:pict>
            </w:r>
          </w:p>
        </w:tc>
        <w:tc>
          <w:tcPr>
            <w:tcW w:w="899"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Сl</w:t>
            </w:r>
            <w:r>
              <w:rPr>
                <w:rFonts w:ascii="Times New Roman" w:hAnsi="Times New Roman"/>
                <w:position w:val="-4"/>
                <w:sz w:val="20"/>
              </w:rPr>
              <w:pict>
                <v:shape id="_x0000_i1180" type="#_x0000_t75" style="width:8.25pt;height:15pt">
                  <v:imagedata r:id="rId151" o:title=""/>
                </v:shape>
              </w:pict>
            </w:r>
          </w:p>
        </w:tc>
        <w:tc>
          <w:tcPr>
            <w:tcW w:w="849"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Br</w:t>
            </w:r>
            <w:r>
              <w:rPr>
                <w:rFonts w:ascii="Times New Roman" w:hAnsi="Times New Roman"/>
                <w:position w:val="-4"/>
                <w:sz w:val="20"/>
              </w:rPr>
              <w:pict>
                <v:shape id="_x0000_i1181" type="#_x0000_t75" style="width:8.25pt;height:15pt">
                  <v:imagedata r:id="rId152" o:title=""/>
                </v:shape>
              </w:pict>
            </w:r>
          </w:p>
        </w:tc>
        <w:tc>
          <w:tcPr>
            <w:tcW w:w="1277"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NaCl, г/л</w:t>
            </w:r>
          </w:p>
        </w:tc>
        <w:tc>
          <w:tcPr>
            <w:tcW w:w="1420"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минерализ., г/л</w:t>
            </w:r>
          </w:p>
        </w:tc>
      </w:tr>
      <w:tr w:rsidR="00000000">
        <w:tblPrEx>
          <w:tblCellMar>
            <w:top w:w="0" w:type="dxa"/>
            <w:left w:w="0" w:type="dxa"/>
            <w:bottom w:w="0" w:type="dxa"/>
            <w:right w:w="0" w:type="dxa"/>
          </w:tblCellMar>
        </w:tblPrEx>
        <w:tc>
          <w:tcPr>
            <w:tcW w:w="806"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 </w:t>
            </w:r>
          </w:p>
        </w:tc>
        <w:tc>
          <w:tcPr>
            <w:tcW w:w="850"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 </w:t>
            </w:r>
          </w:p>
        </w:tc>
        <w:tc>
          <w:tcPr>
            <w:tcW w:w="693"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3 </w:t>
            </w:r>
          </w:p>
        </w:tc>
        <w:tc>
          <w:tcPr>
            <w:tcW w:w="694"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4 </w:t>
            </w:r>
          </w:p>
        </w:tc>
        <w:tc>
          <w:tcPr>
            <w:tcW w:w="833"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5 </w:t>
            </w:r>
          </w:p>
        </w:tc>
        <w:tc>
          <w:tcPr>
            <w:tcW w:w="899"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6 </w:t>
            </w:r>
          </w:p>
        </w:tc>
        <w:tc>
          <w:tcPr>
            <w:tcW w:w="849"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7 </w:t>
            </w:r>
          </w:p>
        </w:tc>
        <w:tc>
          <w:tcPr>
            <w:tcW w:w="1277"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8 </w:t>
            </w:r>
          </w:p>
        </w:tc>
        <w:tc>
          <w:tcPr>
            <w:tcW w:w="1420"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9 </w:t>
            </w:r>
          </w:p>
        </w:tc>
      </w:tr>
      <w:tr w:rsidR="00000000">
        <w:tblPrEx>
          <w:tblCellMar>
            <w:top w:w="0" w:type="dxa"/>
            <w:left w:w="0" w:type="dxa"/>
            <w:bottom w:w="0" w:type="dxa"/>
            <w:right w:w="0" w:type="dxa"/>
          </w:tblCellMar>
        </w:tblPrEx>
        <w:tc>
          <w:tcPr>
            <w:tcW w:w="806"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p>
          <w:p w:rsidR="00000000" w:rsidRDefault="00AB02FD">
            <w:pPr>
              <w:jc w:val="center"/>
              <w:rPr>
                <w:rFonts w:ascii="Times New Roman" w:hAnsi="Times New Roman"/>
                <w:sz w:val="20"/>
              </w:rPr>
            </w:pPr>
          </w:p>
          <w:p w:rsidR="00000000" w:rsidRDefault="00AB02FD">
            <w:pPr>
              <w:jc w:val="center"/>
              <w:rPr>
                <w:rFonts w:ascii="Times New Roman" w:hAnsi="Times New Roman"/>
                <w:sz w:val="20"/>
              </w:rPr>
            </w:pPr>
          </w:p>
        </w:tc>
        <w:tc>
          <w:tcPr>
            <w:tcW w:w="693"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p>
        </w:tc>
        <w:tc>
          <w:tcPr>
            <w:tcW w:w="694"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p>
        </w:tc>
        <w:tc>
          <w:tcPr>
            <w:tcW w:w="833"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p>
        </w:tc>
        <w:tc>
          <w:tcPr>
            <w:tcW w:w="899"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p>
        </w:tc>
        <w:tc>
          <w:tcPr>
            <w:tcW w:w="849"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p>
        </w:tc>
        <w:tc>
          <w:tcPr>
            <w:tcW w:w="1277"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p>
        </w:tc>
        <w:tc>
          <w:tcPr>
            <w:tcW w:w="1420"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p>
        </w:tc>
      </w:tr>
    </w:tbl>
    <w:p w:rsidR="00000000" w:rsidRDefault="00AB02FD">
      <w:pPr>
        <w:pStyle w:val="Heading"/>
        <w:ind w:firstLine="284"/>
        <w:jc w:val="both"/>
        <w:rPr>
          <w:rFonts w:ascii="Times New Roman" w:hAnsi="Times New Roman"/>
          <w:sz w:val="20"/>
        </w:rPr>
      </w:pPr>
    </w:p>
    <w:p w:rsidR="00000000" w:rsidRDefault="00AB02FD">
      <w:pPr>
        <w:pStyle w:val="Heading"/>
        <w:ind w:firstLine="284"/>
        <w:jc w:val="center"/>
        <w:rPr>
          <w:rFonts w:ascii="Times New Roman" w:hAnsi="Times New Roman"/>
          <w:sz w:val="20"/>
        </w:rPr>
      </w:pPr>
      <w:r>
        <w:rPr>
          <w:rFonts w:ascii="Times New Roman" w:hAnsi="Times New Roman"/>
          <w:sz w:val="20"/>
        </w:rPr>
        <w:t xml:space="preserve">КОНСТРУКЦИЯ ЭКСПЛУАТАЦИОННЫХ СКВАЖИН </w:t>
      </w:r>
    </w:p>
    <w:p w:rsidR="00000000" w:rsidRDefault="00AB02FD">
      <w:pPr>
        <w:pStyle w:val="Heading"/>
        <w:ind w:firstLine="284"/>
        <w:jc w:val="center"/>
        <w:rPr>
          <w:rFonts w:ascii="Times New Roman" w:hAnsi="Times New Roman"/>
          <w:sz w:val="20"/>
        </w:rPr>
      </w:pPr>
      <w:r>
        <w:rPr>
          <w:rFonts w:ascii="Times New Roman" w:hAnsi="Times New Roman"/>
          <w:sz w:val="20"/>
        </w:rPr>
        <w:t xml:space="preserve">БЕСШАХТНЫХ РЕЗЕРВУАРОВ В КАМЕННОЙ СОЛИ </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b/>
          <w:sz w:val="20"/>
        </w:rPr>
        <w:t>2.29</w:t>
      </w:r>
      <w:r>
        <w:rPr>
          <w:rFonts w:ascii="Times New Roman" w:hAnsi="Times New Roman"/>
          <w:sz w:val="20"/>
        </w:rPr>
        <w:t xml:space="preserve"> Конструкция эксплуатационной скважины должна выбираться, исходя из конкретных горно-геологических </w:t>
      </w:r>
      <w:r>
        <w:rPr>
          <w:rFonts w:ascii="Times New Roman" w:hAnsi="Times New Roman"/>
          <w:sz w:val="20"/>
        </w:rPr>
        <w:t>условий наличия коррозионно-активных сред и обеспечивать:</w:t>
      </w:r>
    </w:p>
    <w:p w:rsidR="00000000" w:rsidRDefault="00AB02FD">
      <w:pPr>
        <w:ind w:firstLine="284"/>
        <w:jc w:val="both"/>
        <w:rPr>
          <w:rFonts w:ascii="Times New Roman" w:hAnsi="Times New Roman"/>
          <w:sz w:val="20"/>
        </w:rPr>
      </w:pPr>
      <w:r>
        <w:rPr>
          <w:rFonts w:ascii="Times New Roman" w:hAnsi="Times New Roman"/>
          <w:sz w:val="20"/>
        </w:rPr>
        <w:t>условия безопасного ведения работ на всех этапах строительства и эксплуатации скважины и бесшахтного резервуара;</w:t>
      </w:r>
    </w:p>
    <w:p w:rsidR="00000000" w:rsidRDefault="00AB02FD">
      <w:pPr>
        <w:ind w:firstLine="284"/>
        <w:jc w:val="both"/>
        <w:rPr>
          <w:rFonts w:ascii="Times New Roman" w:hAnsi="Times New Roman"/>
          <w:sz w:val="20"/>
        </w:rPr>
      </w:pPr>
      <w:r>
        <w:rPr>
          <w:rFonts w:ascii="Times New Roman" w:hAnsi="Times New Roman"/>
          <w:sz w:val="20"/>
        </w:rPr>
        <w:t>условия охраны недр и окружающей среды, в первую очередь, за счет прочности и долговечности крепи скважины с учетом перекрытия верхних водоносных горизонтов не менее, чем двумя обсадными колоннами;</w:t>
      </w:r>
    </w:p>
    <w:p w:rsidR="00000000" w:rsidRDefault="00AB02FD">
      <w:pPr>
        <w:ind w:firstLine="284"/>
        <w:jc w:val="both"/>
        <w:rPr>
          <w:rFonts w:ascii="Times New Roman" w:hAnsi="Times New Roman"/>
          <w:sz w:val="20"/>
        </w:rPr>
      </w:pPr>
      <w:r>
        <w:rPr>
          <w:rFonts w:ascii="Times New Roman" w:hAnsi="Times New Roman"/>
          <w:sz w:val="20"/>
        </w:rPr>
        <w:t>максимальную унификацию по типоразмерам обсадных труб и ствола скважины.</w:t>
      </w:r>
    </w:p>
    <w:p w:rsidR="00000000" w:rsidRDefault="00AB02FD">
      <w:pPr>
        <w:ind w:firstLine="284"/>
        <w:jc w:val="both"/>
        <w:rPr>
          <w:rFonts w:ascii="Times New Roman" w:hAnsi="Times New Roman"/>
          <w:sz w:val="20"/>
        </w:rPr>
      </w:pPr>
      <w:r>
        <w:rPr>
          <w:rFonts w:ascii="Times New Roman" w:hAnsi="Times New Roman"/>
          <w:sz w:val="20"/>
        </w:rPr>
        <w:t xml:space="preserve">Выбор обсадных труб, количества колонн, типа тампонажного материала и </w:t>
      </w:r>
      <w:r>
        <w:rPr>
          <w:rFonts w:ascii="Times New Roman" w:hAnsi="Times New Roman"/>
          <w:sz w:val="20"/>
        </w:rPr>
        <w:t>решение других вопросов по строительству скважин следует осуществлять в соответствии с требованиями Правил безопасности в нефтяной и газовой промышленности.</w:t>
      </w:r>
    </w:p>
    <w:p w:rsidR="00000000" w:rsidRDefault="00AB02FD">
      <w:pPr>
        <w:ind w:firstLine="284"/>
        <w:jc w:val="both"/>
        <w:rPr>
          <w:rFonts w:ascii="Times New Roman" w:hAnsi="Times New Roman"/>
          <w:sz w:val="20"/>
        </w:rPr>
      </w:pPr>
      <w:r>
        <w:rPr>
          <w:rFonts w:ascii="Times New Roman" w:hAnsi="Times New Roman"/>
          <w:b/>
          <w:sz w:val="20"/>
        </w:rPr>
        <w:t>2.30</w:t>
      </w:r>
      <w:r>
        <w:rPr>
          <w:rFonts w:ascii="Times New Roman" w:hAnsi="Times New Roman"/>
          <w:sz w:val="20"/>
        </w:rPr>
        <w:t xml:space="preserve"> Для уточнения конструкции скважины и интервала заложения выработки-емкости следует предусматривать отбор керна и проведение комплекса геофизических исследований. Количество скважин с отбором керна, интервала отбора и состав комплекса исследований определяются в зависимости от сложности геолого-гидрогеологического строения площадки и могут быть уточ</w:t>
      </w:r>
      <w:r>
        <w:rPr>
          <w:rFonts w:ascii="Times New Roman" w:hAnsi="Times New Roman"/>
          <w:sz w:val="20"/>
        </w:rPr>
        <w:t>нены на стадии строительства хранилища.</w:t>
      </w:r>
    </w:p>
    <w:p w:rsidR="00000000" w:rsidRDefault="00AB02FD">
      <w:pPr>
        <w:ind w:firstLine="284"/>
        <w:jc w:val="both"/>
        <w:rPr>
          <w:rFonts w:ascii="Times New Roman" w:hAnsi="Times New Roman"/>
          <w:sz w:val="20"/>
        </w:rPr>
      </w:pPr>
      <w:r>
        <w:rPr>
          <w:rFonts w:ascii="Times New Roman" w:hAnsi="Times New Roman"/>
          <w:b/>
          <w:sz w:val="20"/>
        </w:rPr>
        <w:t>2.31</w:t>
      </w:r>
      <w:r>
        <w:rPr>
          <w:rFonts w:ascii="Times New Roman" w:hAnsi="Times New Roman"/>
          <w:sz w:val="20"/>
        </w:rPr>
        <w:t xml:space="preserve"> При бурении по соленосным породам следует предусматривать промывочную жидкость, исключающую растворение солей (концентрированный хлорнатриевый раствор, концентрированный хлормагниевый раствор при наличии в разрезе калийно-магниевых солей, полимерный раствор и др.).</w:t>
      </w:r>
    </w:p>
    <w:p w:rsidR="00000000" w:rsidRDefault="00AB02FD">
      <w:pPr>
        <w:ind w:firstLine="284"/>
        <w:jc w:val="both"/>
        <w:rPr>
          <w:rFonts w:ascii="Times New Roman" w:hAnsi="Times New Roman"/>
          <w:sz w:val="20"/>
        </w:rPr>
      </w:pPr>
      <w:r>
        <w:rPr>
          <w:rFonts w:ascii="Times New Roman" w:hAnsi="Times New Roman"/>
          <w:b/>
          <w:sz w:val="20"/>
        </w:rPr>
        <w:t>2.32</w:t>
      </w:r>
      <w:r>
        <w:rPr>
          <w:rFonts w:ascii="Times New Roman" w:hAnsi="Times New Roman"/>
          <w:sz w:val="20"/>
        </w:rPr>
        <w:t xml:space="preserve"> Диаметр труб основной обсадной колонны следует определять расчетом, исходя из условий строительства и эксплуатации резервуара.</w:t>
      </w:r>
    </w:p>
    <w:p w:rsidR="00000000" w:rsidRDefault="00AB02FD">
      <w:pPr>
        <w:ind w:firstLine="284"/>
        <w:jc w:val="both"/>
        <w:rPr>
          <w:rFonts w:ascii="Times New Roman" w:hAnsi="Times New Roman"/>
          <w:sz w:val="20"/>
        </w:rPr>
      </w:pPr>
      <w:r>
        <w:rPr>
          <w:rFonts w:ascii="Times New Roman" w:hAnsi="Times New Roman"/>
          <w:b/>
          <w:sz w:val="20"/>
        </w:rPr>
        <w:t>2.33</w:t>
      </w:r>
      <w:r>
        <w:rPr>
          <w:rFonts w:ascii="Times New Roman" w:hAnsi="Times New Roman"/>
          <w:sz w:val="20"/>
        </w:rPr>
        <w:t xml:space="preserve"> Основная обсадная колонна должна заглубляться, как правило, в то</w:t>
      </w:r>
      <w:r>
        <w:rPr>
          <w:rFonts w:ascii="Times New Roman" w:hAnsi="Times New Roman"/>
          <w:sz w:val="20"/>
        </w:rPr>
        <w:t>лщу каменной соли. Между кровлей выработки-емкости и башмаком основной обсадной колонны должна оставляться, как правило, необсаженная часть скважины длиной от 5 до 15м.</w:t>
      </w:r>
    </w:p>
    <w:p w:rsidR="00000000" w:rsidRDefault="00AB02FD">
      <w:pPr>
        <w:ind w:firstLine="284"/>
        <w:jc w:val="both"/>
        <w:rPr>
          <w:rFonts w:ascii="Times New Roman" w:hAnsi="Times New Roman"/>
          <w:sz w:val="20"/>
        </w:rPr>
      </w:pPr>
      <w:r>
        <w:rPr>
          <w:rFonts w:ascii="Times New Roman" w:hAnsi="Times New Roman"/>
          <w:b/>
          <w:sz w:val="20"/>
        </w:rPr>
        <w:t>2.34</w:t>
      </w:r>
      <w:r>
        <w:rPr>
          <w:rFonts w:ascii="Times New Roman" w:hAnsi="Times New Roman"/>
          <w:sz w:val="20"/>
        </w:rPr>
        <w:t xml:space="preserve"> Основные и промежуточные обсадные колонны должны комплектоваться из труб, удовлетворяющих требованиям ГОСТ 632-80.</w:t>
      </w:r>
    </w:p>
    <w:p w:rsidR="00000000" w:rsidRDefault="00AB02FD">
      <w:pPr>
        <w:ind w:firstLine="284"/>
        <w:jc w:val="both"/>
        <w:rPr>
          <w:rFonts w:ascii="Times New Roman" w:hAnsi="Times New Roman"/>
          <w:sz w:val="20"/>
        </w:rPr>
      </w:pPr>
      <w:r>
        <w:rPr>
          <w:rFonts w:ascii="Times New Roman" w:hAnsi="Times New Roman"/>
          <w:b/>
          <w:sz w:val="20"/>
        </w:rPr>
        <w:t>2.35</w:t>
      </w:r>
      <w:r>
        <w:rPr>
          <w:rFonts w:ascii="Times New Roman" w:hAnsi="Times New Roman"/>
          <w:sz w:val="20"/>
        </w:rPr>
        <w:t xml:space="preserve"> Затрубное пространство всех обсадных колонн должно цементироваться по всей глубине до устья скважины.</w:t>
      </w:r>
    </w:p>
    <w:p w:rsidR="00000000" w:rsidRDefault="00AB02FD">
      <w:pPr>
        <w:ind w:firstLine="284"/>
        <w:jc w:val="both"/>
        <w:rPr>
          <w:rFonts w:ascii="Times New Roman" w:hAnsi="Times New Roman"/>
          <w:sz w:val="20"/>
        </w:rPr>
      </w:pPr>
      <w:r>
        <w:rPr>
          <w:rFonts w:ascii="Times New Roman" w:hAnsi="Times New Roman"/>
          <w:sz w:val="20"/>
        </w:rPr>
        <w:t>В интервале залегания каменной соли для цементирования обсадных колонн следует предусматривать тампонажный раствор н</w:t>
      </w:r>
      <w:r>
        <w:rPr>
          <w:rFonts w:ascii="Times New Roman" w:hAnsi="Times New Roman"/>
          <w:sz w:val="20"/>
        </w:rPr>
        <w:t>а насыщенном растворе хлористого натрия плотностью не менее 1190 кг/м</w:t>
      </w:r>
      <w:r>
        <w:rPr>
          <w:rFonts w:ascii="Times New Roman" w:hAnsi="Times New Roman"/>
          <w:position w:val="-4"/>
          <w:sz w:val="20"/>
        </w:rPr>
        <w:pict>
          <v:shape id="_x0000_i1182" type="#_x0000_t75" style="width:6.75pt;height:15pt">
            <v:imagedata r:id="rId153" o:title=""/>
          </v:shape>
        </w:pict>
      </w:r>
      <w:r>
        <w:rPr>
          <w:rFonts w:ascii="Times New Roman" w:hAnsi="Times New Roman"/>
          <w:sz w:val="20"/>
        </w:rPr>
        <w:t>. При наличии в геологическом разрезе калийно-магниевых солей для цементирования колонн следует подбирать магнезиальный цемент. Для цементирования вышележащих интервалов должны применяться тампонажные растворы, коррозионно-стойкие в присутствии вод перекрываемых водоносных горизонтов.</w:t>
      </w:r>
    </w:p>
    <w:p w:rsidR="00000000" w:rsidRDefault="00AB02FD">
      <w:pPr>
        <w:ind w:firstLine="284"/>
        <w:jc w:val="both"/>
        <w:rPr>
          <w:rFonts w:ascii="Times New Roman" w:hAnsi="Times New Roman"/>
          <w:sz w:val="20"/>
        </w:rPr>
      </w:pPr>
      <w:r>
        <w:rPr>
          <w:rFonts w:ascii="Times New Roman" w:hAnsi="Times New Roman"/>
          <w:b/>
          <w:sz w:val="20"/>
        </w:rPr>
        <w:t>2.36</w:t>
      </w:r>
      <w:r>
        <w:rPr>
          <w:rFonts w:ascii="Times New Roman" w:hAnsi="Times New Roman"/>
          <w:sz w:val="20"/>
        </w:rPr>
        <w:t xml:space="preserve"> Эксплуатационные скважины следует оборудовать подвесными колоннами из обсадных или насосно-компрессорных труб (последние комплектуются в соответствии с</w:t>
      </w:r>
      <w:r>
        <w:rPr>
          <w:rFonts w:ascii="Times New Roman" w:hAnsi="Times New Roman"/>
          <w:sz w:val="20"/>
        </w:rPr>
        <w:t xml:space="preserve"> требованиями ГОСТ 633-80). Диаметр труб подвесной колонны следует определять из условий равенства гидравлических сопротивлений при движении рассола и хранимого продукта или газа в процессе эксплуатации, а диаметр труб подвесных колонн при создании выработки-емкости - из равенства гидравлических сопротивлений при движении воды и рассола.</w:t>
      </w:r>
    </w:p>
    <w:p w:rsidR="00000000" w:rsidRDefault="00AB02FD">
      <w:pPr>
        <w:ind w:firstLine="284"/>
        <w:jc w:val="both"/>
        <w:rPr>
          <w:rFonts w:ascii="Times New Roman" w:hAnsi="Times New Roman"/>
          <w:sz w:val="20"/>
        </w:rPr>
      </w:pPr>
      <w:r>
        <w:rPr>
          <w:rFonts w:ascii="Times New Roman" w:hAnsi="Times New Roman"/>
          <w:sz w:val="20"/>
        </w:rPr>
        <w:t>Скорости движения жидкостей в подвесных колоннах, не оборудованных специальными демпфирующими устройствами, не должны превышать значений, приведенных в таблице 8.</w:t>
      </w:r>
    </w:p>
    <w:p w:rsidR="00000000" w:rsidRDefault="00AB02FD">
      <w:pPr>
        <w:ind w:firstLine="284"/>
        <w:jc w:val="both"/>
        <w:rPr>
          <w:rFonts w:ascii="Times New Roman" w:hAnsi="Times New Roman"/>
          <w:sz w:val="20"/>
        </w:rPr>
      </w:pPr>
    </w:p>
    <w:p w:rsidR="00000000" w:rsidRDefault="00AB02FD">
      <w:pPr>
        <w:ind w:firstLine="284"/>
        <w:jc w:val="right"/>
        <w:rPr>
          <w:rFonts w:ascii="Times New Roman" w:hAnsi="Times New Roman"/>
          <w:sz w:val="20"/>
        </w:rPr>
      </w:pPr>
      <w:r>
        <w:rPr>
          <w:rFonts w:ascii="Times New Roman" w:hAnsi="Times New Roman"/>
          <w:sz w:val="20"/>
        </w:rPr>
        <w:t xml:space="preserve">Таблица </w:t>
      </w:r>
      <w:r>
        <w:rPr>
          <w:rFonts w:ascii="Times New Roman" w:hAnsi="Times New Roman"/>
          <w:sz w:val="20"/>
        </w:rPr>
        <w:t>8</w:t>
      </w:r>
    </w:p>
    <w:p w:rsidR="00000000" w:rsidRDefault="00AB02FD">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268"/>
        <w:gridCol w:w="1985"/>
        <w:gridCol w:w="1984"/>
        <w:gridCol w:w="2121"/>
      </w:tblGrid>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Диаметр подвесных колонн, мм </w:t>
            </w:r>
          </w:p>
        </w:tc>
        <w:tc>
          <w:tcPr>
            <w:tcW w:w="6090" w:type="dxa"/>
            <w:gridSpan w:val="3"/>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Скорость движения жидкости в подвесной колонне, м/с, при длине свободно висящих труб в резервуаре, м</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1985"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100</w:t>
            </w:r>
          </w:p>
        </w:tc>
        <w:tc>
          <w:tcPr>
            <w:tcW w:w="1984"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150 </w:t>
            </w:r>
          </w:p>
        </w:tc>
        <w:tc>
          <w:tcPr>
            <w:tcW w:w="2121"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200 </w:t>
            </w:r>
          </w:p>
        </w:tc>
      </w:tr>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114;127;140; 146; 168;</w:t>
            </w:r>
          </w:p>
        </w:tc>
        <w:tc>
          <w:tcPr>
            <w:tcW w:w="1985"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3,5 </w:t>
            </w:r>
          </w:p>
        </w:tc>
        <w:tc>
          <w:tcPr>
            <w:tcW w:w="1984"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2,5 </w:t>
            </w:r>
          </w:p>
        </w:tc>
        <w:tc>
          <w:tcPr>
            <w:tcW w:w="2121"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1,5</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178;194; 219; 245</w:t>
            </w:r>
          </w:p>
        </w:tc>
        <w:tc>
          <w:tcPr>
            <w:tcW w:w="1985"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4,0 </w:t>
            </w:r>
          </w:p>
        </w:tc>
        <w:tc>
          <w:tcPr>
            <w:tcW w:w="1984"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3,0 </w:t>
            </w:r>
          </w:p>
        </w:tc>
        <w:tc>
          <w:tcPr>
            <w:tcW w:w="2121"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2,0 </w:t>
            </w:r>
          </w:p>
        </w:tc>
      </w:tr>
    </w:tbl>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b/>
          <w:sz w:val="20"/>
        </w:rPr>
        <w:t>2.37</w:t>
      </w:r>
      <w:r>
        <w:rPr>
          <w:rFonts w:ascii="Times New Roman" w:hAnsi="Times New Roman"/>
          <w:sz w:val="20"/>
        </w:rPr>
        <w:t xml:space="preserve"> Глубину спуска в скважину подвесных колонн перед началом сооружения резервуара следует определять в соответствии с выбранным интервалом заложения выработки-емкости и принятой технологической схемой ее создания.</w:t>
      </w:r>
    </w:p>
    <w:p w:rsidR="00000000" w:rsidRDefault="00AB02FD">
      <w:pPr>
        <w:ind w:firstLine="284"/>
        <w:jc w:val="both"/>
        <w:rPr>
          <w:rFonts w:ascii="Times New Roman" w:hAnsi="Times New Roman"/>
          <w:sz w:val="20"/>
        </w:rPr>
      </w:pPr>
      <w:r>
        <w:rPr>
          <w:rFonts w:ascii="Times New Roman" w:hAnsi="Times New Roman"/>
          <w:b/>
          <w:sz w:val="20"/>
        </w:rPr>
        <w:t>2.38</w:t>
      </w:r>
      <w:r>
        <w:rPr>
          <w:rFonts w:ascii="Times New Roman" w:hAnsi="Times New Roman"/>
          <w:sz w:val="20"/>
        </w:rPr>
        <w:t xml:space="preserve"> Для бесшахтных резервуаров СУГ следует предусматривать спуск двух</w:t>
      </w:r>
      <w:r>
        <w:rPr>
          <w:rFonts w:ascii="Times New Roman" w:hAnsi="Times New Roman"/>
          <w:sz w:val="20"/>
        </w:rPr>
        <w:t xml:space="preserve"> подвесных колонн. При этом башмак центральной колонны необходимо устанавливать ниже башмака внешней колонны. Межтрубное пространство между подвесными колоннами следует использовать для контроля и предотвращения переполнения резервуара. Расстояние между башмаками подвесных колонн определяется расчетом из условия недопущения переполнения резервуара за время срабатывания контрольной системы и автоматического прекращения закачки продукта.</w:t>
      </w:r>
    </w:p>
    <w:p w:rsidR="00000000" w:rsidRDefault="00AB02FD">
      <w:pPr>
        <w:ind w:firstLine="284"/>
        <w:jc w:val="both"/>
        <w:rPr>
          <w:rFonts w:ascii="Times New Roman" w:hAnsi="Times New Roman"/>
          <w:sz w:val="20"/>
        </w:rPr>
      </w:pPr>
      <w:r>
        <w:rPr>
          <w:rFonts w:ascii="Times New Roman" w:hAnsi="Times New Roman"/>
          <w:b/>
          <w:sz w:val="20"/>
        </w:rPr>
        <w:t>2.39</w:t>
      </w:r>
      <w:r>
        <w:rPr>
          <w:rFonts w:ascii="Times New Roman" w:hAnsi="Times New Roman"/>
          <w:sz w:val="20"/>
        </w:rPr>
        <w:t xml:space="preserve"> Основные обсадные колонны резервуаров для газа следует комплектоват</w:t>
      </w:r>
      <w:r>
        <w:rPr>
          <w:rFonts w:ascii="Times New Roman" w:hAnsi="Times New Roman"/>
          <w:sz w:val="20"/>
        </w:rPr>
        <w:t>ь из обсадных труб с высокогерметичными соединениями.</w:t>
      </w:r>
    </w:p>
    <w:p w:rsidR="00000000" w:rsidRDefault="00AB02FD">
      <w:pPr>
        <w:ind w:firstLine="284"/>
        <w:jc w:val="both"/>
        <w:rPr>
          <w:rFonts w:ascii="Times New Roman" w:hAnsi="Times New Roman"/>
          <w:sz w:val="20"/>
        </w:rPr>
      </w:pPr>
      <w:r>
        <w:rPr>
          <w:rFonts w:ascii="Times New Roman" w:hAnsi="Times New Roman"/>
          <w:sz w:val="20"/>
        </w:rPr>
        <w:t>Следует предусматривать нанесение на резьбы труб и муфт герметиков, которые должны обладать химической стойкостью по отношению к хранимому продукту и нерастворителю.</w:t>
      </w:r>
    </w:p>
    <w:p w:rsidR="00000000" w:rsidRDefault="00AB02FD">
      <w:pPr>
        <w:ind w:firstLine="284"/>
        <w:jc w:val="both"/>
        <w:rPr>
          <w:rFonts w:ascii="Times New Roman" w:hAnsi="Times New Roman"/>
          <w:sz w:val="20"/>
        </w:rPr>
      </w:pPr>
      <w:r>
        <w:rPr>
          <w:rFonts w:ascii="Times New Roman" w:hAnsi="Times New Roman"/>
          <w:b/>
          <w:sz w:val="20"/>
        </w:rPr>
        <w:t>2.40</w:t>
      </w:r>
      <w:r>
        <w:rPr>
          <w:rFonts w:ascii="Times New Roman" w:hAnsi="Times New Roman"/>
          <w:sz w:val="20"/>
        </w:rPr>
        <w:t xml:space="preserve"> Оборудование устьев скважин бесшахтных резервуаров должно обеспечивать:</w:t>
      </w:r>
    </w:p>
    <w:p w:rsidR="00000000" w:rsidRDefault="00AB02FD">
      <w:pPr>
        <w:ind w:firstLine="284"/>
        <w:jc w:val="both"/>
        <w:rPr>
          <w:rFonts w:ascii="Times New Roman" w:hAnsi="Times New Roman"/>
          <w:sz w:val="20"/>
        </w:rPr>
      </w:pPr>
      <w:r>
        <w:rPr>
          <w:rFonts w:ascii="Times New Roman" w:hAnsi="Times New Roman"/>
          <w:sz w:val="20"/>
        </w:rPr>
        <w:t>при строительстве:</w:t>
      </w:r>
    </w:p>
    <w:p w:rsidR="00000000" w:rsidRDefault="00AB02FD">
      <w:pPr>
        <w:ind w:firstLine="284"/>
        <w:jc w:val="both"/>
        <w:rPr>
          <w:rFonts w:ascii="Times New Roman" w:hAnsi="Times New Roman"/>
          <w:sz w:val="20"/>
        </w:rPr>
      </w:pPr>
      <w:r>
        <w:rPr>
          <w:rFonts w:ascii="Times New Roman" w:hAnsi="Times New Roman"/>
          <w:sz w:val="20"/>
        </w:rPr>
        <w:t>- раздельную закачку в скважины растворителя (воды, промстоков) и нерастворителя, выдачу рассола, возможность изменения направления потоков жидкостей (прямоток-противоток);</w:t>
      </w:r>
    </w:p>
    <w:p w:rsidR="00000000" w:rsidRDefault="00AB02FD">
      <w:pPr>
        <w:ind w:firstLine="284"/>
        <w:jc w:val="both"/>
        <w:rPr>
          <w:rFonts w:ascii="Times New Roman" w:hAnsi="Times New Roman"/>
          <w:sz w:val="20"/>
        </w:rPr>
      </w:pPr>
      <w:r>
        <w:rPr>
          <w:rFonts w:ascii="Times New Roman" w:hAnsi="Times New Roman"/>
          <w:sz w:val="20"/>
        </w:rPr>
        <w:t>- при эксплуатации:</w:t>
      </w:r>
    </w:p>
    <w:p w:rsidR="00000000" w:rsidRDefault="00AB02FD">
      <w:pPr>
        <w:ind w:firstLine="284"/>
        <w:jc w:val="both"/>
        <w:rPr>
          <w:rFonts w:ascii="Times New Roman" w:hAnsi="Times New Roman"/>
          <w:sz w:val="20"/>
        </w:rPr>
      </w:pPr>
      <w:r>
        <w:rPr>
          <w:rFonts w:ascii="Times New Roman" w:hAnsi="Times New Roman"/>
          <w:sz w:val="20"/>
        </w:rPr>
        <w:t>- р</w:t>
      </w:r>
      <w:r>
        <w:rPr>
          <w:rFonts w:ascii="Times New Roman" w:hAnsi="Times New Roman"/>
          <w:sz w:val="20"/>
        </w:rPr>
        <w:t>езервуаров для СУГ, нефти и нефтепродуктов - взаимозамещение хранимого продукта рассолом, водой или газом, аварийный сброс на свечу через продуктовую или рассольную линии обвязки (только для резервуаров СУГ);</w:t>
      </w:r>
    </w:p>
    <w:p w:rsidR="00000000" w:rsidRDefault="00AB02FD">
      <w:pPr>
        <w:ind w:firstLine="284"/>
        <w:jc w:val="both"/>
        <w:rPr>
          <w:rFonts w:ascii="Times New Roman" w:hAnsi="Times New Roman"/>
          <w:sz w:val="20"/>
        </w:rPr>
      </w:pPr>
      <w:r>
        <w:rPr>
          <w:rFonts w:ascii="Times New Roman" w:hAnsi="Times New Roman"/>
          <w:sz w:val="20"/>
        </w:rPr>
        <w:t>- резервуаров для газа - вытеснение рассола газом при первоначальном заполнении, закачку и отбор газа за счет изменения давления в резервуаре.</w:t>
      </w:r>
    </w:p>
    <w:p w:rsidR="00000000" w:rsidRDefault="00AB02FD">
      <w:pPr>
        <w:ind w:firstLine="284"/>
        <w:jc w:val="both"/>
        <w:rPr>
          <w:rFonts w:ascii="Times New Roman" w:hAnsi="Times New Roman"/>
          <w:sz w:val="20"/>
        </w:rPr>
      </w:pPr>
      <w:r>
        <w:rPr>
          <w:rFonts w:ascii="Times New Roman" w:hAnsi="Times New Roman"/>
          <w:sz w:val="20"/>
        </w:rPr>
        <w:t>При строительстве и эксплуатации оборудование устьев должно обеспечивать измерение давлений и температур, отбор проб хранимого продукта и вытесняющего агента, о</w:t>
      </w:r>
      <w:r>
        <w:rPr>
          <w:rFonts w:ascii="Times New Roman" w:hAnsi="Times New Roman"/>
          <w:sz w:val="20"/>
        </w:rPr>
        <w:t>существление подбашмачного контроля и геофизических исследований.</w:t>
      </w:r>
    </w:p>
    <w:p w:rsidR="00000000" w:rsidRDefault="00AB02FD">
      <w:pPr>
        <w:ind w:firstLine="284"/>
        <w:jc w:val="both"/>
        <w:rPr>
          <w:rFonts w:ascii="Times New Roman" w:hAnsi="Times New Roman"/>
          <w:sz w:val="20"/>
        </w:rPr>
      </w:pPr>
      <w:r>
        <w:rPr>
          <w:rFonts w:ascii="Times New Roman" w:hAnsi="Times New Roman"/>
          <w:b/>
          <w:sz w:val="20"/>
        </w:rPr>
        <w:t>2.41</w:t>
      </w:r>
      <w:r>
        <w:rPr>
          <w:rFonts w:ascii="Times New Roman" w:hAnsi="Times New Roman"/>
          <w:sz w:val="20"/>
        </w:rPr>
        <w:t xml:space="preserve"> В оборудовании устьев скважин резервуаров, отбор продукта из которых осуществляется методом вытеснения газом, следует предусматривать предохранительные клапаны, обеспечивающие сброс паровой фазы из резервуаров при превышении в них рабочего давления более, чем на 10%.</w:t>
      </w:r>
    </w:p>
    <w:p w:rsidR="00000000" w:rsidRDefault="00AB02FD">
      <w:pPr>
        <w:ind w:firstLine="284"/>
        <w:jc w:val="both"/>
        <w:rPr>
          <w:rFonts w:ascii="Times New Roman" w:hAnsi="Times New Roman"/>
          <w:sz w:val="20"/>
        </w:rPr>
      </w:pPr>
      <w:r>
        <w:rPr>
          <w:rFonts w:ascii="Times New Roman" w:hAnsi="Times New Roman"/>
          <w:b/>
          <w:sz w:val="20"/>
        </w:rPr>
        <w:t>2.42</w:t>
      </w:r>
      <w:r>
        <w:rPr>
          <w:rFonts w:ascii="Times New Roman" w:hAnsi="Times New Roman"/>
          <w:sz w:val="20"/>
        </w:rPr>
        <w:t xml:space="preserve"> Оборудование устьев скважин должно соответствовать требованиям Правил устройства и безопасной эксплуатации сосудов, работающих под давлением, утвержденных Госгортехнадз</w:t>
      </w:r>
      <w:r>
        <w:rPr>
          <w:rFonts w:ascii="Times New Roman" w:hAnsi="Times New Roman"/>
          <w:sz w:val="20"/>
        </w:rPr>
        <w:t>ором России.</w:t>
      </w:r>
    </w:p>
    <w:p w:rsidR="00000000" w:rsidRDefault="00AB02FD">
      <w:pPr>
        <w:ind w:firstLine="284"/>
        <w:jc w:val="both"/>
        <w:rPr>
          <w:rFonts w:ascii="Times New Roman" w:hAnsi="Times New Roman"/>
          <w:sz w:val="20"/>
        </w:rPr>
      </w:pPr>
    </w:p>
    <w:p w:rsidR="00000000" w:rsidRDefault="00AB02FD">
      <w:pPr>
        <w:pStyle w:val="Heading"/>
        <w:ind w:firstLine="284"/>
        <w:jc w:val="center"/>
        <w:rPr>
          <w:rFonts w:ascii="Times New Roman" w:hAnsi="Times New Roman"/>
          <w:sz w:val="20"/>
        </w:rPr>
      </w:pPr>
      <w:r>
        <w:rPr>
          <w:rFonts w:ascii="Times New Roman" w:hAnsi="Times New Roman"/>
          <w:sz w:val="20"/>
        </w:rPr>
        <w:t xml:space="preserve">СПОСОБЫ УДАЛЕНИЯ РАССОЛА С ПЛОЩАДОК СТРОИТЕЛЬСТВА </w:t>
      </w:r>
    </w:p>
    <w:p w:rsidR="00000000" w:rsidRDefault="00AB02FD">
      <w:pPr>
        <w:pStyle w:val="Heading"/>
        <w:ind w:firstLine="284"/>
        <w:jc w:val="center"/>
        <w:rPr>
          <w:rFonts w:ascii="Times New Roman" w:hAnsi="Times New Roman"/>
          <w:sz w:val="20"/>
        </w:rPr>
      </w:pPr>
      <w:r>
        <w:rPr>
          <w:rFonts w:ascii="Times New Roman" w:hAnsi="Times New Roman"/>
          <w:sz w:val="20"/>
        </w:rPr>
        <w:t xml:space="preserve">БЕСШАХТНЫХ РЕЗЕРВУАРОВ В КАМЕННОЙ СОЛИ </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b/>
          <w:sz w:val="20"/>
        </w:rPr>
        <w:t>2.43</w:t>
      </w:r>
      <w:r>
        <w:rPr>
          <w:rFonts w:ascii="Times New Roman" w:hAnsi="Times New Roman"/>
          <w:sz w:val="20"/>
        </w:rPr>
        <w:t xml:space="preserve"> Удаление рассола с площадок строительства подземных хранилищ следует предусматривать по согласованию с соответствующими органами государственного надзора одним из следующих способов:</w:t>
      </w:r>
    </w:p>
    <w:p w:rsidR="00000000" w:rsidRDefault="00AB02FD">
      <w:pPr>
        <w:ind w:firstLine="284"/>
        <w:jc w:val="both"/>
        <w:rPr>
          <w:rFonts w:ascii="Times New Roman" w:hAnsi="Times New Roman"/>
          <w:sz w:val="20"/>
        </w:rPr>
      </w:pPr>
      <w:r>
        <w:rPr>
          <w:rFonts w:ascii="Times New Roman" w:hAnsi="Times New Roman"/>
          <w:sz w:val="20"/>
        </w:rPr>
        <w:t>передачей рассола солепотребляющим предприятиям;</w:t>
      </w:r>
    </w:p>
    <w:p w:rsidR="00000000" w:rsidRDefault="00AB02FD">
      <w:pPr>
        <w:ind w:firstLine="284"/>
        <w:jc w:val="both"/>
        <w:rPr>
          <w:rFonts w:ascii="Times New Roman" w:hAnsi="Times New Roman"/>
          <w:sz w:val="20"/>
        </w:rPr>
      </w:pPr>
      <w:r>
        <w:rPr>
          <w:rFonts w:ascii="Times New Roman" w:hAnsi="Times New Roman"/>
          <w:sz w:val="20"/>
        </w:rPr>
        <w:t>сбросом рассола в отработанные горные выработки;</w:t>
      </w:r>
    </w:p>
    <w:p w:rsidR="00000000" w:rsidRDefault="00AB02FD">
      <w:pPr>
        <w:ind w:firstLine="284"/>
        <w:jc w:val="both"/>
        <w:rPr>
          <w:rFonts w:ascii="Times New Roman" w:hAnsi="Times New Roman"/>
          <w:sz w:val="20"/>
        </w:rPr>
      </w:pPr>
      <w:r>
        <w:rPr>
          <w:rFonts w:ascii="Times New Roman" w:hAnsi="Times New Roman"/>
          <w:sz w:val="20"/>
        </w:rPr>
        <w:t>естественной выпаркой рассола;</w:t>
      </w:r>
    </w:p>
    <w:p w:rsidR="00000000" w:rsidRDefault="00AB02FD">
      <w:pPr>
        <w:ind w:firstLine="284"/>
        <w:jc w:val="both"/>
        <w:rPr>
          <w:rFonts w:ascii="Times New Roman" w:hAnsi="Times New Roman"/>
          <w:sz w:val="20"/>
        </w:rPr>
      </w:pPr>
      <w:r>
        <w:rPr>
          <w:rFonts w:ascii="Times New Roman" w:hAnsi="Times New Roman"/>
          <w:sz w:val="20"/>
        </w:rPr>
        <w:t>передачей рассола в системы заводнения нефтяных месторождений;</w:t>
      </w:r>
    </w:p>
    <w:p w:rsidR="00000000" w:rsidRDefault="00AB02FD">
      <w:pPr>
        <w:ind w:firstLine="284"/>
        <w:jc w:val="both"/>
        <w:rPr>
          <w:rFonts w:ascii="Times New Roman" w:hAnsi="Times New Roman"/>
          <w:sz w:val="20"/>
        </w:rPr>
      </w:pPr>
      <w:r>
        <w:rPr>
          <w:rFonts w:ascii="Times New Roman" w:hAnsi="Times New Roman"/>
          <w:sz w:val="20"/>
        </w:rPr>
        <w:t>сбросом рассола в глубокие</w:t>
      </w:r>
      <w:r>
        <w:rPr>
          <w:rFonts w:ascii="Times New Roman" w:hAnsi="Times New Roman"/>
          <w:sz w:val="20"/>
        </w:rPr>
        <w:t xml:space="preserve"> водоносные горизонты;</w:t>
      </w:r>
    </w:p>
    <w:p w:rsidR="00000000" w:rsidRDefault="00AB02FD">
      <w:pPr>
        <w:ind w:firstLine="284"/>
        <w:jc w:val="both"/>
        <w:rPr>
          <w:rFonts w:ascii="Times New Roman" w:hAnsi="Times New Roman"/>
          <w:sz w:val="20"/>
        </w:rPr>
      </w:pPr>
      <w:r>
        <w:rPr>
          <w:rFonts w:ascii="Times New Roman" w:hAnsi="Times New Roman"/>
          <w:sz w:val="20"/>
        </w:rPr>
        <w:t>сбросом рассола в поверхностные акватории (моря, соленые озера) и, в порядке исключения, в крупные водотоки.</w:t>
      </w:r>
    </w:p>
    <w:p w:rsidR="00000000" w:rsidRDefault="00AB02FD">
      <w:pPr>
        <w:ind w:firstLine="284"/>
        <w:jc w:val="both"/>
        <w:rPr>
          <w:rFonts w:ascii="Times New Roman" w:hAnsi="Times New Roman"/>
          <w:sz w:val="20"/>
        </w:rPr>
      </w:pPr>
      <w:r>
        <w:rPr>
          <w:rFonts w:ascii="Times New Roman" w:hAnsi="Times New Roman"/>
          <w:sz w:val="20"/>
        </w:rPr>
        <w:t>При соответствующем обосновании допускается предусматривать одновременно несколько способов удаления рассола.</w:t>
      </w:r>
    </w:p>
    <w:p w:rsidR="00000000" w:rsidRDefault="00AB02FD">
      <w:pPr>
        <w:ind w:firstLine="284"/>
        <w:jc w:val="both"/>
        <w:rPr>
          <w:rFonts w:ascii="Times New Roman" w:hAnsi="Times New Roman"/>
          <w:sz w:val="20"/>
        </w:rPr>
      </w:pPr>
      <w:r>
        <w:rPr>
          <w:rFonts w:ascii="Times New Roman" w:hAnsi="Times New Roman"/>
          <w:b/>
          <w:sz w:val="20"/>
        </w:rPr>
        <w:t>2.44</w:t>
      </w:r>
      <w:r>
        <w:rPr>
          <w:rFonts w:ascii="Times New Roman" w:hAnsi="Times New Roman"/>
          <w:sz w:val="20"/>
        </w:rPr>
        <w:t xml:space="preserve"> Естественную выпарку рассола следует предусматривать в районах с аридным климатом при наличии малоценных земель (солонцы, солончаки, развеваемые песками и т.п.) для размещения испарительных карт.</w:t>
      </w:r>
    </w:p>
    <w:p w:rsidR="00000000" w:rsidRDefault="00AB02FD">
      <w:pPr>
        <w:ind w:firstLine="284"/>
        <w:jc w:val="both"/>
        <w:rPr>
          <w:rFonts w:ascii="Times New Roman" w:hAnsi="Times New Roman"/>
          <w:sz w:val="20"/>
        </w:rPr>
      </w:pPr>
      <w:r>
        <w:rPr>
          <w:rFonts w:ascii="Times New Roman" w:hAnsi="Times New Roman"/>
          <w:b/>
          <w:sz w:val="20"/>
        </w:rPr>
        <w:t>2.45</w:t>
      </w:r>
      <w:r>
        <w:rPr>
          <w:rFonts w:ascii="Times New Roman" w:hAnsi="Times New Roman"/>
          <w:sz w:val="20"/>
        </w:rPr>
        <w:t xml:space="preserve"> Сброс рассола в глубокие водоносные горизонты следует предусматр</w:t>
      </w:r>
      <w:r>
        <w:rPr>
          <w:rFonts w:ascii="Times New Roman" w:hAnsi="Times New Roman"/>
          <w:sz w:val="20"/>
        </w:rPr>
        <w:t>ивать при невозможности использования иных решений по его удалению.</w:t>
      </w:r>
    </w:p>
    <w:p w:rsidR="00000000" w:rsidRDefault="00AB02FD">
      <w:pPr>
        <w:ind w:firstLine="284"/>
        <w:jc w:val="both"/>
        <w:rPr>
          <w:rFonts w:ascii="Times New Roman" w:hAnsi="Times New Roman"/>
          <w:sz w:val="20"/>
        </w:rPr>
      </w:pPr>
      <w:r>
        <w:rPr>
          <w:rFonts w:ascii="Times New Roman" w:hAnsi="Times New Roman"/>
          <w:b/>
          <w:sz w:val="20"/>
        </w:rPr>
        <w:t>2.46</w:t>
      </w:r>
      <w:r>
        <w:rPr>
          <w:rFonts w:ascii="Times New Roman" w:hAnsi="Times New Roman"/>
          <w:sz w:val="20"/>
        </w:rPr>
        <w:t xml:space="preserve"> Комплекс по удалению рассола включает, как правило, следующие сооружения: рассолопроводы, насосные станции, буферные резервуары, очистные сооружения. В зависимости от способа удаления рассола в комплекс сооружений могут также входить нагнетательные скважины и испарительные карты для рассола.</w:t>
      </w:r>
    </w:p>
    <w:p w:rsidR="00000000" w:rsidRDefault="00AB02FD">
      <w:pPr>
        <w:ind w:firstLine="284"/>
        <w:jc w:val="both"/>
        <w:rPr>
          <w:rFonts w:ascii="Times New Roman" w:hAnsi="Times New Roman"/>
          <w:sz w:val="20"/>
        </w:rPr>
      </w:pPr>
      <w:r>
        <w:rPr>
          <w:rFonts w:ascii="Times New Roman" w:hAnsi="Times New Roman"/>
          <w:b/>
          <w:sz w:val="20"/>
        </w:rPr>
        <w:t>2.47</w:t>
      </w:r>
      <w:r>
        <w:rPr>
          <w:rFonts w:ascii="Times New Roman" w:hAnsi="Times New Roman"/>
          <w:sz w:val="20"/>
        </w:rPr>
        <w:t xml:space="preserve"> Проектирование сооружения по очистке рассола от нерастворимой взвеси следует осуществлять в соответствии с требованиями СНиП 2.04.03 и СН 496</w:t>
      </w:r>
      <w:r>
        <w:rPr>
          <w:rFonts w:ascii="Times New Roman" w:hAnsi="Times New Roman"/>
          <w:sz w:val="20"/>
        </w:rPr>
        <w:t>.</w:t>
      </w:r>
    </w:p>
    <w:p w:rsidR="00000000" w:rsidRDefault="00AB02FD">
      <w:pPr>
        <w:ind w:firstLine="284"/>
        <w:jc w:val="both"/>
        <w:rPr>
          <w:rFonts w:ascii="Times New Roman" w:hAnsi="Times New Roman"/>
          <w:sz w:val="20"/>
        </w:rPr>
      </w:pPr>
      <w:r>
        <w:rPr>
          <w:rFonts w:ascii="Times New Roman" w:hAnsi="Times New Roman"/>
          <w:b/>
          <w:sz w:val="20"/>
        </w:rPr>
        <w:t>2.48</w:t>
      </w:r>
      <w:r>
        <w:rPr>
          <w:rFonts w:ascii="Times New Roman" w:hAnsi="Times New Roman"/>
          <w:sz w:val="20"/>
        </w:rPr>
        <w:t xml:space="preserve"> Проектирование рассолопроводов должно производиться в соответствии с требованиями СНиП 2.04.03 и СН 550.</w:t>
      </w:r>
    </w:p>
    <w:p w:rsidR="00000000" w:rsidRDefault="00AB02FD">
      <w:pPr>
        <w:ind w:firstLine="284"/>
        <w:jc w:val="both"/>
        <w:rPr>
          <w:rFonts w:ascii="Times New Roman" w:hAnsi="Times New Roman"/>
          <w:sz w:val="20"/>
        </w:rPr>
      </w:pPr>
      <w:r>
        <w:rPr>
          <w:rFonts w:ascii="Times New Roman" w:hAnsi="Times New Roman"/>
          <w:b/>
          <w:sz w:val="20"/>
        </w:rPr>
        <w:t>2.49</w:t>
      </w:r>
      <w:r>
        <w:rPr>
          <w:rFonts w:ascii="Times New Roman" w:hAnsi="Times New Roman"/>
          <w:sz w:val="20"/>
        </w:rPr>
        <w:t xml:space="preserve"> Для сброса рассола в глубокие водоносные горизонты следует использовать как специально пробуренные, так и существующие (разведочные, отработанные нефтегазовые и др.) скважины.</w:t>
      </w:r>
    </w:p>
    <w:p w:rsidR="00000000" w:rsidRDefault="00AB02FD">
      <w:pPr>
        <w:ind w:firstLine="284"/>
        <w:jc w:val="both"/>
        <w:rPr>
          <w:rFonts w:ascii="Times New Roman" w:hAnsi="Times New Roman"/>
          <w:sz w:val="20"/>
        </w:rPr>
      </w:pPr>
      <w:r>
        <w:rPr>
          <w:rFonts w:ascii="Times New Roman" w:hAnsi="Times New Roman"/>
          <w:b/>
          <w:sz w:val="20"/>
        </w:rPr>
        <w:t>2.50</w:t>
      </w:r>
      <w:r>
        <w:rPr>
          <w:rFonts w:ascii="Times New Roman" w:hAnsi="Times New Roman"/>
          <w:sz w:val="20"/>
        </w:rPr>
        <w:t xml:space="preserve"> Конструкция нагнетательной скважины, предназначенной для сброса рассола в глубокие водоносные горизонты, должна обеспечивать:</w:t>
      </w:r>
    </w:p>
    <w:p w:rsidR="00000000" w:rsidRDefault="00AB02FD">
      <w:pPr>
        <w:ind w:firstLine="284"/>
        <w:jc w:val="both"/>
        <w:rPr>
          <w:rFonts w:ascii="Times New Roman" w:hAnsi="Times New Roman"/>
          <w:sz w:val="20"/>
        </w:rPr>
      </w:pPr>
      <w:r>
        <w:rPr>
          <w:rFonts w:ascii="Times New Roman" w:hAnsi="Times New Roman"/>
          <w:sz w:val="20"/>
        </w:rPr>
        <w:t>надежную изоляцию поглощающего водоносного горизонта от вышележащих водоносных горизонто</w:t>
      </w:r>
      <w:r>
        <w:rPr>
          <w:rFonts w:ascii="Times New Roman" w:hAnsi="Times New Roman"/>
          <w:sz w:val="20"/>
        </w:rPr>
        <w:t>в с пресными и другими ценными для народного хозяйства подземными водами;</w:t>
      </w:r>
    </w:p>
    <w:p w:rsidR="00000000" w:rsidRDefault="00AB02FD">
      <w:pPr>
        <w:ind w:firstLine="284"/>
        <w:jc w:val="both"/>
        <w:rPr>
          <w:rFonts w:ascii="Times New Roman" w:hAnsi="Times New Roman"/>
          <w:sz w:val="20"/>
        </w:rPr>
      </w:pPr>
      <w:r>
        <w:rPr>
          <w:rFonts w:ascii="Times New Roman" w:hAnsi="Times New Roman"/>
          <w:sz w:val="20"/>
        </w:rPr>
        <w:t>оптимальное вскрытие поглощающего водоносного горизонта;</w:t>
      </w:r>
    </w:p>
    <w:p w:rsidR="00000000" w:rsidRDefault="00AB02FD">
      <w:pPr>
        <w:ind w:firstLine="284"/>
        <w:jc w:val="both"/>
        <w:rPr>
          <w:rFonts w:ascii="Times New Roman" w:hAnsi="Times New Roman"/>
          <w:sz w:val="20"/>
        </w:rPr>
      </w:pPr>
      <w:r>
        <w:rPr>
          <w:rFonts w:ascii="Times New Roman" w:hAnsi="Times New Roman"/>
          <w:sz w:val="20"/>
        </w:rPr>
        <w:t>возможность проведения работ по восстановлению приемистости нагнетательной скважины;</w:t>
      </w:r>
    </w:p>
    <w:p w:rsidR="00000000" w:rsidRDefault="00AB02FD">
      <w:pPr>
        <w:ind w:firstLine="284"/>
        <w:jc w:val="both"/>
        <w:rPr>
          <w:rFonts w:ascii="Times New Roman" w:hAnsi="Times New Roman"/>
          <w:sz w:val="20"/>
        </w:rPr>
      </w:pPr>
      <w:r>
        <w:rPr>
          <w:rFonts w:ascii="Times New Roman" w:hAnsi="Times New Roman"/>
          <w:sz w:val="20"/>
        </w:rPr>
        <w:t>возможность замера устьевого давления и расхода закачиваемого в скважину рассола.</w:t>
      </w:r>
    </w:p>
    <w:p w:rsidR="00000000" w:rsidRDefault="00AB02FD">
      <w:pPr>
        <w:ind w:firstLine="284"/>
        <w:jc w:val="both"/>
        <w:rPr>
          <w:rFonts w:ascii="Times New Roman" w:hAnsi="Times New Roman"/>
          <w:sz w:val="20"/>
        </w:rPr>
      </w:pPr>
      <w:r>
        <w:rPr>
          <w:rFonts w:ascii="Times New Roman" w:hAnsi="Times New Roman"/>
          <w:b/>
          <w:sz w:val="20"/>
        </w:rPr>
        <w:t>2.51</w:t>
      </w:r>
      <w:r>
        <w:rPr>
          <w:rFonts w:ascii="Times New Roman" w:hAnsi="Times New Roman"/>
          <w:sz w:val="20"/>
        </w:rPr>
        <w:t xml:space="preserve"> Для поддержания фактической приемистости нагнетательных скважин на уровне расчетной в проекте по сбросу рассола в глубокие водоносные горизонты следует предусматривать восстановление их приемистости.</w:t>
      </w:r>
    </w:p>
    <w:p w:rsidR="00000000" w:rsidRDefault="00AB02FD">
      <w:pPr>
        <w:ind w:firstLine="284"/>
        <w:jc w:val="both"/>
        <w:rPr>
          <w:rFonts w:ascii="Times New Roman" w:hAnsi="Times New Roman"/>
          <w:sz w:val="20"/>
        </w:rPr>
      </w:pPr>
      <w:r>
        <w:rPr>
          <w:rFonts w:ascii="Times New Roman" w:hAnsi="Times New Roman"/>
          <w:sz w:val="20"/>
        </w:rPr>
        <w:t>Во избежа</w:t>
      </w:r>
      <w:r>
        <w:rPr>
          <w:rFonts w:ascii="Times New Roman" w:hAnsi="Times New Roman"/>
          <w:sz w:val="20"/>
        </w:rPr>
        <w:t>ние загрязнения поверхностных и подземных вод и засоления почв у нагнетательных скважин для сброса рассола следует предусматривать проектирование прудов-отстойников с противофильтрационными экранами для сброса рассола, извлекаемого на поверхность при восстановлении приемистости нагнетательных скважин.</w:t>
      </w:r>
    </w:p>
    <w:p w:rsidR="00000000" w:rsidRDefault="00AB02FD">
      <w:pPr>
        <w:ind w:firstLine="284"/>
        <w:jc w:val="both"/>
        <w:rPr>
          <w:rFonts w:ascii="Times New Roman" w:hAnsi="Times New Roman"/>
          <w:sz w:val="20"/>
        </w:rPr>
      </w:pPr>
      <w:r>
        <w:rPr>
          <w:rFonts w:ascii="Times New Roman" w:hAnsi="Times New Roman"/>
          <w:b/>
          <w:sz w:val="20"/>
        </w:rPr>
        <w:t>2.52</w:t>
      </w:r>
      <w:r>
        <w:rPr>
          <w:rFonts w:ascii="Times New Roman" w:hAnsi="Times New Roman"/>
          <w:sz w:val="20"/>
        </w:rPr>
        <w:t xml:space="preserve"> Допускаемое содержание нерастворимой взвеси (НВ) в закачиваемом рассоле рекомендуется определять в зависимости от проницаемости и вида водоносного коллектора поглощающего горизонта в соответствии с данным</w:t>
      </w:r>
      <w:r>
        <w:rPr>
          <w:rFonts w:ascii="Times New Roman" w:hAnsi="Times New Roman"/>
          <w:sz w:val="20"/>
        </w:rPr>
        <w:t>и табл. 9.</w:t>
      </w:r>
    </w:p>
    <w:p w:rsidR="00000000" w:rsidRDefault="00AB02FD">
      <w:pPr>
        <w:ind w:firstLine="284"/>
        <w:jc w:val="both"/>
        <w:rPr>
          <w:rFonts w:ascii="Times New Roman" w:hAnsi="Times New Roman"/>
          <w:sz w:val="20"/>
        </w:rPr>
      </w:pPr>
    </w:p>
    <w:p w:rsidR="00000000" w:rsidRDefault="00AB02FD">
      <w:pPr>
        <w:ind w:firstLine="284"/>
        <w:jc w:val="right"/>
        <w:rPr>
          <w:rFonts w:ascii="Times New Roman" w:hAnsi="Times New Roman"/>
          <w:sz w:val="20"/>
        </w:rPr>
      </w:pPr>
      <w:r>
        <w:rPr>
          <w:rFonts w:ascii="Times New Roman" w:hAnsi="Times New Roman"/>
          <w:sz w:val="20"/>
        </w:rPr>
        <w:t xml:space="preserve">Таблица 9 </w:t>
      </w:r>
    </w:p>
    <w:p w:rsidR="00000000" w:rsidRDefault="00AB02FD">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694"/>
        <w:gridCol w:w="2761"/>
        <w:gridCol w:w="2767"/>
      </w:tblGrid>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Коллектор водоносного горизонта</w:t>
            </w:r>
          </w:p>
        </w:tc>
        <w:tc>
          <w:tcPr>
            <w:tcW w:w="2761"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Коэффициент проницаемости, </w:t>
            </w:r>
            <w:r>
              <w:rPr>
                <w:rFonts w:ascii="Times New Roman" w:hAnsi="Times New Roman"/>
                <w:position w:val="-10"/>
                <w:sz w:val="20"/>
              </w:rPr>
              <w:object w:dxaOrig="180" w:dyaOrig="340">
                <v:shape id="_x0000_i1183" type="#_x0000_t75" style="width:9pt;height:17.25pt" o:ole="">
                  <v:imagedata r:id="rId154" o:title=""/>
                </v:shape>
                <o:OLEObject Type="Embed" ProgID="Equation.3" ShapeID="_x0000_i1183" DrawAspect="Content" ObjectID="_1427231358" r:id="rId155"/>
              </w:object>
            </w:r>
            <w:r>
              <w:rPr>
                <w:rFonts w:ascii="Times New Roman" w:hAnsi="Times New Roman"/>
                <w:position w:val="-8"/>
                <w:sz w:val="20"/>
              </w:rPr>
              <w:object w:dxaOrig="720" w:dyaOrig="340">
                <v:shape id="_x0000_i1184" type="#_x0000_t75" style="width:33.75pt;height:16.5pt" o:ole="">
                  <v:imagedata r:id="rId156" o:title=""/>
                </v:shape>
                <o:OLEObject Type="Embed" ProgID="Equation.3" ShapeID="_x0000_i1184" DrawAspect="Content" ObjectID="_1427231359" r:id="rId157"/>
              </w:object>
            </w:r>
            <w:r>
              <w:rPr>
                <w:rFonts w:ascii="Times New Roman" w:hAnsi="Times New Roman"/>
                <w:sz w:val="20"/>
              </w:rPr>
              <w:t xml:space="preserve"> м</w:t>
            </w:r>
            <w:r>
              <w:rPr>
                <w:rFonts w:ascii="Times New Roman" w:hAnsi="Times New Roman"/>
                <w:sz w:val="20"/>
                <w:vertAlign w:val="superscript"/>
              </w:rPr>
              <w:t>2</w:t>
            </w:r>
          </w:p>
        </w:tc>
        <w:tc>
          <w:tcPr>
            <w:tcW w:w="2767"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Допускаемое содержание НВ с гидравлической крупностью до 0,02 мм/с в рассоле, мг/л </w:t>
            </w:r>
          </w:p>
        </w:tc>
      </w:tr>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Трещинный</w:t>
            </w:r>
          </w:p>
        </w:tc>
        <w:tc>
          <w:tcPr>
            <w:tcW w:w="2761"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1,0 и более </w:t>
            </w:r>
          </w:p>
        </w:tc>
        <w:tc>
          <w:tcPr>
            <w:tcW w:w="2767"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150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 xml:space="preserve">  </w:t>
            </w:r>
          </w:p>
        </w:tc>
        <w:tc>
          <w:tcPr>
            <w:tcW w:w="2761"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0,5-1,0</w:t>
            </w:r>
          </w:p>
        </w:tc>
        <w:tc>
          <w:tcPr>
            <w:tcW w:w="2767"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100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 xml:space="preserve">  </w:t>
            </w:r>
          </w:p>
        </w:tc>
        <w:tc>
          <w:tcPr>
            <w:tcW w:w="2761"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Менее 0,5</w:t>
            </w:r>
          </w:p>
        </w:tc>
        <w:tc>
          <w:tcPr>
            <w:tcW w:w="2767"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 xml:space="preserve">Поровый сцементированный </w:t>
            </w:r>
          </w:p>
        </w:tc>
        <w:tc>
          <w:tcPr>
            <w:tcW w:w="2761"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0,5 и более</w:t>
            </w:r>
          </w:p>
        </w:tc>
        <w:tc>
          <w:tcPr>
            <w:tcW w:w="2767"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50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 xml:space="preserve">  </w:t>
            </w:r>
          </w:p>
        </w:tc>
        <w:tc>
          <w:tcPr>
            <w:tcW w:w="2761"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0,25-0,5</w:t>
            </w:r>
          </w:p>
        </w:tc>
        <w:tc>
          <w:tcPr>
            <w:tcW w:w="2767"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25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Поровый рыхлый</w:t>
            </w:r>
          </w:p>
        </w:tc>
        <w:tc>
          <w:tcPr>
            <w:tcW w:w="2761"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0,5 и более </w:t>
            </w:r>
          </w:p>
        </w:tc>
        <w:tc>
          <w:tcPr>
            <w:tcW w:w="2767"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25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 xml:space="preserve">  </w:t>
            </w:r>
          </w:p>
        </w:tc>
        <w:tc>
          <w:tcPr>
            <w:tcW w:w="2761"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0,25-0,5</w:t>
            </w:r>
          </w:p>
        </w:tc>
        <w:tc>
          <w:tcPr>
            <w:tcW w:w="2767"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2694" w:type="dxa"/>
            <w:tcBorders>
              <w:left w:val="single" w:sz="6" w:space="0" w:color="auto"/>
              <w:bottom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 xml:space="preserve">Всех видов </w:t>
            </w:r>
          </w:p>
        </w:tc>
        <w:tc>
          <w:tcPr>
            <w:tcW w:w="2761"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Менее 0,25</w:t>
            </w:r>
          </w:p>
        </w:tc>
        <w:tc>
          <w:tcPr>
            <w:tcW w:w="2767"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10 </w:t>
            </w:r>
          </w:p>
        </w:tc>
      </w:tr>
    </w:tbl>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b/>
          <w:sz w:val="20"/>
        </w:rPr>
        <w:t>2.53</w:t>
      </w:r>
      <w:r>
        <w:rPr>
          <w:rFonts w:ascii="Times New Roman" w:hAnsi="Times New Roman"/>
          <w:sz w:val="20"/>
        </w:rPr>
        <w:t xml:space="preserve"> При выборе способа очистки рассола от НВ следует руководствоваться данными табл. 10.</w:t>
      </w:r>
    </w:p>
    <w:p w:rsidR="00000000" w:rsidRDefault="00AB02FD">
      <w:pPr>
        <w:ind w:firstLine="284"/>
        <w:jc w:val="right"/>
        <w:rPr>
          <w:rFonts w:ascii="Times New Roman" w:hAnsi="Times New Roman"/>
          <w:sz w:val="20"/>
        </w:rPr>
      </w:pPr>
      <w:r>
        <w:rPr>
          <w:rFonts w:ascii="Times New Roman" w:hAnsi="Times New Roman"/>
          <w:sz w:val="20"/>
        </w:rPr>
        <w:t>Т</w:t>
      </w:r>
      <w:r>
        <w:rPr>
          <w:rFonts w:ascii="Times New Roman" w:hAnsi="Times New Roman"/>
          <w:sz w:val="20"/>
        </w:rPr>
        <w:t xml:space="preserve">аблица 10 </w:t>
      </w:r>
    </w:p>
    <w:p w:rsidR="00000000" w:rsidRDefault="00AB02FD">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835"/>
        <w:gridCol w:w="2835"/>
        <w:gridCol w:w="2552"/>
      </w:tblGrid>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Содержание НВ с гидравлической крупностью до 0,02 мм/с в неочищенном рассоле, мг/л</w:t>
            </w:r>
          </w:p>
        </w:tc>
        <w:tc>
          <w:tcPr>
            <w:tcW w:w="2835"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Допускаемое содержание НВ в очищенном (закачиваемом) рассоле, мг/л </w:t>
            </w:r>
          </w:p>
        </w:tc>
        <w:tc>
          <w:tcPr>
            <w:tcW w:w="2552"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Рекомендуемый способ очистки рассола </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Св.200</w:t>
            </w:r>
          </w:p>
        </w:tc>
        <w:tc>
          <w:tcPr>
            <w:tcW w:w="2835"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100-150 </w:t>
            </w:r>
          </w:p>
        </w:tc>
        <w:tc>
          <w:tcPr>
            <w:tcW w:w="2552" w:type="dxa"/>
            <w:tcBorders>
              <w:top w:val="single" w:sz="6" w:space="0" w:color="auto"/>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 xml:space="preserve">Отстаивание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125-200</w:t>
            </w:r>
          </w:p>
        </w:tc>
        <w:tc>
          <w:tcPr>
            <w:tcW w:w="28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50-100 </w:t>
            </w:r>
          </w:p>
        </w:tc>
        <w:tc>
          <w:tcPr>
            <w:tcW w:w="2552"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 xml:space="preserve">Отстаивание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125-200</w:t>
            </w:r>
          </w:p>
        </w:tc>
        <w:tc>
          <w:tcPr>
            <w:tcW w:w="28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25-50 </w:t>
            </w:r>
          </w:p>
        </w:tc>
        <w:tc>
          <w:tcPr>
            <w:tcW w:w="2552"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 xml:space="preserve">Коагуляция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65-125 </w:t>
            </w:r>
          </w:p>
        </w:tc>
        <w:tc>
          <w:tcPr>
            <w:tcW w:w="28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10-25 </w:t>
            </w:r>
          </w:p>
        </w:tc>
        <w:tc>
          <w:tcPr>
            <w:tcW w:w="2552"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Отстаивание с фильтрацией</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Менее 65 </w:t>
            </w:r>
          </w:p>
        </w:tc>
        <w:tc>
          <w:tcPr>
            <w:tcW w:w="28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Св.25 </w:t>
            </w:r>
          </w:p>
        </w:tc>
        <w:tc>
          <w:tcPr>
            <w:tcW w:w="2552"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Отстаивание</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28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15-25</w:t>
            </w:r>
          </w:p>
        </w:tc>
        <w:tc>
          <w:tcPr>
            <w:tcW w:w="2552"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Отстаивание</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2835"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10-15 </w:t>
            </w:r>
          </w:p>
        </w:tc>
        <w:tc>
          <w:tcPr>
            <w:tcW w:w="2552" w:type="dxa"/>
            <w:tcBorders>
              <w:left w:val="single" w:sz="6" w:space="0" w:color="auto"/>
              <w:bottom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Отстаивание с коагуляцией</w:t>
            </w:r>
          </w:p>
        </w:tc>
      </w:tr>
    </w:tbl>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b/>
          <w:sz w:val="20"/>
        </w:rPr>
        <w:t>2.54</w:t>
      </w:r>
      <w:r>
        <w:rPr>
          <w:rFonts w:ascii="Times New Roman" w:hAnsi="Times New Roman"/>
          <w:sz w:val="20"/>
        </w:rPr>
        <w:t xml:space="preserve"> Средняя концентрация минеральной массы (твердая фаза) в уплотненном шламе </w:t>
      </w:r>
      <w:r>
        <w:rPr>
          <w:rFonts w:ascii="Times New Roman" w:hAnsi="Times New Roman"/>
          <w:position w:val="-12"/>
          <w:sz w:val="20"/>
        </w:rPr>
        <w:pict>
          <v:shape id="_x0000_i1185" type="#_x0000_t75" style="width:15.75pt;height:18pt">
            <v:imagedata r:id="rId158" o:title=""/>
          </v:shape>
        </w:pict>
      </w:r>
      <w:r>
        <w:rPr>
          <w:rFonts w:ascii="Times New Roman" w:hAnsi="Times New Roman"/>
          <w:sz w:val="20"/>
        </w:rPr>
        <w:t xml:space="preserve"> принимает</w:t>
      </w:r>
      <w:r>
        <w:rPr>
          <w:rFonts w:ascii="Times New Roman" w:hAnsi="Times New Roman"/>
          <w:sz w:val="20"/>
        </w:rPr>
        <w:t>ся в зависимости от содержания НВ в исходном рассоле по табл. 11.</w:t>
      </w:r>
    </w:p>
    <w:p w:rsidR="00000000" w:rsidRDefault="00AB02FD">
      <w:pPr>
        <w:ind w:firstLine="284"/>
        <w:jc w:val="both"/>
        <w:rPr>
          <w:rFonts w:ascii="Times New Roman" w:hAnsi="Times New Roman"/>
          <w:sz w:val="20"/>
        </w:rPr>
      </w:pPr>
    </w:p>
    <w:p w:rsidR="00000000" w:rsidRDefault="00AB02FD">
      <w:pPr>
        <w:ind w:firstLine="284"/>
        <w:jc w:val="right"/>
        <w:rPr>
          <w:rFonts w:ascii="Times New Roman" w:hAnsi="Times New Roman"/>
          <w:sz w:val="20"/>
        </w:rPr>
      </w:pPr>
      <w:r>
        <w:rPr>
          <w:rFonts w:ascii="Times New Roman" w:hAnsi="Times New Roman"/>
          <w:sz w:val="20"/>
        </w:rPr>
        <w:t>Таблица 11</w:t>
      </w:r>
    </w:p>
    <w:p w:rsidR="00000000" w:rsidRDefault="00AB02FD">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835"/>
        <w:gridCol w:w="2694"/>
        <w:gridCol w:w="2693"/>
      </w:tblGrid>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Содержание НВ в исходном рассоле, мг/л </w:t>
            </w:r>
          </w:p>
        </w:tc>
        <w:tc>
          <w:tcPr>
            <w:tcW w:w="5387" w:type="dxa"/>
            <w:gridSpan w:val="2"/>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Средняя концентрация уплотненного шлама,</w:t>
            </w:r>
          </w:p>
          <w:p w:rsidR="00000000" w:rsidRDefault="00AB02FD">
            <w:pPr>
              <w:jc w:val="center"/>
              <w:rPr>
                <w:rFonts w:ascii="Times New Roman" w:hAnsi="Times New Roman"/>
                <w:sz w:val="20"/>
              </w:rPr>
            </w:pPr>
            <w:r>
              <w:rPr>
                <w:rFonts w:ascii="Times New Roman" w:hAnsi="Times New Roman"/>
                <w:sz w:val="20"/>
              </w:rPr>
              <w:t xml:space="preserve"> кг/ м</w:t>
            </w:r>
            <w:r>
              <w:rPr>
                <w:rFonts w:ascii="Times New Roman" w:hAnsi="Times New Roman"/>
                <w:sz w:val="20"/>
                <w:vertAlign w:val="superscript"/>
              </w:rPr>
              <w:t>3</w:t>
            </w:r>
            <w:r>
              <w:rPr>
                <w:rFonts w:ascii="Times New Roman" w:hAnsi="Times New Roman"/>
                <w:sz w:val="20"/>
              </w:rPr>
              <w:t>, через</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2694"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24 ч</w:t>
            </w:r>
          </w:p>
        </w:tc>
        <w:tc>
          <w:tcPr>
            <w:tcW w:w="2693"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720 ч </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До 100</w:t>
            </w:r>
          </w:p>
        </w:tc>
        <w:tc>
          <w:tcPr>
            <w:tcW w:w="2694"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10 </w:t>
            </w:r>
          </w:p>
        </w:tc>
        <w:tc>
          <w:tcPr>
            <w:tcW w:w="2693"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25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100-400</w:t>
            </w:r>
          </w:p>
        </w:tc>
        <w:tc>
          <w:tcPr>
            <w:tcW w:w="2694"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10-20 </w:t>
            </w:r>
          </w:p>
        </w:tc>
        <w:tc>
          <w:tcPr>
            <w:tcW w:w="2693"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25-65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400-1000</w:t>
            </w:r>
          </w:p>
        </w:tc>
        <w:tc>
          <w:tcPr>
            <w:tcW w:w="2694"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20-100 </w:t>
            </w:r>
          </w:p>
        </w:tc>
        <w:tc>
          <w:tcPr>
            <w:tcW w:w="2693"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65-200 </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1000-2500</w:t>
            </w:r>
          </w:p>
        </w:tc>
        <w:tc>
          <w:tcPr>
            <w:tcW w:w="2694"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100-400 </w:t>
            </w:r>
          </w:p>
        </w:tc>
        <w:tc>
          <w:tcPr>
            <w:tcW w:w="2693"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200-600 </w:t>
            </w:r>
          </w:p>
        </w:tc>
      </w:tr>
    </w:tbl>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b/>
          <w:sz w:val="20"/>
        </w:rPr>
        <w:t>2.55</w:t>
      </w:r>
      <w:r>
        <w:rPr>
          <w:rFonts w:ascii="Times New Roman" w:hAnsi="Times New Roman"/>
          <w:sz w:val="20"/>
        </w:rPr>
        <w:t xml:space="preserve"> Объем отстойника должен обеспечивать отстаивание рассола продолжительностью не менее 6 ч. Глубина зоны осаждения в отстойниках не должна превышать 1,5 м.</w:t>
      </w:r>
    </w:p>
    <w:p w:rsidR="00000000" w:rsidRDefault="00AB02FD">
      <w:pPr>
        <w:ind w:firstLine="284"/>
        <w:jc w:val="both"/>
        <w:rPr>
          <w:rFonts w:ascii="Times New Roman" w:hAnsi="Times New Roman"/>
          <w:sz w:val="20"/>
        </w:rPr>
      </w:pPr>
      <w:r>
        <w:rPr>
          <w:rFonts w:ascii="Times New Roman" w:hAnsi="Times New Roman"/>
          <w:b/>
          <w:sz w:val="20"/>
        </w:rPr>
        <w:t>2.56</w:t>
      </w:r>
      <w:r>
        <w:rPr>
          <w:rFonts w:ascii="Times New Roman" w:hAnsi="Times New Roman"/>
          <w:sz w:val="20"/>
        </w:rPr>
        <w:t xml:space="preserve"> Очистка рассола коагуляцией производится с помощью поочередно</w:t>
      </w:r>
      <w:r>
        <w:rPr>
          <w:rFonts w:ascii="Times New Roman" w:hAnsi="Times New Roman"/>
          <w:sz w:val="20"/>
        </w:rPr>
        <w:t>го ввода в рассол водных растворов сернокислого закисного железа (FeSО</w:t>
      </w:r>
      <w:r>
        <w:rPr>
          <w:rFonts w:ascii="Times New Roman" w:hAnsi="Times New Roman"/>
          <w:position w:val="-10"/>
          <w:sz w:val="20"/>
        </w:rPr>
        <w:pict>
          <v:shape id="_x0000_i1186" type="#_x0000_t75" style="width:8.25pt;height:17.25pt">
            <v:imagedata r:id="rId159" o:title=""/>
          </v:shape>
        </w:pict>
      </w:r>
      <w:r>
        <w:rPr>
          <w:rFonts w:ascii="Times New Roman" w:hAnsi="Times New Roman"/>
          <w:sz w:val="20"/>
        </w:rPr>
        <w:t>), силиката натрия (Na</w:t>
      </w:r>
      <w:r>
        <w:rPr>
          <w:rFonts w:ascii="Times New Roman" w:hAnsi="Times New Roman"/>
          <w:position w:val="-10"/>
          <w:sz w:val="20"/>
        </w:rPr>
        <w:pict>
          <v:shape id="_x0000_i1187" type="#_x0000_t75" style="width:8.25pt;height:17.25pt">
            <v:imagedata r:id="rId160" o:title=""/>
          </v:shape>
        </w:pict>
      </w:r>
      <w:r>
        <w:rPr>
          <w:rFonts w:ascii="Times New Roman" w:hAnsi="Times New Roman"/>
          <w:sz w:val="20"/>
        </w:rPr>
        <w:t>SiO</w:t>
      </w:r>
      <w:r>
        <w:rPr>
          <w:rFonts w:ascii="Times New Roman" w:hAnsi="Times New Roman"/>
          <w:position w:val="-12"/>
          <w:sz w:val="20"/>
        </w:rPr>
        <w:pict>
          <v:shape id="_x0000_i1188" type="#_x0000_t75" style="width:6.75pt;height:18pt">
            <v:imagedata r:id="rId161" o:title=""/>
          </v:shape>
        </w:pict>
      </w:r>
      <w:r>
        <w:rPr>
          <w:rFonts w:ascii="Times New Roman" w:hAnsi="Times New Roman"/>
          <w:sz w:val="20"/>
        </w:rPr>
        <w:t>) и полиакриламида (ПАА), при рН рассола в пределах от 6 до 8. При других значениях рН следует предусматривать нейтрализацию рассола.</w:t>
      </w:r>
    </w:p>
    <w:p w:rsidR="00000000" w:rsidRDefault="00AB02FD">
      <w:pPr>
        <w:ind w:firstLine="284"/>
        <w:jc w:val="both"/>
        <w:rPr>
          <w:rFonts w:ascii="Times New Roman" w:hAnsi="Times New Roman"/>
          <w:sz w:val="20"/>
        </w:rPr>
      </w:pPr>
      <w:r>
        <w:rPr>
          <w:rFonts w:ascii="Times New Roman" w:hAnsi="Times New Roman"/>
          <w:b/>
          <w:sz w:val="20"/>
        </w:rPr>
        <w:t>2.57</w:t>
      </w:r>
      <w:r>
        <w:rPr>
          <w:rFonts w:ascii="Times New Roman" w:hAnsi="Times New Roman"/>
          <w:sz w:val="20"/>
        </w:rPr>
        <w:t xml:space="preserve"> Удельную приемистость одиночной нагнетательной скважины </w:t>
      </w:r>
      <w:r>
        <w:rPr>
          <w:rFonts w:ascii="Times New Roman" w:hAnsi="Times New Roman"/>
          <w:position w:val="-12"/>
          <w:sz w:val="20"/>
        </w:rPr>
        <w:pict>
          <v:shape id="_x0000_i1189" type="#_x0000_t75" style="width:14.25pt;height:18pt">
            <v:imagedata r:id="rId162" o:title=""/>
          </v:shape>
        </w:pict>
      </w:r>
      <w:r>
        <w:rPr>
          <w:rFonts w:ascii="Times New Roman" w:hAnsi="Times New Roman"/>
          <w:sz w:val="20"/>
        </w:rPr>
        <w:t>, м</w:t>
      </w:r>
      <w:r>
        <w:rPr>
          <w:rFonts w:ascii="Times New Roman" w:hAnsi="Times New Roman"/>
          <w:position w:val="-4"/>
          <w:sz w:val="20"/>
        </w:rPr>
        <w:pict>
          <v:shape id="_x0000_i1190" type="#_x0000_t75" style="width:6.75pt;height:15pt">
            <v:imagedata r:id="rId163" o:title=""/>
          </v:shape>
        </w:pict>
      </w:r>
      <w:r>
        <w:rPr>
          <w:rFonts w:ascii="Times New Roman" w:hAnsi="Times New Roman"/>
          <w:sz w:val="20"/>
        </w:rPr>
        <w:t>/(ч·MПa), следует рассчитывать по формуле</w:t>
      </w:r>
    </w:p>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position w:val="-68"/>
          <w:sz w:val="20"/>
          <w:lang w:val="en-US"/>
        </w:rPr>
        <w:object w:dxaOrig="1780" w:dyaOrig="1100">
          <v:shape id="_x0000_i1191" type="#_x0000_t75" style="width:89.25pt;height:54.75pt" o:ole="">
            <v:imagedata r:id="rId164" o:title=""/>
          </v:shape>
          <o:OLEObject Type="Embed" ProgID="Equation.3" ShapeID="_x0000_i1191" DrawAspect="Content" ObjectID="_1427231360" r:id="rId165"/>
        </w:object>
      </w:r>
      <w:r>
        <w:rPr>
          <w:rFonts w:ascii="Times New Roman" w:hAnsi="Times New Roman"/>
          <w:sz w:val="20"/>
        </w:rPr>
        <w:t>,                                            (20)</w:t>
      </w:r>
    </w:p>
    <w:p w:rsidR="00000000" w:rsidRDefault="00AB02FD">
      <w:pPr>
        <w:ind w:firstLine="284"/>
        <w:jc w:val="both"/>
        <w:rPr>
          <w:rFonts w:ascii="Times New Roman" w:hAnsi="Times New Roman"/>
          <w:sz w:val="20"/>
        </w:rPr>
      </w:pPr>
    </w:p>
    <w:tbl>
      <w:tblPr>
        <w:tblW w:w="0" w:type="auto"/>
        <w:tblLayout w:type="fixed"/>
        <w:tblLook w:val="0000" w:firstRow="0" w:lastRow="0" w:firstColumn="0" w:lastColumn="0" w:noHBand="0" w:noVBand="0"/>
      </w:tblPr>
      <w:tblGrid>
        <w:gridCol w:w="1101"/>
        <w:gridCol w:w="283"/>
        <w:gridCol w:w="7147"/>
      </w:tblGrid>
      <w:tr w:rsidR="00000000">
        <w:tblPrEx>
          <w:tblCellMar>
            <w:top w:w="0" w:type="dxa"/>
            <w:bottom w:w="0" w:type="dxa"/>
          </w:tblCellMar>
        </w:tblPrEx>
        <w:tc>
          <w:tcPr>
            <w:tcW w:w="1101" w:type="dxa"/>
          </w:tcPr>
          <w:p w:rsidR="00000000" w:rsidRDefault="00AB02FD">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6"/>
                <w:sz w:val="20"/>
              </w:rPr>
              <w:pict>
                <v:shape id="_x0000_i1192" type="#_x0000_t75" style="width:12pt;height:11.25pt">
                  <v:imagedata r:id="rId166" o:title=""/>
                </v:shape>
              </w:pict>
            </w:r>
          </w:p>
        </w:tc>
        <w:tc>
          <w:tcPr>
            <w:tcW w:w="283" w:type="dxa"/>
          </w:tcPr>
          <w:p w:rsidR="00000000" w:rsidRDefault="00AB02FD">
            <w:pPr>
              <w:jc w:val="center"/>
              <w:rPr>
                <w:rFonts w:ascii="Times New Roman" w:hAnsi="Times New Roman"/>
                <w:sz w:val="20"/>
              </w:rPr>
            </w:pPr>
            <w:r>
              <w:rPr>
                <w:rFonts w:ascii="Times New Roman" w:hAnsi="Times New Roman"/>
                <w:sz w:val="20"/>
              </w:rPr>
              <w:t>-</w:t>
            </w:r>
          </w:p>
        </w:tc>
        <w:tc>
          <w:tcPr>
            <w:tcW w:w="7147" w:type="dxa"/>
          </w:tcPr>
          <w:p w:rsidR="00000000" w:rsidRDefault="00AB02FD">
            <w:pPr>
              <w:jc w:val="both"/>
              <w:rPr>
                <w:rFonts w:ascii="Times New Roman" w:hAnsi="Times New Roman"/>
                <w:sz w:val="20"/>
              </w:rPr>
            </w:pPr>
            <w:r>
              <w:rPr>
                <w:rFonts w:ascii="Times New Roman" w:hAnsi="Times New Roman"/>
                <w:sz w:val="20"/>
              </w:rPr>
              <w:t>коэффициент снижения приемистости нагнетательной скважины за счет кольматации призабойной</w:t>
            </w:r>
            <w:r>
              <w:rPr>
                <w:rFonts w:ascii="Times New Roman" w:hAnsi="Times New Roman"/>
                <w:sz w:val="20"/>
              </w:rPr>
              <w:t xml:space="preserve"> зоны принимается равным 0,25;</w:t>
            </w:r>
          </w:p>
        </w:tc>
      </w:tr>
      <w:tr w:rsidR="00000000">
        <w:tblPrEx>
          <w:tblCellMar>
            <w:top w:w="0" w:type="dxa"/>
            <w:bottom w:w="0" w:type="dxa"/>
          </w:tblCellMar>
        </w:tblPrEx>
        <w:tc>
          <w:tcPr>
            <w:tcW w:w="1101" w:type="dxa"/>
          </w:tcPr>
          <w:p w:rsidR="00000000" w:rsidRDefault="00AB02FD">
            <w:pPr>
              <w:jc w:val="right"/>
              <w:rPr>
                <w:rFonts w:ascii="Times New Roman" w:hAnsi="Times New Roman"/>
                <w:sz w:val="20"/>
              </w:rPr>
            </w:pPr>
            <w:r>
              <w:rPr>
                <w:rFonts w:ascii="Times New Roman" w:hAnsi="Times New Roman"/>
                <w:position w:val="-6"/>
                <w:sz w:val="20"/>
              </w:rPr>
              <w:pict>
                <v:shape id="_x0000_i1193" type="#_x0000_t75" style="width:9.75pt;height:11.25pt">
                  <v:imagedata r:id="rId167" o:title=""/>
                </v:shape>
              </w:pict>
            </w:r>
          </w:p>
        </w:tc>
        <w:tc>
          <w:tcPr>
            <w:tcW w:w="283" w:type="dxa"/>
          </w:tcPr>
          <w:p w:rsidR="00000000" w:rsidRDefault="00AB02FD">
            <w:pPr>
              <w:jc w:val="center"/>
              <w:rPr>
                <w:rFonts w:ascii="Times New Roman" w:hAnsi="Times New Roman"/>
                <w:sz w:val="20"/>
              </w:rPr>
            </w:pPr>
            <w:r>
              <w:rPr>
                <w:rFonts w:ascii="Times New Roman" w:hAnsi="Times New Roman"/>
                <w:sz w:val="20"/>
              </w:rPr>
              <w:t>-</w:t>
            </w:r>
          </w:p>
        </w:tc>
        <w:tc>
          <w:tcPr>
            <w:tcW w:w="7147" w:type="dxa"/>
          </w:tcPr>
          <w:p w:rsidR="00000000" w:rsidRDefault="00AB02FD">
            <w:pPr>
              <w:jc w:val="both"/>
              <w:rPr>
                <w:rFonts w:ascii="Times New Roman" w:hAnsi="Times New Roman"/>
                <w:sz w:val="20"/>
              </w:rPr>
            </w:pPr>
            <w:r>
              <w:rPr>
                <w:rFonts w:ascii="Times New Roman" w:hAnsi="Times New Roman"/>
                <w:sz w:val="20"/>
              </w:rPr>
              <w:t>коэффициент проницаемости водоносного горизонта, м</w:t>
            </w:r>
            <w:r>
              <w:rPr>
                <w:rFonts w:ascii="Times New Roman" w:hAnsi="Times New Roman"/>
                <w:sz w:val="20"/>
                <w:vertAlign w:val="superscript"/>
              </w:rPr>
              <w:t>2</w:t>
            </w:r>
            <w:r>
              <w:rPr>
                <w:rFonts w:ascii="Times New Roman" w:hAnsi="Times New Roman"/>
                <w:sz w:val="20"/>
              </w:rPr>
              <w:t>;</w:t>
            </w:r>
          </w:p>
        </w:tc>
      </w:tr>
      <w:tr w:rsidR="00000000">
        <w:tblPrEx>
          <w:tblCellMar>
            <w:top w:w="0" w:type="dxa"/>
            <w:bottom w:w="0" w:type="dxa"/>
          </w:tblCellMar>
        </w:tblPrEx>
        <w:tc>
          <w:tcPr>
            <w:tcW w:w="1101" w:type="dxa"/>
          </w:tcPr>
          <w:p w:rsidR="00000000" w:rsidRDefault="00AB02FD">
            <w:pPr>
              <w:jc w:val="right"/>
              <w:rPr>
                <w:rFonts w:ascii="Times New Roman" w:hAnsi="Times New Roman"/>
                <w:position w:val="-6"/>
                <w:sz w:val="20"/>
              </w:rPr>
            </w:pPr>
            <w:r>
              <w:rPr>
                <w:rFonts w:ascii="Times New Roman" w:hAnsi="Times New Roman"/>
                <w:position w:val="-6"/>
                <w:sz w:val="20"/>
              </w:rPr>
              <w:pict>
                <v:shape id="_x0000_i1194" type="#_x0000_t75" style="width:12.75pt;height:11.25pt">
                  <v:imagedata r:id="rId168" o:title=""/>
                </v:shape>
              </w:pict>
            </w:r>
          </w:p>
        </w:tc>
        <w:tc>
          <w:tcPr>
            <w:tcW w:w="283" w:type="dxa"/>
          </w:tcPr>
          <w:p w:rsidR="00000000" w:rsidRDefault="00AB02FD">
            <w:pPr>
              <w:jc w:val="center"/>
              <w:rPr>
                <w:rFonts w:ascii="Times New Roman" w:hAnsi="Times New Roman"/>
                <w:sz w:val="20"/>
              </w:rPr>
            </w:pPr>
            <w:r>
              <w:rPr>
                <w:rFonts w:ascii="Times New Roman" w:hAnsi="Times New Roman"/>
                <w:sz w:val="20"/>
              </w:rPr>
              <w:t>-</w:t>
            </w:r>
          </w:p>
        </w:tc>
        <w:tc>
          <w:tcPr>
            <w:tcW w:w="7147" w:type="dxa"/>
          </w:tcPr>
          <w:p w:rsidR="00000000" w:rsidRDefault="00AB02FD">
            <w:pPr>
              <w:jc w:val="both"/>
              <w:rPr>
                <w:rFonts w:ascii="Times New Roman" w:hAnsi="Times New Roman"/>
                <w:sz w:val="20"/>
              </w:rPr>
            </w:pPr>
            <w:r>
              <w:rPr>
                <w:rFonts w:ascii="Times New Roman" w:hAnsi="Times New Roman"/>
                <w:sz w:val="20"/>
              </w:rPr>
              <w:t>мощность вскрытых водоносных пород, м;</w:t>
            </w:r>
          </w:p>
        </w:tc>
      </w:tr>
      <w:tr w:rsidR="00000000">
        <w:tblPrEx>
          <w:tblCellMar>
            <w:top w:w="0" w:type="dxa"/>
            <w:bottom w:w="0" w:type="dxa"/>
          </w:tblCellMar>
        </w:tblPrEx>
        <w:tc>
          <w:tcPr>
            <w:tcW w:w="1101" w:type="dxa"/>
          </w:tcPr>
          <w:p w:rsidR="00000000" w:rsidRDefault="00AB02FD">
            <w:pPr>
              <w:jc w:val="right"/>
              <w:rPr>
                <w:rFonts w:ascii="Times New Roman" w:hAnsi="Times New Roman"/>
                <w:position w:val="-6"/>
                <w:sz w:val="20"/>
              </w:rPr>
            </w:pPr>
            <w:r>
              <w:rPr>
                <w:rFonts w:ascii="Times New Roman" w:hAnsi="Times New Roman"/>
                <w:position w:val="-12"/>
                <w:sz w:val="20"/>
              </w:rPr>
              <w:pict>
                <v:shape id="_x0000_i1195" type="#_x0000_t75" style="width:14.25pt;height:18pt">
                  <v:imagedata r:id="rId169" o:title=""/>
                </v:shape>
              </w:pict>
            </w:r>
          </w:p>
        </w:tc>
        <w:tc>
          <w:tcPr>
            <w:tcW w:w="283" w:type="dxa"/>
          </w:tcPr>
          <w:p w:rsidR="00000000" w:rsidRDefault="00AB02FD">
            <w:pPr>
              <w:jc w:val="center"/>
              <w:rPr>
                <w:rFonts w:ascii="Times New Roman" w:hAnsi="Times New Roman"/>
                <w:sz w:val="20"/>
              </w:rPr>
            </w:pPr>
            <w:r>
              <w:rPr>
                <w:rFonts w:ascii="Times New Roman" w:hAnsi="Times New Roman"/>
                <w:sz w:val="20"/>
              </w:rPr>
              <w:t>-</w:t>
            </w:r>
          </w:p>
        </w:tc>
        <w:tc>
          <w:tcPr>
            <w:tcW w:w="7147" w:type="dxa"/>
          </w:tcPr>
          <w:p w:rsidR="00000000" w:rsidRDefault="00AB02FD">
            <w:pPr>
              <w:jc w:val="both"/>
              <w:rPr>
                <w:rFonts w:ascii="Times New Roman" w:hAnsi="Times New Roman"/>
                <w:sz w:val="20"/>
              </w:rPr>
            </w:pPr>
            <w:r>
              <w:rPr>
                <w:rFonts w:ascii="Times New Roman" w:hAnsi="Times New Roman"/>
                <w:sz w:val="20"/>
              </w:rPr>
              <w:t>динамическая вязкость рассола в пластовых условиях, Па·с;</w:t>
            </w:r>
          </w:p>
        </w:tc>
      </w:tr>
      <w:tr w:rsidR="00000000">
        <w:tblPrEx>
          <w:tblCellMar>
            <w:top w:w="0" w:type="dxa"/>
            <w:bottom w:w="0" w:type="dxa"/>
          </w:tblCellMar>
        </w:tblPrEx>
        <w:tc>
          <w:tcPr>
            <w:tcW w:w="1101" w:type="dxa"/>
          </w:tcPr>
          <w:p w:rsidR="00000000" w:rsidRDefault="00AB02FD">
            <w:pPr>
              <w:jc w:val="right"/>
              <w:rPr>
                <w:rFonts w:ascii="Times New Roman" w:hAnsi="Times New Roman"/>
                <w:position w:val="-12"/>
                <w:sz w:val="20"/>
              </w:rPr>
            </w:pPr>
            <w:r>
              <w:rPr>
                <w:rFonts w:ascii="Times New Roman" w:hAnsi="Times New Roman"/>
                <w:position w:val="-10"/>
                <w:sz w:val="20"/>
              </w:rPr>
              <w:pict>
                <v:shape id="_x0000_i1196" type="#_x0000_t75" style="width:12pt;height:12.75pt">
                  <v:imagedata r:id="rId170" o:title=""/>
                </v:shape>
              </w:pict>
            </w:r>
          </w:p>
        </w:tc>
        <w:tc>
          <w:tcPr>
            <w:tcW w:w="283" w:type="dxa"/>
          </w:tcPr>
          <w:p w:rsidR="00000000" w:rsidRDefault="00AB02FD">
            <w:pPr>
              <w:jc w:val="center"/>
              <w:rPr>
                <w:rFonts w:ascii="Times New Roman" w:hAnsi="Times New Roman"/>
                <w:sz w:val="20"/>
              </w:rPr>
            </w:pPr>
            <w:r>
              <w:rPr>
                <w:rFonts w:ascii="Times New Roman" w:hAnsi="Times New Roman"/>
                <w:sz w:val="20"/>
              </w:rPr>
              <w:t>-</w:t>
            </w:r>
          </w:p>
        </w:tc>
        <w:tc>
          <w:tcPr>
            <w:tcW w:w="7147" w:type="dxa"/>
          </w:tcPr>
          <w:p w:rsidR="00000000" w:rsidRDefault="00AB02FD">
            <w:pPr>
              <w:jc w:val="both"/>
              <w:rPr>
                <w:rFonts w:ascii="Times New Roman" w:hAnsi="Times New Roman"/>
                <w:sz w:val="20"/>
              </w:rPr>
            </w:pPr>
            <w:r>
              <w:rPr>
                <w:rFonts w:ascii="Times New Roman" w:hAnsi="Times New Roman"/>
                <w:sz w:val="20"/>
              </w:rPr>
              <w:t>коэффициент пьезопроводности, м</w:t>
            </w:r>
            <w:r>
              <w:rPr>
                <w:rFonts w:ascii="Times New Roman" w:hAnsi="Times New Roman"/>
                <w:sz w:val="20"/>
                <w:vertAlign w:val="superscript"/>
              </w:rPr>
              <w:t>3</w:t>
            </w:r>
            <w:r>
              <w:rPr>
                <w:rFonts w:ascii="Times New Roman" w:hAnsi="Times New Roman"/>
                <w:sz w:val="20"/>
              </w:rPr>
              <w:t>/сут;</w:t>
            </w:r>
          </w:p>
        </w:tc>
      </w:tr>
      <w:tr w:rsidR="00000000">
        <w:tblPrEx>
          <w:tblCellMar>
            <w:top w:w="0" w:type="dxa"/>
            <w:bottom w:w="0" w:type="dxa"/>
          </w:tblCellMar>
        </w:tblPrEx>
        <w:tc>
          <w:tcPr>
            <w:tcW w:w="1101" w:type="dxa"/>
          </w:tcPr>
          <w:p w:rsidR="00000000" w:rsidRDefault="00AB02FD">
            <w:pPr>
              <w:jc w:val="right"/>
              <w:rPr>
                <w:rFonts w:ascii="Times New Roman" w:hAnsi="Times New Roman"/>
                <w:position w:val="-10"/>
                <w:sz w:val="20"/>
              </w:rPr>
            </w:pPr>
            <w:r>
              <w:rPr>
                <w:rFonts w:ascii="Times New Roman" w:hAnsi="Times New Roman"/>
                <w:position w:val="-6"/>
                <w:sz w:val="20"/>
              </w:rPr>
              <w:pict>
                <v:shape id="_x0000_i1197" type="#_x0000_t75" style="width:6.75pt;height:12pt">
                  <v:imagedata r:id="rId171" o:title=""/>
                </v:shape>
              </w:pict>
            </w:r>
          </w:p>
        </w:tc>
        <w:tc>
          <w:tcPr>
            <w:tcW w:w="283" w:type="dxa"/>
          </w:tcPr>
          <w:p w:rsidR="00000000" w:rsidRDefault="00AB02FD">
            <w:pPr>
              <w:jc w:val="center"/>
              <w:rPr>
                <w:rFonts w:ascii="Times New Roman" w:hAnsi="Times New Roman"/>
                <w:sz w:val="20"/>
              </w:rPr>
            </w:pPr>
            <w:r>
              <w:rPr>
                <w:rFonts w:ascii="Times New Roman" w:hAnsi="Times New Roman"/>
                <w:sz w:val="20"/>
              </w:rPr>
              <w:t>-</w:t>
            </w:r>
          </w:p>
        </w:tc>
        <w:tc>
          <w:tcPr>
            <w:tcW w:w="7147" w:type="dxa"/>
          </w:tcPr>
          <w:p w:rsidR="00000000" w:rsidRDefault="00AB02FD">
            <w:pPr>
              <w:jc w:val="both"/>
              <w:rPr>
                <w:rFonts w:ascii="Times New Roman" w:hAnsi="Times New Roman"/>
                <w:sz w:val="20"/>
              </w:rPr>
            </w:pPr>
            <w:r>
              <w:rPr>
                <w:rFonts w:ascii="Times New Roman" w:hAnsi="Times New Roman"/>
                <w:sz w:val="20"/>
              </w:rPr>
              <w:t>общая продолжительность закачки рассола, сут;</w:t>
            </w:r>
          </w:p>
        </w:tc>
      </w:tr>
      <w:tr w:rsidR="00000000">
        <w:tblPrEx>
          <w:tblCellMar>
            <w:top w:w="0" w:type="dxa"/>
            <w:bottom w:w="0" w:type="dxa"/>
          </w:tblCellMar>
        </w:tblPrEx>
        <w:tc>
          <w:tcPr>
            <w:tcW w:w="1101" w:type="dxa"/>
          </w:tcPr>
          <w:p w:rsidR="00000000" w:rsidRDefault="00AB02FD">
            <w:pPr>
              <w:jc w:val="right"/>
              <w:rPr>
                <w:rFonts w:ascii="Times New Roman" w:hAnsi="Times New Roman"/>
                <w:position w:val="-6"/>
                <w:sz w:val="20"/>
              </w:rPr>
            </w:pPr>
            <w:r>
              <w:rPr>
                <w:rFonts w:ascii="Times New Roman" w:hAnsi="Times New Roman"/>
                <w:position w:val="-12"/>
                <w:sz w:val="20"/>
              </w:rPr>
              <w:pict>
                <v:shape id="_x0000_i1198" type="#_x0000_t75" style="width:11.25pt;height:18pt">
                  <v:imagedata r:id="rId172" o:title=""/>
                </v:shape>
              </w:pict>
            </w:r>
          </w:p>
        </w:tc>
        <w:tc>
          <w:tcPr>
            <w:tcW w:w="283" w:type="dxa"/>
          </w:tcPr>
          <w:p w:rsidR="00000000" w:rsidRDefault="00AB02FD">
            <w:pPr>
              <w:jc w:val="center"/>
              <w:rPr>
                <w:rFonts w:ascii="Times New Roman" w:hAnsi="Times New Roman"/>
                <w:sz w:val="20"/>
              </w:rPr>
            </w:pPr>
            <w:r>
              <w:rPr>
                <w:rFonts w:ascii="Times New Roman" w:hAnsi="Times New Roman"/>
                <w:sz w:val="20"/>
              </w:rPr>
              <w:t>-</w:t>
            </w:r>
          </w:p>
        </w:tc>
        <w:tc>
          <w:tcPr>
            <w:tcW w:w="7147" w:type="dxa"/>
          </w:tcPr>
          <w:p w:rsidR="00000000" w:rsidRDefault="00AB02FD">
            <w:pPr>
              <w:jc w:val="both"/>
              <w:rPr>
                <w:rFonts w:ascii="Times New Roman" w:hAnsi="Times New Roman"/>
                <w:sz w:val="20"/>
              </w:rPr>
            </w:pPr>
            <w:r>
              <w:rPr>
                <w:rFonts w:ascii="Times New Roman" w:hAnsi="Times New Roman"/>
                <w:sz w:val="20"/>
              </w:rPr>
              <w:t>радиус рассолоприемной части скважины, м.</w:t>
            </w:r>
          </w:p>
        </w:tc>
      </w:tr>
    </w:tbl>
    <w:p w:rsidR="00000000" w:rsidRDefault="00AB02FD">
      <w:pPr>
        <w:ind w:firstLine="284"/>
        <w:jc w:val="both"/>
        <w:rPr>
          <w:rFonts w:ascii="Times New Roman" w:hAnsi="Times New Roman"/>
          <w:sz w:val="20"/>
        </w:rPr>
      </w:pPr>
      <w:r>
        <w:rPr>
          <w:rFonts w:ascii="Times New Roman" w:hAnsi="Times New Roman"/>
          <w:b/>
          <w:sz w:val="20"/>
        </w:rPr>
        <w:t>2.58</w:t>
      </w:r>
      <w:r>
        <w:rPr>
          <w:rFonts w:ascii="Times New Roman" w:hAnsi="Times New Roman"/>
          <w:sz w:val="20"/>
        </w:rPr>
        <w:t xml:space="preserve"> Допустимый перепад давлений </w:t>
      </w:r>
      <w:r>
        <w:rPr>
          <w:rFonts w:ascii="Times New Roman" w:hAnsi="Times New Roman"/>
          <w:position w:val="-4"/>
          <w:sz w:val="20"/>
        </w:rPr>
        <w:pict>
          <v:shape id="_x0000_i1199" type="#_x0000_t75" style="width:11.25pt;height:12.75pt">
            <v:imagedata r:id="rId173" o:title=""/>
          </v:shape>
        </w:pict>
      </w:r>
      <w:r>
        <w:rPr>
          <w:rFonts w:ascii="Times New Roman" w:hAnsi="Times New Roman"/>
          <w:sz w:val="20"/>
        </w:rPr>
        <w:t>, Па, при нагнетании рассола в одиночную скважину следует рассчитывать по формуле</w:t>
      </w:r>
    </w:p>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position w:val="-12"/>
          <w:sz w:val="20"/>
        </w:rPr>
        <w:pict>
          <v:shape id="_x0000_i1200" type="#_x0000_t75" style="width:93.75pt;height:18pt">
            <v:imagedata r:id="rId174" o:title=""/>
          </v:shape>
        </w:pict>
      </w:r>
      <w:r>
        <w:rPr>
          <w:rFonts w:ascii="Times New Roman" w:hAnsi="Times New Roman"/>
          <w:sz w:val="20"/>
        </w:rPr>
        <w:t>,                                   (21)</w:t>
      </w:r>
    </w:p>
    <w:p w:rsidR="00000000" w:rsidRDefault="00AB02FD">
      <w:pPr>
        <w:ind w:firstLine="284"/>
        <w:jc w:val="both"/>
        <w:rPr>
          <w:rFonts w:ascii="Times New Roman" w:hAnsi="Times New Roman"/>
          <w:sz w:val="20"/>
        </w:rPr>
      </w:pPr>
    </w:p>
    <w:tbl>
      <w:tblPr>
        <w:tblW w:w="0" w:type="auto"/>
        <w:tblLayout w:type="fixed"/>
        <w:tblLook w:val="0000" w:firstRow="0" w:lastRow="0" w:firstColumn="0" w:lastColumn="0" w:noHBand="0" w:noVBand="0"/>
      </w:tblPr>
      <w:tblGrid>
        <w:gridCol w:w="1101"/>
        <w:gridCol w:w="283"/>
        <w:gridCol w:w="7147"/>
      </w:tblGrid>
      <w:tr w:rsidR="00000000">
        <w:tblPrEx>
          <w:tblCellMar>
            <w:top w:w="0" w:type="dxa"/>
            <w:bottom w:w="0" w:type="dxa"/>
          </w:tblCellMar>
        </w:tblPrEx>
        <w:tc>
          <w:tcPr>
            <w:tcW w:w="1101" w:type="dxa"/>
          </w:tcPr>
          <w:p w:rsidR="00000000" w:rsidRDefault="00AB02FD">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10"/>
                <w:sz w:val="20"/>
              </w:rPr>
              <w:pict>
                <v:shape id="_x0000_i1201" type="#_x0000_t75" style="width:15pt;height:17.25pt">
                  <v:imagedata r:id="rId175" o:title=""/>
                </v:shape>
              </w:pict>
            </w:r>
          </w:p>
        </w:tc>
        <w:tc>
          <w:tcPr>
            <w:tcW w:w="283" w:type="dxa"/>
          </w:tcPr>
          <w:p w:rsidR="00000000" w:rsidRDefault="00AB02FD">
            <w:pPr>
              <w:jc w:val="center"/>
              <w:rPr>
                <w:rFonts w:ascii="Times New Roman" w:hAnsi="Times New Roman"/>
                <w:sz w:val="20"/>
              </w:rPr>
            </w:pPr>
            <w:r>
              <w:rPr>
                <w:rFonts w:ascii="Times New Roman" w:hAnsi="Times New Roman"/>
                <w:sz w:val="20"/>
              </w:rPr>
              <w:t>-</w:t>
            </w:r>
          </w:p>
        </w:tc>
        <w:tc>
          <w:tcPr>
            <w:tcW w:w="7147" w:type="dxa"/>
          </w:tcPr>
          <w:p w:rsidR="00000000" w:rsidRDefault="00AB02FD">
            <w:pPr>
              <w:jc w:val="both"/>
              <w:rPr>
                <w:rFonts w:ascii="Times New Roman" w:hAnsi="Times New Roman"/>
                <w:sz w:val="20"/>
              </w:rPr>
            </w:pPr>
            <w:r>
              <w:rPr>
                <w:rFonts w:ascii="Times New Roman" w:hAnsi="Times New Roman"/>
                <w:sz w:val="20"/>
              </w:rPr>
              <w:t>усредн</w:t>
            </w:r>
            <w:r>
              <w:rPr>
                <w:rFonts w:ascii="Times New Roman" w:hAnsi="Times New Roman"/>
                <w:sz w:val="20"/>
              </w:rPr>
              <w:t>енная плотность пород над кровлей водоносного горизонта, кг/ м</w:t>
            </w:r>
            <w:r>
              <w:rPr>
                <w:rFonts w:ascii="Times New Roman" w:hAnsi="Times New Roman"/>
                <w:sz w:val="20"/>
                <w:vertAlign w:val="superscript"/>
              </w:rPr>
              <w:t>3</w:t>
            </w:r>
            <w:r>
              <w:rPr>
                <w:rFonts w:ascii="Times New Roman" w:hAnsi="Times New Roman"/>
                <w:sz w:val="20"/>
              </w:rPr>
              <w:t>;</w:t>
            </w:r>
          </w:p>
        </w:tc>
      </w:tr>
      <w:tr w:rsidR="00000000">
        <w:tblPrEx>
          <w:tblCellMar>
            <w:top w:w="0" w:type="dxa"/>
            <w:bottom w:w="0" w:type="dxa"/>
          </w:tblCellMar>
        </w:tblPrEx>
        <w:tc>
          <w:tcPr>
            <w:tcW w:w="1101" w:type="dxa"/>
          </w:tcPr>
          <w:p w:rsidR="00000000" w:rsidRDefault="00AB02FD">
            <w:pPr>
              <w:jc w:val="right"/>
              <w:rPr>
                <w:rFonts w:ascii="Times New Roman" w:hAnsi="Times New Roman"/>
                <w:sz w:val="20"/>
              </w:rPr>
            </w:pPr>
            <w:r>
              <w:rPr>
                <w:rFonts w:ascii="Times New Roman" w:hAnsi="Times New Roman"/>
                <w:position w:val="-10"/>
                <w:sz w:val="20"/>
              </w:rPr>
              <w:pict>
                <v:shape id="_x0000_i1202" type="#_x0000_t75" style="width:18pt;height:17.25pt">
                  <v:imagedata r:id="rId176" o:title=""/>
                </v:shape>
              </w:pict>
            </w:r>
          </w:p>
        </w:tc>
        <w:tc>
          <w:tcPr>
            <w:tcW w:w="283" w:type="dxa"/>
          </w:tcPr>
          <w:p w:rsidR="00000000" w:rsidRDefault="00AB02FD">
            <w:pPr>
              <w:jc w:val="center"/>
              <w:rPr>
                <w:rFonts w:ascii="Times New Roman" w:hAnsi="Times New Roman"/>
                <w:sz w:val="20"/>
              </w:rPr>
            </w:pPr>
            <w:r>
              <w:rPr>
                <w:rFonts w:ascii="Times New Roman" w:hAnsi="Times New Roman"/>
                <w:sz w:val="20"/>
              </w:rPr>
              <w:t>-</w:t>
            </w:r>
          </w:p>
        </w:tc>
        <w:tc>
          <w:tcPr>
            <w:tcW w:w="7147" w:type="dxa"/>
          </w:tcPr>
          <w:p w:rsidR="00000000" w:rsidRDefault="00AB02FD">
            <w:pPr>
              <w:jc w:val="both"/>
              <w:rPr>
                <w:rFonts w:ascii="Times New Roman" w:hAnsi="Times New Roman"/>
                <w:sz w:val="20"/>
              </w:rPr>
            </w:pPr>
            <w:r>
              <w:rPr>
                <w:rFonts w:ascii="Times New Roman" w:hAnsi="Times New Roman"/>
                <w:sz w:val="20"/>
              </w:rPr>
              <w:t>глубина залегания кровли вскрытого интервала водоносного горизонта, м;</w:t>
            </w:r>
          </w:p>
        </w:tc>
      </w:tr>
      <w:tr w:rsidR="00000000">
        <w:tblPrEx>
          <w:tblCellMar>
            <w:top w:w="0" w:type="dxa"/>
            <w:bottom w:w="0" w:type="dxa"/>
          </w:tblCellMar>
        </w:tblPrEx>
        <w:tc>
          <w:tcPr>
            <w:tcW w:w="1101" w:type="dxa"/>
          </w:tcPr>
          <w:p w:rsidR="00000000" w:rsidRDefault="00AB02FD">
            <w:pPr>
              <w:jc w:val="right"/>
              <w:rPr>
                <w:rFonts w:ascii="Times New Roman" w:hAnsi="Times New Roman"/>
                <w:position w:val="-10"/>
                <w:sz w:val="20"/>
              </w:rPr>
            </w:pPr>
            <w:r>
              <w:rPr>
                <w:rFonts w:ascii="Times New Roman" w:hAnsi="Times New Roman"/>
                <w:position w:val="-12"/>
                <w:sz w:val="20"/>
              </w:rPr>
              <w:pict>
                <v:shape id="_x0000_i1203" type="#_x0000_t75" style="width:14.25pt;height:18pt">
                  <v:imagedata r:id="rId177" o:title=""/>
                </v:shape>
              </w:pict>
            </w:r>
          </w:p>
        </w:tc>
        <w:tc>
          <w:tcPr>
            <w:tcW w:w="283" w:type="dxa"/>
          </w:tcPr>
          <w:p w:rsidR="00000000" w:rsidRDefault="00AB02FD">
            <w:pPr>
              <w:jc w:val="center"/>
              <w:rPr>
                <w:rFonts w:ascii="Times New Roman" w:hAnsi="Times New Roman"/>
                <w:sz w:val="20"/>
              </w:rPr>
            </w:pPr>
            <w:r>
              <w:rPr>
                <w:rFonts w:ascii="Times New Roman" w:hAnsi="Times New Roman"/>
                <w:sz w:val="20"/>
              </w:rPr>
              <w:t>-</w:t>
            </w:r>
          </w:p>
        </w:tc>
        <w:tc>
          <w:tcPr>
            <w:tcW w:w="7147" w:type="dxa"/>
          </w:tcPr>
          <w:p w:rsidR="00000000" w:rsidRDefault="00AB02FD">
            <w:pPr>
              <w:jc w:val="both"/>
              <w:rPr>
                <w:rFonts w:ascii="Times New Roman" w:hAnsi="Times New Roman"/>
                <w:sz w:val="20"/>
              </w:rPr>
            </w:pPr>
            <w:r>
              <w:rPr>
                <w:rFonts w:ascii="Times New Roman" w:hAnsi="Times New Roman"/>
                <w:sz w:val="20"/>
              </w:rPr>
              <w:t>статическое пластовое давление в водоносном горизонте, Па.</w:t>
            </w:r>
          </w:p>
        </w:tc>
      </w:tr>
    </w:tbl>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b/>
          <w:sz w:val="20"/>
        </w:rPr>
        <w:t>2.59</w:t>
      </w:r>
      <w:r>
        <w:rPr>
          <w:rFonts w:ascii="Times New Roman" w:hAnsi="Times New Roman"/>
          <w:sz w:val="20"/>
        </w:rPr>
        <w:t xml:space="preserve"> При определении расчетного числа нагнетательных скважин в рассолосбросе следует учитывать гидравлическое взаимодействие между ними.</w:t>
      </w:r>
    </w:p>
    <w:p w:rsidR="00000000" w:rsidRDefault="00AB02FD">
      <w:pPr>
        <w:ind w:firstLine="284"/>
        <w:jc w:val="both"/>
        <w:rPr>
          <w:rFonts w:ascii="Times New Roman" w:hAnsi="Times New Roman"/>
          <w:sz w:val="20"/>
        </w:rPr>
      </w:pPr>
      <w:r>
        <w:rPr>
          <w:rFonts w:ascii="Times New Roman" w:hAnsi="Times New Roman"/>
          <w:sz w:val="20"/>
        </w:rPr>
        <w:t xml:space="preserve">Изменение перепада давлений </w:t>
      </w:r>
      <w:r>
        <w:rPr>
          <w:rFonts w:ascii="Times New Roman" w:hAnsi="Times New Roman"/>
          <w:position w:val="-13"/>
          <w:sz w:val="20"/>
        </w:rPr>
        <w:pict>
          <v:shape id="_x0000_i1204" type="#_x0000_t75" style="width:17.25pt;height:18.75pt">
            <v:imagedata r:id="rId178" o:title=""/>
          </v:shape>
        </w:pict>
      </w:r>
      <w:r>
        <w:rPr>
          <w:rFonts w:ascii="Times New Roman" w:hAnsi="Times New Roman"/>
          <w:sz w:val="20"/>
        </w:rPr>
        <w:t xml:space="preserve">, Па в скважине </w:t>
      </w:r>
      <w:r>
        <w:rPr>
          <w:rFonts w:ascii="Times New Roman" w:hAnsi="Times New Roman"/>
          <w:position w:val="-6"/>
          <w:sz w:val="20"/>
        </w:rPr>
        <w:pict>
          <v:shape id="_x0000_i1205" type="#_x0000_t75" style="width:6.75pt;height:12.75pt">
            <v:imagedata r:id="rId179" o:title=""/>
          </v:shape>
        </w:pict>
      </w:r>
      <w:r>
        <w:rPr>
          <w:rFonts w:ascii="Times New Roman" w:hAnsi="Times New Roman"/>
          <w:sz w:val="20"/>
        </w:rPr>
        <w:t xml:space="preserve"> от влияния скважины </w:t>
      </w:r>
      <w:r>
        <w:rPr>
          <w:rFonts w:ascii="Times New Roman" w:hAnsi="Times New Roman"/>
          <w:position w:val="-10"/>
          <w:sz w:val="20"/>
        </w:rPr>
        <w:pict>
          <v:shape id="_x0000_i1206" type="#_x0000_t75" style="width:9.75pt;height:15pt">
            <v:imagedata r:id="rId180" o:title=""/>
          </v:shape>
        </w:pict>
      </w:r>
      <w:r>
        <w:rPr>
          <w:rFonts w:ascii="Times New Roman" w:hAnsi="Times New Roman"/>
          <w:sz w:val="20"/>
        </w:rPr>
        <w:t xml:space="preserve"> следует рассчитывать по формуле</w:t>
      </w:r>
    </w:p>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position w:val="-68"/>
          <w:sz w:val="20"/>
        </w:rPr>
        <w:object w:dxaOrig="1860" w:dyaOrig="1520">
          <v:shape id="_x0000_i1207" type="#_x0000_t75" style="width:93pt;height:75.75pt" o:ole="">
            <v:imagedata r:id="rId181" o:title=""/>
          </v:shape>
          <o:OLEObject Type="Embed" ProgID="Equation.3" ShapeID="_x0000_i1207" DrawAspect="Content" ObjectID="_1427231361" r:id="rId182"/>
        </w:object>
      </w:r>
      <w:r>
        <w:rPr>
          <w:rFonts w:ascii="Times New Roman" w:hAnsi="Times New Roman"/>
          <w:sz w:val="20"/>
        </w:rPr>
        <w:t>,                                        (2</w:t>
      </w:r>
      <w:r>
        <w:rPr>
          <w:rFonts w:ascii="Times New Roman" w:hAnsi="Times New Roman"/>
          <w:sz w:val="20"/>
          <w:lang w:val="en-US"/>
        </w:rPr>
        <w:t>2</w:t>
      </w:r>
      <w:r>
        <w:rPr>
          <w:rFonts w:ascii="Times New Roman" w:hAnsi="Times New Roman"/>
          <w:sz w:val="20"/>
        </w:rPr>
        <w:t>)</w:t>
      </w:r>
    </w:p>
    <w:p w:rsidR="00000000" w:rsidRDefault="00AB02FD">
      <w:pPr>
        <w:ind w:firstLine="284"/>
        <w:jc w:val="both"/>
        <w:rPr>
          <w:rFonts w:ascii="Times New Roman" w:hAnsi="Times New Roman"/>
          <w:sz w:val="20"/>
        </w:rPr>
      </w:pPr>
    </w:p>
    <w:tbl>
      <w:tblPr>
        <w:tblW w:w="0" w:type="auto"/>
        <w:tblLayout w:type="fixed"/>
        <w:tblLook w:val="0000" w:firstRow="0" w:lastRow="0" w:firstColumn="0" w:lastColumn="0" w:noHBand="0" w:noVBand="0"/>
      </w:tblPr>
      <w:tblGrid>
        <w:gridCol w:w="1101"/>
        <w:gridCol w:w="283"/>
        <w:gridCol w:w="7145"/>
      </w:tblGrid>
      <w:tr w:rsidR="00000000">
        <w:tblPrEx>
          <w:tblCellMar>
            <w:top w:w="0" w:type="dxa"/>
            <w:bottom w:w="0" w:type="dxa"/>
          </w:tblCellMar>
        </w:tblPrEx>
        <w:tc>
          <w:tcPr>
            <w:tcW w:w="1101" w:type="dxa"/>
          </w:tcPr>
          <w:p w:rsidR="00000000" w:rsidRDefault="00AB02FD">
            <w:pPr>
              <w:jc w:val="right"/>
              <w:rPr>
                <w:rFonts w:ascii="Times New Roman" w:hAnsi="Times New Roman"/>
                <w:sz w:val="20"/>
                <w:lang w:val="en-US"/>
              </w:rPr>
            </w:pPr>
            <w:r>
              <w:rPr>
                <w:rFonts w:ascii="Times New Roman" w:hAnsi="Times New Roman"/>
                <w:sz w:val="20"/>
              </w:rPr>
              <w:t xml:space="preserve">где </w:t>
            </w:r>
            <w:r>
              <w:rPr>
                <w:rFonts w:ascii="Times New Roman" w:hAnsi="Times New Roman"/>
                <w:position w:val="-10"/>
                <w:sz w:val="20"/>
              </w:rPr>
              <w:object w:dxaOrig="220" w:dyaOrig="300">
                <v:shape id="_x0000_i1208" type="#_x0000_t75" style="width:11.25pt;height:15pt" o:ole="">
                  <v:imagedata r:id="rId183" o:title=""/>
                </v:shape>
                <o:OLEObject Type="Embed" ProgID="Equation.3" ShapeID="_x0000_i1208" DrawAspect="Content" ObjectID="_1427231362" r:id="rId184"/>
              </w:object>
            </w:r>
          </w:p>
        </w:tc>
        <w:tc>
          <w:tcPr>
            <w:tcW w:w="283" w:type="dxa"/>
          </w:tcPr>
          <w:p w:rsidR="00000000" w:rsidRDefault="00AB02FD">
            <w:pPr>
              <w:jc w:val="center"/>
              <w:rPr>
                <w:rFonts w:ascii="Times New Roman" w:hAnsi="Times New Roman"/>
                <w:sz w:val="20"/>
                <w:lang w:val="en-US"/>
              </w:rPr>
            </w:pPr>
            <w:r>
              <w:rPr>
                <w:rFonts w:ascii="Times New Roman" w:hAnsi="Times New Roman"/>
                <w:sz w:val="20"/>
              </w:rPr>
              <w:t>-</w:t>
            </w:r>
          </w:p>
        </w:tc>
        <w:tc>
          <w:tcPr>
            <w:tcW w:w="7145" w:type="dxa"/>
          </w:tcPr>
          <w:p w:rsidR="00000000" w:rsidRDefault="00AB02FD">
            <w:pPr>
              <w:jc w:val="both"/>
              <w:rPr>
                <w:rFonts w:ascii="Times New Roman" w:hAnsi="Times New Roman"/>
                <w:sz w:val="20"/>
                <w:lang w:val="en-US"/>
              </w:rPr>
            </w:pPr>
            <w:r>
              <w:rPr>
                <w:rFonts w:ascii="Times New Roman" w:hAnsi="Times New Roman"/>
                <w:sz w:val="20"/>
              </w:rPr>
              <w:t>номера скважин;</w:t>
            </w:r>
          </w:p>
        </w:tc>
      </w:tr>
      <w:tr w:rsidR="00000000">
        <w:tblPrEx>
          <w:tblCellMar>
            <w:top w:w="0" w:type="dxa"/>
            <w:bottom w:w="0" w:type="dxa"/>
          </w:tblCellMar>
        </w:tblPrEx>
        <w:tc>
          <w:tcPr>
            <w:tcW w:w="1101" w:type="dxa"/>
          </w:tcPr>
          <w:p w:rsidR="00000000" w:rsidRDefault="00AB02FD">
            <w:pPr>
              <w:jc w:val="right"/>
              <w:rPr>
                <w:rFonts w:ascii="Times New Roman" w:hAnsi="Times New Roman"/>
                <w:sz w:val="20"/>
                <w:lang w:val="en-US"/>
              </w:rPr>
            </w:pPr>
            <w:r>
              <w:rPr>
                <w:rFonts w:ascii="Times New Roman" w:hAnsi="Times New Roman"/>
                <w:position w:val="-13"/>
                <w:sz w:val="20"/>
              </w:rPr>
              <w:pict>
                <v:shape id="_x0000_i1209" type="#_x0000_t75" style="width:12pt;height:18.75pt">
                  <v:imagedata r:id="rId185" o:title=""/>
                </v:shape>
              </w:pict>
            </w:r>
          </w:p>
        </w:tc>
        <w:tc>
          <w:tcPr>
            <w:tcW w:w="283" w:type="dxa"/>
          </w:tcPr>
          <w:p w:rsidR="00000000" w:rsidRDefault="00AB02FD">
            <w:pPr>
              <w:jc w:val="center"/>
              <w:rPr>
                <w:rFonts w:ascii="Times New Roman" w:hAnsi="Times New Roman"/>
                <w:sz w:val="20"/>
                <w:lang w:val="en-US"/>
              </w:rPr>
            </w:pPr>
            <w:r>
              <w:rPr>
                <w:rFonts w:ascii="Times New Roman" w:hAnsi="Times New Roman"/>
                <w:sz w:val="20"/>
              </w:rPr>
              <w:t>-</w:t>
            </w:r>
          </w:p>
        </w:tc>
        <w:tc>
          <w:tcPr>
            <w:tcW w:w="7145" w:type="dxa"/>
          </w:tcPr>
          <w:p w:rsidR="00000000" w:rsidRDefault="00AB02FD">
            <w:pPr>
              <w:jc w:val="both"/>
              <w:rPr>
                <w:rFonts w:ascii="Times New Roman" w:hAnsi="Times New Roman"/>
                <w:sz w:val="20"/>
                <w:lang w:val="en-US"/>
              </w:rPr>
            </w:pPr>
            <w:r>
              <w:rPr>
                <w:rFonts w:ascii="Times New Roman" w:hAnsi="Times New Roman"/>
                <w:sz w:val="20"/>
              </w:rPr>
              <w:t xml:space="preserve">расстояние между скважинами </w:t>
            </w:r>
            <w:r>
              <w:rPr>
                <w:rFonts w:ascii="Times New Roman" w:hAnsi="Times New Roman"/>
                <w:position w:val="-6"/>
                <w:sz w:val="20"/>
              </w:rPr>
              <w:pict>
                <v:shape id="_x0000_i1210" type="#_x0000_t75" style="width:6.75pt;height:12.75pt">
                  <v:imagedata r:id="rId179" o:title=""/>
                </v:shape>
              </w:pict>
            </w:r>
            <w:r>
              <w:rPr>
                <w:rFonts w:ascii="Times New Roman" w:hAnsi="Times New Roman"/>
                <w:sz w:val="20"/>
              </w:rPr>
              <w:t xml:space="preserve"> и </w:t>
            </w:r>
            <w:r>
              <w:rPr>
                <w:rFonts w:ascii="Times New Roman" w:hAnsi="Times New Roman"/>
                <w:position w:val="-10"/>
                <w:sz w:val="20"/>
              </w:rPr>
              <w:pict>
                <v:shape id="_x0000_i1211" type="#_x0000_t75" style="width:9.75pt;height:15pt">
                  <v:imagedata r:id="rId180" o:title=""/>
                </v:shape>
              </w:pict>
            </w:r>
            <w:r>
              <w:rPr>
                <w:rFonts w:ascii="Times New Roman" w:hAnsi="Times New Roman"/>
                <w:sz w:val="20"/>
              </w:rPr>
              <w:t>, м.</w:t>
            </w:r>
          </w:p>
        </w:tc>
      </w:tr>
    </w:tbl>
    <w:p w:rsidR="00000000" w:rsidRDefault="00AB02FD">
      <w:pPr>
        <w:ind w:firstLine="284"/>
        <w:jc w:val="both"/>
        <w:rPr>
          <w:rFonts w:ascii="Times New Roman" w:hAnsi="Times New Roman"/>
          <w:sz w:val="20"/>
        </w:rPr>
      </w:pPr>
      <w:r>
        <w:rPr>
          <w:rFonts w:ascii="Times New Roman" w:hAnsi="Times New Roman"/>
          <w:sz w:val="20"/>
        </w:rPr>
        <w:t xml:space="preserve">Расчетное число нагнетательных скважин </w:t>
      </w:r>
      <w:r>
        <w:rPr>
          <w:rFonts w:ascii="Times New Roman" w:hAnsi="Times New Roman"/>
          <w:position w:val="-6"/>
          <w:sz w:val="20"/>
        </w:rPr>
        <w:pict>
          <v:shape id="_x0000_i1212" type="#_x0000_t75" style="width:9.75pt;height:11.25pt">
            <v:imagedata r:id="rId186" o:title=""/>
          </v:shape>
        </w:pict>
      </w:r>
      <w:r>
        <w:rPr>
          <w:rFonts w:ascii="Times New Roman" w:hAnsi="Times New Roman"/>
          <w:sz w:val="20"/>
        </w:rPr>
        <w:t xml:space="preserve"> в рассолосбросе должно удовлетворять условию</w:t>
      </w:r>
    </w:p>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position w:val="-30"/>
          <w:sz w:val="20"/>
        </w:rPr>
        <w:pict>
          <v:shape id="_x0000_i1213" type="#_x0000_t75" style="width:120.75pt;height:35.25pt">
            <v:imagedata r:id="rId187" o:title=""/>
          </v:shape>
        </w:pict>
      </w:r>
      <w:r>
        <w:rPr>
          <w:rFonts w:ascii="Times New Roman" w:hAnsi="Times New Roman"/>
          <w:sz w:val="20"/>
        </w:rPr>
        <w:t>,                                (2</w:t>
      </w:r>
      <w:r>
        <w:rPr>
          <w:rFonts w:ascii="Times New Roman" w:hAnsi="Times New Roman"/>
          <w:sz w:val="20"/>
          <w:lang w:val="en-US"/>
        </w:rPr>
        <w:t>3</w:t>
      </w:r>
      <w:r>
        <w:rPr>
          <w:rFonts w:ascii="Times New Roman" w:hAnsi="Times New Roman"/>
          <w:sz w:val="20"/>
        </w:rPr>
        <w:t>)</w:t>
      </w:r>
    </w:p>
    <w:p w:rsidR="00000000" w:rsidRDefault="00AB02FD">
      <w:pPr>
        <w:ind w:firstLine="284"/>
        <w:jc w:val="both"/>
        <w:rPr>
          <w:rFonts w:ascii="Times New Roman" w:hAnsi="Times New Roman"/>
          <w:sz w:val="20"/>
        </w:rPr>
      </w:pPr>
    </w:p>
    <w:tbl>
      <w:tblPr>
        <w:tblW w:w="0" w:type="auto"/>
        <w:tblLayout w:type="fixed"/>
        <w:tblLook w:val="0000" w:firstRow="0" w:lastRow="0" w:firstColumn="0" w:lastColumn="0" w:noHBand="0" w:noVBand="0"/>
      </w:tblPr>
      <w:tblGrid>
        <w:gridCol w:w="1101"/>
        <w:gridCol w:w="283"/>
        <w:gridCol w:w="7145"/>
      </w:tblGrid>
      <w:tr w:rsidR="00000000">
        <w:tblPrEx>
          <w:tblCellMar>
            <w:top w:w="0" w:type="dxa"/>
            <w:bottom w:w="0" w:type="dxa"/>
          </w:tblCellMar>
        </w:tblPrEx>
        <w:tc>
          <w:tcPr>
            <w:tcW w:w="1101" w:type="dxa"/>
          </w:tcPr>
          <w:p w:rsidR="00000000" w:rsidRDefault="00AB02FD">
            <w:pPr>
              <w:jc w:val="right"/>
              <w:rPr>
                <w:rFonts w:ascii="Times New Roman" w:hAnsi="Times New Roman"/>
                <w:sz w:val="20"/>
                <w:lang w:val="en-US"/>
              </w:rPr>
            </w:pPr>
            <w:r>
              <w:rPr>
                <w:rFonts w:ascii="Times New Roman" w:hAnsi="Times New Roman"/>
                <w:sz w:val="20"/>
              </w:rPr>
              <w:t xml:space="preserve">где </w:t>
            </w:r>
            <w:r>
              <w:rPr>
                <w:rFonts w:ascii="Times New Roman" w:hAnsi="Times New Roman"/>
                <w:position w:val="-10"/>
                <w:sz w:val="20"/>
              </w:rPr>
              <w:pict>
                <v:shape id="_x0000_i1214" type="#_x0000_t75" style="width:12pt;height:15.75pt">
                  <v:imagedata r:id="rId188" o:title=""/>
                </v:shape>
              </w:pict>
            </w:r>
          </w:p>
        </w:tc>
        <w:tc>
          <w:tcPr>
            <w:tcW w:w="283" w:type="dxa"/>
          </w:tcPr>
          <w:p w:rsidR="00000000" w:rsidRDefault="00AB02FD">
            <w:pPr>
              <w:jc w:val="center"/>
              <w:rPr>
                <w:rFonts w:ascii="Times New Roman" w:hAnsi="Times New Roman"/>
                <w:sz w:val="20"/>
                <w:lang w:val="en-US"/>
              </w:rPr>
            </w:pPr>
            <w:r>
              <w:rPr>
                <w:rFonts w:ascii="Times New Roman" w:hAnsi="Times New Roman"/>
                <w:sz w:val="20"/>
              </w:rPr>
              <w:t>-</w:t>
            </w:r>
          </w:p>
        </w:tc>
        <w:tc>
          <w:tcPr>
            <w:tcW w:w="7145" w:type="dxa"/>
          </w:tcPr>
          <w:p w:rsidR="00000000" w:rsidRDefault="00AB02FD">
            <w:pPr>
              <w:jc w:val="both"/>
              <w:rPr>
                <w:rFonts w:ascii="Times New Roman" w:hAnsi="Times New Roman"/>
                <w:sz w:val="20"/>
                <w:lang w:val="en-US"/>
              </w:rPr>
            </w:pPr>
            <w:r>
              <w:rPr>
                <w:rFonts w:ascii="Times New Roman" w:hAnsi="Times New Roman"/>
                <w:sz w:val="20"/>
              </w:rPr>
              <w:t>требуемая производительность закачки рассола, м</w:t>
            </w:r>
            <w:r>
              <w:rPr>
                <w:rFonts w:ascii="Times New Roman" w:hAnsi="Times New Roman"/>
                <w:position w:val="-4"/>
                <w:sz w:val="20"/>
              </w:rPr>
              <w:pict>
                <v:shape id="_x0000_i1215" type="#_x0000_t75" style="width:6.75pt;height:15pt">
                  <v:imagedata r:id="rId189" o:title=""/>
                </v:shape>
              </w:pict>
            </w:r>
            <w:r>
              <w:rPr>
                <w:rFonts w:ascii="Times New Roman" w:hAnsi="Times New Roman"/>
                <w:sz w:val="20"/>
              </w:rPr>
              <w:t>/ч.</w:t>
            </w:r>
          </w:p>
        </w:tc>
      </w:tr>
    </w:tbl>
    <w:p w:rsidR="00000000" w:rsidRDefault="00AB02FD">
      <w:pPr>
        <w:ind w:firstLine="284"/>
        <w:jc w:val="both"/>
        <w:rPr>
          <w:rFonts w:ascii="Times New Roman" w:hAnsi="Times New Roman"/>
          <w:sz w:val="20"/>
        </w:rPr>
      </w:pPr>
      <w:r>
        <w:rPr>
          <w:rFonts w:ascii="Times New Roman" w:hAnsi="Times New Roman"/>
          <w:sz w:val="20"/>
        </w:rPr>
        <w:t xml:space="preserve">При </w:t>
      </w:r>
      <w:r>
        <w:rPr>
          <w:rFonts w:ascii="Times New Roman" w:hAnsi="Times New Roman"/>
          <w:position w:val="-6"/>
          <w:sz w:val="20"/>
        </w:rPr>
        <w:pict>
          <v:shape id="_x0000_i1216" type="#_x0000_t75" style="width:18.75pt;height:12.75pt">
            <v:imagedata r:id="rId190" o:title=""/>
          </v:shape>
        </w:pict>
      </w:r>
      <w:r>
        <w:rPr>
          <w:rFonts w:ascii="Times New Roman" w:hAnsi="Times New Roman"/>
          <w:sz w:val="20"/>
        </w:rPr>
        <w:t>2 следует предусматривать одну резервную нагнетательную скважину.</w:t>
      </w:r>
    </w:p>
    <w:p w:rsidR="00000000" w:rsidRDefault="00AB02FD">
      <w:pPr>
        <w:ind w:firstLine="284"/>
        <w:jc w:val="both"/>
        <w:rPr>
          <w:rFonts w:ascii="Times New Roman" w:hAnsi="Times New Roman"/>
          <w:sz w:val="20"/>
        </w:rPr>
      </w:pPr>
      <w:r>
        <w:rPr>
          <w:rFonts w:ascii="Times New Roman" w:hAnsi="Times New Roman"/>
          <w:b/>
          <w:sz w:val="20"/>
        </w:rPr>
        <w:t>2.</w:t>
      </w:r>
      <w:r>
        <w:rPr>
          <w:rFonts w:ascii="Times New Roman" w:hAnsi="Times New Roman"/>
          <w:b/>
          <w:sz w:val="20"/>
          <w:lang w:val="en-US"/>
        </w:rPr>
        <w:t>60</w:t>
      </w:r>
      <w:r>
        <w:rPr>
          <w:rFonts w:ascii="Times New Roman" w:hAnsi="Times New Roman"/>
          <w:sz w:val="20"/>
        </w:rPr>
        <w:t xml:space="preserve"> Максимально допустимое давление на устье скважины </w:t>
      </w:r>
      <w:r>
        <w:rPr>
          <w:rFonts w:ascii="Times New Roman" w:hAnsi="Times New Roman"/>
          <w:position w:val="-12"/>
          <w:sz w:val="20"/>
        </w:rPr>
        <w:pict>
          <v:shape id="_x0000_i1217" type="#_x0000_t75" style="width:14.25pt;height:18pt">
            <v:imagedata r:id="rId191" o:title=""/>
          </v:shape>
        </w:pict>
      </w:r>
      <w:r>
        <w:rPr>
          <w:rFonts w:ascii="Times New Roman" w:hAnsi="Times New Roman"/>
          <w:sz w:val="20"/>
        </w:rPr>
        <w:t>, Па, следует рассчитывать по формуле</w:t>
      </w:r>
    </w:p>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position w:val="-24"/>
          <w:sz w:val="20"/>
        </w:rPr>
        <w:pict>
          <v:shape id="_x0000_i1218" type="#_x0000_t75" style="width:171pt;height:33pt">
            <v:imagedata r:id="rId192" o:title=""/>
          </v:shape>
        </w:pict>
      </w:r>
      <w:r>
        <w:rPr>
          <w:rFonts w:ascii="Times New Roman" w:hAnsi="Times New Roman"/>
          <w:sz w:val="20"/>
        </w:rPr>
        <w:t>,                              (2</w:t>
      </w:r>
      <w:r>
        <w:rPr>
          <w:rFonts w:ascii="Times New Roman" w:hAnsi="Times New Roman"/>
          <w:sz w:val="20"/>
          <w:lang w:val="en-US"/>
        </w:rPr>
        <w:t>4</w:t>
      </w:r>
      <w:r>
        <w:rPr>
          <w:rFonts w:ascii="Times New Roman" w:hAnsi="Times New Roman"/>
          <w:sz w:val="20"/>
        </w:rPr>
        <w:t>)</w:t>
      </w:r>
    </w:p>
    <w:p w:rsidR="00000000" w:rsidRDefault="00AB02FD">
      <w:pPr>
        <w:ind w:firstLine="284"/>
        <w:jc w:val="both"/>
        <w:rPr>
          <w:rFonts w:ascii="Times New Roman" w:hAnsi="Times New Roman"/>
          <w:sz w:val="20"/>
          <w:lang w:val="en-US"/>
        </w:rPr>
      </w:pPr>
    </w:p>
    <w:tbl>
      <w:tblPr>
        <w:tblW w:w="0" w:type="auto"/>
        <w:tblLayout w:type="fixed"/>
        <w:tblLook w:val="0000" w:firstRow="0" w:lastRow="0" w:firstColumn="0" w:lastColumn="0" w:noHBand="0" w:noVBand="0"/>
      </w:tblPr>
      <w:tblGrid>
        <w:gridCol w:w="1101"/>
        <w:gridCol w:w="283"/>
        <w:gridCol w:w="7145"/>
      </w:tblGrid>
      <w:tr w:rsidR="00000000">
        <w:tblPrEx>
          <w:tblCellMar>
            <w:top w:w="0" w:type="dxa"/>
            <w:bottom w:w="0" w:type="dxa"/>
          </w:tblCellMar>
        </w:tblPrEx>
        <w:tc>
          <w:tcPr>
            <w:tcW w:w="1101" w:type="dxa"/>
          </w:tcPr>
          <w:p w:rsidR="00000000" w:rsidRDefault="00AB02FD">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6"/>
                <w:sz w:val="20"/>
              </w:rPr>
              <w:pict>
                <v:shape id="_x0000_i1219" type="#_x0000_t75" style="width:11.25pt;height:14.25pt">
                  <v:imagedata r:id="rId193" o:title=""/>
                </v:shape>
              </w:pict>
            </w:r>
          </w:p>
        </w:tc>
        <w:tc>
          <w:tcPr>
            <w:tcW w:w="283" w:type="dxa"/>
          </w:tcPr>
          <w:p w:rsidR="00000000" w:rsidRDefault="00AB02FD">
            <w:pPr>
              <w:jc w:val="both"/>
              <w:rPr>
                <w:rFonts w:ascii="Times New Roman" w:hAnsi="Times New Roman"/>
                <w:sz w:val="20"/>
              </w:rPr>
            </w:pPr>
            <w:r>
              <w:rPr>
                <w:rFonts w:ascii="Times New Roman" w:hAnsi="Times New Roman"/>
                <w:sz w:val="20"/>
              </w:rPr>
              <w:t>-</w:t>
            </w:r>
          </w:p>
        </w:tc>
        <w:tc>
          <w:tcPr>
            <w:tcW w:w="7145" w:type="dxa"/>
          </w:tcPr>
          <w:p w:rsidR="00000000" w:rsidRDefault="00AB02FD">
            <w:pPr>
              <w:jc w:val="both"/>
              <w:rPr>
                <w:rFonts w:ascii="Times New Roman" w:hAnsi="Times New Roman"/>
                <w:sz w:val="20"/>
              </w:rPr>
            </w:pPr>
            <w:r>
              <w:rPr>
                <w:rFonts w:ascii="Times New Roman" w:hAnsi="Times New Roman"/>
                <w:sz w:val="20"/>
              </w:rPr>
              <w:t>коэффициент гидрав</w:t>
            </w:r>
            <w:r>
              <w:rPr>
                <w:rFonts w:ascii="Times New Roman" w:hAnsi="Times New Roman"/>
                <w:sz w:val="20"/>
              </w:rPr>
              <w:t>лического сопротивления, принимаемый равным 0,024;</w:t>
            </w:r>
          </w:p>
        </w:tc>
      </w:tr>
      <w:tr w:rsidR="00000000">
        <w:tblPrEx>
          <w:tblCellMar>
            <w:top w:w="0" w:type="dxa"/>
            <w:bottom w:w="0" w:type="dxa"/>
          </w:tblCellMar>
        </w:tblPrEx>
        <w:tc>
          <w:tcPr>
            <w:tcW w:w="1101" w:type="dxa"/>
          </w:tcPr>
          <w:p w:rsidR="00000000" w:rsidRDefault="00AB02FD">
            <w:pPr>
              <w:jc w:val="right"/>
              <w:rPr>
                <w:rFonts w:ascii="Times New Roman" w:hAnsi="Times New Roman"/>
                <w:sz w:val="20"/>
              </w:rPr>
            </w:pPr>
            <w:r>
              <w:rPr>
                <w:rFonts w:ascii="Times New Roman" w:hAnsi="Times New Roman"/>
                <w:position w:val="-6"/>
                <w:sz w:val="20"/>
              </w:rPr>
              <w:pict>
                <v:shape id="_x0000_i1220" type="#_x0000_t75" style="width:9pt;height:11.25pt">
                  <v:imagedata r:id="rId194" o:title=""/>
                </v:shape>
              </w:pict>
            </w:r>
          </w:p>
        </w:tc>
        <w:tc>
          <w:tcPr>
            <w:tcW w:w="283" w:type="dxa"/>
          </w:tcPr>
          <w:p w:rsidR="00000000" w:rsidRDefault="00AB02FD">
            <w:pPr>
              <w:jc w:val="both"/>
              <w:rPr>
                <w:rFonts w:ascii="Times New Roman" w:hAnsi="Times New Roman"/>
                <w:sz w:val="20"/>
              </w:rPr>
            </w:pPr>
            <w:r>
              <w:rPr>
                <w:rFonts w:ascii="Times New Roman" w:hAnsi="Times New Roman"/>
                <w:sz w:val="20"/>
              </w:rPr>
              <w:t>-</w:t>
            </w:r>
          </w:p>
        </w:tc>
        <w:tc>
          <w:tcPr>
            <w:tcW w:w="7145" w:type="dxa"/>
          </w:tcPr>
          <w:p w:rsidR="00000000" w:rsidRDefault="00AB02FD">
            <w:pPr>
              <w:jc w:val="both"/>
              <w:rPr>
                <w:rFonts w:ascii="Times New Roman" w:hAnsi="Times New Roman"/>
                <w:sz w:val="20"/>
              </w:rPr>
            </w:pPr>
            <w:r>
              <w:rPr>
                <w:rFonts w:ascii="Times New Roman" w:hAnsi="Times New Roman"/>
                <w:sz w:val="20"/>
              </w:rPr>
              <w:t>скорость движения рассола, м/с (принимаемая не более 2 м/с);</w:t>
            </w:r>
          </w:p>
        </w:tc>
      </w:tr>
      <w:tr w:rsidR="00000000">
        <w:tblPrEx>
          <w:tblCellMar>
            <w:top w:w="0" w:type="dxa"/>
            <w:bottom w:w="0" w:type="dxa"/>
          </w:tblCellMar>
        </w:tblPrEx>
        <w:tc>
          <w:tcPr>
            <w:tcW w:w="1101" w:type="dxa"/>
          </w:tcPr>
          <w:p w:rsidR="00000000" w:rsidRDefault="00AB02FD">
            <w:pPr>
              <w:jc w:val="right"/>
              <w:rPr>
                <w:rFonts w:ascii="Times New Roman" w:hAnsi="Times New Roman"/>
                <w:position w:val="-6"/>
                <w:sz w:val="20"/>
              </w:rPr>
            </w:pPr>
            <w:r>
              <w:rPr>
                <w:rFonts w:ascii="Times New Roman" w:hAnsi="Times New Roman"/>
                <w:position w:val="-4"/>
                <w:sz w:val="20"/>
              </w:rPr>
              <w:pict>
                <v:shape id="_x0000_i1221" type="#_x0000_t75" style="width:9pt;height:9.75pt">
                  <v:imagedata r:id="rId195" o:title=""/>
                </v:shape>
              </w:pict>
            </w:r>
          </w:p>
        </w:tc>
        <w:tc>
          <w:tcPr>
            <w:tcW w:w="283" w:type="dxa"/>
          </w:tcPr>
          <w:p w:rsidR="00000000" w:rsidRDefault="00AB02FD">
            <w:pPr>
              <w:jc w:val="both"/>
              <w:rPr>
                <w:rFonts w:ascii="Times New Roman" w:hAnsi="Times New Roman"/>
                <w:sz w:val="20"/>
              </w:rPr>
            </w:pPr>
            <w:r>
              <w:rPr>
                <w:rFonts w:ascii="Times New Roman" w:hAnsi="Times New Roman"/>
                <w:sz w:val="20"/>
              </w:rPr>
              <w:t>-</w:t>
            </w:r>
          </w:p>
        </w:tc>
        <w:tc>
          <w:tcPr>
            <w:tcW w:w="7145" w:type="dxa"/>
          </w:tcPr>
          <w:p w:rsidR="00000000" w:rsidRDefault="00AB02FD">
            <w:pPr>
              <w:jc w:val="both"/>
              <w:rPr>
                <w:rFonts w:ascii="Times New Roman" w:hAnsi="Times New Roman"/>
                <w:sz w:val="20"/>
              </w:rPr>
            </w:pPr>
            <w:r>
              <w:rPr>
                <w:rFonts w:ascii="Times New Roman" w:hAnsi="Times New Roman"/>
                <w:sz w:val="20"/>
              </w:rPr>
              <w:t>гидравлический радиус канала в нагнетательной скважине, по которому ведется закачка рассола, м.</w:t>
            </w:r>
          </w:p>
        </w:tc>
      </w:tr>
    </w:tbl>
    <w:p w:rsidR="00000000" w:rsidRDefault="00AB02FD">
      <w:pPr>
        <w:ind w:firstLine="284"/>
        <w:jc w:val="both"/>
        <w:rPr>
          <w:rFonts w:ascii="Times New Roman" w:hAnsi="Times New Roman"/>
          <w:sz w:val="20"/>
        </w:rPr>
      </w:pPr>
      <w:r>
        <w:rPr>
          <w:rFonts w:ascii="Times New Roman" w:hAnsi="Times New Roman"/>
          <w:b/>
          <w:sz w:val="20"/>
        </w:rPr>
        <w:t>2.</w:t>
      </w:r>
      <w:r>
        <w:rPr>
          <w:rFonts w:ascii="Times New Roman" w:hAnsi="Times New Roman"/>
          <w:b/>
          <w:sz w:val="20"/>
          <w:lang w:val="en-US"/>
        </w:rPr>
        <w:t>61</w:t>
      </w:r>
      <w:r>
        <w:rPr>
          <w:rFonts w:ascii="Times New Roman" w:hAnsi="Times New Roman"/>
          <w:sz w:val="20"/>
        </w:rPr>
        <w:t xml:space="preserve"> При проектировании закачки рассола в поглощающие водоносные горизонты, сложенные неустойчивыми горными породами, башмак насосно-компрессорных труб спускается в нижнюю треть рассолоприемной части скважины. В колонне насосно-компрессорных труб следует, как правило, устанавливать муфту-смес</w:t>
      </w:r>
      <w:r>
        <w:rPr>
          <w:rFonts w:ascii="Times New Roman" w:hAnsi="Times New Roman"/>
          <w:sz w:val="20"/>
        </w:rPr>
        <w:t>итель.</w:t>
      </w:r>
    </w:p>
    <w:p w:rsidR="00000000" w:rsidRDefault="00AB02FD">
      <w:pPr>
        <w:ind w:firstLine="284"/>
        <w:jc w:val="both"/>
        <w:rPr>
          <w:rFonts w:ascii="Times New Roman" w:hAnsi="Times New Roman"/>
          <w:sz w:val="20"/>
        </w:rPr>
      </w:pPr>
      <w:r>
        <w:rPr>
          <w:rFonts w:ascii="Times New Roman" w:hAnsi="Times New Roman"/>
          <w:sz w:val="20"/>
        </w:rPr>
        <w:t>Глубина установки муфты-смесителя определяется расчетом, исходя из технической характеристики по давлению компрессорного оборудования, которое предусматривается для восстановления приемистости нагнетательных скважин.</w:t>
      </w:r>
    </w:p>
    <w:p w:rsidR="00000000" w:rsidRDefault="00AB02FD">
      <w:pPr>
        <w:ind w:firstLine="284"/>
        <w:jc w:val="both"/>
        <w:rPr>
          <w:rFonts w:ascii="Times New Roman" w:hAnsi="Times New Roman"/>
          <w:sz w:val="20"/>
        </w:rPr>
      </w:pPr>
      <w:r>
        <w:rPr>
          <w:rFonts w:ascii="Times New Roman" w:hAnsi="Times New Roman"/>
          <w:b/>
          <w:sz w:val="20"/>
        </w:rPr>
        <w:t>2.</w:t>
      </w:r>
      <w:r>
        <w:rPr>
          <w:rFonts w:ascii="Times New Roman" w:hAnsi="Times New Roman"/>
          <w:b/>
          <w:sz w:val="20"/>
          <w:lang w:val="en-US"/>
        </w:rPr>
        <w:t>62</w:t>
      </w:r>
      <w:r>
        <w:rPr>
          <w:rFonts w:ascii="Times New Roman" w:hAnsi="Times New Roman"/>
          <w:sz w:val="20"/>
        </w:rPr>
        <w:t xml:space="preserve"> По окончании строительства подземных резервуаров комплекс сооружений по удалению рассола должен быть передан заказчику или другой заинтересованной организации. При невозможности использования этих сооружений необходимо их ликвидировать и осуществить рекультивацию нарушенных земель.</w:t>
      </w:r>
    </w:p>
    <w:p w:rsidR="00000000" w:rsidRDefault="00AB02FD">
      <w:pPr>
        <w:ind w:firstLine="284"/>
        <w:jc w:val="both"/>
        <w:rPr>
          <w:rFonts w:ascii="Times New Roman" w:hAnsi="Times New Roman"/>
          <w:sz w:val="20"/>
        </w:rPr>
      </w:pPr>
      <w:r>
        <w:rPr>
          <w:rFonts w:ascii="Times New Roman" w:hAnsi="Times New Roman"/>
          <w:b/>
          <w:sz w:val="20"/>
        </w:rPr>
        <w:t>2.</w:t>
      </w:r>
      <w:r>
        <w:rPr>
          <w:rFonts w:ascii="Times New Roman" w:hAnsi="Times New Roman"/>
          <w:b/>
          <w:sz w:val="20"/>
          <w:lang w:val="en-US"/>
        </w:rPr>
        <w:t>63</w:t>
      </w:r>
      <w:r>
        <w:rPr>
          <w:rFonts w:ascii="Times New Roman" w:hAnsi="Times New Roman"/>
          <w:sz w:val="20"/>
        </w:rPr>
        <w:t xml:space="preserve"> Не допускается применение насосов для закачки рассола в глубокие водоносные горизонты с характеристиками по давлению нагнетания, превышающими расчетные более чем на 15 %.</w:t>
      </w:r>
    </w:p>
    <w:p w:rsidR="00000000" w:rsidRDefault="00AB02FD">
      <w:pPr>
        <w:pStyle w:val="Heading"/>
        <w:ind w:firstLine="284"/>
        <w:jc w:val="both"/>
        <w:rPr>
          <w:rFonts w:ascii="Times New Roman" w:hAnsi="Times New Roman"/>
          <w:sz w:val="20"/>
        </w:rPr>
      </w:pPr>
    </w:p>
    <w:p w:rsidR="00000000" w:rsidRDefault="00AB02FD">
      <w:pPr>
        <w:pStyle w:val="Heading"/>
        <w:ind w:firstLine="284"/>
        <w:jc w:val="center"/>
        <w:rPr>
          <w:rFonts w:ascii="Times New Roman" w:hAnsi="Times New Roman"/>
          <w:sz w:val="20"/>
        </w:rPr>
      </w:pPr>
      <w:r>
        <w:rPr>
          <w:rFonts w:ascii="Times New Roman" w:hAnsi="Times New Roman"/>
          <w:sz w:val="20"/>
        </w:rPr>
        <w:t xml:space="preserve">УСТРОЙСТВО РАССОЛОХРАНИЛИЩ </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b/>
          <w:sz w:val="20"/>
          <w:lang w:val="en-US"/>
        </w:rPr>
        <w:t>2</w:t>
      </w:r>
      <w:r>
        <w:rPr>
          <w:rFonts w:ascii="Times New Roman" w:hAnsi="Times New Roman"/>
          <w:b/>
          <w:sz w:val="20"/>
        </w:rPr>
        <w:t>.</w:t>
      </w:r>
      <w:r>
        <w:rPr>
          <w:rFonts w:ascii="Times New Roman" w:hAnsi="Times New Roman"/>
          <w:b/>
          <w:sz w:val="20"/>
          <w:lang w:val="en-US"/>
        </w:rPr>
        <w:t>64</w:t>
      </w:r>
      <w:r>
        <w:rPr>
          <w:rFonts w:ascii="Times New Roman" w:hAnsi="Times New Roman"/>
          <w:sz w:val="20"/>
        </w:rPr>
        <w:t xml:space="preserve"> Проектирование рассолохранилищ следует осуществлять в соответствии с требованиями СНиП 2.02.02, СНиП 2.06.05, СНиП 2.06.06, СНиП 2.06.08 и настоящих правил.</w:t>
      </w:r>
    </w:p>
    <w:p w:rsidR="00000000" w:rsidRDefault="00AB02FD">
      <w:pPr>
        <w:ind w:firstLine="284"/>
        <w:jc w:val="both"/>
        <w:rPr>
          <w:rFonts w:ascii="Times New Roman" w:hAnsi="Times New Roman"/>
          <w:sz w:val="20"/>
        </w:rPr>
      </w:pPr>
      <w:r>
        <w:rPr>
          <w:rFonts w:ascii="Times New Roman" w:hAnsi="Times New Roman"/>
          <w:b/>
          <w:sz w:val="20"/>
        </w:rPr>
        <w:t>2.</w:t>
      </w:r>
      <w:r>
        <w:rPr>
          <w:rFonts w:ascii="Times New Roman" w:hAnsi="Times New Roman"/>
          <w:b/>
          <w:sz w:val="20"/>
          <w:lang w:val="en-US"/>
        </w:rPr>
        <w:t>65</w:t>
      </w:r>
      <w:r>
        <w:rPr>
          <w:rFonts w:ascii="Times New Roman" w:hAnsi="Times New Roman"/>
          <w:sz w:val="20"/>
        </w:rPr>
        <w:t xml:space="preserve"> При проектировании допускается принимать один из следующих типов рассолохранилищ:</w:t>
      </w:r>
    </w:p>
    <w:p w:rsidR="00000000" w:rsidRDefault="00AB02FD">
      <w:pPr>
        <w:ind w:firstLine="284"/>
        <w:jc w:val="both"/>
        <w:rPr>
          <w:rFonts w:ascii="Times New Roman" w:hAnsi="Times New Roman"/>
          <w:sz w:val="20"/>
        </w:rPr>
      </w:pPr>
      <w:r>
        <w:rPr>
          <w:rFonts w:ascii="Times New Roman" w:hAnsi="Times New Roman"/>
          <w:sz w:val="20"/>
        </w:rPr>
        <w:t>открытые наземные - в насыпных дамбах;</w:t>
      </w:r>
    </w:p>
    <w:p w:rsidR="00000000" w:rsidRDefault="00AB02FD">
      <w:pPr>
        <w:ind w:firstLine="284"/>
        <w:jc w:val="both"/>
        <w:rPr>
          <w:rFonts w:ascii="Times New Roman" w:hAnsi="Times New Roman"/>
          <w:sz w:val="20"/>
        </w:rPr>
      </w:pPr>
      <w:r>
        <w:rPr>
          <w:rFonts w:ascii="Times New Roman" w:hAnsi="Times New Roman"/>
          <w:sz w:val="20"/>
        </w:rPr>
        <w:t>полузаглубленные -</w:t>
      </w:r>
      <w:r>
        <w:rPr>
          <w:rFonts w:ascii="Times New Roman" w:hAnsi="Times New Roman"/>
          <w:sz w:val="20"/>
        </w:rPr>
        <w:t xml:space="preserve"> в полувыемках-полунасыпях;</w:t>
      </w:r>
    </w:p>
    <w:p w:rsidR="00000000" w:rsidRDefault="00AB02FD">
      <w:pPr>
        <w:ind w:firstLine="284"/>
        <w:jc w:val="both"/>
        <w:rPr>
          <w:rFonts w:ascii="Times New Roman" w:hAnsi="Times New Roman"/>
          <w:sz w:val="20"/>
        </w:rPr>
      </w:pPr>
      <w:r>
        <w:rPr>
          <w:rFonts w:ascii="Times New Roman" w:hAnsi="Times New Roman"/>
          <w:sz w:val="20"/>
        </w:rPr>
        <w:t>заглубленные - в выемках;</w:t>
      </w:r>
    </w:p>
    <w:p w:rsidR="00000000" w:rsidRDefault="00AB02FD">
      <w:pPr>
        <w:ind w:firstLine="284"/>
        <w:jc w:val="both"/>
        <w:rPr>
          <w:rFonts w:ascii="Times New Roman" w:hAnsi="Times New Roman"/>
          <w:sz w:val="20"/>
        </w:rPr>
      </w:pPr>
      <w:r>
        <w:rPr>
          <w:rFonts w:ascii="Times New Roman" w:hAnsi="Times New Roman"/>
          <w:sz w:val="20"/>
        </w:rPr>
        <w:t>закрытые - в наземных железобетонных или металлических резервуарах;</w:t>
      </w:r>
    </w:p>
    <w:p w:rsidR="00000000" w:rsidRDefault="00AB02FD">
      <w:pPr>
        <w:ind w:firstLine="284"/>
        <w:jc w:val="both"/>
        <w:rPr>
          <w:rFonts w:ascii="Times New Roman" w:hAnsi="Times New Roman"/>
          <w:sz w:val="20"/>
        </w:rPr>
      </w:pPr>
      <w:r>
        <w:rPr>
          <w:rFonts w:ascii="Times New Roman" w:hAnsi="Times New Roman"/>
          <w:sz w:val="20"/>
        </w:rPr>
        <w:t>подземные - в бесшахтном резервуаре в каменной соли или в шахтном резервуаре в каменной соли.</w:t>
      </w:r>
    </w:p>
    <w:p w:rsidR="00000000" w:rsidRDefault="00AB02FD">
      <w:pPr>
        <w:ind w:firstLine="284"/>
        <w:jc w:val="both"/>
        <w:rPr>
          <w:rFonts w:ascii="Times New Roman" w:hAnsi="Times New Roman"/>
          <w:sz w:val="20"/>
        </w:rPr>
      </w:pPr>
      <w:r>
        <w:rPr>
          <w:rFonts w:ascii="Times New Roman" w:hAnsi="Times New Roman"/>
          <w:b/>
          <w:sz w:val="20"/>
          <w:lang w:val="en-US"/>
        </w:rPr>
        <w:t>2</w:t>
      </w:r>
      <w:r>
        <w:rPr>
          <w:rFonts w:ascii="Times New Roman" w:hAnsi="Times New Roman"/>
          <w:b/>
          <w:sz w:val="20"/>
        </w:rPr>
        <w:t>.</w:t>
      </w:r>
      <w:r>
        <w:rPr>
          <w:rFonts w:ascii="Times New Roman" w:hAnsi="Times New Roman"/>
          <w:b/>
          <w:sz w:val="20"/>
          <w:lang w:val="en-US"/>
        </w:rPr>
        <w:t>66</w:t>
      </w:r>
      <w:r>
        <w:rPr>
          <w:rFonts w:ascii="Times New Roman" w:hAnsi="Times New Roman"/>
          <w:sz w:val="20"/>
        </w:rPr>
        <w:t xml:space="preserve"> Объем рассолохранилища следует предусматривать равным, как правило, объему подземного хранилища. При соответствующем технико-экономическом обосновании допускается уменьшать объем рассолохранилища, но во всех случаях он должен быть не менее объема самого крупного подземного резервуара. При к</w:t>
      </w:r>
      <w:r>
        <w:rPr>
          <w:rFonts w:ascii="Times New Roman" w:hAnsi="Times New Roman"/>
          <w:sz w:val="20"/>
        </w:rPr>
        <w:t>ооперировании подземных хранилищ с рассолопромыслом следует предусматривать буферные рассолохранилища, объем которых определяется на основании технико-экономического анализа.</w:t>
      </w:r>
    </w:p>
    <w:p w:rsidR="00000000" w:rsidRDefault="00AB02FD">
      <w:pPr>
        <w:ind w:firstLine="284"/>
        <w:jc w:val="both"/>
        <w:rPr>
          <w:rFonts w:ascii="Times New Roman" w:hAnsi="Times New Roman"/>
          <w:sz w:val="20"/>
        </w:rPr>
      </w:pPr>
      <w:r>
        <w:rPr>
          <w:rFonts w:ascii="Times New Roman" w:hAnsi="Times New Roman"/>
          <w:b/>
          <w:sz w:val="20"/>
          <w:lang w:val="en-US"/>
        </w:rPr>
        <w:t>2</w:t>
      </w:r>
      <w:r>
        <w:rPr>
          <w:rFonts w:ascii="Times New Roman" w:hAnsi="Times New Roman"/>
          <w:b/>
          <w:sz w:val="20"/>
        </w:rPr>
        <w:t>.</w:t>
      </w:r>
      <w:r>
        <w:rPr>
          <w:rFonts w:ascii="Times New Roman" w:hAnsi="Times New Roman"/>
          <w:b/>
          <w:sz w:val="20"/>
          <w:lang w:val="en-US"/>
        </w:rPr>
        <w:t>67</w:t>
      </w:r>
      <w:r>
        <w:rPr>
          <w:rFonts w:ascii="Times New Roman" w:hAnsi="Times New Roman"/>
          <w:sz w:val="20"/>
        </w:rPr>
        <w:t xml:space="preserve"> Уклон откосов рассолохранилищ открытого типа следует рассчитывать в соответствии со СНиП 2.06.05. При этом уклон внутренних откосов рассолохранилища следует назначить 1:2,5 - 1:3, исходя из технологии укладки пленочного экрана. Внутренние откосы дамб должны защищаться от волнового воздействия в соответствии с требованиями СНиП 2.0</w:t>
      </w:r>
      <w:r>
        <w:rPr>
          <w:rFonts w:ascii="Times New Roman" w:hAnsi="Times New Roman"/>
          <w:sz w:val="20"/>
        </w:rPr>
        <w:t>6.04. Ширину гребня дамбы следует устанавливать в зависимости от условий производства работ и эксплуатации, но не менее 3 м.</w:t>
      </w:r>
    </w:p>
    <w:p w:rsidR="00000000" w:rsidRDefault="00AB02FD">
      <w:pPr>
        <w:ind w:firstLine="284"/>
        <w:jc w:val="both"/>
        <w:rPr>
          <w:rFonts w:ascii="Times New Roman" w:hAnsi="Times New Roman"/>
          <w:sz w:val="20"/>
        </w:rPr>
      </w:pPr>
      <w:r>
        <w:rPr>
          <w:rFonts w:ascii="Times New Roman" w:hAnsi="Times New Roman"/>
          <w:b/>
          <w:sz w:val="20"/>
          <w:lang w:val="en-US"/>
        </w:rPr>
        <w:t>2</w:t>
      </w:r>
      <w:r>
        <w:rPr>
          <w:rFonts w:ascii="Times New Roman" w:hAnsi="Times New Roman"/>
          <w:b/>
          <w:sz w:val="20"/>
        </w:rPr>
        <w:t>.</w:t>
      </w:r>
      <w:r>
        <w:rPr>
          <w:rFonts w:ascii="Times New Roman" w:hAnsi="Times New Roman"/>
          <w:b/>
          <w:sz w:val="20"/>
          <w:lang w:val="en-US"/>
        </w:rPr>
        <w:t>68</w:t>
      </w:r>
      <w:r>
        <w:rPr>
          <w:rFonts w:ascii="Times New Roman" w:hAnsi="Times New Roman"/>
          <w:sz w:val="20"/>
        </w:rPr>
        <w:t xml:space="preserve"> Основные размеры рассолохранилища открытого типа следует определять для каждой конкретной площадки в зависимости от климатических условий.</w:t>
      </w:r>
    </w:p>
    <w:p w:rsidR="00000000" w:rsidRDefault="00AB02FD">
      <w:pPr>
        <w:ind w:firstLine="284"/>
        <w:jc w:val="both"/>
        <w:rPr>
          <w:rFonts w:ascii="Times New Roman" w:hAnsi="Times New Roman"/>
          <w:sz w:val="20"/>
        </w:rPr>
      </w:pPr>
      <w:r>
        <w:rPr>
          <w:rFonts w:ascii="Times New Roman" w:hAnsi="Times New Roman"/>
          <w:sz w:val="20"/>
        </w:rPr>
        <w:t>В районах с превышением испарения над осадками или осадков над испарением более чем в 2 раза необходимо выбирать минимальные размеры в плане за счет увеличения глубины рассолохранилища.</w:t>
      </w:r>
    </w:p>
    <w:p w:rsidR="00000000" w:rsidRDefault="00AB02FD">
      <w:pPr>
        <w:ind w:firstLine="284"/>
        <w:jc w:val="both"/>
        <w:rPr>
          <w:rFonts w:ascii="Times New Roman" w:hAnsi="Times New Roman"/>
          <w:sz w:val="20"/>
        </w:rPr>
      </w:pPr>
      <w:r>
        <w:rPr>
          <w:rFonts w:ascii="Times New Roman" w:hAnsi="Times New Roman"/>
          <w:b/>
          <w:sz w:val="20"/>
          <w:lang w:val="en-US"/>
        </w:rPr>
        <w:t>2</w:t>
      </w:r>
      <w:r>
        <w:rPr>
          <w:rFonts w:ascii="Times New Roman" w:hAnsi="Times New Roman"/>
          <w:b/>
          <w:sz w:val="20"/>
        </w:rPr>
        <w:t>.6</w:t>
      </w:r>
      <w:r>
        <w:rPr>
          <w:rFonts w:ascii="Times New Roman" w:hAnsi="Times New Roman"/>
          <w:b/>
          <w:sz w:val="20"/>
          <w:lang w:val="en-US"/>
        </w:rPr>
        <w:t>9</w:t>
      </w:r>
      <w:r>
        <w:rPr>
          <w:rFonts w:ascii="Times New Roman" w:hAnsi="Times New Roman"/>
          <w:sz w:val="20"/>
        </w:rPr>
        <w:t xml:space="preserve"> При определении глубины рассолохранилища следует учи</w:t>
      </w:r>
      <w:r>
        <w:rPr>
          <w:rFonts w:ascii="Times New Roman" w:hAnsi="Times New Roman"/>
          <w:sz w:val="20"/>
        </w:rPr>
        <w:t>тывать объем заиления, а также "мертвый" объем.</w:t>
      </w:r>
    </w:p>
    <w:p w:rsidR="00000000" w:rsidRDefault="00AB02FD">
      <w:pPr>
        <w:ind w:firstLine="284"/>
        <w:jc w:val="both"/>
        <w:rPr>
          <w:rFonts w:ascii="Times New Roman" w:hAnsi="Times New Roman"/>
          <w:sz w:val="20"/>
        </w:rPr>
      </w:pPr>
      <w:r>
        <w:rPr>
          <w:rFonts w:ascii="Times New Roman" w:hAnsi="Times New Roman"/>
          <w:b/>
          <w:sz w:val="20"/>
          <w:lang w:val="en-US"/>
        </w:rPr>
        <w:t>2</w:t>
      </w:r>
      <w:r>
        <w:rPr>
          <w:rFonts w:ascii="Times New Roman" w:hAnsi="Times New Roman"/>
          <w:b/>
          <w:sz w:val="20"/>
        </w:rPr>
        <w:t>.</w:t>
      </w:r>
      <w:r>
        <w:rPr>
          <w:rFonts w:ascii="Times New Roman" w:hAnsi="Times New Roman"/>
          <w:b/>
          <w:sz w:val="20"/>
          <w:lang w:val="en-US"/>
        </w:rPr>
        <w:t>70</w:t>
      </w:r>
      <w:r>
        <w:rPr>
          <w:rFonts w:ascii="Times New Roman" w:hAnsi="Times New Roman"/>
          <w:sz w:val="20"/>
        </w:rPr>
        <w:t xml:space="preserve"> В рассолохранилищах открытого типа следует, как правило, предусматривать отбор разбавленного водой рассола с зеркала его переменного уровня при преобладании осадков над испарением и добавление пресной воды на поверхность зеркала рассола при превышении испарения над осадками.</w:t>
      </w:r>
    </w:p>
    <w:p w:rsidR="00000000" w:rsidRDefault="00AB02FD">
      <w:pPr>
        <w:ind w:firstLine="284"/>
        <w:jc w:val="both"/>
        <w:rPr>
          <w:rFonts w:ascii="Times New Roman" w:hAnsi="Times New Roman"/>
          <w:sz w:val="20"/>
        </w:rPr>
      </w:pPr>
      <w:r>
        <w:rPr>
          <w:rFonts w:ascii="Times New Roman" w:hAnsi="Times New Roman"/>
          <w:b/>
          <w:sz w:val="20"/>
          <w:lang w:val="en-US"/>
        </w:rPr>
        <w:t>2</w:t>
      </w:r>
      <w:r>
        <w:rPr>
          <w:rFonts w:ascii="Times New Roman" w:hAnsi="Times New Roman"/>
          <w:b/>
          <w:sz w:val="20"/>
        </w:rPr>
        <w:t>.</w:t>
      </w:r>
      <w:r>
        <w:rPr>
          <w:rFonts w:ascii="Times New Roman" w:hAnsi="Times New Roman"/>
          <w:b/>
          <w:sz w:val="20"/>
          <w:lang w:val="en-US"/>
        </w:rPr>
        <w:t>71</w:t>
      </w:r>
      <w:r>
        <w:rPr>
          <w:rFonts w:ascii="Times New Roman" w:hAnsi="Times New Roman"/>
          <w:sz w:val="20"/>
        </w:rPr>
        <w:t xml:space="preserve"> При расположении рассолохранилища открытого типа в зоне пустынь или полупустынь для защиты полевых откосов дамб рассолохранилища от ветровой эрозии следует применять специальные </w:t>
      </w:r>
      <w:r>
        <w:rPr>
          <w:rFonts w:ascii="Times New Roman" w:hAnsi="Times New Roman"/>
          <w:sz w:val="20"/>
        </w:rPr>
        <w:t>технические мероприятия с последующим посевом растительности.</w:t>
      </w:r>
    </w:p>
    <w:p w:rsidR="00000000" w:rsidRDefault="00AB02FD">
      <w:pPr>
        <w:ind w:firstLine="284"/>
        <w:jc w:val="both"/>
        <w:rPr>
          <w:rFonts w:ascii="Times New Roman" w:hAnsi="Times New Roman"/>
          <w:sz w:val="20"/>
        </w:rPr>
      </w:pPr>
      <w:r>
        <w:rPr>
          <w:rFonts w:ascii="Times New Roman" w:hAnsi="Times New Roman"/>
          <w:b/>
          <w:sz w:val="20"/>
          <w:lang w:val="en-US"/>
        </w:rPr>
        <w:t>2</w:t>
      </w:r>
      <w:r>
        <w:rPr>
          <w:rFonts w:ascii="Times New Roman" w:hAnsi="Times New Roman"/>
          <w:b/>
          <w:sz w:val="20"/>
        </w:rPr>
        <w:t>.</w:t>
      </w:r>
      <w:r>
        <w:rPr>
          <w:rFonts w:ascii="Times New Roman" w:hAnsi="Times New Roman"/>
          <w:b/>
          <w:sz w:val="20"/>
          <w:lang w:val="en-US"/>
        </w:rPr>
        <w:t>72</w:t>
      </w:r>
      <w:r>
        <w:rPr>
          <w:rFonts w:ascii="Times New Roman" w:hAnsi="Times New Roman"/>
          <w:sz w:val="20"/>
        </w:rPr>
        <w:t xml:space="preserve"> Рассолохранилища подземного типа следует проектировать аналогично подземным резервуарам для углеводородов в практически непроницаемых породах.</w:t>
      </w:r>
    </w:p>
    <w:p w:rsidR="00000000" w:rsidRDefault="00AB02FD">
      <w:pPr>
        <w:ind w:firstLine="284"/>
        <w:jc w:val="both"/>
        <w:rPr>
          <w:rFonts w:ascii="Times New Roman" w:hAnsi="Times New Roman"/>
          <w:sz w:val="20"/>
        </w:rPr>
      </w:pPr>
      <w:r>
        <w:rPr>
          <w:rFonts w:ascii="Times New Roman" w:hAnsi="Times New Roman"/>
          <w:b/>
          <w:sz w:val="20"/>
          <w:lang w:val="en-US"/>
        </w:rPr>
        <w:t>2.7</w:t>
      </w:r>
      <w:r>
        <w:rPr>
          <w:rFonts w:ascii="Times New Roman" w:hAnsi="Times New Roman"/>
          <w:b/>
          <w:sz w:val="20"/>
        </w:rPr>
        <w:t>3</w:t>
      </w:r>
      <w:r>
        <w:rPr>
          <w:rFonts w:ascii="Times New Roman" w:hAnsi="Times New Roman"/>
          <w:sz w:val="20"/>
        </w:rPr>
        <w:t xml:space="preserve"> Рассолохранилища следует оборудовать устройствами, предотвращающими попадание в них нефти, нефтепродуктов и СУГ с рассолом.</w:t>
      </w:r>
    </w:p>
    <w:p w:rsidR="00000000" w:rsidRDefault="00AB02FD">
      <w:pPr>
        <w:ind w:firstLine="284"/>
        <w:jc w:val="both"/>
        <w:rPr>
          <w:rFonts w:ascii="Times New Roman" w:hAnsi="Times New Roman"/>
          <w:sz w:val="20"/>
        </w:rPr>
      </w:pPr>
      <w:r>
        <w:rPr>
          <w:rFonts w:ascii="Times New Roman" w:hAnsi="Times New Roman"/>
          <w:b/>
          <w:sz w:val="20"/>
          <w:lang w:val="en-US"/>
        </w:rPr>
        <w:t>2</w:t>
      </w:r>
      <w:r>
        <w:rPr>
          <w:rFonts w:ascii="Times New Roman" w:hAnsi="Times New Roman"/>
          <w:b/>
          <w:sz w:val="20"/>
        </w:rPr>
        <w:t>.</w:t>
      </w:r>
      <w:r>
        <w:rPr>
          <w:rFonts w:ascii="Times New Roman" w:hAnsi="Times New Roman"/>
          <w:b/>
          <w:sz w:val="20"/>
          <w:lang w:val="en-US"/>
        </w:rPr>
        <w:t>74</w:t>
      </w:r>
      <w:r>
        <w:rPr>
          <w:rFonts w:ascii="Times New Roman" w:hAnsi="Times New Roman"/>
          <w:sz w:val="20"/>
        </w:rPr>
        <w:t xml:space="preserve"> Территория рассолохранилища, как правило, должна быть ограждена.</w:t>
      </w:r>
    </w:p>
    <w:p w:rsidR="00000000" w:rsidRDefault="00AB02FD">
      <w:pPr>
        <w:ind w:firstLine="284"/>
        <w:jc w:val="center"/>
        <w:rPr>
          <w:rFonts w:ascii="Times New Roman" w:hAnsi="Times New Roman"/>
          <w:sz w:val="20"/>
        </w:rPr>
      </w:pPr>
    </w:p>
    <w:p w:rsidR="00000000" w:rsidRDefault="00AB02FD">
      <w:pPr>
        <w:pStyle w:val="Heading"/>
        <w:ind w:firstLine="284"/>
        <w:jc w:val="center"/>
        <w:rPr>
          <w:rFonts w:ascii="Times New Roman" w:hAnsi="Times New Roman"/>
          <w:sz w:val="20"/>
        </w:rPr>
      </w:pPr>
      <w:r>
        <w:rPr>
          <w:rFonts w:ascii="Times New Roman" w:hAnsi="Times New Roman"/>
          <w:sz w:val="20"/>
        </w:rPr>
        <w:t xml:space="preserve">ПОДЗЕМНЫЕ ВЫРАБОТКИ ШАХТНЫХ РЕЗЕРВУАРОВ В ПОРОДАХ </w:t>
      </w:r>
    </w:p>
    <w:p w:rsidR="00000000" w:rsidRDefault="00AB02FD">
      <w:pPr>
        <w:pStyle w:val="Heading"/>
        <w:ind w:firstLine="284"/>
        <w:jc w:val="center"/>
        <w:rPr>
          <w:rFonts w:ascii="Times New Roman" w:hAnsi="Times New Roman"/>
          <w:sz w:val="20"/>
        </w:rPr>
      </w:pPr>
      <w:r>
        <w:rPr>
          <w:rFonts w:ascii="Times New Roman" w:hAnsi="Times New Roman"/>
          <w:sz w:val="20"/>
        </w:rPr>
        <w:t xml:space="preserve">С ПОЛОЖИТЕЛЬНОЙ ТЕМПЕРАТУРОЙ И ИХ ОБУСТРОЙСТВО </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b/>
          <w:sz w:val="20"/>
          <w:lang w:val="en-US"/>
        </w:rPr>
        <w:t>2</w:t>
      </w:r>
      <w:r>
        <w:rPr>
          <w:rFonts w:ascii="Times New Roman" w:hAnsi="Times New Roman"/>
          <w:b/>
          <w:sz w:val="20"/>
        </w:rPr>
        <w:t>.</w:t>
      </w:r>
      <w:r>
        <w:rPr>
          <w:rFonts w:ascii="Times New Roman" w:hAnsi="Times New Roman"/>
          <w:b/>
          <w:sz w:val="20"/>
          <w:lang w:val="en-US"/>
        </w:rPr>
        <w:t>75</w:t>
      </w:r>
      <w:r>
        <w:rPr>
          <w:rFonts w:ascii="Times New Roman" w:hAnsi="Times New Roman"/>
          <w:sz w:val="20"/>
        </w:rPr>
        <w:t xml:space="preserve"> Площадь поперечного сечения вскрывающих выработок подземных резервуаров должна приниматься минимальной, исходя из условий:</w:t>
      </w:r>
    </w:p>
    <w:p w:rsidR="00000000" w:rsidRDefault="00AB02FD">
      <w:pPr>
        <w:ind w:firstLine="284"/>
        <w:jc w:val="both"/>
        <w:rPr>
          <w:rFonts w:ascii="Times New Roman" w:hAnsi="Times New Roman"/>
          <w:sz w:val="20"/>
        </w:rPr>
      </w:pPr>
      <w:r>
        <w:rPr>
          <w:rFonts w:ascii="Times New Roman" w:hAnsi="Times New Roman"/>
          <w:sz w:val="20"/>
        </w:rPr>
        <w:t>размещения постоянного эксплуатационного оборудования;</w:t>
      </w:r>
    </w:p>
    <w:p w:rsidR="00000000" w:rsidRDefault="00AB02FD">
      <w:pPr>
        <w:ind w:firstLine="284"/>
        <w:jc w:val="both"/>
        <w:rPr>
          <w:rFonts w:ascii="Times New Roman" w:hAnsi="Times New Roman"/>
          <w:sz w:val="20"/>
        </w:rPr>
      </w:pPr>
      <w:r>
        <w:rPr>
          <w:rFonts w:ascii="Times New Roman" w:hAnsi="Times New Roman"/>
          <w:sz w:val="20"/>
        </w:rPr>
        <w:t>размещения горнопроходческого оборудования;</w:t>
      </w:r>
    </w:p>
    <w:p w:rsidR="00000000" w:rsidRDefault="00AB02FD">
      <w:pPr>
        <w:ind w:firstLine="284"/>
        <w:jc w:val="both"/>
        <w:rPr>
          <w:rFonts w:ascii="Times New Roman" w:hAnsi="Times New Roman"/>
          <w:sz w:val="20"/>
        </w:rPr>
      </w:pPr>
      <w:r>
        <w:rPr>
          <w:rFonts w:ascii="Times New Roman" w:hAnsi="Times New Roman"/>
          <w:sz w:val="20"/>
        </w:rPr>
        <w:t>пропуска необходимого количества воздуха при скорости его движения не более 8 м/с;</w:t>
      </w:r>
    </w:p>
    <w:p w:rsidR="00000000" w:rsidRDefault="00AB02FD">
      <w:pPr>
        <w:ind w:firstLine="284"/>
        <w:jc w:val="both"/>
        <w:rPr>
          <w:rFonts w:ascii="Times New Roman" w:hAnsi="Times New Roman"/>
          <w:sz w:val="20"/>
        </w:rPr>
      </w:pPr>
      <w:r>
        <w:rPr>
          <w:rFonts w:ascii="Times New Roman" w:hAnsi="Times New Roman"/>
          <w:sz w:val="20"/>
        </w:rPr>
        <w:t>возможности спуска оборудования или его узлов, имеющих наибольшие габариты.</w:t>
      </w:r>
    </w:p>
    <w:p w:rsidR="00000000" w:rsidRDefault="00AB02FD">
      <w:pPr>
        <w:ind w:firstLine="284"/>
        <w:jc w:val="both"/>
        <w:rPr>
          <w:rFonts w:ascii="Times New Roman" w:hAnsi="Times New Roman"/>
          <w:sz w:val="20"/>
        </w:rPr>
      </w:pPr>
      <w:r>
        <w:rPr>
          <w:rFonts w:ascii="Times New Roman" w:hAnsi="Times New Roman"/>
          <w:b/>
          <w:sz w:val="20"/>
        </w:rPr>
        <w:t>2.</w:t>
      </w:r>
      <w:r>
        <w:rPr>
          <w:rFonts w:ascii="Times New Roman" w:hAnsi="Times New Roman"/>
          <w:b/>
          <w:sz w:val="20"/>
          <w:lang w:val="en-US"/>
        </w:rPr>
        <w:t>76</w:t>
      </w:r>
      <w:r>
        <w:rPr>
          <w:rFonts w:ascii="Times New Roman" w:hAnsi="Times New Roman"/>
          <w:sz w:val="20"/>
        </w:rPr>
        <w:t xml:space="preserve"> Сечения вскрывающих выработок при размещении в них стационарного эксплуатационного оборудования следует принимать с учетом:</w:t>
      </w:r>
    </w:p>
    <w:p w:rsidR="00000000" w:rsidRDefault="00AB02FD">
      <w:pPr>
        <w:ind w:firstLine="284"/>
        <w:jc w:val="both"/>
        <w:rPr>
          <w:rFonts w:ascii="Times New Roman" w:hAnsi="Times New Roman"/>
          <w:sz w:val="20"/>
        </w:rPr>
      </w:pPr>
      <w:r>
        <w:rPr>
          <w:rFonts w:ascii="Times New Roman" w:hAnsi="Times New Roman"/>
          <w:sz w:val="20"/>
        </w:rPr>
        <w:t>устройства лестничного отделения для вертикальных и наклонных выработок с углом наклона более 45° или свободного людского прохода для горизонтальных и наклонных выработок с углом наклона до 45° в соответствии с требованиями Единых правил безопасности при разработке рудных, нерудных и россыпных месторождений подземным способом;</w:t>
      </w:r>
    </w:p>
    <w:p w:rsidR="00000000" w:rsidRDefault="00AB02FD">
      <w:pPr>
        <w:ind w:firstLine="284"/>
        <w:jc w:val="both"/>
        <w:rPr>
          <w:rFonts w:ascii="Times New Roman" w:hAnsi="Times New Roman"/>
          <w:sz w:val="20"/>
        </w:rPr>
      </w:pPr>
      <w:r>
        <w:rPr>
          <w:rFonts w:ascii="Times New Roman" w:hAnsi="Times New Roman"/>
          <w:sz w:val="20"/>
        </w:rPr>
        <w:t>устройства грузолюдского подъема в вертикальных и наклонных выработках;</w:t>
      </w:r>
    </w:p>
    <w:p w:rsidR="00000000" w:rsidRDefault="00AB02FD">
      <w:pPr>
        <w:ind w:firstLine="284"/>
        <w:jc w:val="both"/>
        <w:rPr>
          <w:rFonts w:ascii="Times New Roman" w:hAnsi="Times New Roman"/>
          <w:sz w:val="20"/>
        </w:rPr>
      </w:pPr>
      <w:r>
        <w:rPr>
          <w:rFonts w:ascii="Times New Roman" w:hAnsi="Times New Roman"/>
          <w:sz w:val="20"/>
        </w:rPr>
        <w:t>оставления проема для спуска-подъема длинномерных предметов в вертикальных выработках;</w:t>
      </w:r>
    </w:p>
    <w:p w:rsidR="00000000" w:rsidRDefault="00AB02FD">
      <w:pPr>
        <w:ind w:firstLine="284"/>
        <w:jc w:val="both"/>
        <w:rPr>
          <w:rFonts w:ascii="Times New Roman" w:hAnsi="Times New Roman"/>
          <w:sz w:val="20"/>
        </w:rPr>
      </w:pPr>
      <w:r>
        <w:rPr>
          <w:rFonts w:ascii="Times New Roman" w:hAnsi="Times New Roman"/>
          <w:sz w:val="20"/>
        </w:rPr>
        <w:t>прокладки труб принудит</w:t>
      </w:r>
      <w:r>
        <w:rPr>
          <w:rFonts w:ascii="Times New Roman" w:hAnsi="Times New Roman"/>
          <w:sz w:val="20"/>
        </w:rPr>
        <w:t>ельной вентиляции;</w:t>
      </w:r>
    </w:p>
    <w:p w:rsidR="00000000" w:rsidRDefault="00AB02FD">
      <w:pPr>
        <w:ind w:firstLine="284"/>
        <w:jc w:val="both"/>
        <w:rPr>
          <w:rFonts w:ascii="Times New Roman" w:hAnsi="Times New Roman"/>
          <w:sz w:val="20"/>
        </w:rPr>
      </w:pPr>
      <w:r>
        <w:rPr>
          <w:rFonts w:ascii="Times New Roman" w:hAnsi="Times New Roman"/>
          <w:sz w:val="20"/>
        </w:rPr>
        <w:t>проведения ремонтно-восстановительных работ;</w:t>
      </w:r>
    </w:p>
    <w:p w:rsidR="00000000" w:rsidRDefault="00AB02FD">
      <w:pPr>
        <w:ind w:firstLine="284"/>
        <w:jc w:val="both"/>
        <w:rPr>
          <w:rFonts w:ascii="Times New Roman" w:hAnsi="Times New Roman"/>
          <w:sz w:val="20"/>
        </w:rPr>
      </w:pPr>
      <w:r>
        <w:rPr>
          <w:rFonts w:ascii="Times New Roman" w:hAnsi="Times New Roman"/>
          <w:sz w:val="20"/>
        </w:rPr>
        <w:t>прокладки продуктовых и других трубопроводов и кабелей.</w:t>
      </w:r>
    </w:p>
    <w:p w:rsidR="00000000" w:rsidRDefault="00AB02FD">
      <w:pPr>
        <w:ind w:firstLine="284"/>
        <w:jc w:val="both"/>
        <w:rPr>
          <w:rFonts w:ascii="Times New Roman" w:hAnsi="Times New Roman"/>
          <w:sz w:val="20"/>
        </w:rPr>
      </w:pPr>
      <w:r>
        <w:rPr>
          <w:rFonts w:ascii="Times New Roman" w:hAnsi="Times New Roman"/>
          <w:b/>
          <w:sz w:val="20"/>
          <w:lang w:val="en-US"/>
        </w:rPr>
        <w:t>2</w:t>
      </w:r>
      <w:r>
        <w:rPr>
          <w:rFonts w:ascii="Times New Roman" w:hAnsi="Times New Roman"/>
          <w:b/>
          <w:sz w:val="20"/>
        </w:rPr>
        <w:t>.</w:t>
      </w:r>
      <w:r>
        <w:rPr>
          <w:rFonts w:ascii="Times New Roman" w:hAnsi="Times New Roman"/>
          <w:b/>
          <w:sz w:val="20"/>
          <w:lang w:val="en-US"/>
        </w:rPr>
        <w:t>77</w:t>
      </w:r>
      <w:r>
        <w:rPr>
          <w:rFonts w:ascii="Times New Roman" w:hAnsi="Times New Roman"/>
          <w:sz w:val="20"/>
        </w:rPr>
        <w:t xml:space="preserve"> В качестве механического грузолюдского подъема на период эксплуатации хранилищ с подземными насосными камерами, как правило, должен применяться лифтовый подъемник. Устройство и ввод в эксплуатацию лифтового подъемника должны согласовываться с местными органами Госгортехнадзора России.</w:t>
      </w:r>
    </w:p>
    <w:p w:rsidR="00000000" w:rsidRDefault="00AB02FD">
      <w:pPr>
        <w:ind w:firstLine="284"/>
        <w:jc w:val="both"/>
        <w:rPr>
          <w:rFonts w:ascii="Times New Roman" w:hAnsi="Times New Roman"/>
          <w:sz w:val="20"/>
        </w:rPr>
      </w:pPr>
      <w:r>
        <w:rPr>
          <w:rFonts w:ascii="Times New Roman" w:hAnsi="Times New Roman"/>
          <w:sz w:val="20"/>
        </w:rPr>
        <w:t>Грузоподъемность лифтового подъемника должна определяться наибольшим весом транспортируемого оборудов</w:t>
      </w:r>
      <w:r>
        <w:rPr>
          <w:rFonts w:ascii="Times New Roman" w:hAnsi="Times New Roman"/>
          <w:sz w:val="20"/>
        </w:rPr>
        <w:t>ания или его частей, но не менее 3500 Н.</w:t>
      </w:r>
    </w:p>
    <w:p w:rsidR="00000000" w:rsidRDefault="00AB02FD">
      <w:pPr>
        <w:ind w:firstLine="284"/>
        <w:jc w:val="both"/>
        <w:rPr>
          <w:rFonts w:ascii="Times New Roman" w:hAnsi="Times New Roman"/>
          <w:sz w:val="20"/>
        </w:rPr>
      </w:pPr>
      <w:r>
        <w:rPr>
          <w:rFonts w:ascii="Times New Roman" w:hAnsi="Times New Roman"/>
          <w:b/>
          <w:sz w:val="20"/>
          <w:lang w:val="en-US"/>
        </w:rPr>
        <w:t>2</w:t>
      </w:r>
      <w:r>
        <w:rPr>
          <w:rFonts w:ascii="Times New Roman" w:hAnsi="Times New Roman"/>
          <w:b/>
          <w:sz w:val="20"/>
        </w:rPr>
        <w:t>.</w:t>
      </w:r>
      <w:r>
        <w:rPr>
          <w:rFonts w:ascii="Times New Roman" w:hAnsi="Times New Roman"/>
          <w:b/>
          <w:sz w:val="20"/>
          <w:lang w:val="en-US"/>
        </w:rPr>
        <w:t>78</w:t>
      </w:r>
      <w:r>
        <w:rPr>
          <w:rFonts w:ascii="Times New Roman" w:hAnsi="Times New Roman"/>
          <w:sz w:val="20"/>
        </w:rPr>
        <w:t xml:space="preserve"> Околоствольные (коллекторные) и подходные выработки следует проектировать минимальной длины и сечения с учетом размещения в них эксплуатационного оборудования, а также с учетом прохода людей и транспортирования оборудования.</w:t>
      </w:r>
    </w:p>
    <w:p w:rsidR="00000000" w:rsidRDefault="00AB02FD">
      <w:pPr>
        <w:ind w:firstLine="284"/>
        <w:jc w:val="both"/>
        <w:rPr>
          <w:rFonts w:ascii="Times New Roman" w:hAnsi="Times New Roman"/>
          <w:sz w:val="20"/>
        </w:rPr>
      </w:pPr>
      <w:r>
        <w:rPr>
          <w:rFonts w:ascii="Times New Roman" w:hAnsi="Times New Roman"/>
          <w:sz w:val="20"/>
        </w:rPr>
        <w:t>Площадь поперечного сечения коллекторных выработок должна быть проверена на пропуск необходимого для вентиляции количества воздуха при скорости его движения не более 8 м/с.</w:t>
      </w:r>
    </w:p>
    <w:p w:rsidR="00000000" w:rsidRDefault="00AB02FD">
      <w:pPr>
        <w:ind w:firstLine="284"/>
        <w:jc w:val="both"/>
        <w:rPr>
          <w:rFonts w:ascii="Times New Roman" w:hAnsi="Times New Roman"/>
          <w:sz w:val="20"/>
        </w:rPr>
      </w:pPr>
      <w:r>
        <w:rPr>
          <w:rFonts w:ascii="Times New Roman" w:hAnsi="Times New Roman"/>
          <w:b/>
          <w:sz w:val="20"/>
          <w:lang w:val="en-US"/>
        </w:rPr>
        <w:t>2</w:t>
      </w:r>
      <w:r>
        <w:rPr>
          <w:rFonts w:ascii="Times New Roman" w:hAnsi="Times New Roman"/>
          <w:b/>
          <w:sz w:val="20"/>
        </w:rPr>
        <w:t>.</w:t>
      </w:r>
      <w:r>
        <w:rPr>
          <w:rFonts w:ascii="Times New Roman" w:hAnsi="Times New Roman"/>
          <w:b/>
          <w:sz w:val="20"/>
          <w:lang w:val="en-US"/>
        </w:rPr>
        <w:t>79</w:t>
      </w:r>
      <w:r>
        <w:rPr>
          <w:rFonts w:ascii="Times New Roman" w:hAnsi="Times New Roman"/>
          <w:sz w:val="20"/>
        </w:rPr>
        <w:t xml:space="preserve"> Во вскрывающих, коллекторных и подходных выработках и подземных</w:t>
      </w:r>
      <w:r>
        <w:rPr>
          <w:rFonts w:ascii="Times New Roman" w:hAnsi="Times New Roman"/>
          <w:sz w:val="20"/>
        </w:rPr>
        <w:t xml:space="preserve"> насосных следует предусматривать системы приточной и вытяжной вентиляции с искусственным побуждением. При этом должно быть предусмотрено резервирование всех приточных и вытяжных вентиляторов.</w:t>
      </w:r>
    </w:p>
    <w:p w:rsidR="00000000" w:rsidRDefault="00AB02FD">
      <w:pPr>
        <w:ind w:firstLine="284"/>
        <w:jc w:val="both"/>
        <w:rPr>
          <w:rFonts w:ascii="Times New Roman" w:hAnsi="Times New Roman"/>
          <w:sz w:val="20"/>
        </w:rPr>
      </w:pPr>
      <w:r>
        <w:rPr>
          <w:rFonts w:ascii="Times New Roman" w:hAnsi="Times New Roman"/>
          <w:b/>
          <w:sz w:val="20"/>
          <w:lang w:val="en-US"/>
        </w:rPr>
        <w:t>2</w:t>
      </w:r>
      <w:r>
        <w:rPr>
          <w:rFonts w:ascii="Times New Roman" w:hAnsi="Times New Roman"/>
          <w:b/>
          <w:sz w:val="20"/>
        </w:rPr>
        <w:t>.</w:t>
      </w:r>
      <w:r>
        <w:rPr>
          <w:rFonts w:ascii="Times New Roman" w:hAnsi="Times New Roman"/>
          <w:b/>
          <w:sz w:val="20"/>
          <w:lang w:val="en-US"/>
        </w:rPr>
        <w:t>80</w:t>
      </w:r>
      <w:r>
        <w:rPr>
          <w:rFonts w:ascii="Times New Roman" w:hAnsi="Times New Roman"/>
          <w:sz w:val="20"/>
        </w:rPr>
        <w:t xml:space="preserve"> В хранилищах, предназначенных для нескольких видов продуктов, объединять между собой вытяжные системы вентиляции, обслуживающие подземные насосные камеры для перекачки различных видов продукта, не допускается.</w:t>
      </w:r>
    </w:p>
    <w:p w:rsidR="00000000" w:rsidRDefault="00AB02FD">
      <w:pPr>
        <w:ind w:firstLine="284"/>
        <w:jc w:val="both"/>
        <w:rPr>
          <w:rFonts w:ascii="Times New Roman" w:hAnsi="Times New Roman"/>
          <w:sz w:val="20"/>
        </w:rPr>
      </w:pPr>
      <w:r>
        <w:rPr>
          <w:rFonts w:ascii="Times New Roman" w:hAnsi="Times New Roman"/>
          <w:b/>
          <w:sz w:val="20"/>
          <w:lang w:val="en-US"/>
        </w:rPr>
        <w:t>2</w:t>
      </w:r>
      <w:r>
        <w:rPr>
          <w:rFonts w:ascii="Times New Roman" w:hAnsi="Times New Roman"/>
          <w:b/>
          <w:sz w:val="20"/>
        </w:rPr>
        <w:t>.</w:t>
      </w:r>
      <w:r>
        <w:rPr>
          <w:rFonts w:ascii="Times New Roman" w:hAnsi="Times New Roman"/>
          <w:b/>
          <w:sz w:val="20"/>
          <w:lang w:val="en-US"/>
        </w:rPr>
        <w:t>81</w:t>
      </w:r>
      <w:r>
        <w:rPr>
          <w:rFonts w:ascii="Times New Roman" w:hAnsi="Times New Roman"/>
          <w:sz w:val="20"/>
        </w:rPr>
        <w:t xml:space="preserve"> Часовую кратность воздухообмена следует принимать:</w:t>
      </w:r>
    </w:p>
    <w:p w:rsidR="00000000" w:rsidRDefault="00AB02FD">
      <w:pPr>
        <w:ind w:firstLine="284"/>
        <w:jc w:val="both"/>
        <w:rPr>
          <w:rFonts w:ascii="Times New Roman" w:hAnsi="Times New Roman"/>
          <w:sz w:val="20"/>
        </w:rPr>
      </w:pPr>
      <w:r>
        <w:rPr>
          <w:rFonts w:ascii="Times New Roman" w:hAnsi="Times New Roman"/>
          <w:sz w:val="20"/>
        </w:rPr>
        <w:t>- в подземных насосных камерах и в зонах перемыч</w:t>
      </w:r>
      <w:r>
        <w:rPr>
          <w:rFonts w:ascii="Times New Roman" w:hAnsi="Times New Roman"/>
          <w:sz w:val="20"/>
        </w:rPr>
        <w:t>ек - 20;</w:t>
      </w:r>
    </w:p>
    <w:p w:rsidR="00000000" w:rsidRDefault="00AB02FD">
      <w:pPr>
        <w:ind w:firstLine="284"/>
        <w:jc w:val="both"/>
        <w:rPr>
          <w:rFonts w:ascii="Times New Roman" w:hAnsi="Times New Roman"/>
          <w:sz w:val="20"/>
        </w:rPr>
      </w:pPr>
      <w:r>
        <w:rPr>
          <w:rFonts w:ascii="Times New Roman" w:hAnsi="Times New Roman"/>
          <w:sz w:val="20"/>
        </w:rPr>
        <w:t xml:space="preserve">- в стволах и коллекторных выработках - 6. </w:t>
      </w:r>
    </w:p>
    <w:p w:rsidR="00000000" w:rsidRDefault="00AB02FD">
      <w:pPr>
        <w:ind w:firstLine="284"/>
        <w:jc w:val="both"/>
        <w:rPr>
          <w:rFonts w:ascii="Times New Roman" w:hAnsi="Times New Roman"/>
          <w:sz w:val="20"/>
        </w:rPr>
      </w:pPr>
      <w:r>
        <w:rPr>
          <w:rFonts w:ascii="Times New Roman" w:hAnsi="Times New Roman"/>
          <w:sz w:val="20"/>
        </w:rPr>
        <w:t>При хранении этилированных нефтепродуктов указанные кратности воздухообмена должны быть увеличены на 50%.</w:t>
      </w:r>
    </w:p>
    <w:p w:rsidR="00000000" w:rsidRDefault="00AB02FD">
      <w:pPr>
        <w:ind w:firstLine="284"/>
        <w:jc w:val="both"/>
        <w:rPr>
          <w:rFonts w:ascii="Times New Roman" w:hAnsi="Times New Roman"/>
          <w:sz w:val="20"/>
        </w:rPr>
      </w:pPr>
      <w:r>
        <w:rPr>
          <w:rFonts w:ascii="Times New Roman" w:hAnsi="Times New Roman"/>
          <w:b/>
          <w:sz w:val="20"/>
          <w:lang w:val="en-US"/>
        </w:rPr>
        <w:t>2</w:t>
      </w:r>
      <w:r>
        <w:rPr>
          <w:rFonts w:ascii="Times New Roman" w:hAnsi="Times New Roman"/>
          <w:b/>
          <w:sz w:val="20"/>
        </w:rPr>
        <w:t>.</w:t>
      </w:r>
      <w:r>
        <w:rPr>
          <w:rFonts w:ascii="Times New Roman" w:hAnsi="Times New Roman"/>
          <w:b/>
          <w:sz w:val="20"/>
          <w:lang w:val="en-US"/>
        </w:rPr>
        <w:t>82</w:t>
      </w:r>
      <w:r>
        <w:rPr>
          <w:rFonts w:ascii="Times New Roman" w:hAnsi="Times New Roman"/>
          <w:sz w:val="20"/>
        </w:rPr>
        <w:t xml:space="preserve"> Подачу приточного воздуха в подземные насосные камеры следует предусматривать в рабочую зону этих помещений.</w:t>
      </w:r>
    </w:p>
    <w:p w:rsidR="00000000" w:rsidRDefault="00AB02FD">
      <w:pPr>
        <w:ind w:firstLine="284"/>
        <w:jc w:val="both"/>
        <w:rPr>
          <w:rFonts w:ascii="Times New Roman" w:hAnsi="Times New Roman"/>
          <w:sz w:val="20"/>
        </w:rPr>
      </w:pPr>
      <w:r>
        <w:rPr>
          <w:rFonts w:ascii="Times New Roman" w:hAnsi="Times New Roman"/>
          <w:sz w:val="20"/>
        </w:rPr>
        <w:t>В подземных насосных камерах в дополнение к общеобменной вентиляции следует предусматривать устройство местных отсосов в местах возможных утечек паров хранимых продуктов.</w:t>
      </w:r>
    </w:p>
    <w:p w:rsidR="00000000" w:rsidRDefault="00AB02FD">
      <w:pPr>
        <w:ind w:firstLine="284"/>
        <w:jc w:val="both"/>
        <w:rPr>
          <w:rFonts w:ascii="Times New Roman" w:hAnsi="Times New Roman"/>
          <w:sz w:val="20"/>
        </w:rPr>
      </w:pPr>
      <w:r>
        <w:rPr>
          <w:rFonts w:ascii="Times New Roman" w:hAnsi="Times New Roman"/>
          <w:b/>
          <w:sz w:val="20"/>
          <w:lang w:val="en-US"/>
        </w:rPr>
        <w:t>2</w:t>
      </w:r>
      <w:r>
        <w:rPr>
          <w:rFonts w:ascii="Times New Roman" w:hAnsi="Times New Roman"/>
          <w:b/>
          <w:sz w:val="20"/>
        </w:rPr>
        <w:t>.</w:t>
      </w:r>
      <w:r>
        <w:rPr>
          <w:rFonts w:ascii="Times New Roman" w:hAnsi="Times New Roman"/>
          <w:b/>
          <w:sz w:val="20"/>
          <w:lang w:val="en-US"/>
        </w:rPr>
        <w:t>83</w:t>
      </w:r>
      <w:r>
        <w:rPr>
          <w:rFonts w:ascii="Times New Roman" w:hAnsi="Times New Roman"/>
          <w:sz w:val="20"/>
        </w:rPr>
        <w:t xml:space="preserve"> Все вентиляционные установки должны быть сблокированы с эксплуа</w:t>
      </w:r>
      <w:r>
        <w:rPr>
          <w:rFonts w:ascii="Times New Roman" w:hAnsi="Times New Roman"/>
          <w:sz w:val="20"/>
        </w:rPr>
        <w:t>тационным оборудованием с тем, чтобы исключить работу последнего при недействующей вентиляции.</w:t>
      </w:r>
    </w:p>
    <w:p w:rsidR="00000000" w:rsidRDefault="00AB02FD">
      <w:pPr>
        <w:ind w:firstLine="284"/>
        <w:jc w:val="both"/>
        <w:rPr>
          <w:rFonts w:ascii="Times New Roman" w:hAnsi="Times New Roman"/>
          <w:sz w:val="20"/>
        </w:rPr>
      </w:pPr>
      <w:r>
        <w:rPr>
          <w:rFonts w:ascii="Times New Roman" w:hAnsi="Times New Roman"/>
          <w:b/>
          <w:sz w:val="20"/>
          <w:lang w:val="en-US"/>
        </w:rPr>
        <w:t>2.8</w:t>
      </w:r>
      <w:r>
        <w:rPr>
          <w:rFonts w:ascii="Times New Roman" w:hAnsi="Times New Roman"/>
          <w:b/>
          <w:sz w:val="20"/>
        </w:rPr>
        <w:t>4</w:t>
      </w:r>
      <w:r>
        <w:rPr>
          <w:rFonts w:ascii="Times New Roman" w:hAnsi="Times New Roman"/>
          <w:sz w:val="20"/>
        </w:rPr>
        <w:t xml:space="preserve"> Для обеспечения проектных тепловлажностных параметров воздуха в подземных выработках хранилищ следует предусматривать системы подогрева и кондиционирования приточной вентиляции.</w:t>
      </w:r>
    </w:p>
    <w:p w:rsidR="00000000" w:rsidRDefault="00AB02FD">
      <w:pPr>
        <w:ind w:firstLine="284"/>
        <w:jc w:val="both"/>
        <w:rPr>
          <w:rFonts w:ascii="Times New Roman" w:hAnsi="Times New Roman"/>
          <w:sz w:val="20"/>
        </w:rPr>
      </w:pPr>
      <w:r>
        <w:rPr>
          <w:rFonts w:ascii="Times New Roman" w:hAnsi="Times New Roman"/>
          <w:b/>
          <w:sz w:val="20"/>
          <w:lang w:val="en-US"/>
        </w:rPr>
        <w:t>2.85</w:t>
      </w:r>
      <w:r>
        <w:rPr>
          <w:rFonts w:ascii="Times New Roman" w:hAnsi="Times New Roman"/>
          <w:sz w:val="20"/>
        </w:rPr>
        <w:t xml:space="preserve"> Для прокладки дыхательных и эксплуатационных трубопроводов допускается использовать скважины, пробуренные с поверхности земли в выработки.</w:t>
      </w:r>
    </w:p>
    <w:p w:rsidR="00000000" w:rsidRDefault="00AB02FD">
      <w:pPr>
        <w:ind w:firstLine="284"/>
        <w:jc w:val="both"/>
        <w:rPr>
          <w:rFonts w:ascii="Times New Roman" w:hAnsi="Times New Roman"/>
          <w:sz w:val="20"/>
        </w:rPr>
      </w:pPr>
      <w:r>
        <w:rPr>
          <w:rFonts w:ascii="Times New Roman" w:hAnsi="Times New Roman"/>
          <w:sz w:val="20"/>
        </w:rPr>
        <w:t>Продуктовые трубопроводы следует предусматривать внутри обсадных колонн скважин или в труб</w:t>
      </w:r>
      <w:r>
        <w:rPr>
          <w:rFonts w:ascii="Times New Roman" w:hAnsi="Times New Roman"/>
          <w:sz w:val="20"/>
        </w:rPr>
        <w:t>ах большего диаметра, расположенных в стволе.</w:t>
      </w:r>
    </w:p>
    <w:p w:rsidR="00000000" w:rsidRDefault="00AB02FD">
      <w:pPr>
        <w:ind w:firstLine="284"/>
        <w:jc w:val="both"/>
        <w:rPr>
          <w:rFonts w:ascii="Times New Roman" w:hAnsi="Times New Roman"/>
          <w:sz w:val="20"/>
        </w:rPr>
      </w:pPr>
      <w:r>
        <w:rPr>
          <w:rFonts w:ascii="Times New Roman" w:hAnsi="Times New Roman"/>
          <w:b/>
          <w:sz w:val="20"/>
        </w:rPr>
        <w:t>2.</w:t>
      </w:r>
      <w:r>
        <w:rPr>
          <w:rFonts w:ascii="Times New Roman" w:hAnsi="Times New Roman"/>
          <w:b/>
          <w:sz w:val="20"/>
          <w:lang w:val="en-US"/>
        </w:rPr>
        <w:t>86</w:t>
      </w:r>
      <w:r>
        <w:rPr>
          <w:rFonts w:ascii="Times New Roman" w:hAnsi="Times New Roman"/>
          <w:sz w:val="20"/>
        </w:rPr>
        <w:t xml:space="preserve"> Заборные зумпфы должны крепиться монолитным бетоном и облицовываться сварными металлическими обечайками.</w:t>
      </w:r>
    </w:p>
    <w:p w:rsidR="00000000" w:rsidRDefault="00AB02FD">
      <w:pPr>
        <w:ind w:firstLine="284"/>
        <w:jc w:val="both"/>
        <w:rPr>
          <w:rFonts w:ascii="Times New Roman" w:hAnsi="Times New Roman"/>
          <w:sz w:val="20"/>
        </w:rPr>
      </w:pPr>
      <w:r>
        <w:rPr>
          <w:rFonts w:ascii="Times New Roman" w:hAnsi="Times New Roman"/>
          <w:sz w:val="20"/>
        </w:rPr>
        <w:t>В резервуарах СУГ материал обечайки следует выбирать с учетом минимальной температуры, которую приобретает подаваемый СУГ при первом заполнении резервуара.</w:t>
      </w:r>
    </w:p>
    <w:p w:rsidR="00000000" w:rsidRDefault="00AB02FD">
      <w:pPr>
        <w:ind w:firstLine="284"/>
        <w:jc w:val="both"/>
        <w:rPr>
          <w:rFonts w:ascii="Times New Roman" w:hAnsi="Times New Roman"/>
          <w:sz w:val="20"/>
        </w:rPr>
      </w:pPr>
      <w:r>
        <w:rPr>
          <w:rFonts w:ascii="Times New Roman" w:hAnsi="Times New Roman"/>
          <w:b/>
          <w:sz w:val="20"/>
          <w:lang w:val="en-US"/>
        </w:rPr>
        <w:t>2</w:t>
      </w:r>
      <w:r>
        <w:rPr>
          <w:rFonts w:ascii="Times New Roman" w:hAnsi="Times New Roman"/>
          <w:b/>
          <w:sz w:val="20"/>
        </w:rPr>
        <w:t>.</w:t>
      </w:r>
      <w:r>
        <w:rPr>
          <w:rFonts w:ascii="Times New Roman" w:hAnsi="Times New Roman"/>
          <w:b/>
          <w:sz w:val="20"/>
          <w:lang w:val="en-US"/>
        </w:rPr>
        <w:t>87</w:t>
      </w:r>
      <w:r>
        <w:rPr>
          <w:rFonts w:ascii="Times New Roman" w:hAnsi="Times New Roman"/>
          <w:sz w:val="20"/>
        </w:rPr>
        <w:t xml:space="preserve"> Для герметизации выработок-емкостей следует предусматривать следующие конструкции герметичных перемычек:</w:t>
      </w:r>
    </w:p>
    <w:p w:rsidR="00000000" w:rsidRDefault="00AB02FD">
      <w:pPr>
        <w:ind w:firstLine="284"/>
        <w:jc w:val="both"/>
        <w:rPr>
          <w:rFonts w:ascii="Times New Roman" w:hAnsi="Times New Roman"/>
          <w:sz w:val="20"/>
        </w:rPr>
      </w:pPr>
      <w:r>
        <w:rPr>
          <w:rFonts w:ascii="Times New Roman" w:hAnsi="Times New Roman"/>
          <w:sz w:val="20"/>
        </w:rPr>
        <w:t>бетонная с контурным гидрозатвором (рисунок 8);</w:t>
      </w:r>
    </w:p>
    <w:p w:rsidR="00000000" w:rsidRDefault="00AB02FD">
      <w:pPr>
        <w:ind w:firstLine="284"/>
        <w:jc w:val="both"/>
        <w:rPr>
          <w:rFonts w:ascii="Times New Roman" w:hAnsi="Times New Roman"/>
          <w:sz w:val="20"/>
        </w:rPr>
      </w:pPr>
      <w:r>
        <w:rPr>
          <w:rFonts w:ascii="Times New Roman" w:hAnsi="Times New Roman"/>
          <w:sz w:val="20"/>
        </w:rPr>
        <w:t xml:space="preserve">двойная бетонная с гидрозатвором (рисунки </w:t>
      </w:r>
      <w:r>
        <w:rPr>
          <w:rFonts w:ascii="Times New Roman" w:hAnsi="Times New Roman"/>
          <w:sz w:val="20"/>
        </w:rPr>
        <w:t>9 и 10);</w:t>
      </w:r>
    </w:p>
    <w:p w:rsidR="00000000" w:rsidRDefault="00AB02FD">
      <w:pPr>
        <w:ind w:firstLine="284"/>
        <w:jc w:val="both"/>
        <w:rPr>
          <w:rFonts w:ascii="Times New Roman" w:hAnsi="Times New Roman"/>
          <w:sz w:val="20"/>
        </w:rPr>
      </w:pPr>
      <w:r>
        <w:rPr>
          <w:rFonts w:ascii="Times New Roman" w:hAnsi="Times New Roman"/>
          <w:sz w:val="20"/>
        </w:rPr>
        <w:t>двойная металлическая (рисунки 11 и 12);</w:t>
      </w:r>
    </w:p>
    <w:p w:rsidR="00000000" w:rsidRDefault="00AB02FD">
      <w:pPr>
        <w:ind w:firstLine="284"/>
        <w:jc w:val="both"/>
        <w:rPr>
          <w:rFonts w:ascii="Times New Roman" w:hAnsi="Times New Roman"/>
          <w:sz w:val="20"/>
        </w:rPr>
      </w:pPr>
      <w:r>
        <w:rPr>
          <w:rFonts w:ascii="Times New Roman" w:hAnsi="Times New Roman"/>
          <w:sz w:val="20"/>
        </w:rPr>
        <w:t>одинарная металлическая.</w:t>
      </w:r>
    </w:p>
    <w:p w:rsidR="00000000" w:rsidRDefault="00AB02FD">
      <w:pPr>
        <w:ind w:firstLine="284"/>
        <w:jc w:val="both"/>
        <w:rPr>
          <w:rFonts w:ascii="Times New Roman" w:hAnsi="Times New Roman"/>
          <w:sz w:val="20"/>
        </w:rPr>
      </w:pPr>
      <w:r>
        <w:rPr>
          <w:rFonts w:ascii="Times New Roman" w:hAnsi="Times New Roman"/>
          <w:sz w:val="20"/>
        </w:rPr>
        <w:t>В перемычках, как правило, следует предусматривать проем диаметром в свету не менее 600 мм, перекрываемый герметичным люком.</w:t>
      </w:r>
    </w:p>
    <w:p w:rsidR="00000000" w:rsidRDefault="00AB02FD">
      <w:pPr>
        <w:ind w:firstLine="284"/>
        <w:jc w:val="both"/>
        <w:rPr>
          <w:rFonts w:ascii="Times New Roman" w:hAnsi="Times New Roman"/>
          <w:sz w:val="20"/>
        </w:rPr>
      </w:pPr>
      <w:r>
        <w:rPr>
          <w:rFonts w:ascii="Times New Roman" w:hAnsi="Times New Roman"/>
          <w:b/>
          <w:sz w:val="20"/>
        </w:rPr>
        <w:t>2.88</w:t>
      </w:r>
      <w:r>
        <w:rPr>
          <w:rFonts w:ascii="Times New Roman" w:hAnsi="Times New Roman"/>
          <w:sz w:val="20"/>
        </w:rPr>
        <w:t xml:space="preserve"> Бетоны, используемые для сооружения герметичных перемычек, должны иметь:</w:t>
      </w:r>
    </w:p>
    <w:p w:rsidR="00000000" w:rsidRDefault="00AB02FD">
      <w:pPr>
        <w:ind w:firstLine="284"/>
        <w:jc w:val="both"/>
        <w:rPr>
          <w:rFonts w:ascii="Times New Roman" w:hAnsi="Times New Roman"/>
          <w:sz w:val="20"/>
        </w:rPr>
      </w:pPr>
      <w:r>
        <w:rPr>
          <w:rFonts w:ascii="Times New Roman" w:hAnsi="Times New Roman"/>
          <w:sz w:val="20"/>
        </w:rPr>
        <w:t>класс по прочности на сжатие В35;</w:t>
      </w:r>
    </w:p>
    <w:p w:rsidR="00000000" w:rsidRDefault="00AB02FD">
      <w:pPr>
        <w:ind w:firstLine="284"/>
        <w:jc w:val="both"/>
        <w:rPr>
          <w:rFonts w:ascii="Times New Roman" w:hAnsi="Times New Roman"/>
          <w:sz w:val="20"/>
        </w:rPr>
      </w:pPr>
      <w:r>
        <w:rPr>
          <w:rFonts w:ascii="Times New Roman" w:hAnsi="Times New Roman"/>
          <w:sz w:val="20"/>
        </w:rPr>
        <w:t>класс по прочности на осевое растяжение B</w:t>
      </w:r>
      <w:r>
        <w:rPr>
          <w:rFonts w:ascii="Times New Roman" w:hAnsi="Times New Roman"/>
          <w:position w:val="-12"/>
          <w:sz w:val="20"/>
        </w:rPr>
        <w:pict>
          <v:shape id="_x0000_i1222" type="#_x0000_t75" style="width:6pt;height:18pt">
            <v:imagedata r:id="rId196" o:title=""/>
          </v:shape>
        </w:pict>
      </w:r>
      <w:r>
        <w:rPr>
          <w:rFonts w:ascii="Times New Roman" w:hAnsi="Times New Roman"/>
          <w:sz w:val="20"/>
        </w:rPr>
        <w:t>2,4;</w:t>
      </w:r>
    </w:p>
    <w:p w:rsidR="00000000" w:rsidRDefault="00AB02FD">
      <w:pPr>
        <w:ind w:firstLine="284"/>
        <w:jc w:val="both"/>
        <w:rPr>
          <w:rFonts w:ascii="Times New Roman" w:hAnsi="Times New Roman"/>
          <w:sz w:val="20"/>
        </w:rPr>
      </w:pPr>
      <w:r>
        <w:rPr>
          <w:rFonts w:ascii="Times New Roman" w:hAnsi="Times New Roman"/>
          <w:sz w:val="20"/>
        </w:rPr>
        <w:t>марку по морозостойкости не ниже F100;</w:t>
      </w:r>
    </w:p>
    <w:p w:rsidR="00000000" w:rsidRDefault="00AB02FD">
      <w:pPr>
        <w:ind w:firstLine="284"/>
        <w:jc w:val="both"/>
        <w:rPr>
          <w:rFonts w:ascii="Times New Roman" w:hAnsi="Times New Roman"/>
          <w:sz w:val="20"/>
        </w:rPr>
      </w:pPr>
      <w:r>
        <w:rPr>
          <w:rFonts w:ascii="Times New Roman" w:hAnsi="Times New Roman"/>
          <w:sz w:val="20"/>
        </w:rPr>
        <w:t>марку по водонепроницаемости не ниже W12;</w:t>
      </w:r>
    </w:p>
    <w:p w:rsidR="00000000" w:rsidRDefault="00AB02FD">
      <w:pPr>
        <w:ind w:firstLine="284"/>
        <w:jc w:val="both"/>
        <w:rPr>
          <w:rFonts w:ascii="Times New Roman" w:hAnsi="Times New Roman"/>
          <w:sz w:val="20"/>
        </w:rPr>
      </w:pPr>
      <w:r>
        <w:rPr>
          <w:rFonts w:ascii="Times New Roman" w:hAnsi="Times New Roman"/>
          <w:sz w:val="20"/>
        </w:rPr>
        <w:t>коэффициент проницаемости по газу не более 10</w:t>
      </w:r>
      <w:r>
        <w:rPr>
          <w:rFonts w:ascii="Times New Roman" w:hAnsi="Times New Roman"/>
          <w:position w:val="-4"/>
          <w:sz w:val="20"/>
        </w:rPr>
        <w:pict>
          <v:shape id="_x0000_i1223" type="#_x0000_t75" style="width:11.25pt;height:15pt">
            <v:imagedata r:id="rId197" o:title=""/>
          </v:shape>
        </w:pict>
      </w:r>
      <w:r>
        <w:rPr>
          <w:rFonts w:ascii="Times New Roman" w:hAnsi="Times New Roman"/>
          <w:sz w:val="20"/>
        </w:rPr>
        <w:t xml:space="preserve"> мкм</w:t>
      </w:r>
      <w:r>
        <w:rPr>
          <w:rFonts w:ascii="Times New Roman" w:hAnsi="Times New Roman"/>
          <w:position w:val="-4"/>
          <w:sz w:val="20"/>
        </w:rPr>
        <w:pict>
          <v:shape id="_x0000_i1224" type="#_x0000_t75" style="width:8.25pt;height:15pt">
            <v:imagedata r:id="rId198" o:title=""/>
          </v:shape>
        </w:pict>
      </w:r>
      <w:r>
        <w:rPr>
          <w:rFonts w:ascii="Times New Roman" w:hAnsi="Times New Roman"/>
          <w:sz w:val="20"/>
        </w:rPr>
        <w:t>;</w:t>
      </w:r>
    </w:p>
    <w:p w:rsidR="00000000" w:rsidRDefault="00AB02FD">
      <w:pPr>
        <w:ind w:firstLine="284"/>
        <w:jc w:val="both"/>
        <w:rPr>
          <w:rFonts w:ascii="Times New Roman" w:hAnsi="Times New Roman"/>
          <w:sz w:val="20"/>
        </w:rPr>
      </w:pPr>
      <w:r>
        <w:rPr>
          <w:rFonts w:ascii="Times New Roman" w:hAnsi="Times New Roman"/>
          <w:sz w:val="20"/>
        </w:rPr>
        <w:t>коэффициент агресси</w:t>
      </w:r>
      <w:r>
        <w:rPr>
          <w:rFonts w:ascii="Times New Roman" w:hAnsi="Times New Roman"/>
          <w:sz w:val="20"/>
        </w:rPr>
        <w:t>вной стойкости к углеводородным средам не ниже 0,8.</w:t>
      </w:r>
    </w:p>
    <w:p w:rsidR="00000000" w:rsidRDefault="00AB02FD">
      <w:pPr>
        <w:ind w:firstLine="284"/>
        <w:jc w:val="both"/>
        <w:rPr>
          <w:rFonts w:ascii="Times New Roman" w:hAnsi="Times New Roman"/>
          <w:sz w:val="20"/>
        </w:rPr>
      </w:pPr>
      <w:r>
        <w:rPr>
          <w:rFonts w:ascii="Times New Roman" w:hAnsi="Times New Roman"/>
          <w:b/>
          <w:sz w:val="20"/>
        </w:rPr>
        <w:t>2.89</w:t>
      </w:r>
      <w:r>
        <w:rPr>
          <w:rFonts w:ascii="Times New Roman" w:hAnsi="Times New Roman"/>
          <w:sz w:val="20"/>
        </w:rPr>
        <w:t xml:space="preserve"> Для тампонажа затрубного пространства скважин, закрепного пространства выработок, трещиноватых зон, контура перемычек следует применять растворы, приготовленные на основе цементов, удовлетворяющие следующим требованиям:</w:t>
      </w:r>
    </w:p>
    <w:p w:rsidR="00000000" w:rsidRDefault="00AB02FD">
      <w:pPr>
        <w:ind w:firstLine="284"/>
        <w:jc w:val="both"/>
        <w:rPr>
          <w:rFonts w:ascii="Times New Roman" w:hAnsi="Times New Roman"/>
          <w:sz w:val="20"/>
        </w:rPr>
      </w:pPr>
      <w:r>
        <w:rPr>
          <w:rFonts w:ascii="Times New Roman" w:hAnsi="Times New Roman"/>
          <w:sz w:val="20"/>
        </w:rPr>
        <w:t>прочность при изгибе в возрасте 2 суток - не менее 2,7 МПа по ГОСТ 1581;</w:t>
      </w:r>
    </w:p>
    <w:p w:rsidR="00000000" w:rsidRDefault="00AB02FD">
      <w:pPr>
        <w:ind w:firstLine="284"/>
        <w:jc w:val="both"/>
        <w:rPr>
          <w:rFonts w:ascii="Times New Roman" w:hAnsi="Times New Roman"/>
          <w:sz w:val="20"/>
        </w:rPr>
      </w:pPr>
      <w:r>
        <w:rPr>
          <w:rFonts w:ascii="Times New Roman" w:hAnsi="Times New Roman"/>
          <w:sz w:val="20"/>
        </w:rPr>
        <w:t>коэффициент проницаемости по газу - не более 10</w:t>
      </w:r>
      <w:r>
        <w:rPr>
          <w:rFonts w:ascii="Times New Roman" w:hAnsi="Times New Roman"/>
          <w:position w:val="-4"/>
          <w:sz w:val="20"/>
        </w:rPr>
        <w:pict>
          <v:shape id="_x0000_i1225" type="#_x0000_t75" style="width:11.25pt;height:15pt">
            <v:imagedata r:id="rId199" o:title=""/>
          </v:shape>
        </w:pict>
      </w:r>
      <w:r>
        <w:rPr>
          <w:rFonts w:ascii="Times New Roman" w:hAnsi="Times New Roman"/>
          <w:sz w:val="20"/>
        </w:rPr>
        <w:t xml:space="preserve"> мкм</w:t>
      </w:r>
      <w:r>
        <w:rPr>
          <w:rFonts w:ascii="Times New Roman" w:hAnsi="Times New Roman"/>
          <w:position w:val="-4"/>
          <w:sz w:val="20"/>
        </w:rPr>
        <w:pict>
          <v:shape id="_x0000_i1226" type="#_x0000_t75" style="width:8.25pt;height:15pt">
            <v:imagedata r:id="rId200" o:title=""/>
          </v:shape>
        </w:pict>
      </w:r>
      <w:r>
        <w:rPr>
          <w:rFonts w:ascii="Times New Roman" w:hAnsi="Times New Roman"/>
          <w:sz w:val="20"/>
        </w:rPr>
        <w:t>;</w:t>
      </w:r>
    </w:p>
    <w:p w:rsidR="00000000" w:rsidRDefault="00AB02FD">
      <w:pPr>
        <w:ind w:firstLine="284"/>
        <w:jc w:val="both"/>
        <w:rPr>
          <w:rFonts w:ascii="Times New Roman" w:hAnsi="Times New Roman"/>
          <w:sz w:val="20"/>
        </w:rPr>
      </w:pPr>
      <w:r>
        <w:rPr>
          <w:rFonts w:ascii="Times New Roman" w:hAnsi="Times New Roman"/>
          <w:sz w:val="20"/>
        </w:rPr>
        <w:t>деформации расширения - не менее 3 и не более 10 мм/м;</w:t>
      </w:r>
    </w:p>
    <w:p w:rsidR="00000000" w:rsidRDefault="00AB02FD">
      <w:pPr>
        <w:ind w:firstLine="284"/>
        <w:jc w:val="both"/>
        <w:rPr>
          <w:rFonts w:ascii="Times New Roman" w:hAnsi="Times New Roman"/>
          <w:sz w:val="20"/>
        </w:rPr>
      </w:pPr>
      <w:r>
        <w:rPr>
          <w:rFonts w:ascii="Times New Roman" w:hAnsi="Times New Roman"/>
          <w:sz w:val="20"/>
        </w:rPr>
        <w:t>коэффициент агрессивной стойкости к углеводородным с</w:t>
      </w:r>
      <w:r>
        <w:rPr>
          <w:rFonts w:ascii="Times New Roman" w:hAnsi="Times New Roman"/>
          <w:sz w:val="20"/>
        </w:rPr>
        <w:t>редам не менее 0,85.</w:t>
      </w:r>
    </w:p>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sz w:val="20"/>
        </w:rPr>
        <w:pict>
          <v:shape id="_x0000_i1227" type="#_x0000_t75" style="width:153pt;height:135.75pt">
            <v:imagedata r:id="rId201" o:title=""/>
          </v:shape>
        </w:pict>
      </w:r>
    </w:p>
    <w:p w:rsidR="00000000" w:rsidRDefault="00AB02FD">
      <w:pPr>
        <w:ind w:firstLine="284"/>
        <w:jc w:val="center"/>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sz w:val="20"/>
        </w:rPr>
        <w:t xml:space="preserve">1 - выработка-емкость; 2 - напорная стенка; 3 - полость контурного гидрозатвора; </w:t>
      </w:r>
    </w:p>
    <w:p w:rsidR="00000000" w:rsidRDefault="00AB02FD">
      <w:pPr>
        <w:ind w:firstLine="284"/>
        <w:jc w:val="center"/>
        <w:rPr>
          <w:rFonts w:ascii="Times New Roman" w:hAnsi="Times New Roman"/>
          <w:sz w:val="20"/>
        </w:rPr>
      </w:pPr>
      <w:r>
        <w:rPr>
          <w:rFonts w:ascii="Times New Roman" w:hAnsi="Times New Roman"/>
          <w:sz w:val="20"/>
        </w:rPr>
        <w:t>4, 5 - система трубопроводов для залива и перемешивания</w:t>
      </w:r>
    </w:p>
    <w:p w:rsidR="00000000" w:rsidRDefault="00AB02FD">
      <w:pPr>
        <w:ind w:firstLine="284"/>
        <w:jc w:val="center"/>
        <w:rPr>
          <w:rFonts w:ascii="Times New Roman" w:hAnsi="Times New Roman"/>
          <w:sz w:val="20"/>
        </w:rPr>
      </w:pPr>
      <w:r>
        <w:rPr>
          <w:rFonts w:ascii="Times New Roman" w:hAnsi="Times New Roman"/>
          <w:sz w:val="20"/>
        </w:rPr>
        <w:t xml:space="preserve">изолирующей жидкости; 6 - металлический лист </w:t>
      </w:r>
    </w:p>
    <w:p w:rsidR="00000000" w:rsidRDefault="00AB02FD">
      <w:pPr>
        <w:ind w:firstLine="284"/>
        <w:jc w:val="center"/>
        <w:rPr>
          <w:rFonts w:ascii="Times New Roman" w:hAnsi="Times New Roman"/>
          <w:sz w:val="20"/>
        </w:rPr>
      </w:pPr>
    </w:p>
    <w:p w:rsidR="00000000" w:rsidRDefault="00AB02FD">
      <w:pPr>
        <w:ind w:firstLine="284"/>
        <w:jc w:val="center"/>
        <w:rPr>
          <w:rFonts w:ascii="Times New Roman" w:hAnsi="Times New Roman"/>
          <w:b/>
          <w:sz w:val="20"/>
        </w:rPr>
      </w:pPr>
      <w:r>
        <w:rPr>
          <w:rFonts w:ascii="Times New Roman" w:hAnsi="Times New Roman"/>
          <w:b/>
          <w:i/>
          <w:sz w:val="20"/>
        </w:rPr>
        <w:t>Рисунок 8</w:t>
      </w:r>
      <w:r>
        <w:rPr>
          <w:rFonts w:ascii="Times New Roman" w:hAnsi="Times New Roman"/>
          <w:b/>
          <w:sz w:val="20"/>
        </w:rPr>
        <w:t xml:space="preserve"> - Бетонная перемычка с контурным гидрозатвором </w:t>
      </w:r>
    </w:p>
    <w:p w:rsidR="00000000" w:rsidRDefault="00AB02FD">
      <w:pPr>
        <w:ind w:firstLine="284"/>
        <w:jc w:val="center"/>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sz w:val="20"/>
        </w:rPr>
        <w:pict>
          <v:shape id="_x0000_i1228" type="#_x0000_t75" style="width:176.25pt;height:117pt">
            <v:imagedata r:id="rId202" o:title=""/>
          </v:shape>
        </w:pict>
      </w:r>
    </w:p>
    <w:p w:rsidR="00000000" w:rsidRDefault="00AB02FD">
      <w:pPr>
        <w:ind w:firstLine="284"/>
        <w:jc w:val="center"/>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sz w:val="20"/>
        </w:rPr>
        <w:t>1 - выработка-емкость; 2 - напорные стенки герметичной перемычки; 3 - полость гидрозатвора с изолирующей жидкостью; 4 - штроба; 5 - трубопровод для</w:t>
      </w:r>
    </w:p>
    <w:p w:rsidR="00000000" w:rsidRDefault="00AB02FD">
      <w:pPr>
        <w:ind w:firstLine="284"/>
        <w:jc w:val="center"/>
        <w:rPr>
          <w:rFonts w:ascii="Times New Roman" w:hAnsi="Times New Roman"/>
          <w:sz w:val="20"/>
        </w:rPr>
      </w:pPr>
      <w:r>
        <w:rPr>
          <w:rFonts w:ascii="Times New Roman" w:hAnsi="Times New Roman"/>
          <w:sz w:val="20"/>
        </w:rPr>
        <w:t xml:space="preserve"> выпуска воздуха из гидрозатвора; 6 - трубопровод для заполнения гидрозатвора</w:t>
      </w:r>
    </w:p>
    <w:p w:rsidR="00000000" w:rsidRDefault="00AB02FD">
      <w:pPr>
        <w:ind w:firstLine="284"/>
        <w:jc w:val="center"/>
        <w:rPr>
          <w:rFonts w:ascii="Times New Roman" w:hAnsi="Times New Roman"/>
          <w:sz w:val="20"/>
        </w:rPr>
      </w:pPr>
    </w:p>
    <w:p w:rsidR="00000000" w:rsidRDefault="00AB02FD">
      <w:pPr>
        <w:ind w:firstLine="284"/>
        <w:jc w:val="center"/>
        <w:rPr>
          <w:rFonts w:ascii="Times New Roman" w:hAnsi="Times New Roman"/>
          <w:b/>
          <w:sz w:val="20"/>
        </w:rPr>
      </w:pPr>
      <w:r>
        <w:rPr>
          <w:rFonts w:ascii="Times New Roman" w:hAnsi="Times New Roman"/>
          <w:b/>
          <w:i/>
          <w:sz w:val="20"/>
        </w:rPr>
        <w:t>Рисунок 9</w:t>
      </w:r>
      <w:r>
        <w:rPr>
          <w:rFonts w:ascii="Times New Roman" w:hAnsi="Times New Roman"/>
          <w:b/>
          <w:sz w:val="20"/>
        </w:rPr>
        <w:t xml:space="preserve"> - Д</w:t>
      </w:r>
      <w:r>
        <w:rPr>
          <w:rFonts w:ascii="Times New Roman" w:hAnsi="Times New Roman"/>
          <w:b/>
          <w:sz w:val="20"/>
        </w:rPr>
        <w:t>войная бетонная перемычка</w:t>
      </w:r>
    </w:p>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sz w:val="20"/>
        </w:rPr>
        <w:pict>
          <v:shape id="_x0000_i1229" type="#_x0000_t75" style="width:115.5pt;height:171.75pt">
            <v:imagedata r:id="rId203" o:title=""/>
          </v:shape>
        </w:pict>
      </w:r>
    </w:p>
    <w:p w:rsidR="00000000" w:rsidRDefault="00AB02FD">
      <w:pPr>
        <w:ind w:firstLine="284"/>
        <w:jc w:val="center"/>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sz w:val="20"/>
        </w:rPr>
        <w:t>1 - выработка-емкость; 2 - бетонные стенки герметичной перемычки; 3 - трубопровод для заполнения гидрозатвора; 4 - полость гидрозатвора с изолирующей жидкостью; 5 - зумпф</w:t>
      </w:r>
    </w:p>
    <w:p w:rsidR="00000000" w:rsidRDefault="00AB02FD">
      <w:pPr>
        <w:ind w:firstLine="284"/>
        <w:jc w:val="center"/>
        <w:rPr>
          <w:rFonts w:ascii="Times New Roman" w:hAnsi="Times New Roman"/>
          <w:sz w:val="20"/>
        </w:rPr>
      </w:pPr>
    </w:p>
    <w:p w:rsidR="00000000" w:rsidRDefault="00AB02FD">
      <w:pPr>
        <w:ind w:firstLine="284"/>
        <w:jc w:val="center"/>
        <w:rPr>
          <w:rFonts w:ascii="Times New Roman" w:hAnsi="Times New Roman"/>
          <w:b/>
          <w:sz w:val="20"/>
        </w:rPr>
      </w:pPr>
      <w:r>
        <w:rPr>
          <w:rFonts w:ascii="Times New Roman" w:hAnsi="Times New Roman"/>
          <w:b/>
          <w:i/>
          <w:sz w:val="20"/>
        </w:rPr>
        <w:t>Рисунок 10</w:t>
      </w:r>
      <w:r>
        <w:rPr>
          <w:rFonts w:ascii="Times New Roman" w:hAnsi="Times New Roman"/>
          <w:b/>
          <w:sz w:val="20"/>
        </w:rPr>
        <w:t xml:space="preserve"> - Двойная бетонная перемычка с гидрозатвором, расположенная </w:t>
      </w:r>
    </w:p>
    <w:p w:rsidR="00000000" w:rsidRDefault="00AB02FD">
      <w:pPr>
        <w:ind w:firstLine="284"/>
        <w:jc w:val="center"/>
        <w:rPr>
          <w:rFonts w:ascii="Times New Roman" w:hAnsi="Times New Roman"/>
          <w:b/>
          <w:sz w:val="20"/>
        </w:rPr>
      </w:pPr>
      <w:r>
        <w:rPr>
          <w:rFonts w:ascii="Times New Roman" w:hAnsi="Times New Roman"/>
          <w:b/>
          <w:sz w:val="20"/>
        </w:rPr>
        <w:t>во вскрывающей выработке</w:t>
      </w:r>
    </w:p>
    <w:p w:rsidR="00000000" w:rsidRDefault="00AB02FD">
      <w:pPr>
        <w:ind w:firstLine="284"/>
        <w:jc w:val="center"/>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sz w:val="20"/>
        </w:rPr>
        <w:pict>
          <v:shape id="_x0000_i1230" type="#_x0000_t75" style="width:177.75pt;height:189pt">
            <v:imagedata r:id="rId204" o:title=""/>
          </v:shape>
        </w:pict>
      </w:r>
    </w:p>
    <w:p w:rsidR="00000000" w:rsidRDefault="00AB02FD">
      <w:pPr>
        <w:ind w:firstLine="284"/>
        <w:jc w:val="center"/>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sz w:val="20"/>
        </w:rPr>
        <w:t xml:space="preserve">1, 2 - металлические перемычки в обсадной трубе; 3 - устье ствола; </w:t>
      </w:r>
    </w:p>
    <w:p w:rsidR="00000000" w:rsidRDefault="00AB02FD">
      <w:pPr>
        <w:ind w:firstLine="284"/>
        <w:jc w:val="center"/>
        <w:rPr>
          <w:rFonts w:ascii="Times New Roman" w:hAnsi="Times New Roman"/>
          <w:sz w:val="20"/>
        </w:rPr>
      </w:pPr>
      <w:r>
        <w:rPr>
          <w:rFonts w:ascii="Times New Roman" w:hAnsi="Times New Roman"/>
          <w:sz w:val="20"/>
        </w:rPr>
        <w:t xml:space="preserve">4 - продуктонепроницаемый раствор; 5 - обсадная труба; </w:t>
      </w:r>
    </w:p>
    <w:p w:rsidR="00000000" w:rsidRDefault="00AB02FD">
      <w:pPr>
        <w:ind w:firstLine="284"/>
        <w:jc w:val="center"/>
        <w:rPr>
          <w:rFonts w:ascii="Times New Roman" w:hAnsi="Times New Roman"/>
          <w:sz w:val="20"/>
        </w:rPr>
      </w:pPr>
      <w:r>
        <w:rPr>
          <w:rFonts w:ascii="Times New Roman" w:hAnsi="Times New Roman"/>
          <w:sz w:val="20"/>
        </w:rPr>
        <w:t>6 - выработка-емкость; 7 - зумпф</w:t>
      </w:r>
    </w:p>
    <w:p w:rsidR="00000000" w:rsidRDefault="00AB02FD">
      <w:pPr>
        <w:ind w:firstLine="284"/>
        <w:jc w:val="center"/>
        <w:rPr>
          <w:rFonts w:ascii="Times New Roman" w:hAnsi="Times New Roman"/>
          <w:sz w:val="20"/>
        </w:rPr>
      </w:pPr>
    </w:p>
    <w:p w:rsidR="00000000" w:rsidRDefault="00AB02FD">
      <w:pPr>
        <w:ind w:firstLine="284"/>
        <w:jc w:val="center"/>
        <w:rPr>
          <w:rFonts w:ascii="Times New Roman" w:hAnsi="Times New Roman"/>
          <w:b/>
          <w:sz w:val="20"/>
        </w:rPr>
      </w:pPr>
      <w:r>
        <w:rPr>
          <w:rFonts w:ascii="Times New Roman" w:hAnsi="Times New Roman"/>
          <w:b/>
          <w:i/>
          <w:sz w:val="20"/>
        </w:rPr>
        <w:t>Рисунок 11</w:t>
      </w:r>
      <w:r>
        <w:rPr>
          <w:rFonts w:ascii="Times New Roman" w:hAnsi="Times New Roman"/>
          <w:b/>
          <w:sz w:val="20"/>
        </w:rPr>
        <w:t xml:space="preserve"> - Двойная металлическая перемычка,</w:t>
      </w:r>
    </w:p>
    <w:p w:rsidR="00000000" w:rsidRDefault="00AB02FD">
      <w:pPr>
        <w:ind w:firstLine="284"/>
        <w:jc w:val="center"/>
        <w:rPr>
          <w:rFonts w:ascii="Times New Roman" w:hAnsi="Times New Roman"/>
          <w:b/>
          <w:sz w:val="20"/>
        </w:rPr>
      </w:pPr>
      <w:r>
        <w:rPr>
          <w:rFonts w:ascii="Times New Roman" w:hAnsi="Times New Roman"/>
          <w:b/>
          <w:sz w:val="20"/>
        </w:rPr>
        <w:t>распо</w:t>
      </w:r>
      <w:r>
        <w:rPr>
          <w:rFonts w:ascii="Times New Roman" w:hAnsi="Times New Roman"/>
          <w:b/>
          <w:sz w:val="20"/>
        </w:rPr>
        <w:t>ложенная в верхней части ствола</w:t>
      </w:r>
    </w:p>
    <w:p w:rsidR="00000000" w:rsidRDefault="00AB02FD">
      <w:pPr>
        <w:ind w:firstLine="284"/>
        <w:jc w:val="center"/>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sz w:val="20"/>
        </w:rPr>
        <w:pict>
          <v:shape id="_x0000_i1231" type="#_x0000_t75" style="width:138pt;height:196.5pt">
            <v:imagedata r:id="rId205" o:title=""/>
          </v:shape>
        </w:pict>
      </w:r>
    </w:p>
    <w:p w:rsidR="00000000" w:rsidRDefault="00AB02FD">
      <w:pPr>
        <w:ind w:firstLine="284"/>
        <w:jc w:val="center"/>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sz w:val="20"/>
        </w:rPr>
        <w:t>1 - опорный венец крепи ствола; 2 - кольцевые металлические воротники;</w:t>
      </w:r>
    </w:p>
    <w:p w:rsidR="00000000" w:rsidRDefault="00AB02FD">
      <w:pPr>
        <w:ind w:firstLine="284"/>
        <w:jc w:val="center"/>
        <w:rPr>
          <w:rFonts w:ascii="Times New Roman" w:hAnsi="Times New Roman"/>
          <w:sz w:val="20"/>
        </w:rPr>
      </w:pPr>
      <w:r>
        <w:rPr>
          <w:rFonts w:ascii="Times New Roman" w:hAnsi="Times New Roman"/>
          <w:sz w:val="20"/>
        </w:rPr>
        <w:t>3 - металлические перемычки; 4 - продуктонепроницаемый раствор;</w:t>
      </w:r>
    </w:p>
    <w:p w:rsidR="00000000" w:rsidRDefault="00AB02FD">
      <w:pPr>
        <w:ind w:firstLine="284"/>
        <w:jc w:val="center"/>
        <w:rPr>
          <w:rFonts w:ascii="Times New Roman" w:hAnsi="Times New Roman"/>
          <w:sz w:val="20"/>
        </w:rPr>
      </w:pPr>
      <w:r>
        <w:rPr>
          <w:rFonts w:ascii="Times New Roman" w:hAnsi="Times New Roman"/>
          <w:sz w:val="20"/>
        </w:rPr>
        <w:t xml:space="preserve">5 - металлическая сварная обечайка; 6 - железобетонная рубашка; </w:t>
      </w:r>
    </w:p>
    <w:p w:rsidR="00000000" w:rsidRDefault="00AB02FD">
      <w:pPr>
        <w:ind w:firstLine="284"/>
        <w:jc w:val="center"/>
        <w:rPr>
          <w:rFonts w:ascii="Times New Roman" w:hAnsi="Times New Roman"/>
          <w:sz w:val="20"/>
        </w:rPr>
      </w:pPr>
      <w:r>
        <w:rPr>
          <w:rFonts w:ascii="Times New Roman" w:hAnsi="Times New Roman"/>
          <w:sz w:val="20"/>
        </w:rPr>
        <w:t>7 - выработка-емкость; 8 - зумпф</w:t>
      </w:r>
    </w:p>
    <w:p w:rsidR="00000000" w:rsidRDefault="00AB02FD">
      <w:pPr>
        <w:ind w:firstLine="284"/>
        <w:jc w:val="center"/>
        <w:rPr>
          <w:rFonts w:ascii="Times New Roman" w:hAnsi="Times New Roman"/>
          <w:sz w:val="20"/>
        </w:rPr>
      </w:pPr>
    </w:p>
    <w:p w:rsidR="00000000" w:rsidRDefault="00AB02FD">
      <w:pPr>
        <w:ind w:firstLine="284"/>
        <w:jc w:val="center"/>
        <w:rPr>
          <w:rFonts w:ascii="Times New Roman" w:hAnsi="Times New Roman"/>
          <w:b/>
          <w:sz w:val="20"/>
        </w:rPr>
      </w:pPr>
      <w:r>
        <w:rPr>
          <w:rFonts w:ascii="Times New Roman" w:hAnsi="Times New Roman"/>
          <w:b/>
          <w:i/>
          <w:sz w:val="20"/>
        </w:rPr>
        <w:t>Рисунок 12</w:t>
      </w:r>
      <w:r>
        <w:rPr>
          <w:rFonts w:ascii="Times New Roman" w:hAnsi="Times New Roman"/>
          <w:b/>
          <w:sz w:val="20"/>
        </w:rPr>
        <w:t xml:space="preserve"> - Двойная металлическая перемычка, расположенная </w:t>
      </w:r>
    </w:p>
    <w:p w:rsidR="00000000" w:rsidRDefault="00AB02FD">
      <w:pPr>
        <w:ind w:firstLine="284"/>
        <w:jc w:val="center"/>
        <w:rPr>
          <w:rFonts w:ascii="Times New Roman" w:hAnsi="Times New Roman"/>
          <w:b/>
          <w:sz w:val="20"/>
        </w:rPr>
      </w:pPr>
      <w:r>
        <w:rPr>
          <w:rFonts w:ascii="Times New Roman" w:hAnsi="Times New Roman"/>
          <w:b/>
          <w:sz w:val="20"/>
        </w:rPr>
        <w:t>во вскрывающей выработке</w:t>
      </w:r>
    </w:p>
    <w:p w:rsidR="00000000" w:rsidRDefault="00AB02FD">
      <w:pPr>
        <w:ind w:firstLine="284"/>
        <w:jc w:val="center"/>
        <w:rPr>
          <w:rFonts w:ascii="Times New Roman" w:hAnsi="Times New Roman"/>
          <w:sz w:val="20"/>
        </w:rPr>
      </w:pPr>
    </w:p>
    <w:p w:rsidR="00000000" w:rsidRDefault="00AB02FD">
      <w:pPr>
        <w:pStyle w:val="Heading"/>
        <w:ind w:firstLine="284"/>
        <w:jc w:val="center"/>
        <w:rPr>
          <w:rFonts w:ascii="Times New Roman" w:hAnsi="Times New Roman"/>
          <w:sz w:val="20"/>
        </w:rPr>
      </w:pPr>
      <w:r>
        <w:rPr>
          <w:rFonts w:ascii="Times New Roman" w:hAnsi="Times New Roman"/>
          <w:sz w:val="20"/>
        </w:rPr>
        <w:t xml:space="preserve">РАСЧЕТ ТОЛЩИНЫ ТЕПЛОИЗОЛЯЦИИ ЭКСПЛУАТАЦИОННЫХ </w:t>
      </w:r>
    </w:p>
    <w:p w:rsidR="00000000" w:rsidRDefault="00AB02FD">
      <w:pPr>
        <w:pStyle w:val="Heading"/>
        <w:ind w:firstLine="284"/>
        <w:jc w:val="center"/>
        <w:rPr>
          <w:rFonts w:ascii="Times New Roman" w:hAnsi="Times New Roman"/>
          <w:sz w:val="20"/>
        </w:rPr>
      </w:pPr>
      <w:r>
        <w:rPr>
          <w:rFonts w:ascii="Times New Roman" w:hAnsi="Times New Roman"/>
          <w:sz w:val="20"/>
        </w:rPr>
        <w:t xml:space="preserve">СКВАЖИН ШАХТНЫХ РЕЗЕРВУАРОВ В ВЕЧНОМЕРЗЛЫХ ПОРОДАХ </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b/>
          <w:sz w:val="20"/>
        </w:rPr>
        <w:t>2.90</w:t>
      </w:r>
      <w:r>
        <w:rPr>
          <w:rFonts w:ascii="Times New Roman" w:hAnsi="Times New Roman"/>
          <w:sz w:val="20"/>
        </w:rPr>
        <w:t xml:space="preserve"> Минимально допустимую (из условия сохранения пород</w:t>
      </w:r>
      <w:r>
        <w:rPr>
          <w:rFonts w:ascii="Times New Roman" w:hAnsi="Times New Roman"/>
          <w:sz w:val="20"/>
        </w:rPr>
        <w:t>ы в мерзлом состоянии) толщину теплоизоляции эксплуатационной скважины d, м, рекомендуется определять согласно уравнению</w:t>
      </w:r>
    </w:p>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sz w:val="20"/>
        </w:rPr>
        <w:pict>
          <v:shape id="_x0000_i1232" type="#_x0000_t75" style="width:332.25pt;height:75pt">
            <v:imagedata r:id="rId206" o:title=""/>
          </v:shape>
        </w:pict>
      </w:r>
      <w:r>
        <w:rPr>
          <w:rFonts w:ascii="Times New Roman" w:hAnsi="Times New Roman"/>
          <w:sz w:val="20"/>
        </w:rPr>
        <w:t xml:space="preserve"> (25)</w:t>
      </w:r>
    </w:p>
    <w:p w:rsidR="00000000" w:rsidRDefault="00AB02FD">
      <w:pPr>
        <w:ind w:firstLine="284"/>
        <w:jc w:val="both"/>
        <w:rPr>
          <w:rFonts w:ascii="Times New Roman" w:hAnsi="Times New Roman"/>
          <w:sz w:val="20"/>
        </w:rPr>
      </w:pPr>
    </w:p>
    <w:tbl>
      <w:tblPr>
        <w:tblW w:w="0" w:type="auto"/>
        <w:tblLayout w:type="fixed"/>
        <w:tblLook w:val="0000" w:firstRow="0" w:lastRow="0" w:firstColumn="0" w:lastColumn="0" w:noHBand="0" w:noVBand="0"/>
      </w:tblPr>
      <w:tblGrid>
        <w:gridCol w:w="1242"/>
        <w:gridCol w:w="284"/>
        <w:gridCol w:w="7003"/>
      </w:tblGrid>
      <w:tr w:rsidR="00000000">
        <w:tblPrEx>
          <w:tblCellMar>
            <w:top w:w="0" w:type="dxa"/>
            <w:bottom w:w="0" w:type="dxa"/>
          </w:tblCellMar>
        </w:tblPrEx>
        <w:tc>
          <w:tcPr>
            <w:tcW w:w="1242" w:type="dxa"/>
          </w:tcPr>
          <w:p w:rsidR="00000000" w:rsidRDefault="00AB02FD">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13"/>
                <w:sz w:val="20"/>
              </w:rPr>
              <w:pict>
                <v:shape id="_x0000_i1233" type="#_x0000_t75" style="width:15.75pt;height:18.75pt">
                  <v:imagedata r:id="rId207" o:title=""/>
                </v:shape>
              </w:pict>
            </w:r>
          </w:p>
        </w:tc>
        <w:tc>
          <w:tcPr>
            <w:tcW w:w="284" w:type="dxa"/>
          </w:tcPr>
          <w:p w:rsidR="00000000" w:rsidRDefault="00AB02FD">
            <w:pPr>
              <w:jc w:val="center"/>
              <w:rPr>
                <w:rFonts w:ascii="Times New Roman" w:hAnsi="Times New Roman"/>
                <w:sz w:val="20"/>
              </w:rPr>
            </w:pPr>
            <w:r>
              <w:rPr>
                <w:rFonts w:ascii="Times New Roman" w:hAnsi="Times New Roman"/>
                <w:sz w:val="20"/>
              </w:rPr>
              <w:t>-</w:t>
            </w:r>
          </w:p>
        </w:tc>
        <w:tc>
          <w:tcPr>
            <w:tcW w:w="7003" w:type="dxa"/>
          </w:tcPr>
          <w:p w:rsidR="00000000" w:rsidRDefault="00AB02FD">
            <w:pPr>
              <w:jc w:val="both"/>
              <w:rPr>
                <w:rFonts w:ascii="Times New Roman" w:hAnsi="Times New Roman"/>
                <w:sz w:val="20"/>
              </w:rPr>
            </w:pPr>
            <w:r>
              <w:rPr>
                <w:rFonts w:ascii="Times New Roman" w:hAnsi="Times New Roman"/>
                <w:sz w:val="20"/>
              </w:rPr>
              <w:t>температура фазовых переходов воды в лед, °С;</w:t>
            </w:r>
          </w:p>
        </w:tc>
      </w:tr>
      <w:tr w:rsidR="00000000">
        <w:tblPrEx>
          <w:tblCellMar>
            <w:top w:w="0" w:type="dxa"/>
            <w:bottom w:w="0" w:type="dxa"/>
          </w:tblCellMar>
        </w:tblPrEx>
        <w:tc>
          <w:tcPr>
            <w:tcW w:w="1242" w:type="dxa"/>
          </w:tcPr>
          <w:p w:rsidR="00000000" w:rsidRDefault="00AB02FD">
            <w:pPr>
              <w:jc w:val="right"/>
              <w:rPr>
                <w:rFonts w:ascii="Times New Roman" w:hAnsi="Times New Roman"/>
                <w:sz w:val="20"/>
              </w:rPr>
            </w:pPr>
            <w:r>
              <w:rPr>
                <w:rFonts w:ascii="Times New Roman" w:hAnsi="Times New Roman"/>
                <w:position w:val="-10"/>
                <w:sz w:val="20"/>
              </w:rPr>
              <w:pict>
                <v:shape id="_x0000_i1234" type="#_x0000_t75" style="width:11.25pt;height:17.25pt">
                  <v:imagedata r:id="rId208" o:title=""/>
                </v:shape>
              </w:pict>
            </w:r>
          </w:p>
        </w:tc>
        <w:tc>
          <w:tcPr>
            <w:tcW w:w="284" w:type="dxa"/>
          </w:tcPr>
          <w:p w:rsidR="00000000" w:rsidRDefault="00AB02FD">
            <w:pPr>
              <w:jc w:val="center"/>
              <w:rPr>
                <w:rFonts w:ascii="Times New Roman" w:hAnsi="Times New Roman"/>
                <w:sz w:val="20"/>
              </w:rPr>
            </w:pPr>
            <w:r>
              <w:rPr>
                <w:rFonts w:ascii="Times New Roman" w:hAnsi="Times New Roman"/>
                <w:sz w:val="20"/>
              </w:rPr>
              <w:t>-</w:t>
            </w:r>
          </w:p>
        </w:tc>
        <w:tc>
          <w:tcPr>
            <w:tcW w:w="7003" w:type="dxa"/>
          </w:tcPr>
          <w:p w:rsidR="00000000" w:rsidRDefault="00AB02FD">
            <w:pPr>
              <w:jc w:val="both"/>
              <w:rPr>
                <w:rFonts w:ascii="Times New Roman" w:hAnsi="Times New Roman"/>
                <w:sz w:val="20"/>
              </w:rPr>
            </w:pPr>
            <w:r>
              <w:rPr>
                <w:rFonts w:ascii="Times New Roman" w:hAnsi="Times New Roman"/>
                <w:sz w:val="20"/>
              </w:rPr>
              <w:t>естественная температура вечномерзлой породы, °С;</w:t>
            </w:r>
          </w:p>
        </w:tc>
      </w:tr>
      <w:tr w:rsidR="00000000">
        <w:tblPrEx>
          <w:tblCellMar>
            <w:top w:w="0" w:type="dxa"/>
            <w:bottom w:w="0" w:type="dxa"/>
          </w:tblCellMar>
        </w:tblPrEx>
        <w:tc>
          <w:tcPr>
            <w:tcW w:w="1242" w:type="dxa"/>
          </w:tcPr>
          <w:p w:rsidR="00000000" w:rsidRDefault="00AB02FD">
            <w:pPr>
              <w:jc w:val="right"/>
              <w:rPr>
                <w:rFonts w:ascii="Times New Roman" w:hAnsi="Times New Roman"/>
                <w:position w:val="-10"/>
                <w:sz w:val="20"/>
              </w:rPr>
            </w:pPr>
            <w:r>
              <w:rPr>
                <w:rFonts w:ascii="Times New Roman" w:hAnsi="Times New Roman"/>
                <w:position w:val="-13"/>
                <w:sz w:val="20"/>
              </w:rPr>
              <w:pict>
                <v:shape id="_x0000_i1235" type="#_x0000_t75" style="width:12pt;height:18.75pt">
                  <v:imagedata r:id="rId209" o:title=""/>
                </v:shape>
              </w:pict>
            </w:r>
          </w:p>
        </w:tc>
        <w:tc>
          <w:tcPr>
            <w:tcW w:w="284" w:type="dxa"/>
          </w:tcPr>
          <w:p w:rsidR="00000000" w:rsidRDefault="00AB02FD">
            <w:pPr>
              <w:jc w:val="center"/>
              <w:rPr>
                <w:rFonts w:ascii="Times New Roman" w:hAnsi="Times New Roman"/>
                <w:sz w:val="20"/>
              </w:rPr>
            </w:pPr>
            <w:r>
              <w:rPr>
                <w:rFonts w:ascii="Times New Roman" w:hAnsi="Times New Roman"/>
                <w:sz w:val="20"/>
              </w:rPr>
              <w:t>-</w:t>
            </w:r>
          </w:p>
        </w:tc>
        <w:tc>
          <w:tcPr>
            <w:tcW w:w="7003" w:type="dxa"/>
          </w:tcPr>
          <w:p w:rsidR="00000000" w:rsidRDefault="00AB02FD">
            <w:pPr>
              <w:jc w:val="both"/>
              <w:rPr>
                <w:rFonts w:ascii="Times New Roman" w:hAnsi="Times New Roman"/>
                <w:sz w:val="20"/>
              </w:rPr>
            </w:pPr>
            <w:r>
              <w:rPr>
                <w:rFonts w:ascii="Times New Roman" w:hAnsi="Times New Roman"/>
                <w:sz w:val="20"/>
              </w:rPr>
              <w:t>средняя за период заполнения температура продукта, °С;</w:t>
            </w:r>
          </w:p>
        </w:tc>
      </w:tr>
      <w:tr w:rsidR="00000000">
        <w:tblPrEx>
          <w:tblCellMar>
            <w:top w:w="0" w:type="dxa"/>
            <w:bottom w:w="0" w:type="dxa"/>
          </w:tblCellMar>
        </w:tblPrEx>
        <w:tc>
          <w:tcPr>
            <w:tcW w:w="1242" w:type="dxa"/>
          </w:tcPr>
          <w:p w:rsidR="00000000" w:rsidRDefault="00AB02FD">
            <w:pPr>
              <w:jc w:val="right"/>
              <w:rPr>
                <w:rFonts w:ascii="Times New Roman" w:hAnsi="Times New Roman"/>
                <w:position w:val="-13"/>
                <w:sz w:val="20"/>
              </w:rPr>
            </w:pPr>
            <w:r>
              <w:rPr>
                <w:rFonts w:ascii="Times New Roman" w:hAnsi="Times New Roman"/>
                <w:position w:val="-10"/>
                <w:sz w:val="20"/>
              </w:rPr>
              <w:pict>
                <v:shape id="_x0000_i1236" type="#_x0000_t75" style="width:24.75pt;height:15.75pt">
                  <v:imagedata r:id="rId210" o:title=""/>
                </v:shape>
              </w:pict>
            </w:r>
          </w:p>
        </w:tc>
        <w:tc>
          <w:tcPr>
            <w:tcW w:w="284" w:type="dxa"/>
          </w:tcPr>
          <w:p w:rsidR="00000000" w:rsidRDefault="00AB02FD">
            <w:pPr>
              <w:jc w:val="center"/>
              <w:rPr>
                <w:rFonts w:ascii="Times New Roman" w:hAnsi="Times New Roman"/>
                <w:sz w:val="20"/>
              </w:rPr>
            </w:pPr>
            <w:r>
              <w:rPr>
                <w:rFonts w:ascii="Times New Roman" w:hAnsi="Times New Roman"/>
                <w:sz w:val="20"/>
              </w:rPr>
              <w:t>-</w:t>
            </w:r>
          </w:p>
        </w:tc>
        <w:tc>
          <w:tcPr>
            <w:tcW w:w="7003" w:type="dxa"/>
          </w:tcPr>
          <w:p w:rsidR="00000000" w:rsidRDefault="00AB02FD">
            <w:pPr>
              <w:jc w:val="both"/>
              <w:rPr>
                <w:rFonts w:ascii="Times New Roman" w:hAnsi="Times New Roman"/>
                <w:sz w:val="20"/>
              </w:rPr>
            </w:pPr>
            <w:r>
              <w:rPr>
                <w:rFonts w:ascii="Times New Roman" w:hAnsi="Times New Roman"/>
                <w:sz w:val="20"/>
              </w:rPr>
              <w:t>функция ошибок Гаусса, затабулирована и приводится в справочной литературе</w:t>
            </w:r>
          </w:p>
        </w:tc>
      </w:tr>
    </w:tbl>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position w:val="-24"/>
          <w:sz w:val="20"/>
        </w:rPr>
        <w:pict>
          <v:shape id="_x0000_i1237" type="#_x0000_t75" style="width:99.75pt;height:30.75pt">
            <v:imagedata r:id="rId211" o:title=""/>
          </v:shape>
        </w:pict>
      </w:r>
      <w:r>
        <w:rPr>
          <w:rFonts w:ascii="Times New Roman" w:hAnsi="Times New Roman"/>
          <w:sz w:val="20"/>
        </w:rPr>
        <w:t xml:space="preserve">                                                    (26)</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position w:val="-6"/>
          <w:sz w:val="20"/>
        </w:rPr>
        <w:pict>
          <v:shape id="_x0000_i1238" type="#_x0000_t75" style="width:9.75pt;height:14.25pt">
            <v:imagedata r:id="rId212" o:title=""/>
          </v:shape>
        </w:pict>
      </w:r>
      <w:r>
        <w:rPr>
          <w:rFonts w:ascii="Times New Roman" w:hAnsi="Times New Roman"/>
          <w:sz w:val="20"/>
        </w:rPr>
        <w:t xml:space="preserve"> и </w:t>
      </w:r>
      <w:r>
        <w:rPr>
          <w:rFonts w:ascii="Times New Roman" w:hAnsi="Times New Roman"/>
          <w:position w:val="-10"/>
          <w:sz w:val="20"/>
        </w:rPr>
        <w:pict>
          <v:shape id="_x0000_i1239" type="#_x0000_t75" style="width:12.75pt;height:15.75pt">
            <v:imagedata r:id="rId213" o:title=""/>
          </v:shape>
        </w:pict>
      </w:r>
      <w:r>
        <w:rPr>
          <w:rFonts w:ascii="Times New Roman" w:hAnsi="Times New Roman"/>
          <w:sz w:val="20"/>
        </w:rPr>
        <w:t xml:space="preserve"> - коэффициенты, определяемые по формулам</w:t>
      </w:r>
    </w:p>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position w:val="-30"/>
          <w:sz w:val="20"/>
        </w:rPr>
        <w:pict>
          <v:shape id="_x0000_i1240" type="#_x0000_t75" style="width:63.75pt;height:36.75pt">
            <v:imagedata r:id="rId214" o:title=""/>
          </v:shape>
        </w:pict>
      </w:r>
      <w:r>
        <w:rPr>
          <w:rFonts w:ascii="Times New Roman" w:hAnsi="Times New Roman"/>
          <w:sz w:val="20"/>
        </w:rPr>
        <w:t xml:space="preserve">                       </w:t>
      </w:r>
      <w:r>
        <w:rPr>
          <w:rFonts w:ascii="Times New Roman" w:hAnsi="Times New Roman"/>
          <w:sz w:val="20"/>
        </w:rPr>
        <w:t xml:space="preserve">                                   (27)</w:t>
      </w:r>
    </w:p>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position w:val="-34"/>
          <w:sz w:val="20"/>
        </w:rPr>
        <w:pict>
          <v:shape id="_x0000_i1241" type="#_x0000_t75" style="width:105pt;height:39.75pt">
            <v:imagedata r:id="rId215" o:title=""/>
          </v:shape>
        </w:pict>
      </w:r>
      <w:r>
        <w:rPr>
          <w:rFonts w:ascii="Times New Roman" w:hAnsi="Times New Roman"/>
          <w:sz w:val="20"/>
        </w:rPr>
        <w:t>,                                            (28)</w:t>
      </w:r>
    </w:p>
    <w:p w:rsidR="00000000" w:rsidRDefault="00AB02FD">
      <w:pPr>
        <w:ind w:firstLine="284"/>
        <w:jc w:val="both"/>
        <w:rPr>
          <w:rFonts w:ascii="Times New Roman" w:hAnsi="Times New Roman"/>
          <w:sz w:val="20"/>
        </w:rPr>
      </w:pPr>
    </w:p>
    <w:tbl>
      <w:tblPr>
        <w:tblW w:w="0" w:type="auto"/>
        <w:tblLayout w:type="fixed"/>
        <w:tblLook w:val="0000" w:firstRow="0" w:lastRow="0" w:firstColumn="0" w:lastColumn="0" w:noHBand="0" w:noVBand="0"/>
      </w:tblPr>
      <w:tblGrid>
        <w:gridCol w:w="1242"/>
        <w:gridCol w:w="284"/>
        <w:gridCol w:w="7004"/>
      </w:tblGrid>
      <w:tr w:rsidR="00000000">
        <w:tblPrEx>
          <w:tblCellMar>
            <w:top w:w="0" w:type="dxa"/>
            <w:bottom w:w="0" w:type="dxa"/>
          </w:tblCellMar>
        </w:tblPrEx>
        <w:tc>
          <w:tcPr>
            <w:tcW w:w="1242" w:type="dxa"/>
          </w:tcPr>
          <w:p w:rsidR="00000000" w:rsidRDefault="00AB02FD">
            <w:pPr>
              <w:jc w:val="right"/>
              <w:rPr>
                <w:rFonts w:ascii="Times New Roman" w:hAnsi="Times New Roman"/>
                <w:sz w:val="20"/>
              </w:rPr>
            </w:pPr>
            <w:r>
              <w:rPr>
                <w:rFonts w:ascii="Times New Roman" w:hAnsi="Times New Roman"/>
                <w:sz w:val="20"/>
              </w:rPr>
              <w:t xml:space="preserve">здесь </w:t>
            </w:r>
            <w:r>
              <w:rPr>
                <w:rFonts w:ascii="Times New Roman" w:hAnsi="Times New Roman"/>
                <w:position w:val="-12"/>
                <w:sz w:val="20"/>
              </w:rPr>
              <w:pict>
                <v:shape id="_x0000_i1242" type="#_x0000_t75" style="width:12pt;height:18pt">
                  <v:imagedata r:id="rId216" o:title=""/>
                </v:shape>
              </w:pict>
            </w:r>
          </w:p>
        </w:tc>
        <w:tc>
          <w:tcPr>
            <w:tcW w:w="284" w:type="dxa"/>
          </w:tcPr>
          <w:p w:rsidR="00000000" w:rsidRDefault="00AB02FD">
            <w:pPr>
              <w:jc w:val="center"/>
              <w:rPr>
                <w:rFonts w:ascii="Times New Roman" w:hAnsi="Times New Roman"/>
                <w:sz w:val="20"/>
              </w:rPr>
            </w:pPr>
            <w:r>
              <w:rPr>
                <w:rFonts w:ascii="Times New Roman" w:hAnsi="Times New Roman"/>
                <w:sz w:val="20"/>
              </w:rPr>
              <w:t>-</w:t>
            </w:r>
          </w:p>
        </w:tc>
        <w:tc>
          <w:tcPr>
            <w:tcW w:w="7004" w:type="dxa"/>
          </w:tcPr>
          <w:p w:rsidR="00000000" w:rsidRDefault="00AB02FD">
            <w:pPr>
              <w:jc w:val="both"/>
              <w:rPr>
                <w:rFonts w:ascii="Times New Roman" w:hAnsi="Times New Roman"/>
                <w:sz w:val="20"/>
              </w:rPr>
            </w:pPr>
            <w:r>
              <w:rPr>
                <w:rFonts w:ascii="Times New Roman" w:hAnsi="Times New Roman"/>
                <w:sz w:val="20"/>
              </w:rPr>
              <w:t>коэффициент температуропроводности теплоизоляции, м</w:t>
            </w:r>
            <w:r>
              <w:rPr>
                <w:rFonts w:ascii="Times New Roman" w:hAnsi="Times New Roman"/>
                <w:position w:val="-4"/>
                <w:sz w:val="20"/>
              </w:rPr>
              <w:pict>
                <v:shape id="_x0000_i1243" type="#_x0000_t75" style="width:8.25pt;height:15pt">
                  <v:imagedata r:id="rId217" o:title=""/>
                </v:shape>
              </w:pict>
            </w:r>
            <w:r>
              <w:rPr>
                <w:rFonts w:ascii="Times New Roman" w:hAnsi="Times New Roman"/>
                <w:sz w:val="20"/>
              </w:rPr>
              <w:t>/с;</w:t>
            </w:r>
          </w:p>
        </w:tc>
      </w:tr>
      <w:tr w:rsidR="00000000">
        <w:tblPrEx>
          <w:tblCellMar>
            <w:top w:w="0" w:type="dxa"/>
            <w:bottom w:w="0" w:type="dxa"/>
          </w:tblCellMar>
        </w:tblPrEx>
        <w:tc>
          <w:tcPr>
            <w:tcW w:w="1242" w:type="dxa"/>
          </w:tcPr>
          <w:p w:rsidR="00000000" w:rsidRDefault="00AB02FD">
            <w:pPr>
              <w:jc w:val="right"/>
              <w:rPr>
                <w:rFonts w:ascii="Times New Roman" w:hAnsi="Times New Roman"/>
                <w:sz w:val="20"/>
              </w:rPr>
            </w:pPr>
            <w:r>
              <w:rPr>
                <w:rFonts w:ascii="Times New Roman" w:hAnsi="Times New Roman"/>
                <w:position w:val="-10"/>
                <w:sz w:val="20"/>
              </w:rPr>
              <w:pict>
                <v:shape id="_x0000_i1244" type="#_x0000_t75" style="width:12pt;height:15.75pt">
                  <v:imagedata r:id="rId218" o:title=""/>
                </v:shape>
              </w:pict>
            </w:r>
          </w:p>
        </w:tc>
        <w:tc>
          <w:tcPr>
            <w:tcW w:w="284" w:type="dxa"/>
          </w:tcPr>
          <w:p w:rsidR="00000000" w:rsidRDefault="00AB02FD">
            <w:pPr>
              <w:jc w:val="center"/>
              <w:rPr>
                <w:rFonts w:ascii="Times New Roman" w:hAnsi="Times New Roman"/>
                <w:sz w:val="20"/>
              </w:rPr>
            </w:pPr>
            <w:r>
              <w:rPr>
                <w:rFonts w:ascii="Times New Roman" w:hAnsi="Times New Roman"/>
                <w:sz w:val="20"/>
              </w:rPr>
              <w:t>-</w:t>
            </w:r>
          </w:p>
        </w:tc>
        <w:tc>
          <w:tcPr>
            <w:tcW w:w="7004" w:type="dxa"/>
          </w:tcPr>
          <w:p w:rsidR="00000000" w:rsidRDefault="00AB02FD">
            <w:pPr>
              <w:jc w:val="both"/>
              <w:rPr>
                <w:rFonts w:ascii="Times New Roman" w:hAnsi="Times New Roman"/>
                <w:sz w:val="20"/>
              </w:rPr>
            </w:pPr>
            <w:r>
              <w:rPr>
                <w:rFonts w:ascii="Times New Roman" w:hAnsi="Times New Roman"/>
                <w:sz w:val="20"/>
              </w:rPr>
              <w:t>скорость заполнения резервуара, м</w:t>
            </w:r>
            <w:r>
              <w:rPr>
                <w:rFonts w:ascii="Times New Roman" w:hAnsi="Times New Roman"/>
                <w:position w:val="-4"/>
                <w:sz w:val="20"/>
              </w:rPr>
              <w:pict>
                <v:shape id="_x0000_i1245" type="#_x0000_t75" style="width:6.75pt;height:15pt">
                  <v:imagedata r:id="rId219" o:title=""/>
                </v:shape>
              </w:pict>
            </w:r>
            <w:r>
              <w:rPr>
                <w:rFonts w:ascii="Times New Roman" w:hAnsi="Times New Roman"/>
                <w:sz w:val="20"/>
              </w:rPr>
              <w:t>/с;</w:t>
            </w:r>
          </w:p>
        </w:tc>
      </w:tr>
      <w:tr w:rsidR="00000000">
        <w:tblPrEx>
          <w:tblCellMar>
            <w:top w:w="0" w:type="dxa"/>
            <w:bottom w:w="0" w:type="dxa"/>
          </w:tblCellMar>
        </w:tblPrEx>
        <w:tc>
          <w:tcPr>
            <w:tcW w:w="1242" w:type="dxa"/>
          </w:tcPr>
          <w:p w:rsidR="00000000" w:rsidRDefault="00AB02FD">
            <w:pPr>
              <w:jc w:val="right"/>
              <w:rPr>
                <w:rFonts w:ascii="Times New Roman" w:hAnsi="Times New Roman"/>
                <w:position w:val="-10"/>
                <w:sz w:val="20"/>
              </w:rPr>
            </w:pPr>
            <w:r>
              <w:rPr>
                <w:rFonts w:ascii="Times New Roman" w:hAnsi="Times New Roman"/>
                <w:position w:val="-12"/>
                <w:sz w:val="20"/>
              </w:rPr>
              <w:pict>
                <v:shape id="_x0000_i1246" type="#_x0000_t75" style="width:12.75pt;height:18pt">
                  <v:imagedata r:id="rId220" o:title=""/>
                </v:shape>
              </w:pict>
            </w:r>
          </w:p>
        </w:tc>
        <w:tc>
          <w:tcPr>
            <w:tcW w:w="284" w:type="dxa"/>
          </w:tcPr>
          <w:p w:rsidR="00000000" w:rsidRDefault="00AB02FD">
            <w:pPr>
              <w:jc w:val="center"/>
              <w:rPr>
                <w:rFonts w:ascii="Times New Roman" w:hAnsi="Times New Roman"/>
                <w:sz w:val="20"/>
              </w:rPr>
            </w:pPr>
            <w:r>
              <w:rPr>
                <w:rFonts w:ascii="Times New Roman" w:hAnsi="Times New Roman"/>
                <w:sz w:val="20"/>
              </w:rPr>
              <w:t>-</w:t>
            </w:r>
          </w:p>
        </w:tc>
        <w:tc>
          <w:tcPr>
            <w:tcW w:w="7004" w:type="dxa"/>
          </w:tcPr>
          <w:p w:rsidR="00000000" w:rsidRDefault="00AB02FD">
            <w:pPr>
              <w:jc w:val="both"/>
              <w:rPr>
                <w:rFonts w:ascii="Times New Roman" w:hAnsi="Times New Roman"/>
                <w:sz w:val="20"/>
              </w:rPr>
            </w:pPr>
            <w:r>
              <w:rPr>
                <w:rFonts w:ascii="Times New Roman" w:hAnsi="Times New Roman"/>
                <w:sz w:val="20"/>
              </w:rPr>
              <w:t>коэффициент теплопроводности теплоизоляции, Вт/(м·°С);</w:t>
            </w:r>
          </w:p>
        </w:tc>
      </w:tr>
      <w:tr w:rsidR="00000000">
        <w:tblPrEx>
          <w:tblCellMar>
            <w:top w:w="0" w:type="dxa"/>
            <w:bottom w:w="0" w:type="dxa"/>
          </w:tblCellMar>
        </w:tblPrEx>
        <w:tc>
          <w:tcPr>
            <w:tcW w:w="1242" w:type="dxa"/>
          </w:tcPr>
          <w:p w:rsidR="00000000" w:rsidRDefault="00AB02FD">
            <w:pPr>
              <w:jc w:val="right"/>
              <w:rPr>
                <w:rFonts w:ascii="Times New Roman" w:hAnsi="Times New Roman"/>
                <w:position w:val="-12"/>
                <w:sz w:val="20"/>
              </w:rPr>
            </w:pPr>
            <w:r>
              <w:rPr>
                <w:rFonts w:ascii="Times New Roman" w:hAnsi="Times New Roman"/>
                <w:position w:val="-12"/>
                <w:sz w:val="20"/>
              </w:rPr>
              <w:pict>
                <v:shape id="_x0000_i1247" type="#_x0000_t75" style="width:12pt;height:18pt">
                  <v:imagedata r:id="rId221" o:title=""/>
                </v:shape>
              </w:pict>
            </w:r>
          </w:p>
        </w:tc>
        <w:tc>
          <w:tcPr>
            <w:tcW w:w="284" w:type="dxa"/>
          </w:tcPr>
          <w:p w:rsidR="00000000" w:rsidRDefault="00AB02FD">
            <w:pPr>
              <w:jc w:val="center"/>
              <w:rPr>
                <w:rFonts w:ascii="Times New Roman" w:hAnsi="Times New Roman"/>
                <w:sz w:val="20"/>
              </w:rPr>
            </w:pPr>
            <w:r>
              <w:rPr>
                <w:rFonts w:ascii="Times New Roman" w:hAnsi="Times New Roman"/>
                <w:sz w:val="20"/>
              </w:rPr>
              <w:t>-</w:t>
            </w:r>
          </w:p>
        </w:tc>
        <w:tc>
          <w:tcPr>
            <w:tcW w:w="7004" w:type="dxa"/>
          </w:tcPr>
          <w:p w:rsidR="00000000" w:rsidRDefault="00AB02FD">
            <w:pPr>
              <w:jc w:val="both"/>
              <w:rPr>
                <w:rFonts w:ascii="Times New Roman" w:hAnsi="Times New Roman"/>
                <w:sz w:val="20"/>
              </w:rPr>
            </w:pPr>
            <w:r>
              <w:rPr>
                <w:rFonts w:ascii="Times New Roman" w:hAnsi="Times New Roman"/>
                <w:sz w:val="20"/>
              </w:rPr>
              <w:t>объемная теплоемкость теплоизоляции, Дж/(м</w:t>
            </w:r>
            <w:r>
              <w:rPr>
                <w:rFonts w:ascii="Times New Roman" w:hAnsi="Times New Roman"/>
                <w:position w:val="-4"/>
                <w:sz w:val="20"/>
              </w:rPr>
              <w:pict>
                <v:shape id="_x0000_i1248" type="#_x0000_t75" style="width:6.75pt;height:15pt">
                  <v:imagedata r:id="rId222" o:title=""/>
                </v:shape>
              </w:pict>
            </w:r>
            <w:r>
              <w:rPr>
                <w:rFonts w:ascii="Times New Roman" w:hAnsi="Times New Roman"/>
                <w:sz w:val="20"/>
              </w:rPr>
              <w:t>·°С);</w:t>
            </w:r>
          </w:p>
        </w:tc>
      </w:tr>
      <w:tr w:rsidR="00000000">
        <w:tblPrEx>
          <w:tblCellMar>
            <w:top w:w="0" w:type="dxa"/>
            <w:bottom w:w="0" w:type="dxa"/>
          </w:tblCellMar>
        </w:tblPrEx>
        <w:tc>
          <w:tcPr>
            <w:tcW w:w="1242" w:type="dxa"/>
          </w:tcPr>
          <w:p w:rsidR="00000000" w:rsidRDefault="00AB02FD">
            <w:pPr>
              <w:jc w:val="right"/>
              <w:rPr>
                <w:rFonts w:ascii="Times New Roman" w:hAnsi="Times New Roman"/>
                <w:position w:val="-12"/>
                <w:sz w:val="20"/>
              </w:rPr>
            </w:pPr>
            <w:r>
              <w:rPr>
                <w:rFonts w:ascii="Times New Roman" w:hAnsi="Times New Roman"/>
                <w:position w:val="-10"/>
                <w:sz w:val="20"/>
              </w:rPr>
              <w:pict>
                <v:shape id="_x0000_i1249" type="#_x0000_t75" style="width:14.25pt;height:17.25pt">
                  <v:imagedata r:id="rId223" o:title=""/>
                </v:shape>
              </w:pict>
            </w:r>
          </w:p>
        </w:tc>
        <w:tc>
          <w:tcPr>
            <w:tcW w:w="284" w:type="dxa"/>
          </w:tcPr>
          <w:p w:rsidR="00000000" w:rsidRDefault="00AB02FD">
            <w:pPr>
              <w:jc w:val="center"/>
              <w:rPr>
                <w:rFonts w:ascii="Times New Roman" w:hAnsi="Times New Roman"/>
                <w:sz w:val="20"/>
              </w:rPr>
            </w:pPr>
            <w:r>
              <w:rPr>
                <w:rFonts w:ascii="Times New Roman" w:hAnsi="Times New Roman"/>
                <w:sz w:val="20"/>
              </w:rPr>
              <w:t>-</w:t>
            </w:r>
          </w:p>
        </w:tc>
        <w:tc>
          <w:tcPr>
            <w:tcW w:w="7004" w:type="dxa"/>
          </w:tcPr>
          <w:p w:rsidR="00000000" w:rsidRDefault="00AB02FD">
            <w:pPr>
              <w:jc w:val="both"/>
              <w:rPr>
                <w:rFonts w:ascii="Times New Roman" w:hAnsi="Times New Roman"/>
                <w:sz w:val="20"/>
              </w:rPr>
            </w:pPr>
            <w:r>
              <w:rPr>
                <w:rFonts w:ascii="Times New Roman" w:hAnsi="Times New Roman"/>
                <w:sz w:val="20"/>
              </w:rPr>
              <w:t>коэффициент теплопроводности вечномерзлой породы Вт/(м·°С);</w:t>
            </w:r>
          </w:p>
        </w:tc>
      </w:tr>
      <w:tr w:rsidR="00000000">
        <w:tblPrEx>
          <w:tblCellMar>
            <w:top w:w="0" w:type="dxa"/>
            <w:bottom w:w="0" w:type="dxa"/>
          </w:tblCellMar>
        </w:tblPrEx>
        <w:tc>
          <w:tcPr>
            <w:tcW w:w="1242" w:type="dxa"/>
          </w:tcPr>
          <w:p w:rsidR="00000000" w:rsidRDefault="00AB02FD">
            <w:pPr>
              <w:jc w:val="right"/>
              <w:rPr>
                <w:rFonts w:ascii="Times New Roman" w:hAnsi="Times New Roman"/>
                <w:position w:val="-10"/>
                <w:sz w:val="20"/>
              </w:rPr>
            </w:pPr>
            <w:r>
              <w:rPr>
                <w:rFonts w:ascii="Times New Roman" w:hAnsi="Times New Roman"/>
                <w:position w:val="-10"/>
                <w:sz w:val="20"/>
              </w:rPr>
              <w:pict>
                <v:shape id="_x0000_i1250" type="#_x0000_t75" style="width:12.75pt;height:17.25pt">
                  <v:imagedata r:id="rId224" o:title=""/>
                </v:shape>
              </w:pict>
            </w:r>
          </w:p>
        </w:tc>
        <w:tc>
          <w:tcPr>
            <w:tcW w:w="284" w:type="dxa"/>
          </w:tcPr>
          <w:p w:rsidR="00000000" w:rsidRDefault="00AB02FD">
            <w:pPr>
              <w:jc w:val="center"/>
              <w:rPr>
                <w:rFonts w:ascii="Times New Roman" w:hAnsi="Times New Roman"/>
                <w:sz w:val="20"/>
              </w:rPr>
            </w:pPr>
            <w:r>
              <w:rPr>
                <w:rFonts w:ascii="Times New Roman" w:hAnsi="Times New Roman"/>
                <w:sz w:val="20"/>
              </w:rPr>
              <w:t>-</w:t>
            </w:r>
          </w:p>
        </w:tc>
        <w:tc>
          <w:tcPr>
            <w:tcW w:w="7004" w:type="dxa"/>
          </w:tcPr>
          <w:p w:rsidR="00000000" w:rsidRDefault="00AB02FD">
            <w:pPr>
              <w:jc w:val="both"/>
              <w:rPr>
                <w:rFonts w:ascii="Times New Roman" w:hAnsi="Times New Roman"/>
                <w:sz w:val="20"/>
              </w:rPr>
            </w:pPr>
            <w:r>
              <w:rPr>
                <w:rFonts w:ascii="Times New Roman" w:hAnsi="Times New Roman"/>
                <w:sz w:val="20"/>
              </w:rPr>
              <w:t>объемная теплоемкость вечномерзлой породы, Дж/(м</w:t>
            </w:r>
            <w:r>
              <w:rPr>
                <w:rFonts w:ascii="Times New Roman" w:hAnsi="Times New Roman"/>
                <w:position w:val="-4"/>
                <w:sz w:val="20"/>
              </w:rPr>
              <w:pict>
                <v:shape id="_x0000_i1251" type="#_x0000_t75" style="width:6.75pt;height:15pt">
                  <v:imagedata r:id="rId222" o:title=""/>
                </v:shape>
              </w:pict>
            </w:r>
            <w:r>
              <w:rPr>
                <w:rFonts w:ascii="Times New Roman" w:hAnsi="Times New Roman"/>
                <w:sz w:val="20"/>
              </w:rPr>
              <w:t>·С).</w:t>
            </w:r>
          </w:p>
        </w:tc>
      </w:tr>
    </w:tbl>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b/>
          <w:sz w:val="20"/>
        </w:rPr>
        <w:t>2.91</w:t>
      </w:r>
      <w:r>
        <w:rPr>
          <w:rFonts w:ascii="Times New Roman" w:hAnsi="Times New Roman"/>
          <w:sz w:val="20"/>
        </w:rPr>
        <w:t xml:space="preserve"> Уравнение рекомендуется решать графоаналитическим способом. Задав</w:t>
      </w:r>
      <w:r>
        <w:rPr>
          <w:rFonts w:ascii="Times New Roman" w:hAnsi="Times New Roman"/>
          <w:sz w:val="20"/>
        </w:rPr>
        <w:t xml:space="preserve">аясь значениями </w:t>
      </w:r>
      <w:r>
        <w:rPr>
          <w:rFonts w:ascii="Times New Roman" w:hAnsi="Times New Roman"/>
          <w:position w:val="-6"/>
          <w:sz w:val="20"/>
        </w:rPr>
        <w:pict>
          <v:shape id="_x0000_i1252" type="#_x0000_t75" style="width:11.25pt;height:14.25pt">
            <v:imagedata r:id="rId225" o:title=""/>
          </v:shape>
        </w:pict>
      </w:r>
      <w:r>
        <w:rPr>
          <w:rFonts w:ascii="Times New Roman" w:hAnsi="Times New Roman"/>
          <w:sz w:val="20"/>
        </w:rPr>
        <w:t>, м в диапазоне 0,01-0,2 м с шагом 0,02-0,05 м, расчетным путем определяется правая часть уравнения и строится ее график. Расчетом определяется левая часть уравнения и в виде прямой, параллельной оси абсцисс, наносится на предыдущий график. Точка пересечения графиков левой и правой частей уравнения является его решением, определяющим минимально допустимую толщину теплоизоляции.</w:t>
      </w:r>
    </w:p>
    <w:p w:rsidR="00000000" w:rsidRDefault="00AB02FD">
      <w:pPr>
        <w:ind w:firstLine="284"/>
        <w:jc w:val="both"/>
        <w:rPr>
          <w:rFonts w:ascii="Times New Roman" w:hAnsi="Times New Roman"/>
          <w:sz w:val="20"/>
        </w:rPr>
      </w:pPr>
    </w:p>
    <w:p w:rsidR="00000000" w:rsidRDefault="00AB02FD">
      <w:pPr>
        <w:pStyle w:val="Heading"/>
        <w:ind w:firstLine="284"/>
        <w:jc w:val="center"/>
        <w:rPr>
          <w:rFonts w:ascii="Times New Roman" w:hAnsi="Times New Roman"/>
          <w:sz w:val="20"/>
        </w:rPr>
      </w:pPr>
      <w:r>
        <w:rPr>
          <w:rFonts w:ascii="Times New Roman" w:hAnsi="Times New Roman"/>
          <w:sz w:val="20"/>
        </w:rPr>
        <w:t xml:space="preserve">3 ПРАВИЛА ПРОИЗВОДСТВА РАБОТ </w:t>
      </w:r>
    </w:p>
    <w:p w:rsidR="00000000" w:rsidRDefault="00AB02FD">
      <w:pPr>
        <w:pStyle w:val="Heading"/>
        <w:ind w:firstLine="284"/>
        <w:jc w:val="center"/>
        <w:rPr>
          <w:rFonts w:ascii="Times New Roman" w:hAnsi="Times New Roman"/>
          <w:sz w:val="20"/>
        </w:rPr>
      </w:pPr>
    </w:p>
    <w:p w:rsidR="00000000" w:rsidRDefault="00AB02FD">
      <w:pPr>
        <w:pStyle w:val="Heading"/>
        <w:ind w:firstLine="284"/>
        <w:jc w:val="center"/>
        <w:rPr>
          <w:rFonts w:ascii="Times New Roman" w:hAnsi="Times New Roman"/>
          <w:sz w:val="20"/>
        </w:rPr>
      </w:pPr>
      <w:r>
        <w:rPr>
          <w:rFonts w:ascii="Times New Roman" w:hAnsi="Times New Roman"/>
          <w:sz w:val="20"/>
        </w:rPr>
        <w:t xml:space="preserve">СТРОИТЕЛЬСТВО ЭКСПЛУАТАЦИОННЫХ СКВАЖИН </w:t>
      </w:r>
    </w:p>
    <w:p w:rsidR="00000000" w:rsidRDefault="00AB02FD">
      <w:pPr>
        <w:pStyle w:val="Heading"/>
        <w:ind w:firstLine="284"/>
        <w:jc w:val="center"/>
        <w:rPr>
          <w:rFonts w:ascii="Times New Roman" w:hAnsi="Times New Roman"/>
          <w:sz w:val="20"/>
        </w:rPr>
      </w:pPr>
      <w:r>
        <w:rPr>
          <w:rFonts w:ascii="Times New Roman" w:hAnsi="Times New Roman"/>
          <w:sz w:val="20"/>
        </w:rPr>
        <w:t xml:space="preserve">БЕСШАХТНЫХ РЕЗЕРВУАРОВ В КАМЕННОЙ СОЛИ </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b/>
          <w:sz w:val="20"/>
        </w:rPr>
        <w:t>3</w:t>
      </w:r>
      <w:r>
        <w:rPr>
          <w:rFonts w:ascii="Times New Roman" w:hAnsi="Times New Roman"/>
          <w:b/>
          <w:sz w:val="20"/>
        </w:rPr>
        <w:t>.1</w:t>
      </w:r>
      <w:r>
        <w:rPr>
          <w:rFonts w:ascii="Times New Roman" w:hAnsi="Times New Roman"/>
          <w:sz w:val="20"/>
        </w:rPr>
        <w:t xml:space="preserve"> В случаях, когда требуется уточнение (по керну, геофизическим исследованиям) интервалов заложения выработок-емкостей по фактическому геологическому разрезу скважин (при наличии в солевой толще многочисленных пропластков нерастворимых пород, при сложном химическом составе каменной соли и т.д.), допускается крепление скважины основной обсадной колонной после проходки ее ствола до конечной отметки скважины. Цементирование основной обсадной колонны в этом случае должно производиться с обязательным принятием </w:t>
      </w:r>
      <w:r>
        <w:rPr>
          <w:rFonts w:ascii="Times New Roman" w:hAnsi="Times New Roman"/>
          <w:sz w:val="20"/>
        </w:rPr>
        <w:t>мер, исключающих поступление цементного раствора в нижележащую необсаженную часть скважины.</w:t>
      </w:r>
    </w:p>
    <w:p w:rsidR="00000000" w:rsidRDefault="00AB02FD">
      <w:pPr>
        <w:ind w:firstLine="284"/>
        <w:jc w:val="both"/>
        <w:rPr>
          <w:rFonts w:ascii="Times New Roman" w:hAnsi="Times New Roman"/>
          <w:sz w:val="20"/>
        </w:rPr>
      </w:pPr>
      <w:r>
        <w:rPr>
          <w:rFonts w:ascii="Times New Roman" w:hAnsi="Times New Roman"/>
          <w:b/>
          <w:sz w:val="20"/>
        </w:rPr>
        <w:t>3.2</w:t>
      </w:r>
      <w:r>
        <w:rPr>
          <w:rFonts w:ascii="Times New Roman" w:hAnsi="Times New Roman"/>
          <w:sz w:val="20"/>
        </w:rPr>
        <w:t xml:space="preserve"> Смену бурового раствора на промывочную жидкость, исключающую растворение солей, следует проводить, когда забой скважины находится на 50 м выше предполагаемой кровли соли.</w:t>
      </w:r>
    </w:p>
    <w:p w:rsidR="00000000" w:rsidRDefault="00AB02FD">
      <w:pPr>
        <w:ind w:firstLine="284"/>
        <w:jc w:val="both"/>
        <w:rPr>
          <w:rFonts w:ascii="Times New Roman" w:hAnsi="Times New Roman"/>
          <w:sz w:val="20"/>
        </w:rPr>
      </w:pPr>
      <w:r>
        <w:rPr>
          <w:rFonts w:ascii="Times New Roman" w:hAnsi="Times New Roman"/>
          <w:b/>
          <w:sz w:val="20"/>
        </w:rPr>
        <w:t>3.3</w:t>
      </w:r>
      <w:r>
        <w:rPr>
          <w:rFonts w:ascii="Times New Roman" w:hAnsi="Times New Roman"/>
          <w:sz w:val="20"/>
        </w:rPr>
        <w:t xml:space="preserve"> Разгрузка колонн на забой скважины не допускается.</w:t>
      </w:r>
    </w:p>
    <w:p w:rsidR="00000000" w:rsidRDefault="00AB02FD">
      <w:pPr>
        <w:ind w:firstLine="284"/>
        <w:jc w:val="both"/>
        <w:rPr>
          <w:rFonts w:ascii="Times New Roman" w:hAnsi="Times New Roman"/>
          <w:sz w:val="20"/>
        </w:rPr>
      </w:pPr>
      <w:r>
        <w:rPr>
          <w:rFonts w:ascii="Times New Roman" w:hAnsi="Times New Roman"/>
          <w:b/>
          <w:sz w:val="20"/>
        </w:rPr>
        <w:t>3.4</w:t>
      </w:r>
      <w:r>
        <w:rPr>
          <w:rFonts w:ascii="Times New Roman" w:hAnsi="Times New Roman"/>
          <w:sz w:val="20"/>
        </w:rPr>
        <w:t xml:space="preserve"> При использовании сварных основных и промежуточных обсадных колонн сваривание стыков труб должно производиться с использованием агрегатов для автоматической и полуавтоматической сварки. </w:t>
      </w:r>
      <w:r>
        <w:rPr>
          <w:rFonts w:ascii="Times New Roman" w:hAnsi="Times New Roman"/>
          <w:sz w:val="20"/>
        </w:rPr>
        <w:t>После сваривания должен проводиться контроль качества каждого сварного шва методом дефектоскопии.</w:t>
      </w:r>
    </w:p>
    <w:p w:rsidR="00000000" w:rsidRDefault="00AB02FD">
      <w:pPr>
        <w:ind w:firstLine="284"/>
        <w:jc w:val="both"/>
        <w:rPr>
          <w:rFonts w:ascii="Times New Roman" w:hAnsi="Times New Roman"/>
          <w:sz w:val="20"/>
        </w:rPr>
      </w:pPr>
      <w:r>
        <w:rPr>
          <w:rFonts w:ascii="Times New Roman" w:hAnsi="Times New Roman"/>
          <w:b/>
          <w:sz w:val="20"/>
        </w:rPr>
        <w:t>3.5</w:t>
      </w:r>
      <w:r>
        <w:rPr>
          <w:rFonts w:ascii="Times New Roman" w:hAnsi="Times New Roman"/>
          <w:sz w:val="20"/>
        </w:rPr>
        <w:t xml:space="preserve"> Цементирование скважины следует производить до выхода цементного раствора на устье скважины.</w:t>
      </w:r>
    </w:p>
    <w:p w:rsidR="00000000" w:rsidRDefault="00AB02FD">
      <w:pPr>
        <w:ind w:firstLine="284"/>
        <w:jc w:val="both"/>
        <w:rPr>
          <w:rFonts w:ascii="Times New Roman" w:hAnsi="Times New Roman"/>
          <w:sz w:val="20"/>
        </w:rPr>
      </w:pPr>
      <w:r>
        <w:rPr>
          <w:rFonts w:ascii="Times New Roman" w:hAnsi="Times New Roman"/>
          <w:b/>
          <w:sz w:val="20"/>
        </w:rPr>
        <w:t>3.6</w:t>
      </w:r>
      <w:r>
        <w:rPr>
          <w:rFonts w:ascii="Times New Roman" w:hAnsi="Times New Roman"/>
          <w:sz w:val="20"/>
        </w:rPr>
        <w:t xml:space="preserve"> Сроки ожидания затвердевания цемента (ОЗЦ) при затворении цемента на насыщенном хлорнатриевом растворе должны быть не менее 72 часов.</w:t>
      </w:r>
    </w:p>
    <w:p w:rsidR="00000000" w:rsidRDefault="00AB02FD">
      <w:pPr>
        <w:ind w:firstLine="284"/>
        <w:jc w:val="both"/>
        <w:rPr>
          <w:rFonts w:ascii="Times New Roman" w:hAnsi="Times New Roman"/>
          <w:sz w:val="20"/>
        </w:rPr>
      </w:pPr>
      <w:r>
        <w:rPr>
          <w:rFonts w:ascii="Times New Roman" w:hAnsi="Times New Roman"/>
          <w:sz w:val="20"/>
        </w:rPr>
        <w:t>Тампонажный раствор для цементирования обсадных колонн, независимо от наличия паспорта заводских испытаний, должен подвергаться проверке о соответствии ГОСТ 1581 в специализирован</w:t>
      </w:r>
      <w:r>
        <w:rPr>
          <w:rFonts w:ascii="Times New Roman" w:hAnsi="Times New Roman"/>
          <w:sz w:val="20"/>
        </w:rPr>
        <w:t>ной лаборатории. Партию цемента, не отвечающую требованиям стандарта по технологическим параметрам, применять не допускается.</w:t>
      </w:r>
    </w:p>
    <w:p w:rsidR="00000000" w:rsidRDefault="00AB02FD">
      <w:pPr>
        <w:ind w:firstLine="284"/>
        <w:jc w:val="both"/>
        <w:rPr>
          <w:rFonts w:ascii="Times New Roman" w:hAnsi="Times New Roman"/>
          <w:sz w:val="20"/>
        </w:rPr>
      </w:pPr>
      <w:r>
        <w:rPr>
          <w:rFonts w:ascii="Times New Roman" w:hAnsi="Times New Roman"/>
          <w:b/>
          <w:sz w:val="20"/>
        </w:rPr>
        <w:t>3.7</w:t>
      </w:r>
      <w:r>
        <w:rPr>
          <w:rFonts w:ascii="Times New Roman" w:hAnsi="Times New Roman"/>
          <w:sz w:val="20"/>
        </w:rPr>
        <w:t xml:space="preserve"> При креплении скважины основной обсадной колонной не допускается использование нефти и нефтепродуктов для приготовления промывочных, буферных жидкостей и тампонажных растворов.</w:t>
      </w:r>
    </w:p>
    <w:p w:rsidR="00000000" w:rsidRDefault="00AB02FD">
      <w:pPr>
        <w:ind w:firstLine="284"/>
        <w:jc w:val="both"/>
        <w:rPr>
          <w:rFonts w:ascii="Times New Roman" w:hAnsi="Times New Roman"/>
          <w:sz w:val="20"/>
        </w:rPr>
      </w:pPr>
      <w:r>
        <w:rPr>
          <w:rFonts w:ascii="Times New Roman" w:hAnsi="Times New Roman"/>
          <w:b/>
          <w:sz w:val="20"/>
        </w:rPr>
        <w:t>3.8</w:t>
      </w:r>
      <w:r>
        <w:rPr>
          <w:rFonts w:ascii="Times New Roman" w:hAnsi="Times New Roman"/>
          <w:sz w:val="20"/>
        </w:rPr>
        <w:t xml:space="preserve"> В процессе проходки скважины должен производиться периодический контроль технического состояния ее ствола комплексом геофизических методов, включающих инклинометрию, кавернометрию, профилеметрию и друг</w:t>
      </w:r>
      <w:r>
        <w:rPr>
          <w:rFonts w:ascii="Times New Roman" w:hAnsi="Times New Roman"/>
          <w:sz w:val="20"/>
        </w:rPr>
        <w:t>ие методы.</w:t>
      </w:r>
    </w:p>
    <w:p w:rsidR="00000000" w:rsidRDefault="00AB02FD">
      <w:pPr>
        <w:ind w:firstLine="284"/>
        <w:jc w:val="both"/>
        <w:rPr>
          <w:rFonts w:ascii="Times New Roman" w:hAnsi="Times New Roman"/>
          <w:sz w:val="20"/>
        </w:rPr>
      </w:pPr>
      <w:r>
        <w:rPr>
          <w:rFonts w:ascii="Times New Roman" w:hAnsi="Times New Roman"/>
          <w:sz w:val="20"/>
        </w:rPr>
        <w:t>Инклинометрические методы следует проводить через каждые 100 м проходки скважины при расстояниях между точками измерения 10 м.</w:t>
      </w:r>
    </w:p>
    <w:p w:rsidR="00000000" w:rsidRDefault="00AB02FD">
      <w:pPr>
        <w:ind w:firstLine="284"/>
        <w:jc w:val="both"/>
        <w:rPr>
          <w:rFonts w:ascii="Times New Roman" w:hAnsi="Times New Roman"/>
          <w:sz w:val="20"/>
        </w:rPr>
      </w:pPr>
      <w:r>
        <w:rPr>
          <w:rFonts w:ascii="Times New Roman" w:hAnsi="Times New Roman"/>
          <w:sz w:val="20"/>
        </w:rPr>
        <w:t>Кавернометрию и профилеметрию необходимо проводить перед каждым креплением скважины обсадными колоннами и после проходки скважины до конечной глубины.</w:t>
      </w:r>
    </w:p>
    <w:p w:rsidR="00000000" w:rsidRDefault="00AB02FD">
      <w:pPr>
        <w:ind w:firstLine="284"/>
        <w:jc w:val="both"/>
        <w:rPr>
          <w:rFonts w:ascii="Times New Roman" w:hAnsi="Times New Roman"/>
          <w:sz w:val="20"/>
        </w:rPr>
      </w:pPr>
      <w:r>
        <w:rPr>
          <w:rFonts w:ascii="Times New Roman" w:hAnsi="Times New Roman"/>
          <w:sz w:val="20"/>
        </w:rPr>
        <w:t>После цементирования обсадных колонн должно производиться обследование затрубного пространства методом акустической цементометрии (АКЦ) и термометрическим методом отбивки уровня цементного камня (ОЦК).</w:t>
      </w:r>
    </w:p>
    <w:p w:rsidR="00000000" w:rsidRDefault="00AB02FD">
      <w:pPr>
        <w:ind w:firstLine="284"/>
        <w:jc w:val="both"/>
        <w:rPr>
          <w:rFonts w:ascii="Times New Roman" w:hAnsi="Times New Roman"/>
          <w:sz w:val="20"/>
        </w:rPr>
      </w:pPr>
      <w:r>
        <w:rPr>
          <w:rFonts w:ascii="Times New Roman" w:hAnsi="Times New Roman"/>
          <w:sz w:val="20"/>
        </w:rPr>
        <w:t>ОЦК следует осуществл</w:t>
      </w:r>
      <w:r>
        <w:rPr>
          <w:rFonts w:ascii="Times New Roman" w:hAnsi="Times New Roman"/>
          <w:sz w:val="20"/>
        </w:rPr>
        <w:t>ять не позднее, чем через 24 часа после окончания цементирования, а АКЦ - после набора цементным камнем 60-70% прочности.</w:t>
      </w:r>
    </w:p>
    <w:p w:rsidR="00000000" w:rsidRDefault="00AB02FD">
      <w:pPr>
        <w:ind w:firstLine="284"/>
        <w:jc w:val="both"/>
        <w:rPr>
          <w:rFonts w:ascii="Times New Roman" w:hAnsi="Times New Roman"/>
          <w:sz w:val="20"/>
        </w:rPr>
      </w:pPr>
      <w:r>
        <w:rPr>
          <w:rFonts w:ascii="Times New Roman" w:hAnsi="Times New Roman"/>
          <w:sz w:val="20"/>
        </w:rPr>
        <w:t>После разбуривания башмака обсадной колонны следует провести отбивку местоположения муфт, центрирующих фонарей и башмака электромагнитным локатором муфт.</w:t>
      </w:r>
    </w:p>
    <w:p w:rsidR="00000000" w:rsidRDefault="00AB02FD">
      <w:pPr>
        <w:ind w:firstLine="284"/>
        <w:jc w:val="both"/>
        <w:rPr>
          <w:rFonts w:ascii="Times New Roman" w:hAnsi="Times New Roman"/>
          <w:sz w:val="20"/>
        </w:rPr>
      </w:pPr>
      <w:r>
        <w:rPr>
          <w:rFonts w:ascii="Times New Roman" w:hAnsi="Times New Roman"/>
          <w:sz w:val="20"/>
        </w:rPr>
        <w:t>В процессе бурения скважины следует производить проверку на герметичность основной обсадной колонны, ее затрубного пространства и незакрепленной части скважины путем гидравлической опрессовки в соответствии с 4.1-4.4.</w:t>
      </w:r>
    </w:p>
    <w:p w:rsidR="00000000" w:rsidRDefault="00AB02FD">
      <w:pPr>
        <w:ind w:firstLine="284"/>
        <w:jc w:val="both"/>
        <w:rPr>
          <w:rFonts w:ascii="Times New Roman" w:hAnsi="Times New Roman"/>
          <w:sz w:val="20"/>
        </w:rPr>
      </w:pPr>
      <w:r>
        <w:rPr>
          <w:rFonts w:ascii="Times New Roman" w:hAnsi="Times New Roman"/>
          <w:b/>
          <w:sz w:val="20"/>
        </w:rPr>
        <w:t>3.9</w:t>
      </w:r>
      <w:r>
        <w:rPr>
          <w:rFonts w:ascii="Times New Roman" w:hAnsi="Times New Roman"/>
          <w:sz w:val="20"/>
        </w:rPr>
        <w:t xml:space="preserve"> Отклонение оси</w:t>
      </w:r>
      <w:r>
        <w:rPr>
          <w:rFonts w:ascii="Times New Roman" w:hAnsi="Times New Roman"/>
          <w:sz w:val="20"/>
        </w:rPr>
        <w:t xml:space="preserve"> скважины от вертикали не должно выходить за пределы конуса средних отклонений, образующая которого составляет угол 1° с вертикалью, проходящей через устье скважины. Допускается искривление скважины на отдельных участках в пределах конуса средних отклонений не более 4°.</w:t>
      </w:r>
    </w:p>
    <w:p w:rsidR="00000000" w:rsidRDefault="00AB02FD">
      <w:pPr>
        <w:ind w:firstLine="284"/>
        <w:jc w:val="both"/>
        <w:rPr>
          <w:rFonts w:ascii="Times New Roman" w:hAnsi="Times New Roman"/>
          <w:sz w:val="20"/>
        </w:rPr>
      </w:pPr>
      <w:r>
        <w:rPr>
          <w:rFonts w:ascii="Times New Roman" w:hAnsi="Times New Roman"/>
          <w:b/>
          <w:sz w:val="20"/>
        </w:rPr>
        <w:t>3.10</w:t>
      </w:r>
      <w:r>
        <w:rPr>
          <w:rFonts w:ascii="Times New Roman" w:hAnsi="Times New Roman"/>
          <w:sz w:val="20"/>
        </w:rPr>
        <w:t xml:space="preserve"> Для уточнения геологического разреза следует проводить комплекс геофизических работ, включающий, как правило:</w:t>
      </w:r>
    </w:p>
    <w:p w:rsidR="00000000" w:rsidRDefault="00AB02FD">
      <w:pPr>
        <w:ind w:firstLine="284"/>
        <w:jc w:val="both"/>
        <w:rPr>
          <w:rFonts w:ascii="Times New Roman" w:hAnsi="Times New Roman"/>
          <w:sz w:val="20"/>
        </w:rPr>
      </w:pPr>
      <w:r>
        <w:rPr>
          <w:rFonts w:ascii="Times New Roman" w:hAnsi="Times New Roman"/>
          <w:sz w:val="20"/>
        </w:rPr>
        <w:t>методы электрического каротажа: метод кажущегося удельного сопротивления (КС), метод естественного электрического поля (ПС), б</w:t>
      </w:r>
      <w:r>
        <w:rPr>
          <w:rFonts w:ascii="Times New Roman" w:hAnsi="Times New Roman"/>
          <w:sz w:val="20"/>
        </w:rPr>
        <w:t>оковой каротаж (БК);</w:t>
      </w:r>
    </w:p>
    <w:p w:rsidR="00000000" w:rsidRDefault="00AB02FD">
      <w:pPr>
        <w:ind w:firstLine="284"/>
        <w:jc w:val="both"/>
        <w:rPr>
          <w:rFonts w:ascii="Times New Roman" w:hAnsi="Times New Roman"/>
          <w:sz w:val="20"/>
        </w:rPr>
      </w:pPr>
      <w:r>
        <w:rPr>
          <w:rFonts w:ascii="Times New Roman" w:hAnsi="Times New Roman"/>
          <w:sz w:val="20"/>
        </w:rPr>
        <w:t>методы радиоактивного каротажа: гамма-каротаж (ГК), гамма-гамма-каротаж (ГГК), гамма-гамма-каротаж плотностной (ГГКП); нейтронный гамма-каротаж (НГК) и нейтронный каротаж (НК);</w:t>
      </w:r>
    </w:p>
    <w:p w:rsidR="00000000" w:rsidRDefault="00AB02FD">
      <w:pPr>
        <w:ind w:firstLine="284"/>
        <w:jc w:val="both"/>
        <w:rPr>
          <w:rFonts w:ascii="Times New Roman" w:hAnsi="Times New Roman"/>
          <w:sz w:val="20"/>
        </w:rPr>
      </w:pPr>
      <w:r>
        <w:rPr>
          <w:rFonts w:ascii="Times New Roman" w:hAnsi="Times New Roman"/>
          <w:sz w:val="20"/>
        </w:rPr>
        <w:t>акустический каротаж (АК);</w:t>
      </w:r>
    </w:p>
    <w:p w:rsidR="00000000" w:rsidRDefault="00AB02FD">
      <w:pPr>
        <w:ind w:firstLine="284"/>
        <w:jc w:val="both"/>
        <w:rPr>
          <w:rFonts w:ascii="Times New Roman" w:hAnsi="Times New Roman"/>
          <w:sz w:val="20"/>
        </w:rPr>
      </w:pPr>
      <w:r>
        <w:rPr>
          <w:rFonts w:ascii="Times New Roman" w:hAnsi="Times New Roman"/>
          <w:sz w:val="20"/>
        </w:rPr>
        <w:t>термометрию;</w:t>
      </w:r>
    </w:p>
    <w:p w:rsidR="00000000" w:rsidRDefault="00AB02FD">
      <w:pPr>
        <w:ind w:firstLine="284"/>
        <w:jc w:val="both"/>
        <w:rPr>
          <w:rFonts w:ascii="Times New Roman" w:hAnsi="Times New Roman"/>
          <w:sz w:val="20"/>
        </w:rPr>
      </w:pPr>
      <w:r>
        <w:rPr>
          <w:rFonts w:ascii="Times New Roman" w:hAnsi="Times New Roman"/>
          <w:sz w:val="20"/>
        </w:rPr>
        <w:t>кавернометрию;</w:t>
      </w:r>
    </w:p>
    <w:p w:rsidR="00000000" w:rsidRDefault="00AB02FD">
      <w:pPr>
        <w:ind w:firstLine="284"/>
        <w:jc w:val="both"/>
        <w:rPr>
          <w:rFonts w:ascii="Times New Roman" w:hAnsi="Times New Roman"/>
          <w:sz w:val="20"/>
        </w:rPr>
      </w:pPr>
      <w:r>
        <w:rPr>
          <w:rFonts w:ascii="Times New Roman" w:hAnsi="Times New Roman"/>
          <w:sz w:val="20"/>
        </w:rPr>
        <w:t>пластовую наклонометрию.</w:t>
      </w:r>
    </w:p>
    <w:p w:rsidR="00000000" w:rsidRDefault="00AB02FD">
      <w:pPr>
        <w:ind w:firstLine="284"/>
        <w:jc w:val="both"/>
        <w:rPr>
          <w:rFonts w:ascii="Times New Roman" w:hAnsi="Times New Roman"/>
          <w:sz w:val="20"/>
        </w:rPr>
      </w:pPr>
      <w:r>
        <w:rPr>
          <w:rFonts w:ascii="Times New Roman" w:hAnsi="Times New Roman"/>
          <w:b/>
          <w:sz w:val="20"/>
        </w:rPr>
        <w:t>3.11</w:t>
      </w:r>
      <w:r>
        <w:rPr>
          <w:rFonts w:ascii="Times New Roman" w:hAnsi="Times New Roman"/>
          <w:sz w:val="20"/>
        </w:rPr>
        <w:t xml:space="preserve"> Спуск подвесных колонн и оборудование устья следует производить после испытания скважины на герметичность, шаблонирования, проработки ствола скважины и получения от проектной организации регламента создания на скважине выработки-</w:t>
      </w:r>
      <w:r>
        <w:rPr>
          <w:rFonts w:ascii="Times New Roman" w:hAnsi="Times New Roman"/>
          <w:sz w:val="20"/>
        </w:rPr>
        <w:t>емкости.</w:t>
      </w:r>
    </w:p>
    <w:p w:rsidR="00000000" w:rsidRDefault="00AB02FD">
      <w:pPr>
        <w:ind w:firstLine="284"/>
        <w:jc w:val="both"/>
        <w:rPr>
          <w:rFonts w:ascii="Times New Roman" w:hAnsi="Times New Roman"/>
          <w:sz w:val="20"/>
        </w:rPr>
      </w:pPr>
      <w:r>
        <w:rPr>
          <w:rFonts w:ascii="Times New Roman" w:hAnsi="Times New Roman"/>
          <w:b/>
          <w:sz w:val="20"/>
        </w:rPr>
        <w:t>3.12</w:t>
      </w:r>
      <w:r>
        <w:rPr>
          <w:rFonts w:ascii="Times New Roman" w:hAnsi="Times New Roman"/>
          <w:sz w:val="20"/>
        </w:rPr>
        <w:t xml:space="preserve"> Перед началом работ по созданию выработки-емкости необходимо испытать на герметичность основную обсадную колонну, затрубное пространство и внешнюю подвесную колонну нерастворителем в соответствии с 4.5.</w:t>
      </w:r>
    </w:p>
    <w:p w:rsidR="00000000" w:rsidRDefault="00AB02FD">
      <w:pPr>
        <w:ind w:firstLine="284"/>
        <w:jc w:val="both"/>
        <w:rPr>
          <w:rFonts w:ascii="Times New Roman" w:hAnsi="Times New Roman"/>
          <w:sz w:val="20"/>
        </w:rPr>
      </w:pPr>
    </w:p>
    <w:p w:rsidR="00000000" w:rsidRDefault="00AB02FD">
      <w:pPr>
        <w:pStyle w:val="Heading"/>
        <w:ind w:firstLine="284"/>
        <w:jc w:val="center"/>
        <w:rPr>
          <w:rFonts w:ascii="Times New Roman" w:hAnsi="Times New Roman"/>
          <w:sz w:val="20"/>
        </w:rPr>
      </w:pPr>
      <w:r>
        <w:rPr>
          <w:rFonts w:ascii="Times New Roman" w:hAnsi="Times New Roman"/>
          <w:sz w:val="20"/>
        </w:rPr>
        <w:t xml:space="preserve">СТРОИТЕЛЬСТВО ВЫРАБОТОК-ЕМКОСТЕЙ БЕСШАХТНЫХ </w:t>
      </w:r>
    </w:p>
    <w:p w:rsidR="00000000" w:rsidRDefault="00AB02FD">
      <w:pPr>
        <w:pStyle w:val="Heading"/>
        <w:ind w:firstLine="284"/>
        <w:jc w:val="center"/>
        <w:rPr>
          <w:rFonts w:ascii="Times New Roman" w:hAnsi="Times New Roman"/>
          <w:sz w:val="20"/>
        </w:rPr>
      </w:pPr>
      <w:r>
        <w:rPr>
          <w:rFonts w:ascii="Times New Roman" w:hAnsi="Times New Roman"/>
          <w:sz w:val="20"/>
        </w:rPr>
        <w:t xml:space="preserve">РЕЗЕРВУАРОВ В КАМЕННОЙ СОЛИ </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b/>
          <w:sz w:val="20"/>
        </w:rPr>
        <w:t>3.13</w:t>
      </w:r>
      <w:r>
        <w:rPr>
          <w:rFonts w:ascii="Times New Roman" w:hAnsi="Times New Roman"/>
          <w:sz w:val="20"/>
        </w:rPr>
        <w:t xml:space="preserve"> Подземные резервуары сооружаются в соответствии с технологическим регламентом, утвержденным соответствующим образом. Соблюдение регламента обязательно.</w:t>
      </w:r>
    </w:p>
    <w:p w:rsidR="00000000" w:rsidRDefault="00AB02FD">
      <w:pPr>
        <w:ind w:firstLine="284"/>
        <w:jc w:val="both"/>
        <w:rPr>
          <w:rFonts w:ascii="Times New Roman" w:hAnsi="Times New Roman"/>
          <w:sz w:val="20"/>
        </w:rPr>
      </w:pPr>
      <w:r>
        <w:rPr>
          <w:rFonts w:ascii="Times New Roman" w:hAnsi="Times New Roman"/>
          <w:b/>
          <w:sz w:val="20"/>
        </w:rPr>
        <w:t>3.14</w:t>
      </w:r>
      <w:r>
        <w:rPr>
          <w:rFonts w:ascii="Times New Roman" w:hAnsi="Times New Roman"/>
          <w:sz w:val="20"/>
        </w:rPr>
        <w:t xml:space="preserve"> Растворение соли при сооружении выработки-емкости следует</w:t>
      </w:r>
      <w:r>
        <w:rPr>
          <w:rFonts w:ascii="Times New Roman" w:hAnsi="Times New Roman"/>
          <w:sz w:val="20"/>
        </w:rPr>
        <w:t xml:space="preserve"> начинать независимо от предусмотренного проектом режима работы, с подачи воды в центральную подвесную колонну (прямоточный режим).</w:t>
      </w:r>
    </w:p>
    <w:p w:rsidR="00000000" w:rsidRDefault="00AB02FD">
      <w:pPr>
        <w:ind w:firstLine="284"/>
        <w:jc w:val="both"/>
        <w:rPr>
          <w:rFonts w:ascii="Times New Roman" w:hAnsi="Times New Roman"/>
          <w:sz w:val="20"/>
        </w:rPr>
      </w:pPr>
      <w:r>
        <w:rPr>
          <w:rFonts w:ascii="Times New Roman" w:hAnsi="Times New Roman"/>
          <w:sz w:val="20"/>
        </w:rPr>
        <w:t>Переход на режим работы с подачей воды в межтрубное пространство внешней и центральной подвесных колонн (противоточный режим) производится после 10-20 мин. работы на прямоточном режиме.</w:t>
      </w:r>
    </w:p>
    <w:p w:rsidR="00000000" w:rsidRDefault="00AB02FD">
      <w:pPr>
        <w:ind w:firstLine="284"/>
        <w:jc w:val="both"/>
        <w:rPr>
          <w:rFonts w:ascii="Times New Roman" w:hAnsi="Times New Roman"/>
          <w:sz w:val="20"/>
        </w:rPr>
      </w:pPr>
      <w:r>
        <w:rPr>
          <w:rFonts w:ascii="Times New Roman" w:hAnsi="Times New Roman"/>
          <w:b/>
          <w:sz w:val="20"/>
        </w:rPr>
        <w:t>3.15</w:t>
      </w:r>
      <w:r>
        <w:rPr>
          <w:rFonts w:ascii="Times New Roman" w:hAnsi="Times New Roman"/>
          <w:sz w:val="20"/>
        </w:rPr>
        <w:t xml:space="preserve"> При зашламовании нижней части выработки-емкости нерастворимыми включениями, в случае опасности закупорки колонны, следует периодически применять в течение одного-двух часов прямоточный режи</w:t>
      </w:r>
      <w:r>
        <w:rPr>
          <w:rFonts w:ascii="Times New Roman" w:hAnsi="Times New Roman"/>
          <w:sz w:val="20"/>
        </w:rPr>
        <w:t>м работы скважины.</w:t>
      </w:r>
    </w:p>
    <w:p w:rsidR="00000000" w:rsidRDefault="00AB02FD">
      <w:pPr>
        <w:ind w:firstLine="284"/>
        <w:jc w:val="both"/>
        <w:rPr>
          <w:rFonts w:ascii="Times New Roman" w:hAnsi="Times New Roman"/>
          <w:sz w:val="20"/>
        </w:rPr>
      </w:pPr>
      <w:r>
        <w:rPr>
          <w:rFonts w:ascii="Times New Roman" w:hAnsi="Times New Roman"/>
          <w:sz w:val="20"/>
        </w:rPr>
        <w:t>Подъем центральной подвесной колонны труб при зашламовании следует производить на 0,5-2 м, предусматривая для этой цели необходимый набор патрубков соответствующей длины.</w:t>
      </w:r>
    </w:p>
    <w:p w:rsidR="00000000" w:rsidRDefault="00AB02FD">
      <w:pPr>
        <w:ind w:firstLine="284"/>
        <w:jc w:val="both"/>
        <w:rPr>
          <w:rFonts w:ascii="Times New Roman" w:hAnsi="Times New Roman"/>
          <w:sz w:val="20"/>
        </w:rPr>
      </w:pPr>
      <w:r>
        <w:rPr>
          <w:rFonts w:ascii="Times New Roman" w:hAnsi="Times New Roman"/>
          <w:b/>
          <w:sz w:val="20"/>
        </w:rPr>
        <w:t>3.16</w:t>
      </w:r>
      <w:r>
        <w:rPr>
          <w:rFonts w:ascii="Times New Roman" w:hAnsi="Times New Roman"/>
          <w:sz w:val="20"/>
        </w:rPr>
        <w:t xml:space="preserve"> Спуск и подъем подвесных колонн следует производить при отсутствии избыточного давления в соответствующей колонне и ее затрубье на устье скважины и при соблюдении мер пожарной безопасности в соответствии с требованиями ГОСТ 12.1.004, ГОСТ 12.1.010, ГОСТ 12.4.009 и Правил безопасности в нефтяной и газовой промышленно</w:t>
      </w:r>
      <w:r>
        <w:rPr>
          <w:rFonts w:ascii="Times New Roman" w:hAnsi="Times New Roman"/>
          <w:sz w:val="20"/>
        </w:rPr>
        <w:t>сти.</w:t>
      </w:r>
    </w:p>
    <w:p w:rsidR="00000000" w:rsidRDefault="00AB02FD">
      <w:pPr>
        <w:ind w:firstLine="284"/>
        <w:jc w:val="both"/>
        <w:rPr>
          <w:rFonts w:ascii="Times New Roman" w:hAnsi="Times New Roman"/>
          <w:sz w:val="20"/>
        </w:rPr>
      </w:pPr>
      <w:r>
        <w:rPr>
          <w:rFonts w:ascii="Times New Roman" w:hAnsi="Times New Roman"/>
          <w:sz w:val="20"/>
        </w:rPr>
        <w:t>Допускается осуществлять спуско-подъемные операции при наличии избыточного давления в колоннах с использованием специального оборудования (снаббинговые установки).</w:t>
      </w:r>
    </w:p>
    <w:p w:rsidR="00000000" w:rsidRDefault="00AB02FD">
      <w:pPr>
        <w:ind w:firstLine="284"/>
        <w:jc w:val="both"/>
        <w:rPr>
          <w:rFonts w:ascii="Times New Roman" w:hAnsi="Times New Roman"/>
          <w:sz w:val="20"/>
        </w:rPr>
      </w:pPr>
      <w:r>
        <w:rPr>
          <w:rFonts w:ascii="Times New Roman" w:hAnsi="Times New Roman"/>
          <w:b/>
          <w:sz w:val="20"/>
        </w:rPr>
        <w:t>3.17</w:t>
      </w:r>
      <w:r>
        <w:rPr>
          <w:rFonts w:ascii="Times New Roman" w:hAnsi="Times New Roman"/>
          <w:sz w:val="20"/>
        </w:rPr>
        <w:t xml:space="preserve"> В процессе создания выработки-емкости следует производить комплекс замеров и наблюдений, обеспечивающих поэтапное управление формообразованием выработки в соответствии с проектом. При этом необходимо определять:</w:t>
      </w:r>
    </w:p>
    <w:p w:rsidR="00000000" w:rsidRDefault="00AB02FD">
      <w:pPr>
        <w:ind w:firstLine="284"/>
        <w:jc w:val="both"/>
        <w:rPr>
          <w:rFonts w:ascii="Times New Roman" w:hAnsi="Times New Roman"/>
          <w:sz w:val="20"/>
        </w:rPr>
      </w:pPr>
      <w:r>
        <w:rPr>
          <w:rFonts w:ascii="Times New Roman" w:hAnsi="Times New Roman"/>
          <w:sz w:val="20"/>
        </w:rPr>
        <w:t>уровень раздела нерастворитель-рассол и количество нерастворителя;</w:t>
      </w:r>
    </w:p>
    <w:p w:rsidR="00000000" w:rsidRDefault="00AB02FD">
      <w:pPr>
        <w:ind w:firstLine="284"/>
        <w:jc w:val="both"/>
        <w:rPr>
          <w:rFonts w:ascii="Times New Roman" w:hAnsi="Times New Roman"/>
          <w:sz w:val="20"/>
        </w:rPr>
      </w:pPr>
      <w:r>
        <w:rPr>
          <w:rFonts w:ascii="Times New Roman" w:hAnsi="Times New Roman"/>
          <w:sz w:val="20"/>
        </w:rPr>
        <w:t>почасовую производительность подачи в скважину воды и ее ко</w:t>
      </w:r>
      <w:r>
        <w:rPr>
          <w:rFonts w:ascii="Times New Roman" w:hAnsi="Times New Roman"/>
          <w:sz w:val="20"/>
        </w:rPr>
        <w:t>личество в смену;</w:t>
      </w:r>
    </w:p>
    <w:p w:rsidR="00000000" w:rsidRDefault="00AB02FD">
      <w:pPr>
        <w:ind w:firstLine="284"/>
        <w:jc w:val="both"/>
        <w:rPr>
          <w:rFonts w:ascii="Times New Roman" w:hAnsi="Times New Roman"/>
          <w:sz w:val="20"/>
        </w:rPr>
      </w:pPr>
      <w:r>
        <w:rPr>
          <w:rFonts w:ascii="Times New Roman" w:hAnsi="Times New Roman"/>
          <w:sz w:val="20"/>
        </w:rPr>
        <w:t>температуру воды;</w:t>
      </w:r>
    </w:p>
    <w:p w:rsidR="00000000" w:rsidRDefault="00AB02FD">
      <w:pPr>
        <w:ind w:firstLine="284"/>
        <w:jc w:val="both"/>
        <w:rPr>
          <w:rFonts w:ascii="Times New Roman" w:hAnsi="Times New Roman"/>
          <w:sz w:val="20"/>
        </w:rPr>
      </w:pPr>
      <w:r>
        <w:rPr>
          <w:rFonts w:ascii="Times New Roman" w:hAnsi="Times New Roman"/>
          <w:sz w:val="20"/>
        </w:rPr>
        <w:t>производительность выхода из скважины рассола, его концентрацию (плотность) и количество в смену;</w:t>
      </w:r>
    </w:p>
    <w:p w:rsidR="00000000" w:rsidRDefault="00AB02FD">
      <w:pPr>
        <w:ind w:firstLine="284"/>
        <w:jc w:val="both"/>
        <w:rPr>
          <w:rFonts w:ascii="Times New Roman" w:hAnsi="Times New Roman"/>
          <w:sz w:val="20"/>
        </w:rPr>
      </w:pPr>
      <w:r>
        <w:rPr>
          <w:rFonts w:ascii="Times New Roman" w:hAnsi="Times New Roman"/>
          <w:sz w:val="20"/>
        </w:rPr>
        <w:t>температуру рассола;</w:t>
      </w:r>
    </w:p>
    <w:p w:rsidR="00000000" w:rsidRDefault="00AB02FD">
      <w:pPr>
        <w:ind w:firstLine="284"/>
        <w:jc w:val="both"/>
        <w:rPr>
          <w:rFonts w:ascii="Times New Roman" w:hAnsi="Times New Roman"/>
          <w:sz w:val="20"/>
        </w:rPr>
      </w:pPr>
      <w:r>
        <w:rPr>
          <w:rFonts w:ascii="Times New Roman" w:hAnsi="Times New Roman"/>
          <w:sz w:val="20"/>
        </w:rPr>
        <w:t>количество выносимых с рассолом нерастворимых включений;</w:t>
      </w:r>
    </w:p>
    <w:p w:rsidR="00000000" w:rsidRDefault="00AB02FD">
      <w:pPr>
        <w:ind w:firstLine="284"/>
        <w:jc w:val="both"/>
        <w:rPr>
          <w:rFonts w:ascii="Times New Roman" w:hAnsi="Times New Roman"/>
          <w:sz w:val="20"/>
        </w:rPr>
      </w:pPr>
      <w:r>
        <w:rPr>
          <w:rFonts w:ascii="Times New Roman" w:hAnsi="Times New Roman"/>
          <w:sz w:val="20"/>
        </w:rPr>
        <w:t>давление в линиях: водяной, рассольной и нерастворителя.</w:t>
      </w:r>
    </w:p>
    <w:p w:rsidR="00000000" w:rsidRDefault="00AB02FD">
      <w:pPr>
        <w:ind w:firstLine="284"/>
        <w:jc w:val="both"/>
        <w:rPr>
          <w:rFonts w:ascii="Times New Roman" w:hAnsi="Times New Roman"/>
          <w:sz w:val="20"/>
        </w:rPr>
      </w:pPr>
      <w:r>
        <w:rPr>
          <w:rFonts w:ascii="Times New Roman" w:hAnsi="Times New Roman"/>
          <w:sz w:val="20"/>
        </w:rPr>
        <w:t>В сроки, предусмотренные технологическим регламентом создания выработки-емкости, должна определяться форма образуемой подземной выработки посредством звуколокации.</w:t>
      </w:r>
    </w:p>
    <w:p w:rsidR="00000000" w:rsidRDefault="00AB02FD">
      <w:pPr>
        <w:ind w:firstLine="284"/>
        <w:jc w:val="both"/>
        <w:rPr>
          <w:rFonts w:ascii="Times New Roman" w:hAnsi="Times New Roman"/>
          <w:sz w:val="20"/>
        </w:rPr>
      </w:pPr>
      <w:r>
        <w:rPr>
          <w:rFonts w:ascii="Times New Roman" w:hAnsi="Times New Roman"/>
          <w:sz w:val="20"/>
        </w:rPr>
        <w:t>При потребности в дополнительных сведениях о влиянии примесей в растворяемом ма</w:t>
      </w:r>
      <w:r>
        <w:rPr>
          <w:rFonts w:ascii="Times New Roman" w:hAnsi="Times New Roman"/>
          <w:sz w:val="20"/>
        </w:rPr>
        <w:t>ссиве каменной соли на качество нефтепродуктов и получаемого рассола производится отбор проб нерастворителя при закачке и выдаче из скважины и рассола при выдаче для определения основных физико-химических показателей нерастворителя и химического состава рассола (в том числе содержания в строительных рассолах углеводородных газов).</w:t>
      </w:r>
    </w:p>
    <w:p w:rsidR="00000000" w:rsidRDefault="00AB02FD">
      <w:pPr>
        <w:ind w:firstLine="284"/>
        <w:jc w:val="both"/>
        <w:rPr>
          <w:rFonts w:ascii="Times New Roman" w:hAnsi="Times New Roman"/>
          <w:sz w:val="20"/>
        </w:rPr>
      </w:pPr>
      <w:r>
        <w:rPr>
          <w:rFonts w:ascii="Times New Roman" w:hAnsi="Times New Roman"/>
          <w:b/>
          <w:sz w:val="20"/>
        </w:rPr>
        <w:t>3.18</w:t>
      </w:r>
      <w:r>
        <w:rPr>
          <w:rFonts w:ascii="Times New Roman" w:hAnsi="Times New Roman"/>
          <w:sz w:val="20"/>
        </w:rPr>
        <w:t xml:space="preserve"> Уровень раздела нерастворитель-рассол следует определять геофизическими методами (например, гамма-гамма каротаж плотностной - ГГКП, нейтрон-нейтронный каротаж по тепловым ней</w:t>
      </w:r>
      <w:r>
        <w:rPr>
          <w:rFonts w:ascii="Times New Roman" w:hAnsi="Times New Roman"/>
          <w:sz w:val="20"/>
        </w:rPr>
        <w:t>тронам - ННКТ, импульсный нейтрон-нейтронный каротаж - ИННК, термокаротаж), электроконтактным методом и подбашмачным методом контроля.</w:t>
      </w:r>
    </w:p>
    <w:p w:rsidR="00000000" w:rsidRDefault="00AB02FD">
      <w:pPr>
        <w:ind w:firstLine="284"/>
        <w:jc w:val="both"/>
        <w:rPr>
          <w:rFonts w:ascii="Times New Roman" w:hAnsi="Times New Roman"/>
          <w:sz w:val="20"/>
        </w:rPr>
      </w:pPr>
      <w:r>
        <w:rPr>
          <w:rFonts w:ascii="Times New Roman" w:hAnsi="Times New Roman"/>
          <w:sz w:val="20"/>
        </w:rPr>
        <w:t>Радиометрические методы контроля следует применять при любой схеме создания выработки-емкости, когда в радиальном направлении ширина слоя нерастворителя достигает 0,8 м, а по высоте - не менее 3 м от уровня раздела. Первый радиометрический каротаж следует производить перед началом растворения до и после зарядки скважины нерастворителем.</w:t>
      </w:r>
    </w:p>
    <w:p w:rsidR="00000000" w:rsidRDefault="00AB02FD">
      <w:pPr>
        <w:ind w:firstLine="284"/>
        <w:jc w:val="both"/>
        <w:rPr>
          <w:rFonts w:ascii="Times New Roman" w:hAnsi="Times New Roman"/>
          <w:sz w:val="20"/>
        </w:rPr>
      </w:pPr>
      <w:r>
        <w:rPr>
          <w:rFonts w:ascii="Times New Roman" w:hAnsi="Times New Roman"/>
          <w:sz w:val="20"/>
        </w:rPr>
        <w:t>Для лучшей привязки глубин радиометрич</w:t>
      </w:r>
      <w:r>
        <w:rPr>
          <w:rFonts w:ascii="Times New Roman" w:hAnsi="Times New Roman"/>
          <w:sz w:val="20"/>
        </w:rPr>
        <w:t>еские приборы целесообразно совмещать с электромагнитным локатором муфт.</w:t>
      </w:r>
    </w:p>
    <w:p w:rsidR="00000000" w:rsidRDefault="00AB02FD">
      <w:pPr>
        <w:ind w:firstLine="284"/>
        <w:jc w:val="both"/>
        <w:rPr>
          <w:rFonts w:ascii="Times New Roman" w:hAnsi="Times New Roman"/>
          <w:sz w:val="20"/>
        </w:rPr>
      </w:pPr>
      <w:r>
        <w:rPr>
          <w:rFonts w:ascii="Times New Roman" w:hAnsi="Times New Roman"/>
          <w:b/>
          <w:sz w:val="20"/>
        </w:rPr>
        <w:t>3.19</w:t>
      </w:r>
      <w:r>
        <w:rPr>
          <w:rFonts w:ascii="Times New Roman" w:hAnsi="Times New Roman"/>
          <w:sz w:val="20"/>
        </w:rPr>
        <w:t xml:space="preserve"> Количество закачиваемого в скважину нерастворителя следует определять при помощи расходомеров или резервуаров - мерников с учетом температурных поправок.</w:t>
      </w:r>
    </w:p>
    <w:p w:rsidR="00000000" w:rsidRDefault="00AB02FD">
      <w:pPr>
        <w:ind w:firstLine="284"/>
        <w:jc w:val="both"/>
        <w:rPr>
          <w:rFonts w:ascii="Times New Roman" w:hAnsi="Times New Roman"/>
          <w:sz w:val="20"/>
        </w:rPr>
      </w:pPr>
      <w:r>
        <w:rPr>
          <w:rFonts w:ascii="Times New Roman" w:hAnsi="Times New Roman"/>
          <w:b/>
          <w:sz w:val="20"/>
        </w:rPr>
        <w:t>3.20</w:t>
      </w:r>
      <w:r>
        <w:rPr>
          <w:rFonts w:ascii="Times New Roman" w:hAnsi="Times New Roman"/>
          <w:sz w:val="20"/>
        </w:rPr>
        <w:t xml:space="preserve"> Точность замеров температур воды, рассола и нерастворителя должна составить 0,5°С, точность измерения расхода воды и рассола -1 %.</w:t>
      </w:r>
    </w:p>
    <w:p w:rsidR="00000000" w:rsidRDefault="00AB02FD">
      <w:pPr>
        <w:ind w:firstLine="284"/>
        <w:jc w:val="both"/>
        <w:rPr>
          <w:rFonts w:ascii="Times New Roman" w:hAnsi="Times New Roman"/>
          <w:sz w:val="20"/>
        </w:rPr>
      </w:pPr>
      <w:r>
        <w:rPr>
          <w:rFonts w:ascii="Times New Roman" w:hAnsi="Times New Roman"/>
          <w:b/>
          <w:sz w:val="20"/>
        </w:rPr>
        <w:t>3.21</w:t>
      </w:r>
      <w:r>
        <w:rPr>
          <w:rFonts w:ascii="Times New Roman" w:hAnsi="Times New Roman"/>
          <w:sz w:val="20"/>
        </w:rPr>
        <w:t xml:space="preserve"> Для измерения концентрации рассола следует предусматривать концентратомеры, либо осуществлять отбор проб рассола на устье скважины через ка</w:t>
      </w:r>
      <w:r>
        <w:rPr>
          <w:rFonts w:ascii="Times New Roman" w:hAnsi="Times New Roman"/>
          <w:sz w:val="20"/>
        </w:rPr>
        <w:t>ждые 30 мин.</w:t>
      </w:r>
    </w:p>
    <w:p w:rsidR="00000000" w:rsidRDefault="00AB02FD">
      <w:pPr>
        <w:ind w:firstLine="284"/>
        <w:jc w:val="both"/>
        <w:rPr>
          <w:rFonts w:ascii="Times New Roman" w:hAnsi="Times New Roman"/>
          <w:sz w:val="20"/>
        </w:rPr>
      </w:pPr>
      <w:r>
        <w:rPr>
          <w:rFonts w:ascii="Times New Roman" w:hAnsi="Times New Roman"/>
          <w:sz w:val="20"/>
        </w:rPr>
        <w:t>Точность замеров плотности должна быть не менее 0,001 г/см</w:t>
      </w:r>
      <w:r>
        <w:rPr>
          <w:rFonts w:ascii="Times New Roman" w:hAnsi="Times New Roman"/>
          <w:sz w:val="20"/>
          <w:vertAlign w:val="superscript"/>
        </w:rPr>
        <w:t>3</w:t>
      </w:r>
      <w:r>
        <w:rPr>
          <w:rFonts w:ascii="Times New Roman" w:hAnsi="Times New Roman"/>
          <w:sz w:val="20"/>
        </w:rPr>
        <w:t>. Из отобранных за смену проб составляется средняя проба, по которой определяется среднесменная концентрация рассола, необходимая для расчета объемов выработки. Определение концентрации рассола по замеренной плотности приведено в таблице 12. Если температура проб рассола отличается от 20°С, то для пересчета плотности следует пользоваться справочными таблицами.</w:t>
      </w:r>
    </w:p>
    <w:p w:rsidR="00000000" w:rsidRDefault="00AB02FD">
      <w:pPr>
        <w:ind w:firstLine="284"/>
        <w:jc w:val="both"/>
        <w:rPr>
          <w:rFonts w:ascii="Times New Roman" w:hAnsi="Times New Roman"/>
          <w:sz w:val="20"/>
        </w:rPr>
      </w:pPr>
    </w:p>
    <w:p w:rsidR="00000000" w:rsidRDefault="00AB02FD">
      <w:pPr>
        <w:ind w:firstLine="284"/>
        <w:jc w:val="right"/>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AB02FD">
      <w:pPr>
        <w:pStyle w:val="Heading"/>
        <w:ind w:firstLine="284"/>
        <w:jc w:val="right"/>
        <w:rPr>
          <w:rFonts w:ascii="Times New Roman" w:hAnsi="Times New Roman"/>
          <w:b w:val="0"/>
          <w:sz w:val="20"/>
        </w:rPr>
      </w:pPr>
      <w:r>
        <w:rPr>
          <w:rFonts w:ascii="Times New Roman" w:hAnsi="Times New Roman"/>
          <w:b w:val="0"/>
          <w:sz w:val="20"/>
        </w:rPr>
        <w:t>Таблица 12</w:t>
      </w:r>
    </w:p>
    <w:p w:rsidR="00000000" w:rsidRDefault="00AB02FD">
      <w:pPr>
        <w:pStyle w:val="Heading"/>
        <w:ind w:firstLine="284"/>
        <w:jc w:val="center"/>
        <w:rPr>
          <w:rFonts w:ascii="Times New Roman" w:hAnsi="Times New Roman"/>
          <w:sz w:val="20"/>
        </w:rPr>
      </w:pPr>
      <w:r>
        <w:rPr>
          <w:rFonts w:ascii="Times New Roman" w:hAnsi="Times New Roman"/>
          <w:sz w:val="20"/>
        </w:rPr>
        <w:t>Определение концентрации по замеренной плотности при 20°С</w:t>
      </w:r>
    </w:p>
    <w:p w:rsidR="00000000" w:rsidRDefault="00AB02FD">
      <w:pPr>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134"/>
        <w:gridCol w:w="1035"/>
        <w:gridCol w:w="1035"/>
        <w:gridCol w:w="1035"/>
        <w:gridCol w:w="1035"/>
        <w:gridCol w:w="1035"/>
        <w:gridCol w:w="1035"/>
        <w:gridCol w:w="1035"/>
        <w:gridCol w:w="1035"/>
        <w:gridCol w:w="1035"/>
        <w:gridCol w:w="1035"/>
        <w:gridCol w:w="1035"/>
        <w:gridCol w:w="1035"/>
        <w:gridCol w:w="1063"/>
      </w:tblGrid>
      <w:tr w:rsidR="00000000">
        <w:tblPrEx>
          <w:tblCellMar>
            <w:top w:w="0" w:type="dxa"/>
            <w:bottom w:w="0" w:type="dxa"/>
          </w:tblCellMar>
        </w:tblPrEx>
        <w:tc>
          <w:tcPr>
            <w:tcW w:w="14617" w:type="dxa"/>
            <w:gridSpan w:val="14"/>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Раств</w:t>
            </w:r>
            <w:r>
              <w:rPr>
                <w:rFonts w:ascii="Times New Roman" w:hAnsi="Times New Roman"/>
                <w:sz w:val="20"/>
              </w:rPr>
              <w:t>ор хлористого натрия в воде</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Плотность, г/см</w:t>
            </w:r>
            <w:r>
              <w:rPr>
                <w:rFonts w:ascii="Times New Roman" w:hAnsi="Times New Roman"/>
                <w:sz w:val="20"/>
                <w:vertAlign w:val="superscript"/>
              </w:rPr>
              <w:t>3</w:t>
            </w:r>
          </w:p>
        </w:tc>
        <w:tc>
          <w:tcPr>
            <w:tcW w:w="1035"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Концентрация, г/л</w:t>
            </w:r>
          </w:p>
        </w:tc>
        <w:tc>
          <w:tcPr>
            <w:tcW w:w="1035"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Плотность, г/см</w:t>
            </w:r>
            <w:r>
              <w:rPr>
                <w:rFonts w:ascii="Times New Roman" w:hAnsi="Times New Roman"/>
                <w:sz w:val="20"/>
                <w:vertAlign w:val="superscript"/>
              </w:rPr>
              <w:t>3</w:t>
            </w:r>
          </w:p>
        </w:tc>
        <w:tc>
          <w:tcPr>
            <w:tcW w:w="1035"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Концентрация, г/л </w:t>
            </w:r>
          </w:p>
        </w:tc>
        <w:tc>
          <w:tcPr>
            <w:tcW w:w="1035"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Плотность, г/см</w:t>
            </w:r>
            <w:r>
              <w:rPr>
                <w:rFonts w:ascii="Times New Roman" w:hAnsi="Times New Roman"/>
                <w:sz w:val="20"/>
                <w:vertAlign w:val="superscript"/>
              </w:rPr>
              <w:t>3</w:t>
            </w:r>
          </w:p>
        </w:tc>
        <w:tc>
          <w:tcPr>
            <w:tcW w:w="1035"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Концентрация, г/л </w:t>
            </w:r>
          </w:p>
        </w:tc>
        <w:tc>
          <w:tcPr>
            <w:tcW w:w="1035"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Плотность, г/см</w:t>
            </w:r>
            <w:r>
              <w:rPr>
                <w:rFonts w:ascii="Times New Roman" w:hAnsi="Times New Roman"/>
                <w:sz w:val="20"/>
                <w:vertAlign w:val="superscript"/>
              </w:rPr>
              <w:t>3</w:t>
            </w:r>
          </w:p>
        </w:tc>
        <w:tc>
          <w:tcPr>
            <w:tcW w:w="1035"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Концентрация, г/л </w:t>
            </w:r>
          </w:p>
        </w:tc>
        <w:tc>
          <w:tcPr>
            <w:tcW w:w="1035"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Плотность, г/см</w:t>
            </w:r>
            <w:r>
              <w:rPr>
                <w:rFonts w:ascii="Times New Roman" w:hAnsi="Times New Roman"/>
                <w:sz w:val="20"/>
                <w:vertAlign w:val="superscript"/>
              </w:rPr>
              <w:t>3</w:t>
            </w:r>
          </w:p>
        </w:tc>
        <w:tc>
          <w:tcPr>
            <w:tcW w:w="1035"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Концентрация, г/л </w:t>
            </w:r>
          </w:p>
        </w:tc>
        <w:tc>
          <w:tcPr>
            <w:tcW w:w="1035"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Плотность, г/см</w:t>
            </w:r>
            <w:r>
              <w:rPr>
                <w:rFonts w:ascii="Times New Roman" w:hAnsi="Times New Roman"/>
                <w:sz w:val="20"/>
                <w:vertAlign w:val="superscript"/>
              </w:rPr>
              <w:t>3</w:t>
            </w:r>
          </w:p>
        </w:tc>
        <w:tc>
          <w:tcPr>
            <w:tcW w:w="1035"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Концентрация, г/л </w:t>
            </w:r>
          </w:p>
        </w:tc>
        <w:tc>
          <w:tcPr>
            <w:tcW w:w="1035"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Плотность, г/см</w:t>
            </w:r>
            <w:r>
              <w:rPr>
                <w:rFonts w:ascii="Times New Roman" w:hAnsi="Times New Roman"/>
                <w:sz w:val="20"/>
                <w:vertAlign w:val="superscript"/>
              </w:rPr>
              <w:t>3</w:t>
            </w:r>
          </w:p>
        </w:tc>
        <w:tc>
          <w:tcPr>
            <w:tcW w:w="1059"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Концентрация, г/л </w:t>
            </w:r>
          </w:p>
        </w:tc>
      </w:tr>
      <w:tr w:rsidR="00000000">
        <w:tblPrEx>
          <w:tblCellMar>
            <w:top w:w="0" w:type="dxa"/>
            <w:bottom w:w="0" w:type="dxa"/>
          </w:tblCellMar>
        </w:tblPrEx>
        <w:tc>
          <w:tcPr>
            <w:tcW w:w="1134" w:type="dxa"/>
            <w:tcBorders>
              <w:top w:val="single" w:sz="6" w:space="0" w:color="auto"/>
              <w:left w:val="single" w:sz="6" w:space="0" w:color="auto"/>
            </w:tcBorders>
          </w:tcPr>
          <w:p w:rsidR="00000000" w:rsidRDefault="00AB02FD">
            <w:pPr>
              <w:jc w:val="center"/>
              <w:rPr>
                <w:rFonts w:ascii="Times New Roman" w:hAnsi="Times New Roman"/>
                <w:sz w:val="20"/>
              </w:rPr>
            </w:pPr>
          </w:p>
        </w:tc>
        <w:tc>
          <w:tcPr>
            <w:tcW w:w="1035"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1035" w:type="dxa"/>
            <w:tcBorders>
              <w:top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1.027 </w:t>
            </w:r>
          </w:p>
        </w:tc>
        <w:tc>
          <w:tcPr>
            <w:tcW w:w="1035"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41.233 </w:t>
            </w:r>
          </w:p>
        </w:tc>
        <w:tc>
          <w:tcPr>
            <w:tcW w:w="1035" w:type="dxa"/>
            <w:tcBorders>
              <w:top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1.055 </w:t>
            </w:r>
          </w:p>
        </w:tc>
        <w:tc>
          <w:tcPr>
            <w:tcW w:w="1035"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81.517 </w:t>
            </w:r>
          </w:p>
        </w:tc>
        <w:tc>
          <w:tcPr>
            <w:tcW w:w="1035" w:type="dxa"/>
            <w:tcBorders>
              <w:top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1.082 </w:t>
            </w:r>
          </w:p>
        </w:tc>
        <w:tc>
          <w:tcPr>
            <w:tcW w:w="1035"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124.576 </w:t>
            </w:r>
          </w:p>
        </w:tc>
        <w:tc>
          <w:tcPr>
            <w:tcW w:w="1035" w:type="dxa"/>
            <w:tcBorders>
              <w:top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1.110 </w:t>
            </w:r>
          </w:p>
        </w:tc>
        <w:tc>
          <w:tcPr>
            <w:tcW w:w="1035"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168.305 </w:t>
            </w:r>
          </w:p>
        </w:tc>
        <w:tc>
          <w:tcPr>
            <w:tcW w:w="1035" w:type="dxa"/>
            <w:tcBorders>
              <w:top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1.142 </w:t>
            </w:r>
          </w:p>
        </w:tc>
        <w:tc>
          <w:tcPr>
            <w:tcW w:w="1035"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221.328 </w:t>
            </w:r>
          </w:p>
        </w:tc>
        <w:tc>
          <w:tcPr>
            <w:tcW w:w="1035" w:type="dxa"/>
            <w:tcBorders>
              <w:top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1.174 </w:t>
            </w:r>
          </w:p>
        </w:tc>
        <w:tc>
          <w:tcPr>
            <w:tcW w:w="1059"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274.543 </w:t>
            </w:r>
          </w:p>
        </w:tc>
      </w:tr>
      <w:tr w:rsidR="00000000">
        <w:tblPrEx>
          <w:tblCellMar>
            <w:top w:w="0" w:type="dxa"/>
            <w:bottom w:w="0" w:type="dxa"/>
          </w:tblCellMar>
        </w:tblPrEx>
        <w:tc>
          <w:tcPr>
            <w:tcW w:w="1134" w:type="dxa"/>
            <w:tcBorders>
              <w:left w:val="single" w:sz="6" w:space="0" w:color="auto"/>
            </w:tcBorders>
          </w:tcPr>
          <w:p w:rsidR="00000000" w:rsidRDefault="00AB02FD">
            <w:pPr>
              <w:jc w:val="center"/>
              <w:rPr>
                <w:rFonts w:ascii="Times New Roman" w:hAnsi="Times New Roman"/>
                <w:sz w:val="20"/>
              </w:rPr>
            </w:pPr>
            <w:r>
              <w:rPr>
                <w:rFonts w:ascii="Times New Roman" w:hAnsi="Times New Roman"/>
                <w:sz w:val="20"/>
              </w:rPr>
              <w:t>1.002</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3.211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1.028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42.694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1.056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82.450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1.083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126.156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1.111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170.835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1.143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222.946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1.175 </w:t>
            </w:r>
          </w:p>
        </w:tc>
        <w:tc>
          <w:tcPr>
            <w:tcW w:w="1059"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276.250 </w:t>
            </w:r>
          </w:p>
        </w:tc>
      </w:tr>
      <w:tr w:rsidR="00000000">
        <w:tblPrEx>
          <w:tblCellMar>
            <w:top w:w="0" w:type="dxa"/>
            <w:bottom w:w="0" w:type="dxa"/>
          </w:tblCellMar>
        </w:tblPrEx>
        <w:tc>
          <w:tcPr>
            <w:tcW w:w="1134" w:type="dxa"/>
            <w:tcBorders>
              <w:left w:val="single" w:sz="6" w:space="0" w:color="auto"/>
            </w:tcBorders>
          </w:tcPr>
          <w:p w:rsidR="00000000" w:rsidRDefault="00AB02FD">
            <w:pPr>
              <w:jc w:val="center"/>
              <w:rPr>
                <w:rFonts w:ascii="Times New Roman" w:hAnsi="Times New Roman"/>
                <w:sz w:val="20"/>
              </w:rPr>
            </w:pPr>
            <w:r>
              <w:rPr>
                <w:rFonts w:ascii="Times New Roman" w:hAnsi="Times New Roman"/>
                <w:sz w:val="20"/>
              </w:rPr>
              <w:t>1.003</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5.284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1.029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44.1</w:t>
            </w:r>
            <w:r>
              <w:rPr>
                <w:rFonts w:ascii="Times New Roman" w:hAnsi="Times New Roman"/>
                <w:sz w:val="20"/>
              </w:rPr>
              <w:t xml:space="preserve">65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1.057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84.557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1.084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127.736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1.112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172.915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1.144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224.970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1.176 </w:t>
            </w:r>
          </w:p>
        </w:tc>
        <w:tc>
          <w:tcPr>
            <w:tcW w:w="1059"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277.963 </w:t>
            </w:r>
          </w:p>
        </w:tc>
      </w:tr>
      <w:tr w:rsidR="00000000">
        <w:tblPrEx>
          <w:tblCellMar>
            <w:top w:w="0" w:type="dxa"/>
            <w:bottom w:w="0" w:type="dxa"/>
          </w:tblCellMar>
        </w:tblPrEx>
        <w:tc>
          <w:tcPr>
            <w:tcW w:w="1134" w:type="dxa"/>
            <w:tcBorders>
              <w:left w:val="single" w:sz="6" w:space="0" w:color="auto"/>
            </w:tcBorders>
          </w:tcPr>
          <w:p w:rsidR="00000000" w:rsidRDefault="00AB02FD">
            <w:pPr>
              <w:jc w:val="center"/>
              <w:rPr>
                <w:rFonts w:ascii="Times New Roman" w:hAnsi="Times New Roman"/>
                <w:sz w:val="20"/>
              </w:rPr>
            </w:pPr>
            <w:r>
              <w:rPr>
                <w:rFonts w:ascii="Times New Roman" w:hAnsi="Times New Roman"/>
                <w:sz w:val="20"/>
              </w:rPr>
              <w:t>1.004</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6.570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1.030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45.633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1.058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86.634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1.085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129.318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1. 113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175.835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1.145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226.201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1.177 </w:t>
            </w:r>
          </w:p>
        </w:tc>
        <w:tc>
          <w:tcPr>
            <w:tcW w:w="1059"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279.676 </w:t>
            </w:r>
          </w:p>
        </w:tc>
      </w:tr>
      <w:tr w:rsidR="00000000">
        <w:tblPrEx>
          <w:tblCellMar>
            <w:top w:w="0" w:type="dxa"/>
            <w:bottom w:w="0" w:type="dxa"/>
          </w:tblCellMar>
        </w:tblPrEx>
        <w:tc>
          <w:tcPr>
            <w:tcW w:w="1134" w:type="dxa"/>
            <w:tcBorders>
              <w:left w:val="single" w:sz="6" w:space="0" w:color="auto"/>
            </w:tcBorders>
          </w:tcPr>
          <w:p w:rsidR="00000000" w:rsidRDefault="00AB02FD">
            <w:pPr>
              <w:jc w:val="center"/>
              <w:rPr>
                <w:rFonts w:ascii="Times New Roman" w:hAnsi="Times New Roman"/>
                <w:sz w:val="20"/>
              </w:rPr>
            </w:pPr>
            <w:r>
              <w:rPr>
                <w:rFonts w:ascii="Times New Roman" w:hAnsi="Times New Roman"/>
                <w:sz w:val="20"/>
              </w:rPr>
              <w:t>1.005</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8.219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1.059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88.711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1.114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175.471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1.146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227.830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1.178 </w:t>
            </w:r>
          </w:p>
        </w:tc>
        <w:tc>
          <w:tcPr>
            <w:tcW w:w="1059"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281.389 </w:t>
            </w:r>
          </w:p>
        </w:tc>
      </w:tr>
      <w:tr w:rsidR="00000000">
        <w:tblPrEx>
          <w:tblCellMar>
            <w:top w:w="0" w:type="dxa"/>
            <w:bottom w:w="0" w:type="dxa"/>
          </w:tblCellMar>
        </w:tblPrEx>
        <w:tc>
          <w:tcPr>
            <w:tcW w:w="1134" w:type="dxa"/>
            <w:tcBorders>
              <w:left w:val="single" w:sz="6" w:space="0" w:color="auto"/>
            </w:tcBorders>
          </w:tcPr>
          <w:p w:rsidR="00000000" w:rsidRDefault="00AB02FD">
            <w:pPr>
              <w:jc w:val="center"/>
              <w:rPr>
                <w:rFonts w:ascii="Times New Roman" w:hAnsi="Times New Roman"/>
                <w:sz w:val="20"/>
              </w:rPr>
            </w:pP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1.031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47.138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1.086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130.891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1.115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177.011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1.147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229.460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1.179 </w:t>
            </w:r>
          </w:p>
        </w:tc>
        <w:tc>
          <w:tcPr>
            <w:tcW w:w="1059"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283.104 </w:t>
            </w:r>
          </w:p>
        </w:tc>
      </w:tr>
      <w:tr w:rsidR="00000000">
        <w:tblPrEx>
          <w:tblCellMar>
            <w:top w:w="0" w:type="dxa"/>
            <w:bottom w:w="0" w:type="dxa"/>
          </w:tblCellMar>
        </w:tblPrEx>
        <w:tc>
          <w:tcPr>
            <w:tcW w:w="1134" w:type="dxa"/>
            <w:tcBorders>
              <w:left w:val="single" w:sz="6" w:space="0" w:color="auto"/>
            </w:tcBorders>
          </w:tcPr>
          <w:p w:rsidR="00000000" w:rsidRDefault="00AB02FD">
            <w:pPr>
              <w:jc w:val="center"/>
              <w:rPr>
                <w:rFonts w:ascii="Times New Roman" w:hAnsi="Times New Roman"/>
                <w:sz w:val="20"/>
              </w:rPr>
            </w:pPr>
            <w:r>
              <w:rPr>
                <w:rFonts w:ascii="Times New Roman" w:hAnsi="Times New Roman"/>
                <w:sz w:val="20"/>
              </w:rPr>
              <w:t>1.006</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9.863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1.032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48.659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1.060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90.63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1.087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132.460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1.116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178.560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1.148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231.091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1.180 </w:t>
            </w:r>
          </w:p>
        </w:tc>
        <w:tc>
          <w:tcPr>
            <w:tcW w:w="1059"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284.568 </w:t>
            </w:r>
          </w:p>
        </w:tc>
      </w:tr>
      <w:tr w:rsidR="00000000">
        <w:tblPrEx>
          <w:tblCellMar>
            <w:top w:w="0" w:type="dxa"/>
            <w:bottom w:w="0" w:type="dxa"/>
          </w:tblCellMar>
        </w:tblPrEx>
        <w:tc>
          <w:tcPr>
            <w:tcW w:w="1134" w:type="dxa"/>
            <w:tcBorders>
              <w:left w:val="single" w:sz="6" w:space="0" w:color="auto"/>
            </w:tcBorders>
          </w:tcPr>
          <w:p w:rsidR="00000000" w:rsidRDefault="00AB02FD">
            <w:pPr>
              <w:jc w:val="center"/>
              <w:rPr>
                <w:rFonts w:ascii="Times New Roman" w:hAnsi="Times New Roman"/>
                <w:sz w:val="20"/>
              </w:rPr>
            </w:pPr>
            <w:r>
              <w:rPr>
                <w:rFonts w:ascii="Times New Roman" w:hAnsi="Times New Roman"/>
                <w:sz w:val="20"/>
              </w:rPr>
              <w:t>1.007</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11.507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1.033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50.182 </w:t>
            </w:r>
          </w:p>
        </w:tc>
        <w:tc>
          <w:tcPr>
            <w:tcW w:w="1035" w:type="dxa"/>
          </w:tcPr>
          <w:p w:rsidR="00000000" w:rsidRDefault="00AB02FD">
            <w:pPr>
              <w:jc w:val="center"/>
              <w:rPr>
                <w:rFonts w:ascii="Times New Roman" w:hAnsi="Times New Roman"/>
                <w:sz w:val="20"/>
              </w:rPr>
            </w:pPr>
            <w:r>
              <w:rPr>
                <w:rFonts w:ascii="Times New Roman" w:hAnsi="Times New Roman"/>
                <w:sz w:val="20"/>
              </w:rPr>
              <w:t>1.06</w:t>
            </w:r>
            <w:r>
              <w:rPr>
                <w:rFonts w:ascii="Times New Roman" w:hAnsi="Times New Roman"/>
                <w:sz w:val="20"/>
              </w:rPr>
              <w:t xml:space="preserve">1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92.319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1.088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134.029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1.117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180.680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1.149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232.708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1.181 </w:t>
            </w:r>
          </w:p>
        </w:tc>
        <w:tc>
          <w:tcPr>
            <w:tcW w:w="1059"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286.632 </w:t>
            </w:r>
          </w:p>
        </w:tc>
      </w:tr>
      <w:tr w:rsidR="00000000">
        <w:tblPrEx>
          <w:tblCellMar>
            <w:top w:w="0" w:type="dxa"/>
            <w:bottom w:w="0" w:type="dxa"/>
          </w:tblCellMar>
        </w:tblPrEx>
        <w:tc>
          <w:tcPr>
            <w:tcW w:w="1134" w:type="dxa"/>
            <w:tcBorders>
              <w:left w:val="single" w:sz="6" w:space="0" w:color="auto"/>
            </w:tcBorders>
          </w:tcPr>
          <w:p w:rsidR="00000000" w:rsidRDefault="00AB02FD">
            <w:pPr>
              <w:jc w:val="center"/>
              <w:rPr>
                <w:rFonts w:ascii="Times New Roman" w:hAnsi="Times New Roman"/>
                <w:sz w:val="20"/>
              </w:rPr>
            </w:pPr>
            <w:r>
              <w:rPr>
                <w:rFonts w:ascii="Times New Roman" w:hAnsi="Times New Roman"/>
                <w:sz w:val="20"/>
              </w:rPr>
              <w:t>1.008</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13.151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1.034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51.705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1.062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94.004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1.089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135.598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1.118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181.680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1.150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234.350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1.182 </w:t>
            </w:r>
          </w:p>
        </w:tc>
        <w:tc>
          <w:tcPr>
            <w:tcW w:w="1059"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287.496 </w:t>
            </w:r>
          </w:p>
        </w:tc>
      </w:tr>
      <w:tr w:rsidR="00000000">
        <w:tblPrEx>
          <w:tblCellMar>
            <w:top w:w="0" w:type="dxa"/>
            <w:bottom w:w="0" w:type="dxa"/>
          </w:tblCellMar>
        </w:tblPrEx>
        <w:tc>
          <w:tcPr>
            <w:tcW w:w="1134" w:type="dxa"/>
            <w:tcBorders>
              <w:left w:val="single" w:sz="6" w:space="0" w:color="auto"/>
            </w:tcBorders>
          </w:tcPr>
          <w:p w:rsidR="00000000" w:rsidRDefault="00AB02FD">
            <w:pPr>
              <w:jc w:val="center"/>
              <w:rPr>
                <w:rFonts w:ascii="Times New Roman" w:hAnsi="Times New Roman"/>
                <w:sz w:val="20"/>
              </w:rPr>
            </w:pPr>
            <w:r>
              <w:rPr>
                <w:rFonts w:ascii="Times New Roman" w:hAnsi="Times New Roman"/>
                <w:sz w:val="20"/>
              </w:rPr>
              <w:t>1.009</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14.795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1.035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53.162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1.063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85.691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1.119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184.790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1.151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236.016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1.183 </w:t>
            </w:r>
          </w:p>
        </w:tc>
        <w:tc>
          <w:tcPr>
            <w:tcW w:w="1059"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288.980 </w:t>
            </w:r>
          </w:p>
        </w:tc>
      </w:tr>
      <w:tr w:rsidR="00000000">
        <w:tblPrEx>
          <w:tblCellMar>
            <w:top w:w="0" w:type="dxa"/>
            <w:bottom w:w="0" w:type="dxa"/>
          </w:tblCellMar>
        </w:tblPrEx>
        <w:tc>
          <w:tcPr>
            <w:tcW w:w="1134" w:type="dxa"/>
            <w:tcBorders>
              <w:left w:val="single" w:sz="6" w:space="0" w:color="auto"/>
            </w:tcBorders>
          </w:tcPr>
          <w:p w:rsidR="00000000" w:rsidRDefault="00AB02FD">
            <w:pPr>
              <w:jc w:val="center"/>
              <w:rPr>
                <w:rFonts w:ascii="Times New Roman" w:hAnsi="Times New Roman"/>
                <w:sz w:val="20"/>
              </w:rPr>
            </w:pPr>
            <w:r>
              <w:rPr>
                <w:rFonts w:ascii="Times New Roman" w:hAnsi="Times New Roman"/>
                <w:sz w:val="20"/>
              </w:rPr>
              <w:t>1.010</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16.439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1.036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54.619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1.064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97.109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1.090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137.095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1.120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185.240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1.152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237.665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1.184 </w:t>
            </w:r>
          </w:p>
        </w:tc>
        <w:tc>
          <w:tcPr>
            <w:tcW w:w="1059"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290.424 </w:t>
            </w:r>
          </w:p>
        </w:tc>
      </w:tr>
      <w:tr w:rsidR="00000000">
        <w:tblPrEx>
          <w:tblCellMar>
            <w:top w:w="0" w:type="dxa"/>
            <w:bottom w:w="0" w:type="dxa"/>
          </w:tblCellMar>
        </w:tblPrEx>
        <w:tc>
          <w:tcPr>
            <w:tcW w:w="1134" w:type="dxa"/>
            <w:tcBorders>
              <w:left w:val="single" w:sz="6" w:space="0" w:color="auto"/>
            </w:tcBorders>
          </w:tcPr>
          <w:p w:rsidR="00000000" w:rsidRDefault="00AB02FD">
            <w:pPr>
              <w:jc w:val="center"/>
              <w:rPr>
                <w:rFonts w:ascii="Times New Roman" w:hAnsi="Times New Roman"/>
                <w:sz w:val="20"/>
              </w:rPr>
            </w:pP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1.037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56.076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1.065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98.517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1.091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138.629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1.121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186.350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1.153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239.314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1.185 </w:t>
            </w:r>
          </w:p>
        </w:tc>
        <w:tc>
          <w:tcPr>
            <w:tcW w:w="1059"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291.888 </w:t>
            </w:r>
          </w:p>
        </w:tc>
      </w:tr>
      <w:tr w:rsidR="00000000">
        <w:tblPrEx>
          <w:tblCellMar>
            <w:top w:w="0" w:type="dxa"/>
            <w:bottom w:w="0" w:type="dxa"/>
          </w:tblCellMar>
        </w:tblPrEx>
        <w:tc>
          <w:tcPr>
            <w:tcW w:w="1134" w:type="dxa"/>
            <w:tcBorders>
              <w:left w:val="single" w:sz="6" w:space="0" w:color="auto"/>
            </w:tcBorders>
          </w:tcPr>
          <w:p w:rsidR="00000000" w:rsidRDefault="00AB02FD">
            <w:pPr>
              <w:jc w:val="center"/>
              <w:rPr>
                <w:rFonts w:ascii="Times New Roman" w:hAnsi="Times New Roman"/>
                <w:sz w:val="20"/>
              </w:rPr>
            </w:pPr>
            <w:r>
              <w:rPr>
                <w:rFonts w:ascii="Times New Roman" w:hAnsi="Times New Roman"/>
                <w:sz w:val="20"/>
              </w:rPr>
              <w:t>1.011</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17.899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1.038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57.533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1.066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99.945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1.092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140.163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1.122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187.910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1.154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240.963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1.186 </w:t>
            </w:r>
          </w:p>
        </w:tc>
        <w:tc>
          <w:tcPr>
            <w:tcW w:w="1059"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293.352 </w:t>
            </w:r>
          </w:p>
        </w:tc>
      </w:tr>
      <w:tr w:rsidR="00000000">
        <w:tblPrEx>
          <w:tblCellMar>
            <w:top w:w="0" w:type="dxa"/>
            <w:bottom w:w="0" w:type="dxa"/>
          </w:tblCellMar>
        </w:tblPrEx>
        <w:tc>
          <w:tcPr>
            <w:tcW w:w="1134" w:type="dxa"/>
            <w:tcBorders>
              <w:left w:val="single" w:sz="6" w:space="0" w:color="auto"/>
            </w:tcBorders>
          </w:tcPr>
          <w:p w:rsidR="00000000" w:rsidRDefault="00AB02FD">
            <w:pPr>
              <w:jc w:val="center"/>
              <w:rPr>
                <w:rFonts w:ascii="Times New Roman" w:hAnsi="Times New Roman"/>
                <w:sz w:val="20"/>
              </w:rPr>
            </w:pPr>
            <w:r>
              <w:rPr>
                <w:rFonts w:ascii="Times New Roman" w:hAnsi="Times New Roman"/>
                <w:sz w:val="20"/>
              </w:rPr>
              <w:t>1.012</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19.358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1.039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58.920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1.067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101.365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1.093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141.697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1.123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189.470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1.155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242.613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1.187 </w:t>
            </w:r>
          </w:p>
        </w:tc>
        <w:tc>
          <w:tcPr>
            <w:tcW w:w="1059"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294.816 </w:t>
            </w:r>
          </w:p>
        </w:tc>
      </w:tr>
      <w:tr w:rsidR="00000000">
        <w:tblPrEx>
          <w:tblCellMar>
            <w:top w:w="0" w:type="dxa"/>
            <w:bottom w:w="0" w:type="dxa"/>
          </w:tblCellMar>
        </w:tblPrEx>
        <w:tc>
          <w:tcPr>
            <w:tcW w:w="1134" w:type="dxa"/>
            <w:tcBorders>
              <w:left w:val="single" w:sz="6" w:space="0" w:color="auto"/>
            </w:tcBorders>
          </w:tcPr>
          <w:p w:rsidR="00000000" w:rsidRDefault="00AB02FD">
            <w:pPr>
              <w:jc w:val="center"/>
              <w:rPr>
                <w:rFonts w:ascii="Times New Roman" w:hAnsi="Times New Roman"/>
                <w:sz w:val="20"/>
              </w:rPr>
            </w:pP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1.040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60.447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1.068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102.906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1.124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191.029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1.156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244.274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1.188 </w:t>
            </w:r>
          </w:p>
        </w:tc>
        <w:tc>
          <w:tcPr>
            <w:tcW w:w="1059"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296.298 </w:t>
            </w:r>
          </w:p>
        </w:tc>
      </w:tr>
      <w:tr w:rsidR="00000000">
        <w:tblPrEx>
          <w:tblCellMar>
            <w:top w:w="0" w:type="dxa"/>
            <w:bottom w:w="0" w:type="dxa"/>
          </w:tblCellMar>
        </w:tblPrEx>
        <w:tc>
          <w:tcPr>
            <w:tcW w:w="1134" w:type="dxa"/>
            <w:tcBorders>
              <w:left w:val="single" w:sz="6" w:space="0" w:color="auto"/>
            </w:tcBorders>
          </w:tcPr>
          <w:p w:rsidR="00000000" w:rsidRDefault="00AB02FD">
            <w:pPr>
              <w:jc w:val="center"/>
              <w:rPr>
                <w:rFonts w:ascii="Times New Roman" w:hAnsi="Times New Roman"/>
                <w:sz w:val="20"/>
              </w:rPr>
            </w:pPr>
            <w:r>
              <w:rPr>
                <w:rFonts w:ascii="Times New Roman" w:hAnsi="Times New Roman"/>
                <w:sz w:val="20"/>
              </w:rPr>
              <w:t>1.013</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20.818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1.041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61.901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1.069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104.447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1.094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143.307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1.125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193.129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1.157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245.935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1.189 </w:t>
            </w:r>
          </w:p>
        </w:tc>
        <w:tc>
          <w:tcPr>
            <w:tcW w:w="1059"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298.837 </w:t>
            </w:r>
          </w:p>
        </w:tc>
      </w:tr>
      <w:tr w:rsidR="00000000">
        <w:tblPrEx>
          <w:tblCellMar>
            <w:top w:w="0" w:type="dxa"/>
            <w:bottom w:w="0" w:type="dxa"/>
          </w:tblCellMar>
        </w:tblPrEx>
        <w:tc>
          <w:tcPr>
            <w:tcW w:w="1134" w:type="dxa"/>
            <w:tcBorders>
              <w:left w:val="single" w:sz="6" w:space="0" w:color="auto"/>
            </w:tcBorders>
          </w:tcPr>
          <w:p w:rsidR="00000000" w:rsidRDefault="00AB02FD">
            <w:pPr>
              <w:jc w:val="center"/>
              <w:rPr>
                <w:rFonts w:ascii="Times New Roman" w:hAnsi="Times New Roman"/>
                <w:sz w:val="20"/>
              </w:rPr>
            </w:pPr>
            <w:r>
              <w:rPr>
                <w:rFonts w:ascii="Times New Roman" w:hAnsi="Times New Roman"/>
                <w:sz w:val="20"/>
              </w:rPr>
              <w:t>1.014</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22.278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1.070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105.988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1.095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144.950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1.126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195.229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1.158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247.596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1.190 </w:t>
            </w:r>
          </w:p>
        </w:tc>
        <w:tc>
          <w:tcPr>
            <w:tcW w:w="1059"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300.495 </w:t>
            </w:r>
          </w:p>
        </w:tc>
      </w:tr>
      <w:tr w:rsidR="00000000">
        <w:tblPrEx>
          <w:tblCellMar>
            <w:top w:w="0" w:type="dxa"/>
            <w:bottom w:w="0" w:type="dxa"/>
          </w:tblCellMar>
        </w:tblPrEx>
        <w:tc>
          <w:tcPr>
            <w:tcW w:w="1134" w:type="dxa"/>
            <w:tcBorders>
              <w:left w:val="single" w:sz="6" w:space="0" w:color="auto"/>
            </w:tcBorders>
          </w:tcPr>
          <w:p w:rsidR="00000000" w:rsidRDefault="00AB02FD">
            <w:pPr>
              <w:jc w:val="center"/>
              <w:rPr>
                <w:rFonts w:ascii="Times New Roman" w:hAnsi="Times New Roman"/>
                <w:sz w:val="20"/>
              </w:rPr>
            </w:pPr>
            <w:r>
              <w:rPr>
                <w:rFonts w:ascii="Times New Roman" w:hAnsi="Times New Roman"/>
                <w:sz w:val="20"/>
              </w:rPr>
              <w:t>1.015</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23.738</w:t>
            </w:r>
            <w:r>
              <w:rPr>
                <w:rFonts w:ascii="Times New Roman" w:hAnsi="Times New Roman"/>
                <w:sz w:val="20"/>
              </w:rPr>
              <w:t xml:space="preserve">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1.042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63.434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1.096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146.593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1.127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197.330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1.159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249.450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1.191 </w:t>
            </w:r>
          </w:p>
        </w:tc>
        <w:tc>
          <w:tcPr>
            <w:tcW w:w="1059"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302.251 </w:t>
            </w:r>
          </w:p>
        </w:tc>
      </w:tr>
      <w:tr w:rsidR="00000000">
        <w:tblPrEx>
          <w:tblCellMar>
            <w:top w:w="0" w:type="dxa"/>
            <w:bottom w:w="0" w:type="dxa"/>
          </w:tblCellMar>
        </w:tblPrEx>
        <w:tc>
          <w:tcPr>
            <w:tcW w:w="1134" w:type="dxa"/>
            <w:tcBorders>
              <w:left w:val="single" w:sz="6" w:space="0" w:color="auto"/>
            </w:tcBorders>
          </w:tcPr>
          <w:p w:rsidR="00000000" w:rsidRDefault="00AB02FD">
            <w:pPr>
              <w:jc w:val="center"/>
              <w:rPr>
                <w:rFonts w:ascii="Times New Roman" w:hAnsi="Times New Roman"/>
                <w:sz w:val="20"/>
              </w:rPr>
            </w:pPr>
            <w:r>
              <w:rPr>
                <w:rFonts w:ascii="Times New Roman" w:hAnsi="Times New Roman"/>
                <w:sz w:val="20"/>
              </w:rPr>
              <w:t>1.016</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25.197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1.043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65.018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1.071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107.535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1.128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198.930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1.160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250.915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1.192 </w:t>
            </w:r>
          </w:p>
        </w:tc>
        <w:tc>
          <w:tcPr>
            <w:tcW w:w="1059"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304.008 </w:t>
            </w:r>
          </w:p>
        </w:tc>
      </w:tr>
      <w:tr w:rsidR="00000000">
        <w:tblPrEx>
          <w:tblCellMar>
            <w:top w:w="0" w:type="dxa"/>
            <w:bottom w:w="0" w:type="dxa"/>
          </w:tblCellMar>
        </w:tblPrEx>
        <w:tc>
          <w:tcPr>
            <w:tcW w:w="1134" w:type="dxa"/>
            <w:tcBorders>
              <w:left w:val="single" w:sz="6" w:space="0" w:color="auto"/>
            </w:tcBorders>
          </w:tcPr>
          <w:p w:rsidR="00000000" w:rsidRDefault="00AB02FD">
            <w:pPr>
              <w:jc w:val="center"/>
              <w:rPr>
                <w:rFonts w:ascii="Times New Roman" w:hAnsi="Times New Roman"/>
                <w:sz w:val="20"/>
              </w:rPr>
            </w:pPr>
            <w:r>
              <w:rPr>
                <w:rFonts w:ascii="Times New Roman" w:hAnsi="Times New Roman"/>
                <w:sz w:val="20"/>
              </w:rPr>
              <w:t>1.017</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26.657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1.044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66.602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1.072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109.086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1.097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148.266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1.129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200.350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1.161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253.216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1.193 </w:t>
            </w:r>
          </w:p>
        </w:tc>
        <w:tc>
          <w:tcPr>
            <w:tcW w:w="1059"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306.765 </w:t>
            </w:r>
          </w:p>
        </w:tc>
      </w:tr>
      <w:tr w:rsidR="00000000">
        <w:tblPrEx>
          <w:tblCellMar>
            <w:top w:w="0" w:type="dxa"/>
            <w:bottom w:w="0" w:type="dxa"/>
          </w:tblCellMar>
        </w:tblPrEx>
        <w:tc>
          <w:tcPr>
            <w:tcW w:w="1134" w:type="dxa"/>
            <w:tcBorders>
              <w:left w:val="single" w:sz="6" w:space="0" w:color="auto"/>
            </w:tcBorders>
          </w:tcPr>
          <w:p w:rsidR="00000000" w:rsidRDefault="00AB02FD">
            <w:pPr>
              <w:jc w:val="center"/>
              <w:rPr>
                <w:rFonts w:ascii="Times New Roman" w:hAnsi="Times New Roman"/>
                <w:sz w:val="20"/>
              </w:rPr>
            </w:pPr>
            <w:r>
              <w:rPr>
                <w:rFonts w:ascii="Times New Roman" w:hAnsi="Times New Roman"/>
                <w:sz w:val="20"/>
              </w:rPr>
              <w:t>1.018</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28.117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1.073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110.637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1.098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150.210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1.130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202.130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1.162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254.256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1.194 </w:t>
            </w:r>
          </w:p>
        </w:tc>
        <w:tc>
          <w:tcPr>
            <w:tcW w:w="1059"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307.400 </w:t>
            </w:r>
          </w:p>
        </w:tc>
      </w:tr>
      <w:tr w:rsidR="00000000">
        <w:tblPrEx>
          <w:tblCellMar>
            <w:top w:w="0" w:type="dxa"/>
            <w:bottom w:w="0" w:type="dxa"/>
          </w:tblCellMar>
        </w:tblPrEx>
        <w:tc>
          <w:tcPr>
            <w:tcW w:w="1134" w:type="dxa"/>
            <w:tcBorders>
              <w:left w:val="single" w:sz="6" w:space="0" w:color="auto"/>
            </w:tcBorders>
          </w:tcPr>
          <w:p w:rsidR="00000000" w:rsidRDefault="00AB02FD">
            <w:pPr>
              <w:jc w:val="center"/>
              <w:rPr>
                <w:rFonts w:ascii="Times New Roman" w:hAnsi="Times New Roman"/>
                <w:sz w:val="20"/>
              </w:rPr>
            </w:pPr>
            <w:r>
              <w:rPr>
                <w:rFonts w:ascii="Times New Roman" w:hAnsi="Times New Roman"/>
                <w:sz w:val="20"/>
              </w:rPr>
              <w:t>1.019</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29.576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1.045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67.983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1.074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112.388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1.099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152.154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1.131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203.670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1.163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255.926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1.195 </w:t>
            </w:r>
          </w:p>
        </w:tc>
        <w:tc>
          <w:tcPr>
            <w:tcW w:w="1059"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309.275 </w:t>
            </w:r>
          </w:p>
        </w:tc>
      </w:tr>
      <w:tr w:rsidR="00000000">
        <w:tblPrEx>
          <w:tblCellMar>
            <w:top w:w="0" w:type="dxa"/>
            <w:bottom w:w="0" w:type="dxa"/>
          </w:tblCellMar>
        </w:tblPrEx>
        <w:tc>
          <w:tcPr>
            <w:tcW w:w="1134" w:type="dxa"/>
            <w:tcBorders>
              <w:left w:val="single" w:sz="6" w:space="0" w:color="auto"/>
            </w:tcBorders>
          </w:tcPr>
          <w:p w:rsidR="00000000" w:rsidRDefault="00AB02FD">
            <w:pPr>
              <w:jc w:val="center"/>
              <w:rPr>
                <w:rFonts w:ascii="Times New Roman" w:hAnsi="Times New Roman"/>
                <w:sz w:val="20"/>
              </w:rPr>
            </w:pP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1.046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69.421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1.100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154.098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1.132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205.420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1.164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257.617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1.196 </w:t>
            </w:r>
          </w:p>
        </w:tc>
        <w:tc>
          <w:tcPr>
            <w:tcW w:w="1059"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311.038 </w:t>
            </w:r>
          </w:p>
        </w:tc>
      </w:tr>
      <w:tr w:rsidR="00000000">
        <w:tblPrEx>
          <w:tblCellMar>
            <w:top w:w="0" w:type="dxa"/>
            <w:bottom w:w="0" w:type="dxa"/>
          </w:tblCellMar>
        </w:tblPrEx>
        <w:tc>
          <w:tcPr>
            <w:tcW w:w="1134" w:type="dxa"/>
            <w:tcBorders>
              <w:left w:val="single" w:sz="6" w:space="0" w:color="auto"/>
            </w:tcBorders>
          </w:tcPr>
          <w:p w:rsidR="00000000" w:rsidRDefault="00AB02FD">
            <w:pPr>
              <w:jc w:val="center"/>
              <w:rPr>
                <w:rFonts w:ascii="Times New Roman" w:hAnsi="Times New Roman"/>
                <w:sz w:val="20"/>
              </w:rPr>
            </w:pPr>
            <w:r>
              <w:rPr>
                <w:rFonts w:ascii="Times New Roman" w:hAnsi="Times New Roman"/>
                <w:sz w:val="20"/>
              </w:rPr>
              <w:t>1.020</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31.036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1.047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70.979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1.075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113.749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1.101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155.998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1.133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207.170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1.165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259.306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1.197 </w:t>
            </w:r>
          </w:p>
        </w:tc>
        <w:tc>
          <w:tcPr>
            <w:tcW w:w="1059"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312.451 </w:t>
            </w:r>
          </w:p>
        </w:tc>
      </w:tr>
      <w:tr w:rsidR="00000000">
        <w:tblPrEx>
          <w:tblCellMar>
            <w:top w:w="0" w:type="dxa"/>
            <w:bottom w:w="0" w:type="dxa"/>
          </w:tblCellMar>
        </w:tblPrEx>
        <w:tc>
          <w:tcPr>
            <w:tcW w:w="1134" w:type="dxa"/>
            <w:tcBorders>
              <w:left w:val="single" w:sz="6" w:space="0" w:color="auto"/>
            </w:tcBorders>
          </w:tcPr>
          <w:p w:rsidR="00000000" w:rsidRDefault="00AB02FD">
            <w:pPr>
              <w:jc w:val="center"/>
              <w:rPr>
                <w:rFonts w:ascii="Times New Roman" w:hAnsi="Times New Roman"/>
                <w:sz w:val="20"/>
              </w:rPr>
            </w:pPr>
            <w:r>
              <w:rPr>
                <w:rFonts w:ascii="Times New Roman" w:hAnsi="Times New Roman"/>
                <w:sz w:val="20"/>
              </w:rPr>
              <w:t>1.021</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32.477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1.048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72.472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1.076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115.311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1.102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157.093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1.134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208.920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1.166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260.995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1.198 </w:t>
            </w:r>
          </w:p>
        </w:tc>
        <w:tc>
          <w:tcPr>
            <w:tcW w:w="1059"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313.864 </w:t>
            </w:r>
          </w:p>
        </w:tc>
      </w:tr>
      <w:tr w:rsidR="00000000">
        <w:tblPrEx>
          <w:tblCellMar>
            <w:top w:w="0" w:type="dxa"/>
            <w:bottom w:w="0" w:type="dxa"/>
          </w:tblCellMar>
        </w:tblPrEx>
        <w:tc>
          <w:tcPr>
            <w:tcW w:w="1134" w:type="dxa"/>
            <w:tcBorders>
              <w:left w:val="single" w:sz="6" w:space="0" w:color="auto"/>
            </w:tcBorders>
          </w:tcPr>
          <w:p w:rsidR="00000000" w:rsidRDefault="00AB02FD">
            <w:pPr>
              <w:jc w:val="center"/>
              <w:rPr>
                <w:rFonts w:ascii="Times New Roman" w:hAnsi="Times New Roman"/>
                <w:sz w:val="20"/>
              </w:rPr>
            </w:pPr>
            <w:r>
              <w:rPr>
                <w:rFonts w:ascii="Times New Roman" w:hAnsi="Times New Roman"/>
                <w:sz w:val="20"/>
              </w:rPr>
              <w:t>1.022</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33.928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1.049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73.957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1.077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116.373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1.103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158.598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1.135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210.670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1.167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262.665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1.199 </w:t>
            </w:r>
          </w:p>
        </w:tc>
        <w:tc>
          <w:tcPr>
            <w:tcW w:w="1059"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315.277 </w:t>
            </w:r>
          </w:p>
        </w:tc>
      </w:tr>
      <w:tr w:rsidR="00000000">
        <w:tblPrEx>
          <w:tblCellMar>
            <w:top w:w="0" w:type="dxa"/>
            <w:bottom w:w="0" w:type="dxa"/>
          </w:tblCellMar>
        </w:tblPrEx>
        <w:tc>
          <w:tcPr>
            <w:tcW w:w="1134" w:type="dxa"/>
            <w:tcBorders>
              <w:left w:val="single" w:sz="6" w:space="0" w:color="auto"/>
            </w:tcBorders>
          </w:tcPr>
          <w:p w:rsidR="00000000" w:rsidRDefault="00AB02FD">
            <w:pPr>
              <w:jc w:val="center"/>
              <w:rPr>
                <w:rFonts w:ascii="Times New Roman" w:hAnsi="Times New Roman"/>
                <w:sz w:val="20"/>
              </w:rPr>
            </w:pPr>
            <w:r>
              <w:rPr>
                <w:rFonts w:ascii="Times New Roman" w:hAnsi="Times New Roman"/>
                <w:sz w:val="20"/>
              </w:rPr>
              <w:t>1.023</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35.39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1.050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75.473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1.078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118.435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1.104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160.512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1.136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212.124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1.168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264.354 </w:t>
            </w:r>
          </w:p>
        </w:tc>
        <w:tc>
          <w:tcPr>
            <w:tcW w:w="1035" w:type="dxa"/>
          </w:tcPr>
          <w:p w:rsidR="00000000" w:rsidRDefault="00AB02FD">
            <w:pPr>
              <w:jc w:val="center"/>
              <w:rPr>
                <w:rFonts w:ascii="Times New Roman" w:hAnsi="Times New Roman"/>
                <w:sz w:val="20"/>
              </w:rPr>
            </w:pPr>
            <w:r>
              <w:rPr>
                <w:rFonts w:ascii="Times New Roman" w:hAnsi="Times New Roman"/>
                <w:sz w:val="20"/>
              </w:rPr>
              <w:t>1.2</w:t>
            </w:r>
            <w:r>
              <w:rPr>
                <w:rFonts w:ascii="Times New Roman" w:hAnsi="Times New Roman"/>
                <w:sz w:val="20"/>
              </w:rPr>
              <w:t xml:space="preserve">00 </w:t>
            </w:r>
          </w:p>
        </w:tc>
        <w:tc>
          <w:tcPr>
            <w:tcW w:w="1059"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316.700 </w:t>
            </w:r>
          </w:p>
        </w:tc>
      </w:tr>
      <w:tr w:rsidR="00000000">
        <w:tblPrEx>
          <w:tblCellMar>
            <w:top w:w="0" w:type="dxa"/>
            <w:bottom w:w="0" w:type="dxa"/>
          </w:tblCellMar>
        </w:tblPrEx>
        <w:tc>
          <w:tcPr>
            <w:tcW w:w="1134" w:type="dxa"/>
            <w:tcBorders>
              <w:left w:val="single" w:sz="6" w:space="0" w:color="auto"/>
            </w:tcBorders>
          </w:tcPr>
          <w:p w:rsidR="00000000" w:rsidRDefault="00AB02FD">
            <w:pPr>
              <w:jc w:val="center"/>
              <w:rPr>
                <w:rFonts w:ascii="Times New Roman" w:hAnsi="Times New Roman"/>
                <w:sz w:val="20"/>
              </w:rPr>
            </w:pP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1.051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76.971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1.105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161.672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1.137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213.578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1.169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266.043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  </w:t>
            </w:r>
          </w:p>
        </w:tc>
        <w:tc>
          <w:tcPr>
            <w:tcW w:w="1059"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tcBorders>
          </w:tcPr>
          <w:p w:rsidR="00000000" w:rsidRDefault="00AB02FD">
            <w:pPr>
              <w:jc w:val="center"/>
              <w:rPr>
                <w:rFonts w:ascii="Times New Roman" w:hAnsi="Times New Roman"/>
                <w:sz w:val="20"/>
              </w:rPr>
            </w:pPr>
            <w:r>
              <w:rPr>
                <w:rFonts w:ascii="Times New Roman" w:hAnsi="Times New Roman"/>
                <w:sz w:val="20"/>
              </w:rPr>
              <w:t>1.024</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36.838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1.052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78.469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1.079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119.977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1.106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163.792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1.138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215.038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1.170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267.732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  </w:t>
            </w:r>
          </w:p>
        </w:tc>
        <w:tc>
          <w:tcPr>
            <w:tcW w:w="1059"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tcBorders>
          </w:tcPr>
          <w:p w:rsidR="00000000" w:rsidRDefault="00AB02FD">
            <w:pPr>
              <w:jc w:val="center"/>
              <w:rPr>
                <w:rFonts w:ascii="Times New Roman" w:hAnsi="Times New Roman"/>
                <w:sz w:val="20"/>
              </w:rPr>
            </w:pPr>
            <w:r>
              <w:rPr>
                <w:rFonts w:ascii="Times New Roman" w:hAnsi="Times New Roman"/>
                <w:sz w:val="20"/>
              </w:rPr>
              <w:t>1.025</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38.299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1.080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121.504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1.107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164.712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1.139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216.486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1.171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269.427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  </w:t>
            </w:r>
          </w:p>
        </w:tc>
        <w:tc>
          <w:tcPr>
            <w:tcW w:w="1059"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tcBorders>
          </w:tcPr>
          <w:p w:rsidR="00000000" w:rsidRDefault="00AB02FD">
            <w:pPr>
              <w:jc w:val="center"/>
              <w:rPr>
                <w:rFonts w:ascii="Times New Roman" w:hAnsi="Times New Roman"/>
                <w:sz w:val="20"/>
              </w:rPr>
            </w:pPr>
            <w:r>
              <w:rPr>
                <w:rFonts w:ascii="Times New Roman" w:hAnsi="Times New Roman"/>
                <w:sz w:val="20"/>
              </w:rPr>
              <w:t>1.026</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39.761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1.053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79.593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1.081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123.031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1.108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166.245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1.140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218.100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1.172 </w:t>
            </w:r>
          </w:p>
        </w:tc>
        <w:tc>
          <w:tcPr>
            <w:tcW w:w="103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271.129 </w:t>
            </w:r>
          </w:p>
        </w:tc>
        <w:tc>
          <w:tcPr>
            <w:tcW w:w="1035" w:type="dxa"/>
          </w:tcPr>
          <w:p w:rsidR="00000000" w:rsidRDefault="00AB02FD">
            <w:pPr>
              <w:jc w:val="center"/>
              <w:rPr>
                <w:rFonts w:ascii="Times New Roman" w:hAnsi="Times New Roman"/>
                <w:sz w:val="20"/>
              </w:rPr>
            </w:pPr>
            <w:r>
              <w:rPr>
                <w:rFonts w:ascii="Times New Roman" w:hAnsi="Times New Roman"/>
                <w:sz w:val="20"/>
              </w:rPr>
              <w:t xml:space="preserve">  </w:t>
            </w:r>
          </w:p>
        </w:tc>
        <w:tc>
          <w:tcPr>
            <w:tcW w:w="1059"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bottom w:val="single" w:sz="6" w:space="0" w:color="auto"/>
            </w:tcBorders>
          </w:tcPr>
          <w:p w:rsidR="00000000" w:rsidRDefault="00AB02FD">
            <w:pPr>
              <w:jc w:val="center"/>
              <w:rPr>
                <w:rFonts w:ascii="Times New Roman" w:hAnsi="Times New Roman"/>
                <w:sz w:val="20"/>
              </w:rPr>
            </w:pPr>
          </w:p>
        </w:tc>
        <w:tc>
          <w:tcPr>
            <w:tcW w:w="1035"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1035" w:type="dxa"/>
            <w:tcBorders>
              <w:bottom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1035"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1035" w:type="dxa"/>
            <w:tcBorders>
              <w:bottom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1035"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1035" w:type="dxa"/>
            <w:tcBorders>
              <w:bottom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1.109 </w:t>
            </w:r>
          </w:p>
        </w:tc>
        <w:tc>
          <w:tcPr>
            <w:tcW w:w="1035"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167.775 </w:t>
            </w:r>
          </w:p>
        </w:tc>
        <w:tc>
          <w:tcPr>
            <w:tcW w:w="1035" w:type="dxa"/>
            <w:tcBorders>
              <w:bottom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1.141 </w:t>
            </w:r>
          </w:p>
        </w:tc>
        <w:tc>
          <w:tcPr>
            <w:tcW w:w="1035"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219.414 </w:t>
            </w:r>
          </w:p>
        </w:tc>
        <w:tc>
          <w:tcPr>
            <w:tcW w:w="1035" w:type="dxa"/>
            <w:tcBorders>
              <w:bottom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1.173 </w:t>
            </w:r>
          </w:p>
        </w:tc>
        <w:tc>
          <w:tcPr>
            <w:tcW w:w="1035"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272.836 </w:t>
            </w:r>
          </w:p>
        </w:tc>
        <w:tc>
          <w:tcPr>
            <w:tcW w:w="1035" w:type="dxa"/>
            <w:tcBorders>
              <w:bottom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1059"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r>
    </w:tbl>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AB02FD">
      <w:pPr>
        <w:ind w:firstLine="284"/>
        <w:jc w:val="both"/>
        <w:rPr>
          <w:rFonts w:ascii="Times New Roman" w:hAnsi="Times New Roman"/>
          <w:sz w:val="20"/>
        </w:rPr>
      </w:pPr>
      <w:r>
        <w:rPr>
          <w:rFonts w:ascii="Times New Roman" w:hAnsi="Times New Roman"/>
          <w:b/>
          <w:sz w:val="20"/>
        </w:rPr>
        <w:t>3.22</w:t>
      </w:r>
      <w:r>
        <w:rPr>
          <w:rFonts w:ascii="Times New Roman" w:hAnsi="Times New Roman"/>
          <w:sz w:val="20"/>
        </w:rPr>
        <w:t xml:space="preserve"> Количество нерастворимых включений, выносимых рас</w:t>
      </w:r>
      <w:r>
        <w:rPr>
          <w:rFonts w:ascii="Times New Roman" w:hAnsi="Times New Roman"/>
          <w:sz w:val="20"/>
        </w:rPr>
        <w:t>солом, следует определять по твердому остатку в пробах, а при выносе большого количества нерастворимых включений также и по мерной емкости (объемом 1-2 м</w:t>
      </w:r>
      <w:r>
        <w:rPr>
          <w:rFonts w:ascii="Times New Roman" w:hAnsi="Times New Roman"/>
          <w:sz w:val="20"/>
          <w:vertAlign w:val="superscript"/>
        </w:rPr>
        <w:t>3</w:t>
      </w:r>
      <w:r>
        <w:rPr>
          <w:rFonts w:ascii="Times New Roman" w:hAnsi="Times New Roman"/>
          <w:sz w:val="20"/>
        </w:rPr>
        <w:t>).</w:t>
      </w:r>
    </w:p>
    <w:p w:rsidR="00000000" w:rsidRDefault="00AB02FD">
      <w:pPr>
        <w:ind w:firstLine="284"/>
        <w:jc w:val="both"/>
        <w:rPr>
          <w:rFonts w:ascii="Times New Roman" w:hAnsi="Times New Roman"/>
          <w:sz w:val="20"/>
        </w:rPr>
      </w:pPr>
      <w:r>
        <w:rPr>
          <w:rFonts w:ascii="Times New Roman" w:hAnsi="Times New Roman"/>
          <w:b/>
          <w:sz w:val="20"/>
        </w:rPr>
        <w:t>3.23</w:t>
      </w:r>
      <w:r>
        <w:rPr>
          <w:rFonts w:ascii="Times New Roman" w:hAnsi="Times New Roman"/>
          <w:sz w:val="20"/>
        </w:rPr>
        <w:t xml:space="preserve"> Допускается регулировка производительности подачи воды задвижкой на водяной линии. Задвижки на рассольной линии должны быть всегда полностью открытыми.</w:t>
      </w:r>
    </w:p>
    <w:p w:rsidR="00000000" w:rsidRDefault="00AB02FD">
      <w:pPr>
        <w:ind w:firstLine="284"/>
        <w:jc w:val="both"/>
        <w:rPr>
          <w:rFonts w:ascii="Times New Roman" w:hAnsi="Times New Roman"/>
          <w:sz w:val="20"/>
        </w:rPr>
      </w:pPr>
      <w:r>
        <w:rPr>
          <w:rFonts w:ascii="Times New Roman" w:hAnsi="Times New Roman"/>
          <w:b/>
          <w:sz w:val="20"/>
        </w:rPr>
        <w:t>3.24</w:t>
      </w:r>
      <w:r>
        <w:rPr>
          <w:rFonts w:ascii="Times New Roman" w:hAnsi="Times New Roman"/>
          <w:sz w:val="20"/>
        </w:rPr>
        <w:t xml:space="preserve"> Данные контроля за процессом создания выработки-емкости фиксируются в следующих документах:</w:t>
      </w:r>
    </w:p>
    <w:p w:rsidR="00000000" w:rsidRDefault="00AB02FD">
      <w:pPr>
        <w:ind w:firstLine="284"/>
        <w:jc w:val="both"/>
        <w:rPr>
          <w:rFonts w:ascii="Times New Roman" w:hAnsi="Times New Roman"/>
          <w:sz w:val="20"/>
        </w:rPr>
      </w:pPr>
      <w:r>
        <w:rPr>
          <w:rFonts w:ascii="Times New Roman" w:hAnsi="Times New Roman"/>
          <w:sz w:val="20"/>
        </w:rPr>
        <w:t>сменном рапорте о работе скважины (на скважине по форме, приведенной в таблице 13);</w:t>
      </w:r>
    </w:p>
    <w:p w:rsidR="00000000" w:rsidRDefault="00AB02FD">
      <w:pPr>
        <w:ind w:firstLine="284"/>
        <w:jc w:val="both"/>
        <w:rPr>
          <w:rFonts w:ascii="Times New Roman" w:hAnsi="Times New Roman"/>
          <w:sz w:val="20"/>
        </w:rPr>
      </w:pPr>
      <w:r>
        <w:rPr>
          <w:rFonts w:ascii="Times New Roman" w:hAnsi="Times New Roman"/>
          <w:sz w:val="20"/>
        </w:rPr>
        <w:t>журнале роста выр</w:t>
      </w:r>
      <w:r>
        <w:rPr>
          <w:rFonts w:ascii="Times New Roman" w:hAnsi="Times New Roman"/>
          <w:sz w:val="20"/>
        </w:rPr>
        <w:t>аботки-емкости (ведется по результатам работы каждой смены по форме, приведенной  в таблице 14);</w:t>
      </w:r>
    </w:p>
    <w:p w:rsidR="00000000" w:rsidRDefault="00AB02FD">
      <w:pPr>
        <w:ind w:firstLine="284"/>
        <w:jc w:val="both"/>
        <w:rPr>
          <w:rFonts w:ascii="Times New Roman" w:hAnsi="Times New Roman"/>
          <w:sz w:val="20"/>
        </w:rPr>
      </w:pPr>
      <w:r>
        <w:rPr>
          <w:rFonts w:ascii="Times New Roman" w:hAnsi="Times New Roman"/>
          <w:sz w:val="20"/>
        </w:rPr>
        <w:t>журнале движения нерастворителя и перемещения подвесных колонн труб (ведется по форме, приведенной в таблице 15);</w:t>
      </w:r>
    </w:p>
    <w:p w:rsidR="00000000" w:rsidRDefault="00AB02FD">
      <w:pPr>
        <w:ind w:firstLine="284"/>
        <w:jc w:val="both"/>
        <w:rPr>
          <w:rFonts w:ascii="Times New Roman" w:hAnsi="Times New Roman"/>
          <w:sz w:val="20"/>
        </w:rPr>
      </w:pPr>
      <w:r>
        <w:rPr>
          <w:rFonts w:ascii="Times New Roman" w:hAnsi="Times New Roman"/>
          <w:sz w:val="20"/>
        </w:rPr>
        <w:t>журнале баланса времени по скважине (ведется по результатам работы за одни сутки по форме, приведенной в таблице 16).</w:t>
      </w:r>
    </w:p>
    <w:p w:rsidR="00000000" w:rsidRDefault="00AB02FD">
      <w:pPr>
        <w:ind w:firstLine="284"/>
        <w:jc w:val="both"/>
        <w:rPr>
          <w:rFonts w:ascii="Times New Roman" w:hAnsi="Times New Roman"/>
          <w:sz w:val="20"/>
        </w:rPr>
      </w:pPr>
      <w:r>
        <w:rPr>
          <w:rFonts w:ascii="Times New Roman" w:hAnsi="Times New Roman"/>
          <w:b/>
          <w:sz w:val="20"/>
        </w:rPr>
        <w:t>3.25</w:t>
      </w:r>
      <w:r>
        <w:rPr>
          <w:rFonts w:ascii="Times New Roman" w:hAnsi="Times New Roman"/>
          <w:sz w:val="20"/>
        </w:rPr>
        <w:t xml:space="preserve"> В процессе создания выработки-емкости расчетом определяются: количество вытесненной на поверхность земли соли; фактический объем выработки; объем выработки при условии полного на</w:t>
      </w:r>
      <w:r>
        <w:rPr>
          <w:rFonts w:ascii="Times New Roman" w:hAnsi="Times New Roman"/>
          <w:sz w:val="20"/>
        </w:rPr>
        <w:t>сыщения растворителя в ней.</w:t>
      </w:r>
    </w:p>
    <w:p w:rsidR="00000000" w:rsidRDefault="00AB02FD">
      <w:pPr>
        <w:ind w:firstLine="284"/>
        <w:jc w:val="both"/>
        <w:rPr>
          <w:rFonts w:ascii="Times New Roman" w:hAnsi="Times New Roman"/>
          <w:sz w:val="20"/>
        </w:rPr>
      </w:pPr>
      <w:r>
        <w:rPr>
          <w:rFonts w:ascii="Times New Roman" w:hAnsi="Times New Roman"/>
          <w:sz w:val="20"/>
        </w:rPr>
        <w:t xml:space="preserve">Количество соли, выданной с рассолом из выработки на поверхность земли </w:t>
      </w:r>
      <w:r>
        <w:rPr>
          <w:rFonts w:ascii="Times New Roman" w:hAnsi="Times New Roman"/>
          <w:position w:val="-10"/>
          <w:sz w:val="20"/>
        </w:rPr>
        <w:pict>
          <v:shape id="_x0000_i1253" type="#_x0000_t75" style="width:12pt;height:15.75pt">
            <v:imagedata r:id="rId226" o:title=""/>
          </v:shape>
        </w:pict>
      </w:r>
      <w:r>
        <w:rPr>
          <w:rFonts w:ascii="Times New Roman" w:hAnsi="Times New Roman"/>
          <w:sz w:val="20"/>
        </w:rPr>
        <w:t>, т, определяется по формуле</w:t>
      </w:r>
    </w:p>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position w:val="-28"/>
          <w:sz w:val="20"/>
        </w:rPr>
        <w:object w:dxaOrig="1219" w:dyaOrig="680">
          <v:shape id="_x0000_i1254" type="#_x0000_t75" style="width:60.75pt;height:33.75pt" o:ole="">
            <v:imagedata r:id="rId227" o:title=""/>
          </v:shape>
          <o:OLEObject Type="Embed" ProgID="Equation.3" ShapeID="_x0000_i1254" DrawAspect="Content" ObjectID="_1427231363" r:id="rId228"/>
        </w:object>
      </w:r>
      <w:r>
        <w:rPr>
          <w:rFonts w:ascii="Times New Roman" w:hAnsi="Times New Roman"/>
          <w:sz w:val="20"/>
        </w:rPr>
        <w:t>,                                              (</w:t>
      </w:r>
      <w:r>
        <w:rPr>
          <w:rFonts w:ascii="Times New Roman" w:hAnsi="Times New Roman"/>
          <w:sz w:val="20"/>
          <w:lang w:val="en-US"/>
        </w:rPr>
        <w:t>29</w:t>
      </w:r>
      <w:r>
        <w:rPr>
          <w:rFonts w:ascii="Times New Roman" w:hAnsi="Times New Roman"/>
          <w:sz w:val="20"/>
        </w:rPr>
        <w:t>)</w:t>
      </w:r>
    </w:p>
    <w:p w:rsidR="00000000" w:rsidRDefault="00AB02FD">
      <w:pPr>
        <w:ind w:firstLine="284"/>
        <w:jc w:val="both"/>
        <w:rPr>
          <w:rFonts w:ascii="Times New Roman" w:hAnsi="Times New Roman"/>
          <w:sz w:val="20"/>
        </w:rPr>
      </w:pPr>
    </w:p>
    <w:tbl>
      <w:tblPr>
        <w:tblW w:w="0" w:type="auto"/>
        <w:tblLayout w:type="fixed"/>
        <w:tblLook w:val="0000" w:firstRow="0" w:lastRow="0" w:firstColumn="0" w:lastColumn="0" w:noHBand="0" w:noVBand="0"/>
      </w:tblPr>
      <w:tblGrid>
        <w:gridCol w:w="1101"/>
        <w:gridCol w:w="283"/>
        <w:gridCol w:w="7145"/>
      </w:tblGrid>
      <w:tr w:rsidR="00000000">
        <w:tblPrEx>
          <w:tblCellMar>
            <w:top w:w="0" w:type="dxa"/>
            <w:bottom w:w="0" w:type="dxa"/>
          </w:tblCellMar>
        </w:tblPrEx>
        <w:tc>
          <w:tcPr>
            <w:tcW w:w="1101" w:type="dxa"/>
          </w:tcPr>
          <w:p w:rsidR="00000000" w:rsidRDefault="00AB02FD">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6"/>
                <w:sz w:val="20"/>
              </w:rPr>
              <w:pict>
                <v:shape id="_x0000_i1255" type="#_x0000_t75" style="width:9.75pt;height:11.25pt">
                  <v:imagedata r:id="rId229" o:title=""/>
                </v:shape>
              </w:pict>
            </w:r>
          </w:p>
        </w:tc>
        <w:tc>
          <w:tcPr>
            <w:tcW w:w="283" w:type="dxa"/>
          </w:tcPr>
          <w:p w:rsidR="00000000" w:rsidRDefault="00AB02FD">
            <w:pPr>
              <w:jc w:val="center"/>
              <w:rPr>
                <w:rFonts w:ascii="Times New Roman" w:hAnsi="Times New Roman"/>
                <w:sz w:val="20"/>
              </w:rPr>
            </w:pPr>
            <w:r>
              <w:rPr>
                <w:rFonts w:ascii="Times New Roman" w:hAnsi="Times New Roman"/>
                <w:sz w:val="20"/>
              </w:rPr>
              <w:t>-</w:t>
            </w:r>
          </w:p>
        </w:tc>
        <w:tc>
          <w:tcPr>
            <w:tcW w:w="7145" w:type="dxa"/>
          </w:tcPr>
          <w:p w:rsidR="00000000" w:rsidRDefault="00AB02FD">
            <w:pPr>
              <w:jc w:val="both"/>
              <w:rPr>
                <w:rFonts w:ascii="Times New Roman" w:hAnsi="Times New Roman"/>
                <w:sz w:val="20"/>
              </w:rPr>
            </w:pPr>
            <w:r>
              <w:rPr>
                <w:rFonts w:ascii="Times New Roman" w:hAnsi="Times New Roman"/>
                <w:sz w:val="20"/>
              </w:rPr>
              <w:t>количество отработанных смен;</w:t>
            </w:r>
          </w:p>
        </w:tc>
      </w:tr>
      <w:tr w:rsidR="00000000">
        <w:tblPrEx>
          <w:tblCellMar>
            <w:top w:w="0" w:type="dxa"/>
            <w:bottom w:w="0" w:type="dxa"/>
          </w:tblCellMar>
        </w:tblPrEx>
        <w:tc>
          <w:tcPr>
            <w:tcW w:w="1101" w:type="dxa"/>
          </w:tcPr>
          <w:p w:rsidR="00000000" w:rsidRDefault="00AB02FD">
            <w:pPr>
              <w:jc w:val="right"/>
              <w:rPr>
                <w:rFonts w:ascii="Times New Roman" w:hAnsi="Times New Roman"/>
                <w:sz w:val="20"/>
              </w:rPr>
            </w:pPr>
            <w:r>
              <w:rPr>
                <w:rFonts w:ascii="Times New Roman" w:hAnsi="Times New Roman"/>
                <w:position w:val="-12"/>
                <w:sz w:val="20"/>
              </w:rPr>
              <w:pict>
                <v:shape id="_x0000_i1256" type="#_x0000_t75" style="width:12pt;height:18pt">
                  <v:imagedata r:id="rId230" o:title=""/>
                </v:shape>
              </w:pict>
            </w:r>
            <w:r>
              <w:rPr>
                <w:rFonts w:ascii="Times New Roman" w:hAnsi="Times New Roman"/>
                <w:sz w:val="20"/>
              </w:rPr>
              <w:t xml:space="preserve"> и </w:t>
            </w:r>
            <w:r>
              <w:rPr>
                <w:rFonts w:ascii="Times New Roman" w:hAnsi="Times New Roman"/>
                <w:position w:val="-12"/>
                <w:sz w:val="20"/>
              </w:rPr>
              <w:object w:dxaOrig="279" w:dyaOrig="360">
                <v:shape id="_x0000_i1257" type="#_x0000_t75" style="width:14.25pt;height:18pt" o:ole="">
                  <v:imagedata r:id="rId231" o:title=""/>
                </v:shape>
                <o:OLEObject Type="Embed" ProgID="Equation.3" ShapeID="_x0000_i1257" DrawAspect="Content" ObjectID="_1427231364" r:id="rId232"/>
              </w:object>
            </w:r>
          </w:p>
        </w:tc>
        <w:tc>
          <w:tcPr>
            <w:tcW w:w="283" w:type="dxa"/>
          </w:tcPr>
          <w:p w:rsidR="00000000" w:rsidRDefault="00AB02FD">
            <w:pPr>
              <w:jc w:val="center"/>
              <w:rPr>
                <w:rFonts w:ascii="Times New Roman" w:hAnsi="Times New Roman"/>
                <w:sz w:val="20"/>
              </w:rPr>
            </w:pPr>
            <w:r>
              <w:rPr>
                <w:rFonts w:ascii="Times New Roman" w:hAnsi="Times New Roman"/>
                <w:sz w:val="20"/>
              </w:rPr>
              <w:t>-</w:t>
            </w:r>
          </w:p>
        </w:tc>
        <w:tc>
          <w:tcPr>
            <w:tcW w:w="7145" w:type="dxa"/>
          </w:tcPr>
          <w:p w:rsidR="00000000" w:rsidRDefault="00AB02FD">
            <w:pPr>
              <w:jc w:val="both"/>
              <w:rPr>
                <w:rFonts w:ascii="Times New Roman" w:hAnsi="Times New Roman"/>
                <w:sz w:val="20"/>
              </w:rPr>
            </w:pPr>
            <w:r>
              <w:rPr>
                <w:rFonts w:ascii="Times New Roman" w:hAnsi="Times New Roman"/>
                <w:sz w:val="20"/>
              </w:rPr>
              <w:t>соответственно объем и концентрация рассола, выданного из выработки в i-ю смену, м</w:t>
            </w:r>
            <w:r>
              <w:rPr>
                <w:rFonts w:ascii="Times New Roman" w:hAnsi="Times New Roman"/>
                <w:sz w:val="20"/>
                <w:vertAlign w:val="superscript"/>
              </w:rPr>
              <w:t>3</w:t>
            </w:r>
            <w:r>
              <w:rPr>
                <w:rFonts w:ascii="Times New Roman" w:hAnsi="Times New Roman"/>
                <w:sz w:val="20"/>
              </w:rPr>
              <w:t xml:space="preserve"> и т/ м</w:t>
            </w:r>
            <w:r>
              <w:rPr>
                <w:rFonts w:ascii="Times New Roman" w:hAnsi="Times New Roman"/>
                <w:sz w:val="20"/>
                <w:vertAlign w:val="superscript"/>
              </w:rPr>
              <w:t>3</w:t>
            </w:r>
            <w:r>
              <w:rPr>
                <w:rFonts w:ascii="Times New Roman" w:hAnsi="Times New Roman"/>
                <w:sz w:val="20"/>
              </w:rPr>
              <w:t>.</w:t>
            </w:r>
          </w:p>
        </w:tc>
      </w:tr>
    </w:tbl>
    <w:p w:rsidR="00000000" w:rsidRDefault="00AB02FD">
      <w:pPr>
        <w:ind w:firstLine="284"/>
        <w:jc w:val="both"/>
        <w:rPr>
          <w:rFonts w:ascii="Times New Roman" w:hAnsi="Times New Roman"/>
          <w:sz w:val="20"/>
        </w:rPr>
      </w:pPr>
      <w:r>
        <w:rPr>
          <w:rFonts w:ascii="Times New Roman" w:hAnsi="Times New Roman"/>
          <w:sz w:val="20"/>
        </w:rPr>
        <w:t xml:space="preserve">Фактический объем выработки на любой момент растворения </w:t>
      </w:r>
      <w:r>
        <w:rPr>
          <w:rFonts w:ascii="Times New Roman" w:hAnsi="Times New Roman"/>
          <w:position w:val="-13"/>
          <w:sz w:val="20"/>
        </w:rPr>
        <w:pict>
          <v:shape id="_x0000_i1258" type="#_x0000_t75" style="width:15pt;height:18.75pt">
            <v:imagedata r:id="rId233" o:title=""/>
          </v:shape>
        </w:pict>
      </w:r>
      <w:r>
        <w:rPr>
          <w:rFonts w:ascii="Times New Roman" w:hAnsi="Times New Roman"/>
          <w:sz w:val="20"/>
        </w:rPr>
        <w:t>, м</w:t>
      </w:r>
      <w:r>
        <w:rPr>
          <w:rFonts w:ascii="Times New Roman" w:hAnsi="Times New Roman"/>
          <w:position w:val="-4"/>
          <w:sz w:val="20"/>
        </w:rPr>
        <w:pict>
          <v:shape id="_x0000_i1259" type="#_x0000_t75" style="width:6.75pt;height:15pt">
            <v:imagedata r:id="rId234" o:title=""/>
          </v:shape>
        </w:pict>
      </w:r>
      <w:r>
        <w:rPr>
          <w:rFonts w:ascii="Times New Roman" w:hAnsi="Times New Roman"/>
          <w:sz w:val="20"/>
        </w:rPr>
        <w:t>, определяется по формуле</w:t>
      </w:r>
    </w:p>
    <w:p w:rsidR="00000000" w:rsidRDefault="00AB02FD">
      <w:pPr>
        <w:ind w:firstLine="284"/>
        <w:jc w:val="center"/>
        <w:rPr>
          <w:rFonts w:ascii="Times New Roman" w:hAnsi="Times New Roman"/>
          <w:sz w:val="20"/>
        </w:rPr>
      </w:pPr>
      <w:r>
        <w:rPr>
          <w:rFonts w:ascii="Times New Roman" w:hAnsi="Times New Roman"/>
          <w:position w:val="-30"/>
          <w:sz w:val="20"/>
        </w:rPr>
        <w:object w:dxaOrig="4020" w:dyaOrig="700">
          <v:shape id="_x0000_i1260" type="#_x0000_t75" style="width:201pt;height:35.25pt" o:ole="">
            <v:imagedata r:id="rId235" o:title=""/>
          </v:shape>
          <o:OLEObject Type="Embed" ProgID="Equation.3" ShapeID="_x0000_i1260" DrawAspect="Content" ObjectID="_1427231365" r:id="rId236"/>
        </w:object>
      </w:r>
      <w:r>
        <w:rPr>
          <w:rFonts w:ascii="Times New Roman" w:hAnsi="Times New Roman"/>
          <w:sz w:val="20"/>
        </w:rPr>
        <w:t>,                     (</w:t>
      </w:r>
      <w:r>
        <w:rPr>
          <w:rFonts w:ascii="Times New Roman" w:hAnsi="Times New Roman"/>
          <w:sz w:val="20"/>
          <w:lang w:val="en-US"/>
        </w:rPr>
        <w:t>30</w:t>
      </w:r>
      <w:r>
        <w:rPr>
          <w:rFonts w:ascii="Times New Roman" w:hAnsi="Times New Roman"/>
          <w:sz w:val="20"/>
        </w:rPr>
        <w:t>)</w:t>
      </w:r>
    </w:p>
    <w:p w:rsidR="00000000" w:rsidRDefault="00AB02FD">
      <w:pPr>
        <w:ind w:firstLine="284"/>
        <w:jc w:val="both"/>
        <w:rPr>
          <w:rFonts w:ascii="Times New Roman" w:hAnsi="Times New Roman"/>
          <w:sz w:val="20"/>
        </w:rPr>
      </w:pPr>
    </w:p>
    <w:tbl>
      <w:tblPr>
        <w:tblW w:w="0" w:type="auto"/>
        <w:tblLayout w:type="fixed"/>
        <w:tblLook w:val="0000" w:firstRow="0" w:lastRow="0" w:firstColumn="0" w:lastColumn="0" w:noHBand="0" w:noVBand="0"/>
      </w:tblPr>
      <w:tblGrid>
        <w:gridCol w:w="1101"/>
        <w:gridCol w:w="283"/>
        <w:gridCol w:w="7145"/>
      </w:tblGrid>
      <w:tr w:rsidR="00000000">
        <w:tblPrEx>
          <w:tblCellMar>
            <w:top w:w="0" w:type="dxa"/>
            <w:bottom w:w="0" w:type="dxa"/>
          </w:tblCellMar>
        </w:tblPrEx>
        <w:tc>
          <w:tcPr>
            <w:tcW w:w="1101" w:type="dxa"/>
          </w:tcPr>
          <w:p w:rsidR="00000000" w:rsidRDefault="00AB02FD">
            <w:pPr>
              <w:jc w:val="right"/>
              <w:rPr>
                <w:rFonts w:ascii="Times New Roman" w:hAnsi="Times New Roman"/>
                <w:sz w:val="20"/>
                <w:lang w:val="en-US"/>
              </w:rPr>
            </w:pPr>
            <w:r>
              <w:rPr>
                <w:rFonts w:ascii="Times New Roman" w:hAnsi="Times New Roman"/>
                <w:sz w:val="20"/>
              </w:rPr>
              <w:t>где 0</w:t>
            </w:r>
            <w:r>
              <w:rPr>
                <w:rFonts w:ascii="Times New Roman" w:hAnsi="Times New Roman"/>
                <w:sz w:val="20"/>
              </w:rPr>
              <w:t>,7</w:t>
            </w:r>
          </w:p>
        </w:tc>
        <w:tc>
          <w:tcPr>
            <w:tcW w:w="283" w:type="dxa"/>
          </w:tcPr>
          <w:p w:rsidR="00000000" w:rsidRDefault="00AB02FD">
            <w:pPr>
              <w:jc w:val="center"/>
              <w:rPr>
                <w:rFonts w:ascii="Times New Roman" w:hAnsi="Times New Roman"/>
                <w:sz w:val="20"/>
                <w:lang w:val="en-US"/>
              </w:rPr>
            </w:pPr>
            <w:r>
              <w:rPr>
                <w:rFonts w:ascii="Times New Roman" w:hAnsi="Times New Roman"/>
                <w:sz w:val="20"/>
              </w:rPr>
              <w:t>-</w:t>
            </w:r>
          </w:p>
        </w:tc>
        <w:tc>
          <w:tcPr>
            <w:tcW w:w="7145" w:type="dxa"/>
          </w:tcPr>
          <w:p w:rsidR="00000000" w:rsidRDefault="00AB02FD">
            <w:pPr>
              <w:jc w:val="both"/>
              <w:rPr>
                <w:rFonts w:ascii="Times New Roman" w:hAnsi="Times New Roman"/>
                <w:sz w:val="20"/>
                <w:lang w:val="en-US"/>
              </w:rPr>
            </w:pPr>
            <w:r>
              <w:rPr>
                <w:rFonts w:ascii="Times New Roman" w:hAnsi="Times New Roman"/>
                <w:sz w:val="20"/>
              </w:rPr>
              <w:t>коэффициент, учитывающий разность между среднесменной и средней концентрацией рассола в выработке;</w:t>
            </w:r>
          </w:p>
        </w:tc>
      </w:tr>
      <w:tr w:rsidR="00000000">
        <w:tblPrEx>
          <w:tblCellMar>
            <w:top w:w="0" w:type="dxa"/>
            <w:bottom w:w="0" w:type="dxa"/>
          </w:tblCellMar>
        </w:tblPrEx>
        <w:tc>
          <w:tcPr>
            <w:tcW w:w="1101" w:type="dxa"/>
          </w:tcPr>
          <w:p w:rsidR="00000000" w:rsidRDefault="00AB02FD">
            <w:pPr>
              <w:jc w:val="right"/>
              <w:rPr>
                <w:rFonts w:ascii="Times New Roman" w:hAnsi="Times New Roman"/>
                <w:sz w:val="20"/>
                <w:lang w:val="en-US"/>
              </w:rPr>
            </w:pPr>
            <w:r>
              <w:rPr>
                <w:rFonts w:ascii="Times New Roman" w:hAnsi="Times New Roman"/>
                <w:position w:val="-12"/>
                <w:sz w:val="20"/>
              </w:rPr>
              <w:pict>
                <v:shape id="_x0000_i1261" type="#_x0000_t75" style="width:17.25pt;height:18pt">
                  <v:imagedata r:id="rId237" o:title=""/>
                </v:shape>
              </w:pict>
            </w:r>
          </w:p>
        </w:tc>
        <w:tc>
          <w:tcPr>
            <w:tcW w:w="283" w:type="dxa"/>
          </w:tcPr>
          <w:p w:rsidR="00000000" w:rsidRDefault="00AB02FD">
            <w:pPr>
              <w:jc w:val="center"/>
              <w:rPr>
                <w:rFonts w:ascii="Times New Roman" w:hAnsi="Times New Roman"/>
                <w:sz w:val="20"/>
                <w:lang w:val="en-US"/>
              </w:rPr>
            </w:pPr>
            <w:r>
              <w:rPr>
                <w:rFonts w:ascii="Times New Roman" w:hAnsi="Times New Roman"/>
                <w:sz w:val="20"/>
              </w:rPr>
              <w:t>-</w:t>
            </w:r>
          </w:p>
        </w:tc>
        <w:tc>
          <w:tcPr>
            <w:tcW w:w="7145" w:type="dxa"/>
          </w:tcPr>
          <w:p w:rsidR="00000000" w:rsidRDefault="00AB02FD">
            <w:pPr>
              <w:jc w:val="both"/>
              <w:rPr>
                <w:rFonts w:ascii="Times New Roman" w:hAnsi="Times New Roman"/>
                <w:sz w:val="20"/>
                <w:lang w:val="en-US"/>
              </w:rPr>
            </w:pPr>
            <w:r>
              <w:rPr>
                <w:rFonts w:ascii="Times New Roman" w:hAnsi="Times New Roman"/>
                <w:sz w:val="20"/>
              </w:rPr>
              <w:t>среднесменная концентрация выходящего рассола, т/м</w:t>
            </w:r>
            <w:r>
              <w:rPr>
                <w:rFonts w:ascii="Times New Roman" w:hAnsi="Times New Roman"/>
                <w:position w:val="-4"/>
                <w:sz w:val="20"/>
              </w:rPr>
              <w:pict>
                <v:shape id="_x0000_i1262" type="#_x0000_t75" style="width:6.75pt;height:15pt">
                  <v:imagedata r:id="rId238" o:title=""/>
                </v:shape>
              </w:pict>
            </w:r>
            <w:r>
              <w:rPr>
                <w:rFonts w:ascii="Times New Roman" w:hAnsi="Times New Roman"/>
                <w:sz w:val="20"/>
              </w:rPr>
              <w:t>;</w:t>
            </w:r>
          </w:p>
        </w:tc>
      </w:tr>
      <w:tr w:rsidR="00000000">
        <w:tblPrEx>
          <w:tblCellMar>
            <w:top w:w="0" w:type="dxa"/>
            <w:bottom w:w="0" w:type="dxa"/>
          </w:tblCellMar>
        </w:tblPrEx>
        <w:tc>
          <w:tcPr>
            <w:tcW w:w="1101" w:type="dxa"/>
          </w:tcPr>
          <w:p w:rsidR="00000000" w:rsidRDefault="00AB02FD">
            <w:pPr>
              <w:jc w:val="right"/>
              <w:rPr>
                <w:rFonts w:ascii="Times New Roman" w:hAnsi="Times New Roman"/>
                <w:position w:val="-12"/>
                <w:sz w:val="20"/>
              </w:rPr>
            </w:pPr>
            <w:r>
              <w:rPr>
                <w:rFonts w:ascii="Times New Roman" w:hAnsi="Times New Roman"/>
                <w:position w:val="-12"/>
                <w:sz w:val="20"/>
              </w:rPr>
              <w:pict>
                <v:shape id="_x0000_i1263" type="#_x0000_t75" style="width:15pt;height:18pt">
                  <v:imagedata r:id="rId239" o:title=""/>
                </v:shape>
              </w:pict>
            </w:r>
          </w:p>
        </w:tc>
        <w:tc>
          <w:tcPr>
            <w:tcW w:w="283" w:type="dxa"/>
          </w:tcPr>
          <w:p w:rsidR="00000000" w:rsidRDefault="00AB02FD">
            <w:pPr>
              <w:jc w:val="center"/>
              <w:rPr>
                <w:rFonts w:ascii="Times New Roman" w:hAnsi="Times New Roman"/>
                <w:sz w:val="20"/>
              </w:rPr>
            </w:pPr>
            <w:r>
              <w:rPr>
                <w:rFonts w:ascii="Times New Roman" w:hAnsi="Times New Roman"/>
                <w:sz w:val="20"/>
              </w:rPr>
              <w:t>-</w:t>
            </w:r>
          </w:p>
        </w:tc>
        <w:tc>
          <w:tcPr>
            <w:tcW w:w="7145" w:type="dxa"/>
          </w:tcPr>
          <w:p w:rsidR="00000000" w:rsidRDefault="00AB02FD">
            <w:pPr>
              <w:jc w:val="both"/>
              <w:rPr>
                <w:rFonts w:ascii="Times New Roman" w:hAnsi="Times New Roman"/>
                <w:sz w:val="20"/>
              </w:rPr>
            </w:pPr>
            <w:r>
              <w:rPr>
                <w:rFonts w:ascii="Times New Roman" w:hAnsi="Times New Roman"/>
                <w:sz w:val="20"/>
              </w:rPr>
              <w:t>плотность соли, т/ м</w:t>
            </w:r>
            <w:r>
              <w:rPr>
                <w:rFonts w:ascii="Times New Roman" w:hAnsi="Times New Roman"/>
                <w:sz w:val="20"/>
                <w:vertAlign w:val="superscript"/>
              </w:rPr>
              <w:t>3</w:t>
            </w:r>
            <w:r>
              <w:rPr>
                <w:rFonts w:ascii="Times New Roman" w:hAnsi="Times New Roman"/>
                <w:sz w:val="20"/>
              </w:rPr>
              <w:t>;</w:t>
            </w:r>
          </w:p>
        </w:tc>
      </w:tr>
      <w:tr w:rsidR="00000000">
        <w:tblPrEx>
          <w:tblCellMar>
            <w:top w:w="0" w:type="dxa"/>
            <w:bottom w:w="0" w:type="dxa"/>
          </w:tblCellMar>
        </w:tblPrEx>
        <w:tc>
          <w:tcPr>
            <w:tcW w:w="1101" w:type="dxa"/>
          </w:tcPr>
          <w:p w:rsidR="00000000" w:rsidRDefault="00AB02FD">
            <w:pPr>
              <w:jc w:val="right"/>
              <w:rPr>
                <w:rFonts w:ascii="Times New Roman" w:hAnsi="Times New Roman"/>
                <w:position w:val="-12"/>
                <w:sz w:val="20"/>
              </w:rPr>
            </w:pPr>
            <w:r>
              <w:rPr>
                <w:rFonts w:ascii="Times New Roman" w:hAnsi="Times New Roman"/>
                <w:position w:val="-12"/>
                <w:sz w:val="20"/>
              </w:rPr>
              <w:pict>
                <v:shape id="_x0000_i1264" type="#_x0000_t75" style="width:14.25pt;height:18pt">
                  <v:imagedata r:id="rId240" o:title=""/>
                </v:shape>
              </w:pict>
            </w:r>
          </w:p>
        </w:tc>
        <w:tc>
          <w:tcPr>
            <w:tcW w:w="283" w:type="dxa"/>
          </w:tcPr>
          <w:p w:rsidR="00000000" w:rsidRDefault="00AB02FD">
            <w:pPr>
              <w:jc w:val="center"/>
              <w:rPr>
                <w:rFonts w:ascii="Times New Roman" w:hAnsi="Times New Roman"/>
                <w:sz w:val="20"/>
              </w:rPr>
            </w:pPr>
            <w:r>
              <w:rPr>
                <w:rFonts w:ascii="Times New Roman" w:hAnsi="Times New Roman"/>
                <w:sz w:val="20"/>
              </w:rPr>
              <w:t>-</w:t>
            </w:r>
          </w:p>
        </w:tc>
        <w:tc>
          <w:tcPr>
            <w:tcW w:w="7145" w:type="dxa"/>
          </w:tcPr>
          <w:p w:rsidR="00000000" w:rsidRDefault="00AB02FD">
            <w:pPr>
              <w:jc w:val="both"/>
              <w:rPr>
                <w:rFonts w:ascii="Times New Roman" w:hAnsi="Times New Roman"/>
                <w:sz w:val="20"/>
              </w:rPr>
            </w:pPr>
            <w:r>
              <w:rPr>
                <w:rFonts w:ascii="Times New Roman" w:hAnsi="Times New Roman"/>
                <w:sz w:val="20"/>
              </w:rPr>
              <w:t>объем нерастворителя в выработке, м</w:t>
            </w:r>
            <w:r>
              <w:rPr>
                <w:rFonts w:ascii="Times New Roman" w:hAnsi="Times New Roman"/>
                <w:sz w:val="20"/>
                <w:vertAlign w:val="superscript"/>
              </w:rPr>
              <w:t>3</w:t>
            </w:r>
            <w:r>
              <w:rPr>
                <w:rFonts w:ascii="Times New Roman" w:hAnsi="Times New Roman"/>
                <w:sz w:val="20"/>
              </w:rPr>
              <w:t>;</w:t>
            </w:r>
          </w:p>
        </w:tc>
      </w:tr>
      <w:tr w:rsidR="00000000">
        <w:tblPrEx>
          <w:tblCellMar>
            <w:top w:w="0" w:type="dxa"/>
            <w:bottom w:w="0" w:type="dxa"/>
          </w:tblCellMar>
        </w:tblPrEx>
        <w:tc>
          <w:tcPr>
            <w:tcW w:w="1101" w:type="dxa"/>
          </w:tcPr>
          <w:p w:rsidR="00000000" w:rsidRDefault="00AB02FD">
            <w:pPr>
              <w:jc w:val="right"/>
              <w:rPr>
                <w:rFonts w:ascii="Times New Roman" w:hAnsi="Times New Roman"/>
                <w:position w:val="-12"/>
                <w:sz w:val="20"/>
              </w:rPr>
            </w:pPr>
            <w:r>
              <w:rPr>
                <w:rFonts w:ascii="Times New Roman" w:hAnsi="Times New Roman"/>
                <w:position w:val="-10"/>
                <w:sz w:val="20"/>
              </w:rPr>
              <w:pict>
                <v:shape id="_x0000_i1265" type="#_x0000_t75" style="width:15.75pt;height:17.25pt">
                  <v:imagedata r:id="rId241" o:title=""/>
                </v:shape>
              </w:pict>
            </w:r>
          </w:p>
        </w:tc>
        <w:tc>
          <w:tcPr>
            <w:tcW w:w="283" w:type="dxa"/>
          </w:tcPr>
          <w:p w:rsidR="00000000" w:rsidRDefault="00AB02FD">
            <w:pPr>
              <w:jc w:val="center"/>
              <w:rPr>
                <w:rFonts w:ascii="Times New Roman" w:hAnsi="Times New Roman"/>
                <w:sz w:val="20"/>
              </w:rPr>
            </w:pPr>
            <w:r>
              <w:rPr>
                <w:rFonts w:ascii="Times New Roman" w:hAnsi="Times New Roman"/>
                <w:sz w:val="20"/>
              </w:rPr>
              <w:t>-</w:t>
            </w:r>
          </w:p>
        </w:tc>
        <w:tc>
          <w:tcPr>
            <w:tcW w:w="7145" w:type="dxa"/>
          </w:tcPr>
          <w:p w:rsidR="00000000" w:rsidRDefault="00AB02FD">
            <w:pPr>
              <w:jc w:val="both"/>
              <w:rPr>
                <w:rFonts w:ascii="Times New Roman" w:hAnsi="Times New Roman"/>
                <w:sz w:val="20"/>
              </w:rPr>
            </w:pPr>
            <w:r>
              <w:rPr>
                <w:rFonts w:ascii="Times New Roman" w:hAnsi="Times New Roman"/>
                <w:sz w:val="20"/>
              </w:rPr>
              <w:t>концентрация нерастворимых включений в осадке, т/м</w:t>
            </w:r>
            <w:r>
              <w:rPr>
                <w:rFonts w:ascii="Times New Roman" w:hAnsi="Times New Roman"/>
                <w:sz w:val="20"/>
                <w:vertAlign w:val="superscript"/>
              </w:rPr>
              <w:t>3</w:t>
            </w:r>
            <w:r>
              <w:rPr>
                <w:rFonts w:ascii="Times New Roman" w:hAnsi="Times New Roman"/>
                <w:sz w:val="20"/>
              </w:rPr>
              <w:t>;</w:t>
            </w:r>
          </w:p>
        </w:tc>
      </w:tr>
      <w:tr w:rsidR="00000000">
        <w:tblPrEx>
          <w:tblCellMar>
            <w:top w:w="0" w:type="dxa"/>
            <w:bottom w:w="0" w:type="dxa"/>
          </w:tblCellMar>
        </w:tblPrEx>
        <w:tc>
          <w:tcPr>
            <w:tcW w:w="1101" w:type="dxa"/>
          </w:tcPr>
          <w:p w:rsidR="00000000" w:rsidRDefault="00AB02FD">
            <w:pPr>
              <w:jc w:val="right"/>
              <w:rPr>
                <w:rFonts w:ascii="Times New Roman" w:hAnsi="Times New Roman"/>
                <w:position w:val="-10"/>
                <w:sz w:val="20"/>
              </w:rPr>
            </w:pPr>
            <w:r>
              <w:rPr>
                <w:rFonts w:ascii="Times New Roman" w:hAnsi="Times New Roman"/>
                <w:position w:val="-10"/>
                <w:sz w:val="20"/>
              </w:rPr>
              <w:pict>
                <v:shape id="_x0000_i1266" type="#_x0000_t75" style="width:15pt;height:17.25pt">
                  <v:imagedata r:id="rId242" o:title=""/>
                </v:shape>
              </w:pict>
            </w:r>
          </w:p>
        </w:tc>
        <w:tc>
          <w:tcPr>
            <w:tcW w:w="283" w:type="dxa"/>
          </w:tcPr>
          <w:p w:rsidR="00000000" w:rsidRDefault="00AB02FD">
            <w:pPr>
              <w:jc w:val="center"/>
              <w:rPr>
                <w:rFonts w:ascii="Times New Roman" w:hAnsi="Times New Roman"/>
                <w:sz w:val="20"/>
              </w:rPr>
            </w:pPr>
            <w:r>
              <w:rPr>
                <w:rFonts w:ascii="Times New Roman" w:hAnsi="Times New Roman"/>
                <w:sz w:val="20"/>
              </w:rPr>
              <w:t>-</w:t>
            </w:r>
          </w:p>
        </w:tc>
        <w:tc>
          <w:tcPr>
            <w:tcW w:w="7145" w:type="dxa"/>
          </w:tcPr>
          <w:p w:rsidR="00000000" w:rsidRDefault="00AB02FD">
            <w:pPr>
              <w:jc w:val="both"/>
              <w:rPr>
                <w:rFonts w:ascii="Times New Roman" w:hAnsi="Times New Roman"/>
                <w:sz w:val="20"/>
              </w:rPr>
            </w:pPr>
            <w:r>
              <w:rPr>
                <w:rFonts w:ascii="Times New Roman" w:hAnsi="Times New Roman"/>
                <w:sz w:val="20"/>
              </w:rPr>
              <w:t>плотность нерастворимых включений, т/ м</w:t>
            </w:r>
            <w:r>
              <w:rPr>
                <w:rFonts w:ascii="Times New Roman" w:hAnsi="Times New Roman"/>
                <w:sz w:val="20"/>
                <w:vertAlign w:val="superscript"/>
              </w:rPr>
              <w:t>3</w:t>
            </w:r>
            <w:r>
              <w:rPr>
                <w:rFonts w:ascii="Times New Roman" w:hAnsi="Times New Roman"/>
                <w:sz w:val="20"/>
              </w:rPr>
              <w:t>;</w:t>
            </w:r>
          </w:p>
        </w:tc>
      </w:tr>
      <w:tr w:rsidR="00000000">
        <w:tblPrEx>
          <w:tblCellMar>
            <w:top w:w="0" w:type="dxa"/>
            <w:bottom w:w="0" w:type="dxa"/>
          </w:tblCellMar>
        </w:tblPrEx>
        <w:tc>
          <w:tcPr>
            <w:tcW w:w="1101" w:type="dxa"/>
          </w:tcPr>
          <w:p w:rsidR="00000000" w:rsidRDefault="00AB02FD">
            <w:pPr>
              <w:jc w:val="right"/>
              <w:rPr>
                <w:rFonts w:ascii="Times New Roman" w:hAnsi="Times New Roman"/>
                <w:position w:val="-10"/>
                <w:sz w:val="20"/>
              </w:rPr>
            </w:pPr>
            <w:r>
              <w:rPr>
                <w:rFonts w:ascii="Times New Roman" w:hAnsi="Times New Roman"/>
                <w:position w:val="-10"/>
                <w:sz w:val="20"/>
              </w:rPr>
              <w:pict>
                <v:shape id="_x0000_i1267" type="#_x0000_t75" style="width:15pt;height:17.25pt">
                  <v:imagedata r:id="rId243" o:title=""/>
                </v:shape>
              </w:pict>
            </w:r>
          </w:p>
        </w:tc>
        <w:tc>
          <w:tcPr>
            <w:tcW w:w="283" w:type="dxa"/>
          </w:tcPr>
          <w:p w:rsidR="00000000" w:rsidRDefault="00AB02FD">
            <w:pPr>
              <w:jc w:val="center"/>
              <w:rPr>
                <w:rFonts w:ascii="Times New Roman" w:hAnsi="Times New Roman"/>
                <w:sz w:val="20"/>
              </w:rPr>
            </w:pPr>
            <w:r>
              <w:rPr>
                <w:rFonts w:ascii="Times New Roman" w:hAnsi="Times New Roman"/>
                <w:sz w:val="20"/>
              </w:rPr>
              <w:t>-</w:t>
            </w:r>
          </w:p>
        </w:tc>
        <w:tc>
          <w:tcPr>
            <w:tcW w:w="7145" w:type="dxa"/>
          </w:tcPr>
          <w:p w:rsidR="00000000" w:rsidRDefault="00AB02FD">
            <w:pPr>
              <w:jc w:val="both"/>
              <w:rPr>
                <w:rFonts w:ascii="Times New Roman" w:hAnsi="Times New Roman"/>
                <w:sz w:val="20"/>
              </w:rPr>
            </w:pPr>
            <w:r>
              <w:rPr>
                <w:rFonts w:ascii="Times New Roman" w:hAnsi="Times New Roman"/>
                <w:sz w:val="20"/>
              </w:rPr>
              <w:t>концентрация взвешенных нерастворимых включений в рассоле, т/м</w:t>
            </w:r>
            <w:r>
              <w:rPr>
                <w:rFonts w:ascii="Times New Roman" w:hAnsi="Times New Roman"/>
                <w:sz w:val="20"/>
                <w:vertAlign w:val="superscript"/>
              </w:rPr>
              <w:t>3</w:t>
            </w:r>
            <w:r>
              <w:rPr>
                <w:rFonts w:ascii="Times New Roman" w:hAnsi="Times New Roman"/>
                <w:sz w:val="20"/>
              </w:rPr>
              <w:t>;</w:t>
            </w:r>
          </w:p>
        </w:tc>
      </w:tr>
      <w:tr w:rsidR="00000000">
        <w:tblPrEx>
          <w:tblCellMar>
            <w:top w:w="0" w:type="dxa"/>
            <w:bottom w:w="0" w:type="dxa"/>
          </w:tblCellMar>
        </w:tblPrEx>
        <w:tc>
          <w:tcPr>
            <w:tcW w:w="1101" w:type="dxa"/>
          </w:tcPr>
          <w:p w:rsidR="00000000" w:rsidRDefault="00AB02FD">
            <w:pPr>
              <w:jc w:val="right"/>
              <w:rPr>
                <w:rFonts w:ascii="Times New Roman" w:hAnsi="Times New Roman"/>
                <w:position w:val="-10"/>
                <w:sz w:val="20"/>
              </w:rPr>
            </w:pPr>
            <w:r>
              <w:rPr>
                <w:rFonts w:ascii="Times New Roman" w:hAnsi="Times New Roman"/>
                <w:position w:val="-6"/>
                <w:sz w:val="20"/>
              </w:rPr>
              <w:pict>
                <v:shape id="_x0000_i1268" type="#_x0000_t75" style="width:9.75pt;height:11.25pt">
                  <v:imagedata r:id="rId244" o:title=""/>
                </v:shape>
              </w:pict>
            </w:r>
          </w:p>
        </w:tc>
        <w:tc>
          <w:tcPr>
            <w:tcW w:w="283" w:type="dxa"/>
          </w:tcPr>
          <w:p w:rsidR="00000000" w:rsidRDefault="00AB02FD">
            <w:pPr>
              <w:jc w:val="center"/>
              <w:rPr>
                <w:rFonts w:ascii="Times New Roman" w:hAnsi="Times New Roman"/>
                <w:sz w:val="20"/>
              </w:rPr>
            </w:pPr>
            <w:r>
              <w:rPr>
                <w:rFonts w:ascii="Times New Roman" w:hAnsi="Times New Roman"/>
                <w:sz w:val="20"/>
              </w:rPr>
              <w:t>-</w:t>
            </w:r>
          </w:p>
        </w:tc>
        <w:tc>
          <w:tcPr>
            <w:tcW w:w="7145" w:type="dxa"/>
          </w:tcPr>
          <w:p w:rsidR="00000000" w:rsidRDefault="00AB02FD">
            <w:pPr>
              <w:jc w:val="both"/>
              <w:rPr>
                <w:rFonts w:ascii="Times New Roman" w:hAnsi="Times New Roman"/>
                <w:sz w:val="20"/>
              </w:rPr>
            </w:pPr>
            <w:r>
              <w:rPr>
                <w:rFonts w:ascii="Times New Roman" w:hAnsi="Times New Roman"/>
                <w:sz w:val="20"/>
              </w:rPr>
              <w:t>среднее объемное содержание нерастворимых включений в массиве каменной соли, м</w:t>
            </w:r>
            <w:r>
              <w:rPr>
                <w:rFonts w:ascii="Times New Roman" w:hAnsi="Times New Roman"/>
                <w:sz w:val="20"/>
                <w:vertAlign w:val="superscript"/>
              </w:rPr>
              <w:t>3</w:t>
            </w:r>
            <w:r>
              <w:rPr>
                <w:rFonts w:ascii="Times New Roman" w:hAnsi="Times New Roman"/>
                <w:sz w:val="20"/>
              </w:rPr>
              <w:t>/ м</w:t>
            </w:r>
            <w:r>
              <w:rPr>
                <w:rFonts w:ascii="Times New Roman" w:hAnsi="Times New Roman"/>
                <w:sz w:val="20"/>
                <w:vertAlign w:val="superscript"/>
              </w:rPr>
              <w:t>3</w:t>
            </w:r>
            <w:r>
              <w:rPr>
                <w:rFonts w:ascii="Times New Roman" w:hAnsi="Times New Roman"/>
                <w:sz w:val="20"/>
              </w:rPr>
              <w:t>.</w:t>
            </w:r>
          </w:p>
        </w:tc>
      </w:tr>
    </w:tbl>
    <w:p w:rsidR="00000000" w:rsidRDefault="00AB02FD">
      <w:pPr>
        <w:ind w:firstLine="284"/>
        <w:jc w:val="both"/>
        <w:rPr>
          <w:rFonts w:ascii="Times New Roman" w:hAnsi="Times New Roman"/>
          <w:sz w:val="20"/>
        </w:rPr>
      </w:pPr>
      <w:r>
        <w:rPr>
          <w:rFonts w:ascii="Times New Roman" w:hAnsi="Times New Roman"/>
          <w:sz w:val="20"/>
        </w:rPr>
        <w:t>Достигаемый о</w:t>
      </w:r>
      <w:r>
        <w:rPr>
          <w:rFonts w:ascii="Times New Roman" w:hAnsi="Times New Roman"/>
          <w:sz w:val="20"/>
        </w:rPr>
        <w:t xml:space="preserve">бъем выработки </w:t>
      </w:r>
      <w:r>
        <w:rPr>
          <w:rFonts w:ascii="Times New Roman" w:hAnsi="Times New Roman"/>
          <w:position w:val="-13"/>
          <w:sz w:val="20"/>
        </w:rPr>
        <w:pict>
          <v:shape id="_x0000_i1269" type="#_x0000_t75" style="width:15pt;height:18.75pt">
            <v:imagedata r:id="rId245" o:title=""/>
          </v:shape>
        </w:pict>
      </w:r>
      <w:r>
        <w:rPr>
          <w:rFonts w:ascii="Times New Roman" w:hAnsi="Times New Roman"/>
          <w:sz w:val="20"/>
        </w:rPr>
        <w:t xml:space="preserve"> , м</w:t>
      </w:r>
      <w:r>
        <w:rPr>
          <w:rFonts w:ascii="Times New Roman" w:hAnsi="Times New Roman"/>
          <w:sz w:val="20"/>
          <w:vertAlign w:val="superscript"/>
        </w:rPr>
        <w:t>3</w:t>
      </w:r>
      <w:r>
        <w:rPr>
          <w:rFonts w:ascii="Times New Roman" w:hAnsi="Times New Roman"/>
          <w:sz w:val="20"/>
        </w:rPr>
        <w:t>,  определяется по формуле</w:t>
      </w:r>
    </w:p>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position w:val="-30"/>
          <w:sz w:val="20"/>
        </w:rPr>
        <w:pict>
          <v:shape id="_x0000_i1270" type="#_x0000_t75" style="width:176.25pt;height:35.25pt">
            <v:imagedata r:id="rId246" o:title=""/>
          </v:shape>
        </w:pict>
      </w:r>
      <w:r>
        <w:rPr>
          <w:rFonts w:ascii="Times New Roman" w:hAnsi="Times New Roman"/>
          <w:sz w:val="20"/>
        </w:rPr>
        <w:t xml:space="preserve"> ,                      (3</w:t>
      </w:r>
      <w:r>
        <w:rPr>
          <w:rFonts w:ascii="Times New Roman" w:hAnsi="Times New Roman"/>
          <w:sz w:val="20"/>
          <w:lang w:val="en-US"/>
        </w:rPr>
        <w:t>1</w:t>
      </w:r>
      <w:r>
        <w:rPr>
          <w:rFonts w:ascii="Times New Roman" w:hAnsi="Times New Roman"/>
          <w:sz w:val="20"/>
        </w:rPr>
        <w:t>)</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271" type="#_x0000_t75" style="width:15pt;height:18pt">
            <v:imagedata r:id="rId247" o:title=""/>
          </v:shape>
        </w:pict>
      </w:r>
      <w:r>
        <w:rPr>
          <w:rFonts w:ascii="Times New Roman" w:hAnsi="Times New Roman"/>
          <w:sz w:val="20"/>
        </w:rPr>
        <w:t xml:space="preserve"> - концентрация насыщения рассола, т/ м</w:t>
      </w:r>
      <w:r>
        <w:rPr>
          <w:rFonts w:ascii="Times New Roman" w:hAnsi="Times New Roman"/>
          <w:sz w:val="20"/>
          <w:vertAlign w:val="superscript"/>
        </w:rPr>
        <w:t>3</w:t>
      </w:r>
      <w:r>
        <w:rPr>
          <w:rFonts w:ascii="Times New Roman" w:hAnsi="Times New Roman"/>
          <w:sz w:val="20"/>
        </w:rPr>
        <w:t>.</w:t>
      </w:r>
    </w:p>
    <w:p w:rsidR="00000000" w:rsidRDefault="00AB02FD">
      <w:pPr>
        <w:ind w:firstLine="284"/>
        <w:jc w:val="both"/>
        <w:rPr>
          <w:rFonts w:ascii="Times New Roman" w:hAnsi="Times New Roman"/>
          <w:sz w:val="20"/>
        </w:rPr>
      </w:pPr>
      <w:r>
        <w:rPr>
          <w:rFonts w:ascii="Times New Roman" w:hAnsi="Times New Roman"/>
          <w:b/>
          <w:sz w:val="20"/>
          <w:lang w:val="en-US"/>
        </w:rPr>
        <w:t>3</w:t>
      </w:r>
      <w:r>
        <w:rPr>
          <w:rFonts w:ascii="Times New Roman" w:hAnsi="Times New Roman"/>
          <w:b/>
          <w:sz w:val="20"/>
        </w:rPr>
        <w:t>.</w:t>
      </w:r>
      <w:r>
        <w:rPr>
          <w:rFonts w:ascii="Times New Roman" w:hAnsi="Times New Roman"/>
          <w:b/>
          <w:sz w:val="20"/>
          <w:lang w:val="en-US"/>
        </w:rPr>
        <w:t>26</w:t>
      </w:r>
      <w:r>
        <w:rPr>
          <w:rFonts w:ascii="Times New Roman" w:hAnsi="Times New Roman"/>
          <w:sz w:val="20"/>
        </w:rPr>
        <w:t xml:space="preserve"> Центральная колонна на период эксплуатации резервуара устанавливается, как правило, не менее чем на 1,5 м выше поверхности осадка, выпавшего на почву выработки-емкости.</w:t>
      </w:r>
    </w:p>
    <w:p w:rsidR="00000000" w:rsidRDefault="00AB02FD">
      <w:pPr>
        <w:ind w:firstLine="284"/>
        <w:jc w:val="center"/>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AB02FD">
      <w:pPr>
        <w:ind w:firstLine="284"/>
        <w:jc w:val="right"/>
        <w:rPr>
          <w:rFonts w:ascii="Times New Roman" w:hAnsi="Times New Roman"/>
          <w:sz w:val="20"/>
          <w:lang w:val="en-US"/>
        </w:rPr>
      </w:pPr>
      <w:r>
        <w:rPr>
          <w:rFonts w:ascii="Times New Roman" w:hAnsi="Times New Roman"/>
          <w:sz w:val="20"/>
        </w:rPr>
        <w:t>Таблица 13</w:t>
      </w:r>
    </w:p>
    <w:p w:rsidR="00000000" w:rsidRDefault="00AB02FD">
      <w:pPr>
        <w:ind w:firstLine="284"/>
        <w:jc w:val="right"/>
        <w:rPr>
          <w:rFonts w:ascii="Times New Roman" w:hAnsi="Times New Roman"/>
          <w:sz w:val="20"/>
        </w:rPr>
      </w:pPr>
      <w:r>
        <w:rPr>
          <w:rFonts w:ascii="Times New Roman" w:hAnsi="Times New Roman"/>
          <w:sz w:val="20"/>
        </w:rPr>
        <w:t>Форма</w:t>
      </w:r>
    </w:p>
    <w:p w:rsidR="00000000" w:rsidRDefault="00AB02FD">
      <w:pPr>
        <w:ind w:firstLine="284"/>
        <w:jc w:val="right"/>
        <w:rPr>
          <w:rFonts w:ascii="Times New Roman" w:hAnsi="Times New Roman"/>
          <w:sz w:val="20"/>
        </w:rPr>
      </w:pPr>
    </w:p>
    <w:p w:rsidR="00000000" w:rsidRDefault="00AB02FD">
      <w:pPr>
        <w:pStyle w:val="Heading"/>
        <w:ind w:firstLine="284"/>
        <w:jc w:val="center"/>
        <w:rPr>
          <w:rFonts w:ascii="Times New Roman" w:hAnsi="Times New Roman"/>
          <w:sz w:val="20"/>
        </w:rPr>
      </w:pPr>
      <w:r>
        <w:rPr>
          <w:rFonts w:ascii="Times New Roman" w:hAnsi="Times New Roman"/>
          <w:sz w:val="20"/>
        </w:rPr>
        <w:t>Сменный рапорт о работе скважины № __________</w:t>
      </w:r>
    </w:p>
    <w:p w:rsidR="00000000" w:rsidRDefault="00AB02FD">
      <w:pPr>
        <w:ind w:firstLine="284"/>
        <w:jc w:val="center"/>
        <w:rPr>
          <w:rFonts w:ascii="Times New Roman" w:hAnsi="Times New Roman"/>
          <w:sz w:val="20"/>
        </w:rPr>
      </w:pPr>
      <w:r>
        <w:rPr>
          <w:rFonts w:ascii="Times New Roman" w:hAnsi="Times New Roman"/>
          <w:sz w:val="20"/>
        </w:rPr>
        <w:t>Дата ______________</w:t>
      </w:r>
    </w:p>
    <w:p w:rsidR="00000000" w:rsidRDefault="00AB02FD">
      <w:pPr>
        <w:ind w:firstLine="284"/>
        <w:jc w:val="center"/>
        <w:rPr>
          <w:rFonts w:ascii="Times New Roman" w:hAnsi="Times New Roman"/>
          <w:sz w:val="20"/>
        </w:rPr>
      </w:pPr>
      <w:r>
        <w:rPr>
          <w:rFonts w:ascii="Times New Roman" w:hAnsi="Times New Roman"/>
          <w:sz w:val="20"/>
        </w:rPr>
        <w:t>Смена от 8.00 до 16.00</w:t>
      </w:r>
    </w:p>
    <w:p w:rsidR="00000000" w:rsidRDefault="00AB02FD">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05"/>
        <w:gridCol w:w="871"/>
        <w:gridCol w:w="796"/>
        <w:gridCol w:w="914"/>
        <w:gridCol w:w="1047"/>
        <w:gridCol w:w="1212"/>
        <w:gridCol w:w="1418"/>
        <w:gridCol w:w="708"/>
        <w:gridCol w:w="993"/>
        <w:gridCol w:w="1417"/>
        <w:gridCol w:w="687"/>
        <w:gridCol w:w="1238"/>
        <w:gridCol w:w="1237"/>
        <w:gridCol w:w="1372"/>
      </w:tblGrid>
      <w:tr w:rsidR="00000000">
        <w:tblPrEx>
          <w:tblCellMar>
            <w:top w:w="0" w:type="dxa"/>
            <w:bottom w:w="0" w:type="dxa"/>
          </w:tblCellMar>
        </w:tblPrEx>
        <w:tc>
          <w:tcPr>
            <w:tcW w:w="405"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п/п </w:t>
            </w:r>
          </w:p>
        </w:tc>
        <w:tc>
          <w:tcPr>
            <w:tcW w:w="871"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Время замеров, ч/мин </w:t>
            </w:r>
          </w:p>
        </w:tc>
        <w:tc>
          <w:tcPr>
            <w:tcW w:w="3969" w:type="dxa"/>
            <w:gridSpan w:val="4"/>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Давление, МПа </w:t>
            </w:r>
          </w:p>
        </w:tc>
        <w:tc>
          <w:tcPr>
            <w:tcW w:w="1418"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Режим работы "противоток" или </w:t>
            </w:r>
          </w:p>
        </w:tc>
        <w:tc>
          <w:tcPr>
            <w:tcW w:w="1701" w:type="dxa"/>
            <w:gridSpan w:val="2"/>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Температура, °С </w:t>
            </w:r>
          </w:p>
        </w:tc>
        <w:tc>
          <w:tcPr>
            <w:tcW w:w="1417"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Кол-во</w:t>
            </w:r>
          </w:p>
          <w:p w:rsidR="00000000" w:rsidRDefault="00AB02FD">
            <w:pPr>
              <w:jc w:val="center"/>
              <w:rPr>
                <w:rFonts w:ascii="Times New Roman" w:hAnsi="Times New Roman"/>
                <w:sz w:val="20"/>
              </w:rPr>
            </w:pPr>
            <w:r>
              <w:rPr>
                <w:rFonts w:ascii="Times New Roman" w:hAnsi="Times New Roman"/>
                <w:sz w:val="20"/>
              </w:rPr>
              <w:t>нер</w:t>
            </w:r>
            <w:r>
              <w:rPr>
                <w:rFonts w:ascii="Times New Roman" w:hAnsi="Times New Roman"/>
                <w:sz w:val="20"/>
              </w:rPr>
              <w:t>астворимых см</w:t>
            </w:r>
            <w:r>
              <w:rPr>
                <w:rFonts w:ascii="Times New Roman" w:hAnsi="Times New Roman"/>
                <w:sz w:val="20"/>
                <w:vertAlign w:val="superscript"/>
              </w:rPr>
              <w:t>3</w:t>
            </w:r>
            <w:r>
              <w:rPr>
                <w:rFonts w:ascii="Times New Roman" w:hAnsi="Times New Roman"/>
                <w:sz w:val="20"/>
              </w:rPr>
              <w:t xml:space="preserve">/л </w:t>
            </w:r>
          </w:p>
        </w:tc>
        <w:tc>
          <w:tcPr>
            <w:tcW w:w="1925" w:type="dxa"/>
            <w:gridSpan w:val="2"/>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Производительность скважины, м</w:t>
            </w:r>
            <w:r>
              <w:rPr>
                <w:rFonts w:ascii="Times New Roman" w:hAnsi="Times New Roman"/>
                <w:sz w:val="20"/>
                <w:vertAlign w:val="superscript"/>
              </w:rPr>
              <w:t>3</w:t>
            </w:r>
            <w:r>
              <w:rPr>
                <w:rFonts w:ascii="Times New Roman" w:hAnsi="Times New Roman"/>
                <w:sz w:val="20"/>
              </w:rPr>
              <w:t xml:space="preserve"> /ч, по:</w:t>
            </w:r>
          </w:p>
        </w:tc>
        <w:tc>
          <w:tcPr>
            <w:tcW w:w="1237"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Плотность рассола, г/см</w:t>
            </w:r>
            <w:r>
              <w:rPr>
                <w:rFonts w:ascii="Times New Roman" w:hAnsi="Times New Roman"/>
                <w:sz w:val="20"/>
                <w:vertAlign w:val="superscript"/>
              </w:rPr>
              <w:t>3</w:t>
            </w:r>
          </w:p>
        </w:tc>
        <w:tc>
          <w:tcPr>
            <w:tcW w:w="1372"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Примечание </w:t>
            </w:r>
          </w:p>
        </w:tc>
      </w:tr>
      <w:tr w:rsidR="00000000">
        <w:tblPrEx>
          <w:tblCellMar>
            <w:top w:w="0" w:type="dxa"/>
            <w:bottom w:w="0" w:type="dxa"/>
          </w:tblCellMar>
        </w:tblPrEx>
        <w:tc>
          <w:tcPr>
            <w:tcW w:w="405"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871"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796"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в водяной линии </w:t>
            </w:r>
          </w:p>
        </w:tc>
        <w:tc>
          <w:tcPr>
            <w:tcW w:w="914"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в обсадной колонне </w:t>
            </w:r>
          </w:p>
        </w:tc>
        <w:tc>
          <w:tcPr>
            <w:tcW w:w="1047"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во внешней подвесной колонне </w:t>
            </w:r>
          </w:p>
        </w:tc>
        <w:tc>
          <w:tcPr>
            <w:tcW w:w="1212"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в центральной подвесной колонне </w:t>
            </w:r>
          </w:p>
        </w:tc>
        <w:tc>
          <w:tcPr>
            <w:tcW w:w="1418"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"прямоток"</w:t>
            </w:r>
          </w:p>
        </w:tc>
        <w:tc>
          <w:tcPr>
            <w:tcW w:w="708"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воды </w:t>
            </w:r>
          </w:p>
        </w:tc>
        <w:tc>
          <w:tcPr>
            <w:tcW w:w="993"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рассола </w:t>
            </w:r>
          </w:p>
        </w:tc>
        <w:tc>
          <w:tcPr>
            <w:tcW w:w="1417"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687"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воде </w:t>
            </w:r>
          </w:p>
        </w:tc>
        <w:tc>
          <w:tcPr>
            <w:tcW w:w="1237"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рассолу </w:t>
            </w:r>
          </w:p>
        </w:tc>
        <w:tc>
          <w:tcPr>
            <w:tcW w:w="1237"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1372"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r>
    </w:tbl>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b/>
          <w:i/>
          <w:sz w:val="20"/>
        </w:rPr>
        <w:t>Примечание</w:t>
      </w:r>
      <w:r>
        <w:rPr>
          <w:rFonts w:ascii="Times New Roman" w:hAnsi="Times New Roman"/>
          <w:i/>
          <w:sz w:val="20"/>
        </w:rPr>
        <w:t xml:space="preserve"> - </w:t>
      </w:r>
      <w:r>
        <w:rPr>
          <w:rFonts w:ascii="Times New Roman" w:hAnsi="Times New Roman"/>
          <w:sz w:val="20"/>
        </w:rPr>
        <w:t xml:space="preserve"> Заполняется сменным оператором на скважине через каждые 30 минут.</w:t>
      </w:r>
    </w:p>
    <w:p w:rsidR="00000000" w:rsidRDefault="00AB02FD">
      <w:pPr>
        <w:ind w:firstLine="284"/>
        <w:jc w:val="right"/>
        <w:rPr>
          <w:rFonts w:ascii="Times New Roman" w:hAnsi="Times New Roman"/>
          <w:sz w:val="20"/>
        </w:rPr>
      </w:pPr>
      <w:r>
        <w:rPr>
          <w:rFonts w:ascii="Times New Roman" w:hAnsi="Times New Roman"/>
          <w:sz w:val="20"/>
        </w:rPr>
        <w:t>Таблица 14</w:t>
      </w:r>
    </w:p>
    <w:p w:rsidR="00000000" w:rsidRDefault="00AB02FD">
      <w:pPr>
        <w:ind w:firstLine="284"/>
        <w:jc w:val="right"/>
        <w:rPr>
          <w:rFonts w:ascii="Times New Roman" w:hAnsi="Times New Roman"/>
          <w:sz w:val="20"/>
        </w:rPr>
      </w:pPr>
      <w:r>
        <w:rPr>
          <w:rFonts w:ascii="Times New Roman" w:hAnsi="Times New Roman"/>
          <w:sz w:val="20"/>
        </w:rPr>
        <w:t>Форма</w:t>
      </w:r>
    </w:p>
    <w:p w:rsidR="00000000" w:rsidRDefault="00AB02FD">
      <w:pPr>
        <w:ind w:firstLine="284"/>
        <w:jc w:val="right"/>
        <w:rPr>
          <w:rFonts w:ascii="Times New Roman" w:hAnsi="Times New Roman"/>
          <w:sz w:val="20"/>
        </w:rPr>
      </w:pPr>
    </w:p>
    <w:p w:rsidR="00000000" w:rsidRDefault="00AB02FD">
      <w:pPr>
        <w:pStyle w:val="Heading"/>
        <w:ind w:firstLine="284"/>
        <w:jc w:val="center"/>
        <w:rPr>
          <w:rFonts w:ascii="Times New Roman" w:hAnsi="Times New Roman"/>
          <w:sz w:val="20"/>
        </w:rPr>
      </w:pPr>
      <w:r>
        <w:rPr>
          <w:rFonts w:ascii="Times New Roman" w:hAnsi="Times New Roman"/>
          <w:sz w:val="20"/>
        </w:rPr>
        <w:t>Журнал роста выработки по скважине</w:t>
      </w:r>
    </w:p>
    <w:p w:rsidR="00000000" w:rsidRDefault="00AB02FD">
      <w:pPr>
        <w:pStyle w:val="Heading"/>
        <w:ind w:firstLine="284"/>
        <w:jc w:val="right"/>
        <w:rPr>
          <w:rFonts w:ascii="Times New Roman" w:hAnsi="Times New Roman"/>
          <w:sz w:val="20"/>
        </w:rPr>
      </w:pPr>
    </w:p>
    <w:tbl>
      <w:tblPr>
        <w:tblW w:w="0" w:type="auto"/>
        <w:tblInd w:w="8" w:type="dxa"/>
        <w:tblLayout w:type="fixed"/>
        <w:tblCellMar>
          <w:left w:w="0" w:type="dxa"/>
          <w:right w:w="0" w:type="dxa"/>
        </w:tblCellMar>
        <w:tblLook w:val="0000" w:firstRow="0" w:lastRow="0" w:firstColumn="0" w:lastColumn="0" w:noHBand="0" w:noVBand="0"/>
      </w:tblPr>
      <w:tblGrid>
        <w:gridCol w:w="450"/>
        <w:gridCol w:w="401"/>
        <w:gridCol w:w="407"/>
        <w:gridCol w:w="332"/>
        <w:gridCol w:w="483"/>
        <w:gridCol w:w="726"/>
        <w:gridCol w:w="438"/>
        <w:gridCol w:w="589"/>
        <w:gridCol w:w="544"/>
        <w:gridCol w:w="438"/>
        <w:gridCol w:w="589"/>
        <w:gridCol w:w="649"/>
        <w:gridCol w:w="438"/>
        <w:gridCol w:w="589"/>
        <w:gridCol w:w="559"/>
        <w:gridCol w:w="469"/>
        <w:gridCol w:w="589"/>
        <w:gridCol w:w="526"/>
        <w:gridCol w:w="709"/>
        <w:gridCol w:w="550"/>
        <w:gridCol w:w="537"/>
        <w:gridCol w:w="476"/>
        <w:gridCol w:w="521"/>
        <w:gridCol w:w="476"/>
        <w:gridCol w:w="521"/>
        <w:gridCol w:w="902"/>
        <w:gridCol w:w="699"/>
      </w:tblGrid>
      <w:tr w:rsidR="00000000">
        <w:tblPrEx>
          <w:tblCellMar>
            <w:top w:w="0" w:type="dxa"/>
            <w:left w:w="0" w:type="dxa"/>
            <w:bottom w:w="0" w:type="dxa"/>
            <w:right w:w="0" w:type="dxa"/>
          </w:tblCellMar>
        </w:tblPrEx>
        <w:tc>
          <w:tcPr>
            <w:tcW w:w="450" w:type="dxa"/>
            <w:tcBorders>
              <w:top w:val="single" w:sz="6" w:space="0" w:color="auto"/>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w:t>
            </w:r>
          </w:p>
          <w:p w:rsidR="00000000" w:rsidRDefault="00AB02FD">
            <w:pPr>
              <w:jc w:val="center"/>
              <w:rPr>
                <w:rFonts w:ascii="Times New Roman" w:hAnsi="Times New Roman"/>
              </w:rPr>
            </w:pPr>
            <w:r>
              <w:rPr>
                <w:rFonts w:ascii="Times New Roman" w:hAnsi="Times New Roman"/>
              </w:rPr>
              <w:t xml:space="preserve">п/п </w:t>
            </w:r>
          </w:p>
        </w:tc>
        <w:tc>
          <w:tcPr>
            <w:tcW w:w="401" w:type="dxa"/>
            <w:tcBorders>
              <w:top w:val="single" w:sz="6" w:space="0" w:color="auto"/>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Дата </w:t>
            </w:r>
          </w:p>
        </w:tc>
        <w:tc>
          <w:tcPr>
            <w:tcW w:w="739" w:type="dxa"/>
            <w:gridSpan w:val="2"/>
            <w:tcBorders>
              <w:top w:val="single" w:sz="6" w:space="0" w:color="auto"/>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Время работы смены, ч </w:t>
            </w:r>
          </w:p>
        </w:tc>
        <w:tc>
          <w:tcPr>
            <w:tcW w:w="1209" w:type="dxa"/>
            <w:gridSpan w:val="2"/>
            <w:tcBorders>
              <w:top w:val="single" w:sz="6" w:space="0" w:color="auto"/>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Чистое время работы </w:t>
            </w:r>
          </w:p>
        </w:tc>
        <w:tc>
          <w:tcPr>
            <w:tcW w:w="3247" w:type="dxa"/>
            <w:gridSpan w:val="6"/>
            <w:tcBorders>
              <w:top w:val="single" w:sz="6" w:space="0" w:color="auto"/>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Количество подаваемой воды в скважину, м</w:t>
            </w:r>
            <w:r>
              <w:rPr>
                <w:rFonts w:ascii="Times New Roman" w:hAnsi="Times New Roman"/>
                <w:position w:val="-4"/>
              </w:rPr>
              <w:pict>
                <v:shape id="_x0000_i1272" type="#_x0000_t75" style="width:6.75pt;height:15pt">
                  <v:imagedata r:id="rId248" o:title=""/>
                </v:shape>
              </w:pict>
            </w:r>
          </w:p>
        </w:tc>
        <w:tc>
          <w:tcPr>
            <w:tcW w:w="3168" w:type="dxa"/>
            <w:gridSpan w:val="6"/>
            <w:tcBorders>
              <w:top w:val="single" w:sz="6" w:space="0" w:color="auto"/>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Количество полученного из</w:t>
            </w:r>
            <w:r>
              <w:rPr>
                <w:rFonts w:ascii="Times New Roman" w:hAnsi="Times New Roman"/>
              </w:rPr>
              <w:t xml:space="preserve"> скважины рассола, м</w:t>
            </w:r>
            <w:r>
              <w:rPr>
                <w:rFonts w:ascii="Times New Roman" w:hAnsi="Times New Roman"/>
                <w:position w:val="-4"/>
              </w:rPr>
              <w:pict>
                <v:shape id="_x0000_i1273" type="#_x0000_t75" style="width:8.25pt;height:17.25pt">
                  <v:imagedata r:id="rId249" o:title=""/>
                </v:shape>
              </w:pict>
            </w:r>
          </w:p>
        </w:tc>
        <w:tc>
          <w:tcPr>
            <w:tcW w:w="709" w:type="dxa"/>
            <w:tcBorders>
              <w:top w:val="single" w:sz="6" w:space="0" w:color="auto"/>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Среднесменная </w:t>
            </w:r>
          </w:p>
        </w:tc>
        <w:tc>
          <w:tcPr>
            <w:tcW w:w="1087" w:type="dxa"/>
            <w:gridSpan w:val="2"/>
            <w:tcBorders>
              <w:top w:val="single" w:sz="6" w:space="0" w:color="auto"/>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Количество добытой соли в смену, т </w:t>
            </w:r>
          </w:p>
        </w:tc>
        <w:tc>
          <w:tcPr>
            <w:tcW w:w="997" w:type="dxa"/>
            <w:gridSpan w:val="2"/>
            <w:tcBorders>
              <w:top w:val="single" w:sz="6" w:space="0" w:color="auto"/>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Вынос нерастворимых включений, м</w:t>
            </w:r>
            <w:r>
              <w:rPr>
                <w:rFonts w:ascii="Times New Roman" w:hAnsi="Times New Roman"/>
                <w:vertAlign w:val="superscript"/>
              </w:rPr>
              <w:t>3</w:t>
            </w:r>
          </w:p>
        </w:tc>
        <w:tc>
          <w:tcPr>
            <w:tcW w:w="997" w:type="dxa"/>
            <w:gridSpan w:val="2"/>
            <w:tcBorders>
              <w:top w:val="single" w:sz="6" w:space="0" w:color="auto"/>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Объем выработки, м</w:t>
            </w:r>
            <w:r>
              <w:rPr>
                <w:rFonts w:ascii="Times New Roman" w:hAnsi="Times New Roman"/>
                <w:vertAlign w:val="superscript"/>
              </w:rPr>
              <w:t>3</w:t>
            </w:r>
          </w:p>
        </w:tc>
        <w:tc>
          <w:tcPr>
            <w:tcW w:w="1597" w:type="dxa"/>
            <w:gridSpan w:val="2"/>
            <w:tcBorders>
              <w:top w:val="single" w:sz="6" w:space="0" w:color="auto"/>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Положение подвесных колонн от планшайбы обсадной колонны, м </w:t>
            </w:r>
          </w:p>
        </w:tc>
      </w:tr>
      <w:tr w:rsidR="00000000">
        <w:tblPrEx>
          <w:tblCellMar>
            <w:top w:w="0" w:type="dxa"/>
            <w:left w:w="0" w:type="dxa"/>
            <w:bottom w:w="0" w:type="dxa"/>
            <w:right w:w="0" w:type="dxa"/>
          </w:tblCellMar>
        </w:tblPrEx>
        <w:tc>
          <w:tcPr>
            <w:tcW w:w="450" w:type="dxa"/>
            <w:tcBorders>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  </w:t>
            </w:r>
          </w:p>
        </w:tc>
        <w:tc>
          <w:tcPr>
            <w:tcW w:w="401" w:type="dxa"/>
            <w:tcBorders>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  </w:t>
            </w:r>
          </w:p>
        </w:tc>
        <w:tc>
          <w:tcPr>
            <w:tcW w:w="407" w:type="dxa"/>
            <w:tcBorders>
              <w:top w:val="single" w:sz="6" w:space="0" w:color="auto"/>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от </w:t>
            </w:r>
          </w:p>
        </w:tc>
        <w:tc>
          <w:tcPr>
            <w:tcW w:w="332" w:type="dxa"/>
            <w:tcBorders>
              <w:top w:val="single" w:sz="6" w:space="0" w:color="auto"/>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до </w:t>
            </w:r>
          </w:p>
        </w:tc>
        <w:tc>
          <w:tcPr>
            <w:tcW w:w="483" w:type="dxa"/>
            <w:tcBorders>
              <w:top w:val="single" w:sz="6" w:space="0" w:color="auto"/>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в смену </w:t>
            </w:r>
          </w:p>
        </w:tc>
        <w:tc>
          <w:tcPr>
            <w:tcW w:w="726" w:type="dxa"/>
            <w:tcBorders>
              <w:top w:val="single" w:sz="6" w:space="0" w:color="auto"/>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от начала растворения, ч/мин </w:t>
            </w:r>
          </w:p>
        </w:tc>
        <w:tc>
          <w:tcPr>
            <w:tcW w:w="1569" w:type="dxa"/>
            <w:gridSpan w:val="3"/>
            <w:tcBorders>
              <w:top w:val="single" w:sz="6" w:space="0" w:color="auto"/>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в смену </w:t>
            </w:r>
          </w:p>
        </w:tc>
        <w:tc>
          <w:tcPr>
            <w:tcW w:w="1676" w:type="dxa"/>
            <w:gridSpan w:val="3"/>
            <w:tcBorders>
              <w:top w:val="single" w:sz="6" w:space="0" w:color="auto"/>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от начала растворения </w:t>
            </w:r>
          </w:p>
        </w:tc>
        <w:tc>
          <w:tcPr>
            <w:tcW w:w="1586" w:type="dxa"/>
            <w:gridSpan w:val="3"/>
            <w:tcBorders>
              <w:top w:val="single" w:sz="6" w:space="0" w:color="auto"/>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в смену </w:t>
            </w:r>
          </w:p>
        </w:tc>
        <w:tc>
          <w:tcPr>
            <w:tcW w:w="1584" w:type="dxa"/>
            <w:gridSpan w:val="3"/>
            <w:tcBorders>
              <w:top w:val="single" w:sz="6" w:space="0" w:color="auto"/>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от начала растворения </w:t>
            </w:r>
          </w:p>
        </w:tc>
        <w:tc>
          <w:tcPr>
            <w:tcW w:w="709" w:type="dxa"/>
            <w:tcBorders>
              <w:top w:val="single" w:sz="6" w:space="0" w:color="auto"/>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концентрация, т/м</w:t>
            </w:r>
            <w:r>
              <w:rPr>
                <w:rFonts w:ascii="Times New Roman" w:hAnsi="Times New Roman"/>
                <w:vertAlign w:val="superscript"/>
              </w:rPr>
              <w:t>3</w:t>
            </w:r>
          </w:p>
        </w:tc>
        <w:tc>
          <w:tcPr>
            <w:tcW w:w="550" w:type="dxa"/>
            <w:tcBorders>
              <w:top w:val="single" w:sz="6" w:space="0" w:color="auto"/>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в смену </w:t>
            </w:r>
          </w:p>
        </w:tc>
        <w:tc>
          <w:tcPr>
            <w:tcW w:w="535" w:type="dxa"/>
            <w:tcBorders>
              <w:top w:val="single" w:sz="6" w:space="0" w:color="auto"/>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от начала растворения </w:t>
            </w:r>
          </w:p>
        </w:tc>
        <w:tc>
          <w:tcPr>
            <w:tcW w:w="476" w:type="dxa"/>
            <w:tcBorders>
              <w:top w:val="single" w:sz="6" w:space="0" w:color="auto"/>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в смену </w:t>
            </w:r>
          </w:p>
        </w:tc>
        <w:tc>
          <w:tcPr>
            <w:tcW w:w="521" w:type="dxa"/>
            <w:tcBorders>
              <w:top w:val="single" w:sz="6" w:space="0" w:color="auto"/>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от начала растворения </w:t>
            </w:r>
          </w:p>
        </w:tc>
        <w:tc>
          <w:tcPr>
            <w:tcW w:w="476" w:type="dxa"/>
            <w:tcBorders>
              <w:top w:val="single" w:sz="6" w:space="0" w:color="auto"/>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в смену </w:t>
            </w:r>
          </w:p>
        </w:tc>
        <w:tc>
          <w:tcPr>
            <w:tcW w:w="521" w:type="dxa"/>
            <w:tcBorders>
              <w:top w:val="single" w:sz="6" w:space="0" w:color="auto"/>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от начала растворения </w:t>
            </w:r>
          </w:p>
        </w:tc>
        <w:tc>
          <w:tcPr>
            <w:tcW w:w="902" w:type="dxa"/>
            <w:tcBorders>
              <w:top w:val="single" w:sz="6" w:space="0" w:color="auto"/>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внешней </w:t>
            </w:r>
          </w:p>
        </w:tc>
        <w:tc>
          <w:tcPr>
            <w:tcW w:w="698" w:type="dxa"/>
            <w:tcBorders>
              <w:top w:val="single" w:sz="6" w:space="0" w:color="auto"/>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внутренней </w:t>
            </w:r>
          </w:p>
        </w:tc>
      </w:tr>
      <w:tr w:rsidR="00000000">
        <w:tblPrEx>
          <w:tblCellMar>
            <w:top w:w="0" w:type="dxa"/>
            <w:left w:w="0" w:type="dxa"/>
            <w:bottom w:w="0" w:type="dxa"/>
            <w:right w:w="0" w:type="dxa"/>
          </w:tblCellMar>
        </w:tblPrEx>
        <w:tc>
          <w:tcPr>
            <w:tcW w:w="450" w:type="dxa"/>
            <w:tcBorders>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  </w:t>
            </w:r>
          </w:p>
        </w:tc>
        <w:tc>
          <w:tcPr>
            <w:tcW w:w="401" w:type="dxa"/>
            <w:tcBorders>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  </w:t>
            </w:r>
          </w:p>
        </w:tc>
        <w:tc>
          <w:tcPr>
            <w:tcW w:w="407" w:type="dxa"/>
            <w:tcBorders>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  </w:t>
            </w:r>
          </w:p>
        </w:tc>
        <w:tc>
          <w:tcPr>
            <w:tcW w:w="332" w:type="dxa"/>
            <w:tcBorders>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  </w:t>
            </w:r>
          </w:p>
        </w:tc>
        <w:tc>
          <w:tcPr>
            <w:tcW w:w="483" w:type="dxa"/>
            <w:tcBorders>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  </w:t>
            </w:r>
          </w:p>
        </w:tc>
        <w:tc>
          <w:tcPr>
            <w:tcW w:w="726" w:type="dxa"/>
            <w:tcBorders>
              <w:left w:val="single" w:sz="6" w:space="0" w:color="auto"/>
            </w:tcBorders>
          </w:tcPr>
          <w:p w:rsidR="00000000" w:rsidRDefault="00AB02FD">
            <w:pPr>
              <w:jc w:val="center"/>
              <w:rPr>
                <w:rFonts w:ascii="Times New Roman" w:hAnsi="Times New Roman"/>
              </w:rPr>
            </w:pPr>
            <w:r>
              <w:rPr>
                <w:rFonts w:ascii="Times New Roman" w:hAnsi="Times New Roman"/>
              </w:rPr>
              <w:t xml:space="preserve">  </w:t>
            </w:r>
          </w:p>
        </w:tc>
        <w:tc>
          <w:tcPr>
            <w:tcW w:w="1569" w:type="dxa"/>
            <w:gridSpan w:val="3"/>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в том числе </w:t>
            </w:r>
          </w:p>
        </w:tc>
        <w:tc>
          <w:tcPr>
            <w:tcW w:w="1676" w:type="dxa"/>
            <w:gridSpan w:val="3"/>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в том числе </w:t>
            </w:r>
          </w:p>
        </w:tc>
        <w:tc>
          <w:tcPr>
            <w:tcW w:w="1586" w:type="dxa"/>
            <w:gridSpan w:val="3"/>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в том числе </w:t>
            </w:r>
          </w:p>
        </w:tc>
        <w:tc>
          <w:tcPr>
            <w:tcW w:w="1584" w:type="dxa"/>
            <w:gridSpan w:val="3"/>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в том числе </w:t>
            </w:r>
          </w:p>
        </w:tc>
        <w:tc>
          <w:tcPr>
            <w:tcW w:w="709" w:type="dxa"/>
            <w:tcBorders>
              <w:right w:val="single" w:sz="6" w:space="0" w:color="auto"/>
            </w:tcBorders>
          </w:tcPr>
          <w:p w:rsidR="00000000" w:rsidRDefault="00AB02FD">
            <w:pPr>
              <w:jc w:val="center"/>
              <w:rPr>
                <w:rFonts w:ascii="Times New Roman" w:hAnsi="Times New Roman"/>
              </w:rPr>
            </w:pPr>
            <w:r>
              <w:rPr>
                <w:rFonts w:ascii="Times New Roman" w:hAnsi="Times New Roman"/>
              </w:rPr>
              <w:t xml:space="preserve">  </w:t>
            </w:r>
          </w:p>
        </w:tc>
        <w:tc>
          <w:tcPr>
            <w:tcW w:w="550" w:type="dxa"/>
            <w:tcBorders>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  </w:t>
            </w:r>
          </w:p>
        </w:tc>
        <w:tc>
          <w:tcPr>
            <w:tcW w:w="535" w:type="dxa"/>
            <w:tcBorders>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  </w:t>
            </w:r>
          </w:p>
        </w:tc>
        <w:tc>
          <w:tcPr>
            <w:tcW w:w="476" w:type="dxa"/>
            <w:tcBorders>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  </w:t>
            </w:r>
          </w:p>
        </w:tc>
        <w:tc>
          <w:tcPr>
            <w:tcW w:w="521" w:type="dxa"/>
            <w:tcBorders>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  </w:t>
            </w:r>
          </w:p>
        </w:tc>
        <w:tc>
          <w:tcPr>
            <w:tcW w:w="476" w:type="dxa"/>
            <w:tcBorders>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  </w:t>
            </w:r>
          </w:p>
        </w:tc>
        <w:tc>
          <w:tcPr>
            <w:tcW w:w="521" w:type="dxa"/>
            <w:tcBorders>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  </w:t>
            </w:r>
          </w:p>
        </w:tc>
        <w:tc>
          <w:tcPr>
            <w:tcW w:w="902" w:type="dxa"/>
            <w:tcBorders>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  </w:t>
            </w:r>
          </w:p>
        </w:tc>
        <w:tc>
          <w:tcPr>
            <w:tcW w:w="698" w:type="dxa"/>
            <w:tcBorders>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  </w:t>
            </w:r>
          </w:p>
        </w:tc>
      </w:tr>
      <w:tr w:rsidR="00000000">
        <w:tblPrEx>
          <w:tblCellMar>
            <w:top w:w="0" w:type="dxa"/>
            <w:left w:w="0" w:type="dxa"/>
            <w:bottom w:w="0" w:type="dxa"/>
            <w:right w:w="0" w:type="dxa"/>
          </w:tblCellMar>
        </w:tblPrEx>
        <w:tc>
          <w:tcPr>
            <w:tcW w:w="450" w:type="dxa"/>
            <w:tcBorders>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  </w:t>
            </w:r>
          </w:p>
        </w:tc>
        <w:tc>
          <w:tcPr>
            <w:tcW w:w="401" w:type="dxa"/>
            <w:tcBorders>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  </w:t>
            </w:r>
          </w:p>
        </w:tc>
        <w:tc>
          <w:tcPr>
            <w:tcW w:w="407" w:type="dxa"/>
            <w:tcBorders>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  </w:t>
            </w:r>
          </w:p>
        </w:tc>
        <w:tc>
          <w:tcPr>
            <w:tcW w:w="332" w:type="dxa"/>
            <w:tcBorders>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  </w:t>
            </w:r>
          </w:p>
        </w:tc>
        <w:tc>
          <w:tcPr>
            <w:tcW w:w="483" w:type="dxa"/>
            <w:tcBorders>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  </w:t>
            </w:r>
          </w:p>
        </w:tc>
        <w:tc>
          <w:tcPr>
            <w:tcW w:w="726" w:type="dxa"/>
            <w:tcBorders>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  </w:t>
            </w:r>
          </w:p>
        </w:tc>
        <w:tc>
          <w:tcPr>
            <w:tcW w:w="438" w:type="dxa"/>
            <w:tcBorders>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всего </w:t>
            </w:r>
          </w:p>
        </w:tc>
        <w:tc>
          <w:tcPr>
            <w:tcW w:w="1133" w:type="dxa"/>
            <w:gridSpan w:val="2"/>
            <w:tcBorders>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через подвесную колонну </w:t>
            </w:r>
          </w:p>
        </w:tc>
        <w:tc>
          <w:tcPr>
            <w:tcW w:w="438" w:type="dxa"/>
            <w:tcBorders>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всего </w:t>
            </w:r>
          </w:p>
        </w:tc>
        <w:tc>
          <w:tcPr>
            <w:tcW w:w="1238" w:type="dxa"/>
            <w:gridSpan w:val="2"/>
            <w:tcBorders>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через подвесную колонну </w:t>
            </w:r>
          </w:p>
        </w:tc>
        <w:tc>
          <w:tcPr>
            <w:tcW w:w="438" w:type="dxa"/>
            <w:tcBorders>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всего </w:t>
            </w:r>
          </w:p>
        </w:tc>
        <w:tc>
          <w:tcPr>
            <w:tcW w:w="1148" w:type="dxa"/>
            <w:gridSpan w:val="2"/>
            <w:tcBorders>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через подвесную колонну </w:t>
            </w:r>
          </w:p>
        </w:tc>
        <w:tc>
          <w:tcPr>
            <w:tcW w:w="469" w:type="dxa"/>
            <w:tcBorders>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всего </w:t>
            </w:r>
          </w:p>
        </w:tc>
        <w:tc>
          <w:tcPr>
            <w:tcW w:w="1113" w:type="dxa"/>
            <w:gridSpan w:val="2"/>
            <w:tcBorders>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через подвесную колонну </w:t>
            </w:r>
          </w:p>
        </w:tc>
        <w:tc>
          <w:tcPr>
            <w:tcW w:w="709" w:type="dxa"/>
            <w:tcBorders>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  </w:t>
            </w:r>
          </w:p>
        </w:tc>
        <w:tc>
          <w:tcPr>
            <w:tcW w:w="550" w:type="dxa"/>
            <w:tcBorders>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  </w:t>
            </w:r>
          </w:p>
        </w:tc>
        <w:tc>
          <w:tcPr>
            <w:tcW w:w="535" w:type="dxa"/>
            <w:tcBorders>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  </w:t>
            </w:r>
          </w:p>
        </w:tc>
        <w:tc>
          <w:tcPr>
            <w:tcW w:w="476" w:type="dxa"/>
            <w:tcBorders>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  </w:t>
            </w:r>
          </w:p>
        </w:tc>
        <w:tc>
          <w:tcPr>
            <w:tcW w:w="521" w:type="dxa"/>
            <w:tcBorders>
              <w:left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  </w:t>
            </w:r>
          </w:p>
        </w:tc>
        <w:tc>
          <w:tcPr>
            <w:tcW w:w="476" w:type="dxa"/>
            <w:tcBorders>
              <w:left w:val="single" w:sz="6" w:space="0" w:color="auto"/>
              <w:right w:val="single" w:sz="6" w:space="0" w:color="auto"/>
            </w:tcBorders>
          </w:tcPr>
          <w:p w:rsidR="00000000" w:rsidRDefault="00AB02FD">
            <w:pPr>
              <w:ind w:firstLine="284"/>
              <w:jc w:val="center"/>
              <w:rPr>
                <w:rFonts w:ascii="Times New Roman" w:hAnsi="Times New Roman"/>
              </w:rPr>
            </w:pPr>
            <w:r>
              <w:rPr>
                <w:rFonts w:ascii="Times New Roman" w:hAnsi="Times New Roman"/>
              </w:rPr>
              <w:t xml:space="preserve">  </w:t>
            </w:r>
          </w:p>
        </w:tc>
        <w:tc>
          <w:tcPr>
            <w:tcW w:w="521" w:type="dxa"/>
            <w:tcBorders>
              <w:left w:val="single" w:sz="6" w:space="0" w:color="auto"/>
              <w:right w:val="single" w:sz="6" w:space="0" w:color="auto"/>
            </w:tcBorders>
          </w:tcPr>
          <w:p w:rsidR="00000000" w:rsidRDefault="00AB02FD">
            <w:pPr>
              <w:ind w:firstLine="284"/>
              <w:jc w:val="center"/>
              <w:rPr>
                <w:rFonts w:ascii="Times New Roman" w:hAnsi="Times New Roman"/>
              </w:rPr>
            </w:pPr>
            <w:r>
              <w:rPr>
                <w:rFonts w:ascii="Times New Roman" w:hAnsi="Times New Roman"/>
              </w:rPr>
              <w:t xml:space="preserve">  </w:t>
            </w:r>
          </w:p>
        </w:tc>
        <w:tc>
          <w:tcPr>
            <w:tcW w:w="900" w:type="dxa"/>
            <w:tcBorders>
              <w:left w:val="single" w:sz="6" w:space="0" w:color="auto"/>
              <w:right w:val="single" w:sz="6" w:space="0" w:color="auto"/>
            </w:tcBorders>
          </w:tcPr>
          <w:p w:rsidR="00000000" w:rsidRDefault="00AB02FD">
            <w:pPr>
              <w:ind w:firstLine="284"/>
              <w:jc w:val="center"/>
              <w:rPr>
                <w:rFonts w:ascii="Times New Roman" w:hAnsi="Times New Roman"/>
              </w:rPr>
            </w:pPr>
            <w:r>
              <w:rPr>
                <w:rFonts w:ascii="Times New Roman" w:hAnsi="Times New Roman"/>
              </w:rPr>
              <w:t xml:space="preserve">  </w:t>
            </w:r>
          </w:p>
        </w:tc>
        <w:tc>
          <w:tcPr>
            <w:tcW w:w="699" w:type="dxa"/>
            <w:tcBorders>
              <w:left w:val="single" w:sz="6" w:space="0" w:color="auto"/>
              <w:right w:val="single" w:sz="6" w:space="0" w:color="auto"/>
            </w:tcBorders>
          </w:tcPr>
          <w:p w:rsidR="00000000" w:rsidRDefault="00AB02FD">
            <w:pPr>
              <w:ind w:firstLine="284"/>
              <w:jc w:val="center"/>
              <w:rPr>
                <w:rFonts w:ascii="Times New Roman" w:hAnsi="Times New Roman"/>
              </w:rPr>
            </w:pPr>
            <w:r>
              <w:rPr>
                <w:rFonts w:ascii="Times New Roman" w:hAnsi="Times New Roman"/>
              </w:rPr>
              <w:t xml:space="preserve">  </w:t>
            </w:r>
          </w:p>
        </w:tc>
      </w:tr>
      <w:tr w:rsidR="00000000">
        <w:tblPrEx>
          <w:tblCellMar>
            <w:top w:w="0" w:type="dxa"/>
            <w:left w:w="0" w:type="dxa"/>
            <w:bottom w:w="0" w:type="dxa"/>
            <w:right w:w="0" w:type="dxa"/>
          </w:tblCellMar>
        </w:tblPrEx>
        <w:tc>
          <w:tcPr>
            <w:tcW w:w="450"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  </w:t>
            </w:r>
          </w:p>
        </w:tc>
        <w:tc>
          <w:tcPr>
            <w:tcW w:w="401"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  </w:t>
            </w:r>
          </w:p>
        </w:tc>
        <w:tc>
          <w:tcPr>
            <w:tcW w:w="407"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  </w:t>
            </w:r>
          </w:p>
        </w:tc>
        <w:tc>
          <w:tcPr>
            <w:tcW w:w="332"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  </w:t>
            </w:r>
          </w:p>
        </w:tc>
        <w:tc>
          <w:tcPr>
            <w:tcW w:w="483"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  </w:t>
            </w:r>
          </w:p>
        </w:tc>
        <w:tc>
          <w:tcPr>
            <w:tcW w:w="726"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  </w:t>
            </w:r>
          </w:p>
        </w:tc>
        <w:tc>
          <w:tcPr>
            <w:tcW w:w="438"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  </w:t>
            </w:r>
          </w:p>
        </w:tc>
        <w:tc>
          <w:tcPr>
            <w:tcW w:w="589"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внешнюю </w:t>
            </w:r>
          </w:p>
        </w:tc>
        <w:tc>
          <w:tcPr>
            <w:tcW w:w="544"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внутреннюю</w:t>
            </w:r>
          </w:p>
        </w:tc>
        <w:tc>
          <w:tcPr>
            <w:tcW w:w="438"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  </w:t>
            </w:r>
          </w:p>
        </w:tc>
        <w:tc>
          <w:tcPr>
            <w:tcW w:w="589"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внешнюю </w:t>
            </w:r>
          </w:p>
        </w:tc>
        <w:tc>
          <w:tcPr>
            <w:tcW w:w="649"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внутреннюю </w:t>
            </w:r>
          </w:p>
        </w:tc>
        <w:tc>
          <w:tcPr>
            <w:tcW w:w="438"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  </w:t>
            </w:r>
          </w:p>
        </w:tc>
        <w:tc>
          <w:tcPr>
            <w:tcW w:w="589"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внешнюю </w:t>
            </w:r>
          </w:p>
        </w:tc>
        <w:tc>
          <w:tcPr>
            <w:tcW w:w="558"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внутреннюю </w:t>
            </w:r>
          </w:p>
        </w:tc>
        <w:tc>
          <w:tcPr>
            <w:tcW w:w="469"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  </w:t>
            </w:r>
          </w:p>
        </w:tc>
        <w:tc>
          <w:tcPr>
            <w:tcW w:w="589"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внешнюю </w:t>
            </w:r>
          </w:p>
        </w:tc>
        <w:tc>
          <w:tcPr>
            <w:tcW w:w="525"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внутреннюю </w:t>
            </w:r>
          </w:p>
        </w:tc>
        <w:tc>
          <w:tcPr>
            <w:tcW w:w="709"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rPr>
            </w:pPr>
            <w:r>
              <w:rPr>
                <w:rFonts w:ascii="Times New Roman" w:hAnsi="Times New Roman"/>
              </w:rPr>
              <w:t xml:space="preserve">  </w:t>
            </w:r>
          </w:p>
        </w:tc>
        <w:tc>
          <w:tcPr>
            <w:tcW w:w="550" w:type="dxa"/>
            <w:tcBorders>
              <w:left w:val="single" w:sz="6" w:space="0" w:color="auto"/>
              <w:bottom w:val="single" w:sz="6" w:space="0" w:color="auto"/>
              <w:right w:val="single" w:sz="6" w:space="0" w:color="auto"/>
            </w:tcBorders>
          </w:tcPr>
          <w:p w:rsidR="00000000" w:rsidRDefault="00AB02FD">
            <w:pPr>
              <w:ind w:firstLine="284"/>
              <w:jc w:val="center"/>
              <w:rPr>
                <w:rFonts w:ascii="Times New Roman" w:hAnsi="Times New Roman"/>
              </w:rPr>
            </w:pPr>
            <w:r>
              <w:rPr>
                <w:rFonts w:ascii="Times New Roman" w:hAnsi="Times New Roman"/>
              </w:rPr>
              <w:t xml:space="preserve">  </w:t>
            </w:r>
          </w:p>
        </w:tc>
        <w:tc>
          <w:tcPr>
            <w:tcW w:w="535" w:type="dxa"/>
            <w:tcBorders>
              <w:left w:val="single" w:sz="6" w:space="0" w:color="auto"/>
              <w:bottom w:val="single" w:sz="6" w:space="0" w:color="auto"/>
              <w:right w:val="single" w:sz="6" w:space="0" w:color="auto"/>
            </w:tcBorders>
          </w:tcPr>
          <w:p w:rsidR="00000000" w:rsidRDefault="00AB02FD">
            <w:pPr>
              <w:ind w:firstLine="284"/>
              <w:jc w:val="center"/>
              <w:rPr>
                <w:rFonts w:ascii="Times New Roman" w:hAnsi="Times New Roman"/>
              </w:rPr>
            </w:pPr>
            <w:r>
              <w:rPr>
                <w:rFonts w:ascii="Times New Roman" w:hAnsi="Times New Roman"/>
              </w:rPr>
              <w:t xml:space="preserve">  </w:t>
            </w:r>
          </w:p>
        </w:tc>
        <w:tc>
          <w:tcPr>
            <w:tcW w:w="476" w:type="dxa"/>
            <w:tcBorders>
              <w:left w:val="single" w:sz="6" w:space="0" w:color="auto"/>
              <w:bottom w:val="single" w:sz="6" w:space="0" w:color="auto"/>
              <w:right w:val="single" w:sz="6" w:space="0" w:color="auto"/>
            </w:tcBorders>
          </w:tcPr>
          <w:p w:rsidR="00000000" w:rsidRDefault="00AB02FD">
            <w:pPr>
              <w:ind w:firstLine="284"/>
              <w:jc w:val="center"/>
              <w:rPr>
                <w:rFonts w:ascii="Times New Roman" w:hAnsi="Times New Roman"/>
              </w:rPr>
            </w:pPr>
            <w:r>
              <w:rPr>
                <w:rFonts w:ascii="Times New Roman" w:hAnsi="Times New Roman"/>
              </w:rPr>
              <w:t xml:space="preserve">  </w:t>
            </w:r>
          </w:p>
        </w:tc>
        <w:tc>
          <w:tcPr>
            <w:tcW w:w="521" w:type="dxa"/>
            <w:tcBorders>
              <w:left w:val="single" w:sz="6" w:space="0" w:color="auto"/>
              <w:bottom w:val="single" w:sz="6" w:space="0" w:color="auto"/>
              <w:right w:val="single" w:sz="6" w:space="0" w:color="auto"/>
            </w:tcBorders>
          </w:tcPr>
          <w:p w:rsidR="00000000" w:rsidRDefault="00AB02FD">
            <w:pPr>
              <w:ind w:firstLine="284"/>
              <w:jc w:val="center"/>
              <w:rPr>
                <w:rFonts w:ascii="Times New Roman" w:hAnsi="Times New Roman"/>
              </w:rPr>
            </w:pPr>
            <w:r>
              <w:rPr>
                <w:rFonts w:ascii="Times New Roman" w:hAnsi="Times New Roman"/>
              </w:rPr>
              <w:t xml:space="preserve">  </w:t>
            </w:r>
          </w:p>
        </w:tc>
        <w:tc>
          <w:tcPr>
            <w:tcW w:w="476" w:type="dxa"/>
            <w:tcBorders>
              <w:left w:val="single" w:sz="6" w:space="0" w:color="auto"/>
              <w:bottom w:val="single" w:sz="6" w:space="0" w:color="auto"/>
              <w:right w:val="single" w:sz="6" w:space="0" w:color="auto"/>
            </w:tcBorders>
          </w:tcPr>
          <w:p w:rsidR="00000000" w:rsidRDefault="00AB02FD">
            <w:pPr>
              <w:ind w:firstLine="284"/>
              <w:jc w:val="center"/>
              <w:rPr>
                <w:rFonts w:ascii="Times New Roman" w:hAnsi="Times New Roman"/>
              </w:rPr>
            </w:pPr>
            <w:r>
              <w:rPr>
                <w:rFonts w:ascii="Times New Roman" w:hAnsi="Times New Roman"/>
              </w:rPr>
              <w:t xml:space="preserve">  </w:t>
            </w:r>
          </w:p>
        </w:tc>
        <w:tc>
          <w:tcPr>
            <w:tcW w:w="521" w:type="dxa"/>
            <w:tcBorders>
              <w:left w:val="single" w:sz="6" w:space="0" w:color="auto"/>
              <w:bottom w:val="single" w:sz="6" w:space="0" w:color="auto"/>
              <w:right w:val="single" w:sz="6" w:space="0" w:color="auto"/>
            </w:tcBorders>
          </w:tcPr>
          <w:p w:rsidR="00000000" w:rsidRDefault="00AB02FD">
            <w:pPr>
              <w:ind w:firstLine="284"/>
              <w:jc w:val="center"/>
              <w:rPr>
                <w:rFonts w:ascii="Times New Roman" w:hAnsi="Times New Roman"/>
              </w:rPr>
            </w:pPr>
            <w:r>
              <w:rPr>
                <w:rFonts w:ascii="Times New Roman" w:hAnsi="Times New Roman"/>
              </w:rPr>
              <w:t xml:space="preserve">  </w:t>
            </w:r>
          </w:p>
        </w:tc>
        <w:tc>
          <w:tcPr>
            <w:tcW w:w="901" w:type="dxa"/>
            <w:tcBorders>
              <w:left w:val="single" w:sz="6" w:space="0" w:color="auto"/>
              <w:bottom w:val="single" w:sz="6" w:space="0" w:color="auto"/>
              <w:right w:val="single" w:sz="6" w:space="0" w:color="auto"/>
            </w:tcBorders>
          </w:tcPr>
          <w:p w:rsidR="00000000" w:rsidRDefault="00AB02FD">
            <w:pPr>
              <w:ind w:firstLine="284"/>
              <w:jc w:val="center"/>
              <w:rPr>
                <w:rFonts w:ascii="Times New Roman" w:hAnsi="Times New Roman"/>
              </w:rPr>
            </w:pPr>
            <w:r>
              <w:rPr>
                <w:rFonts w:ascii="Times New Roman" w:hAnsi="Times New Roman"/>
              </w:rPr>
              <w:t xml:space="preserve">  </w:t>
            </w:r>
          </w:p>
        </w:tc>
        <w:tc>
          <w:tcPr>
            <w:tcW w:w="699" w:type="dxa"/>
            <w:tcBorders>
              <w:left w:val="single" w:sz="6" w:space="0" w:color="auto"/>
              <w:bottom w:val="single" w:sz="6" w:space="0" w:color="auto"/>
              <w:right w:val="single" w:sz="6" w:space="0" w:color="auto"/>
            </w:tcBorders>
          </w:tcPr>
          <w:p w:rsidR="00000000" w:rsidRDefault="00AB02FD">
            <w:pPr>
              <w:ind w:firstLine="284"/>
              <w:jc w:val="center"/>
              <w:rPr>
                <w:rFonts w:ascii="Times New Roman" w:hAnsi="Times New Roman"/>
              </w:rPr>
            </w:pPr>
            <w:r>
              <w:rPr>
                <w:rFonts w:ascii="Times New Roman" w:hAnsi="Times New Roman"/>
              </w:rPr>
              <w:t xml:space="preserve">  </w:t>
            </w:r>
          </w:p>
        </w:tc>
      </w:tr>
    </w:tbl>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b/>
          <w:i/>
          <w:sz w:val="20"/>
        </w:rPr>
        <w:t>Примечание</w:t>
      </w:r>
      <w:r>
        <w:rPr>
          <w:rFonts w:ascii="Times New Roman" w:hAnsi="Times New Roman"/>
          <w:i/>
          <w:sz w:val="20"/>
        </w:rPr>
        <w:t xml:space="preserve"> </w:t>
      </w:r>
      <w:r>
        <w:rPr>
          <w:rFonts w:ascii="Times New Roman" w:hAnsi="Times New Roman"/>
          <w:b/>
          <w:sz w:val="20"/>
        </w:rPr>
        <w:t>-</w:t>
      </w:r>
      <w:r>
        <w:rPr>
          <w:rFonts w:ascii="Times New Roman" w:hAnsi="Times New Roman"/>
          <w:sz w:val="20"/>
        </w:rPr>
        <w:t xml:space="preserve"> Заполняется по результатам работы каждой смены на основании показаний расходомеров и среднесменной пробы концентрации рассола</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p>
    <w:p w:rsidR="00000000" w:rsidRDefault="00AB02FD">
      <w:pPr>
        <w:ind w:firstLine="284"/>
        <w:jc w:val="right"/>
        <w:rPr>
          <w:rFonts w:ascii="Times New Roman" w:hAnsi="Times New Roman"/>
          <w:sz w:val="20"/>
        </w:rPr>
      </w:pPr>
    </w:p>
    <w:p w:rsidR="00000000" w:rsidRDefault="00AB02FD">
      <w:pPr>
        <w:ind w:firstLine="284"/>
        <w:jc w:val="right"/>
        <w:rPr>
          <w:rFonts w:ascii="Times New Roman" w:hAnsi="Times New Roman"/>
          <w:sz w:val="20"/>
        </w:rPr>
      </w:pPr>
      <w:r>
        <w:rPr>
          <w:rFonts w:ascii="Times New Roman" w:hAnsi="Times New Roman"/>
          <w:sz w:val="20"/>
        </w:rPr>
        <w:t>Таблица 15</w:t>
      </w:r>
    </w:p>
    <w:p w:rsidR="00000000" w:rsidRDefault="00AB02FD">
      <w:pPr>
        <w:ind w:firstLine="284"/>
        <w:jc w:val="right"/>
        <w:rPr>
          <w:rFonts w:ascii="Times New Roman" w:hAnsi="Times New Roman"/>
          <w:sz w:val="20"/>
        </w:rPr>
      </w:pPr>
      <w:r>
        <w:rPr>
          <w:rFonts w:ascii="Times New Roman" w:hAnsi="Times New Roman"/>
          <w:sz w:val="20"/>
        </w:rPr>
        <w:t>Форма</w:t>
      </w:r>
    </w:p>
    <w:p w:rsidR="00000000" w:rsidRDefault="00AB02FD">
      <w:pPr>
        <w:pStyle w:val="Heading"/>
        <w:ind w:firstLine="284"/>
        <w:jc w:val="right"/>
        <w:rPr>
          <w:rFonts w:ascii="Times New Roman" w:hAnsi="Times New Roman"/>
          <w:sz w:val="20"/>
        </w:rPr>
      </w:pPr>
    </w:p>
    <w:p w:rsidR="00000000" w:rsidRDefault="00AB02FD">
      <w:pPr>
        <w:pStyle w:val="Heading"/>
        <w:ind w:firstLine="284"/>
        <w:jc w:val="center"/>
        <w:rPr>
          <w:rFonts w:ascii="Times New Roman" w:hAnsi="Times New Roman"/>
          <w:sz w:val="20"/>
        </w:rPr>
      </w:pPr>
      <w:r>
        <w:rPr>
          <w:rFonts w:ascii="Times New Roman" w:hAnsi="Times New Roman"/>
          <w:sz w:val="20"/>
        </w:rPr>
        <w:t>Движени</w:t>
      </w:r>
      <w:r>
        <w:rPr>
          <w:rFonts w:ascii="Times New Roman" w:hAnsi="Times New Roman"/>
          <w:sz w:val="20"/>
        </w:rPr>
        <w:t>е нерастворителя и перемещение подвесных колонн по скважине №__________</w:t>
      </w:r>
    </w:p>
    <w:p w:rsidR="00000000" w:rsidRDefault="00AB02FD">
      <w:pPr>
        <w:pStyle w:val="Heading"/>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90"/>
        <w:gridCol w:w="525"/>
        <w:gridCol w:w="928"/>
        <w:gridCol w:w="1134"/>
        <w:gridCol w:w="1418"/>
        <w:gridCol w:w="1025"/>
        <w:gridCol w:w="796"/>
        <w:gridCol w:w="675"/>
        <w:gridCol w:w="1089"/>
        <w:gridCol w:w="1519"/>
        <w:gridCol w:w="1559"/>
        <w:gridCol w:w="1559"/>
        <w:gridCol w:w="1559"/>
      </w:tblGrid>
      <w:tr w:rsidR="00000000">
        <w:tblPrEx>
          <w:tblCellMar>
            <w:top w:w="0" w:type="dxa"/>
            <w:bottom w:w="0" w:type="dxa"/>
          </w:tblCellMar>
        </w:tblPrEx>
        <w:tc>
          <w:tcPr>
            <w:tcW w:w="390"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p w:rsidR="00000000" w:rsidRDefault="00AB02FD">
            <w:pPr>
              <w:jc w:val="center"/>
              <w:rPr>
                <w:rFonts w:ascii="Times New Roman" w:hAnsi="Times New Roman"/>
                <w:sz w:val="20"/>
              </w:rPr>
            </w:pPr>
            <w:r>
              <w:rPr>
                <w:rFonts w:ascii="Times New Roman" w:hAnsi="Times New Roman"/>
                <w:sz w:val="20"/>
              </w:rPr>
              <w:t xml:space="preserve">п/п </w:t>
            </w:r>
          </w:p>
        </w:tc>
        <w:tc>
          <w:tcPr>
            <w:tcW w:w="525"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p>
          <w:p w:rsidR="00000000" w:rsidRDefault="00AB02FD">
            <w:pPr>
              <w:jc w:val="center"/>
              <w:rPr>
                <w:rFonts w:ascii="Times New Roman" w:hAnsi="Times New Roman"/>
                <w:sz w:val="20"/>
              </w:rPr>
            </w:pPr>
            <w:r>
              <w:rPr>
                <w:rFonts w:ascii="Times New Roman" w:hAnsi="Times New Roman"/>
                <w:sz w:val="20"/>
              </w:rPr>
              <w:t xml:space="preserve">Дата </w:t>
            </w:r>
          </w:p>
        </w:tc>
        <w:tc>
          <w:tcPr>
            <w:tcW w:w="2062" w:type="dxa"/>
            <w:gridSpan w:val="2"/>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Положение подвесных колонн от планшайбы обсадной колонны, м </w:t>
            </w:r>
          </w:p>
        </w:tc>
        <w:tc>
          <w:tcPr>
            <w:tcW w:w="1418"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Уровень нерастворителя от планшайбы </w:t>
            </w:r>
          </w:p>
        </w:tc>
        <w:tc>
          <w:tcPr>
            <w:tcW w:w="3584" w:type="dxa"/>
            <w:gridSpan w:val="4"/>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Нерастворитель (наименование)</w:t>
            </w:r>
          </w:p>
        </w:tc>
        <w:tc>
          <w:tcPr>
            <w:tcW w:w="1519"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Уровень нерастворителя в момент </w:t>
            </w:r>
          </w:p>
        </w:tc>
        <w:tc>
          <w:tcPr>
            <w:tcW w:w="1559"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Общее количество нерастворителя в </w:t>
            </w:r>
          </w:p>
        </w:tc>
        <w:tc>
          <w:tcPr>
            <w:tcW w:w="1559"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Причина изменения количества </w:t>
            </w:r>
          </w:p>
        </w:tc>
        <w:tc>
          <w:tcPr>
            <w:tcW w:w="1559"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Примечание </w:t>
            </w:r>
          </w:p>
        </w:tc>
      </w:tr>
      <w:tr w:rsidR="00000000">
        <w:tblPrEx>
          <w:tblCellMar>
            <w:top w:w="0" w:type="dxa"/>
            <w:bottom w:w="0" w:type="dxa"/>
          </w:tblCellMar>
        </w:tblPrEx>
        <w:tc>
          <w:tcPr>
            <w:tcW w:w="390"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52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928"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внешней </w:t>
            </w:r>
          </w:p>
        </w:tc>
        <w:tc>
          <w:tcPr>
            <w:tcW w:w="1134"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внутренней </w:t>
            </w:r>
          </w:p>
        </w:tc>
        <w:tc>
          <w:tcPr>
            <w:tcW w:w="1418"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обсадной колонны, м</w:t>
            </w:r>
          </w:p>
        </w:tc>
        <w:tc>
          <w:tcPr>
            <w:tcW w:w="1025"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плотность, г/см</w:t>
            </w:r>
            <w:r>
              <w:rPr>
                <w:rFonts w:ascii="Times New Roman" w:hAnsi="Times New Roman"/>
                <w:position w:val="-4"/>
                <w:sz w:val="20"/>
              </w:rPr>
              <w:pict>
                <v:shape id="_x0000_i1274" type="#_x0000_t75" style="width:8.25pt;height:17.25pt">
                  <v:imagedata r:id="rId249" o:title=""/>
                </v:shape>
              </w:pict>
            </w:r>
          </w:p>
        </w:tc>
        <w:tc>
          <w:tcPr>
            <w:tcW w:w="2559" w:type="dxa"/>
            <w:gridSpan w:val="3"/>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изменение </w:t>
            </w:r>
          </w:p>
          <w:p w:rsidR="00000000" w:rsidRDefault="00AB02FD">
            <w:pPr>
              <w:jc w:val="center"/>
              <w:rPr>
                <w:rFonts w:ascii="Times New Roman" w:hAnsi="Times New Roman"/>
                <w:sz w:val="20"/>
              </w:rPr>
            </w:pPr>
            <w:r>
              <w:rPr>
                <w:rFonts w:ascii="Times New Roman" w:hAnsi="Times New Roman"/>
                <w:sz w:val="20"/>
              </w:rPr>
              <w:t>количества, м</w:t>
            </w:r>
            <w:r>
              <w:rPr>
                <w:rFonts w:ascii="Times New Roman" w:hAnsi="Times New Roman"/>
                <w:sz w:val="20"/>
                <w:vertAlign w:val="superscript"/>
              </w:rPr>
              <w:t>3</w:t>
            </w:r>
          </w:p>
        </w:tc>
        <w:tc>
          <w:tcPr>
            <w:tcW w:w="1519"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отбивки контакта, м</w:t>
            </w:r>
          </w:p>
        </w:tc>
        <w:tc>
          <w:tcPr>
            <w:tcW w:w="1559"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момент отбивки контакта, м</w:t>
            </w:r>
          </w:p>
        </w:tc>
        <w:tc>
          <w:tcPr>
            <w:tcW w:w="1559"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нерастворителя</w:t>
            </w:r>
          </w:p>
        </w:tc>
        <w:tc>
          <w:tcPr>
            <w:tcW w:w="1559"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90"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525"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928"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1418"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1025"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796"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закачка</w:t>
            </w:r>
            <w:r>
              <w:rPr>
                <w:rFonts w:ascii="Times New Roman" w:hAnsi="Times New Roman"/>
                <w:sz w:val="20"/>
              </w:rP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отбор </w:t>
            </w:r>
          </w:p>
        </w:tc>
        <w:tc>
          <w:tcPr>
            <w:tcW w:w="1089"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общее количество</w:t>
            </w:r>
          </w:p>
        </w:tc>
        <w:tc>
          <w:tcPr>
            <w:tcW w:w="1518"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1559"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1559"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1557" w:type="dxa"/>
            <w:tcBorders>
              <w:left w:val="single" w:sz="6" w:space="0" w:color="auto"/>
              <w:bottom w:val="single" w:sz="6" w:space="0" w:color="auto"/>
              <w:right w:val="single" w:sz="6" w:space="0" w:color="auto"/>
            </w:tcBorders>
          </w:tcPr>
          <w:p w:rsidR="00000000" w:rsidRDefault="00AB02FD">
            <w:pPr>
              <w:ind w:firstLine="284"/>
              <w:jc w:val="center"/>
              <w:rPr>
                <w:rFonts w:ascii="Times New Roman" w:hAnsi="Times New Roman"/>
                <w:sz w:val="20"/>
              </w:rPr>
            </w:pPr>
            <w:r>
              <w:rPr>
                <w:rFonts w:ascii="Times New Roman" w:hAnsi="Times New Roman"/>
                <w:sz w:val="20"/>
              </w:rPr>
              <w:t xml:space="preserve">  </w:t>
            </w:r>
          </w:p>
        </w:tc>
      </w:tr>
    </w:tbl>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b/>
          <w:i/>
          <w:sz w:val="20"/>
        </w:rPr>
        <w:t>Примечание</w:t>
      </w:r>
      <w:r>
        <w:rPr>
          <w:rFonts w:ascii="Times New Roman" w:hAnsi="Times New Roman"/>
          <w:sz w:val="20"/>
        </w:rPr>
        <w:t xml:space="preserve"> - Заполняется сменным мастером после каждой очередной закачки или отбора нерастворителя, а также после изменения положения подвесных колонн или уровня нерастворителя.</w:t>
      </w:r>
    </w:p>
    <w:p w:rsidR="00000000" w:rsidRDefault="00AB02FD">
      <w:pPr>
        <w:ind w:firstLine="284"/>
        <w:jc w:val="both"/>
        <w:rPr>
          <w:rFonts w:ascii="Times New Roman" w:hAnsi="Times New Roman"/>
          <w:sz w:val="20"/>
        </w:rPr>
      </w:pPr>
    </w:p>
    <w:p w:rsidR="00000000" w:rsidRDefault="00AB02FD">
      <w:pPr>
        <w:ind w:firstLine="284"/>
        <w:jc w:val="right"/>
        <w:rPr>
          <w:rFonts w:ascii="Times New Roman" w:hAnsi="Times New Roman"/>
          <w:sz w:val="20"/>
        </w:rPr>
      </w:pPr>
      <w:r>
        <w:rPr>
          <w:rFonts w:ascii="Times New Roman" w:hAnsi="Times New Roman"/>
          <w:sz w:val="20"/>
        </w:rPr>
        <w:t>Таблица 16</w:t>
      </w:r>
    </w:p>
    <w:p w:rsidR="00000000" w:rsidRDefault="00AB02FD">
      <w:pPr>
        <w:ind w:firstLine="284"/>
        <w:jc w:val="right"/>
        <w:rPr>
          <w:rFonts w:ascii="Times New Roman" w:hAnsi="Times New Roman"/>
          <w:sz w:val="20"/>
        </w:rPr>
      </w:pPr>
      <w:r>
        <w:rPr>
          <w:rFonts w:ascii="Times New Roman" w:hAnsi="Times New Roman"/>
          <w:sz w:val="20"/>
        </w:rPr>
        <w:t>Форма</w:t>
      </w:r>
    </w:p>
    <w:p w:rsidR="00000000" w:rsidRDefault="00AB02FD">
      <w:pPr>
        <w:pStyle w:val="Heading"/>
        <w:ind w:firstLine="284"/>
        <w:jc w:val="center"/>
        <w:rPr>
          <w:rFonts w:ascii="Times New Roman" w:hAnsi="Times New Roman"/>
          <w:sz w:val="20"/>
        </w:rPr>
      </w:pPr>
    </w:p>
    <w:p w:rsidR="00000000" w:rsidRDefault="00AB02FD">
      <w:pPr>
        <w:pStyle w:val="Heading"/>
        <w:ind w:firstLine="284"/>
        <w:jc w:val="center"/>
        <w:rPr>
          <w:rFonts w:ascii="Times New Roman" w:hAnsi="Times New Roman"/>
          <w:sz w:val="20"/>
        </w:rPr>
      </w:pPr>
      <w:r>
        <w:rPr>
          <w:rFonts w:ascii="Times New Roman" w:hAnsi="Times New Roman"/>
          <w:sz w:val="20"/>
        </w:rPr>
        <w:t>Журнал баланса времени по скважине № _____</w:t>
      </w:r>
    </w:p>
    <w:p w:rsidR="00000000" w:rsidRDefault="00AB02FD">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26"/>
        <w:gridCol w:w="522"/>
        <w:gridCol w:w="1179"/>
        <w:gridCol w:w="1081"/>
        <w:gridCol w:w="1470"/>
        <w:gridCol w:w="1559"/>
        <w:gridCol w:w="1418"/>
        <w:gridCol w:w="1134"/>
        <w:gridCol w:w="1417"/>
        <w:gridCol w:w="851"/>
        <w:gridCol w:w="709"/>
        <w:gridCol w:w="946"/>
        <w:gridCol w:w="1460"/>
      </w:tblGrid>
      <w:tr w:rsidR="00000000">
        <w:tblPrEx>
          <w:tblCellMar>
            <w:top w:w="0" w:type="dxa"/>
            <w:bottom w:w="0" w:type="dxa"/>
          </w:tblCellMar>
        </w:tblPrEx>
        <w:tc>
          <w:tcPr>
            <w:tcW w:w="426"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п/п </w:t>
            </w:r>
          </w:p>
        </w:tc>
        <w:tc>
          <w:tcPr>
            <w:tcW w:w="522"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Дата </w:t>
            </w:r>
          </w:p>
        </w:tc>
        <w:tc>
          <w:tcPr>
            <w:tcW w:w="6707" w:type="dxa"/>
            <w:gridSpan w:val="5"/>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Продолжительность создания выработки, ч/мин </w:t>
            </w:r>
          </w:p>
        </w:tc>
        <w:tc>
          <w:tcPr>
            <w:tcW w:w="3402" w:type="dxa"/>
            <w:gridSpan w:val="3"/>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Продолжительность непредвиденных работ, ч/мин </w:t>
            </w:r>
          </w:p>
        </w:tc>
        <w:tc>
          <w:tcPr>
            <w:tcW w:w="1655" w:type="dxa"/>
            <w:gridSpan w:val="2"/>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Простой, ч </w:t>
            </w:r>
          </w:p>
        </w:tc>
        <w:tc>
          <w:tcPr>
            <w:tcW w:w="1460"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Примечание </w:t>
            </w:r>
          </w:p>
        </w:tc>
      </w:tr>
      <w:tr w:rsidR="00000000">
        <w:tblPrEx>
          <w:tblCellMar>
            <w:top w:w="0" w:type="dxa"/>
            <w:bottom w:w="0" w:type="dxa"/>
          </w:tblCellMar>
        </w:tblPrEx>
        <w:tc>
          <w:tcPr>
            <w:tcW w:w="426"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522"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1179"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чистое время растворения </w:t>
            </w:r>
          </w:p>
        </w:tc>
        <w:tc>
          <w:tcPr>
            <w:tcW w:w="1081"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спускоподъемные операции </w:t>
            </w:r>
          </w:p>
        </w:tc>
        <w:tc>
          <w:tcPr>
            <w:tcW w:w="1470"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подкачка нерастворителя </w:t>
            </w:r>
          </w:p>
        </w:tc>
        <w:tc>
          <w:tcPr>
            <w:tcW w:w="1559"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подбашмачный контр</w:t>
            </w:r>
            <w:r>
              <w:rPr>
                <w:rFonts w:ascii="Times New Roman" w:hAnsi="Times New Roman"/>
                <w:sz w:val="20"/>
              </w:rPr>
              <w:t xml:space="preserve">оль </w:t>
            </w:r>
          </w:p>
        </w:tc>
        <w:tc>
          <w:tcPr>
            <w:tcW w:w="1418"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геофизические работы </w:t>
            </w:r>
          </w:p>
        </w:tc>
        <w:tc>
          <w:tcPr>
            <w:tcW w:w="1134"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спускоподъемные операции </w:t>
            </w:r>
          </w:p>
        </w:tc>
        <w:tc>
          <w:tcPr>
            <w:tcW w:w="1417"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геофизические работы </w:t>
            </w:r>
          </w:p>
        </w:tc>
        <w:tc>
          <w:tcPr>
            <w:tcW w:w="851"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прочие </w:t>
            </w:r>
          </w:p>
        </w:tc>
        <w:tc>
          <w:tcPr>
            <w:tcW w:w="709"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всего </w:t>
            </w:r>
          </w:p>
        </w:tc>
        <w:tc>
          <w:tcPr>
            <w:tcW w:w="945"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причина простоя </w:t>
            </w:r>
          </w:p>
        </w:tc>
        <w:tc>
          <w:tcPr>
            <w:tcW w:w="1458"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r>
    </w:tbl>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b/>
          <w:i/>
          <w:sz w:val="20"/>
        </w:rPr>
        <w:t>Примечание</w:t>
      </w:r>
      <w:r>
        <w:rPr>
          <w:rFonts w:ascii="Times New Roman" w:hAnsi="Times New Roman"/>
          <w:sz w:val="20"/>
        </w:rPr>
        <w:t xml:space="preserve"> - Заполняется старшим мастером по результатам работы за одни сутки.</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AB02FD">
      <w:pPr>
        <w:pStyle w:val="Heading"/>
        <w:ind w:firstLine="284"/>
        <w:jc w:val="center"/>
        <w:rPr>
          <w:rFonts w:ascii="Times New Roman" w:hAnsi="Times New Roman"/>
          <w:sz w:val="20"/>
        </w:rPr>
      </w:pPr>
      <w:r>
        <w:rPr>
          <w:rFonts w:ascii="Times New Roman" w:hAnsi="Times New Roman"/>
          <w:sz w:val="20"/>
        </w:rPr>
        <w:t xml:space="preserve">УДАЛЕНИЕ РАССОЛА С ПЛОЩАДОК СТРОИТЕЛЬСТВА </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b/>
          <w:sz w:val="20"/>
        </w:rPr>
        <w:t>3.27</w:t>
      </w:r>
      <w:r>
        <w:rPr>
          <w:rFonts w:ascii="Times New Roman" w:hAnsi="Times New Roman"/>
          <w:sz w:val="20"/>
        </w:rPr>
        <w:t xml:space="preserve"> Перед началом удаления рассола со строительной площадки подземного хранилища весь технологический комплекс наземных сооружений по удалению рассола должен быть заполнен водой, промыт и проверен на работоспособность. Приемка комплекса наземных сооружений к удалению рассол</w:t>
      </w:r>
      <w:r>
        <w:rPr>
          <w:rFonts w:ascii="Times New Roman" w:hAnsi="Times New Roman"/>
          <w:sz w:val="20"/>
        </w:rPr>
        <w:t>а должна осуществляться рабочей комиссией и оформляться актом.</w:t>
      </w:r>
    </w:p>
    <w:p w:rsidR="00000000" w:rsidRDefault="00AB02FD">
      <w:pPr>
        <w:ind w:firstLine="284"/>
        <w:jc w:val="both"/>
        <w:rPr>
          <w:rFonts w:ascii="Times New Roman" w:hAnsi="Times New Roman"/>
          <w:sz w:val="20"/>
        </w:rPr>
      </w:pPr>
      <w:r>
        <w:rPr>
          <w:rFonts w:ascii="Times New Roman" w:hAnsi="Times New Roman"/>
          <w:b/>
          <w:sz w:val="20"/>
        </w:rPr>
        <w:t>3.28</w:t>
      </w:r>
      <w:r>
        <w:rPr>
          <w:rFonts w:ascii="Times New Roman" w:hAnsi="Times New Roman"/>
          <w:sz w:val="20"/>
        </w:rPr>
        <w:t xml:space="preserve"> Освоение нагнетательных скважин следует производить по окончании их бурения и обустройства, как правило, до начала работ по удалению рассола со строительной площадки подземного хранилища.</w:t>
      </w:r>
    </w:p>
    <w:p w:rsidR="00000000" w:rsidRDefault="00AB02FD">
      <w:pPr>
        <w:ind w:firstLine="284"/>
        <w:jc w:val="both"/>
        <w:rPr>
          <w:rFonts w:ascii="Times New Roman" w:hAnsi="Times New Roman"/>
          <w:sz w:val="20"/>
        </w:rPr>
      </w:pPr>
      <w:r>
        <w:rPr>
          <w:rFonts w:ascii="Times New Roman" w:hAnsi="Times New Roman"/>
          <w:b/>
          <w:sz w:val="20"/>
        </w:rPr>
        <w:t>3.29</w:t>
      </w:r>
      <w:r>
        <w:rPr>
          <w:rFonts w:ascii="Times New Roman" w:hAnsi="Times New Roman"/>
          <w:sz w:val="20"/>
        </w:rPr>
        <w:t xml:space="preserve"> Освоение нагнетательных скважин независимо от типа водоносного коллектора и способа его вскрытия должно начинаться с откачки подземных вод.</w:t>
      </w:r>
    </w:p>
    <w:p w:rsidR="00000000" w:rsidRDefault="00AB02FD">
      <w:pPr>
        <w:ind w:firstLine="284"/>
        <w:jc w:val="both"/>
        <w:rPr>
          <w:rFonts w:ascii="Times New Roman" w:hAnsi="Times New Roman"/>
          <w:sz w:val="20"/>
        </w:rPr>
      </w:pPr>
      <w:r>
        <w:rPr>
          <w:rFonts w:ascii="Times New Roman" w:hAnsi="Times New Roman"/>
          <w:b/>
          <w:sz w:val="20"/>
        </w:rPr>
        <w:t>3.30</w:t>
      </w:r>
      <w:r>
        <w:rPr>
          <w:rFonts w:ascii="Times New Roman" w:hAnsi="Times New Roman"/>
          <w:sz w:val="20"/>
        </w:rPr>
        <w:t xml:space="preserve"> В процессе откачки воды при освоении нагнетательной скважины необходимо:</w:t>
      </w:r>
    </w:p>
    <w:p w:rsidR="00000000" w:rsidRDefault="00AB02FD">
      <w:pPr>
        <w:ind w:firstLine="284"/>
        <w:jc w:val="both"/>
        <w:rPr>
          <w:rFonts w:ascii="Times New Roman" w:hAnsi="Times New Roman"/>
          <w:sz w:val="20"/>
        </w:rPr>
      </w:pPr>
      <w:r>
        <w:rPr>
          <w:rFonts w:ascii="Times New Roman" w:hAnsi="Times New Roman"/>
          <w:sz w:val="20"/>
        </w:rPr>
        <w:t>замерять расход, температуру и пл</w:t>
      </w:r>
      <w:r>
        <w:rPr>
          <w:rFonts w:ascii="Times New Roman" w:hAnsi="Times New Roman"/>
          <w:sz w:val="20"/>
        </w:rPr>
        <w:t>отность откачиваемой воды через час;</w:t>
      </w:r>
    </w:p>
    <w:p w:rsidR="00000000" w:rsidRDefault="00AB02FD">
      <w:pPr>
        <w:ind w:firstLine="284"/>
        <w:jc w:val="both"/>
        <w:rPr>
          <w:rFonts w:ascii="Times New Roman" w:hAnsi="Times New Roman"/>
          <w:sz w:val="20"/>
        </w:rPr>
      </w:pPr>
      <w:r>
        <w:rPr>
          <w:rFonts w:ascii="Times New Roman" w:hAnsi="Times New Roman"/>
          <w:sz w:val="20"/>
        </w:rPr>
        <w:t>замерять количество нерастворимой взвеси в откачиваемой воде через час;</w:t>
      </w:r>
    </w:p>
    <w:p w:rsidR="00000000" w:rsidRDefault="00AB02FD">
      <w:pPr>
        <w:ind w:firstLine="284"/>
        <w:jc w:val="both"/>
        <w:rPr>
          <w:rFonts w:ascii="Times New Roman" w:hAnsi="Times New Roman"/>
          <w:sz w:val="20"/>
        </w:rPr>
      </w:pPr>
      <w:r>
        <w:rPr>
          <w:rFonts w:ascii="Times New Roman" w:hAnsi="Times New Roman"/>
          <w:sz w:val="20"/>
        </w:rPr>
        <w:t>отбирать перед окончанием откачки пробу пластовой воды объемом не менее двух литров для химического анализа;</w:t>
      </w:r>
    </w:p>
    <w:p w:rsidR="00000000" w:rsidRDefault="00AB02FD">
      <w:pPr>
        <w:ind w:firstLine="284"/>
        <w:jc w:val="both"/>
        <w:rPr>
          <w:rFonts w:ascii="Times New Roman" w:hAnsi="Times New Roman"/>
          <w:sz w:val="20"/>
        </w:rPr>
      </w:pPr>
      <w:r>
        <w:rPr>
          <w:rFonts w:ascii="Times New Roman" w:hAnsi="Times New Roman"/>
          <w:sz w:val="20"/>
        </w:rPr>
        <w:t>производить наблюдение за восстановлением статического уровня пластовых вод.</w:t>
      </w:r>
    </w:p>
    <w:p w:rsidR="00000000" w:rsidRDefault="00AB02FD">
      <w:pPr>
        <w:ind w:firstLine="284"/>
        <w:jc w:val="both"/>
        <w:rPr>
          <w:rFonts w:ascii="Times New Roman" w:hAnsi="Times New Roman"/>
          <w:sz w:val="20"/>
        </w:rPr>
      </w:pPr>
      <w:r>
        <w:rPr>
          <w:rFonts w:ascii="Times New Roman" w:hAnsi="Times New Roman"/>
          <w:sz w:val="20"/>
        </w:rPr>
        <w:t>Освоение нагнетательной скважины следует прекращать после достижения полного осветления откачиваемой воды (прекращения выноса минеральных частиц с водой).</w:t>
      </w:r>
    </w:p>
    <w:p w:rsidR="00000000" w:rsidRDefault="00AB02FD">
      <w:pPr>
        <w:ind w:firstLine="284"/>
        <w:jc w:val="both"/>
        <w:rPr>
          <w:rFonts w:ascii="Times New Roman" w:hAnsi="Times New Roman"/>
          <w:sz w:val="20"/>
        </w:rPr>
      </w:pPr>
      <w:r>
        <w:rPr>
          <w:rFonts w:ascii="Times New Roman" w:hAnsi="Times New Roman"/>
          <w:sz w:val="20"/>
        </w:rPr>
        <w:t>Указанные данные должны заноситься в журнал освоения нагнетате</w:t>
      </w:r>
      <w:r>
        <w:rPr>
          <w:rFonts w:ascii="Times New Roman" w:hAnsi="Times New Roman"/>
          <w:sz w:val="20"/>
        </w:rPr>
        <w:t>льной скважины.</w:t>
      </w:r>
    </w:p>
    <w:p w:rsidR="00000000" w:rsidRDefault="00AB02FD">
      <w:pPr>
        <w:ind w:firstLine="284"/>
        <w:jc w:val="both"/>
        <w:rPr>
          <w:rFonts w:ascii="Times New Roman" w:hAnsi="Times New Roman"/>
          <w:sz w:val="20"/>
        </w:rPr>
      </w:pPr>
      <w:r>
        <w:rPr>
          <w:rFonts w:ascii="Times New Roman" w:hAnsi="Times New Roman"/>
          <w:b/>
          <w:sz w:val="20"/>
        </w:rPr>
        <w:t>3.31</w:t>
      </w:r>
      <w:r>
        <w:rPr>
          <w:rFonts w:ascii="Times New Roman" w:hAnsi="Times New Roman"/>
          <w:sz w:val="20"/>
        </w:rPr>
        <w:t xml:space="preserve"> По данным освоения нагнетательной скважины рассчитываются:</w:t>
      </w:r>
    </w:p>
    <w:p w:rsidR="00000000" w:rsidRDefault="00AB02FD">
      <w:pPr>
        <w:ind w:firstLine="284"/>
        <w:jc w:val="both"/>
        <w:rPr>
          <w:rFonts w:ascii="Times New Roman" w:hAnsi="Times New Roman"/>
          <w:sz w:val="20"/>
        </w:rPr>
      </w:pPr>
      <w:r>
        <w:rPr>
          <w:rFonts w:ascii="Times New Roman" w:hAnsi="Times New Roman"/>
          <w:sz w:val="20"/>
        </w:rPr>
        <w:t>параметр проводимости - в м</w:t>
      </w:r>
      <w:r>
        <w:rPr>
          <w:rFonts w:ascii="Times New Roman" w:hAnsi="Times New Roman"/>
          <w:sz w:val="20"/>
          <w:vertAlign w:val="superscript"/>
        </w:rPr>
        <w:t>3</w:t>
      </w:r>
      <w:r>
        <w:rPr>
          <w:rFonts w:ascii="Times New Roman" w:hAnsi="Times New Roman"/>
          <w:sz w:val="20"/>
        </w:rPr>
        <w:t>;</w:t>
      </w:r>
    </w:p>
    <w:p w:rsidR="00000000" w:rsidRDefault="00AB02FD">
      <w:pPr>
        <w:ind w:firstLine="284"/>
        <w:jc w:val="both"/>
        <w:rPr>
          <w:rFonts w:ascii="Times New Roman" w:hAnsi="Times New Roman"/>
          <w:sz w:val="20"/>
        </w:rPr>
      </w:pPr>
      <w:r>
        <w:rPr>
          <w:rFonts w:ascii="Times New Roman" w:hAnsi="Times New Roman"/>
          <w:sz w:val="20"/>
        </w:rPr>
        <w:t>коэффициент проницаемости - в м</w:t>
      </w:r>
      <w:r>
        <w:rPr>
          <w:rFonts w:ascii="Times New Roman" w:hAnsi="Times New Roman"/>
          <w:sz w:val="20"/>
          <w:vertAlign w:val="superscript"/>
        </w:rPr>
        <w:t>2</w:t>
      </w:r>
      <w:r>
        <w:rPr>
          <w:rFonts w:ascii="Times New Roman" w:hAnsi="Times New Roman"/>
          <w:sz w:val="20"/>
        </w:rPr>
        <w:t>;</w:t>
      </w:r>
    </w:p>
    <w:p w:rsidR="00000000" w:rsidRDefault="00AB02FD">
      <w:pPr>
        <w:ind w:firstLine="284"/>
        <w:jc w:val="both"/>
        <w:rPr>
          <w:rFonts w:ascii="Times New Roman" w:hAnsi="Times New Roman"/>
          <w:sz w:val="20"/>
        </w:rPr>
      </w:pPr>
      <w:r>
        <w:rPr>
          <w:rFonts w:ascii="Times New Roman" w:hAnsi="Times New Roman"/>
          <w:sz w:val="20"/>
        </w:rPr>
        <w:t>общий дебит скважины - в м</w:t>
      </w:r>
      <w:r>
        <w:rPr>
          <w:rFonts w:ascii="Times New Roman" w:hAnsi="Times New Roman"/>
          <w:sz w:val="20"/>
          <w:vertAlign w:val="superscript"/>
        </w:rPr>
        <w:t>3</w:t>
      </w:r>
      <w:r>
        <w:rPr>
          <w:rFonts w:ascii="Times New Roman" w:hAnsi="Times New Roman"/>
          <w:sz w:val="20"/>
        </w:rPr>
        <w:t>/ч;</w:t>
      </w:r>
    </w:p>
    <w:p w:rsidR="00000000" w:rsidRDefault="00AB02FD">
      <w:pPr>
        <w:ind w:firstLine="284"/>
        <w:jc w:val="both"/>
        <w:rPr>
          <w:rFonts w:ascii="Times New Roman" w:hAnsi="Times New Roman"/>
          <w:sz w:val="20"/>
        </w:rPr>
      </w:pPr>
      <w:r>
        <w:rPr>
          <w:rFonts w:ascii="Times New Roman" w:hAnsi="Times New Roman"/>
          <w:sz w:val="20"/>
        </w:rPr>
        <w:t>удельный дебит скважины - в м</w:t>
      </w:r>
      <w:r>
        <w:rPr>
          <w:rFonts w:ascii="Times New Roman" w:hAnsi="Times New Roman"/>
          <w:sz w:val="20"/>
          <w:vertAlign w:val="superscript"/>
        </w:rPr>
        <w:t>3</w:t>
      </w:r>
      <w:r>
        <w:rPr>
          <w:rFonts w:ascii="Times New Roman" w:hAnsi="Times New Roman"/>
          <w:sz w:val="20"/>
        </w:rPr>
        <w:t xml:space="preserve">/ч·МПа. </w:t>
      </w:r>
    </w:p>
    <w:p w:rsidR="00000000" w:rsidRDefault="00AB02FD">
      <w:pPr>
        <w:ind w:firstLine="284"/>
        <w:jc w:val="both"/>
        <w:rPr>
          <w:rFonts w:ascii="Times New Roman" w:hAnsi="Times New Roman"/>
          <w:sz w:val="20"/>
        </w:rPr>
      </w:pPr>
      <w:r>
        <w:rPr>
          <w:rFonts w:ascii="Times New Roman" w:hAnsi="Times New Roman"/>
          <w:sz w:val="20"/>
        </w:rPr>
        <w:t>Материалы расчета указанных показателей отражаются в журнале освоения нагнетательной скважины.</w:t>
      </w:r>
    </w:p>
    <w:p w:rsidR="00000000" w:rsidRDefault="00AB02FD">
      <w:pPr>
        <w:ind w:firstLine="284"/>
        <w:jc w:val="both"/>
        <w:rPr>
          <w:rFonts w:ascii="Times New Roman" w:hAnsi="Times New Roman"/>
          <w:sz w:val="20"/>
        </w:rPr>
      </w:pPr>
      <w:r>
        <w:rPr>
          <w:rFonts w:ascii="Times New Roman" w:hAnsi="Times New Roman"/>
          <w:b/>
          <w:sz w:val="20"/>
        </w:rPr>
        <w:t>3.32</w:t>
      </w:r>
      <w:r>
        <w:rPr>
          <w:rFonts w:ascii="Times New Roman" w:hAnsi="Times New Roman"/>
          <w:sz w:val="20"/>
        </w:rPr>
        <w:t xml:space="preserve"> В процессе закачки рассола в глубокие водоносные горизонты необходимо:</w:t>
      </w:r>
    </w:p>
    <w:p w:rsidR="00000000" w:rsidRDefault="00AB02FD">
      <w:pPr>
        <w:ind w:firstLine="284"/>
        <w:jc w:val="both"/>
        <w:rPr>
          <w:rFonts w:ascii="Times New Roman" w:hAnsi="Times New Roman"/>
          <w:sz w:val="20"/>
        </w:rPr>
      </w:pPr>
      <w:r>
        <w:rPr>
          <w:rFonts w:ascii="Times New Roman" w:hAnsi="Times New Roman"/>
          <w:sz w:val="20"/>
        </w:rPr>
        <w:t>определять содержание нерастворимой взвеси в рассоле на входе и выходе из очистных сооружений не реже одного раза в сутки;</w:t>
      </w:r>
    </w:p>
    <w:p w:rsidR="00000000" w:rsidRDefault="00AB02FD">
      <w:pPr>
        <w:ind w:firstLine="284"/>
        <w:jc w:val="both"/>
        <w:rPr>
          <w:rFonts w:ascii="Times New Roman" w:hAnsi="Times New Roman"/>
          <w:sz w:val="20"/>
        </w:rPr>
      </w:pPr>
      <w:r>
        <w:rPr>
          <w:rFonts w:ascii="Times New Roman" w:hAnsi="Times New Roman"/>
          <w:sz w:val="20"/>
        </w:rPr>
        <w:t>заме</w:t>
      </w:r>
      <w:r>
        <w:rPr>
          <w:rFonts w:ascii="Times New Roman" w:hAnsi="Times New Roman"/>
          <w:sz w:val="20"/>
        </w:rPr>
        <w:t>рять устьевое давление и приемистость каждой нагнетательной скважины не реже одного раза в неделю;</w:t>
      </w:r>
    </w:p>
    <w:p w:rsidR="00000000" w:rsidRDefault="00AB02FD">
      <w:pPr>
        <w:ind w:firstLine="284"/>
        <w:jc w:val="both"/>
        <w:rPr>
          <w:rFonts w:ascii="Times New Roman" w:hAnsi="Times New Roman"/>
          <w:sz w:val="20"/>
        </w:rPr>
      </w:pPr>
      <w:r>
        <w:rPr>
          <w:rFonts w:ascii="Times New Roman" w:hAnsi="Times New Roman"/>
          <w:sz w:val="20"/>
        </w:rPr>
        <w:t>определять температуру и плотность закачиваемого рассола;</w:t>
      </w:r>
    </w:p>
    <w:p w:rsidR="00000000" w:rsidRDefault="00AB02FD">
      <w:pPr>
        <w:ind w:firstLine="284"/>
        <w:jc w:val="both"/>
        <w:rPr>
          <w:rFonts w:ascii="Times New Roman" w:hAnsi="Times New Roman"/>
          <w:sz w:val="20"/>
        </w:rPr>
      </w:pPr>
      <w:r>
        <w:rPr>
          <w:rFonts w:ascii="Times New Roman" w:hAnsi="Times New Roman"/>
          <w:sz w:val="20"/>
        </w:rPr>
        <w:t>рассчитывать общее количество закачанного рассола.</w:t>
      </w:r>
    </w:p>
    <w:p w:rsidR="00000000" w:rsidRDefault="00AB02FD">
      <w:pPr>
        <w:ind w:firstLine="284"/>
        <w:jc w:val="both"/>
        <w:rPr>
          <w:rFonts w:ascii="Times New Roman" w:hAnsi="Times New Roman"/>
          <w:sz w:val="20"/>
        </w:rPr>
      </w:pPr>
      <w:r>
        <w:rPr>
          <w:rFonts w:ascii="Times New Roman" w:hAnsi="Times New Roman"/>
          <w:b/>
          <w:sz w:val="20"/>
        </w:rPr>
        <w:t>3.33</w:t>
      </w:r>
      <w:r>
        <w:rPr>
          <w:rFonts w:ascii="Times New Roman" w:hAnsi="Times New Roman"/>
          <w:sz w:val="20"/>
        </w:rPr>
        <w:t xml:space="preserve"> При изменении давления на выходе из насоса более чем на 0,25 МПа в смену необходимо:</w:t>
      </w:r>
    </w:p>
    <w:p w:rsidR="00000000" w:rsidRDefault="00AB02FD">
      <w:pPr>
        <w:ind w:firstLine="284"/>
        <w:jc w:val="both"/>
        <w:rPr>
          <w:rFonts w:ascii="Times New Roman" w:hAnsi="Times New Roman"/>
          <w:sz w:val="20"/>
        </w:rPr>
      </w:pPr>
      <w:r>
        <w:rPr>
          <w:rFonts w:ascii="Times New Roman" w:hAnsi="Times New Roman"/>
          <w:sz w:val="20"/>
        </w:rPr>
        <w:t>в случае падения давления проверить исправность рассолопроводов от насосной станции до всех работающих нагнетательных скважин; выявленные разрывы рассолопроводов устранить; при исправных рассолопроводах следует зам</w:t>
      </w:r>
      <w:r>
        <w:rPr>
          <w:rFonts w:ascii="Times New Roman" w:hAnsi="Times New Roman"/>
          <w:sz w:val="20"/>
        </w:rPr>
        <w:t>ерить давление на устье и приемистость каждой работающей нагнетательной скважины; нагнетательную скважину, увеличившую приемистость, следует отключить и провести ее обследование (в первую очередь проверить на герметичность обсадную колонну);</w:t>
      </w:r>
    </w:p>
    <w:p w:rsidR="00000000" w:rsidRDefault="00AB02FD">
      <w:pPr>
        <w:ind w:firstLine="284"/>
        <w:jc w:val="both"/>
        <w:rPr>
          <w:rFonts w:ascii="Times New Roman" w:hAnsi="Times New Roman"/>
          <w:sz w:val="20"/>
        </w:rPr>
      </w:pPr>
      <w:r>
        <w:rPr>
          <w:rFonts w:ascii="Times New Roman" w:hAnsi="Times New Roman"/>
          <w:sz w:val="20"/>
        </w:rPr>
        <w:t>в случае повышения давления следует проверить исправность рассолопроводов по изменению разности давлений на выходе из насоса и на устьях нагнетательных скважин; выявленную неисправность рассолопроводов - устранить; при исправных рассолопроводах замерить устьевые давлени</w:t>
      </w:r>
      <w:r>
        <w:rPr>
          <w:rFonts w:ascii="Times New Roman" w:hAnsi="Times New Roman"/>
          <w:sz w:val="20"/>
        </w:rPr>
        <w:t>я и приемистость каждой работающей нагнетательной скважины; скважину, уменьшившую приемистость, отключить и подключить в работу резервную скважину.</w:t>
      </w:r>
    </w:p>
    <w:p w:rsidR="00000000" w:rsidRDefault="00AB02FD">
      <w:pPr>
        <w:ind w:firstLine="284"/>
        <w:jc w:val="both"/>
        <w:rPr>
          <w:rFonts w:ascii="Times New Roman" w:hAnsi="Times New Roman"/>
          <w:sz w:val="20"/>
        </w:rPr>
      </w:pPr>
      <w:r>
        <w:rPr>
          <w:rFonts w:ascii="Times New Roman" w:hAnsi="Times New Roman"/>
          <w:b/>
          <w:sz w:val="20"/>
        </w:rPr>
        <w:t>3.34</w:t>
      </w:r>
      <w:r>
        <w:rPr>
          <w:rFonts w:ascii="Times New Roman" w:hAnsi="Times New Roman"/>
          <w:sz w:val="20"/>
        </w:rPr>
        <w:t xml:space="preserve"> Восстановление приемистости нагнетательной скважины следует производить после того, как фактическая ее приемистость при максимально допустимом давлении станет меньше расчетной.</w:t>
      </w:r>
    </w:p>
    <w:p w:rsidR="00000000" w:rsidRDefault="00AB02FD">
      <w:pPr>
        <w:ind w:firstLine="284"/>
        <w:jc w:val="both"/>
        <w:rPr>
          <w:rFonts w:ascii="Times New Roman" w:hAnsi="Times New Roman"/>
          <w:sz w:val="20"/>
        </w:rPr>
      </w:pPr>
      <w:r>
        <w:rPr>
          <w:rFonts w:ascii="Times New Roman" w:hAnsi="Times New Roman"/>
          <w:b/>
          <w:sz w:val="20"/>
        </w:rPr>
        <w:t>3.35</w:t>
      </w:r>
      <w:r>
        <w:rPr>
          <w:rFonts w:ascii="Times New Roman" w:hAnsi="Times New Roman"/>
          <w:sz w:val="20"/>
        </w:rPr>
        <w:t xml:space="preserve"> Восстановление приемистости нагнетательной скважины независимо от принятого в проекте способа должно заканчиваться откачкой из нее пластовой воды (рассола) до полного ее осветле</w:t>
      </w:r>
      <w:r>
        <w:rPr>
          <w:rFonts w:ascii="Times New Roman" w:hAnsi="Times New Roman"/>
          <w:sz w:val="20"/>
        </w:rPr>
        <w:t>ния.</w:t>
      </w:r>
    </w:p>
    <w:p w:rsidR="00000000" w:rsidRDefault="00AB02FD">
      <w:pPr>
        <w:ind w:firstLine="284"/>
        <w:jc w:val="both"/>
        <w:rPr>
          <w:rFonts w:ascii="Times New Roman" w:hAnsi="Times New Roman"/>
          <w:sz w:val="20"/>
        </w:rPr>
      </w:pPr>
      <w:r>
        <w:rPr>
          <w:rFonts w:ascii="Times New Roman" w:hAnsi="Times New Roman"/>
          <w:b/>
          <w:sz w:val="20"/>
        </w:rPr>
        <w:t>3.36</w:t>
      </w:r>
      <w:r>
        <w:rPr>
          <w:rFonts w:ascii="Times New Roman" w:hAnsi="Times New Roman"/>
          <w:sz w:val="20"/>
        </w:rPr>
        <w:t xml:space="preserve"> При откачке пластовой воды (рассола) в процессе восстановления приемистости нагнетательной скважины необходимо осуществлять комплекс мероприятий и производить обработку данных откачки в соответствии с 3.30 и 3.31.</w:t>
      </w:r>
    </w:p>
    <w:p w:rsidR="00000000" w:rsidRDefault="00AB02FD">
      <w:pPr>
        <w:ind w:firstLine="284"/>
        <w:jc w:val="both"/>
        <w:rPr>
          <w:rFonts w:ascii="Times New Roman" w:hAnsi="Times New Roman"/>
          <w:sz w:val="20"/>
        </w:rPr>
      </w:pPr>
      <w:r>
        <w:rPr>
          <w:rFonts w:ascii="Times New Roman" w:hAnsi="Times New Roman"/>
          <w:b/>
          <w:sz w:val="20"/>
        </w:rPr>
        <w:t>3.37</w:t>
      </w:r>
      <w:r>
        <w:rPr>
          <w:rFonts w:ascii="Times New Roman" w:hAnsi="Times New Roman"/>
          <w:sz w:val="20"/>
        </w:rPr>
        <w:t xml:space="preserve"> При компрессорном способе откачки пластовой воды (рассола) из нагнетательной скважины, вскрывающей неустойчивый водоносный коллектор, башмак насосно-компрессорных труб следует спускать в рассолоприемную часть скважины во избежание образования в ней породной пробки.</w:t>
      </w:r>
    </w:p>
    <w:p w:rsidR="00000000" w:rsidRDefault="00AB02FD">
      <w:pPr>
        <w:ind w:firstLine="284"/>
        <w:jc w:val="both"/>
        <w:rPr>
          <w:rFonts w:ascii="Times New Roman" w:hAnsi="Times New Roman"/>
          <w:sz w:val="20"/>
        </w:rPr>
      </w:pPr>
      <w:r>
        <w:rPr>
          <w:rFonts w:ascii="Times New Roman" w:hAnsi="Times New Roman"/>
          <w:b/>
          <w:sz w:val="20"/>
        </w:rPr>
        <w:t>3.38</w:t>
      </w:r>
      <w:r>
        <w:rPr>
          <w:rFonts w:ascii="Times New Roman" w:hAnsi="Times New Roman"/>
          <w:sz w:val="20"/>
        </w:rPr>
        <w:t xml:space="preserve"> В процессе е</w:t>
      </w:r>
      <w:r>
        <w:rPr>
          <w:rFonts w:ascii="Times New Roman" w:hAnsi="Times New Roman"/>
          <w:sz w:val="20"/>
        </w:rPr>
        <w:t>стественной выпарки рассола на выпарных картах необходимо осуществлять:</w:t>
      </w:r>
    </w:p>
    <w:p w:rsidR="00000000" w:rsidRDefault="00AB02FD">
      <w:pPr>
        <w:ind w:firstLine="284"/>
        <w:jc w:val="both"/>
        <w:rPr>
          <w:rFonts w:ascii="Times New Roman" w:hAnsi="Times New Roman"/>
          <w:sz w:val="20"/>
        </w:rPr>
      </w:pPr>
      <w:r>
        <w:rPr>
          <w:rFonts w:ascii="Times New Roman" w:hAnsi="Times New Roman"/>
          <w:sz w:val="20"/>
        </w:rPr>
        <w:t>замер (расчет) объема и концентрации рассола, закачанного в выпарную карту в течение суток;</w:t>
      </w:r>
    </w:p>
    <w:p w:rsidR="00000000" w:rsidRDefault="00AB02FD">
      <w:pPr>
        <w:ind w:firstLine="284"/>
        <w:jc w:val="both"/>
        <w:rPr>
          <w:rFonts w:ascii="Times New Roman" w:hAnsi="Times New Roman"/>
          <w:sz w:val="20"/>
        </w:rPr>
      </w:pPr>
      <w:r>
        <w:rPr>
          <w:rFonts w:ascii="Times New Roman" w:hAnsi="Times New Roman"/>
          <w:sz w:val="20"/>
        </w:rPr>
        <w:t>замер уровня и концентрации рассола в выпарной карте в сутки;</w:t>
      </w:r>
    </w:p>
    <w:p w:rsidR="00000000" w:rsidRDefault="00AB02FD">
      <w:pPr>
        <w:ind w:firstLine="284"/>
        <w:jc w:val="both"/>
        <w:rPr>
          <w:rFonts w:ascii="Times New Roman" w:hAnsi="Times New Roman"/>
          <w:sz w:val="20"/>
        </w:rPr>
      </w:pPr>
      <w:r>
        <w:rPr>
          <w:rFonts w:ascii="Times New Roman" w:hAnsi="Times New Roman"/>
          <w:sz w:val="20"/>
        </w:rPr>
        <w:t>замер уровня и отбор проб воды из гидронаблюдательных скважин, расположенных у выпарных карт, а также определение других показателей, заданных проектом.</w:t>
      </w:r>
    </w:p>
    <w:p w:rsidR="00000000" w:rsidRDefault="00AB02FD">
      <w:pPr>
        <w:ind w:firstLine="284"/>
        <w:jc w:val="center"/>
        <w:rPr>
          <w:rFonts w:ascii="Times New Roman" w:hAnsi="Times New Roman"/>
          <w:sz w:val="20"/>
        </w:rPr>
      </w:pPr>
    </w:p>
    <w:p w:rsidR="00000000" w:rsidRDefault="00AB02FD">
      <w:pPr>
        <w:pStyle w:val="Heading"/>
        <w:ind w:firstLine="284"/>
        <w:jc w:val="center"/>
        <w:rPr>
          <w:rFonts w:ascii="Times New Roman" w:hAnsi="Times New Roman"/>
          <w:sz w:val="20"/>
        </w:rPr>
      </w:pPr>
      <w:r>
        <w:rPr>
          <w:rFonts w:ascii="Times New Roman" w:hAnsi="Times New Roman"/>
          <w:sz w:val="20"/>
        </w:rPr>
        <w:t xml:space="preserve">СООРУЖЕНИЕ НАЗЕМНЫХ РАССОЛОХРАНИЛИЩ </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b/>
          <w:sz w:val="20"/>
        </w:rPr>
        <w:t>3.39</w:t>
      </w:r>
      <w:r>
        <w:rPr>
          <w:rFonts w:ascii="Times New Roman" w:hAnsi="Times New Roman"/>
          <w:sz w:val="20"/>
        </w:rPr>
        <w:t xml:space="preserve"> Рассолохранилища, рассолоотстойники, выпарные карты следует сооружать в соответствии с тр</w:t>
      </w:r>
      <w:r>
        <w:rPr>
          <w:rFonts w:ascii="Times New Roman" w:hAnsi="Times New Roman"/>
          <w:sz w:val="20"/>
        </w:rPr>
        <w:t>ебованиями нормативных документов: СНиП 3.02.01, СНиП 2.06.05, СНиП 2.06.06, СНиП 3.04.03 и СН 551.</w:t>
      </w:r>
    </w:p>
    <w:p w:rsidR="00000000" w:rsidRDefault="00AB02FD">
      <w:pPr>
        <w:ind w:firstLine="284"/>
        <w:jc w:val="both"/>
        <w:rPr>
          <w:rFonts w:ascii="Times New Roman" w:hAnsi="Times New Roman"/>
          <w:sz w:val="20"/>
        </w:rPr>
      </w:pPr>
      <w:r>
        <w:rPr>
          <w:rFonts w:ascii="Times New Roman" w:hAnsi="Times New Roman"/>
          <w:b/>
          <w:sz w:val="20"/>
        </w:rPr>
        <w:t>3.40</w:t>
      </w:r>
      <w:r>
        <w:rPr>
          <w:rFonts w:ascii="Times New Roman" w:hAnsi="Times New Roman"/>
          <w:sz w:val="20"/>
        </w:rPr>
        <w:t xml:space="preserve"> Вводы технологических трубопроводов следует устанавливать по окончании земляных работ до укладки гидроизоляционного экрана.</w:t>
      </w:r>
    </w:p>
    <w:p w:rsidR="00000000" w:rsidRDefault="00AB02FD">
      <w:pPr>
        <w:ind w:firstLine="284"/>
        <w:jc w:val="both"/>
        <w:rPr>
          <w:rFonts w:ascii="Times New Roman" w:hAnsi="Times New Roman"/>
          <w:sz w:val="20"/>
        </w:rPr>
      </w:pPr>
      <w:r>
        <w:rPr>
          <w:rFonts w:ascii="Times New Roman" w:hAnsi="Times New Roman"/>
          <w:b/>
          <w:sz w:val="20"/>
        </w:rPr>
        <w:t>3.41</w:t>
      </w:r>
      <w:r>
        <w:rPr>
          <w:rFonts w:ascii="Times New Roman" w:hAnsi="Times New Roman"/>
          <w:sz w:val="20"/>
        </w:rPr>
        <w:t xml:space="preserve"> Внутреннюю грунтовую поверхность рассолохранилища перед укладкой гидроизоляционного экрана из рулонного материала следует планировать, разрыхлять боронованием и протравливать гербицидами (для подавления растительности) и родентицидами (для уничтожения грызунов). Основание рассо</w:t>
      </w:r>
      <w:r>
        <w:rPr>
          <w:rFonts w:ascii="Times New Roman" w:hAnsi="Times New Roman"/>
          <w:sz w:val="20"/>
        </w:rPr>
        <w:t>лохранилища должно быть ровным, без выступов, углублений и выступающих острых частиц, которые могут вызвать проколы гидроизоляционного покрытия.</w:t>
      </w:r>
    </w:p>
    <w:p w:rsidR="00000000" w:rsidRDefault="00AB02FD">
      <w:pPr>
        <w:ind w:firstLine="284"/>
        <w:jc w:val="both"/>
        <w:rPr>
          <w:rFonts w:ascii="Times New Roman" w:hAnsi="Times New Roman"/>
          <w:sz w:val="20"/>
        </w:rPr>
      </w:pPr>
      <w:r>
        <w:rPr>
          <w:rFonts w:ascii="Times New Roman" w:hAnsi="Times New Roman"/>
          <w:sz w:val="20"/>
        </w:rPr>
        <w:t>Для обеспечения устойчивости и долговечности дамб их, как правило, следует выдерживать до укладки экрана не менее одного сезона, в течение которого происходит естественная усадка грунта.</w:t>
      </w:r>
    </w:p>
    <w:p w:rsidR="00000000" w:rsidRDefault="00AB02FD">
      <w:pPr>
        <w:ind w:firstLine="284"/>
        <w:jc w:val="both"/>
        <w:rPr>
          <w:rFonts w:ascii="Times New Roman" w:hAnsi="Times New Roman"/>
          <w:sz w:val="20"/>
        </w:rPr>
      </w:pPr>
      <w:r>
        <w:rPr>
          <w:rFonts w:ascii="Times New Roman" w:hAnsi="Times New Roman"/>
          <w:b/>
          <w:sz w:val="20"/>
        </w:rPr>
        <w:t>3.42</w:t>
      </w:r>
      <w:r>
        <w:rPr>
          <w:rFonts w:ascii="Times New Roman" w:hAnsi="Times New Roman"/>
          <w:sz w:val="20"/>
        </w:rPr>
        <w:t xml:space="preserve"> Необходимо учитывать возможность просадки или пучения грунтов и капиллярного поднятия грунтовых вод. Рассолохранилища на просадочных грунтах сооружают с учетом ВСН П-23-75.</w:t>
      </w:r>
    </w:p>
    <w:p w:rsidR="00000000" w:rsidRDefault="00AB02FD">
      <w:pPr>
        <w:ind w:firstLine="284"/>
        <w:jc w:val="both"/>
        <w:rPr>
          <w:rFonts w:ascii="Times New Roman" w:hAnsi="Times New Roman"/>
          <w:sz w:val="20"/>
        </w:rPr>
      </w:pPr>
      <w:r>
        <w:rPr>
          <w:rFonts w:ascii="Times New Roman" w:hAnsi="Times New Roman"/>
          <w:b/>
          <w:sz w:val="20"/>
        </w:rPr>
        <w:t>3.</w:t>
      </w:r>
      <w:r>
        <w:rPr>
          <w:rFonts w:ascii="Times New Roman" w:hAnsi="Times New Roman"/>
          <w:b/>
          <w:sz w:val="20"/>
        </w:rPr>
        <w:t>43</w:t>
      </w:r>
      <w:r>
        <w:rPr>
          <w:rFonts w:ascii="Times New Roman" w:hAnsi="Times New Roman"/>
          <w:sz w:val="20"/>
        </w:rPr>
        <w:t xml:space="preserve"> Подстилающий слой, как правило, должен выполняться из мелкозернистых однородных грунтов, а его поверхность должна быть как можно более ровной. Все посторонние предметы в подстилающем слое, которые могут повредить гидроизоляционный экран, должны быть удалены. В качестве подстилающего слоя гидроизоляционного экрана может быть использован рулонный кровельный материал. Листы подстилающего слоя должны укладываться внахлестку и соединяться холодной мастикой или прикрепляться к основанию временными штырями. Укл</w:t>
      </w:r>
      <w:r>
        <w:rPr>
          <w:rFonts w:ascii="Times New Roman" w:hAnsi="Times New Roman"/>
          <w:sz w:val="20"/>
        </w:rPr>
        <w:t>адка подстилающего слоя допускается только на сухое основание.</w:t>
      </w:r>
    </w:p>
    <w:p w:rsidR="00000000" w:rsidRDefault="00AB02FD">
      <w:pPr>
        <w:ind w:firstLine="284"/>
        <w:jc w:val="both"/>
        <w:rPr>
          <w:rFonts w:ascii="Times New Roman" w:hAnsi="Times New Roman"/>
          <w:sz w:val="20"/>
        </w:rPr>
      </w:pPr>
      <w:r>
        <w:rPr>
          <w:rFonts w:ascii="Times New Roman" w:hAnsi="Times New Roman"/>
          <w:b/>
          <w:sz w:val="20"/>
        </w:rPr>
        <w:t>3.44</w:t>
      </w:r>
      <w:r>
        <w:rPr>
          <w:rFonts w:ascii="Times New Roman" w:hAnsi="Times New Roman"/>
          <w:sz w:val="20"/>
        </w:rPr>
        <w:t xml:space="preserve"> Укладываемый гидроизоляционный экран должен непрерывно перекрываться рулонным кровельным материалом, а также защитным слоем грунта, как правило, в течение той же смены.</w:t>
      </w:r>
    </w:p>
    <w:p w:rsidR="00000000" w:rsidRDefault="00AB02FD">
      <w:pPr>
        <w:ind w:firstLine="284"/>
        <w:jc w:val="both"/>
        <w:rPr>
          <w:rFonts w:ascii="Times New Roman" w:hAnsi="Times New Roman"/>
          <w:sz w:val="20"/>
        </w:rPr>
      </w:pPr>
      <w:r>
        <w:rPr>
          <w:rFonts w:ascii="Times New Roman" w:hAnsi="Times New Roman"/>
          <w:b/>
          <w:sz w:val="20"/>
        </w:rPr>
        <w:t>3.45</w:t>
      </w:r>
      <w:r>
        <w:rPr>
          <w:rFonts w:ascii="Times New Roman" w:hAnsi="Times New Roman"/>
          <w:sz w:val="20"/>
        </w:rPr>
        <w:t xml:space="preserve"> Участок гидроизоляционного экрана, укладываемый в течение одной смены, в зависимости от применяемого материала, должен закрываться слоем рулонного кровельного материала и защитным слоем грунта, как правило, в течение той же смены.</w:t>
      </w:r>
    </w:p>
    <w:p w:rsidR="00000000" w:rsidRDefault="00AB02FD">
      <w:pPr>
        <w:ind w:firstLine="284"/>
        <w:jc w:val="both"/>
        <w:rPr>
          <w:rFonts w:ascii="Times New Roman" w:hAnsi="Times New Roman"/>
          <w:sz w:val="20"/>
        </w:rPr>
      </w:pPr>
      <w:r>
        <w:rPr>
          <w:rFonts w:ascii="Times New Roman" w:hAnsi="Times New Roman"/>
          <w:b/>
          <w:sz w:val="20"/>
        </w:rPr>
        <w:t>3.46</w:t>
      </w:r>
      <w:r>
        <w:rPr>
          <w:rFonts w:ascii="Times New Roman" w:hAnsi="Times New Roman"/>
          <w:sz w:val="20"/>
        </w:rPr>
        <w:t xml:space="preserve"> По защитному слою не допускается д</w:t>
      </w:r>
      <w:r>
        <w:rPr>
          <w:rFonts w:ascii="Times New Roman" w:hAnsi="Times New Roman"/>
          <w:sz w:val="20"/>
        </w:rPr>
        <w:t>вижение строительных машин.</w:t>
      </w:r>
    </w:p>
    <w:p w:rsidR="00000000" w:rsidRDefault="00AB02FD">
      <w:pPr>
        <w:ind w:firstLine="284"/>
        <w:jc w:val="both"/>
        <w:rPr>
          <w:rFonts w:ascii="Times New Roman" w:hAnsi="Times New Roman"/>
          <w:sz w:val="20"/>
        </w:rPr>
      </w:pPr>
      <w:r>
        <w:rPr>
          <w:rFonts w:ascii="Times New Roman" w:hAnsi="Times New Roman"/>
          <w:b/>
          <w:sz w:val="20"/>
        </w:rPr>
        <w:t>3.47</w:t>
      </w:r>
      <w:r>
        <w:rPr>
          <w:rFonts w:ascii="Times New Roman" w:hAnsi="Times New Roman"/>
          <w:sz w:val="20"/>
        </w:rPr>
        <w:t xml:space="preserve"> После окончания строительства рассолохранилище следует испытать на герметичность водой в течение трех суток с замерами уровней через каждые 4 ч. Изменение уровня воды в рассолохранилище с учетом величин испарения и атмосферных осадков за период испытания должно отвечать требованиям системы стандартов в области охраны природы применительно к утечкам концентрированного рассола.</w:t>
      </w:r>
    </w:p>
    <w:p w:rsidR="00000000" w:rsidRDefault="00AB02FD">
      <w:pPr>
        <w:ind w:firstLine="284"/>
        <w:jc w:val="center"/>
        <w:rPr>
          <w:rFonts w:ascii="Times New Roman" w:hAnsi="Times New Roman"/>
          <w:sz w:val="20"/>
        </w:rPr>
      </w:pPr>
    </w:p>
    <w:p w:rsidR="00000000" w:rsidRDefault="00AB02FD">
      <w:pPr>
        <w:pStyle w:val="Heading"/>
        <w:ind w:firstLine="284"/>
        <w:jc w:val="center"/>
        <w:rPr>
          <w:rFonts w:ascii="Times New Roman" w:hAnsi="Times New Roman"/>
          <w:sz w:val="20"/>
        </w:rPr>
      </w:pPr>
      <w:r>
        <w:rPr>
          <w:rFonts w:ascii="Times New Roman" w:hAnsi="Times New Roman"/>
          <w:sz w:val="20"/>
        </w:rPr>
        <w:t xml:space="preserve">ГЕОДЕЗИЧЕСКО-МАРКШЕЙДЕРСКОЕ, ГЕОЛОГИЧЕСКОЕ </w:t>
      </w:r>
    </w:p>
    <w:p w:rsidR="00000000" w:rsidRDefault="00AB02FD">
      <w:pPr>
        <w:pStyle w:val="Heading"/>
        <w:ind w:firstLine="284"/>
        <w:jc w:val="center"/>
        <w:rPr>
          <w:rFonts w:ascii="Times New Roman" w:hAnsi="Times New Roman"/>
          <w:sz w:val="20"/>
        </w:rPr>
      </w:pPr>
      <w:r>
        <w:rPr>
          <w:rFonts w:ascii="Times New Roman" w:hAnsi="Times New Roman"/>
          <w:sz w:val="20"/>
        </w:rPr>
        <w:t xml:space="preserve">И ГИДРОГЕОЛОГИЧЕСКОЕ ОБЕСПЕЧЕНИЕ ПРИ </w:t>
      </w:r>
    </w:p>
    <w:p w:rsidR="00000000" w:rsidRDefault="00AB02FD">
      <w:pPr>
        <w:pStyle w:val="Heading"/>
        <w:ind w:firstLine="284"/>
        <w:jc w:val="center"/>
        <w:rPr>
          <w:rFonts w:ascii="Times New Roman" w:hAnsi="Times New Roman"/>
          <w:sz w:val="20"/>
        </w:rPr>
      </w:pPr>
      <w:r>
        <w:rPr>
          <w:rFonts w:ascii="Times New Roman" w:hAnsi="Times New Roman"/>
          <w:sz w:val="20"/>
        </w:rPr>
        <w:t>СТРОИТЕЛЬСТВЕ  ША</w:t>
      </w:r>
      <w:r>
        <w:rPr>
          <w:rFonts w:ascii="Times New Roman" w:hAnsi="Times New Roman"/>
          <w:sz w:val="20"/>
        </w:rPr>
        <w:t xml:space="preserve">ХТНЫХ РЕЗЕРВУАРОВ </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b/>
          <w:sz w:val="20"/>
        </w:rPr>
        <w:t>3.48</w:t>
      </w:r>
      <w:r>
        <w:rPr>
          <w:rFonts w:ascii="Times New Roman" w:hAnsi="Times New Roman"/>
          <w:sz w:val="20"/>
        </w:rPr>
        <w:t xml:space="preserve"> Геодезическо-маркшейдерское обеспечение работ по строительству подземных выработок должно осуществляться в соответствии с правилами, установленными СНиП 3.02.03, и Инструкцией по производству маркшейдерских работ, утвержденной Госгортехнадзором России.</w:t>
      </w:r>
    </w:p>
    <w:p w:rsidR="00000000" w:rsidRDefault="00AB02FD">
      <w:pPr>
        <w:ind w:firstLine="284"/>
        <w:jc w:val="both"/>
        <w:rPr>
          <w:rFonts w:ascii="Times New Roman" w:hAnsi="Times New Roman"/>
          <w:sz w:val="20"/>
        </w:rPr>
      </w:pPr>
      <w:r>
        <w:rPr>
          <w:rFonts w:ascii="Times New Roman" w:hAnsi="Times New Roman"/>
          <w:sz w:val="20"/>
        </w:rPr>
        <w:t>По окончании проходки выработок-емкостей маркшейдерская служба строительства должна произвести съемку фактического внутреннего очертания выработок-емкостей и составить калибровочные таблицы с интервалами по высоте через каждые 200 мм.</w:t>
      </w:r>
    </w:p>
    <w:p w:rsidR="00000000" w:rsidRDefault="00AB02FD">
      <w:pPr>
        <w:ind w:firstLine="284"/>
        <w:jc w:val="both"/>
        <w:rPr>
          <w:rFonts w:ascii="Times New Roman" w:hAnsi="Times New Roman"/>
          <w:sz w:val="20"/>
        </w:rPr>
      </w:pPr>
      <w:r>
        <w:rPr>
          <w:rFonts w:ascii="Times New Roman" w:hAnsi="Times New Roman"/>
          <w:sz w:val="20"/>
        </w:rPr>
        <w:t>Калибровочные таблицы для шахтных резервуаров в вечномерзлых породах следует составлять до и после намораживания ледяной облицовки на внутренней поверхности выработок-емкостей.</w:t>
      </w:r>
    </w:p>
    <w:p w:rsidR="00000000" w:rsidRDefault="00AB02FD">
      <w:pPr>
        <w:ind w:firstLine="284"/>
        <w:jc w:val="both"/>
        <w:rPr>
          <w:rFonts w:ascii="Times New Roman" w:hAnsi="Times New Roman"/>
          <w:sz w:val="20"/>
        </w:rPr>
      </w:pPr>
      <w:r>
        <w:rPr>
          <w:rFonts w:ascii="Times New Roman" w:hAnsi="Times New Roman"/>
          <w:b/>
          <w:sz w:val="20"/>
        </w:rPr>
        <w:t>3.49</w:t>
      </w:r>
      <w:r>
        <w:rPr>
          <w:rFonts w:ascii="Times New Roman" w:hAnsi="Times New Roman"/>
          <w:sz w:val="20"/>
        </w:rPr>
        <w:t xml:space="preserve"> При проведении геологических и гидрогеологических наблюдений в горных выработках должны устанавливаться случаи несоответствия фактических геологических и гидрогеологических условий проходки проектным данным для внесения корректив в проектную документацию.</w:t>
      </w:r>
    </w:p>
    <w:p w:rsidR="00000000" w:rsidRDefault="00AB02FD">
      <w:pPr>
        <w:ind w:firstLine="284"/>
        <w:jc w:val="both"/>
        <w:rPr>
          <w:rFonts w:ascii="Times New Roman" w:hAnsi="Times New Roman"/>
          <w:sz w:val="20"/>
        </w:rPr>
      </w:pPr>
      <w:r>
        <w:rPr>
          <w:rFonts w:ascii="Times New Roman" w:hAnsi="Times New Roman"/>
          <w:sz w:val="20"/>
        </w:rPr>
        <w:t>В процессе геологических и гидрогеологических наблюдений в выработках сле</w:t>
      </w:r>
      <w:r>
        <w:rPr>
          <w:rFonts w:ascii="Times New Roman" w:hAnsi="Times New Roman"/>
          <w:sz w:val="20"/>
        </w:rPr>
        <w:t>дует проводить:</w:t>
      </w:r>
    </w:p>
    <w:p w:rsidR="00000000" w:rsidRDefault="00AB02FD">
      <w:pPr>
        <w:ind w:firstLine="284"/>
        <w:jc w:val="both"/>
        <w:rPr>
          <w:rFonts w:ascii="Times New Roman" w:hAnsi="Times New Roman"/>
          <w:sz w:val="20"/>
        </w:rPr>
      </w:pPr>
      <w:r>
        <w:rPr>
          <w:rFonts w:ascii="Times New Roman" w:hAnsi="Times New Roman"/>
          <w:sz w:val="20"/>
        </w:rPr>
        <w:t>фотодокументацию или зарисовки горных пород в забоях, по стенкам, почве и кровле выработок с описанием этих пород, а также всех нарушений залегания и монолитности пород;</w:t>
      </w:r>
    </w:p>
    <w:p w:rsidR="00000000" w:rsidRDefault="00AB02FD">
      <w:pPr>
        <w:ind w:firstLine="284"/>
        <w:jc w:val="both"/>
        <w:rPr>
          <w:rFonts w:ascii="Times New Roman" w:hAnsi="Times New Roman"/>
          <w:sz w:val="20"/>
        </w:rPr>
      </w:pPr>
      <w:r>
        <w:rPr>
          <w:rFonts w:ascii="Times New Roman" w:hAnsi="Times New Roman"/>
          <w:sz w:val="20"/>
        </w:rPr>
        <w:t>зарисовки источников выхода воды с замером ее дебитов;</w:t>
      </w:r>
    </w:p>
    <w:p w:rsidR="00000000" w:rsidRDefault="00AB02FD">
      <w:pPr>
        <w:ind w:firstLine="284"/>
        <w:jc w:val="both"/>
        <w:rPr>
          <w:rFonts w:ascii="Times New Roman" w:hAnsi="Times New Roman"/>
          <w:sz w:val="20"/>
        </w:rPr>
      </w:pPr>
      <w:r>
        <w:rPr>
          <w:rFonts w:ascii="Times New Roman" w:hAnsi="Times New Roman"/>
          <w:sz w:val="20"/>
        </w:rPr>
        <w:t>систематический замер суммарных притоков воды в каждую выработку и в целом по подземному резервуару;</w:t>
      </w:r>
    </w:p>
    <w:p w:rsidR="00000000" w:rsidRDefault="00AB02FD">
      <w:pPr>
        <w:ind w:firstLine="284"/>
        <w:jc w:val="both"/>
        <w:rPr>
          <w:rFonts w:ascii="Times New Roman" w:hAnsi="Times New Roman"/>
          <w:sz w:val="20"/>
        </w:rPr>
      </w:pPr>
      <w:r>
        <w:rPr>
          <w:rFonts w:ascii="Times New Roman" w:hAnsi="Times New Roman"/>
          <w:sz w:val="20"/>
        </w:rPr>
        <w:t>отбор проб подземных вод и горных пород для лабораторных исследований;</w:t>
      </w:r>
    </w:p>
    <w:p w:rsidR="00000000" w:rsidRDefault="00AB02FD">
      <w:pPr>
        <w:ind w:firstLine="284"/>
        <w:jc w:val="both"/>
        <w:rPr>
          <w:rFonts w:ascii="Times New Roman" w:hAnsi="Times New Roman"/>
          <w:sz w:val="20"/>
        </w:rPr>
      </w:pPr>
      <w:r>
        <w:rPr>
          <w:rFonts w:ascii="Times New Roman" w:hAnsi="Times New Roman"/>
          <w:sz w:val="20"/>
        </w:rPr>
        <w:t>оценку экранирующей способности вечномерзлых пород в процессе проходки горных выработок в соответст</w:t>
      </w:r>
      <w:r>
        <w:rPr>
          <w:rFonts w:ascii="Times New Roman" w:hAnsi="Times New Roman"/>
          <w:sz w:val="20"/>
        </w:rPr>
        <w:t>вии с требованиями 2.9-2.15 настоящих правил;</w:t>
      </w:r>
    </w:p>
    <w:p w:rsidR="00000000" w:rsidRDefault="00AB02FD">
      <w:pPr>
        <w:ind w:firstLine="284"/>
        <w:jc w:val="both"/>
        <w:rPr>
          <w:rFonts w:ascii="Times New Roman" w:hAnsi="Times New Roman"/>
          <w:sz w:val="20"/>
        </w:rPr>
      </w:pPr>
      <w:r>
        <w:rPr>
          <w:rFonts w:ascii="Times New Roman" w:hAnsi="Times New Roman"/>
          <w:sz w:val="20"/>
        </w:rPr>
        <w:t>замеры температуры вечномерзлых пород в процессе строительства резервуара вплоть до начала его эксплуатации;</w:t>
      </w:r>
    </w:p>
    <w:p w:rsidR="00000000" w:rsidRDefault="00AB02FD">
      <w:pPr>
        <w:ind w:firstLine="284"/>
        <w:jc w:val="both"/>
        <w:rPr>
          <w:rFonts w:ascii="Times New Roman" w:hAnsi="Times New Roman"/>
          <w:sz w:val="20"/>
        </w:rPr>
      </w:pPr>
      <w:r>
        <w:rPr>
          <w:rFonts w:ascii="Times New Roman" w:hAnsi="Times New Roman"/>
          <w:sz w:val="20"/>
        </w:rPr>
        <w:t>определение мощности трещиноватой зоны по периметру выработки в местах сооружения герметичных перемычек.</w:t>
      </w:r>
    </w:p>
    <w:p w:rsidR="00000000" w:rsidRDefault="00AB02FD">
      <w:pPr>
        <w:ind w:firstLine="284"/>
        <w:jc w:val="both"/>
        <w:rPr>
          <w:rFonts w:ascii="Times New Roman" w:hAnsi="Times New Roman"/>
          <w:sz w:val="20"/>
        </w:rPr>
      </w:pPr>
      <w:r>
        <w:rPr>
          <w:rFonts w:ascii="Times New Roman" w:hAnsi="Times New Roman"/>
          <w:b/>
          <w:sz w:val="20"/>
        </w:rPr>
        <w:t>3.50</w:t>
      </w:r>
      <w:r>
        <w:rPr>
          <w:rFonts w:ascii="Times New Roman" w:hAnsi="Times New Roman"/>
          <w:sz w:val="20"/>
        </w:rPr>
        <w:t xml:space="preserve"> Мощность трещиноватой зоны определяется нагнетанием жидкости или газа в шпуры.</w:t>
      </w:r>
    </w:p>
    <w:p w:rsidR="00000000" w:rsidRDefault="00AB02FD">
      <w:pPr>
        <w:ind w:firstLine="284"/>
        <w:jc w:val="both"/>
        <w:rPr>
          <w:rFonts w:ascii="Times New Roman" w:hAnsi="Times New Roman"/>
          <w:sz w:val="20"/>
        </w:rPr>
      </w:pPr>
      <w:r>
        <w:rPr>
          <w:rFonts w:ascii="Times New Roman" w:hAnsi="Times New Roman"/>
          <w:sz w:val="20"/>
        </w:rPr>
        <w:t>Параллельные парные шпуры пробуриваются на глубину 2 м с расстоянием между их стенками 5-10 см (не менее 4 пар в одном поперечном сечении). Один из парных шпуров (нагне</w:t>
      </w:r>
      <w:r>
        <w:rPr>
          <w:rFonts w:ascii="Times New Roman" w:hAnsi="Times New Roman"/>
          <w:sz w:val="20"/>
        </w:rPr>
        <w:t>тательный) предназначен для нагнетания в массив жидкого (вода) или газообразного (азот, воздух) флюида, другой - наблюдательный.</w:t>
      </w:r>
    </w:p>
    <w:p w:rsidR="00000000" w:rsidRDefault="00AB02FD">
      <w:pPr>
        <w:ind w:firstLine="284"/>
        <w:jc w:val="both"/>
        <w:rPr>
          <w:rFonts w:ascii="Times New Roman" w:hAnsi="Times New Roman"/>
          <w:sz w:val="20"/>
        </w:rPr>
      </w:pPr>
      <w:r>
        <w:rPr>
          <w:rFonts w:ascii="Times New Roman" w:hAnsi="Times New Roman"/>
          <w:sz w:val="20"/>
        </w:rPr>
        <w:t>Устья наблюдательных шпуров должны быть тщательно загерметизированы. Давление нагнетания должно превышать в 1,5 рабочее давление в выработках-емкостях, предусмотренное проектом.</w:t>
      </w:r>
    </w:p>
    <w:p w:rsidR="00000000" w:rsidRDefault="00AB02FD">
      <w:pPr>
        <w:ind w:firstLine="284"/>
        <w:jc w:val="both"/>
        <w:rPr>
          <w:rFonts w:ascii="Times New Roman" w:hAnsi="Times New Roman"/>
          <w:sz w:val="20"/>
        </w:rPr>
      </w:pPr>
      <w:r>
        <w:rPr>
          <w:rFonts w:ascii="Times New Roman" w:hAnsi="Times New Roman"/>
          <w:sz w:val="20"/>
        </w:rPr>
        <w:t>Нагнетание флюида следует производить многократно через пакер при закреплении его в шпуре на различном заглублении в направлении от поверхности выработки в глубь массива.</w:t>
      </w:r>
    </w:p>
    <w:p w:rsidR="00000000" w:rsidRDefault="00AB02FD">
      <w:pPr>
        <w:ind w:firstLine="284"/>
        <w:jc w:val="both"/>
        <w:rPr>
          <w:rFonts w:ascii="Times New Roman" w:hAnsi="Times New Roman"/>
          <w:sz w:val="20"/>
        </w:rPr>
      </w:pPr>
      <w:r>
        <w:rPr>
          <w:rFonts w:ascii="Times New Roman" w:hAnsi="Times New Roman"/>
          <w:sz w:val="20"/>
        </w:rPr>
        <w:t>Одновременно с подачей флюида в на</w:t>
      </w:r>
      <w:r>
        <w:rPr>
          <w:rFonts w:ascii="Times New Roman" w:hAnsi="Times New Roman"/>
          <w:sz w:val="20"/>
        </w:rPr>
        <w:t>гнетательный шпур в наблюдательном шпуре необходимо регистрировать расход флюида.</w:t>
      </w:r>
    </w:p>
    <w:p w:rsidR="00000000" w:rsidRDefault="00AB02FD">
      <w:pPr>
        <w:ind w:firstLine="284"/>
        <w:jc w:val="both"/>
        <w:rPr>
          <w:rFonts w:ascii="Times New Roman" w:hAnsi="Times New Roman"/>
          <w:sz w:val="20"/>
        </w:rPr>
      </w:pPr>
      <w:r>
        <w:rPr>
          <w:rFonts w:ascii="Times New Roman" w:hAnsi="Times New Roman"/>
          <w:sz w:val="20"/>
        </w:rPr>
        <w:t>Границу трещиноватой зоны следует проводить на глубине, за пределами которой в течение суток не происходит фильтрации между шпурами.</w:t>
      </w:r>
    </w:p>
    <w:p w:rsidR="00000000" w:rsidRDefault="00AB02FD">
      <w:pPr>
        <w:ind w:firstLine="284"/>
        <w:jc w:val="both"/>
        <w:rPr>
          <w:rFonts w:ascii="Times New Roman" w:hAnsi="Times New Roman"/>
          <w:sz w:val="20"/>
        </w:rPr>
      </w:pPr>
      <w:r>
        <w:rPr>
          <w:rFonts w:ascii="Times New Roman" w:hAnsi="Times New Roman"/>
          <w:sz w:val="20"/>
        </w:rPr>
        <w:t>Результаты определения мощности трещиноватой зоны вокруг выработки должны быть зарегистрированы в журнале и оформлены актом.</w:t>
      </w:r>
    </w:p>
    <w:p w:rsidR="00000000" w:rsidRDefault="00AB02FD">
      <w:pPr>
        <w:ind w:firstLine="284"/>
        <w:jc w:val="both"/>
        <w:rPr>
          <w:rFonts w:ascii="Times New Roman" w:hAnsi="Times New Roman"/>
          <w:sz w:val="20"/>
        </w:rPr>
      </w:pPr>
      <w:r>
        <w:rPr>
          <w:rFonts w:ascii="Times New Roman" w:hAnsi="Times New Roman"/>
          <w:b/>
          <w:sz w:val="20"/>
        </w:rPr>
        <w:t>3.51</w:t>
      </w:r>
      <w:r>
        <w:rPr>
          <w:rFonts w:ascii="Times New Roman" w:hAnsi="Times New Roman"/>
          <w:sz w:val="20"/>
        </w:rPr>
        <w:t xml:space="preserve"> В процессе контроля за эффективностью выполнения работ по водоподавлению при проходке горных выработок в породах с положительной температурой геологическая и гидрогеол</w:t>
      </w:r>
      <w:r>
        <w:rPr>
          <w:rFonts w:ascii="Times New Roman" w:hAnsi="Times New Roman"/>
          <w:sz w:val="20"/>
        </w:rPr>
        <w:t>огическая службы должны руководствоваться следующим:</w:t>
      </w:r>
    </w:p>
    <w:p w:rsidR="00000000" w:rsidRDefault="00AB02FD">
      <w:pPr>
        <w:ind w:firstLine="284"/>
        <w:jc w:val="both"/>
        <w:rPr>
          <w:rFonts w:ascii="Times New Roman" w:hAnsi="Times New Roman"/>
          <w:sz w:val="20"/>
        </w:rPr>
      </w:pPr>
      <w:r>
        <w:rPr>
          <w:rFonts w:ascii="Times New Roman" w:hAnsi="Times New Roman"/>
          <w:sz w:val="20"/>
        </w:rPr>
        <w:t>приток воды во вскрывающие выработки, пересекающие водопроницаемые породы, допускается не более 1 м</w:t>
      </w:r>
      <w:r>
        <w:rPr>
          <w:rFonts w:ascii="Times New Roman" w:hAnsi="Times New Roman"/>
          <w:position w:val="-4"/>
          <w:sz w:val="20"/>
        </w:rPr>
        <w:pict>
          <v:shape id="_x0000_i1275" type="#_x0000_t75" style="width:6.75pt;height:15pt">
            <v:imagedata r:id="rId250" o:title=""/>
          </v:shape>
        </w:pict>
      </w:r>
      <w:r>
        <w:rPr>
          <w:rFonts w:ascii="Times New Roman" w:hAnsi="Times New Roman"/>
          <w:sz w:val="20"/>
        </w:rPr>
        <w:t>/ч на каждые 100 м длины;</w:t>
      </w:r>
    </w:p>
    <w:p w:rsidR="00000000" w:rsidRDefault="00AB02FD">
      <w:pPr>
        <w:ind w:firstLine="284"/>
        <w:jc w:val="both"/>
        <w:rPr>
          <w:rFonts w:ascii="Times New Roman" w:hAnsi="Times New Roman"/>
          <w:sz w:val="20"/>
        </w:rPr>
      </w:pPr>
      <w:r>
        <w:rPr>
          <w:rFonts w:ascii="Times New Roman" w:hAnsi="Times New Roman"/>
          <w:sz w:val="20"/>
        </w:rPr>
        <w:t>- в горизонтальных горных выработках источники выхода воды с дебитом 0,01 м</w:t>
      </w:r>
      <w:r>
        <w:rPr>
          <w:rFonts w:ascii="Times New Roman" w:hAnsi="Times New Roman"/>
          <w:position w:val="-4"/>
          <w:sz w:val="20"/>
        </w:rPr>
        <w:pict>
          <v:shape id="_x0000_i1276" type="#_x0000_t75" style="width:6.75pt;height:15pt">
            <v:imagedata r:id="rId251" o:title=""/>
          </v:shape>
        </w:pict>
      </w:r>
      <w:r>
        <w:rPr>
          <w:rFonts w:ascii="Times New Roman" w:hAnsi="Times New Roman"/>
          <w:sz w:val="20"/>
        </w:rPr>
        <w:t xml:space="preserve">/ч и выше должны подавляться методами тампонажа водопроводящих каналов. </w:t>
      </w:r>
    </w:p>
    <w:p w:rsidR="00000000" w:rsidRDefault="00AB02FD">
      <w:pPr>
        <w:ind w:firstLine="284"/>
        <w:jc w:val="both"/>
        <w:rPr>
          <w:rFonts w:ascii="Times New Roman" w:hAnsi="Times New Roman"/>
          <w:sz w:val="20"/>
        </w:rPr>
      </w:pPr>
    </w:p>
    <w:p w:rsidR="00000000" w:rsidRDefault="00AB02FD">
      <w:pPr>
        <w:pStyle w:val="Heading"/>
        <w:ind w:firstLine="284"/>
        <w:jc w:val="center"/>
        <w:rPr>
          <w:rFonts w:ascii="Times New Roman" w:hAnsi="Times New Roman"/>
          <w:sz w:val="20"/>
        </w:rPr>
      </w:pPr>
      <w:r>
        <w:rPr>
          <w:rFonts w:ascii="Times New Roman" w:hAnsi="Times New Roman"/>
          <w:sz w:val="20"/>
        </w:rPr>
        <w:t>СТРОИТЕЛЬСТВО ВЫРАБОТОК И ГЕРМЕТИЧНЫХ ПЕРЕМЫЧЕК</w:t>
      </w:r>
    </w:p>
    <w:p w:rsidR="00000000" w:rsidRDefault="00AB02FD">
      <w:pPr>
        <w:pStyle w:val="Heading"/>
        <w:ind w:firstLine="284"/>
        <w:jc w:val="center"/>
        <w:rPr>
          <w:rFonts w:ascii="Times New Roman" w:hAnsi="Times New Roman"/>
          <w:sz w:val="20"/>
        </w:rPr>
      </w:pPr>
      <w:r>
        <w:rPr>
          <w:rFonts w:ascii="Times New Roman" w:hAnsi="Times New Roman"/>
          <w:sz w:val="20"/>
        </w:rPr>
        <w:t xml:space="preserve"> ШАХТНЫХ РЕЗЕРВУАРОВ В ПОРОДАХ С ПОЛОЖИТЕЛЬНОЙ </w:t>
      </w:r>
    </w:p>
    <w:p w:rsidR="00000000" w:rsidRDefault="00AB02FD">
      <w:pPr>
        <w:pStyle w:val="Heading"/>
        <w:ind w:firstLine="284"/>
        <w:jc w:val="center"/>
        <w:rPr>
          <w:rFonts w:ascii="Times New Roman" w:hAnsi="Times New Roman"/>
          <w:sz w:val="20"/>
        </w:rPr>
      </w:pPr>
      <w:r>
        <w:rPr>
          <w:rFonts w:ascii="Times New Roman" w:hAnsi="Times New Roman"/>
          <w:sz w:val="20"/>
        </w:rPr>
        <w:t xml:space="preserve">ТЕМПЕРАТУРОЙ </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b/>
          <w:sz w:val="20"/>
        </w:rPr>
        <w:t>3.52</w:t>
      </w:r>
      <w:r>
        <w:rPr>
          <w:rFonts w:ascii="Times New Roman" w:hAnsi="Times New Roman"/>
          <w:sz w:val="20"/>
        </w:rPr>
        <w:t xml:space="preserve"> При вскрытии толщи пород, вмещающей выработки-емкости, двумя ствола</w:t>
      </w:r>
      <w:r>
        <w:rPr>
          <w:rFonts w:ascii="Times New Roman" w:hAnsi="Times New Roman"/>
          <w:sz w:val="20"/>
        </w:rPr>
        <w:t>ми или стволом и специальной скважиной, их следует использовать для целей вентиляции при проходке выработок-емкостей. В этом случае, в первую очередь, следует проходить выработки, обеспечивающие создание сквозной вентиляции.</w:t>
      </w:r>
    </w:p>
    <w:p w:rsidR="00000000" w:rsidRDefault="00AB02FD">
      <w:pPr>
        <w:ind w:firstLine="284"/>
        <w:jc w:val="both"/>
        <w:rPr>
          <w:rFonts w:ascii="Times New Roman" w:hAnsi="Times New Roman"/>
          <w:sz w:val="20"/>
        </w:rPr>
      </w:pPr>
      <w:r>
        <w:rPr>
          <w:rFonts w:ascii="Times New Roman" w:hAnsi="Times New Roman"/>
          <w:b/>
          <w:sz w:val="20"/>
        </w:rPr>
        <w:t>3.53</w:t>
      </w:r>
      <w:r>
        <w:rPr>
          <w:rFonts w:ascii="Times New Roman" w:hAnsi="Times New Roman"/>
          <w:sz w:val="20"/>
        </w:rPr>
        <w:t xml:space="preserve"> Буровзрывные работы при сооружении выработок-емкостей следует вести, как правило, методом контурного (гладкого) взрывания. Допускается одновременная проходка параллельных выработок-емкостей с отставанием забоя на величину, не меньшую расстояния между выработками.</w:t>
      </w:r>
    </w:p>
    <w:p w:rsidR="00000000" w:rsidRDefault="00AB02FD">
      <w:pPr>
        <w:ind w:firstLine="284"/>
        <w:jc w:val="both"/>
        <w:rPr>
          <w:rFonts w:ascii="Times New Roman" w:hAnsi="Times New Roman"/>
          <w:sz w:val="20"/>
        </w:rPr>
      </w:pPr>
      <w:r>
        <w:rPr>
          <w:rFonts w:ascii="Times New Roman" w:hAnsi="Times New Roman"/>
          <w:sz w:val="20"/>
        </w:rPr>
        <w:t>Сооружение выработ</w:t>
      </w:r>
      <w:r>
        <w:rPr>
          <w:rFonts w:ascii="Times New Roman" w:hAnsi="Times New Roman"/>
          <w:sz w:val="20"/>
        </w:rPr>
        <w:t>ок-емкостей горным способом в отложениях каменной соли следует вести, как правило, с применением проходческих комбайнов.</w:t>
      </w:r>
    </w:p>
    <w:p w:rsidR="00000000" w:rsidRDefault="00AB02FD">
      <w:pPr>
        <w:ind w:firstLine="284"/>
        <w:jc w:val="both"/>
        <w:rPr>
          <w:rFonts w:ascii="Times New Roman" w:hAnsi="Times New Roman"/>
          <w:sz w:val="20"/>
        </w:rPr>
      </w:pPr>
      <w:r>
        <w:rPr>
          <w:rFonts w:ascii="Times New Roman" w:hAnsi="Times New Roman"/>
          <w:b/>
          <w:sz w:val="20"/>
        </w:rPr>
        <w:t>3.54</w:t>
      </w:r>
      <w:r>
        <w:rPr>
          <w:rFonts w:ascii="Times New Roman" w:hAnsi="Times New Roman"/>
          <w:sz w:val="20"/>
        </w:rPr>
        <w:t xml:space="preserve"> Проходка врубов герметичных перемычек, подходных выработок и стволов в зоне примыкания перемычек (по 5 м в обе стороны от места примыкания), а также рассечка околоствольных выработок, если она попадает в эту зону, должны производиться, преимущественно, без применения взрывчатых веществ, а при высокой крепости пород (7 и выше по шкале М.М. Протодьяконова) с использованием ослабленных </w:t>
      </w:r>
      <w:r>
        <w:rPr>
          <w:rFonts w:ascii="Times New Roman" w:hAnsi="Times New Roman"/>
          <w:sz w:val="20"/>
        </w:rPr>
        <w:t>зарядов взрывчатых веществ.</w:t>
      </w:r>
    </w:p>
    <w:p w:rsidR="00000000" w:rsidRDefault="00AB02FD">
      <w:pPr>
        <w:ind w:firstLine="284"/>
        <w:jc w:val="both"/>
        <w:rPr>
          <w:rFonts w:ascii="Times New Roman" w:hAnsi="Times New Roman"/>
          <w:sz w:val="20"/>
        </w:rPr>
      </w:pPr>
      <w:r>
        <w:rPr>
          <w:rFonts w:ascii="Times New Roman" w:hAnsi="Times New Roman"/>
          <w:sz w:val="20"/>
        </w:rPr>
        <w:t>Разработку породы при разделке врубов герметичных перемычек шахтных резервуаров в каменной соли следует осуществлять без применения буровзрывных работ. Для этого следует применять комбайны, отбойные молотки, обуривание врубов короткими скважинами с последующей разработкой соли между ними отбойными молотками.</w:t>
      </w:r>
    </w:p>
    <w:p w:rsidR="00000000" w:rsidRDefault="00AB02FD">
      <w:pPr>
        <w:ind w:firstLine="284"/>
        <w:jc w:val="both"/>
        <w:rPr>
          <w:rFonts w:ascii="Times New Roman" w:hAnsi="Times New Roman"/>
          <w:sz w:val="20"/>
        </w:rPr>
      </w:pPr>
      <w:r>
        <w:rPr>
          <w:rFonts w:ascii="Times New Roman" w:hAnsi="Times New Roman"/>
          <w:b/>
          <w:sz w:val="20"/>
        </w:rPr>
        <w:t>3.55</w:t>
      </w:r>
      <w:r>
        <w:rPr>
          <w:rFonts w:ascii="Times New Roman" w:hAnsi="Times New Roman"/>
          <w:sz w:val="20"/>
        </w:rPr>
        <w:t xml:space="preserve"> Возведение герметичных перемычек в подземных выработках должно выполняться после окончания горнопроходческих работ. Порядок и технология производства работ по сооружению</w:t>
      </w:r>
      <w:r>
        <w:rPr>
          <w:rFonts w:ascii="Times New Roman" w:hAnsi="Times New Roman"/>
          <w:sz w:val="20"/>
        </w:rPr>
        <w:t xml:space="preserve"> перемычек должны быть определены проектом производства работ.</w:t>
      </w:r>
    </w:p>
    <w:p w:rsidR="00000000" w:rsidRDefault="00AB02FD">
      <w:pPr>
        <w:ind w:firstLine="284"/>
        <w:jc w:val="both"/>
        <w:rPr>
          <w:rFonts w:ascii="Times New Roman" w:hAnsi="Times New Roman"/>
          <w:sz w:val="20"/>
        </w:rPr>
      </w:pPr>
      <w:r>
        <w:rPr>
          <w:rFonts w:ascii="Times New Roman" w:hAnsi="Times New Roman"/>
          <w:sz w:val="20"/>
        </w:rPr>
        <w:t>Возведение кольцевого воротника металлической перемычки в нижней части стволов должно осуществляться одновременно с возведением крепи на этом участке и до начала работ по рассечке околоствольных выработок.</w:t>
      </w:r>
    </w:p>
    <w:p w:rsidR="00000000" w:rsidRDefault="00AB02FD">
      <w:pPr>
        <w:ind w:firstLine="284"/>
        <w:jc w:val="both"/>
        <w:rPr>
          <w:rFonts w:ascii="Times New Roman" w:hAnsi="Times New Roman"/>
          <w:sz w:val="20"/>
        </w:rPr>
      </w:pPr>
      <w:r>
        <w:rPr>
          <w:rFonts w:ascii="Times New Roman" w:hAnsi="Times New Roman"/>
          <w:sz w:val="20"/>
        </w:rPr>
        <w:t>Производство работ по возведению крепи стволов в месте примыкания перемычки должно осуществляться в направлении снизу вверх в следующей очередности:</w:t>
      </w:r>
    </w:p>
    <w:p w:rsidR="00000000" w:rsidRDefault="00AB02FD">
      <w:pPr>
        <w:ind w:firstLine="284"/>
        <w:jc w:val="both"/>
        <w:rPr>
          <w:rFonts w:ascii="Times New Roman" w:hAnsi="Times New Roman"/>
          <w:sz w:val="20"/>
        </w:rPr>
      </w:pPr>
      <w:r>
        <w:rPr>
          <w:rFonts w:ascii="Times New Roman" w:hAnsi="Times New Roman"/>
          <w:sz w:val="20"/>
        </w:rPr>
        <w:t>монтаж стальной изоляции (обечайки) на сварке с проверкой швов на герметичность;</w:t>
      </w:r>
    </w:p>
    <w:p w:rsidR="00000000" w:rsidRDefault="00AB02FD">
      <w:pPr>
        <w:ind w:firstLine="284"/>
        <w:jc w:val="both"/>
        <w:rPr>
          <w:rFonts w:ascii="Times New Roman" w:hAnsi="Times New Roman"/>
          <w:sz w:val="20"/>
        </w:rPr>
      </w:pPr>
      <w:r>
        <w:rPr>
          <w:rFonts w:ascii="Times New Roman" w:hAnsi="Times New Roman"/>
          <w:sz w:val="20"/>
        </w:rPr>
        <w:t>армирование в</w:t>
      </w:r>
      <w:r>
        <w:rPr>
          <w:rFonts w:ascii="Times New Roman" w:hAnsi="Times New Roman"/>
          <w:sz w:val="20"/>
        </w:rPr>
        <w:t>нутренней железобетонной "рубашки" и кольцевого воротника, монтаж тампонажных трубок на стальной обечайке на сварке с проверкой швов на герметичность;</w:t>
      </w:r>
    </w:p>
    <w:p w:rsidR="00000000" w:rsidRDefault="00AB02FD">
      <w:pPr>
        <w:ind w:firstLine="284"/>
        <w:jc w:val="both"/>
        <w:rPr>
          <w:rFonts w:ascii="Times New Roman" w:hAnsi="Times New Roman"/>
          <w:sz w:val="20"/>
        </w:rPr>
      </w:pPr>
      <w:r>
        <w:rPr>
          <w:rFonts w:ascii="Times New Roman" w:hAnsi="Times New Roman"/>
          <w:sz w:val="20"/>
        </w:rPr>
        <w:t>установка опалубки и бетонирование внутренней железобетонной "рубашки";</w:t>
      </w:r>
    </w:p>
    <w:p w:rsidR="00000000" w:rsidRDefault="00AB02FD">
      <w:pPr>
        <w:ind w:firstLine="284"/>
        <w:jc w:val="both"/>
        <w:rPr>
          <w:rFonts w:ascii="Times New Roman" w:hAnsi="Times New Roman"/>
          <w:sz w:val="20"/>
        </w:rPr>
      </w:pPr>
      <w:r>
        <w:rPr>
          <w:rFonts w:ascii="Times New Roman" w:hAnsi="Times New Roman"/>
          <w:sz w:val="20"/>
        </w:rPr>
        <w:t>тампонаж закрепного пространства.</w:t>
      </w:r>
    </w:p>
    <w:p w:rsidR="00000000" w:rsidRDefault="00AB02FD">
      <w:pPr>
        <w:ind w:firstLine="284"/>
        <w:jc w:val="both"/>
        <w:rPr>
          <w:rFonts w:ascii="Times New Roman" w:hAnsi="Times New Roman"/>
          <w:sz w:val="20"/>
        </w:rPr>
      </w:pPr>
      <w:r>
        <w:rPr>
          <w:rFonts w:ascii="Times New Roman" w:hAnsi="Times New Roman"/>
          <w:b/>
          <w:sz w:val="20"/>
        </w:rPr>
        <w:t>3.56</w:t>
      </w:r>
      <w:r>
        <w:rPr>
          <w:rFonts w:ascii="Times New Roman" w:hAnsi="Times New Roman"/>
          <w:sz w:val="20"/>
        </w:rPr>
        <w:t xml:space="preserve"> Монтаж и сварку металлических конструктивных элементов перемычек следует производить в соответствии с Правилами устройства и безопасной эксплуатации сосудов, работающих под давлением, утвержденными Госгортехнадзором России.</w:t>
      </w:r>
    </w:p>
    <w:p w:rsidR="00000000" w:rsidRDefault="00AB02FD">
      <w:pPr>
        <w:ind w:firstLine="284"/>
        <w:jc w:val="both"/>
        <w:rPr>
          <w:rFonts w:ascii="Times New Roman" w:hAnsi="Times New Roman"/>
          <w:sz w:val="20"/>
        </w:rPr>
      </w:pPr>
      <w:r>
        <w:rPr>
          <w:rFonts w:ascii="Times New Roman" w:hAnsi="Times New Roman"/>
          <w:b/>
          <w:sz w:val="20"/>
        </w:rPr>
        <w:t>3.57</w:t>
      </w:r>
      <w:r>
        <w:rPr>
          <w:rFonts w:ascii="Times New Roman" w:hAnsi="Times New Roman"/>
          <w:sz w:val="20"/>
        </w:rPr>
        <w:t xml:space="preserve"> При сооружении гермет</w:t>
      </w:r>
      <w:r>
        <w:rPr>
          <w:rFonts w:ascii="Times New Roman" w:hAnsi="Times New Roman"/>
          <w:sz w:val="20"/>
        </w:rPr>
        <w:t>ичной перемычки размеры врубов, принятые в проекте, должны уточняться по фактической мощности трещиноватой зоны, образующейся по периметру выработок в процессе ведения взрывных работ, из условий перекрытия перемычкой этой зоны.</w:t>
      </w:r>
    </w:p>
    <w:p w:rsidR="00000000" w:rsidRDefault="00AB02FD">
      <w:pPr>
        <w:ind w:firstLine="284"/>
        <w:jc w:val="both"/>
        <w:rPr>
          <w:rFonts w:ascii="Times New Roman" w:hAnsi="Times New Roman"/>
          <w:sz w:val="20"/>
        </w:rPr>
      </w:pPr>
      <w:r>
        <w:rPr>
          <w:rFonts w:ascii="Times New Roman" w:hAnsi="Times New Roman"/>
          <w:sz w:val="20"/>
        </w:rPr>
        <w:t>Мощность трещиноватой зоны следует определять нагнетанием жидкости или газа в шпуры, пробуренной по контуру перемычки в месте ее сооружения в соответствии с 3.50.</w:t>
      </w:r>
    </w:p>
    <w:p w:rsidR="00000000" w:rsidRDefault="00AB02FD">
      <w:pPr>
        <w:ind w:firstLine="284"/>
        <w:jc w:val="both"/>
        <w:rPr>
          <w:rFonts w:ascii="Times New Roman" w:hAnsi="Times New Roman"/>
          <w:sz w:val="20"/>
        </w:rPr>
      </w:pPr>
      <w:r>
        <w:rPr>
          <w:rFonts w:ascii="Times New Roman" w:hAnsi="Times New Roman"/>
          <w:b/>
          <w:sz w:val="20"/>
        </w:rPr>
        <w:t>3.58</w:t>
      </w:r>
      <w:r>
        <w:rPr>
          <w:rFonts w:ascii="Times New Roman" w:hAnsi="Times New Roman"/>
          <w:sz w:val="20"/>
        </w:rPr>
        <w:t xml:space="preserve"> В качестве материалов для сооружения герметичных перемычек следует предусматривать бетон, железобетон (в случае необ</w:t>
      </w:r>
      <w:r>
        <w:rPr>
          <w:rFonts w:ascii="Times New Roman" w:hAnsi="Times New Roman"/>
          <w:sz w:val="20"/>
        </w:rPr>
        <w:t>ходимости - в комбинации с листовой сталью) и металл.</w:t>
      </w:r>
    </w:p>
    <w:p w:rsidR="00000000" w:rsidRDefault="00AB02FD">
      <w:pPr>
        <w:ind w:firstLine="284"/>
        <w:jc w:val="both"/>
        <w:rPr>
          <w:rFonts w:ascii="Times New Roman" w:hAnsi="Times New Roman"/>
          <w:sz w:val="20"/>
        </w:rPr>
      </w:pPr>
      <w:r>
        <w:rPr>
          <w:rFonts w:ascii="Times New Roman" w:hAnsi="Times New Roman"/>
          <w:b/>
          <w:sz w:val="20"/>
        </w:rPr>
        <w:t>3.59</w:t>
      </w:r>
      <w:r>
        <w:rPr>
          <w:rFonts w:ascii="Times New Roman" w:hAnsi="Times New Roman"/>
          <w:sz w:val="20"/>
        </w:rPr>
        <w:t xml:space="preserve"> Для возведения герметичных перемычек следует, как правило, использовать металлическую опалубку, которую допускается оставлять как часть конструкции перемычки.</w:t>
      </w:r>
    </w:p>
    <w:p w:rsidR="00000000" w:rsidRDefault="00AB02FD">
      <w:pPr>
        <w:ind w:firstLine="284"/>
        <w:jc w:val="both"/>
        <w:rPr>
          <w:rFonts w:ascii="Times New Roman" w:hAnsi="Times New Roman"/>
          <w:sz w:val="20"/>
        </w:rPr>
      </w:pPr>
      <w:r>
        <w:rPr>
          <w:rFonts w:ascii="Times New Roman" w:hAnsi="Times New Roman"/>
          <w:sz w:val="20"/>
        </w:rPr>
        <w:t>Опалубка и поддерживающие ее конструкции должны выдерживать давление свежеуложенной смеси и не допускать вытекания цементного молока через швы между отдельными ее элементами.</w:t>
      </w:r>
    </w:p>
    <w:p w:rsidR="00000000" w:rsidRDefault="00AB02FD">
      <w:pPr>
        <w:ind w:firstLine="284"/>
        <w:jc w:val="both"/>
        <w:rPr>
          <w:rFonts w:ascii="Times New Roman" w:hAnsi="Times New Roman"/>
          <w:sz w:val="20"/>
        </w:rPr>
      </w:pPr>
      <w:r>
        <w:rPr>
          <w:rFonts w:ascii="Times New Roman" w:hAnsi="Times New Roman"/>
          <w:sz w:val="20"/>
        </w:rPr>
        <w:t>Для лучшего сцепления материала перемычки с горной породой перед укладкой бетона поверхность врубов следует очистить от</w:t>
      </w:r>
      <w:r>
        <w:rPr>
          <w:rFonts w:ascii="Times New Roman" w:hAnsi="Times New Roman"/>
          <w:sz w:val="20"/>
        </w:rPr>
        <w:t xml:space="preserve"> грязи и пыли с помощью сжатого воздуха и промыть водой, но не выравнивать.</w:t>
      </w:r>
    </w:p>
    <w:p w:rsidR="00000000" w:rsidRDefault="00AB02FD">
      <w:pPr>
        <w:ind w:firstLine="284"/>
        <w:jc w:val="both"/>
        <w:rPr>
          <w:rFonts w:ascii="Times New Roman" w:hAnsi="Times New Roman"/>
          <w:sz w:val="20"/>
        </w:rPr>
      </w:pPr>
      <w:r>
        <w:rPr>
          <w:rFonts w:ascii="Times New Roman" w:hAnsi="Times New Roman"/>
          <w:sz w:val="20"/>
        </w:rPr>
        <w:t>Создание непроницаемого контакта тела перемычки с каменной солью обеспечивается за счет образования совместной с солью и бетоном прокладки из затворенного на рассоле торкрет-бетона, который наносится на очищенную поверхность врубов механизированным способом. Бетон в тело перемычки укладывается только после создания прокладки.</w:t>
      </w:r>
    </w:p>
    <w:p w:rsidR="00000000" w:rsidRDefault="00AB02FD">
      <w:pPr>
        <w:ind w:firstLine="284"/>
        <w:jc w:val="both"/>
        <w:rPr>
          <w:rFonts w:ascii="Times New Roman" w:hAnsi="Times New Roman"/>
          <w:sz w:val="20"/>
        </w:rPr>
      </w:pPr>
      <w:r>
        <w:rPr>
          <w:rFonts w:ascii="Times New Roman" w:hAnsi="Times New Roman"/>
          <w:b/>
          <w:sz w:val="20"/>
        </w:rPr>
        <w:t>3.60</w:t>
      </w:r>
      <w:r>
        <w:rPr>
          <w:rFonts w:ascii="Times New Roman" w:hAnsi="Times New Roman"/>
          <w:sz w:val="20"/>
        </w:rPr>
        <w:t xml:space="preserve"> Одновременно с возведением опалубки должны устанавливаться и жестко закрепляться закладные детали и мет</w:t>
      </w:r>
      <w:r>
        <w:rPr>
          <w:rFonts w:ascii="Times New Roman" w:hAnsi="Times New Roman"/>
          <w:sz w:val="20"/>
        </w:rPr>
        <w:t>аллические части конструкции перемычки. Отклонение местоположения закладных деталей от проектного положения не допускается.</w:t>
      </w:r>
    </w:p>
    <w:p w:rsidR="00000000" w:rsidRDefault="00AB02FD">
      <w:pPr>
        <w:ind w:firstLine="284"/>
        <w:jc w:val="both"/>
        <w:rPr>
          <w:rFonts w:ascii="Times New Roman" w:hAnsi="Times New Roman"/>
          <w:sz w:val="20"/>
        </w:rPr>
      </w:pPr>
      <w:r>
        <w:rPr>
          <w:rFonts w:ascii="Times New Roman" w:hAnsi="Times New Roman"/>
          <w:sz w:val="20"/>
        </w:rPr>
        <w:t>Для лучшего сцепления материала перемычки с технологическими трубопроводами в месте прохода через тело перемычки их следует очистить от ржавчины, краски, масел и других посторонних покрытий и зачистить до металлического блеска.</w:t>
      </w:r>
    </w:p>
    <w:p w:rsidR="00000000" w:rsidRDefault="00AB02FD">
      <w:pPr>
        <w:ind w:firstLine="284"/>
        <w:jc w:val="both"/>
        <w:rPr>
          <w:rFonts w:ascii="Times New Roman" w:hAnsi="Times New Roman"/>
          <w:sz w:val="20"/>
        </w:rPr>
      </w:pPr>
      <w:r>
        <w:rPr>
          <w:rFonts w:ascii="Times New Roman" w:hAnsi="Times New Roman"/>
          <w:b/>
          <w:sz w:val="20"/>
        </w:rPr>
        <w:t>3.61</w:t>
      </w:r>
      <w:r>
        <w:rPr>
          <w:rFonts w:ascii="Times New Roman" w:hAnsi="Times New Roman"/>
          <w:sz w:val="20"/>
        </w:rPr>
        <w:t xml:space="preserve"> Для приготовления бетона в качестве вяжущего следует применять портландцемент, шлакопортландцемент марки 400, 500.</w:t>
      </w:r>
    </w:p>
    <w:p w:rsidR="00000000" w:rsidRDefault="00AB02FD">
      <w:pPr>
        <w:ind w:firstLine="284"/>
        <w:jc w:val="both"/>
        <w:rPr>
          <w:rFonts w:ascii="Times New Roman" w:hAnsi="Times New Roman"/>
          <w:sz w:val="20"/>
        </w:rPr>
      </w:pPr>
      <w:r>
        <w:rPr>
          <w:rFonts w:ascii="Times New Roman" w:hAnsi="Times New Roman"/>
          <w:sz w:val="20"/>
        </w:rPr>
        <w:t>Допускается применять расширяющийся гипс</w:t>
      </w:r>
      <w:r>
        <w:rPr>
          <w:rFonts w:ascii="Times New Roman" w:hAnsi="Times New Roman"/>
          <w:sz w:val="20"/>
        </w:rPr>
        <w:t>оглиноземистый цемент и напрягающий цемент марки 400,500, а также бетоны и растворы, приготовленные на основе или с введением различных химических добавок при соблюдении требований, изложенных в 2.88. Заполнители для бетона должны отвечать ГОСТ 26633.</w:t>
      </w:r>
    </w:p>
    <w:p w:rsidR="00000000" w:rsidRDefault="00AB02FD">
      <w:pPr>
        <w:ind w:firstLine="284"/>
        <w:jc w:val="both"/>
        <w:rPr>
          <w:rFonts w:ascii="Times New Roman" w:hAnsi="Times New Roman"/>
          <w:sz w:val="20"/>
        </w:rPr>
      </w:pPr>
      <w:r>
        <w:rPr>
          <w:rFonts w:ascii="Times New Roman" w:hAnsi="Times New Roman"/>
          <w:sz w:val="20"/>
        </w:rPr>
        <w:t>Для приготовления бетона перемычек в каменной соли в качестве жидкости затворения следует применять насыщенный раствор хлористого натрия плотностью 1190 кг/ м</w:t>
      </w:r>
      <w:r>
        <w:rPr>
          <w:rFonts w:ascii="Times New Roman" w:hAnsi="Times New Roman"/>
          <w:sz w:val="20"/>
          <w:vertAlign w:val="superscript"/>
        </w:rPr>
        <w:t>3</w:t>
      </w:r>
      <w:r>
        <w:rPr>
          <w:rFonts w:ascii="Times New Roman" w:hAnsi="Times New Roman"/>
          <w:sz w:val="20"/>
        </w:rPr>
        <w:t>, а в других породах - воду, соответствующую требованиям ГОСТ 26633.</w:t>
      </w:r>
    </w:p>
    <w:p w:rsidR="00000000" w:rsidRDefault="00AB02FD">
      <w:pPr>
        <w:ind w:firstLine="284"/>
        <w:jc w:val="both"/>
        <w:rPr>
          <w:rFonts w:ascii="Times New Roman" w:hAnsi="Times New Roman"/>
          <w:sz w:val="20"/>
        </w:rPr>
      </w:pPr>
      <w:r>
        <w:rPr>
          <w:rFonts w:ascii="Times New Roman" w:hAnsi="Times New Roman"/>
          <w:b/>
          <w:sz w:val="20"/>
        </w:rPr>
        <w:t>3.62</w:t>
      </w:r>
      <w:r>
        <w:rPr>
          <w:rFonts w:ascii="Times New Roman" w:hAnsi="Times New Roman"/>
          <w:sz w:val="20"/>
        </w:rPr>
        <w:t xml:space="preserve"> Все материалы (вяжущие и за</w:t>
      </w:r>
      <w:r>
        <w:rPr>
          <w:rFonts w:ascii="Times New Roman" w:hAnsi="Times New Roman"/>
          <w:sz w:val="20"/>
        </w:rPr>
        <w:t>полнители) перед началом работ по сооружению герметичных перемычек должны быть подвергнуты лабораторным испытаниям в соответствии с действующими ГОСТ 26633, ГОСТ 310.1, ГОСТ 26798.0, ГОСТ 1581, ГОСТ 8269, ГОСТ 8735 и ТУ 57034-072-02495.336 независимо от наличия паспортов.</w:t>
      </w:r>
    </w:p>
    <w:p w:rsidR="00000000" w:rsidRDefault="00AB02FD">
      <w:pPr>
        <w:ind w:firstLine="284"/>
        <w:jc w:val="both"/>
        <w:rPr>
          <w:rFonts w:ascii="Times New Roman" w:hAnsi="Times New Roman"/>
          <w:sz w:val="20"/>
        </w:rPr>
      </w:pPr>
      <w:r>
        <w:rPr>
          <w:rFonts w:ascii="Times New Roman" w:hAnsi="Times New Roman"/>
          <w:sz w:val="20"/>
        </w:rPr>
        <w:t>Заполнители для бетона допускается хранить в подземных условиях на бетонных площадках или деревянных настилах.</w:t>
      </w:r>
    </w:p>
    <w:p w:rsidR="00000000" w:rsidRDefault="00AB02FD">
      <w:pPr>
        <w:ind w:firstLine="284"/>
        <w:jc w:val="both"/>
        <w:rPr>
          <w:rFonts w:ascii="Times New Roman" w:hAnsi="Times New Roman"/>
          <w:sz w:val="20"/>
        </w:rPr>
      </w:pPr>
      <w:r>
        <w:rPr>
          <w:rFonts w:ascii="Times New Roman" w:hAnsi="Times New Roman"/>
          <w:b/>
          <w:sz w:val="20"/>
        </w:rPr>
        <w:t>3.63</w:t>
      </w:r>
      <w:r>
        <w:rPr>
          <w:rFonts w:ascii="Times New Roman" w:hAnsi="Times New Roman"/>
          <w:sz w:val="20"/>
        </w:rPr>
        <w:t xml:space="preserve"> Дозирование материалов для бетонной смеси должно производиться по массе с точностью:</w:t>
      </w:r>
    </w:p>
    <w:p w:rsidR="00000000" w:rsidRDefault="00AB02FD">
      <w:pPr>
        <w:ind w:firstLine="284"/>
        <w:jc w:val="both"/>
        <w:rPr>
          <w:rFonts w:ascii="Times New Roman" w:hAnsi="Times New Roman"/>
          <w:sz w:val="20"/>
        </w:rPr>
      </w:pPr>
      <w:r>
        <w:rPr>
          <w:rFonts w:ascii="Times New Roman" w:hAnsi="Times New Roman"/>
          <w:sz w:val="20"/>
        </w:rPr>
        <w:t>цемента и воды ± 2 %;</w:t>
      </w:r>
    </w:p>
    <w:p w:rsidR="00000000" w:rsidRDefault="00AB02FD">
      <w:pPr>
        <w:ind w:firstLine="284"/>
        <w:jc w:val="both"/>
        <w:rPr>
          <w:rFonts w:ascii="Times New Roman" w:hAnsi="Times New Roman"/>
          <w:sz w:val="20"/>
        </w:rPr>
      </w:pPr>
      <w:r>
        <w:rPr>
          <w:rFonts w:ascii="Times New Roman" w:hAnsi="Times New Roman"/>
          <w:sz w:val="20"/>
        </w:rPr>
        <w:t>заполнителя ±2,5</w:t>
      </w:r>
      <w:r>
        <w:rPr>
          <w:rFonts w:ascii="Times New Roman" w:hAnsi="Times New Roman"/>
          <w:sz w:val="20"/>
        </w:rPr>
        <w:t xml:space="preserve"> %.</w:t>
      </w:r>
    </w:p>
    <w:p w:rsidR="00000000" w:rsidRDefault="00AB02FD">
      <w:pPr>
        <w:ind w:firstLine="284"/>
        <w:jc w:val="both"/>
        <w:rPr>
          <w:rFonts w:ascii="Times New Roman" w:hAnsi="Times New Roman"/>
          <w:sz w:val="20"/>
        </w:rPr>
      </w:pPr>
      <w:r>
        <w:rPr>
          <w:rFonts w:ascii="Times New Roman" w:hAnsi="Times New Roman"/>
          <w:sz w:val="20"/>
        </w:rPr>
        <w:t>При приготовлении бетонных смесей необходимо осуществлять контроль за их подвижностью, в соответствии с ГОСТ 10181.0.</w:t>
      </w:r>
    </w:p>
    <w:p w:rsidR="00000000" w:rsidRDefault="00AB02FD">
      <w:pPr>
        <w:ind w:firstLine="284"/>
        <w:jc w:val="both"/>
        <w:rPr>
          <w:rFonts w:ascii="Times New Roman" w:hAnsi="Times New Roman"/>
          <w:sz w:val="20"/>
        </w:rPr>
      </w:pPr>
      <w:r>
        <w:rPr>
          <w:rFonts w:ascii="Times New Roman" w:hAnsi="Times New Roman"/>
          <w:sz w:val="20"/>
        </w:rPr>
        <w:t>Песчаный бетон (набрызг-бетон) для торкретирования должен характеризоваться подвижностью 6 см, растворной смеси - 4-8 см.</w:t>
      </w:r>
    </w:p>
    <w:p w:rsidR="00000000" w:rsidRDefault="00AB02FD">
      <w:pPr>
        <w:ind w:firstLine="284"/>
        <w:jc w:val="both"/>
        <w:rPr>
          <w:rFonts w:ascii="Times New Roman" w:hAnsi="Times New Roman"/>
          <w:sz w:val="20"/>
        </w:rPr>
      </w:pPr>
      <w:r>
        <w:rPr>
          <w:rFonts w:ascii="Times New Roman" w:hAnsi="Times New Roman"/>
          <w:sz w:val="20"/>
        </w:rPr>
        <w:t>Мелкозернистый бетон должен характеризоваться подвижностью 6 см.</w:t>
      </w:r>
    </w:p>
    <w:p w:rsidR="00000000" w:rsidRDefault="00AB02FD">
      <w:pPr>
        <w:ind w:firstLine="284"/>
        <w:jc w:val="both"/>
        <w:rPr>
          <w:rFonts w:ascii="Times New Roman" w:hAnsi="Times New Roman"/>
          <w:sz w:val="20"/>
        </w:rPr>
      </w:pPr>
      <w:r>
        <w:rPr>
          <w:rFonts w:ascii="Times New Roman" w:hAnsi="Times New Roman"/>
          <w:b/>
          <w:sz w:val="20"/>
        </w:rPr>
        <w:t>3.64</w:t>
      </w:r>
      <w:r>
        <w:rPr>
          <w:rFonts w:ascii="Times New Roman" w:hAnsi="Times New Roman"/>
          <w:sz w:val="20"/>
        </w:rPr>
        <w:t xml:space="preserve"> Приготовление бетонной смеси на напрягающем цементе должно производиться методом частичной гидратации в соответствии с требованиями ТУ 57034-072-02495.336.</w:t>
      </w:r>
    </w:p>
    <w:p w:rsidR="00000000" w:rsidRDefault="00AB02FD">
      <w:pPr>
        <w:ind w:firstLine="284"/>
        <w:jc w:val="both"/>
        <w:rPr>
          <w:rFonts w:ascii="Times New Roman" w:hAnsi="Times New Roman"/>
          <w:sz w:val="20"/>
        </w:rPr>
      </w:pPr>
      <w:r>
        <w:rPr>
          <w:rFonts w:ascii="Times New Roman" w:hAnsi="Times New Roman"/>
          <w:sz w:val="20"/>
        </w:rPr>
        <w:t>Допускается также приготовление вяжущего м</w:t>
      </w:r>
      <w:r>
        <w:rPr>
          <w:rFonts w:ascii="Times New Roman" w:hAnsi="Times New Roman"/>
          <w:sz w:val="20"/>
        </w:rPr>
        <w:t xml:space="preserve">атериала непосредственно на строительной площадке. Для его приготовления используется расширяющийся портландцемент, состоящий из гипсоглиноземистого цемента марки 400, 500 с содержанием </w:t>
      </w:r>
      <w:r>
        <w:rPr>
          <w:rFonts w:ascii="Times New Roman" w:hAnsi="Times New Roman"/>
          <w:position w:val="-12"/>
          <w:sz w:val="20"/>
        </w:rPr>
        <w:pict>
          <v:shape id="_x0000_i1277" type="#_x0000_t75" style="width:21.75pt;height:18pt">
            <v:imagedata r:id="rId252" o:title=""/>
          </v:shape>
        </w:pict>
      </w:r>
      <w:r>
        <w:rPr>
          <w:rFonts w:ascii="Times New Roman" w:hAnsi="Times New Roman"/>
          <w:sz w:val="20"/>
        </w:rPr>
        <w:t xml:space="preserve"> в пределах от 11 до 16% и среднеалюминатного портландцемента марки 400, 500 путем тщательного смешивания их в количестве соответственно 75-85%(масс.) и 25-15% (масс.).</w:t>
      </w:r>
    </w:p>
    <w:p w:rsidR="00000000" w:rsidRDefault="00AB02FD">
      <w:pPr>
        <w:ind w:firstLine="284"/>
        <w:jc w:val="both"/>
        <w:rPr>
          <w:rFonts w:ascii="Times New Roman" w:hAnsi="Times New Roman"/>
          <w:sz w:val="20"/>
        </w:rPr>
      </w:pPr>
      <w:r>
        <w:rPr>
          <w:rFonts w:ascii="Times New Roman" w:hAnsi="Times New Roman"/>
          <w:b/>
          <w:sz w:val="20"/>
        </w:rPr>
        <w:t>3.65</w:t>
      </w:r>
      <w:r>
        <w:rPr>
          <w:rFonts w:ascii="Times New Roman" w:hAnsi="Times New Roman"/>
          <w:sz w:val="20"/>
        </w:rPr>
        <w:t xml:space="preserve"> При производстве работ по сооружению герметичных перемычек и тампонажу следует отбирать контрольные пробы бетонов и растворов для испытания их в соотве</w:t>
      </w:r>
      <w:r>
        <w:rPr>
          <w:rFonts w:ascii="Times New Roman" w:hAnsi="Times New Roman"/>
          <w:sz w:val="20"/>
        </w:rPr>
        <w:t>тствии с ГОСТ 10180 и ГОСТ 1581.</w:t>
      </w:r>
    </w:p>
    <w:p w:rsidR="00000000" w:rsidRDefault="00AB02FD">
      <w:pPr>
        <w:ind w:firstLine="284"/>
        <w:jc w:val="both"/>
        <w:rPr>
          <w:rFonts w:ascii="Times New Roman" w:hAnsi="Times New Roman"/>
          <w:sz w:val="20"/>
        </w:rPr>
      </w:pPr>
      <w:r>
        <w:rPr>
          <w:rFonts w:ascii="Times New Roman" w:hAnsi="Times New Roman"/>
          <w:sz w:val="20"/>
        </w:rPr>
        <w:t>Физико-механические свойства бетонов и растворов допускается определять по результатам испытания образцов, выбуренных из тела перемычки.</w:t>
      </w:r>
    </w:p>
    <w:p w:rsidR="00000000" w:rsidRDefault="00AB02FD">
      <w:pPr>
        <w:ind w:firstLine="284"/>
        <w:jc w:val="both"/>
        <w:rPr>
          <w:rFonts w:ascii="Times New Roman" w:hAnsi="Times New Roman"/>
          <w:sz w:val="20"/>
        </w:rPr>
      </w:pPr>
      <w:r>
        <w:rPr>
          <w:rFonts w:ascii="Times New Roman" w:hAnsi="Times New Roman"/>
          <w:b/>
          <w:sz w:val="20"/>
        </w:rPr>
        <w:t>3.66</w:t>
      </w:r>
      <w:r>
        <w:rPr>
          <w:rFonts w:ascii="Times New Roman" w:hAnsi="Times New Roman"/>
          <w:sz w:val="20"/>
        </w:rPr>
        <w:t xml:space="preserve"> Для заполнения полостей гидрозатворов следует применять воду или изолирующие жидкости, как правило, на основе глинистого раствора из бентонитового порошка ПБВ по ТУ 39-01-08-658.</w:t>
      </w:r>
    </w:p>
    <w:p w:rsidR="00000000" w:rsidRDefault="00AB02FD">
      <w:pPr>
        <w:ind w:firstLine="284"/>
        <w:jc w:val="both"/>
        <w:rPr>
          <w:rFonts w:ascii="Times New Roman" w:hAnsi="Times New Roman"/>
          <w:sz w:val="20"/>
        </w:rPr>
      </w:pPr>
      <w:r>
        <w:rPr>
          <w:rFonts w:ascii="Times New Roman" w:hAnsi="Times New Roman"/>
          <w:sz w:val="20"/>
        </w:rPr>
        <w:t>В качестве добавок к изолирующей жидкости допускается применять жидкое стекло, карбоксиметилцеллюлозу, щелочь, гипан и другие добавки, обеспечивающие стабильн</w:t>
      </w:r>
      <w:r>
        <w:rPr>
          <w:rFonts w:ascii="Times New Roman" w:hAnsi="Times New Roman"/>
          <w:sz w:val="20"/>
        </w:rPr>
        <w:t>ость раствора.</w:t>
      </w:r>
    </w:p>
    <w:p w:rsidR="00000000" w:rsidRDefault="00AB02FD">
      <w:pPr>
        <w:ind w:firstLine="284"/>
        <w:jc w:val="both"/>
        <w:rPr>
          <w:rFonts w:ascii="Times New Roman" w:hAnsi="Times New Roman"/>
          <w:sz w:val="20"/>
        </w:rPr>
      </w:pPr>
      <w:r>
        <w:rPr>
          <w:rFonts w:ascii="Times New Roman" w:hAnsi="Times New Roman"/>
          <w:sz w:val="20"/>
        </w:rPr>
        <w:t>Реагенты-стабилизаторы следует растворять отдельно и вводить в глинистый раствор после его перемешивания до образования однородной массы.</w:t>
      </w:r>
    </w:p>
    <w:p w:rsidR="00000000" w:rsidRDefault="00AB02FD">
      <w:pPr>
        <w:ind w:firstLine="284"/>
        <w:jc w:val="both"/>
        <w:rPr>
          <w:rFonts w:ascii="Times New Roman" w:hAnsi="Times New Roman"/>
          <w:sz w:val="20"/>
        </w:rPr>
      </w:pPr>
      <w:r>
        <w:rPr>
          <w:rFonts w:ascii="Times New Roman" w:hAnsi="Times New Roman"/>
          <w:sz w:val="20"/>
        </w:rPr>
        <w:t>Для приготовления изолирующей жидкости следует использовать воду из хозяйственно-питьевого водопровода.</w:t>
      </w:r>
    </w:p>
    <w:p w:rsidR="00000000" w:rsidRDefault="00AB02FD">
      <w:pPr>
        <w:ind w:firstLine="284"/>
        <w:jc w:val="both"/>
        <w:rPr>
          <w:rFonts w:ascii="Times New Roman" w:hAnsi="Times New Roman"/>
          <w:sz w:val="20"/>
        </w:rPr>
      </w:pPr>
      <w:r>
        <w:rPr>
          <w:rFonts w:ascii="Times New Roman" w:hAnsi="Times New Roman"/>
          <w:sz w:val="20"/>
        </w:rPr>
        <w:t>В качестве изолирующей жидкости в гидрозатворах перемычек в каменной соли следует использовать насыщенный раствор хлористого натрия плотностью 1190 кг/ м</w:t>
      </w:r>
      <w:r>
        <w:rPr>
          <w:rFonts w:ascii="Times New Roman" w:hAnsi="Times New Roman"/>
          <w:sz w:val="20"/>
          <w:vertAlign w:val="superscript"/>
        </w:rPr>
        <w:t>3</w:t>
      </w:r>
      <w:r>
        <w:rPr>
          <w:rFonts w:ascii="Times New Roman" w:hAnsi="Times New Roman"/>
          <w:sz w:val="20"/>
        </w:rPr>
        <w:t>.</w:t>
      </w:r>
    </w:p>
    <w:p w:rsidR="00000000" w:rsidRDefault="00AB02FD">
      <w:pPr>
        <w:ind w:firstLine="284"/>
        <w:jc w:val="both"/>
        <w:rPr>
          <w:rFonts w:ascii="Times New Roman" w:hAnsi="Times New Roman"/>
          <w:sz w:val="20"/>
        </w:rPr>
      </w:pPr>
      <w:r>
        <w:rPr>
          <w:rFonts w:ascii="Times New Roman" w:hAnsi="Times New Roman"/>
          <w:sz w:val="20"/>
        </w:rPr>
        <w:t>Дозировка глины, воды и стабилизирующих добавок должна осуществляться по массе с точностью до 2 %.</w:t>
      </w:r>
    </w:p>
    <w:p w:rsidR="00000000" w:rsidRDefault="00AB02FD">
      <w:pPr>
        <w:ind w:firstLine="284"/>
        <w:jc w:val="both"/>
        <w:rPr>
          <w:rFonts w:ascii="Times New Roman" w:hAnsi="Times New Roman"/>
          <w:sz w:val="20"/>
        </w:rPr>
      </w:pPr>
      <w:r>
        <w:rPr>
          <w:rFonts w:ascii="Times New Roman" w:hAnsi="Times New Roman"/>
          <w:b/>
          <w:sz w:val="20"/>
        </w:rPr>
        <w:t>3.67</w:t>
      </w:r>
      <w:r>
        <w:rPr>
          <w:rFonts w:ascii="Times New Roman" w:hAnsi="Times New Roman"/>
          <w:sz w:val="20"/>
        </w:rPr>
        <w:t xml:space="preserve"> Давление изолирующей жидкости в полости гидрозатвора должно превышать на 0,05-0,1 МПа давление хранимых продуктов в выработках-емкостях.</w:t>
      </w:r>
    </w:p>
    <w:p w:rsidR="00000000" w:rsidRDefault="00AB02FD">
      <w:pPr>
        <w:ind w:firstLine="284"/>
        <w:jc w:val="both"/>
        <w:rPr>
          <w:rFonts w:ascii="Times New Roman" w:hAnsi="Times New Roman"/>
          <w:sz w:val="20"/>
        </w:rPr>
      </w:pPr>
      <w:r>
        <w:rPr>
          <w:rFonts w:ascii="Times New Roman" w:hAnsi="Times New Roman"/>
          <w:b/>
          <w:sz w:val="20"/>
        </w:rPr>
        <w:t>3.68</w:t>
      </w:r>
      <w:r>
        <w:rPr>
          <w:rFonts w:ascii="Times New Roman" w:hAnsi="Times New Roman"/>
          <w:sz w:val="20"/>
        </w:rPr>
        <w:t xml:space="preserve"> При заполнении полостей гидрозатвора следует отбирать пробы изолирующей жидкости для последующего определения ее водоотдачи, стабильности, условной вязкости и статического напряжения сдвига.</w:t>
      </w:r>
    </w:p>
    <w:p w:rsidR="00000000" w:rsidRDefault="00AB02FD">
      <w:pPr>
        <w:ind w:firstLine="284"/>
        <w:jc w:val="both"/>
        <w:rPr>
          <w:rFonts w:ascii="Times New Roman" w:hAnsi="Times New Roman"/>
          <w:sz w:val="20"/>
        </w:rPr>
      </w:pPr>
      <w:r>
        <w:rPr>
          <w:rFonts w:ascii="Times New Roman" w:hAnsi="Times New Roman"/>
          <w:b/>
          <w:sz w:val="20"/>
        </w:rPr>
        <w:t>3.69</w:t>
      </w:r>
      <w:r>
        <w:rPr>
          <w:rFonts w:ascii="Times New Roman" w:hAnsi="Times New Roman"/>
          <w:sz w:val="20"/>
        </w:rPr>
        <w:t xml:space="preserve"> Испытание бетонных перемычек с гидрозатвором (одинарных и двойных) производится после завершения работ по строительству выработок-емкостей, но не ранее приобретения бето</w:t>
      </w:r>
      <w:r>
        <w:rPr>
          <w:rFonts w:ascii="Times New Roman" w:hAnsi="Times New Roman"/>
          <w:sz w:val="20"/>
        </w:rPr>
        <w:t>ном проектной прочности.</w:t>
      </w:r>
    </w:p>
    <w:p w:rsidR="00000000" w:rsidRDefault="00AB02FD">
      <w:pPr>
        <w:ind w:firstLine="284"/>
        <w:jc w:val="both"/>
        <w:rPr>
          <w:rFonts w:ascii="Times New Roman" w:hAnsi="Times New Roman"/>
          <w:sz w:val="20"/>
        </w:rPr>
      </w:pPr>
      <w:r>
        <w:rPr>
          <w:rFonts w:ascii="Times New Roman" w:hAnsi="Times New Roman"/>
          <w:b/>
          <w:sz w:val="20"/>
        </w:rPr>
        <w:t>3.70</w:t>
      </w:r>
      <w:r>
        <w:rPr>
          <w:rFonts w:ascii="Times New Roman" w:hAnsi="Times New Roman"/>
          <w:sz w:val="20"/>
        </w:rPr>
        <w:t xml:space="preserve"> Опрессовку полости гидрозатвора следует выполнять под давлением на 0,1 МПа превышающим рабочее давление продукта.</w:t>
      </w:r>
    </w:p>
    <w:p w:rsidR="00000000" w:rsidRDefault="00AB02FD">
      <w:pPr>
        <w:ind w:firstLine="284"/>
        <w:jc w:val="both"/>
        <w:rPr>
          <w:rFonts w:ascii="Times New Roman" w:hAnsi="Times New Roman"/>
          <w:sz w:val="20"/>
        </w:rPr>
      </w:pPr>
      <w:r>
        <w:rPr>
          <w:rFonts w:ascii="Times New Roman" w:hAnsi="Times New Roman"/>
          <w:b/>
          <w:sz w:val="20"/>
        </w:rPr>
        <w:t>3.71</w:t>
      </w:r>
      <w:r>
        <w:rPr>
          <w:rFonts w:ascii="Times New Roman" w:hAnsi="Times New Roman"/>
          <w:sz w:val="20"/>
        </w:rPr>
        <w:t xml:space="preserve"> Перемычка с гидрозатвором принимается в эксплуатацию, если падение давления в полости гидрозатвора не происходит или происходит незначительное падение давления, позволяющее эксплуатировать перемычку с постоянной или периодической подкачкой изолирующей жидкости.</w:t>
      </w:r>
    </w:p>
    <w:p w:rsidR="00000000" w:rsidRDefault="00AB02FD">
      <w:pPr>
        <w:ind w:firstLine="284"/>
        <w:jc w:val="both"/>
        <w:rPr>
          <w:rFonts w:ascii="Times New Roman" w:hAnsi="Times New Roman"/>
          <w:sz w:val="20"/>
        </w:rPr>
      </w:pPr>
      <w:r>
        <w:rPr>
          <w:rFonts w:ascii="Times New Roman" w:hAnsi="Times New Roman"/>
          <w:b/>
          <w:sz w:val="20"/>
        </w:rPr>
        <w:t>3.72</w:t>
      </w:r>
      <w:r>
        <w:rPr>
          <w:rFonts w:ascii="Times New Roman" w:hAnsi="Times New Roman"/>
          <w:sz w:val="20"/>
        </w:rPr>
        <w:t xml:space="preserve"> При возведении герметичных перемычек должна быть обеспечена непрерывность бетонирования.</w:t>
      </w:r>
    </w:p>
    <w:p w:rsidR="00000000" w:rsidRDefault="00AB02FD">
      <w:pPr>
        <w:ind w:firstLine="284"/>
        <w:jc w:val="both"/>
        <w:rPr>
          <w:rFonts w:ascii="Times New Roman" w:hAnsi="Times New Roman"/>
          <w:sz w:val="20"/>
        </w:rPr>
      </w:pPr>
      <w:r>
        <w:rPr>
          <w:rFonts w:ascii="Times New Roman" w:hAnsi="Times New Roman"/>
          <w:sz w:val="20"/>
        </w:rPr>
        <w:t>При укл</w:t>
      </w:r>
      <w:r>
        <w:rPr>
          <w:rFonts w:ascii="Times New Roman" w:hAnsi="Times New Roman"/>
          <w:sz w:val="20"/>
        </w:rPr>
        <w:t>адке бетона в замковой части стенок герметичных перемычек бетонирование следует проводить одновременно с двух сторон к замку.</w:t>
      </w:r>
    </w:p>
    <w:p w:rsidR="00000000" w:rsidRDefault="00AB02FD">
      <w:pPr>
        <w:ind w:firstLine="284"/>
        <w:jc w:val="both"/>
        <w:rPr>
          <w:rFonts w:ascii="Times New Roman" w:hAnsi="Times New Roman"/>
          <w:sz w:val="20"/>
        </w:rPr>
      </w:pPr>
      <w:r>
        <w:rPr>
          <w:rFonts w:ascii="Times New Roman" w:hAnsi="Times New Roman"/>
          <w:sz w:val="20"/>
        </w:rPr>
        <w:t>Бетон после укладки в конструкцию необходимо содержать во влажном состоянии - закрывать мокрыми рогожками, матами и т.п. и поливать водой в течение 15-20 суток после снятия опалубки.</w:t>
      </w:r>
    </w:p>
    <w:p w:rsidR="00000000" w:rsidRDefault="00AB02FD">
      <w:pPr>
        <w:ind w:firstLine="284"/>
        <w:jc w:val="both"/>
        <w:rPr>
          <w:rFonts w:ascii="Times New Roman" w:hAnsi="Times New Roman"/>
          <w:sz w:val="20"/>
        </w:rPr>
      </w:pPr>
      <w:r>
        <w:rPr>
          <w:rFonts w:ascii="Times New Roman" w:hAnsi="Times New Roman"/>
          <w:sz w:val="20"/>
        </w:rPr>
        <w:t>Распалубливать бетонные конструкции герметичных перемычек следует не ранее чем через 14 суток после бетонирования.</w:t>
      </w:r>
    </w:p>
    <w:p w:rsidR="00000000" w:rsidRDefault="00AB02FD">
      <w:pPr>
        <w:ind w:firstLine="284"/>
        <w:jc w:val="both"/>
        <w:rPr>
          <w:rFonts w:ascii="Times New Roman" w:hAnsi="Times New Roman"/>
          <w:sz w:val="20"/>
        </w:rPr>
      </w:pPr>
      <w:r>
        <w:rPr>
          <w:rFonts w:ascii="Times New Roman" w:hAnsi="Times New Roman"/>
          <w:b/>
          <w:sz w:val="20"/>
        </w:rPr>
        <w:t>3.73</w:t>
      </w:r>
      <w:r>
        <w:rPr>
          <w:rFonts w:ascii="Times New Roman" w:hAnsi="Times New Roman"/>
          <w:sz w:val="20"/>
        </w:rPr>
        <w:t xml:space="preserve"> Нагнетание растворов для тампонажа трещиноватых пород следует осуществлять через та</w:t>
      </w:r>
      <w:r>
        <w:rPr>
          <w:rFonts w:ascii="Times New Roman" w:hAnsi="Times New Roman"/>
          <w:sz w:val="20"/>
        </w:rPr>
        <w:t>мпонажные трубки, которые по окончании работ должны зачеканиваться расширяющимся быстротвердеющим цементом, а торцы их - завариваться.</w:t>
      </w:r>
    </w:p>
    <w:p w:rsidR="00000000" w:rsidRDefault="00AB02FD">
      <w:pPr>
        <w:ind w:firstLine="284"/>
        <w:jc w:val="both"/>
        <w:rPr>
          <w:rFonts w:ascii="Times New Roman" w:hAnsi="Times New Roman"/>
          <w:sz w:val="20"/>
        </w:rPr>
      </w:pPr>
      <w:r>
        <w:rPr>
          <w:rFonts w:ascii="Times New Roman" w:hAnsi="Times New Roman"/>
          <w:sz w:val="20"/>
        </w:rPr>
        <w:t>Нагнетание раствора по контуру герметичных перемычек следует производить через шпуры или скважины, пробуренные через тело бетона до контакта его с породой, не раньше, чем бетон в конструкции перемычек достигает 85-90% проектной прочности.</w:t>
      </w:r>
    </w:p>
    <w:p w:rsidR="00000000" w:rsidRDefault="00AB02FD">
      <w:pPr>
        <w:ind w:firstLine="284"/>
        <w:jc w:val="both"/>
        <w:rPr>
          <w:rFonts w:ascii="Times New Roman" w:hAnsi="Times New Roman"/>
          <w:sz w:val="20"/>
        </w:rPr>
      </w:pPr>
      <w:r>
        <w:rPr>
          <w:rFonts w:ascii="Times New Roman" w:hAnsi="Times New Roman"/>
          <w:b/>
          <w:sz w:val="20"/>
        </w:rPr>
        <w:t>3.74</w:t>
      </w:r>
      <w:r>
        <w:rPr>
          <w:rFonts w:ascii="Times New Roman" w:hAnsi="Times New Roman"/>
          <w:sz w:val="20"/>
        </w:rPr>
        <w:t xml:space="preserve"> Для тампонажных работ должны применяться насосы, обеспечивающие равномерность режима нагнетания и исключающие резкие пульсации давлен</w:t>
      </w:r>
      <w:r>
        <w:rPr>
          <w:rFonts w:ascii="Times New Roman" w:hAnsi="Times New Roman"/>
          <w:sz w:val="20"/>
        </w:rPr>
        <w:t>ия.</w:t>
      </w:r>
    </w:p>
    <w:p w:rsidR="00000000" w:rsidRDefault="00AB02FD">
      <w:pPr>
        <w:ind w:firstLine="284"/>
        <w:jc w:val="both"/>
        <w:rPr>
          <w:rFonts w:ascii="Times New Roman" w:hAnsi="Times New Roman"/>
          <w:sz w:val="20"/>
        </w:rPr>
      </w:pPr>
      <w:r>
        <w:rPr>
          <w:rFonts w:ascii="Times New Roman" w:hAnsi="Times New Roman"/>
          <w:sz w:val="20"/>
        </w:rPr>
        <w:t>Нагнетание цементных растворов должно производиться при давлении не ниже 1 МПа и не выше величины давления гидроразрыва пород, определяемого проектом.</w:t>
      </w:r>
    </w:p>
    <w:p w:rsidR="00000000" w:rsidRDefault="00AB02FD">
      <w:pPr>
        <w:ind w:firstLine="284"/>
        <w:jc w:val="both"/>
        <w:rPr>
          <w:rFonts w:ascii="Times New Roman" w:hAnsi="Times New Roman"/>
          <w:sz w:val="20"/>
        </w:rPr>
      </w:pPr>
      <w:r>
        <w:rPr>
          <w:rFonts w:ascii="Times New Roman" w:hAnsi="Times New Roman"/>
          <w:sz w:val="20"/>
        </w:rPr>
        <w:t>Нанесение бетонной и растворной смеси при торкретировании должно производиться механизированно с помощью пневморастворонасосов. Толщина наносимого набрызг-бетона на вертикальные и наклонные поверхности (под углом 40° к горизонтали) составляет 1-1,5 см на один слой. Расстояние сопла от рабочей поверхности 0,6-0,8 м.</w:t>
      </w:r>
    </w:p>
    <w:p w:rsidR="00000000" w:rsidRDefault="00AB02FD">
      <w:pPr>
        <w:ind w:firstLine="284"/>
        <w:jc w:val="both"/>
        <w:rPr>
          <w:rFonts w:ascii="Times New Roman" w:hAnsi="Times New Roman"/>
          <w:sz w:val="20"/>
        </w:rPr>
      </w:pPr>
    </w:p>
    <w:p w:rsidR="00000000" w:rsidRDefault="00AB02FD">
      <w:pPr>
        <w:pStyle w:val="Heading"/>
        <w:ind w:firstLine="284"/>
        <w:jc w:val="center"/>
        <w:rPr>
          <w:rFonts w:ascii="Times New Roman" w:hAnsi="Times New Roman"/>
          <w:sz w:val="20"/>
        </w:rPr>
      </w:pPr>
      <w:r>
        <w:rPr>
          <w:rFonts w:ascii="Times New Roman" w:hAnsi="Times New Roman"/>
          <w:sz w:val="20"/>
        </w:rPr>
        <w:t xml:space="preserve">СТРОИТЕЛЬСТВО ШАХТНЫХ РЕЗЕРВУАРОВ </w:t>
      </w:r>
    </w:p>
    <w:p w:rsidR="00000000" w:rsidRDefault="00AB02FD">
      <w:pPr>
        <w:pStyle w:val="Heading"/>
        <w:ind w:firstLine="284"/>
        <w:jc w:val="center"/>
        <w:rPr>
          <w:rFonts w:ascii="Times New Roman" w:hAnsi="Times New Roman"/>
          <w:sz w:val="20"/>
        </w:rPr>
      </w:pPr>
      <w:r>
        <w:rPr>
          <w:rFonts w:ascii="Times New Roman" w:hAnsi="Times New Roman"/>
          <w:sz w:val="20"/>
        </w:rPr>
        <w:t>В ВЕ</w:t>
      </w:r>
      <w:r>
        <w:rPr>
          <w:rFonts w:ascii="Times New Roman" w:hAnsi="Times New Roman"/>
          <w:sz w:val="20"/>
        </w:rPr>
        <w:t xml:space="preserve">ЧНОМЕРЗЛЫХ ПОРОДАХ </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b/>
          <w:sz w:val="20"/>
        </w:rPr>
        <w:t>3.75</w:t>
      </w:r>
      <w:r>
        <w:rPr>
          <w:rFonts w:ascii="Times New Roman" w:hAnsi="Times New Roman"/>
          <w:sz w:val="20"/>
        </w:rPr>
        <w:t xml:space="preserve"> К проходке выработок следует приступать после промерзания сезонно-талого слоя.</w:t>
      </w:r>
    </w:p>
    <w:p w:rsidR="00000000" w:rsidRDefault="00AB02FD">
      <w:pPr>
        <w:ind w:firstLine="284"/>
        <w:jc w:val="both"/>
        <w:rPr>
          <w:rFonts w:ascii="Times New Roman" w:hAnsi="Times New Roman"/>
          <w:sz w:val="20"/>
        </w:rPr>
      </w:pPr>
      <w:r>
        <w:rPr>
          <w:rFonts w:ascii="Times New Roman" w:hAnsi="Times New Roman"/>
          <w:sz w:val="20"/>
        </w:rPr>
        <w:t>Гидроизоляцию и герметизацию стволов, шурфов и скважин следует завершить до сезонного таяния снега.</w:t>
      </w:r>
    </w:p>
    <w:p w:rsidR="00000000" w:rsidRDefault="00AB02FD">
      <w:pPr>
        <w:ind w:firstLine="284"/>
        <w:jc w:val="both"/>
        <w:rPr>
          <w:rFonts w:ascii="Times New Roman" w:hAnsi="Times New Roman"/>
          <w:sz w:val="20"/>
        </w:rPr>
      </w:pPr>
      <w:r>
        <w:rPr>
          <w:rFonts w:ascii="Times New Roman" w:hAnsi="Times New Roman"/>
          <w:b/>
          <w:sz w:val="20"/>
        </w:rPr>
        <w:t>3.76</w:t>
      </w:r>
      <w:r>
        <w:rPr>
          <w:rFonts w:ascii="Times New Roman" w:hAnsi="Times New Roman"/>
          <w:sz w:val="20"/>
        </w:rPr>
        <w:t xml:space="preserve"> Шурфы и скважины герметизируются путем засыпки песка в закрепное пространство и полного насыщения его водой. Высота слоя засыпки не должна превышать 2 м. Засыпка следующего слоя производится после промерзания предыдущего. Контроль за промерзанием осуществляется по датчикам температуры.</w:t>
      </w:r>
    </w:p>
    <w:p w:rsidR="00000000" w:rsidRDefault="00AB02FD">
      <w:pPr>
        <w:ind w:firstLine="284"/>
        <w:jc w:val="both"/>
        <w:rPr>
          <w:rFonts w:ascii="Times New Roman" w:hAnsi="Times New Roman"/>
          <w:sz w:val="20"/>
        </w:rPr>
      </w:pPr>
      <w:r>
        <w:rPr>
          <w:rFonts w:ascii="Times New Roman" w:hAnsi="Times New Roman"/>
          <w:b/>
          <w:sz w:val="20"/>
        </w:rPr>
        <w:t>3.77</w:t>
      </w:r>
      <w:r>
        <w:rPr>
          <w:rFonts w:ascii="Times New Roman" w:hAnsi="Times New Roman"/>
          <w:sz w:val="20"/>
        </w:rPr>
        <w:t xml:space="preserve"> При проход</w:t>
      </w:r>
      <w:r>
        <w:rPr>
          <w:rFonts w:ascii="Times New Roman" w:hAnsi="Times New Roman"/>
          <w:sz w:val="20"/>
        </w:rPr>
        <w:t>ке выработок следует предусматривать вентиляцию по нагнетательной схеме. Не следует допускать поступление в выработки воздуха с положительной температурой.</w:t>
      </w:r>
    </w:p>
    <w:p w:rsidR="00000000" w:rsidRDefault="00AB02FD">
      <w:pPr>
        <w:ind w:firstLine="284"/>
        <w:jc w:val="both"/>
        <w:rPr>
          <w:rFonts w:ascii="Times New Roman" w:hAnsi="Times New Roman"/>
          <w:sz w:val="20"/>
        </w:rPr>
      </w:pPr>
      <w:r>
        <w:rPr>
          <w:rFonts w:ascii="Times New Roman" w:hAnsi="Times New Roman"/>
          <w:b/>
          <w:sz w:val="20"/>
        </w:rPr>
        <w:t>3.78</w:t>
      </w:r>
      <w:r>
        <w:rPr>
          <w:rFonts w:ascii="Times New Roman" w:hAnsi="Times New Roman"/>
          <w:sz w:val="20"/>
        </w:rPr>
        <w:t xml:space="preserve"> Герметизация устья наклонного ствола производится по окончании проходческих работ и обустройства смотрового шурфа путем установки опорной перемычки с гидроизоляцией и послойной засыпки устья мерзлой породой с последующей ее трамбовкой.</w:t>
      </w:r>
    </w:p>
    <w:p w:rsidR="00000000" w:rsidRDefault="00AB02FD">
      <w:pPr>
        <w:ind w:firstLine="284"/>
        <w:jc w:val="both"/>
        <w:rPr>
          <w:rFonts w:ascii="Times New Roman" w:hAnsi="Times New Roman"/>
          <w:sz w:val="20"/>
        </w:rPr>
      </w:pPr>
      <w:r>
        <w:rPr>
          <w:rFonts w:ascii="Times New Roman" w:hAnsi="Times New Roman"/>
          <w:b/>
          <w:sz w:val="20"/>
        </w:rPr>
        <w:t>3.79</w:t>
      </w:r>
      <w:r>
        <w:rPr>
          <w:rFonts w:ascii="Times New Roman" w:hAnsi="Times New Roman"/>
          <w:sz w:val="20"/>
        </w:rPr>
        <w:t xml:space="preserve"> Герметичные перемычки в подходных выработках, расположенных ниже почвы выработок-емкостей, сооружаются путем п</w:t>
      </w:r>
      <w:r>
        <w:rPr>
          <w:rFonts w:ascii="Times New Roman" w:hAnsi="Times New Roman"/>
          <w:sz w:val="20"/>
        </w:rPr>
        <w:t>ослойного намораживания воды или водогрунтовой смеси.</w:t>
      </w:r>
    </w:p>
    <w:p w:rsidR="00000000" w:rsidRDefault="00AB02FD">
      <w:pPr>
        <w:ind w:firstLine="284"/>
        <w:jc w:val="both"/>
        <w:rPr>
          <w:rFonts w:ascii="Times New Roman" w:hAnsi="Times New Roman"/>
          <w:sz w:val="20"/>
        </w:rPr>
      </w:pPr>
      <w:r>
        <w:rPr>
          <w:rFonts w:ascii="Times New Roman" w:hAnsi="Times New Roman"/>
          <w:sz w:val="20"/>
        </w:rPr>
        <w:t>Допускается возведение герметичных перемычек путем послойной укладки в опалубку мелкодробленой мерзлой породы (песка), либо ледяных или ледопородных блоков, пролива водой до полного насыщения и замораживания. Высота отдельного слоя должна быть не более 0,2 м. Вытекание воды через опалубку не допускается.</w:t>
      </w:r>
    </w:p>
    <w:p w:rsidR="00000000" w:rsidRDefault="00AB02FD">
      <w:pPr>
        <w:ind w:firstLine="284"/>
        <w:jc w:val="both"/>
        <w:rPr>
          <w:rFonts w:ascii="Times New Roman" w:hAnsi="Times New Roman"/>
          <w:sz w:val="20"/>
        </w:rPr>
      </w:pPr>
      <w:r>
        <w:rPr>
          <w:rFonts w:ascii="Times New Roman" w:hAnsi="Times New Roman"/>
          <w:sz w:val="20"/>
        </w:rPr>
        <w:t>При намораживании следует применять подачу холодного воздуха в место сооружения перемычки.</w:t>
      </w:r>
    </w:p>
    <w:p w:rsidR="00000000" w:rsidRDefault="00AB02FD">
      <w:pPr>
        <w:ind w:firstLine="284"/>
        <w:jc w:val="both"/>
        <w:rPr>
          <w:rFonts w:ascii="Times New Roman" w:hAnsi="Times New Roman"/>
          <w:sz w:val="20"/>
        </w:rPr>
      </w:pPr>
      <w:r>
        <w:rPr>
          <w:rFonts w:ascii="Times New Roman" w:hAnsi="Times New Roman"/>
          <w:sz w:val="20"/>
        </w:rPr>
        <w:t>Контроль намораживания ведется по датчикам температуры.</w:t>
      </w:r>
    </w:p>
    <w:p w:rsidR="00000000" w:rsidRDefault="00AB02FD">
      <w:pPr>
        <w:ind w:firstLine="284"/>
        <w:jc w:val="both"/>
        <w:rPr>
          <w:rFonts w:ascii="Times New Roman" w:hAnsi="Times New Roman"/>
          <w:sz w:val="20"/>
        </w:rPr>
      </w:pPr>
      <w:r>
        <w:rPr>
          <w:rFonts w:ascii="Times New Roman" w:hAnsi="Times New Roman"/>
          <w:b/>
          <w:sz w:val="20"/>
        </w:rPr>
        <w:t>3.80</w:t>
      </w:r>
      <w:r>
        <w:rPr>
          <w:rFonts w:ascii="Times New Roman" w:hAnsi="Times New Roman"/>
          <w:sz w:val="20"/>
        </w:rPr>
        <w:t xml:space="preserve"> </w:t>
      </w:r>
      <w:r>
        <w:rPr>
          <w:rFonts w:ascii="Times New Roman" w:hAnsi="Times New Roman"/>
          <w:sz w:val="20"/>
        </w:rPr>
        <w:t xml:space="preserve">Ледяную облицовку на внутренней поверхности выработок-емкостей следует создавать путем их заполнения пресной водой до появления зеркала воды в стволе на проектной отметке. Воду следует откачать непосредственно по истечении расчетного периода времени </w:t>
      </w:r>
      <w:r>
        <w:rPr>
          <w:rFonts w:ascii="Times New Roman" w:hAnsi="Times New Roman"/>
          <w:position w:val="-6"/>
          <w:sz w:val="20"/>
        </w:rPr>
        <w:pict>
          <v:shape id="_x0000_i1278" type="#_x0000_t75" style="width:9.75pt;height:11.25pt">
            <v:imagedata r:id="rId253" o:title=""/>
          </v:shape>
        </w:pict>
      </w:r>
      <w:r>
        <w:rPr>
          <w:rFonts w:ascii="Times New Roman" w:hAnsi="Times New Roman"/>
          <w:sz w:val="20"/>
        </w:rPr>
        <w:t>, с, определяемого в зависимости от предусмотренной в проекте толщины ледяной облицовки, температуры воды и теплофизических свойств по формуле:</w:t>
      </w:r>
    </w:p>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position w:val="-34"/>
          <w:sz w:val="20"/>
        </w:rPr>
        <w:pict>
          <v:shape id="_x0000_i1279" type="#_x0000_t75" style="width:166.5pt;height:45pt">
            <v:imagedata r:id="rId254" o:title=""/>
          </v:shape>
        </w:pict>
      </w:r>
      <w:r>
        <w:rPr>
          <w:rFonts w:ascii="Times New Roman" w:hAnsi="Times New Roman"/>
          <w:sz w:val="20"/>
        </w:rPr>
        <w:t>,                                (32)</w:t>
      </w:r>
    </w:p>
    <w:p w:rsidR="00000000" w:rsidRDefault="00AB02FD">
      <w:pPr>
        <w:ind w:firstLine="284"/>
        <w:jc w:val="both"/>
        <w:rPr>
          <w:rFonts w:ascii="Times New Roman" w:hAnsi="Times New Roman"/>
          <w:sz w:val="20"/>
        </w:rPr>
      </w:pPr>
    </w:p>
    <w:tbl>
      <w:tblPr>
        <w:tblW w:w="0" w:type="auto"/>
        <w:tblLayout w:type="fixed"/>
        <w:tblLook w:val="0000" w:firstRow="0" w:lastRow="0" w:firstColumn="0" w:lastColumn="0" w:noHBand="0" w:noVBand="0"/>
      </w:tblPr>
      <w:tblGrid>
        <w:gridCol w:w="1101"/>
        <w:gridCol w:w="425"/>
        <w:gridCol w:w="7005"/>
      </w:tblGrid>
      <w:tr w:rsidR="00000000">
        <w:tblPrEx>
          <w:tblCellMar>
            <w:top w:w="0" w:type="dxa"/>
            <w:bottom w:w="0" w:type="dxa"/>
          </w:tblCellMar>
        </w:tblPrEx>
        <w:tc>
          <w:tcPr>
            <w:tcW w:w="1101" w:type="dxa"/>
          </w:tcPr>
          <w:p w:rsidR="00000000" w:rsidRDefault="00AB02FD">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10"/>
                <w:sz w:val="20"/>
              </w:rPr>
              <w:pict>
                <v:shape id="_x0000_i1280" type="#_x0000_t75" style="width:14.25pt;height:17.25pt">
                  <v:imagedata r:id="rId255" o:title=""/>
                </v:shape>
              </w:pict>
            </w:r>
          </w:p>
        </w:tc>
        <w:tc>
          <w:tcPr>
            <w:tcW w:w="425" w:type="dxa"/>
          </w:tcPr>
          <w:p w:rsidR="00000000" w:rsidRDefault="00AB02FD">
            <w:pPr>
              <w:jc w:val="center"/>
              <w:rPr>
                <w:rFonts w:ascii="Times New Roman" w:hAnsi="Times New Roman"/>
                <w:sz w:val="20"/>
              </w:rPr>
            </w:pPr>
            <w:r>
              <w:rPr>
                <w:rFonts w:ascii="Times New Roman" w:hAnsi="Times New Roman"/>
                <w:sz w:val="20"/>
              </w:rPr>
              <w:t>-</w:t>
            </w:r>
          </w:p>
        </w:tc>
        <w:tc>
          <w:tcPr>
            <w:tcW w:w="7005" w:type="dxa"/>
          </w:tcPr>
          <w:p w:rsidR="00000000" w:rsidRDefault="00AB02FD">
            <w:pPr>
              <w:jc w:val="both"/>
              <w:rPr>
                <w:rFonts w:ascii="Times New Roman" w:hAnsi="Times New Roman"/>
                <w:sz w:val="20"/>
              </w:rPr>
            </w:pPr>
            <w:r>
              <w:rPr>
                <w:rFonts w:ascii="Times New Roman" w:hAnsi="Times New Roman"/>
                <w:sz w:val="20"/>
              </w:rPr>
              <w:t>коэффициент температуропроводности вечномерзлых пород, м</w:t>
            </w:r>
            <w:r>
              <w:rPr>
                <w:rFonts w:ascii="Times New Roman" w:hAnsi="Times New Roman"/>
                <w:position w:val="-4"/>
                <w:sz w:val="20"/>
              </w:rPr>
              <w:pict>
                <v:shape id="_x0000_i1281" type="#_x0000_t75" style="width:8.25pt;height:15pt">
                  <v:imagedata r:id="rId256" o:title=""/>
                </v:shape>
              </w:pict>
            </w:r>
            <w:r>
              <w:rPr>
                <w:rFonts w:ascii="Times New Roman" w:hAnsi="Times New Roman"/>
                <w:sz w:val="20"/>
              </w:rPr>
              <w:t>/с;</w:t>
            </w:r>
          </w:p>
        </w:tc>
      </w:tr>
      <w:tr w:rsidR="00000000">
        <w:tblPrEx>
          <w:tblCellMar>
            <w:top w:w="0" w:type="dxa"/>
            <w:bottom w:w="0" w:type="dxa"/>
          </w:tblCellMar>
        </w:tblPrEx>
        <w:tc>
          <w:tcPr>
            <w:tcW w:w="1101" w:type="dxa"/>
          </w:tcPr>
          <w:p w:rsidR="00000000" w:rsidRDefault="00AB02FD">
            <w:pPr>
              <w:jc w:val="right"/>
              <w:rPr>
                <w:rFonts w:ascii="Times New Roman" w:hAnsi="Times New Roman"/>
                <w:sz w:val="20"/>
              </w:rPr>
            </w:pPr>
            <w:r>
              <w:rPr>
                <w:rFonts w:ascii="Times New Roman" w:hAnsi="Times New Roman"/>
                <w:position w:val="-6"/>
                <w:sz w:val="20"/>
              </w:rPr>
              <w:pict>
                <v:shape id="_x0000_i1282" type="#_x0000_t75" style="width:9.75pt;height:14.25pt">
                  <v:imagedata r:id="rId257" o:title=""/>
                </v:shape>
              </w:pict>
            </w:r>
          </w:p>
        </w:tc>
        <w:tc>
          <w:tcPr>
            <w:tcW w:w="425" w:type="dxa"/>
          </w:tcPr>
          <w:p w:rsidR="00000000" w:rsidRDefault="00AB02FD">
            <w:pPr>
              <w:jc w:val="center"/>
              <w:rPr>
                <w:rFonts w:ascii="Times New Roman" w:hAnsi="Times New Roman"/>
                <w:sz w:val="20"/>
              </w:rPr>
            </w:pPr>
            <w:r>
              <w:rPr>
                <w:rFonts w:ascii="Times New Roman" w:hAnsi="Times New Roman"/>
                <w:sz w:val="20"/>
              </w:rPr>
              <w:t>-</w:t>
            </w:r>
          </w:p>
        </w:tc>
        <w:tc>
          <w:tcPr>
            <w:tcW w:w="7005" w:type="dxa"/>
          </w:tcPr>
          <w:p w:rsidR="00000000" w:rsidRDefault="00AB02FD">
            <w:pPr>
              <w:jc w:val="both"/>
              <w:rPr>
                <w:rFonts w:ascii="Times New Roman" w:hAnsi="Times New Roman"/>
                <w:sz w:val="20"/>
              </w:rPr>
            </w:pPr>
            <w:r>
              <w:rPr>
                <w:rFonts w:ascii="Times New Roman" w:hAnsi="Times New Roman"/>
                <w:sz w:val="20"/>
              </w:rPr>
              <w:t>то</w:t>
            </w:r>
            <w:r>
              <w:rPr>
                <w:rFonts w:ascii="Times New Roman" w:hAnsi="Times New Roman"/>
                <w:sz w:val="20"/>
              </w:rPr>
              <w:t>лщина ледяной облицовки, м;</w:t>
            </w:r>
          </w:p>
        </w:tc>
      </w:tr>
      <w:tr w:rsidR="00000000">
        <w:tblPrEx>
          <w:tblCellMar>
            <w:top w:w="0" w:type="dxa"/>
            <w:bottom w:w="0" w:type="dxa"/>
          </w:tblCellMar>
        </w:tblPrEx>
        <w:tc>
          <w:tcPr>
            <w:tcW w:w="1101" w:type="dxa"/>
          </w:tcPr>
          <w:p w:rsidR="00000000" w:rsidRDefault="00AB02FD">
            <w:pPr>
              <w:jc w:val="right"/>
              <w:rPr>
                <w:rFonts w:ascii="Times New Roman" w:hAnsi="Times New Roman"/>
                <w:position w:val="-6"/>
                <w:sz w:val="20"/>
              </w:rPr>
            </w:pPr>
            <w:r>
              <w:rPr>
                <w:rFonts w:ascii="Times New Roman" w:hAnsi="Times New Roman"/>
                <w:position w:val="-6"/>
                <w:sz w:val="20"/>
              </w:rPr>
              <w:pict>
                <v:shape id="_x0000_i1283" type="#_x0000_t75" style="width:12pt;height:11.25pt">
                  <v:imagedata r:id="rId258" o:title=""/>
                </v:shape>
              </w:pict>
            </w:r>
          </w:p>
        </w:tc>
        <w:tc>
          <w:tcPr>
            <w:tcW w:w="425" w:type="dxa"/>
          </w:tcPr>
          <w:p w:rsidR="00000000" w:rsidRDefault="00AB02FD">
            <w:pPr>
              <w:jc w:val="center"/>
              <w:rPr>
                <w:rFonts w:ascii="Times New Roman" w:hAnsi="Times New Roman"/>
                <w:sz w:val="20"/>
              </w:rPr>
            </w:pPr>
            <w:r>
              <w:rPr>
                <w:rFonts w:ascii="Times New Roman" w:hAnsi="Times New Roman"/>
                <w:sz w:val="20"/>
              </w:rPr>
              <w:t>-</w:t>
            </w:r>
          </w:p>
        </w:tc>
        <w:tc>
          <w:tcPr>
            <w:tcW w:w="7005" w:type="dxa"/>
          </w:tcPr>
          <w:p w:rsidR="00000000" w:rsidRDefault="00AB02FD">
            <w:pPr>
              <w:jc w:val="both"/>
              <w:rPr>
                <w:rFonts w:ascii="Times New Roman" w:hAnsi="Times New Roman"/>
                <w:sz w:val="20"/>
              </w:rPr>
            </w:pPr>
            <w:r>
              <w:rPr>
                <w:rFonts w:ascii="Times New Roman" w:hAnsi="Times New Roman"/>
                <w:sz w:val="20"/>
              </w:rPr>
              <w:t>скрытая теплота замерзания воды, Дж/м</w:t>
            </w:r>
            <w:r>
              <w:rPr>
                <w:rFonts w:ascii="Times New Roman" w:hAnsi="Times New Roman"/>
                <w:sz w:val="20"/>
                <w:vertAlign w:val="superscript"/>
              </w:rPr>
              <w:t>3</w:t>
            </w:r>
            <w:r>
              <w:rPr>
                <w:rFonts w:ascii="Times New Roman" w:hAnsi="Times New Roman"/>
                <w:sz w:val="20"/>
              </w:rPr>
              <w:t>;</w:t>
            </w:r>
          </w:p>
        </w:tc>
      </w:tr>
    </w:tbl>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position w:val="-30"/>
          <w:sz w:val="20"/>
        </w:rPr>
        <w:pict>
          <v:shape id="_x0000_i1284" type="#_x0000_t75" style="width:42.75pt;height:35.25pt">
            <v:imagedata r:id="rId259" o:title=""/>
          </v:shape>
        </w:pict>
      </w:r>
      <w:r>
        <w:rPr>
          <w:rFonts w:ascii="Times New Roman" w:hAnsi="Times New Roman"/>
          <w:sz w:val="20"/>
        </w:rPr>
        <w:t>,                                                        (33)</w:t>
      </w:r>
    </w:p>
    <w:p w:rsidR="00000000" w:rsidRDefault="00AB02FD">
      <w:pPr>
        <w:ind w:firstLine="284"/>
        <w:jc w:val="both"/>
        <w:rPr>
          <w:rFonts w:ascii="Times New Roman" w:hAnsi="Times New Roman"/>
          <w:sz w:val="20"/>
        </w:rPr>
      </w:pPr>
    </w:p>
    <w:tbl>
      <w:tblPr>
        <w:tblW w:w="0" w:type="auto"/>
        <w:tblLayout w:type="fixed"/>
        <w:tblLook w:val="0000" w:firstRow="0" w:lastRow="0" w:firstColumn="0" w:lastColumn="0" w:noHBand="0" w:noVBand="0"/>
      </w:tblPr>
      <w:tblGrid>
        <w:gridCol w:w="1101"/>
        <w:gridCol w:w="425"/>
        <w:gridCol w:w="7003"/>
      </w:tblGrid>
      <w:tr w:rsidR="00000000">
        <w:tblPrEx>
          <w:tblCellMar>
            <w:top w:w="0" w:type="dxa"/>
            <w:bottom w:w="0" w:type="dxa"/>
          </w:tblCellMar>
        </w:tblPrEx>
        <w:tc>
          <w:tcPr>
            <w:tcW w:w="1101" w:type="dxa"/>
          </w:tcPr>
          <w:p w:rsidR="00000000" w:rsidRDefault="00AB02FD">
            <w:pPr>
              <w:jc w:val="right"/>
              <w:rPr>
                <w:rFonts w:ascii="Times New Roman" w:hAnsi="Times New Roman"/>
                <w:position w:val="-12"/>
                <w:sz w:val="20"/>
              </w:rPr>
            </w:pPr>
            <w:r>
              <w:rPr>
                <w:rFonts w:ascii="Times New Roman" w:hAnsi="Times New Roman"/>
                <w:position w:val="-12"/>
                <w:sz w:val="20"/>
              </w:rPr>
              <w:pict>
                <v:shape id="_x0000_i1285" type="#_x0000_t75" style="width:14.25pt;height:18pt">
                  <v:imagedata r:id="rId260" o:title=""/>
                </v:shape>
              </w:pict>
            </w:r>
          </w:p>
        </w:tc>
        <w:tc>
          <w:tcPr>
            <w:tcW w:w="425" w:type="dxa"/>
          </w:tcPr>
          <w:p w:rsidR="00000000" w:rsidRDefault="00AB02FD">
            <w:pPr>
              <w:jc w:val="center"/>
              <w:rPr>
                <w:rFonts w:ascii="Times New Roman" w:hAnsi="Times New Roman"/>
                <w:position w:val="-12"/>
                <w:sz w:val="20"/>
              </w:rPr>
            </w:pPr>
            <w:r>
              <w:rPr>
                <w:rFonts w:ascii="Times New Roman" w:hAnsi="Times New Roman"/>
                <w:sz w:val="20"/>
              </w:rPr>
              <w:t>-</w:t>
            </w:r>
          </w:p>
        </w:tc>
        <w:tc>
          <w:tcPr>
            <w:tcW w:w="7003" w:type="dxa"/>
          </w:tcPr>
          <w:p w:rsidR="00000000" w:rsidRDefault="00AB02FD">
            <w:pPr>
              <w:jc w:val="both"/>
              <w:rPr>
                <w:rFonts w:ascii="Times New Roman" w:hAnsi="Times New Roman"/>
                <w:position w:val="-12"/>
                <w:sz w:val="20"/>
              </w:rPr>
            </w:pPr>
            <w:r>
              <w:rPr>
                <w:rFonts w:ascii="Times New Roman" w:hAnsi="Times New Roman"/>
                <w:sz w:val="20"/>
              </w:rPr>
              <w:t>плотность льда, кг/м</w:t>
            </w:r>
            <w:r>
              <w:rPr>
                <w:rFonts w:ascii="Times New Roman" w:hAnsi="Times New Roman"/>
                <w:position w:val="-4"/>
                <w:sz w:val="20"/>
              </w:rPr>
              <w:pict>
                <v:shape id="_x0000_i1286" type="#_x0000_t75" style="width:8.25pt;height:17.25pt">
                  <v:imagedata r:id="rId249" o:title=""/>
                </v:shape>
              </w:pict>
            </w:r>
            <w:r>
              <w:rPr>
                <w:rFonts w:ascii="Times New Roman" w:hAnsi="Times New Roman"/>
                <w:sz w:val="20"/>
              </w:rPr>
              <w:t>;</w:t>
            </w:r>
          </w:p>
        </w:tc>
      </w:tr>
      <w:tr w:rsidR="00000000">
        <w:tblPrEx>
          <w:tblCellMar>
            <w:top w:w="0" w:type="dxa"/>
            <w:bottom w:w="0" w:type="dxa"/>
          </w:tblCellMar>
        </w:tblPrEx>
        <w:tc>
          <w:tcPr>
            <w:tcW w:w="1101" w:type="dxa"/>
          </w:tcPr>
          <w:p w:rsidR="00000000" w:rsidRDefault="00AB02FD">
            <w:pPr>
              <w:jc w:val="right"/>
              <w:rPr>
                <w:rFonts w:ascii="Times New Roman" w:hAnsi="Times New Roman"/>
                <w:position w:val="-12"/>
                <w:sz w:val="20"/>
              </w:rPr>
            </w:pPr>
            <w:r>
              <w:rPr>
                <w:rFonts w:ascii="Times New Roman" w:hAnsi="Times New Roman"/>
                <w:position w:val="-12"/>
                <w:sz w:val="20"/>
              </w:rPr>
              <w:pict>
                <v:shape id="_x0000_i1287" type="#_x0000_t75" style="width:17.25pt;height:18pt">
                  <v:imagedata r:id="rId261" o:title=""/>
                </v:shape>
              </w:pict>
            </w:r>
          </w:p>
        </w:tc>
        <w:tc>
          <w:tcPr>
            <w:tcW w:w="425" w:type="dxa"/>
          </w:tcPr>
          <w:p w:rsidR="00000000" w:rsidRDefault="00AB02FD">
            <w:pPr>
              <w:jc w:val="center"/>
              <w:rPr>
                <w:rFonts w:ascii="Times New Roman" w:hAnsi="Times New Roman"/>
                <w:position w:val="-12"/>
                <w:sz w:val="20"/>
              </w:rPr>
            </w:pPr>
            <w:r>
              <w:rPr>
                <w:rFonts w:ascii="Times New Roman" w:hAnsi="Times New Roman"/>
                <w:sz w:val="20"/>
              </w:rPr>
              <w:t>-</w:t>
            </w:r>
          </w:p>
        </w:tc>
        <w:tc>
          <w:tcPr>
            <w:tcW w:w="7003" w:type="dxa"/>
          </w:tcPr>
          <w:p w:rsidR="00000000" w:rsidRDefault="00AB02FD">
            <w:pPr>
              <w:jc w:val="both"/>
              <w:rPr>
                <w:rFonts w:ascii="Times New Roman" w:hAnsi="Times New Roman"/>
                <w:position w:val="-12"/>
                <w:sz w:val="20"/>
              </w:rPr>
            </w:pPr>
            <w:r>
              <w:rPr>
                <w:rFonts w:ascii="Times New Roman" w:hAnsi="Times New Roman"/>
                <w:sz w:val="20"/>
              </w:rPr>
              <w:t>плотность воды, кг/м</w:t>
            </w:r>
            <w:r>
              <w:rPr>
                <w:rFonts w:ascii="Times New Roman" w:hAnsi="Times New Roman"/>
                <w:position w:val="-4"/>
                <w:sz w:val="20"/>
              </w:rPr>
              <w:pict>
                <v:shape id="_x0000_i1288" type="#_x0000_t75" style="width:8.25pt;height:17.25pt">
                  <v:imagedata r:id="rId249" o:title=""/>
                </v:shape>
              </w:pict>
            </w:r>
            <w:r>
              <w:rPr>
                <w:rFonts w:ascii="Times New Roman" w:hAnsi="Times New Roman"/>
                <w:sz w:val="20"/>
              </w:rPr>
              <w:t>;</w:t>
            </w:r>
          </w:p>
        </w:tc>
      </w:tr>
      <w:tr w:rsidR="00000000">
        <w:tblPrEx>
          <w:tblCellMar>
            <w:top w:w="0" w:type="dxa"/>
            <w:bottom w:w="0" w:type="dxa"/>
          </w:tblCellMar>
        </w:tblPrEx>
        <w:tc>
          <w:tcPr>
            <w:tcW w:w="1101" w:type="dxa"/>
          </w:tcPr>
          <w:p w:rsidR="00000000" w:rsidRDefault="00AB02FD">
            <w:pPr>
              <w:jc w:val="right"/>
              <w:rPr>
                <w:rFonts w:ascii="Times New Roman" w:hAnsi="Times New Roman"/>
                <w:position w:val="-12"/>
                <w:sz w:val="20"/>
              </w:rPr>
            </w:pPr>
            <w:r>
              <w:rPr>
                <w:rFonts w:ascii="Times New Roman" w:hAnsi="Times New Roman"/>
                <w:position w:val="-6"/>
                <w:sz w:val="20"/>
              </w:rPr>
              <w:pict>
                <v:shape id="_x0000_i1289" type="#_x0000_t75" style="width:11.25pt;height:14.25pt">
                  <v:imagedata r:id="rId262" o:title=""/>
                </v:shape>
              </w:pict>
            </w:r>
          </w:p>
        </w:tc>
        <w:tc>
          <w:tcPr>
            <w:tcW w:w="425" w:type="dxa"/>
          </w:tcPr>
          <w:p w:rsidR="00000000" w:rsidRDefault="00AB02FD">
            <w:pPr>
              <w:jc w:val="center"/>
              <w:rPr>
                <w:rFonts w:ascii="Times New Roman" w:hAnsi="Times New Roman"/>
                <w:sz w:val="20"/>
              </w:rPr>
            </w:pPr>
            <w:r>
              <w:rPr>
                <w:rFonts w:ascii="Times New Roman" w:hAnsi="Times New Roman"/>
                <w:sz w:val="20"/>
              </w:rPr>
              <w:t>-</w:t>
            </w:r>
          </w:p>
        </w:tc>
        <w:tc>
          <w:tcPr>
            <w:tcW w:w="7003" w:type="dxa"/>
          </w:tcPr>
          <w:p w:rsidR="00000000" w:rsidRDefault="00AB02FD">
            <w:pPr>
              <w:jc w:val="both"/>
              <w:rPr>
                <w:rFonts w:ascii="Times New Roman" w:hAnsi="Times New Roman"/>
                <w:sz w:val="20"/>
              </w:rPr>
            </w:pPr>
            <w:r>
              <w:rPr>
                <w:rFonts w:ascii="Times New Roman" w:hAnsi="Times New Roman"/>
                <w:sz w:val="20"/>
              </w:rPr>
              <w:t>поверхность теплообмена воды с породой, м</w:t>
            </w:r>
            <w:r>
              <w:rPr>
                <w:rFonts w:ascii="Times New Roman" w:hAnsi="Times New Roman"/>
                <w:position w:val="-4"/>
                <w:sz w:val="20"/>
              </w:rPr>
              <w:pict>
                <v:shape id="_x0000_i1290" type="#_x0000_t75" style="width:8.25pt;height:15pt">
                  <v:imagedata r:id="rId263" o:title=""/>
                </v:shape>
              </w:pict>
            </w:r>
            <w:r>
              <w:rPr>
                <w:rFonts w:ascii="Times New Roman" w:hAnsi="Times New Roman"/>
                <w:sz w:val="20"/>
              </w:rPr>
              <w:t>;</w:t>
            </w:r>
          </w:p>
        </w:tc>
      </w:tr>
      <w:tr w:rsidR="00000000">
        <w:tblPrEx>
          <w:tblCellMar>
            <w:top w:w="0" w:type="dxa"/>
            <w:bottom w:w="0" w:type="dxa"/>
          </w:tblCellMar>
        </w:tblPrEx>
        <w:tc>
          <w:tcPr>
            <w:tcW w:w="1101" w:type="dxa"/>
          </w:tcPr>
          <w:p w:rsidR="00000000" w:rsidRDefault="00AB02FD">
            <w:pPr>
              <w:jc w:val="right"/>
              <w:rPr>
                <w:rFonts w:ascii="Times New Roman" w:hAnsi="Times New Roman"/>
                <w:position w:val="-6"/>
                <w:sz w:val="20"/>
              </w:rPr>
            </w:pPr>
            <w:r>
              <w:rPr>
                <w:rFonts w:ascii="Times New Roman" w:hAnsi="Times New Roman"/>
                <w:position w:val="-12"/>
                <w:sz w:val="20"/>
              </w:rPr>
              <w:pict>
                <v:shape id="_x0000_i1291" type="#_x0000_t75" style="width:15pt;height:18pt">
                  <v:imagedata r:id="rId264" o:title=""/>
                </v:shape>
              </w:pict>
            </w:r>
          </w:p>
        </w:tc>
        <w:tc>
          <w:tcPr>
            <w:tcW w:w="425" w:type="dxa"/>
          </w:tcPr>
          <w:p w:rsidR="00000000" w:rsidRDefault="00AB02FD">
            <w:pPr>
              <w:jc w:val="center"/>
              <w:rPr>
                <w:rFonts w:ascii="Times New Roman" w:hAnsi="Times New Roman"/>
                <w:sz w:val="20"/>
              </w:rPr>
            </w:pPr>
            <w:r>
              <w:rPr>
                <w:rFonts w:ascii="Times New Roman" w:hAnsi="Times New Roman"/>
                <w:sz w:val="20"/>
              </w:rPr>
              <w:t>-</w:t>
            </w:r>
          </w:p>
        </w:tc>
        <w:tc>
          <w:tcPr>
            <w:tcW w:w="7003" w:type="dxa"/>
          </w:tcPr>
          <w:p w:rsidR="00000000" w:rsidRDefault="00AB02FD">
            <w:pPr>
              <w:jc w:val="both"/>
              <w:rPr>
                <w:rFonts w:ascii="Times New Roman" w:hAnsi="Times New Roman"/>
                <w:sz w:val="20"/>
              </w:rPr>
            </w:pPr>
            <w:r>
              <w:rPr>
                <w:rFonts w:ascii="Times New Roman" w:hAnsi="Times New Roman"/>
                <w:sz w:val="20"/>
              </w:rPr>
              <w:t>объем воды, сливаемой в выработки-емкости, м</w:t>
            </w:r>
            <w:r>
              <w:rPr>
                <w:rFonts w:ascii="Times New Roman" w:hAnsi="Times New Roman"/>
                <w:position w:val="-4"/>
                <w:sz w:val="20"/>
              </w:rPr>
              <w:pict>
                <v:shape id="_x0000_i1292" type="#_x0000_t75" style="width:6.75pt;height:15pt">
                  <v:imagedata r:id="rId265" o:title=""/>
                </v:shape>
              </w:pict>
            </w:r>
            <w:r>
              <w:rPr>
                <w:rFonts w:ascii="Times New Roman" w:hAnsi="Times New Roman"/>
                <w:sz w:val="20"/>
              </w:rPr>
              <w:t>;</w:t>
            </w:r>
          </w:p>
        </w:tc>
      </w:tr>
      <w:tr w:rsidR="00000000">
        <w:tblPrEx>
          <w:tblCellMar>
            <w:top w:w="0" w:type="dxa"/>
            <w:bottom w:w="0" w:type="dxa"/>
          </w:tblCellMar>
        </w:tblPrEx>
        <w:tc>
          <w:tcPr>
            <w:tcW w:w="1101" w:type="dxa"/>
          </w:tcPr>
          <w:p w:rsidR="00000000" w:rsidRDefault="00AB02FD">
            <w:pPr>
              <w:jc w:val="right"/>
              <w:rPr>
                <w:rFonts w:ascii="Times New Roman" w:hAnsi="Times New Roman"/>
                <w:position w:val="-12"/>
                <w:sz w:val="20"/>
              </w:rPr>
            </w:pPr>
            <w:r>
              <w:rPr>
                <w:rFonts w:ascii="Times New Roman" w:hAnsi="Times New Roman"/>
                <w:position w:val="-12"/>
                <w:sz w:val="20"/>
              </w:rPr>
              <w:pict>
                <v:shape id="_x0000_i1293" type="#_x0000_t75" style="width:17.25pt;height:18pt">
                  <v:imagedata r:id="rId266" o:title=""/>
                </v:shape>
              </w:pict>
            </w:r>
          </w:p>
        </w:tc>
        <w:tc>
          <w:tcPr>
            <w:tcW w:w="425" w:type="dxa"/>
          </w:tcPr>
          <w:p w:rsidR="00000000" w:rsidRDefault="00AB02FD">
            <w:pPr>
              <w:jc w:val="center"/>
              <w:rPr>
                <w:rFonts w:ascii="Times New Roman" w:hAnsi="Times New Roman"/>
                <w:sz w:val="20"/>
              </w:rPr>
            </w:pPr>
            <w:r>
              <w:rPr>
                <w:rFonts w:ascii="Times New Roman" w:hAnsi="Times New Roman"/>
                <w:sz w:val="20"/>
              </w:rPr>
              <w:t>-</w:t>
            </w:r>
          </w:p>
        </w:tc>
        <w:tc>
          <w:tcPr>
            <w:tcW w:w="7003" w:type="dxa"/>
          </w:tcPr>
          <w:p w:rsidR="00000000" w:rsidRDefault="00AB02FD">
            <w:pPr>
              <w:jc w:val="both"/>
              <w:rPr>
                <w:rFonts w:ascii="Times New Roman" w:hAnsi="Times New Roman"/>
                <w:sz w:val="20"/>
              </w:rPr>
            </w:pPr>
            <w:r>
              <w:rPr>
                <w:rFonts w:ascii="Times New Roman" w:hAnsi="Times New Roman"/>
                <w:sz w:val="20"/>
              </w:rPr>
              <w:t>объемная теплоемкость воды, Дж/(м</w:t>
            </w:r>
            <w:r>
              <w:rPr>
                <w:rFonts w:ascii="Times New Roman" w:hAnsi="Times New Roman"/>
                <w:position w:val="-4"/>
                <w:sz w:val="20"/>
              </w:rPr>
              <w:pict>
                <v:shape id="_x0000_i1294" type="#_x0000_t75" style="width:6.75pt;height:15pt">
                  <v:imagedata r:id="rId267" o:title=""/>
                </v:shape>
              </w:pict>
            </w:r>
            <w:r>
              <w:rPr>
                <w:rFonts w:ascii="Times New Roman" w:hAnsi="Times New Roman"/>
                <w:sz w:val="20"/>
              </w:rPr>
              <w:t>·°С);</w:t>
            </w:r>
          </w:p>
        </w:tc>
      </w:tr>
      <w:tr w:rsidR="00000000">
        <w:tblPrEx>
          <w:tblCellMar>
            <w:top w:w="0" w:type="dxa"/>
            <w:bottom w:w="0" w:type="dxa"/>
          </w:tblCellMar>
        </w:tblPrEx>
        <w:tc>
          <w:tcPr>
            <w:tcW w:w="1101" w:type="dxa"/>
          </w:tcPr>
          <w:p w:rsidR="00000000" w:rsidRDefault="00AB02FD">
            <w:pPr>
              <w:jc w:val="right"/>
              <w:rPr>
                <w:rFonts w:ascii="Times New Roman" w:hAnsi="Times New Roman"/>
                <w:position w:val="-12"/>
                <w:sz w:val="20"/>
              </w:rPr>
            </w:pPr>
            <w:r>
              <w:rPr>
                <w:rFonts w:ascii="Times New Roman" w:hAnsi="Times New Roman"/>
                <w:position w:val="-6"/>
                <w:sz w:val="20"/>
              </w:rPr>
              <w:pict>
                <v:shape id="_x0000_i1295" type="#_x0000_t75" style="width:9.75pt;height:12pt">
                  <v:imagedata r:id="rId268" o:title=""/>
                </v:shape>
              </w:pict>
            </w:r>
          </w:p>
        </w:tc>
        <w:tc>
          <w:tcPr>
            <w:tcW w:w="425" w:type="dxa"/>
          </w:tcPr>
          <w:p w:rsidR="00000000" w:rsidRDefault="00AB02FD">
            <w:pPr>
              <w:jc w:val="center"/>
              <w:rPr>
                <w:rFonts w:ascii="Times New Roman" w:hAnsi="Times New Roman"/>
                <w:sz w:val="20"/>
              </w:rPr>
            </w:pPr>
            <w:r>
              <w:rPr>
                <w:rFonts w:ascii="Times New Roman" w:hAnsi="Times New Roman"/>
                <w:sz w:val="20"/>
              </w:rPr>
              <w:t>-</w:t>
            </w:r>
          </w:p>
        </w:tc>
        <w:tc>
          <w:tcPr>
            <w:tcW w:w="7003" w:type="dxa"/>
          </w:tcPr>
          <w:p w:rsidR="00000000" w:rsidRDefault="00AB02FD">
            <w:pPr>
              <w:jc w:val="both"/>
              <w:rPr>
                <w:rFonts w:ascii="Times New Roman" w:hAnsi="Times New Roman"/>
                <w:sz w:val="20"/>
              </w:rPr>
            </w:pPr>
            <w:r>
              <w:rPr>
                <w:rFonts w:ascii="Times New Roman" w:hAnsi="Times New Roman"/>
                <w:sz w:val="20"/>
              </w:rPr>
              <w:t>температура воды, сливаемой в выработку-емкость, °С;</w:t>
            </w:r>
          </w:p>
        </w:tc>
      </w:tr>
      <w:tr w:rsidR="00000000">
        <w:tblPrEx>
          <w:tblCellMar>
            <w:top w:w="0" w:type="dxa"/>
            <w:bottom w:w="0" w:type="dxa"/>
          </w:tblCellMar>
        </w:tblPrEx>
        <w:tc>
          <w:tcPr>
            <w:tcW w:w="1101" w:type="dxa"/>
          </w:tcPr>
          <w:p w:rsidR="00000000" w:rsidRDefault="00AB02FD">
            <w:pPr>
              <w:jc w:val="right"/>
              <w:rPr>
                <w:rFonts w:ascii="Times New Roman" w:hAnsi="Times New Roman"/>
                <w:position w:val="-6"/>
                <w:sz w:val="20"/>
              </w:rPr>
            </w:pPr>
            <w:r>
              <w:rPr>
                <w:rFonts w:ascii="Times New Roman" w:hAnsi="Times New Roman"/>
                <w:position w:val="-13"/>
                <w:sz w:val="20"/>
              </w:rPr>
              <w:pict>
                <v:shape id="_x0000_i1296" type="#_x0000_t75" style="width:12pt;height:18.75pt">
                  <v:imagedata r:id="rId269" o:title=""/>
                </v:shape>
              </w:pict>
            </w:r>
          </w:p>
        </w:tc>
        <w:tc>
          <w:tcPr>
            <w:tcW w:w="425" w:type="dxa"/>
          </w:tcPr>
          <w:p w:rsidR="00000000" w:rsidRDefault="00AB02FD">
            <w:pPr>
              <w:jc w:val="center"/>
              <w:rPr>
                <w:rFonts w:ascii="Times New Roman" w:hAnsi="Times New Roman"/>
                <w:sz w:val="20"/>
              </w:rPr>
            </w:pPr>
            <w:r>
              <w:rPr>
                <w:rFonts w:ascii="Times New Roman" w:hAnsi="Times New Roman"/>
                <w:sz w:val="20"/>
              </w:rPr>
              <w:t>-</w:t>
            </w:r>
          </w:p>
        </w:tc>
        <w:tc>
          <w:tcPr>
            <w:tcW w:w="7003" w:type="dxa"/>
          </w:tcPr>
          <w:p w:rsidR="00000000" w:rsidRDefault="00AB02FD">
            <w:pPr>
              <w:jc w:val="both"/>
              <w:rPr>
                <w:rFonts w:ascii="Times New Roman" w:hAnsi="Times New Roman"/>
                <w:sz w:val="20"/>
              </w:rPr>
            </w:pPr>
            <w:r>
              <w:rPr>
                <w:rFonts w:ascii="Times New Roman" w:hAnsi="Times New Roman"/>
                <w:sz w:val="20"/>
              </w:rPr>
              <w:t>температура фазового перехода воды в лед, °С;</w:t>
            </w:r>
          </w:p>
        </w:tc>
      </w:tr>
      <w:tr w:rsidR="00000000">
        <w:tblPrEx>
          <w:tblCellMar>
            <w:top w:w="0" w:type="dxa"/>
            <w:bottom w:w="0" w:type="dxa"/>
          </w:tblCellMar>
        </w:tblPrEx>
        <w:tc>
          <w:tcPr>
            <w:tcW w:w="1101" w:type="dxa"/>
          </w:tcPr>
          <w:p w:rsidR="00000000" w:rsidRDefault="00AB02FD">
            <w:pPr>
              <w:jc w:val="right"/>
              <w:rPr>
                <w:rFonts w:ascii="Times New Roman" w:hAnsi="Times New Roman"/>
                <w:position w:val="-13"/>
                <w:sz w:val="20"/>
              </w:rPr>
            </w:pPr>
            <w:r>
              <w:rPr>
                <w:rFonts w:ascii="Times New Roman" w:hAnsi="Times New Roman"/>
                <w:position w:val="-10"/>
                <w:sz w:val="20"/>
              </w:rPr>
              <w:pict>
                <v:shape id="_x0000_i1297" type="#_x0000_t75" style="width:14.25pt;height:17.25pt">
                  <v:imagedata r:id="rId270" o:title=""/>
                </v:shape>
              </w:pict>
            </w:r>
          </w:p>
        </w:tc>
        <w:tc>
          <w:tcPr>
            <w:tcW w:w="425" w:type="dxa"/>
          </w:tcPr>
          <w:p w:rsidR="00000000" w:rsidRDefault="00AB02FD">
            <w:pPr>
              <w:jc w:val="center"/>
              <w:rPr>
                <w:rFonts w:ascii="Times New Roman" w:hAnsi="Times New Roman"/>
                <w:sz w:val="20"/>
              </w:rPr>
            </w:pPr>
            <w:r>
              <w:rPr>
                <w:rFonts w:ascii="Times New Roman" w:hAnsi="Times New Roman"/>
                <w:sz w:val="20"/>
              </w:rPr>
              <w:t>-</w:t>
            </w:r>
          </w:p>
        </w:tc>
        <w:tc>
          <w:tcPr>
            <w:tcW w:w="7003" w:type="dxa"/>
          </w:tcPr>
          <w:p w:rsidR="00000000" w:rsidRDefault="00AB02FD">
            <w:pPr>
              <w:jc w:val="both"/>
              <w:rPr>
                <w:rFonts w:ascii="Times New Roman" w:hAnsi="Times New Roman"/>
                <w:sz w:val="20"/>
              </w:rPr>
            </w:pPr>
            <w:r>
              <w:rPr>
                <w:rFonts w:ascii="Times New Roman" w:hAnsi="Times New Roman"/>
                <w:sz w:val="20"/>
              </w:rPr>
              <w:t>коэффициент теплопроводности вечномерзлых пород, Вт/(м·°С)</w:t>
            </w:r>
            <w:r>
              <w:rPr>
                <w:rFonts w:ascii="Times New Roman" w:hAnsi="Times New Roman"/>
                <w:sz w:val="20"/>
              </w:rPr>
              <w:t>;</w:t>
            </w:r>
          </w:p>
        </w:tc>
      </w:tr>
      <w:tr w:rsidR="00000000">
        <w:tblPrEx>
          <w:tblCellMar>
            <w:top w:w="0" w:type="dxa"/>
            <w:bottom w:w="0" w:type="dxa"/>
          </w:tblCellMar>
        </w:tblPrEx>
        <w:tc>
          <w:tcPr>
            <w:tcW w:w="1101" w:type="dxa"/>
          </w:tcPr>
          <w:p w:rsidR="00000000" w:rsidRDefault="00AB02FD">
            <w:pPr>
              <w:jc w:val="right"/>
              <w:rPr>
                <w:rFonts w:ascii="Times New Roman" w:hAnsi="Times New Roman"/>
                <w:position w:val="-10"/>
                <w:sz w:val="20"/>
              </w:rPr>
            </w:pPr>
            <w:r>
              <w:rPr>
                <w:rFonts w:ascii="Times New Roman" w:hAnsi="Times New Roman"/>
                <w:position w:val="-10"/>
                <w:sz w:val="20"/>
              </w:rPr>
              <w:pict>
                <v:shape id="_x0000_i1298" type="#_x0000_t75" style="width:11.25pt;height:17.25pt">
                  <v:imagedata r:id="rId271" o:title=""/>
                </v:shape>
              </w:pict>
            </w:r>
          </w:p>
        </w:tc>
        <w:tc>
          <w:tcPr>
            <w:tcW w:w="425" w:type="dxa"/>
          </w:tcPr>
          <w:p w:rsidR="00000000" w:rsidRDefault="00AB02FD">
            <w:pPr>
              <w:jc w:val="center"/>
              <w:rPr>
                <w:rFonts w:ascii="Times New Roman" w:hAnsi="Times New Roman"/>
                <w:sz w:val="20"/>
              </w:rPr>
            </w:pPr>
            <w:r>
              <w:rPr>
                <w:rFonts w:ascii="Times New Roman" w:hAnsi="Times New Roman"/>
                <w:sz w:val="20"/>
              </w:rPr>
              <w:t>-</w:t>
            </w:r>
          </w:p>
        </w:tc>
        <w:tc>
          <w:tcPr>
            <w:tcW w:w="7003" w:type="dxa"/>
          </w:tcPr>
          <w:p w:rsidR="00000000" w:rsidRDefault="00AB02FD">
            <w:pPr>
              <w:jc w:val="both"/>
              <w:rPr>
                <w:rFonts w:ascii="Times New Roman" w:hAnsi="Times New Roman"/>
                <w:sz w:val="20"/>
              </w:rPr>
            </w:pPr>
            <w:r>
              <w:rPr>
                <w:rFonts w:ascii="Times New Roman" w:hAnsi="Times New Roman"/>
                <w:sz w:val="20"/>
              </w:rPr>
              <w:t>естественная температура вечномерзлых пород, °С.</w:t>
            </w:r>
          </w:p>
        </w:tc>
      </w:tr>
    </w:tbl>
    <w:p w:rsidR="00000000" w:rsidRDefault="00AB02FD">
      <w:pPr>
        <w:ind w:firstLine="284"/>
        <w:jc w:val="both"/>
        <w:rPr>
          <w:rFonts w:ascii="Times New Roman" w:hAnsi="Times New Roman"/>
          <w:sz w:val="20"/>
        </w:rPr>
      </w:pPr>
      <w:r>
        <w:rPr>
          <w:rFonts w:ascii="Times New Roman" w:hAnsi="Times New Roman"/>
          <w:sz w:val="20"/>
        </w:rPr>
        <w:t xml:space="preserve">Максимально допустимую температуру воды </w:t>
      </w:r>
      <w:r>
        <w:rPr>
          <w:rFonts w:ascii="Times New Roman" w:hAnsi="Times New Roman"/>
          <w:position w:val="-12"/>
          <w:sz w:val="20"/>
        </w:rPr>
        <w:pict>
          <v:shape id="_x0000_i1299" type="#_x0000_t75" style="width:20.25pt;height:18pt">
            <v:imagedata r:id="rId272" o:title=""/>
          </v:shape>
        </w:pict>
      </w:r>
      <w:r>
        <w:rPr>
          <w:rFonts w:ascii="Times New Roman" w:hAnsi="Times New Roman"/>
          <w:sz w:val="20"/>
        </w:rPr>
        <w:t>, °С, сливаемой в выработки-емкости для намораживания ледяной облицовки, следует определять по формуле</w:t>
      </w:r>
    </w:p>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position w:val="-34"/>
          <w:sz w:val="20"/>
        </w:rPr>
        <w:pict>
          <v:shape id="_x0000_i1300" type="#_x0000_t75" style="width:162pt;height:51.75pt">
            <v:imagedata r:id="rId273" o:title=""/>
          </v:shape>
        </w:pict>
      </w:r>
      <w:r>
        <w:rPr>
          <w:rFonts w:ascii="Times New Roman" w:hAnsi="Times New Roman"/>
          <w:sz w:val="20"/>
        </w:rPr>
        <w:t>,                                 (34)</w:t>
      </w:r>
    </w:p>
    <w:p w:rsidR="00000000" w:rsidRDefault="00AB02FD">
      <w:pPr>
        <w:ind w:firstLine="284"/>
        <w:jc w:val="both"/>
        <w:rPr>
          <w:rFonts w:ascii="Times New Roman" w:hAnsi="Times New Roman"/>
          <w:sz w:val="20"/>
        </w:rPr>
      </w:pPr>
    </w:p>
    <w:tbl>
      <w:tblPr>
        <w:tblW w:w="0" w:type="auto"/>
        <w:tblLayout w:type="fixed"/>
        <w:tblLook w:val="0000" w:firstRow="0" w:lastRow="0" w:firstColumn="0" w:lastColumn="0" w:noHBand="0" w:noVBand="0"/>
      </w:tblPr>
      <w:tblGrid>
        <w:gridCol w:w="1101"/>
        <w:gridCol w:w="425"/>
        <w:gridCol w:w="7003"/>
      </w:tblGrid>
      <w:tr w:rsidR="00000000">
        <w:tblPrEx>
          <w:tblCellMar>
            <w:top w:w="0" w:type="dxa"/>
            <w:bottom w:w="0" w:type="dxa"/>
          </w:tblCellMar>
        </w:tblPrEx>
        <w:tc>
          <w:tcPr>
            <w:tcW w:w="1101" w:type="dxa"/>
          </w:tcPr>
          <w:p w:rsidR="00000000" w:rsidRDefault="00AB02FD">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13"/>
                <w:sz w:val="20"/>
              </w:rPr>
              <w:pict>
                <v:shape id="_x0000_i1301" type="#_x0000_t75" style="width:15pt;height:18.75pt">
                  <v:imagedata r:id="rId274" o:title=""/>
                </v:shape>
              </w:pict>
            </w:r>
          </w:p>
        </w:tc>
        <w:tc>
          <w:tcPr>
            <w:tcW w:w="425" w:type="dxa"/>
          </w:tcPr>
          <w:p w:rsidR="00000000" w:rsidRDefault="00AB02FD">
            <w:pPr>
              <w:jc w:val="center"/>
              <w:rPr>
                <w:rFonts w:ascii="Times New Roman" w:hAnsi="Times New Roman"/>
                <w:sz w:val="20"/>
              </w:rPr>
            </w:pPr>
            <w:r>
              <w:rPr>
                <w:rFonts w:ascii="Times New Roman" w:hAnsi="Times New Roman"/>
                <w:sz w:val="20"/>
              </w:rPr>
              <w:t>-</w:t>
            </w:r>
          </w:p>
        </w:tc>
        <w:tc>
          <w:tcPr>
            <w:tcW w:w="7003" w:type="dxa"/>
          </w:tcPr>
          <w:p w:rsidR="00000000" w:rsidRDefault="00AB02FD">
            <w:pPr>
              <w:jc w:val="both"/>
              <w:rPr>
                <w:rFonts w:ascii="Times New Roman" w:hAnsi="Times New Roman"/>
                <w:sz w:val="20"/>
              </w:rPr>
            </w:pPr>
            <w:r>
              <w:rPr>
                <w:rFonts w:ascii="Times New Roman" w:hAnsi="Times New Roman"/>
                <w:sz w:val="20"/>
              </w:rPr>
              <w:t>площадь почвы выработок-емкостей, м</w:t>
            </w:r>
            <w:r>
              <w:rPr>
                <w:rFonts w:ascii="Times New Roman" w:hAnsi="Times New Roman"/>
                <w:position w:val="-4"/>
                <w:sz w:val="20"/>
              </w:rPr>
              <w:pict>
                <v:shape id="_x0000_i1302" type="#_x0000_t75" style="width:8.25pt;height:15pt">
                  <v:imagedata r:id="rId275" o:title=""/>
                </v:shape>
              </w:pict>
            </w:r>
            <w:r>
              <w:rPr>
                <w:rFonts w:ascii="Times New Roman" w:hAnsi="Times New Roman"/>
                <w:sz w:val="20"/>
              </w:rPr>
              <w:t>;</w:t>
            </w:r>
          </w:p>
        </w:tc>
      </w:tr>
      <w:tr w:rsidR="00000000">
        <w:tblPrEx>
          <w:tblCellMar>
            <w:top w:w="0" w:type="dxa"/>
            <w:bottom w:w="0" w:type="dxa"/>
          </w:tblCellMar>
        </w:tblPrEx>
        <w:tc>
          <w:tcPr>
            <w:tcW w:w="1101" w:type="dxa"/>
          </w:tcPr>
          <w:p w:rsidR="00000000" w:rsidRDefault="00AB02FD">
            <w:pPr>
              <w:jc w:val="right"/>
              <w:rPr>
                <w:rFonts w:ascii="Times New Roman" w:hAnsi="Times New Roman"/>
                <w:sz w:val="20"/>
              </w:rPr>
            </w:pPr>
            <w:r>
              <w:rPr>
                <w:rFonts w:ascii="Times New Roman" w:hAnsi="Times New Roman"/>
                <w:position w:val="-12"/>
                <w:sz w:val="20"/>
              </w:rPr>
              <w:pict>
                <v:shape id="_x0000_i1303" type="#_x0000_t75" style="width:15.75pt;height:18pt">
                  <v:imagedata r:id="rId276" o:title=""/>
                </v:shape>
              </w:pict>
            </w:r>
          </w:p>
        </w:tc>
        <w:tc>
          <w:tcPr>
            <w:tcW w:w="425" w:type="dxa"/>
          </w:tcPr>
          <w:p w:rsidR="00000000" w:rsidRDefault="00AB02FD">
            <w:pPr>
              <w:jc w:val="center"/>
              <w:rPr>
                <w:rFonts w:ascii="Times New Roman" w:hAnsi="Times New Roman"/>
                <w:sz w:val="20"/>
              </w:rPr>
            </w:pPr>
            <w:r>
              <w:rPr>
                <w:rFonts w:ascii="Times New Roman" w:hAnsi="Times New Roman"/>
                <w:sz w:val="20"/>
              </w:rPr>
              <w:t>-</w:t>
            </w:r>
          </w:p>
        </w:tc>
        <w:tc>
          <w:tcPr>
            <w:tcW w:w="7003" w:type="dxa"/>
          </w:tcPr>
          <w:p w:rsidR="00000000" w:rsidRDefault="00AB02FD">
            <w:pPr>
              <w:jc w:val="both"/>
              <w:rPr>
                <w:rFonts w:ascii="Times New Roman" w:hAnsi="Times New Roman"/>
                <w:sz w:val="20"/>
              </w:rPr>
            </w:pPr>
            <w:r>
              <w:rPr>
                <w:rFonts w:ascii="Times New Roman" w:hAnsi="Times New Roman"/>
                <w:sz w:val="20"/>
              </w:rPr>
              <w:t>суммарная площадь стен выработок-емкостей, м</w:t>
            </w:r>
            <w:r>
              <w:rPr>
                <w:rFonts w:ascii="Times New Roman" w:hAnsi="Times New Roman"/>
                <w:position w:val="-4"/>
                <w:sz w:val="20"/>
              </w:rPr>
              <w:pict>
                <v:shape id="_x0000_i1304" type="#_x0000_t75" style="width:8.25pt;height:15pt">
                  <v:imagedata r:id="rId277" o:title=""/>
                </v:shape>
              </w:pict>
            </w:r>
            <w:r>
              <w:rPr>
                <w:rFonts w:ascii="Times New Roman" w:hAnsi="Times New Roman"/>
                <w:sz w:val="20"/>
              </w:rPr>
              <w:t>;</w:t>
            </w:r>
          </w:p>
        </w:tc>
      </w:tr>
      <w:tr w:rsidR="00000000">
        <w:tblPrEx>
          <w:tblCellMar>
            <w:top w:w="0" w:type="dxa"/>
            <w:bottom w:w="0" w:type="dxa"/>
          </w:tblCellMar>
        </w:tblPrEx>
        <w:tc>
          <w:tcPr>
            <w:tcW w:w="1101" w:type="dxa"/>
          </w:tcPr>
          <w:p w:rsidR="00000000" w:rsidRDefault="00AB02FD">
            <w:pPr>
              <w:jc w:val="right"/>
              <w:rPr>
                <w:rFonts w:ascii="Times New Roman" w:hAnsi="Times New Roman"/>
                <w:position w:val="-12"/>
                <w:sz w:val="20"/>
              </w:rPr>
            </w:pPr>
            <w:r>
              <w:rPr>
                <w:rFonts w:ascii="Times New Roman" w:hAnsi="Times New Roman"/>
                <w:position w:val="-10"/>
                <w:sz w:val="20"/>
              </w:rPr>
              <w:pict>
                <v:shape id="_x0000_i1305" type="#_x0000_t75" style="width:12pt;height:15.75pt">
                  <v:imagedata r:id="rId278" o:title=""/>
                </v:shape>
              </w:pict>
            </w:r>
          </w:p>
        </w:tc>
        <w:tc>
          <w:tcPr>
            <w:tcW w:w="425" w:type="dxa"/>
          </w:tcPr>
          <w:p w:rsidR="00000000" w:rsidRDefault="00AB02FD">
            <w:pPr>
              <w:jc w:val="center"/>
              <w:rPr>
                <w:rFonts w:ascii="Times New Roman" w:hAnsi="Times New Roman"/>
                <w:sz w:val="20"/>
              </w:rPr>
            </w:pPr>
            <w:r>
              <w:rPr>
                <w:rFonts w:ascii="Times New Roman" w:hAnsi="Times New Roman"/>
                <w:sz w:val="20"/>
              </w:rPr>
              <w:t>-</w:t>
            </w:r>
          </w:p>
        </w:tc>
        <w:tc>
          <w:tcPr>
            <w:tcW w:w="7003" w:type="dxa"/>
          </w:tcPr>
          <w:p w:rsidR="00000000" w:rsidRDefault="00AB02FD">
            <w:pPr>
              <w:jc w:val="both"/>
              <w:rPr>
                <w:rFonts w:ascii="Times New Roman" w:hAnsi="Times New Roman"/>
                <w:sz w:val="20"/>
              </w:rPr>
            </w:pPr>
            <w:r>
              <w:rPr>
                <w:rFonts w:ascii="Times New Roman" w:hAnsi="Times New Roman"/>
                <w:sz w:val="20"/>
              </w:rPr>
              <w:t>производительность заполнения выработок-емкостей водой, м</w:t>
            </w:r>
            <w:r>
              <w:rPr>
                <w:rFonts w:ascii="Times New Roman" w:hAnsi="Times New Roman"/>
                <w:position w:val="-4"/>
                <w:sz w:val="20"/>
              </w:rPr>
              <w:pict>
                <v:shape id="_x0000_i1306" type="#_x0000_t75" style="width:6.75pt;height:15pt">
                  <v:imagedata r:id="rId279" o:title=""/>
                </v:shape>
              </w:pict>
            </w:r>
            <w:r>
              <w:rPr>
                <w:rFonts w:ascii="Times New Roman" w:hAnsi="Times New Roman"/>
                <w:sz w:val="20"/>
              </w:rPr>
              <w:t>/с;</w:t>
            </w:r>
          </w:p>
        </w:tc>
      </w:tr>
      <w:tr w:rsidR="00000000">
        <w:tblPrEx>
          <w:tblCellMar>
            <w:top w:w="0" w:type="dxa"/>
            <w:bottom w:w="0" w:type="dxa"/>
          </w:tblCellMar>
        </w:tblPrEx>
        <w:tc>
          <w:tcPr>
            <w:tcW w:w="1101" w:type="dxa"/>
          </w:tcPr>
          <w:p w:rsidR="00000000" w:rsidRDefault="00AB02FD">
            <w:pPr>
              <w:jc w:val="right"/>
              <w:rPr>
                <w:rFonts w:ascii="Times New Roman" w:hAnsi="Times New Roman"/>
                <w:position w:val="-10"/>
                <w:sz w:val="20"/>
              </w:rPr>
            </w:pPr>
            <w:r>
              <w:rPr>
                <w:rFonts w:ascii="Times New Roman" w:hAnsi="Times New Roman"/>
                <w:position w:val="-6"/>
                <w:sz w:val="20"/>
              </w:rPr>
              <w:pict>
                <v:shape id="_x0000_i1307" type="#_x0000_t75" style="width:12pt;height:14.25pt">
                  <v:imagedata r:id="rId280" o:title=""/>
                </v:shape>
              </w:pict>
            </w:r>
          </w:p>
        </w:tc>
        <w:tc>
          <w:tcPr>
            <w:tcW w:w="425" w:type="dxa"/>
          </w:tcPr>
          <w:p w:rsidR="00000000" w:rsidRDefault="00AB02FD">
            <w:pPr>
              <w:jc w:val="center"/>
              <w:rPr>
                <w:rFonts w:ascii="Times New Roman" w:hAnsi="Times New Roman"/>
                <w:sz w:val="20"/>
              </w:rPr>
            </w:pPr>
            <w:r>
              <w:rPr>
                <w:rFonts w:ascii="Times New Roman" w:hAnsi="Times New Roman"/>
                <w:sz w:val="20"/>
              </w:rPr>
              <w:t>-</w:t>
            </w:r>
          </w:p>
        </w:tc>
        <w:tc>
          <w:tcPr>
            <w:tcW w:w="7003" w:type="dxa"/>
          </w:tcPr>
          <w:p w:rsidR="00000000" w:rsidRDefault="00AB02FD">
            <w:pPr>
              <w:jc w:val="both"/>
              <w:rPr>
                <w:rFonts w:ascii="Times New Roman" w:hAnsi="Times New Roman"/>
                <w:sz w:val="20"/>
              </w:rPr>
            </w:pPr>
            <w:r>
              <w:rPr>
                <w:rFonts w:ascii="Times New Roman" w:hAnsi="Times New Roman"/>
                <w:sz w:val="20"/>
              </w:rPr>
              <w:t>объем выработок-емкостей, м</w:t>
            </w:r>
            <w:r>
              <w:rPr>
                <w:rFonts w:ascii="Times New Roman" w:hAnsi="Times New Roman"/>
                <w:sz w:val="20"/>
                <w:vertAlign w:val="superscript"/>
              </w:rPr>
              <w:t>3</w:t>
            </w:r>
            <w:r>
              <w:rPr>
                <w:rFonts w:ascii="Times New Roman" w:hAnsi="Times New Roman"/>
                <w:sz w:val="20"/>
              </w:rPr>
              <w:t>.</w:t>
            </w:r>
          </w:p>
        </w:tc>
      </w:tr>
    </w:tbl>
    <w:p w:rsidR="00000000" w:rsidRDefault="00AB02FD">
      <w:pPr>
        <w:ind w:firstLine="284"/>
        <w:jc w:val="both"/>
        <w:rPr>
          <w:rFonts w:ascii="Times New Roman" w:hAnsi="Times New Roman"/>
          <w:sz w:val="20"/>
        </w:rPr>
      </w:pPr>
      <w:r>
        <w:rPr>
          <w:rFonts w:ascii="Times New Roman" w:hAnsi="Times New Roman"/>
          <w:b/>
          <w:sz w:val="20"/>
        </w:rPr>
        <w:t>3.81</w:t>
      </w:r>
      <w:r>
        <w:rPr>
          <w:rFonts w:ascii="Times New Roman" w:hAnsi="Times New Roman"/>
          <w:sz w:val="20"/>
        </w:rPr>
        <w:t xml:space="preserve"> Продолжительность заполнения выработки-емкости водой для намора</w:t>
      </w:r>
      <w:r>
        <w:rPr>
          <w:rFonts w:ascii="Times New Roman" w:hAnsi="Times New Roman"/>
          <w:sz w:val="20"/>
        </w:rPr>
        <w:t>живания ледяной облицовки должна быть не более трех суток. Следует предусмотреть меры, исключающие возможность гидравлического разрушения породы.</w:t>
      </w:r>
    </w:p>
    <w:p w:rsidR="00000000" w:rsidRDefault="00AB02FD">
      <w:pPr>
        <w:ind w:firstLine="284"/>
        <w:jc w:val="both"/>
        <w:rPr>
          <w:rFonts w:ascii="Times New Roman" w:hAnsi="Times New Roman"/>
          <w:sz w:val="20"/>
        </w:rPr>
      </w:pPr>
      <w:r>
        <w:rPr>
          <w:rFonts w:ascii="Times New Roman" w:hAnsi="Times New Roman"/>
          <w:sz w:val="20"/>
        </w:rPr>
        <w:t>Откачку воды после намораживания ледяной облицовки следует осуществлять непрерывно.</w:t>
      </w:r>
    </w:p>
    <w:p w:rsidR="00000000" w:rsidRDefault="00AB02FD">
      <w:pPr>
        <w:ind w:firstLine="284"/>
        <w:jc w:val="both"/>
        <w:rPr>
          <w:rFonts w:ascii="Times New Roman" w:hAnsi="Times New Roman"/>
          <w:sz w:val="20"/>
        </w:rPr>
      </w:pPr>
      <w:r>
        <w:rPr>
          <w:rFonts w:ascii="Times New Roman" w:hAnsi="Times New Roman"/>
          <w:b/>
          <w:sz w:val="20"/>
        </w:rPr>
        <w:t>3.82</w:t>
      </w:r>
      <w:r>
        <w:rPr>
          <w:rFonts w:ascii="Times New Roman" w:hAnsi="Times New Roman"/>
          <w:sz w:val="20"/>
        </w:rPr>
        <w:t xml:space="preserve"> При откачке воды после намораживания ледяной облицовки следует произвести тарировку резервуара.</w:t>
      </w:r>
    </w:p>
    <w:p w:rsidR="00000000" w:rsidRDefault="00AB02FD">
      <w:pPr>
        <w:ind w:firstLine="284"/>
        <w:jc w:val="both"/>
        <w:rPr>
          <w:rFonts w:ascii="Times New Roman" w:hAnsi="Times New Roman"/>
          <w:sz w:val="20"/>
        </w:rPr>
      </w:pPr>
      <w:r>
        <w:rPr>
          <w:rFonts w:ascii="Times New Roman" w:hAnsi="Times New Roman"/>
          <w:b/>
          <w:sz w:val="20"/>
        </w:rPr>
        <w:t>3.83</w:t>
      </w:r>
      <w:r>
        <w:rPr>
          <w:rFonts w:ascii="Times New Roman" w:hAnsi="Times New Roman"/>
          <w:sz w:val="20"/>
        </w:rPr>
        <w:t xml:space="preserve"> Для сокращения периода восстановления естественной температуры вечномерзлых пород после намораживания ледяной облицовки, в условиях заполнения резервуара продуктом с положитель</w:t>
      </w:r>
      <w:r>
        <w:rPr>
          <w:rFonts w:ascii="Times New Roman" w:hAnsi="Times New Roman"/>
          <w:sz w:val="20"/>
        </w:rPr>
        <w:t>ной температурой, следует обеспечить принудительную вентиляцию выработок-емкостей атмосферным воздухом, как правило, с температурой ниже минус 20°С.</w:t>
      </w:r>
    </w:p>
    <w:p w:rsidR="00000000" w:rsidRDefault="00AB02FD">
      <w:pPr>
        <w:ind w:firstLine="284"/>
        <w:jc w:val="both"/>
        <w:rPr>
          <w:rFonts w:ascii="Times New Roman" w:hAnsi="Times New Roman"/>
          <w:sz w:val="20"/>
        </w:rPr>
      </w:pPr>
      <w:r>
        <w:rPr>
          <w:rFonts w:ascii="Times New Roman" w:hAnsi="Times New Roman"/>
          <w:sz w:val="20"/>
        </w:rPr>
        <w:t xml:space="preserve">Объем воздуха </w:t>
      </w:r>
      <w:r>
        <w:rPr>
          <w:rFonts w:ascii="Times New Roman" w:hAnsi="Times New Roman"/>
          <w:position w:val="-12"/>
          <w:sz w:val="20"/>
        </w:rPr>
        <w:pict>
          <v:shape id="_x0000_i1308" type="#_x0000_t75" style="width:15.75pt;height:18pt">
            <v:imagedata r:id="rId281" o:title=""/>
          </v:shape>
        </w:pict>
      </w:r>
      <w:r>
        <w:rPr>
          <w:rFonts w:ascii="Times New Roman" w:hAnsi="Times New Roman"/>
          <w:sz w:val="20"/>
        </w:rPr>
        <w:t>, м</w:t>
      </w:r>
      <w:r>
        <w:rPr>
          <w:rFonts w:ascii="Times New Roman" w:hAnsi="Times New Roman"/>
          <w:sz w:val="20"/>
          <w:vertAlign w:val="superscript"/>
        </w:rPr>
        <w:t>3</w:t>
      </w:r>
      <w:r>
        <w:rPr>
          <w:rFonts w:ascii="Times New Roman" w:hAnsi="Times New Roman"/>
          <w:sz w:val="20"/>
        </w:rPr>
        <w:t>, подаваемого в выработки-емкости за период его вентиляции (из условия восстановления естественной температуры вечномерзлых пород), следует определять по формуле</w:t>
      </w:r>
    </w:p>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position w:val="-30"/>
          <w:sz w:val="20"/>
        </w:rPr>
        <w:pict>
          <v:shape id="_x0000_i1309" type="#_x0000_t75" style="width:131.25pt;height:36pt">
            <v:imagedata r:id="rId282" o:title=""/>
          </v:shape>
        </w:pict>
      </w:r>
      <w:r>
        <w:rPr>
          <w:rFonts w:ascii="Times New Roman" w:hAnsi="Times New Roman"/>
          <w:sz w:val="20"/>
        </w:rPr>
        <w:t>,                                (35)</w:t>
      </w:r>
    </w:p>
    <w:p w:rsidR="00000000" w:rsidRDefault="00AB02FD">
      <w:pPr>
        <w:ind w:firstLine="284"/>
        <w:jc w:val="both"/>
        <w:rPr>
          <w:rFonts w:ascii="Times New Roman" w:hAnsi="Times New Roman"/>
          <w:sz w:val="20"/>
        </w:rPr>
      </w:pPr>
    </w:p>
    <w:tbl>
      <w:tblPr>
        <w:tblW w:w="0" w:type="auto"/>
        <w:tblLayout w:type="fixed"/>
        <w:tblLook w:val="0000" w:firstRow="0" w:lastRow="0" w:firstColumn="0" w:lastColumn="0" w:noHBand="0" w:noVBand="0"/>
      </w:tblPr>
      <w:tblGrid>
        <w:gridCol w:w="1242"/>
        <w:gridCol w:w="284"/>
        <w:gridCol w:w="7004"/>
      </w:tblGrid>
      <w:tr w:rsidR="00000000">
        <w:tblPrEx>
          <w:tblCellMar>
            <w:top w:w="0" w:type="dxa"/>
            <w:bottom w:w="0" w:type="dxa"/>
          </w:tblCellMar>
        </w:tblPrEx>
        <w:tc>
          <w:tcPr>
            <w:tcW w:w="1242" w:type="dxa"/>
          </w:tcPr>
          <w:p w:rsidR="00000000" w:rsidRDefault="00AB02FD">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310" type="#_x0000_t75" style="width:15.75pt;height:18pt">
                  <v:imagedata r:id="rId283" o:title=""/>
                </v:shape>
              </w:pict>
            </w:r>
          </w:p>
        </w:tc>
        <w:tc>
          <w:tcPr>
            <w:tcW w:w="284" w:type="dxa"/>
          </w:tcPr>
          <w:p w:rsidR="00000000" w:rsidRDefault="00AB02FD">
            <w:pPr>
              <w:jc w:val="center"/>
              <w:rPr>
                <w:rFonts w:ascii="Times New Roman" w:hAnsi="Times New Roman"/>
                <w:sz w:val="20"/>
              </w:rPr>
            </w:pPr>
            <w:r>
              <w:rPr>
                <w:rFonts w:ascii="Times New Roman" w:hAnsi="Times New Roman"/>
                <w:sz w:val="20"/>
              </w:rPr>
              <w:t>-</w:t>
            </w:r>
          </w:p>
        </w:tc>
        <w:tc>
          <w:tcPr>
            <w:tcW w:w="7004" w:type="dxa"/>
          </w:tcPr>
          <w:p w:rsidR="00000000" w:rsidRDefault="00AB02FD">
            <w:pPr>
              <w:jc w:val="both"/>
              <w:rPr>
                <w:rFonts w:ascii="Times New Roman" w:hAnsi="Times New Roman"/>
                <w:sz w:val="20"/>
              </w:rPr>
            </w:pPr>
            <w:r>
              <w:rPr>
                <w:rFonts w:ascii="Times New Roman" w:hAnsi="Times New Roman"/>
                <w:sz w:val="20"/>
              </w:rPr>
              <w:t>объемная теплоемкость воздуха, Дж/(м</w:t>
            </w:r>
            <w:r>
              <w:rPr>
                <w:rFonts w:ascii="Times New Roman" w:hAnsi="Times New Roman"/>
                <w:position w:val="-4"/>
                <w:sz w:val="20"/>
              </w:rPr>
              <w:pict>
                <v:shape id="_x0000_i1311" type="#_x0000_t75" style="width:6.75pt;height:15pt">
                  <v:imagedata r:id="rId284" o:title=""/>
                </v:shape>
              </w:pict>
            </w:r>
            <w:r>
              <w:rPr>
                <w:rFonts w:ascii="Times New Roman" w:hAnsi="Times New Roman"/>
                <w:sz w:val="20"/>
              </w:rPr>
              <w:t>·°С);</w:t>
            </w:r>
          </w:p>
        </w:tc>
      </w:tr>
      <w:tr w:rsidR="00000000">
        <w:tblPrEx>
          <w:tblCellMar>
            <w:top w:w="0" w:type="dxa"/>
            <w:bottom w:w="0" w:type="dxa"/>
          </w:tblCellMar>
        </w:tblPrEx>
        <w:tc>
          <w:tcPr>
            <w:tcW w:w="1242" w:type="dxa"/>
          </w:tcPr>
          <w:p w:rsidR="00000000" w:rsidRDefault="00AB02FD">
            <w:pPr>
              <w:jc w:val="right"/>
              <w:rPr>
                <w:rFonts w:ascii="Times New Roman" w:hAnsi="Times New Roman"/>
                <w:sz w:val="20"/>
              </w:rPr>
            </w:pPr>
            <w:r>
              <w:rPr>
                <w:rFonts w:ascii="Times New Roman" w:hAnsi="Times New Roman"/>
                <w:position w:val="-12"/>
                <w:sz w:val="20"/>
              </w:rPr>
              <w:pict>
                <v:shape id="_x0000_i1312" type="#_x0000_t75" style="width:12.75pt;height:18pt">
                  <v:imagedata r:id="rId285" o:title=""/>
                </v:shape>
              </w:pict>
            </w:r>
          </w:p>
        </w:tc>
        <w:tc>
          <w:tcPr>
            <w:tcW w:w="284" w:type="dxa"/>
          </w:tcPr>
          <w:p w:rsidR="00000000" w:rsidRDefault="00AB02FD">
            <w:pPr>
              <w:jc w:val="center"/>
              <w:rPr>
                <w:rFonts w:ascii="Times New Roman" w:hAnsi="Times New Roman"/>
                <w:sz w:val="20"/>
              </w:rPr>
            </w:pPr>
            <w:r>
              <w:rPr>
                <w:rFonts w:ascii="Times New Roman" w:hAnsi="Times New Roman"/>
                <w:sz w:val="20"/>
              </w:rPr>
              <w:t>-</w:t>
            </w:r>
          </w:p>
        </w:tc>
        <w:tc>
          <w:tcPr>
            <w:tcW w:w="7004" w:type="dxa"/>
          </w:tcPr>
          <w:p w:rsidR="00000000" w:rsidRDefault="00AB02FD">
            <w:pPr>
              <w:jc w:val="both"/>
              <w:rPr>
                <w:rFonts w:ascii="Times New Roman" w:hAnsi="Times New Roman"/>
                <w:sz w:val="20"/>
              </w:rPr>
            </w:pPr>
            <w:r>
              <w:rPr>
                <w:rFonts w:ascii="Times New Roman" w:hAnsi="Times New Roman"/>
                <w:sz w:val="20"/>
              </w:rPr>
              <w:t>средняя за период вентиляции температура атмосферного воздуха, °С.</w:t>
            </w:r>
          </w:p>
        </w:tc>
      </w:tr>
    </w:tbl>
    <w:p w:rsidR="00000000" w:rsidRDefault="00AB02FD">
      <w:pPr>
        <w:ind w:firstLine="284"/>
        <w:jc w:val="both"/>
        <w:rPr>
          <w:rFonts w:ascii="Times New Roman" w:hAnsi="Times New Roman"/>
          <w:sz w:val="20"/>
        </w:rPr>
      </w:pPr>
      <w:r>
        <w:rPr>
          <w:rFonts w:ascii="Times New Roman" w:hAnsi="Times New Roman"/>
          <w:b/>
          <w:sz w:val="20"/>
        </w:rPr>
        <w:t>3.84</w:t>
      </w:r>
      <w:r>
        <w:rPr>
          <w:rFonts w:ascii="Times New Roman" w:hAnsi="Times New Roman"/>
          <w:sz w:val="20"/>
        </w:rPr>
        <w:t xml:space="preserve"> Передвижение</w:t>
      </w:r>
      <w:r>
        <w:rPr>
          <w:rFonts w:ascii="Times New Roman" w:hAnsi="Times New Roman"/>
          <w:sz w:val="20"/>
        </w:rPr>
        <w:t xml:space="preserve"> техники на площадке строительства должно осуществляться по снежному покрову или по слою отсыпки высотой не менее 1 м.</w:t>
      </w:r>
    </w:p>
    <w:p w:rsidR="00000000" w:rsidRDefault="00AB02FD">
      <w:pPr>
        <w:ind w:firstLine="284"/>
        <w:jc w:val="both"/>
        <w:rPr>
          <w:rFonts w:ascii="Times New Roman" w:hAnsi="Times New Roman"/>
          <w:sz w:val="20"/>
        </w:rPr>
      </w:pPr>
    </w:p>
    <w:p w:rsidR="00000000" w:rsidRDefault="00AB02FD">
      <w:pPr>
        <w:pStyle w:val="Heading"/>
        <w:ind w:firstLine="284"/>
        <w:jc w:val="center"/>
        <w:rPr>
          <w:rFonts w:ascii="Times New Roman" w:hAnsi="Times New Roman"/>
          <w:sz w:val="20"/>
        </w:rPr>
      </w:pPr>
      <w:r>
        <w:rPr>
          <w:rFonts w:ascii="Times New Roman" w:hAnsi="Times New Roman"/>
          <w:sz w:val="20"/>
        </w:rPr>
        <w:t xml:space="preserve">4 ПРАВИЛА ИСПЫТАНИЙ НА ГЕРМЕТИЧНОСТЬ </w:t>
      </w:r>
    </w:p>
    <w:p w:rsidR="00000000" w:rsidRDefault="00AB02FD">
      <w:pPr>
        <w:pStyle w:val="Heading"/>
        <w:ind w:firstLine="284"/>
        <w:jc w:val="center"/>
        <w:rPr>
          <w:rFonts w:ascii="Times New Roman" w:hAnsi="Times New Roman"/>
          <w:sz w:val="20"/>
        </w:rPr>
      </w:pPr>
      <w:r>
        <w:rPr>
          <w:rFonts w:ascii="Times New Roman" w:hAnsi="Times New Roman"/>
          <w:sz w:val="20"/>
        </w:rPr>
        <w:t xml:space="preserve">ПОДЗЕМНЫХ РЕЗЕРВУАРОВ </w:t>
      </w:r>
    </w:p>
    <w:p w:rsidR="00000000" w:rsidRDefault="00AB02FD">
      <w:pPr>
        <w:pStyle w:val="Heading"/>
        <w:ind w:firstLine="284"/>
        <w:jc w:val="center"/>
        <w:rPr>
          <w:rFonts w:ascii="Times New Roman" w:hAnsi="Times New Roman"/>
          <w:sz w:val="20"/>
        </w:rPr>
      </w:pPr>
    </w:p>
    <w:p w:rsidR="00000000" w:rsidRDefault="00AB02FD">
      <w:pPr>
        <w:pStyle w:val="Heading"/>
        <w:ind w:firstLine="284"/>
        <w:jc w:val="center"/>
        <w:rPr>
          <w:rFonts w:ascii="Times New Roman" w:hAnsi="Times New Roman"/>
          <w:sz w:val="20"/>
        </w:rPr>
      </w:pPr>
      <w:r>
        <w:rPr>
          <w:rFonts w:ascii="Times New Roman" w:hAnsi="Times New Roman"/>
          <w:sz w:val="20"/>
        </w:rPr>
        <w:t>ИСПЫТАНИЕ НА ГЕРМЕТИЧНОСТЬ ЭКСПЛУАТАЦИОННЫХ</w:t>
      </w:r>
    </w:p>
    <w:p w:rsidR="00000000" w:rsidRDefault="00AB02FD">
      <w:pPr>
        <w:pStyle w:val="Heading"/>
        <w:ind w:firstLine="284"/>
        <w:jc w:val="center"/>
        <w:rPr>
          <w:rFonts w:ascii="Times New Roman" w:hAnsi="Times New Roman"/>
          <w:sz w:val="20"/>
        </w:rPr>
      </w:pPr>
      <w:r>
        <w:rPr>
          <w:rFonts w:ascii="Times New Roman" w:hAnsi="Times New Roman"/>
          <w:sz w:val="20"/>
        </w:rPr>
        <w:t xml:space="preserve">СКВАЖИН БЕСШАХТНЫХ РЕЗЕРВУАРОВ В КАМЕННОЙ СОЛИ </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b/>
          <w:sz w:val="20"/>
        </w:rPr>
        <w:t>4.1</w:t>
      </w:r>
      <w:r>
        <w:rPr>
          <w:rFonts w:ascii="Times New Roman" w:hAnsi="Times New Roman"/>
          <w:sz w:val="20"/>
        </w:rPr>
        <w:t xml:space="preserve"> Испытание на герметичность кондукторов и промежуточных колонн следует проводить в соответствии с Правилами безопасности в нефтяной и газовой промышленности.</w:t>
      </w:r>
    </w:p>
    <w:p w:rsidR="00000000" w:rsidRDefault="00AB02FD">
      <w:pPr>
        <w:ind w:firstLine="284"/>
        <w:jc w:val="both"/>
        <w:rPr>
          <w:rFonts w:ascii="Times New Roman" w:hAnsi="Times New Roman"/>
          <w:sz w:val="20"/>
        </w:rPr>
      </w:pPr>
      <w:r>
        <w:rPr>
          <w:rFonts w:ascii="Times New Roman" w:hAnsi="Times New Roman"/>
          <w:b/>
          <w:sz w:val="20"/>
        </w:rPr>
        <w:t>4.2</w:t>
      </w:r>
      <w:r>
        <w:rPr>
          <w:rFonts w:ascii="Times New Roman" w:hAnsi="Times New Roman"/>
          <w:sz w:val="20"/>
        </w:rPr>
        <w:t xml:space="preserve"> Перед спуском труб основной обсадной колонны в скважину на поверхности с</w:t>
      </w:r>
      <w:r>
        <w:rPr>
          <w:rFonts w:ascii="Times New Roman" w:hAnsi="Times New Roman"/>
          <w:sz w:val="20"/>
        </w:rPr>
        <w:t>ледует производить их гидравлические испытания под давлением, на 5 % превышающем давление на устье скважины при испытании обсадной колонны на герметичность. Трубы под давлением следует выдерживать не менее 30 с. При этом давление не должно превышать величин, предусмотренных ГОСТ 632.</w:t>
      </w:r>
    </w:p>
    <w:p w:rsidR="00000000" w:rsidRDefault="00AB02FD">
      <w:pPr>
        <w:ind w:firstLine="284"/>
        <w:jc w:val="both"/>
        <w:rPr>
          <w:rFonts w:ascii="Times New Roman" w:hAnsi="Times New Roman"/>
          <w:sz w:val="20"/>
        </w:rPr>
      </w:pPr>
      <w:r>
        <w:rPr>
          <w:rFonts w:ascii="Times New Roman" w:hAnsi="Times New Roman"/>
          <w:b/>
          <w:sz w:val="20"/>
        </w:rPr>
        <w:t>4.3</w:t>
      </w:r>
      <w:r>
        <w:rPr>
          <w:rFonts w:ascii="Times New Roman" w:hAnsi="Times New Roman"/>
          <w:sz w:val="20"/>
        </w:rPr>
        <w:t xml:space="preserve"> Испытания на герметичность основной обсадной колонны производятся по окончании времени ОЗЦ до разбуривания в ней цементного стакана, а ее затрубного пространства после разбуривания цементного стакана в колонне и породы на 1</w:t>
      </w:r>
      <w:r>
        <w:rPr>
          <w:rFonts w:ascii="Times New Roman" w:hAnsi="Times New Roman"/>
          <w:sz w:val="20"/>
        </w:rPr>
        <w:t>-3 м ниже башмака основной колонны. Испытания незакрепленной части ствола скважины производятся после ее проводки до конечной глубины.</w:t>
      </w:r>
    </w:p>
    <w:p w:rsidR="00000000" w:rsidRDefault="00AB02FD">
      <w:pPr>
        <w:ind w:firstLine="284"/>
        <w:jc w:val="both"/>
        <w:rPr>
          <w:rFonts w:ascii="Times New Roman" w:hAnsi="Times New Roman"/>
          <w:sz w:val="20"/>
        </w:rPr>
      </w:pPr>
      <w:r>
        <w:rPr>
          <w:rFonts w:ascii="Times New Roman" w:hAnsi="Times New Roman"/>
          <w:b/>
          <w:sz w:val="20"/>
        </w:rPr>
        <w:t>4.4</w:t>
      </w:r>
      <w:r>
        <w:rPr>
          <w:rFonts w:ascii="Times New Roman" w:hAnsi="Times New Roman"/>
          <w:sz w:val="20"/>
        </w:rPr>
        <w:t xml:space="preserve"> В качестве испытательной жидкости при испытании основной обсадной колонны следует использовать насыщенный рассол, пресную или минерализованную воду.</w:t>
      </w:r>
    </w:p>
    <w:p w:rsidR="00000000" w:rsidRDefault="00AB02FD">
      <w:pPr>
        <w:ind w:firstLine="284"/>
        <w:jc w:val="both"/>
        <w:rPr>
          <w:rFonts w:ascii="Times New Roman" w:hAnsi="Times New Roman"/>
          <w:sz w:val="20"/>
        </w:rPr>
      </w:pPr>
      <w:r>
        <w:rPr>
          <w:rFonts w:ascii="Times New Roman" w:hAnsi="Times New Roman"/>
          <w:sz w:val="20"/>
        </w:rPr>
        <w:t>При испытании основной обсадной колонны испытательное давление на устье должно быть равным 1,1 эксплуатационного давления и при этом не должно превышать значения, допускаемого по условиям прочности обсадных труб в соответств</w:t>
      </w:r>
      <w:r>
        <w:rPr>
          <w:rFonts w:ascii="Times New Roman" w:hAnsi="Times New Roman"/>
          <w:sz w:val="20"/>
        </w:rPr>
        <w:t>ии с ГОСТ 632 и быть не ниже значений, приведенных в табл. 17.</w:t>
      </w:r>
    </w:p>
    <w:p w:rsidR="00000000" w:rsidRDefault="00AB02FD">
      <w:pPr>
        <w:ind w:firstLine="284"/>
        <w:jc w:val="both"/>
        <w:rPr>
          <w:rFonts w:ascii="Times New Roman" w:hAnsi="Times New Roman"/>
          <w:sz w:val="20"/>
        </w:rPr>
      </w:pPr>
      <w:r>
        <w:rPr>
          <w:rFonts w:ascii="Times New Roman" w:hAnsi="Times New Roman"/>
          <w:sz w:val="20"/>
        </w:rPr>
        <w:t>Основная колонна считается выдержавшей испытания, если по образцовому манометру в течение одного часа не фиксируется падение давления после троекратной доводки его до испытательного.</w:t>
      </w:r>
    </w:p>
    <w:p w:rsidR="00000000" w:rsidRDefault="00AB02FD">
      <w:pPr>
        <w:ind w:firstLine="284"/>
        <w:jc w:val="both"/>
        <w:rPr>
          <w:rFonts w:ascii="Times New Roman" w:hAnsi="Times New Roman"/>
          <w:sz w:val="20"/>
        </w:rPr>
      </w:pPr>
      <w:r>
        <w:rPr>
          <w:rFonts w:ascii="Times New Roman" w:hAnsi="Times New Roman"/>
          <w:sz w:val="20"/>
        </w:rPr>
        <w:t>В скважинах подземных резервуаров, предназначенных для хранения газа, после завершения гидравлических испытаний приустьевую часть основной обсадной колонны следует испытать инертным газом на то же давление.</w:t>
      </w:r>
    </w:p>
    <w:p w:rsidR="00000000" w:rsidRDefault="00AB02FD">
      <w:pPr>
        <w:ind w:firstLine="284"/>
        <w:jc w:val="both"/>
        <w:rPr>
          <w:rFonts w:ascii="Times New Roman" w:hAnsi="Times New Roman"/>
          <w:sz w:val="20"/>
        </w:rPr>
      </w:pPr>
      <w:r>
        <w:rPr>
          <w:rFonts w:ascii="Times New Roman" w:hAnsi="Times New Roman"/>
          <w:sz w:val="20"/>
        </w:rPr>
        <w:t xml:space="preserve">При зафиксированном падении давления в этот период следует </w:t>
      </w:r>
      <w:r>
        <w:rPr>
          <w:rFonts w:ascii="Times New Roman" w:hAnsi="Times New Roman"/>
          <w:sz w:val="20"/>
        </w:rPr>
        <w:t>установить место утечки, выполнить ремонтные работы и повторить испытание.</w:t>
      </w:r>
    </w:p>
    <w:p w:rsidR="00000000" w:rsidRDefault="00AB02FD">
      <w:pPr>
        <w:ind w:firstLine="284"/>
        <w:jc w:val="both"/>
        <w:rPr>
          <w:rFonts w:ascii="Times New Roman" w:hAnsi="Times New Roman"/>
          <w:sz w:val="20"/>
        </w:rPr>
      </w:pPr>
    </w:p>
    <w:p w:rsidR="00000000" w:rsidRDefault="00AB02FD">
      <w:pPr>
        <w:ind w:firstLine="284"/>
        <w:jc w:val="right"/>
        <w:rPr>
          <w:rFonts w:ascii="Times New Roman" w:hAnsi="Times New Roman"/>
          <w:sz w:val="20"/>
        </w:rPr>
      </w:pPr>
      <w:r>
        <w:rPr>
          <w:rFonts w:ascii="Times New Roman" w:hAnsi="Times New Roman"/>
          <w:sz w:val="20"/>
        </w:rPr>
        <w:t>Таблица 17</w:t>
      </w:r>
    </w:p>
    <w:p w:rsidR="00000000" w:rsidRDefault="00AB02FD">
      <w:pPr>
        <w:pStyle w:val="Heading"/>
        <w:ind w:firstLine="284"/>
        <w:jc w:val="both"/>
        <w:rPr>
          <w:rFonts w:ascii="Times New Roman" w:hAnsi="Times New Roman"/>
          <w:sz w:val="20"/>
        </w:rPr>
      </w:pPr>
    </w:p>
    <w:p w:rsidR="00000000" w:rsidRDefault="00AB02FD">
      <w:pPr>
        <w:pStyle w:val="Heading"/>
        <w:ind w:firstLine="284"/>
        <w:jc w:val="center"/>
        <w:rPr>
          <w:rFonts w:ascii="Times New Roman" w:hAnsi="Times New Roman"/>
          <w:sz w:val="20"/>
        </w:rPr>
      </w:pPr>
      <w:r>
        <w:rPr>
          <w:rFonts w:ascii="Times New Roman" w:hAnsi="Times New Roman"/>
          <w:sz w:val="20"/>
        </w:rPr>
        <w:t>Минимальное давление при испытании на герметичность</w:t>
      </w:r>
    </w:p>
    <w:p w:rsidR="00000000" w:rsidRDefault="00AB02FD">
      <w:pPr>
        <w:pStyle w:val="Heading"/>
        <w:ind w:firstLine="284"/>
        <w:jc w:val="center"/>
        <w:rPr>
          <w:rFonts w:ascii="Times New Roman" w:hAnsi="Times New Roman"/>
          <w:sz w:val="20"/>
        </w:rPr>
      </w:pPr>
      <w:r>
        <w:rPr>
          <w:rFonts w:ascii="Times New Roman" w:hAnsi="Times New Roman"/>
          <w:sz w:val="20"/>
        </w:rPr>
        <w:t>основных обсадных колонн</w:t>
      </w:r>
    </w:p>
    <w:p w:rsidR="00000000" w:rsidRDefault="00AB02FD">
      <w:pPr>
        <w:pStyle w:val="Heading"/>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425"/>
        <w:gridCol w:w="1020"/>
        <w:gridCol w:w="957"/>
        <w:gridCol w:w="993"/>
        <w:gridCol w:w="992"/>
        <w:gridCol w:w="850"/>
        <w:gridCol w:w="993"/>
        <w:gridCol w:w="992"/>
      </w:tblGrid>
      <w:tr w:rsidR="00000000">
        <w:tblPrEx>
          <w:tblCellMar>
            <w:top w:w="0" w:type="dxa"/>
            <w:bottom w:w="0" w:type="dxa"/>
          </w:tblCellMar>
        </w:tblPrEx>
        <w:tc>
          <w:tcPr>
            <w:tcW w:w="1425"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Наружный диаметр колонны, мм</w:t>
            </w:r>
          </w:p>
        </w:tc>
        <w:tc>
          <w:tcPr>
            <w:tcW w:w="1020"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377-508 </w:t>
            </w:r>
          </w:p>
        </w:tc>
        <w:tc>
          <w:tcPr>
            <w:tcW w:w="957"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273-351 </w:t>
            </w:r>
          </w:p>
        </w:tc>
        <w:tc>
          <w:tcPr>
            <w:tcW w:w="993"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219-245 </w:t>
            </w:r>
          </w:p>
        </w:tc>
        <w:tc>
          <w:tcPr>
            <w:tcW w:w="992"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178-194 </w:t>
            </w:r>
          </w:p>
        </w:tc>
        <w:tc>
          <w:tcPr>
            <w:tcW w:w="850"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168 </w:t>
            </w:r>
          </w:p>
        </w:tc>
        <w:tc>
          <w:tcPr>
            <w:tcW w:w="993"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141-146 </w:t>
            </w:r>
          </w:p>
        </w:tc>
        <w:tc>
          <w:tcPr>
            <w:tcW w:w="992"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114-127 </w:t>
            </w:r>
          </w:p>
        </w:tc>
      </w:tr>
      <w:tr w:rsidR="00000000">
        <w:tblPrEx>
          <w:tblCellMar>
            <w:top w:w="0" w:type="dxa"/>
            <w:bottom w:w="0" w:type="dxa"/>
          </w:tblCellMar>
        </w:tblPrEx>
        <w:tc>
          <w:tcPr>
            <w:tcW w:w="1425"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Давление, МПа</w:t>
            </w:r>
          </w:p>
        </w:tc>
        <w:tc>
          <w:tcPr>
            <w:tcW w:w="1020"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6,6 </w:t>
            </w:r>
          </w:p>
        </w:tc>
        <w:tc>
          <w:tcPr>
            <w:tcW w:w="957"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7,5 </w:t>
            </w:r>
          </w:p>
        </w:tc>
        <w:tc>
          <w:tcPr>
            <w:tcW w:w="993"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9 </w:t>
            </w:r>
          </w:p>
        </w:tc>
        <w:tc>
          <w:tcPr>
            <w:tcW w:w="992"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9,5 </w:t>
            </w:r>
          </w:p>
        </w:tc>
        <w:tc>
          <w:tcPr>
            <w:tcW w:w="850"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11,5 </w:t>
            </w:r>
          </w:p>
        </w:tc>
        <w:tc>
          <w:tcPr>
            <w:tcW w:w="993"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12,5 </w:t>
            </w:r>
          </w:p>
        </w:tc>
        <w:tc>
          <w:tcPr>
            <w:tcW w:w="992"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15 </w:t>
            </w:r>
          </w:p>
        </w:tc>
      </w:tr>
    </w:tbl>
    <w:p w:rsidR="00000000" w:rsidRDefault="00AB02FD">
      <w:pPr>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b/>
          <w:sz w:val="20"/>
        </w:rPr>
        <w:t>4.5</w:t>
      </w:r>
      <w:r>
        <w:rPr>
          <w:rFonts w:ascii="Times New Roman" w:hAnsi="Times New Roman"/>
          <w:sz w:val="20"/>
        </w:rPr>
        <w:t xml:space="preserve"> Испытание на герметичность затрубного пространства основной обсадной колонны и незакрепленной части ствола скважины производится концентрированным рассолом.</w:t>
      </w:r>
    </w:p>
    <w:p w:rsidR="00000000" w:rsidRDefault="00AB02FD">
      <w:pPr>
        <w:ind w:firstLine="284"/>
        <w:jc w:val="both"/>
        <w:rPr>
          <w:rFonts w:ascii="Times New Roman" w:hAnsi="Times New Roman"/>
          <w:sz w:val="20"/>
        </w:rPr>
      </w:pPr>
      <w:r>
        <w:rPr>
          <w:rFonts w:ascii="Times New Roman" w:hAnsi="Times New Roman"/>
          <w:sz w:val="20"/>
        </w:rPr>
        <w:t>Величина испытательного давления рассола на ус</w:t>
      </w:r>
      <w:r>
        <w:rPr>
          <w:rFonts w:ascii="Times New Roman" w:hAnsi="Times New Roman"/>
          <w:sz w:val="20"/>
        </w:rPr>
        <w:t xml:space="preserve">тье скважины </w:t>
      </w:r>
      <w:r>
        <w:rPr>
          <w:rFonts w:ascii="Times New Roman" w:hAnsi="Times New Roman"/>
          <w:position w:val="-12"/>
          <w:sz w:val="20"/>
        </w:rPr>
        <w:pict>
          <v:shape id="_x0000_i1313" type="#_x0000_t75" style="width:12pt;height:18pt">
            <v:imagedata r:id="rId286" o:title=""/>
          </v:shape>
        </w:pict>
      </w:r>
      <w:r>
        <w:rPr>
          <w:rFonts w:ascii="Times New Roman" w:hAnsi="Times New Roman"/>
          <w:sz w:val="20"/>
        </w:rPr>
        <w:t>, Па, определяется по формуле</w:t>
      </w:r>
    </w:p>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position w:val="-12"/>
          <w:sz w:val="20"/>
        </w:rPr>
        <w:pict>
          <v:shape id="_x0000_i1314" type="#_x0000_t75" style="width:90.75pt;height:18pt">
            <v:imagedata r:id="rId287" o:title=""/>
          </v:shape>
        </w:pict>
      </w:r>
      <w:r>
        <w:rPr>
          <w:rFonts w:ascii="Times New Roman" w:hAnsi="Times New Roman"/>
          <w:sz w:val="20"/>
        </w:rPr>
        <w:t>,                                             (36)</w:t>
      </w:r>
    </w:p>
    <w:p w:rsidR="00000000" w:rsidRDefault="00AB02FD">
      <w:pPr>
        <w:ind w:firstLine="284"/>
        <w:jc w:val="both"/>
        <w:rPr>
          <w:rFonts w:ascii="Times New Roman" w:hAnsi="Times New Roman"/>
          <w:sz w:val="20"/>
        </w:rPr>
      </w:pPr>
    </w:p>
    <w:tbl>
      <w:tblPr>
        <w:tblW w:w="0" w:type="auto"/>
        <w:tblLayout w:type="fixed"/>
        <w:tblLook w:val="0000" w:firstRow="0" w:lastRow="0" w:firstColumn="0" w:lastColumn="0" w:noHBand="0" w:noVBand="0"/>
      </w:tblPr>
      <w:tblGrid>
        <w:gridCol w:w="1242"/>
        <w:gridCol w:w="284"/>
        <w:gridCol w:w="7006"/>
      </w:tblGrid>
      <w:tr w:rsidR="00000000">
        <w:tblPrEx>
          <w:tblCellMar>
            <w:top w:w="0" w:type="dxa"/>
            <w:bottom w:w="0" w:type="dxa"/>
          </w:tblCellMar>
        </w:tblPrEx>
        <w:tc>
          <w:tcPr>
            <w:tcW w:w="1242" w:type="dxa"/>
          </w:tcPr>
          <w:p w:rsidR="00000000" w:rsidRDefault="00AB02FD">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10"/>
                <w:sz w:val="20"/>
              </w:rPr>
              <w:pict>
                <v:shape id="_x0000_i1315" type="#_x0000_t75" style="width:15.75pt;height:17.25pt">
                  <v:imagedata r:id="rId288" o:title=""/>
                </v:shape>
              </w:pict>
            </w:r>
          </w:p>
        </w:tc>
        <w:tc>
          <w:tcPr>
            <w:tcW w:w="284" w:type="dxa"/>
          </w:tcPr>
          <w:p w:rsidR="00000000" w:rsidRDefault="00AB02FD">
            <w:pPr>
              <w:jc w:val="center"/>
              <w:rPr>
                <w:rFonts w:ascii="Times New Roman" w:hAnsi="Times New Roman"/>
                <w:sz w:val="20"/>
              </w:rPr>
            </w:pPr>
            <w:r>
              <w:rPr>
                <w:rFonts w:ascii="Times New Roman" w:hAnsi="Times New Roman"/>
                <w:sz w:val="20"/>
              </w:rPr>
              <w:t>-</w:t>
            </w:r>
          </w:p>
        </w:tc>
        <w:tc>
          <w:tcPr>
            <w:tcW w:w="7006" w:type="dxa"/>
          </w:tcPr>
          <w:p w:rsidR="00000000" w:rsidRDefault="00AB02FD">
            <w:pPr>
              <w:jc w:val="both"/>
              <w:rPr>
                <w:rFonts w:ascii="Times New Roman" w:hAnsi="Times New Roman"/>
                <w:sz w:val="20"/>
              </w:rPr>
            </w:pPr>
            <w:r>
              <w:rPr>
                <w:rFonts w:ascii="Times New Roman" w:hAnsi="Times New Roman"/>
                <w:sz w:val="20"/>
              </w:rPr>
              <w:t>коэффициент превышения испытательного давления, равный 1,05;</w:t>
            </w:r>
          </w:p>
        </w:tc>
      </w:tr>
      <w:tr w:rsidR="00000000">
        <w:tblPrEx>
          <w:tblCellMar>
            <w:top w:w="0" w:type="dxa"/>
            <w:bottom w:w="0" w:type="dxa"/>
          </w:tblCellMar>
        </w:tblPrEx>
        <w:tc>
          <w:tcPr>
            <w:tcW w:w="1242" w:type="dxa"/>
          </w:tcPr>
          <w:p w:rsidR="00000000" w:rsidRDefault="00AB02FD">
            <w:pPr>
              <w:jc w:val="right"/>
              <w:rPr>
                <w:rFonts w:ascii="Times New Roman" w:hAnsi="Times New Roman"/>
                <w:sz w:val="20"/>
              </w:rPr>
            </w:pPr>
            <w:r>
              <w:rPr>
                <w:rFonts w:ascii="Times New Roman" w:hAnsi="Times New Roman"/>
                <w:position w:val="-12"/>
                <w:sz w:val="20"/>
              </w:rPr>
              <w:pict>
                <v:shape id="_x0000_i1316" type="#_x0000_t75" style="width:17.25pt;height:18pt">
                  <v:imagedata r:id="rId289" o:title=""/>
                </v:shape>
              </w:pict>
            </w:r>
          </w:p>
        </w:tc>
        <w:tc>
          <w:tcPr>
            <w:tcW w:w="284" w:type="dxa"/>
          </w:tcPr>
          <w:p w:rsidR="00000000" w:rsidRDefault="00AB02FD">
            <w:pPr>
              <w:jc w:val="center"/>
              <w:rPr>
                <w:rFonts w:ascii="Times New Roman" w:hAnsi="Times New Roman"/>
                <w:sz w:val="20"/>
              </w:rPr>
            </w:pPr>
            <w:r>
              <w:rPr>
                <w:rFonts w:ascii="Times New Roman" w:hAnsi="Times New Roman"/>
                <w:sz w:val="20"/>
              </w:rPr>
              <w:t>-</w:t>
            </w:r>
          </w:p>
        </w:tc>
        <w:tc>
          <w:tcPr>
            <w:tcW w:w="7006" w:type="dxa"/>
          </w:tcPr>
          <w:p w:rsidR="00000000" w:rsidRDefault="00AB02FD">
            <w:pPr>
              <w:jc w:val="both"/>
              <w:rPr>
                <w:rFonts w:ascii="Times New Roman" w:hAnsi="Times New Roman"/>
                <w:sz w:val="20"/>
              </w:rPr>
            </w:pPr>
            <w:r>
              <w:rPr>
                <w:rFonts w:ascii="Times New Roman" w:hAnsi="Times New Roman"/>
                <w:sz w:val="20"/>
              </w:rPr>
              <w:t>максимальное проектное эксплуатационное давление на отметке башмака основной обсадной колонны, Па;</w:t>
            </w:r>
          </w:p>
        </w:tc>
      </w:tr>
      <w:tr w:rsidR="00000000">
        <w:tblPrEx>
          <w:tblCellMar>
            <w:top w:w="0" w:type="dxa"/>
            <w:bottom w:w="0" w:type="dxa"/>
          </w:tblCellMar>
        </w:tblPrEx>
        <w:tc>
          <w:tcPr>
            <w:tcW w:w="1242" w:type="dxa"/>
          </w:tcPr>
          <w:p w:rsidR="00000000" w:rsidRDefault="00AB02FD">
            <w:pPr>
              <w:jc w:val="right"/>
              <w:rPr>
                <w:rFonts w:ascii="Times New Roman" w:hAnsi="Times New Roman"/>
                <w:position w:val="-12"/>
                <w:sz w:val="20"/>
              </w:rPr>
            </w:pPr>
            <w:r>
              <w:rPr>
                <w:rFonts w:ascii="Times New Roman" w:hAnsi="Times New Roman"/>
                <w:position w:val="-12"/>
                <w:sz w:val="20"/>
              </w:rPr>
              <w:pict>
                <v:shape id="_x0000_i1317" type="#_x0000_t75" style="width:15.75pt;height:18pt">
                  <v:imagedata r:id="rId290" o:title=""/>
                </v:shape>
              </w:pict>
            </w:r>
          </w:p>
        </w:tc>
        <w:tc>
          <w:tcPr>
            <w:tcW w:w="284" w:type="dxa"/>
          </w:tcPr>
          <w:p w:rsidR="00000000" w:rsidRDefault="00AB02FD">
            <w:pPr>
              <w:jc w:val="center"/>
              <w:rPr>
                <w:rFonts w:ascii="Times New Roman" w:hAnsi="Times New Roman"/>
                <w:sz w:val="20"/>
              </w:rPr>
            </w:pPr>
            <w:r>
              <w:rPr>
                <w:rFonts w:ascii="Times New Roman" w:hAnsi="Times New Roman"/>
                <w:sz w:val="20"/>
              </w:rPr>
              <w:t>-</w:t>
            </w:r>
          </w:p>
        </w:tc>
        <w:tc>
          <w:tcPr>
            <w:tcW w:w="7006" w:type="dxa"/>
          </w:tcPr>
          <w:p w:rsidR="00000000" w:rsidRDefault="00AB02FD">
            <w:pPr>
              <w:jc w:val="both"/>
              <w:rPr>
                <w:rFonts w:ascii="Times New Roman" w:hAnsi="Times New Roman"/>
                <w:sz w:val="20"/>
              </w:rPr>
            </w:pPr>
            <w:r>
              <w:rPr>
                <w:rFonts w:ascii="Times New Roman" w:hAnsi="Times New Roman"/>
                <w:sz w:val="20"/>
              </w:rPr>
              <w:t>плотность рассола, кг/ м</w:t>
            </w:r>
            <w:r>
              <w:rPr>
                <w:rFonts w:ascii="Times New Roman" w:hAnsi="Times New Roman"/>
                <w:position w:val="-4"/>
                <w:sz w:val="20"/>
              </w:rPr>
              <w:pict>
                <v:shape id="_x0000_i1318" type="#_x0000_t75" style="width:8.25pt;height:17.25pt">
                  <v:imagedata r:id="rId249" o:title=""/>
                </v:shape>
              </w:pict>
            </w:r>
            <w:r>
              <w:rPr>
                <w:rFonts w:ascii="Times New Roman" w:hAnsi="Times New Roman"/>
                <w:sz w:val="20"/>
              </w:rPr>
              <w:t>;</w:t>
            </w:r>
          </w:p>
        </w:tc>
      </w:tr>
      <w:tr w:rsidR="00000000">
        <w:tblPrEx>
          <w:tblCellMar>
            <w:top w:w="0" w:type="dxa"/>
            <w:bottom w:w="0" w:type="dxa"/>
          </w:tblCellMar>
        </w:tblPrEx>
        <w:tc>
          <w:tcPr>
            <w:tcW w:w="1242" w:type="dxa"/>
          </w:tcPr>
          <w:p w:rsidR="00000000" w:rsidRDefault="00AB02FD">
            <w:pPr>
              <w:jc w:val="right"/>
              <w:rPr>
                <w:rFonts w:ascii="Times New Roman" w:hAnsi="Times New Roman"/>
                <w:position w:val="-12"/>
                <w:sz w:val="20"/>
              </w:rPr>
            </w:pPr>
            <w:r>
              <w:rPr>
                <w:rFonts w:ascii="Times New Roman" w:hAnsi="Times New Roman"/>
                <w:position w:val="-10"/>
                <w:sz w:val="20"/>
              </w:rPr>
              <w:pict>
                <v:shape id="_x0000_i1319" type="#_x0000_t75" style="width:11.25pt;height:12.75pt">
                  <v:imagedata r:id="rId291" o:title=""/>
                </v:shape>
              </w:pict>
            </w:r>
          </w:p>
        </w:tc>
        <w:tc>
          <w:tcPr>
            <w:tcW w:w="284" w:type="dxa"/>
          </w:tcPr>
          <w:p w:rsidR="00000000" w:rsidRDefault="00AB02FD">
            <w:pPr>
              <w:jc w:val="center"/>
              <w:rPr>
                <w:rFonts w:ascii="Times New Roman" w:hAnsi="Times New Roman"/>
                <w:sz w:val="20"/>
              </w:rPr>
            </w:pPr>
            <w:r>
              <w:rPr>
                <w:rFonts w:ascii="Times New Roman" w:hAnsi="Times New Roman"/>
                <w:sz w:val="20"/>
              </w:rPr>
              <w:t>-</w:t>
            </w:r>
          </w:p>
        </w:tc>
        <w:tc>
          <w:tcPr>
            <w:tcW w:w="7006" w:type="dxa"/>
          </w:tcPr>
          <w:p w:rsidR="00000000" w:rsidRDefault="00AB02FD">
            <w:pPr>
              <w:jc w:val="both"/>
              <w:rPr>
                <w:rFonts w:ascii="Times New Roman" w:hAnsi="Times New Roman"/>
                <w:sz w:val="20"/>
              </w:rPr>
            </w:pPr>
            <w:r>
              <w:rPr>
                <w:rFonts w:ascii="Times New Roman" w:hAnsi="Times New Roman"/>
                <w:sz w:val="20"/>
              </w:rPr>
              <w:t>ускорение свободного падения, м</w:t>
            </w:r>
            <w:r>
              <w:rPr>
                <w:rFonts w:ascii="Times New Roman" w:hAnsi="Times New Roman"/>
                <w:position w:val="-4"/>
                <w:sz w:val="20"/>
              </w:rPr>
              <w:pict>
                <v:shape id="_x0000_i1320" type="#_x0000_t75" style="width:8.25pt;height:15pt">
                  <v:imagedata r:id="rId292" o:title=""/>
                </v:shape>
              </w:pict>
            </w:r>
            <w:r>
              <w:rPr>
                <w:rFonts w:ascii="Times New Roman" w:hAnsi="Times New Roman"/>
                <w:sz w:val="20"/>
              </w:rPr>
              <w:t>/с;</w:t>
            </w:r>
          </w:p>
        </w:tc>
      </w:tr>
      <w:tr w:rsidR="00000000">
        <w:tblPrEx>
          <w:tblCellMar>
            <w:top w:w="0" w:type="dxa"/>
            <w:bottom w:w="0" w:type="dxa"/>
          </w:tblCellMar>
        </w:tblPrEx>
        <w:tc>
          <w:tcPr>
            <w:tcW w:w="1242" w:type="dxa"/>
          </w:tcPr>
          <w:p w:rsidR="00000000" w:rsidRDefault="00AB02FD">
            <w:pPr>
              <w:jc w:val="right"/>
              <w:rPr>
                <w:rFonts w:ascii="Times New Roman" w:hAnsi="Times New Roman"/>
                <w:position w:val="-10"/>
                <w:sz w:val="20"/>
              </w:rPr>
            </w:pPr>
            <w:r>
              <w:rPr>
                <w:rFonts w:ascii="Times New Roman" w:hAnsi="Times New Roman"/>
                <w:position w:val="-4"/>
                <w:sz w:val="20"/>
              </w:rPr>
              <w:pict>
                <v:shape id="_x0000_i1321" type="#_x0000_t75" style="width:11.25pt;height:12.75pt">
                  <v:imagedata r:id="rId293" o:title=""/>
                </v:shape>
              </w:pict>
            </w:r>
          </w:p>
        </w:tc>
        <w:tc>
          <w:tcPr>
            <w:tcW w:w="284" w:type="dxa"/>
          </w:tcPr>
          <w:p w:rsidR="00000000" w:rsidRDefault="00AB02FD">
            <w:pPr>
              <w:jc w:val="center"/>
              <w:rPr>
                <w:rFonts w:ascii="Times New Roman" w:hAnsi="Times New Roman"/>
                <w:sz w:val="20"/>
              </w:rPr>
            </w:pPr>
            <w:r>
              <w:rPr>
                <w:rFonts w:ascii="Times New Roman" w:hAnsi="Times New Roman"/>
                <w:sz w:val="20"/>
              </w:rPr>
              <w:t>-</w:t>
            </w:r>
          </w:p>
        </w:tc>
        <w:tc>
          <w:tcPr>
            <w:tcW w:w="7006" w:type="dxa"/>
          </w:tcPr>
          <w:p w:rsidR="00000000" w:rsidRDefault="00AB02FD">
            <w:pPr>
              <w:jc w:val="both"/>
              <w:rPr>
                <w:rFonts w:ascii="Times New Roman" w:hAnsi="Times New Roman"/>
                <w:sz w:val="20"/>
              </w:rPr>
            </w:pPr>
            <w:r>
              <w:rPr>
                <w:rFonts w:ascii="Times New Roman" w:hAnsi="Times New Roman"/>
                <w:sz w:val="20"/>
              </w:rPr>
              <w:t>глубина спуска основной обсадной колонны, м.</w:t>
            </w:r>
          </w:p>
        </w:tc>
      </w:tr>
    </w:tbl>
    <w:p w:rsidR="00000000" w:rsidRDefault="00AB02FD">
      <w:pPr>
        <w:ind w:firstLine="284"/>
        <w:jc w:val="both"/>
        <w:rPr>
          <w:rFonts w:ascii="Times New Roman" w:hAnsi="Times New Roman"/>
          <w:sz w:val="20"/>
        </w:rPr>
      </w:pPr>
      <w:r>
        <w:rPr>
          <w:rFonts w:ascii="Times New Roman" w:hAnsi="Times New Roman"/>
          <w:sz w:val="20"/>
        </w:rPr>
        <w:t xml:space="preserve">Если величина </w:t>
      </w:r>
      <w:r>
        <w:rPr>
          <w:rFonts w:ascii="Times New Roman" w:hAnsi="Times New Roman"/>
          <w:position w:val="-12"/>
          <w:sz w:val="20"/>
        </w:rPr>
        <w:pict>
          <v:shape id="_x0000_i1322" type="#_x0000_t75" style="width:17.25pt;height:18pt">
            <v:imagedata r:id="rId294" o:title=""/>
          </v:shape>
        </w:pict>
      </w:r>
      <w:r>
        <w:rPr>
          <w:rFonts w:ascii="Times New Roman" w:hAnsi="Times New Roman"/>
          <w:sz w:val="20"/>
        </w:rPr>
        <w:t xml:space="preserve"> проектом не задана, то она определяется по формуле</w:t>
      </w:r>
    </w:p>
    <w:p w:rsidR="00000000" w:rsidRDefault="00AB02FD">
      <w:pPr>
        <w:ind w:firstLine="284"/>
        <w:jc w:val="center"/>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position w:val="-13"/>
          <w:sz w:val="20"/>
        </w:rPr>
        <w:pict>
          <v:shape id="_x0000_i1323" type="#_x0000_t75" style="width:117pt;height:18.75pt">
            <v:imagedata r:id="rId295" o:title=""/>
          </v:shape>
        </w:pict>
      </w:r>
      <w:r>
        <w:rPr>
          <w:rFonts w:ascii="Times New Roman" w:hAnsi="Times New Roman"/>
          <w:sz w:val="20"/>
        </w:rPr>
        <w:t>,                                    (37)</w:t>
      </w:r>
    </w:p>
    <w:p w:rsidR="00000000" w:rsidRDefault="00AB02FD">
      <w:pPr>
        <w:ind w:firstLine="284"/>
        <w:jc w:val="both"/>
        <w:rPr>
          <w:rFonts w:ascii="Times New Roman" w:hAnsi="Times New Roman"/>
          <w:sz w:val="20"/>
        </w:rPr>
      </w:pPr>
    </w:p>
    <w:tbl>
      <w:tblPr>
        <w:tblW w:w="0" w:type="auto"/>
        <w:tblLayout w:type="fixed"/>
        <w:tblLook w:val="0000" w:firstRow="0" w:lastRow="0" w:firstColumn="0" w:lastColumn="0" w:noHBand="0" w:noVBand="0"/>
      </w:tblPr>
      <w:tblGrid>
        <w:gridCol w:w="1242"/>
        <w:gridCol w:w="284"/>
        <w:gridCol w:w="7003"/>
      </w:tblGrid>
      <w:tr w:rsidR="00000000">
        <w:tblPrEx>
          <w:tblCellMar>
            <w:top w:w="0" w:type="dxa"/>
            <w:bottom w:w="0" w:type="dxa"/>
          </w:tblCellMar>
        </w:tblPrEx>
        <w:tc>
          <w:tcPr>
            <w:tcW w:w="1242" w:type="dxa"/>
          </w:tcPr>
          <w:p w:rsidR="00000000" w:rsidRDefault="00AB02FD">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324" type="#_x0000_t75" style="width:15.75pt;height:18pt">
                  <v:imagedata r:id="rId296" o:title=""/>
                </v:shape>
              </w:pict>
            </w:r>
          </w:p>
        </w:tc>
        <w:tc>
          <w:tcPr>
            <w:tcW w:w="284" w:type="dxa"/>
          </w:tcPr>
          <w:p w:rsidR="00000000" w:rsidRDefault="00AB02FD">
            <w:pPr>
              <w:jc w:val="center"/>
              <w:rPr>
                <w:rFonts w:ascii="Times New Roman" w:hAnsi="Times New Roman"/>
                <w:sz w:val="20"/>
              </w:rPr>
            </w:pPr>
            <w:r>
              <w:rPr>
                <w:rFonts w:ascii="Times New Roman" w:hAnsi="Times New Roman"/>
                <w:sz w:val="20"/>
              </w:rPr>
              <w:t>-</w:t>
            </w:r>
          </w:p>
        </w:tc>
        <w:tc>
          <w:tcPr>
            <w:tcW w:w="7003" w:type="dxa"/>
          </w:tcPr>
          <w:p w:rsidR="00000000" w:rsidRDefault="00AB02FD">
            <w:pPr>
              <w:jc w:val="both"/>
              <w:rPr>
                <w:rFonts w:ascii="Times New Roman" w:hAnsi="Times New Roman"/>
                <w:sz w:val="20"/>
              </w:rPr>
            </w:pPr>
            <w:r>
              <w:rPr>
                <w:rFonts w:ascii="Times New Roman" w:hAnsi="Times New Roman"/>
                <w:sz w:val="20"/>
              </w:rPr>
              <w:t>проектная величина максимального эксплуатационного давления хранимого продукта, измеряемого на устье скважины, Па;</w:t>
            </w:r>
          </w:p>
        </w:tc>
      </w:tr>
      <w:tr w:rsidR="00000000">
        <w:tblPrEx>
          <w:tblCellMar>
            <w:top w:w="0" w:type="dxa"/>
            <w:bottom w:w="0" w:type="dxa"/>
          </w:tblCellMar>
        </w:tblPrEx>
        <w:tc>
          <w:tcPr>
            <w:tcW w:w="1242" w:type="dxa"/>
          </w:tcPr>
          <w:p w:rsidR="00000000" w:rsidRDefault="00AB02FD">
            <w:pPr>
              <w:jc w:val="right"/>
              <w:rPr>
                <w:rFonts w:ascii="Times New Roman" w:hAnsi="Times New Roman"/>
                <w:sz w:val="20"/>
              </w:rPr>
            </w:pPr>
            <w:r>
              <w:rPr>
                <w:rFonts w:ascii="Times New Roman" w:hAnsi="Times New Roman"/>
                <w:position w:val="-13"/>
                <w:sz w:val="20"/>
              </w:rPr>
              <w:pict>
                <v:shape id="_x0000_i1325" type="#_x0000_t75" style="width:17.25pt;height:18.75pt">
                  <v:imagedata r:id="rId297" o:title=""/>
                </v:shape>
              </w:pict>
            </w:r>
          </w:p>
        </w:tc>
        <w:tc>
          <w:tcPr>
            <w:tcW w:w="284" w:type="dxa"/>
          </w:tcPr>
          <w:p w:rsidR="00000000" w:rsidRDefault="00AB02FD">
            <w:pPr>
              <w:jc w:val="center"/>
              <w:rPr>
                <w:rFonts w:ascii="Times New Roman" w:hAnsi="Times New Roman"/>
                <w:sz w:val="20"/>
              </w:rPr>
            </w:pPr>
            <w:r>
              <w:rPr>
                <w:rFonts w:ascii="Times New Roman" w:hAnsi="Times New Roman"/>
                <w:sz w:val="20"/>
              </w:rPr>
              <w:t>-</w:t>
            </w:r>
          </w:p>
        </w:tc>
        <w:tc>
          <w:tcPr>
            <w:tcW w:w="7003" w:type="dxa"/>
          </w:tcPr>
          <w:p w:rsidR="00000000" w:rsidRDefault="00AB02FD">
            <w:pPr>
              <w:jc w:val="both"/>
              <w:rPr>
                <w:rFonts w:ascii="Times New Roman" w:hAnsi="Times New Roman"/>
                <w:sz w:val="20"/>
              </w:rPr>
            </w:pPr>
            <w:r>
              <w:rPr>
                <w:rFonts w:ascii="Times New Roman" w:hAnsi="Times New Roman"/>
                <w:sz w:val="20"/>
              </w:rPr>
              <w:t>средняя по скважине плотность хранимого продукта при максимальном проектном давлении, кг/м</w:t>
            </w:r>
            <w:r>
              <w:rPr>
                <w:rFonts w:ascii="Times New Roman" w:hAnsi="Times New Roman"/>
                <w:sz w:val="20"/>
                <w:vertAlign w:val="superscript"/>
              </w:rPr>
              <w:t>3</w:t>
            </w:r>
            <w:r>
              <w:rPr>
                <w:rFonts w:ascii="Times New Roman" w:hAnsi="Times New Roman"/>
                <w:sz w:val="20"/>
              </w:rPr>
              <w:t xml:space="preserve">. </w:t>
            </w:r>
          </w:p>
        </w:tc>
      </w:tr>
      <w:tr w:rsidR="00000000">
        <w:tblPrEx>
          <w:tblCellMar>
            <w:top w:w="0" w:type="dxa"/>
            <w:bottom w:w="0" w:type="dxa"/>
          </w:tblCellMar>
        </w:tblPrEx>
        <w:tc>
          <w:tcPr>
            <w:tcW w:w="1242" w:type="dxa"/>
          </w:tcPr>
          <w:p w:rsidR="00000000" w:rsidRDefault="00AB02FD">
            <w:pPr>
              <w:jc w:val="right"/>
              <w:rPr>
                <w:rFonts w:ascii="Times New Roman" w:hAnsi="Times New Roman"/>
                <w:position w:val="-13"/>
                <w:sz w:val="20"/>
              </w:rPr>
            </w:pPr>
            <w:r>
              <w:rPr>
                <w:rFonts w:ascii="Times New Roman" w:hAnsi="Times New Roman"/>
                <w:position w:val="-13"/>
                <w:sz w:val="20"/>
              </w:rPr>
              <w:pict>
                <v:shape id="_x0000_i1326" type="#_x0000_t75" style="width:24pt;height:18.75pt">
                  <v:imagedata r:id="rId298" o:title=""/>
                </v:shape>
              </w:pict>
            </w:r>
          </w:p>
        </w:tc>
        <w:tc>
          <w:tcPr>
            <w:tcW w:w="284" w:type="dxa"/>
          </w:tcPr>
          <w:p w:rsidR="00000000" w:rsidRDefault="00AB02FD">
            <w:pPr>
              <w:jc w:val="center"/>
              <w:rPr>
                <w:rFonts w:ascii="Times New Roman" w:hAnsi="Times New Roman"/>
                <w:sz w:val="20"/>
              </w:rPr>
            </w:pPr>
            <w:r>
              <w:rPr>
                <w:rFonts w:ascii="Times New Roman" w:hAnsi="Times New Roman"/>
                <w:sz w:val="20"/>
              </w:rPr>
              <w:t>-</w:t>
            </w:r>
          </w:p>
        </w:tc>
        <w:tc>
          <w:tcPr>
            <w:tcW w:w="7003" w:type="dxa"/>
          </w:tcPr>
          <w:p w:rsidR="00000000" w:rsidRDefault="00AB02FD">
            <w:pPr>
              <w:jc w:val="both"/>
              <w:rPr>
                <w:rFonts w:ascii="Times New Roman" w:hAnsi="Times New Roman"/>
                <w:sz w:val="20"/>
              </w:rPr>
            </w:pPr>
            <w:r>
              <w:rPr>
                <w:rFonts w:ascii="Times New Roman" w:hAnsi="Times New Roman"/>
                <w:sz w:val="20"/>
              </w:rPr>
              <w:t>гидравлическое сопротивление межтрубного пространства обсадной и внешней подвесной колонн при закачке хранимого продукта в скважину, Па.</w:t>
            </w:r>
          </w:p>
        </w:tc>
      </w:tr>
    </w:tbl>
    <w:p w:rsidR="00000000" w:rsidRDefault="00AB02FD">
      <w:pPr>
        <w:ind w:firstLine="284"/>
        <w:jc w:val="both"/>
        <w:rPr>
          <w:rFonts w:ascii="Times New Roman" w:hAnsi="Times New Roman"/>
          <w:sz w:val="20"/>
        </w:rPr>
      </w:pPr>
      <w:r>
        <w:rPr>
          <w:rFonts w:ascii="Times New Roman" w:hAnsi="Times New Roman"/>
          <w:sz w:val="20"/>
        </w:rPr>
        <w:t>На всех этапах испытания должна быть исключена утечка испытательной жидкости через соединительные элементы, детали устьевой обвязки, арматуру.</w:t>
      </w:r>
    </w:p>
    <w:p w:rsidR="00000000" w:rsidRDefault="00AB02FD">
      <w:pPr>
        <w:ind w:firstLine="284"/>
        <w:jc w:val="both"/>
        <w:rPr>
          <w:rFonts w:ascii="Times New Roman" w:hAnsi="Times New Roman"/>
          <w:sz w:val="20"/>
        </w:rPr>
      </w:pPr>
      <w:r>
        <w:rPr>
          <w:rFonts w:ascii="Times New Roman" w:hAnsi="Times New Roman"/>
          <w:sz w:val="20"/>
        </w:rPr>
        <w:t>В процесс</w:t>
      </w:r>
      <w:r>
        <w:rPr>
          <w:rFonts w:ascii="Times New Roman" w:hAnsi="Times New Roman"/>
          <w:sz w:val="20"/>
        </w:rPr>
        <w:t xml:space="preserve">е испытаний определяется соотношение </w:t>
      </w:r>
      <w:r>
        <w:rPr>
          <w:rFonts w:ascii="Times New Roman" w:hAnsi="Times New Roman"/>
          <w:position w:val="-6"/>
          <w:sz w:val="20"/>
        </w:rPr>
        <w:pict>
          <v:shape id="_x0000_i1327" type="#_x0000_t75" style="width:9pt;height:11.25pt">
            <v:imagedata r:id="rId299" o:title=""/>
          </v:shape>
        </w:pict>
      </w:r>
      <w:r>
        <w:rPr>
          <w:rFonts w:ascii="Times New Roman" w:hAnsi="Times New Roman"/>
          <w:sz w:val="20"/>
        </w:rPr>
        <w:t>, м</w:t>
      </w:r>
      <w:r>
        <w:rPr>
          <w:rFonts w:ascii="Times New Roman" w:hAnsi="Times New Roman"/>
          <w:sz w:val="20"/>
          <w:vertAlign w:val="superscript"/>
        </w:rPr>
        <w:t>3</w:t>
      </w:r>
      <w:r>
        <w:rPr>
          <w:rFonts w:ascii="Times New Roman" w:hAnsi="Times New Roman"/>
          <w:sz w:val="20"/>
        </w:rPr>
        <w:t>/Па.</w:t>
      </w:r>
    </w:p>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position w:val="-24"/>
          <w:sz w:val="20"/>
        </w:rPr>
        <w:pict>
          <v:shape id="_x0000_i1328" type="#_x0000_t75" style="width:39.75pt;height:30.75pt">
            <v:imagedata r:id="rId300" o:title=""/>
          </v:shape>
        </w:pict>
      </w:r>
      <w:r>
        <w:rPr>
          <w:rFonts w:ascii="Times New Roman" w:hAnsi="Times New Roman"/>
          <w:sz w:val="20"/>
        </w:rPr>
        <w:t>,                                          (38)</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 xml:space="preserve">Для этого в подготовленную к испытаниям скважину закачивается порция рассола объемом </w:t>
      </w:r>
      <w:r>
        <w:rPr>
          <w:rFonts w:ascii="Times New Roman" w:hAnsi="Times New Roman"/>
          <w:position w:val="-6"/>
          <w:sz w:val="20"/>
        </w:rPr>
        <w:pict>
          <v:shape id="_x0000_i1329" type="#_x0000_t75" style="width:20.25pt;height:14.25pt">
            <v:imagedata r:id="rId301" o:title=""/>
          </v:shape>
        </w:pict>
      </w:r>
      <w:r>
        <w:rPr>
          <w:rFonts w:ascii="Times New Roman" w:hAnsi="Times New Roman"/>
          <w:sz w:val="20"/>
        </w:rPr>
        <w:t>, м</w:t>
      </w:r>
      <w:r>
        <w:rPr>
          <w:rFonts w:ascii="Times New Roman" w:hAnsi="Times New Roman"/>
          <w:sz w:val="20"/>
          <w:vertAlign w:val="superscript"/>
        </w:rPr>
        <w:t>3</w:t>
      </w:r>
      <w:r>
        <w:rPr>
          <w:rFonts w:ascii="Times New Roman" w:hAnsi="Times New Roman"/>
          <w:sz w:val="20"/>
        </w:rPr>
        <w:t xml:space="preserve"> и измеряется соответствующее изменение давления рассола на устье скважины </w:t>
      </w:r>
      <w:r>
        <w:rPr>
          <w:rFonts w:ascii="Times New Roman" w:hAnsi="Times New Roman"/>
          <w:position w:val="-4"/>
          <w:sz w:val="20"/>
        </w:rPr>
        <w:pict>
          <v:shape id="_x0000_i1330" type="#_x0000_t75" style="width:18.75pt;height:12.75pt">
            <v:imagedata r:id="rId302" o:title=""/>
          </v:shape>
        </w:pict>
      </w:r>
      <w:r>
        <w:rPr>
          <w:rFonts w:ascii="Times New Roman" w:hAnsi="Times New Roman"/>
          <w:sz w:val="20"/>
        </w:rPr>
        <w:t xml:space="preserve">, Па. Закачка рассола производится порциями для определения не менее трех значений </w:t>
      </w:r>
      <w:r>
        <w:rPr>
          <w:rFonts w:ascii="Times New Roman" w:hAnsi="Times New Roman"/>
          <w:position w:val="-6"/>
          <w:sz w:val="20"/>
        </w:rPr>
        <w:pict>
          <v:shape id="_x0000_i1331" type="#_x0000_t75" style="width:9pt;height:11.25pt">
            <v:imagedata r:id="rId303" o:title=""/>
          </v:shape>
        </w:pict>
      </w:r>
      <w:r>
        <w:rPr>
          <w:rFonts w:ascii="Times New Roman" w:hAnsi="Times New Roman"/>
          <w:sz w:val="20"/>
        </w:rPr>
        <w:t>.</w:t>
      </w:r>
    </w:p>
    <w:p w:rsidR="00000000" w:rsidRDefault="00AB02FD">
      <w:pPr>
        <w:ind w:firstLine="284"/>
        <w:jc w:val="both"/>
        <w:rPr>
          <w:rFonts w:ascii="Times New Roman" w:hAnsi="Times New Roman"/>
          <w:sz w:val="20"/>
        </w:rPr>
      </w:pPr>
      <w:r>
        <w:rPr>
          <w:rFonts w:ascii="Times New Roman" w:hAnsi="Times New Roman"/>
          <w:sz w:val="20"/>
        </w:rPr>
        <w:t>В качестве расчетной величины принимается среднее арифметическое.</w:t>
      </w:r>
    </w:p>
    <w:p w:rsidR="00000000" w:rsidRDefault="00AB02FD">
      <w:pPr>
        <w:ind w:firstLine="284"/>
        <w:jc w:val="both"/>
        <w:rPr>
          <w:rFonts w:ascii="Times New Roman" w:hAnsi="Times New Roman"/>
          <w:sz w:val="20"/>
        </w:rPr>
      </w:pPr>
      <w:r>
        <w:rPr>
          <w:rFonts w:ascii="Times New Roman" w:hAnsi="Times New Roman"/>
          <w:sz w:val="20"/>
        </w:rPr>
        <w:t xml:space="preserve">Допускается определение величины </w:t>
      </w:r>
      <w:r>
        <w:rPr>
          <w:rFonts w:ascii="Times New Roman" w:hAnsi="Times New Roman"/>
          <w:position w:val="-6"/>
          <w:sz w:val="20"/>
        </w:rPr>
        <w:pict>
          <v:shape id="_x0000_i1332" type="#_x0000_t75" style="width:9pt;height:11.25pt">
            <v:imagedata r:id="rId304" o:title=""/>
          </v:shape>
        </w:pict>
      </w:r>
      <w:r>
        <w:rPr>
          <w:rFonts w:ascii="Times New Roman" w:hAnsi="Times New Roman"/>
          <w:sz w:val="20"/>
        </w:rPr>
        <w:t xml:space="preserve"> путем выпуска порции рассола и измерения соответствующего пад</w:t>
      </w:r>
      <w:r>
        <w:rPr>
          <w:rFonts w:ascii="Times New Roman" w:hAnsi="Times New Roman"/>
          <w:sz w:val="20"/>
        </w:rPr>
        <w:t>ения давления.</w:t>
      </w:r>
    </w:p>
    <w:p w:rsidR="00000000" w:rsidRDefault="00AB02FD">
      <w:pPr>
        <w:ind w:firstLine="284"/>
        <w:jc w:val="both"/>
        <w:rPr>
          <w:rFonts w:ascii="Times New Roman" w:hAnsi="Times New Roman"/>
          <w:sz w:val="20"/>
        </w:rPr>
      </w:pPr>
      <w:r>
        <w:rPr>
          <w:rFonts w:ascii="Times New Roman" w:hAnsi="Times New Roman"/>
          <w:sz w:val="20"/>
        </w:rPr>
        <w:t>Испытания производятся следующим образом.</w:t>
      </w:r>
    </w:p>
    <w:p w:rsidR="00000000" w:rsidRDefault="00AB02FD">
      <w:pPr>
        <w:ind w:firstLine="284"/>
        <w:jc w:val="both"/>
        <w:rPr>
          <w:rFonts w:ascii="Times New Roman" w:hAnsi="Times New Roman"/>
          <w:sz w:val="20"/>
        </w:rPr>
      </w:pPr>
      <w:r>
        <w:rPr>
          <w:rFonts w:ascii="Times New Roman" w:hAnsi="Times New Roman"/>
          <w:sz w:val="20"/>
        </w:rPr>
        <w:t>В скважину закачивают концентрированный рассол до достижения испытательного давления.</w:t>
      </w:r>
    </w:p>
    <w:p w:rsidR="00000000" w:rsidRDefault="00AB02FD">
      <w:pPr>
        <w:ind w:firstLine="284"/>
        <w:jc w:val="both"/>
        <w:rPr>
          <w:rFonts w:ascii="Times New Roman" w:hAnsi="Times New Roman"/>
          <w:sz w:val="20"/>
        </w:rPr>
      </w:pPr>
      <w:r>
        <w:rPr>
          <w:rFonts w:ascii="Times New Roman" w:hAnsi="Times New Roman"/>
          <w:sz w:val="20"/>
        </w:rPr>
        <w:t>Через 1 ч и 2 ч подкачивают (при необходимости) рассол, и доводят давление до испытательного без разрядки скважины от давления.</w:t>
      </w:r>
    </w:p>
    <w:p w:rsidR="00000000" w:rsidRDefault="00AB02FD">
      <w:pPr>
        <w:ind w:firstLine="284"/>
        <w:jc w:val="both"/>
        <w:rPr>
          <w:rFonts w:ascii="Times New Roman" w:hAnsi="Times New Roman"/>
          <w:sz w:val="20"/>
        </w:rPr>
      </w:pPr>
      <w:r>
        <w:rPr>
          <w:rFonts w:ascii="Times New Roman" w:hAnsi="Times New Roman"/>
          <w:sz w:val="20"/>
        </w:rPr>
        <w:t>Затем фиксируют значение давления в течение суток каждый час.</w:t>
      </w:r>
    </w:p>
    <w:p w:rsidR="00000000" w:rsidRDefault="00AB02FD">
      <w:pPr>
        <w:ind w:firstLine="284"/>
        <w:jc w:val="both"/>
        <w:rPr>
          <w:rFonts w:ascii="Times New Roman" w:hAnsi="Times New Roman"/>
          <w:sz w:val="20"/>
        </w:rPr>
      </w:pPr>
      <w:r>
        <w:rPr>
          <w:rFonts w:ascii="Times New Roman" w:hAnsi="Times New Roman"/>
          <w:sz w:val="20"/>
        </w:rPr>
        <w:t xml:space="preserve">Расчетную величину утечки </w:t>
      </w:r>
      <w:r>
        <w:rPr>
          <w:rFonts w:ascii="Times New Roman" w:hAnsi="Times New Roman"/>
          <w:position w:val="-12"/>
          <w:sz w:val="20"/>
        </w:rPr>
        <w:pict>
          <v:shape id="_x0000_i1333" type="#_x0000_t75" style="width:23.25pt;height:18pt">
            <v:imagedata r:id="rId305" o:title=""/>
          </v:shape>
        </w:pict>
      </w:r>
      <w:r>
        <w:rPr>
          <w:rFonts w:ascii="Times New Roman" w:hAnsi="Times New Roman"/>
          <w:sz w:val="20"/>
        </w:rPr>
        <w:t>, м</w:t>
      </w:r>
      <w:r>
        <w:rPr>
          <w:rFonts w:ascii="Times New Roman" w:hAnsi="Times New Roman"/>
          <w:sz w:val="20"/>
          <w:vertAlign w:val="superscript"/>
        </w:rPr>
        <w:t>3</w:t>
      </w:r>
      <w:r>
        <w:rPr>
          <w:rFonts w:ascii="Times New Roman" w:hAnsi="Times New Roman"/>
          <w:sz w:val="20"/>
        </w:rPr>
        <w:t>, определяют по формуле</w:t>
      </w:r>
    </w:p>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position w:val="-12"/>
          <w:sz w:val="20"/>
        </w:rPr>
        <w:pict>
          <v:shape id="_x0000_i1334" type="#_x0000_t75" style="width:60pt;height:18pt">
            <v:imagedata r:id="rId306" o:title=""/>
          </v:shape>
        </w:pict>
      </w:r>
      <w:r>
        <w:rPr>
          <w:rFonts w:ascii="Times New Roman" w:hAnsi="Times New Roman"/>
          <w:sz w:val="20"/>
        </w:rPr>
        <w:t>,                                      (39)</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335" type="#_x0000_t75" style="width:21.75pt;height:18pt">
            <v:imagedata r:id="rId307" o:title=""/>
          </v:shape>
        </w:pict>
      </w:r>
      <w:r>
        <w:rPr>
          <w:rFonts w:ascii="Times New Roman" w:hAnsi="Times New Roman"/>
          <w:sz w:val="20"/>
        </w:rPr>
        <w:t xml:space="preserve"> - падение давления за сутки, Па.</w:t>
      </w:r>
    </w:p>
    <w:p w:rsidR="00000000" w:rsidRDefault="00AB02FD">
      <w:pPr>
        <w:ind w:firstLine="284"/>
        <w:jc w:val="both"/>
        <w:rPr>
          <w:rFonts w:ascii="Times New Roman" w:hAnsi="Times New Roman"/>
          <w:sz w:val="20"/>
        </w:rPr>
      </w:pPr>
      <w:r>
        <w:rPr>
          <w:rFonts w:ascii="Times New Roman" w:hAnsi="Times New Roman"/>
          <w:sz w:val="20"/>
        </w:rPr>
        <w:t>Система "основная обсадная колонна - з</w:t>
      </w:r>
      <w:r>
        <w:rPr>
          <w:rFonts w:ascii="Times New Roman" w:hAnsi="Times New Roman"/>
          <w:sz w:val="20"/>
        </w:rPr>
        <w:t>атрубное пространство основной обсадной колонны - незакрепленная часть ствола скважины" считается выдержавшей испытание на герметичность, если суточная расчетная утечка не превышает 0,02 м</w:t>
      </w:r>
      <w:r>
        <w:rPr>
          <w:rFonts w:ascii="Times New Roman" w:hAnsi="Times New Roman"/>
          <w:position w:val="-4"/>
          <w:sz w:val="20"/>
        </w:rPr>
        <w:pict>
          <v:shape id="_x0000_i1336" type="#_x0000_t75" style="width:6.75pt;height:15pt">
            <v:imagedata r:id="rId308" o:title=""/>
          </v:shape>
        </w:pict>
      </w:r>
      <w:r>
        <w:rPr>
          <w:rFonts w:ascii="Times New Roman" w:hAnsi="Times New Roman"/>
          <w:sz w:val="20"/>
        </w:rPr>
        <w:t>.</w:t>
      </w:r>
    </w:p>
    <w:p w:rsidR="00000000" w:rsidRDefault="00AB02FD">
      <w:pPr>
        <w:ind w:firstLine="284"/>
        <w:jc w:val="both"/>
        <w:rPr>
          <w:rFonts w:ascii="Times New Roman" w:hAnsi="Times New Roman"/>
          <w:sz w:val="20"/>
        </w:rPr>
      </w:pPr>
      <w:r>
        <w:rPr>
          <w:rFonts w:ascii="Times New Roman" w:hAnsi="Times New Roman"/>
          <w:b/>
          <w:sz w:val="20"/>
        </w:rPr>
        <w:t>4.6</w:t>
      </w:r>
      <w:r>
        <w:rPr>
          <w:rFonts w:ascii="Times New Roman" w:hAnsi="Times New Roman"/>
          <w:sz w:val="20"/>
        </w:rPr>
        <w:t xml:space="preserve"> После оборудования скважины для строительства подземной выработки следует проводить испытания на герметичность основной обсадной колонны, ее затрубного пространства и внешней подвесной колонны.</w:t>
      </w:r>
    </w:p>
    <w:p w:rsidR="00000000" w:rsidRDefault="00AB02FD">
      <w:pPr>
        <w:ind w:firstLine="284"/>
        <w:jc w:val="both"/>
        <w:rPr>
          <w:rFonts w:ascii="Times New Roman" w:hAnsi="Times New Roman"/>
          <w:sz w:val="20"/>
        </w:rPr>
      </w:pPr>
      <w:r>
        <w:rPr>
          <w:rFonts w:ascii="Times New Roman" w:hAnsi="Times New Roman"/>
          <w:b/>
          <w:sz w:val="20"/>
        </w:rPr>
        <w:t>4.7</w:t>
      </w:r>
      <w:r>
        <w:rPr>
          <w:rFonts w:ascii="Times New Roman" w:hAnsi="Times New Roman"/>
          <w:sz w:val="20"/>
        </w:rPr>
        <w:t xml:space="preserve"> При использовании жидкого нерастворителя пространство между основной обсадной и внешней подвесной колоннами труб заполн</w:t>
      </w:r>
      <w:r>
        <w:rPr>
          <w:rFonts w:ascii="Times New Roman" w:hAnsi="Times New Roman"/>
          <w:sz w:val="20"/>
        </w:rPr>
        <w:t>яется нерастворителем до башмака внешней подвесной колонны с вытеснением рассола из скважины по межтрубному пространству подвесных колонн. Количество закачанного нерастворителя тщательно замеряется.</w:t>
      </w:r>
    </w:p>
    <w:p w:rsidR="00000000" w:rsidRDefault="00AB02FD">
      <w:pPr>
        <w:ind w:firstLine="284"/>
        <w:jc w:val="both"/>
        <w:rPr>
          <w:rFonts w:ascii="Times New Roman" w:hAnsi="Times New Roman"/>
          <w:sz w:val="20"/>
        </w:rPr>
      </w:pPr>
      <w:r>
        <w:rPr>
          <w:rFonts w:ascii="Times New Roman" w:hAnsi="Times New Roman"/>
          <w:sz w:val="20"/>
        </w:rPr>
        <w:t>После установления контакта нерастворителя с рассолом на уровне башмака внешней подвесной колонны следует зафиксировать давление на устье скважины в межтрубном пространстве основной обсадной и внешней подвесной колонн, а затем давление в указанном пространстве необходимо поднять до значения испытательного, опред</w:t>
      </w:r>
      <w:r>
        <w:rPr>
          <w:rFonts w:ascii="Times New Roman" w:hAnsi="Times New Roman"/>
          <w:sz w:val="20"/>
        </w:rPr>
        <w:t>еляемого в соответствии с 4.5 и поддерживать его в течение 48 часов подкачкой насыщенного рассола в центральную подвесную колонну с измерением его количества.</w:t>
      </w:r>
    </w:p>
    <w:p w:rsidR="00000000" w:rsidRDefault="00AB02FD">
      <w:pPr>
        <w:ind w:firstLine="284"/>
        <w:jc w:val="both"/>
        <w:rPr>
          <w:rFonts w:ascii="Times New Roman" w:hAnsi="Times New Roman"/>
          <w:sz w:val="20"/>
        </w:rPr>
      </w:pPr>
      <w:r>
        <w:rPr>
          <w:rFonts w:ascii="Times New Roman" w:hAnsi="Times New Roman"/>
          <w:sz w:val="20"/>
        </w:rPr>
        <w:t>В период закачки нерастворителя и выдержки скважины под давлением проверяется герметичность внешней подвесной колонны по перетоку нерастворителя из пространства между основной обсадной и внешней подвесной колоннами в пространство между внешней и центральной подвесной колоннами.</w:t>
      </w:r>
    </w:p>
    <w:p w:rsidR="00000000" w:rsidRDefault="00AB02FD">
      <w:pPr>
        <w:ind w:firstLine="284"/>
        <w:jc w:val="both"/>
        <w:rPr>
          <w:rFonts w:ascii="Times New Roman" w:hAnsi="Times New Roman"/>
          <w:sz w:val="20"/>
        </w:rPr>
      </w:pPr>
      <w:r>
        <w:rPr>
          <w:rFonts w:ascii="Times New Roman" w:hAnsi="Times New Roman"/>
          <w:sz w:val="20"/>
        </w:rPr>
        <w:t>Внешнюю подвесную колонну следует считать герметичной, если переток нераст</w:t>
      </w:r>
      <w:r>
        <w:rPr>
          <w:rFonts w:ascii="Times New Roman" w:hAnsi="Times New Roman"/>
          <w:sz w:val="20"/>
        </w:rPr>
        <w:t>ворителя через нее при испытаниях отсутствует. При негерметичности внешней подвесной колонны негерметичность устраняют и испытания повторяют.</w:t>
      </w:r>
    </w:p>
    <w:p w:rsidR="00000000" w:rsidRDefault="00AB02FD">
      <w:pPr>
        <w:ind w:firstLine="284"/>
        <w:jc w:val="both"/>
        <w:rPr>
          <w:rFonts w:ascii="Times New Roman" w:hAnsi="Times New Roman"/>
          <w:sz w:val="20"/>
        </w:rPr>
      </w:pPr>
      <w:r>
        <w:rPr>
          <w:rFonts w:ascii="Times New Roman" w:hAnsi="Times New Roman"/>
          <w:sz w:val="20"/>
        </w:rPr>
        <w:t>После двухсуточной выдержки скважины под давлением подкачку рассола в центральную подвесную колонну следует прекратить.</w:t>
      </w:r>
    </w:p>
    <w:p w:rsidR="00000000" w:rsidRDefault="00AB02FD">
      <w:pPr>
        <w:ind w:firstLine="284"/>
        <w:jc w:val="both"/>
        <w:rPr>
          <w:rFonts w:ascii="Times New Roman" w:hAnsi="Times New Roman"/>
          <w:sz w:val="20"/>
        </w:rPr>
      </w:pPr>
      <w:r>
        <w:rPr>
          <w:rFonts w:ascii="Times New Roman" w:hAnsi="Times New Roman"/>
          <w:sz w:val="20"/>
        </w:rPr>
        <w:t>Чтобы снизить давление в межтрубном пространстве обсадной и внешней подвесной колонн до гидростатического, т.е. до нулевого значения на устье скважины, следует выпустить рассол из центральной подвесной колонны. Затем необходимо закачать дополнительно</w:t>
      </w:r>
      <w:r>
        <w:rPr>
          <w:rFonts w:ascii="Times New Roman" w:hAnsi="Times New Roman"/>
          <w:sz w:val="20"/>
        </w:rPr>
        <w:t xml:space="preserve"> в межтрубное пространство основной обсадной и внешней подвесной колонн нерастворитель в количестве </w:t>
      </w:r>
      <w:r>
        <w:rPr>
          <w:rFonts w:ascii="Times New Roman" w:hAnsi="Times New Roman"/>
          <w:position w:val="-10"/>
          <w:sz w:val="20"/>
        </w:rPr>
        <w:pict>
          <v:shape id="_x0000_i1337" type="#_x0000_t75" style="width:12.75pt;height:17.25pt">
            <v:imagedata r:id="rId309" o:title=""/>
          </v:shape>
        </w:pict>
      </w:r>
      <w:r>
        <w:rPr>
          <w:rFonts w:ascii="Times New Roman" w:hAnsi="Times New Roman"/>
          <w:sz w:val="20"/>
        </w:rPr>
        <w:t xml:space="preserve"> порциями объемом по 0,5-1,0 м</w:t>
      </w:r>
      <w:r>
        <w:rPr>
          <w:rFonts w:ascii="Times New Roman" w:hAnsi="Times New Roman"/>
          <w:sz w:val="20"/>
          <w:vertAlign w:val="superscript"/>
        </w:rPr>
        <w:t>3</w:t>
      </w:r>
      <w:r>
        <w:rPr>
          <w:rFonts w:ascii="Times New Roman" w:hAnsi="Times New Roman"/>
          <w:sz w:val="20"/>
        </w:rPr>
        <w:t xml:space="preserve"> до доведения контакта "нерастворитель-рассол" до башмака внешней подвесной колонны. Объем порций измеряют с точностью не менее 0,005 м</w:t>
      </w:r>
      <w:r>
        <w:rPr>
          <w:rFonts w:ascii="Times New Roman" w:hAnsi="Times New Roman"/>
          <w:sz w:val="20"/>
          <w:vertAlign w:val="superscript"/>
        </w:rPr>
        <w:t>3</w:t>
      </w:r>
      <w:r>
        <w:rPr>
          <w:rFonts w:ascii="Times New Roman" w:hAnsi="Times New Roman"/>
          <w:sz w:val="20"/>
        </w:rPr>
        <w:t xml:space="preserve">. Измеряют температуру </w:t>
      </w:r>
      <w:r>
        <w:rPr>
          <w:rFonts w:ascii="Times New Roman" w:hAnsi="Times New Roman"/>
          <w:position w:val="-10"/>
          <w:sz w:val="20"/>
        </w:rPr>
        <w:pict>
          <v:shape id="_x0000_i1338" type="#_x0000_t75" style="width:12pt;height:17.25pt">
            <v:imagedata r:id="rId310" o:title=""/>
          </v:shape>
        </w:pict>
      </w:r>
      <w:r>
        <w:rPr>
          <w:rFonts w:ascii="Times New Roman" w:hAnsi="Times New Roman"/>
          <w:sz w:val="20"/>
        </w:rPr>
        <w:t xml:space="preserve">, </w:t>
      </w:r>
      <w:r>
        <w:rPr>
          <w:rFonts w:ascii="Times New Roman" w:hAnsi="Times New Roman"/>
          <w:position w:val="-4"/>
          <w:sz w:val="20"/>
        </w:rPr>
        <w:pict>
          <v:shape id="_x0000_i1339" type="#_x0000_t75" style="width:12.75pt;height:12.75pt">
            <v:imagedata r:id="rId311" o:title=""/>
          </v:shape>
        </w:pict>
      </w:r>
      <w:r>
        <w:rPr>
          <w:rFonts w:ascii="Times New Roman" w:hAnsi="Times New Roman"/>
          <w:sz w:val="20"/>
        </w:rPr>
        <w:t>, закачиваемой порции. После окончания закачки дополнительной порции выдерживают систему 2-4 часа для всплытия нерастворителя через рассол.</w:t>
      </w:r>
    </w:p>
    <w:p w:rsidR="00000000" w:rsidRDefault="00AB02FD">
      <w:pPr>
        <w:ind w:firstLine="284"/>
        <w:jc w:val="both"/>
        <w:rPr>
          <w:rFonts w:ascii="Times New Roman" w:hAnsi="Times New Roman"/>
          <w:sz w:val="20"/>
        </w:rPr>
      </w:pPr>
      <w:r>
        <w:rPr>
          <w:rFonts w:ascii="Times New Roman" w:hAnsi="Times New Roman"/>
          <w:sz w:val="20"/>
        </w:rPr>
        <w:t>Всплывший во внешней подвесной колонне нерастворитель извлекают, вытесняя его</w:t>
      </w:r>
      <w:r>
        <w:rPr>
          <w:rFonts w:ascii="Times New Roman" w:hAnsi="Times New Roman"/>
          <w:sz w:val="20"/>
        </w:rPr>
        <w:t xml:space="preserve"> при необходимости закачкой рассола в центральную подвесную колонну, а количество отобранного нерастворителя </w:t>
      </w:r>
      <w:r>
        <w:rPr>
          <w:rFonts w:ascii="Times New Roman" w:hAnsi="Times New Roman"/>
          <w:position w:val="-10"/>
          <w:sz w:val="20"/>
        </w:rPr>
        <w:pict>
          <v:shape id="_x0000_i1340" type="#_x0000_t75" style="width:14.25pt;height:17.25pt">
            <v:imagedata r:id="rId312" o:title=""/>
          </v:shape>
        </w:pict>
      </w:r>
      <w:r>
        <w:rPr>
          <w:rFonts w:ascii="Times New Roman" w:hAnsi="Times New Roman"/>
          <w:sz w:val="20"/>
        </w:rPr>
        <w:t xml:space="preserve"> замеряют с точностью не менее 0,005 м</w:t>
      </w:r>
      <w:r>
        <w:rPr>
          <w:rFonts w:ascii="Times New Roman" w:hAnsi="Times New Roman"/>
          <w:sz w:val="20"/>
          <w:vertAlign w:val="superscript"/>
        </w:rPr>
        <w:t>3</w:t>
      </w:r>
      <w:r>
        <w:rPr>
          <w:rFonts w:ascii="Times New Roman" w:hAnsi="Times New Roman"/>
          <w:sz w:val="20"/>
        </w:rPr>
        <w:t xml:space="preserve">. Измеряют температуру </w:t>
      </w:r>
      <w:r>
        <w:rPr>
          <w:rFonts w:ascii="Times New Roman" w:hAnsi="Times New Roman"/>
          <w:position w:val="-10"/>
          <w:sz w:val="20"/>
        </w:rPr>
        <w:pict>
          <v:shape id="_x0000_i1341" type="#_x0000_t75" style="width:12.75pt;height:17.25pt">
            <v:imagedata r:id="rId313" o:title=""/>
          </v:shape>
        </w:pict>
      </w:r>
      <w:r>
        <w:rPr>
          <w:rFonts w:ascii="Times New Roman" w:hAnsi="Times New Roman"/>
          <w:sz w:val="20"/>
        </w:rPr>
        <w:t xml:space="preserve">, </w:t>
      </w:r>
      <w:r>
        <w:rPr>
          <w:rFonts w:ascii="Times New Roman" w:hAnsi="Times New Roman"/>
          <w:position w:val="-4"/>
          <w:sz w:val="20"/>
        </w:rPr>
        <w:pict>
          <v:shape id="_x0000_i1342" type="#_x0000_t75" style="width:12.75pt;height:12.75pt">
            <v:imagedata r:id="rId314" o:title=""/>
          </v:shape>
        </w:pict>
      </w:r>
      <w:r>
        <w:rPr>
          <w:rFonts w:ascii="Times New Roman" w:hAnsi="Times New Roman"/>
          <w:sz w:val="20"/>
        </w:rPr>
        <w:t>, отобранного нерастворителя.</w:t>
      </w:r>
    </w:p>
    <w:p w:rsidR="00000000" w:rsidRDefault="00AB02FD">
      <w:pPr>
        <w:ind w:firstLine="284"/>
        <w:jc w:val="both"/>
        <w:rPr>
          <w:rFonts w:ascii="Times New Roman" w:hAnsi="Times New Roman"/>
          <w:sz w:val="20"/>
        </w:rPr>
      </w:pPr>
      <w:r>
        <w:rPr>
          <w:rFonts w:ascii="Times New Roman" w:hAnsi="Times New Roman"/>
          <w:sz w:val="20"/>
        </w:rPr>
        <w:t xml:space="preserve">Разность объемов закачанного и отобранного нерастворителя </w:t>
      </w:r>
      <w:r>
        <w:rPr>
          <w:rFonts w:ascii="Times New Roman" w:hAnsi="Times New Roman"/>
          <w:position w:val="-10"/>
          <w:sz w:val="20"/>
        </w:rPr>
        <w:pict>
          <v:shape id="_x0000_i1343" type="#_x0000_t75" style="width:21.75pt;height:17.25pt">
            <v:imagedata r:id="rId315" o:title=""/>
          </v:shape>
        </w:pict>
      </w:r>
      <w:r>
        <w:rPr>
          <w:rFonts w:ascii="Times New Roman" w:hAnsi="Times New Roman"/>
          <w:sz w:val="20"/>
        </w:rPr>
        <w:t>, м</w:t>
      </w:r>
      <w:r>
        <w:rPr>
          <w:rFonts w:ascii="Times New Roman" w:hAnsi="Times New Roman"/>
          <w:sz w:val="20"/>
          <w:vertAlign w:val="superscript"/>
        </w:rPr>
        <w:t>3</w:t>
      </w:r>
      <w:r>
        <w:rPr>
          <w:rFonts w:ascii="Times New Roman" w:hAnsi="Times New Roman"/>
          <w:sz w:val="20"/>
        </w:rPr>
        <w:t>, вычисляется по формуле</w:t>
      </w:r>
    </w:p>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position w:val="-30"/>
          <w:sz w:val="20"/>
        </w:rPr>
        <w:pict>
          <v:shape id="_x0000_i1344" type="#_x0000_t75" style="width:95.25pt;height:35.25pt">
            <v:imagedata r:id="rId316" o:title=""/>
          </v:shape>
        </w:pict>
      </w:r>
      <w:r>
        <w:rPr>
          <w:rFonts w:ascii="Times New Roman" w:hAnsi="Times New Roman"/>
          <w:sz w:val="20"/>
        </w:rPr>
        <w:t>,                                     (40)</w:t>
      </w:r>
    </w:p>
    <w:p w:rsidR="00000000" w:rsidRDefault="00AB02FD">
      <w:pPr>
        <w:ind w:firstLine="284"/>
        <w:jc w:val="both"/>
        <w:rPr>
          <w:rFonts w:ascii="Times New Roman" w:hAnsi="Times New Roman"/>
          <w:sz w:val="20"/>
        </w:rPr>
      </w:pPr>
    </w:p>
    <w:tbl>
      <w:tblPr>
        <w:tblW w:w="0" w:type="auto"/>
        <w:tblLayout w:type="fixed"/>
        <w:tblLook w:val="0000" w:firstRow="0" w:lastRow="0" w:firstColumn="0" w:lastColumn="0" w:noHBand="0" w:noVBand="0"/>
      </w:tblPr>
      <w:tblGrid>
        <w:gridCol w:w="1951"/>
        <w:gridCol w:w="289"/>
        <w:gridCol w:w="6289"/>
      </w:tblGrid>
      <w:tr w:rsidR="00000000">
        <w:tblPrEx>
          <w:tblCellMar>
            <w:top w:w="0" w:type="dxa"/>
            <w:bottom w:w="0" w:type="dxa"/>
          </w:tblCellMar>
        </w:tblPrEx>
        <w:tc>
          <w:tcPr>
            <w:tcW w:w="1951" w:type="dxa"/>
          </w:tcPr>
          <w:p w:rsidR="00000000" w:rsidRDefault="00AB02FD">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10"/>
                <w:sz w:val="20"/>
              </w:rPr>
              <w:pict>
                <v:shape id="_x0000_i1345" type="#_x0000_t75" style="width:14.25pt;height:17.25pt">
                  <v:imagedata r:id="rId317" o:title=""/>
                </v:shape>
              </w:pict>
            </w:r>
            <w:r>
              <w:rPr>
                <w:rFonts w:ascii="Times New Roman" w:hAnsi="Times New Roman"/>
                <w:sz w:val="20"/>
              </w:rPr>
              <w:t xml:space="preserve">, </w:t>
            </w:r>
            <w:r>
              <w:rPr>
                <w:rFonts w:ascii="Times New Roman" w:hAnsi="Times New Roman"/>
                <w:position w:val="-10"/>
                <w:sz w:val="20"/>
              </w:rPr>
              <w:pict>
                <v:shape id="_x0000_i1346" type="#_x0000_t75" style="width:15.75pt;height:17.25pt">
                  <v:imagedata r:id="rId318" o:title=""/>
                </v:shape>
              </w:pict>
            </w:r>
            <w:r>
              <w:rPr>
                <w:rFonts w:ascii="Times New Roman" w:hAnsi="Times New Roman"/>
                <w:sz w:val="20"/>
              </w:rPr>
              <w:t xml:space="preserve">, </w:t>
            </w:r>
            <w:r>
              <w:rPr>
                <w:rFonts w:ascii="Times New Roman" w:hAnsi="Times New Roman"/>
                <w:position w:val="-12"/>
                <w:sz w:val="20"/>
              </w:rPr>
              <w:pict>
                <v:shape id="_x0000_i1347" type="#_x0000_t75" style="width:15pt;height:18pt">
                  <v:imagedata r:id="rId319" o:title=""/>
                </v:shape>
              </w:pict>
            </w:r>
          </w:p>
        </w:tc>
        <w:tc>
          <w:tcPr>
            <w:tcW w:w="289" w:type="dxa"/>
          </w:tcPr>
          <w:p w:rsidR="00000000" w:rsidRDefault="00AB02FD">
            <w:pPr>
              <w:jc w:val="both"/>
              <w:rPr>
                <w:rFonts w:ascii="Times New Roman" w:hAnsi="Times New Roman"/>
                <w:sz w:val="20"/>
              </w:rPr>
            </w:pPr>
            <w:r>
              <w:rPr>
                <w:rFonts w:ascii="Times New Roman" w:hAnsi="Times New Roman"/>
                <w:sz w:val="20"/>
              </w:rPr>
              <w:t>-</w:t>
            </w:r>
          </w:p>
        </w:tc>
        <w:tc>
          <w:tcPr>
            <w:tcW w:w="6289" w:type="dxa"/>
          </w:tcPr>
          <w:p w:rsidR="00000000" w:rsidRDefault="00AB02FD">
            <w:pPr>
              <w:jc w:val="both"/>
              <w:rPr>
                <w:rFonts w:ascii="Times New Roman" w:hAnsi="Times New Roman"/>
                <w:sz w:val="20"/>
              </w:rPr>
            </w:pPr>
            <w:r>
              <w:rPr>
                <w:rFonts w:ascii="Times New Roman" w:hAnsi="Times New Roman"/>
                <w:sz w:val="20"/>
              </w:rPr>
              <w:t xml:space="preserve">плотность нерастворителя при температуре </w:t>
            </w:r>
            <w:r>
              <w:rPr>
                <w:rFonts w:ascii="Times New Roman" w:hAnsi="Times New Roman"/>
                <w:position w:val="-10"/>
                <w:sz w:val="20"/>
              </w:rPr>
              <w:pict>
                <v:shape id="_x0000_i1348" type="#_x0000_t75" style="width:12pt;height:17.25pt">
                  <v:imagedata r:id="rId320" o:title=""/>
                </v:shape>
              </w:pict>
            </w:r>
            <w:r>
              <w:rPr>
                <w:rFonts w:ascii="Times New Roman" w:hAnsi="Times New Roman"/>
                <w:sz w:val="20"/>
              </w:rPr>
              <w:t xml:space="preserve">, </w:t>
            </w:r>
            <w:r>
              <w:rPr>
                <w:rFonts w:ascii="Times New Roman" w:hAnsi="Times New Roman"/>
                <w:position w:val="-10"/>
                <w:sz w:val="20"/>
              </w:rPr>
              <w:pict>
                <v:shape id="_x0000_i1349" type="#_x0000_t75" style="width:12.75pt;height:17.25pt">
                  <v:imagedata r:id="rId321" o:title=""/>
                </v:shape>
              </w:pict>
            </w:r>
            <w:r>
              <w:rPr>
                <w:rFonts w:ascii="Times New Roman" w:hAnsi="Times New Roman"/>
                <w:sz w:val="20"/>
              </w:rPr>
              <w:t xml:space="preserve"> и в скважине соответственно.</w:t>
            </w:r>
          </w:p>
        </w:tc>
      </w:tr>
    </w:tbl>
    <w:p w:rsidR="00000000" w:rsidRDefault="00AB02FD">
      <w:pPr>
        <w:ind w:firstLine="284"/>
        <w:jc w:val="both"/>
        <w:rPr>
          <w:rFonts w:ascii="Times New Roman" w:hAnsi="Times New Roman"/>
          <w:sz w:val="20"/>
        </w:rPr>
      </w:pPr>
      <w:r>
        <w:rPr>
          <w:rFonts w:ascii="Times New Roman" w:hAnsi="Times New Roman"/>
          <w:sz w:val="20"/>
        </w:rPr>
        <w:t xml:space="preserve">Основная обсадная колонна и ее зацементированное затрубное пространство считаются </w:t>
      </w:r>
      <w:r>
        <w:rPr>
          <w:rFonts w:ascii="Times New Roman" w:hAnsi="Times New Roman"/>
          <w:sz w:val="20"/>
        </w:rPr>
        <w:t>выдержавшими испытание, если разность в объемах дополнительно закачанной и отобранной порции нерастворителя за двое суток испытания не превышает 0,04 м</w:t>
      </w:r>
      <w:r>
        <w:rPr>
          <w:rFonts w:ascii="Times New Roman" w:hAnsi="Times New Roman"/>
          <w:sz w:val="20"/>
          <w:vertAlign w:val="superscript"/>
        </w:rPr>
        <w:t>3</w:t>
      </w:r>
      <w:r>
        <w:rPr>
          <w:rFonts w:ascii="Times New Roman" w:hAnsi="Times New Roman"/>
          <w:sz w:val="20"/>
        </w:rPr>
        <w:t>.</w:t>
      </w:r>
    </w:p>
    <w:p w:rsidR="00000000" w:rsidRDefault="00AB02FD">
      <w:pPr>
        <w:ind w:firstLine="284"/>
        <w:jc w:val="both"/>
        <w:rPr>
          <w:rFonts w:ascii="Times New Roman" w:hAnsi="Times New Roman"/>
          <w:sz w:val="20"/>
        </w:rPr>
      </w:pPr>
      <w:r>
        <w:rPr>
          <w:rFonts w:ascii="Times New Roman" w:hAnsi="Times New Roman"/>
          <w:b/>
          <w:sz w:val="20"/>
        </w:rPr>
        <w:t>4.8</w:t>
      </w:r>
      <w:r>
        <w:rPr>
          <w:rFonts w:ascii="Times New Roman" w:hAnsi="Times New Roman"/>
          <w:sz w:val="20"/>
        </w:rPr>
        <w:t xml:space="preserve"> При использовании газообразного нерастворителя испытания скважины на герметичность производятся методом компенсации масс газа над границей раздела "газ-рассол".</w:t>
      </w:r>
    </w:p>
    <w:p w:rsidR="00000000" w:rsidRDefault="00AB02FD">
      <w:pPr>
        <w:ind w:firstLine="284"/>
        <w:jc w:val="both"/>
        <w:rPr>
          <w:rFonts w:ascii="Times New Roman" w:hAnsi="Times New Roman"/>
          <w:sz w:val="20"/>
        </w:rPr>
      </w:pPr>
      <w:r>
        <w:rPr>
          <w:rFonts w:ascii="Times New Roman" w:hAnsi="Times New Roman"/>
          <w:sz w:val="20"/>
        </w:rPr>
        <w:t>В скважину опускается подвесная колонна труб, имеющая в нижней части, на расстоянии 15-20 м от ее башмака, отверстие диаметром около 10 мм. Подвесная колонна труб устанавливается так, чтобы это</w:t>
      </w:r>
      <w:r>
        <w:rPr>
          <w:rFonts w:ascii="Times New Roman" w:hAnsi="Times New Roman"/>
          <w:sz w:val="20"/>
        </w:rPr>
        <w:t xml:space="preserve"> отверстие находилось ниже башмака основной обсадной колонны. Расстояние до башмака основной обсадной колонны подбирается таким образом, чтобы граница раздела "газ-рассол" при увеличении давления до испытательного оставалась ниже башмака основной обсадной колонны.</w:t>
      </w:r>
    </w:p>
    <w:p w:rsidR="00000000" w:rsidRDefault="00AB02FD">
      <w:pPr>
        <w:ind w:firstLine="284"/>
        <w:jc w:val="both"/>
        <w:rPr>
          <w:rFonts w:ascii="Times New Roman" w:hAnsi="Times New Roman"/>
          <w:sz w:val="20"/>
        </w:rPr>
      </w:pPr>
      <w:r>
        <w:rPr>
          <w:rFonts w:ascii="Times New Roman" w:hAnsi="Times New Roman"/>
          <w:sz w:val="20"/>
        </w:rPr>
        <w:t>Испытательный газ нагнетается в межтрубное пространство, пока он не начнет проходить через отверстие в подвесную колонну.</w:t>
      </w:r>
    </w:p>
    <w:p w:rsidR="00000000" w:rsidRDefault="00AB02FD">
      <w:pPr>
        <w:ind w:firstLine="284"/>
        <w:jc w:val="both"/>
        <w:rPr>
          <w:rFonts w:ascii="Times New Roman" w:hAnsi="Times New Roman"/>
          <w:sz w:val="20"/>
        </w:rPr>
      </w:pPr>
      <w:r>
        <w:rPr>
          <w:rFonts w:ascii="Times New Roman" w:hAnsi="Times New Roman"/>
          <w:sz w:val="20"/>
        </w:rPr>
        <w:t>Переток газа в отверстие указывает, что уровень границы раздела "газ-рассол" установлен на отметке расположения отверстия.</w:t>
      </w:r>
    </w:p>
    <w:p w:rsidR="00000000" w:rsidRDefault="00AB02FD">
      <w:pPr>
        <w:ind w:firstLine="284"/>
        <w:jc w:val="both"/>
        <w:rPr>
          <w:rFonts w:ascii="Times New Roman" w:hAnsi="Times New Roman"/>
          <w:sz w:val="20"/>
        </w:rPr>
      </w:pPr>
      <w:r>
        <w:rPr>
          <w:rFonts w:ascii="Times New Roman" w:hAnsi="Times New Roman"/>
          <w:sz w:val="20"/>
        </w:rPr>
        <w:t>Ск</w:t>
      </w:r>
      <w:r>
        <w:rPr>
          <w:rFonts w:ascii="Times New Roman" w:hAnsi="Times New Roman"/>
          <w:sz w:val="20"/>
        </w:rPr>
        <w:t>важина при испытаниях на герметичность выдерживается под испытательным давлением в течение 48 часов с регистрацией давления на устье скважины через каждый час. Затем в скважину закачивается газ до прежнего уровня (до отверстия), с регистрацией масс закачиваемого и вышедшего через подвесную колонну газа.</w:t>
      </w:r>
    </w:p>
    <w:p w:rsidR="00000000" w:rsidRDefault="00AB02FD">
      <w:pPr>
        <w:ind w:firstLine="284"/>
        <w:jc w:val="both"/>
        <w:rPr>
          <w:rFonts w:ascii="Times New Roman" w:hAnsi="Times New Roman"/>
          <w:sz w:val="20"/>
        </w:rPr>
      </w:pPr>
      <w:r>
        <w:rPr>
          <w:rFonts w:ascii="Times New Roman" w:hAnsi="Times New Roman"/>
          <w:sz w:val="20"/>
        </w:rPr>
        <w:t>Скважина считается выдержавшей испытание на герметичность, если разность масс дополнительно закаченного и отобранного газа после двух суток выдержки скважины под наблюдательным давлением не превышает 100 кг,</w:t>
      </w:r>
      <w:r>
        <w:rPr>
          <w:rFonts w:ascii="Times New Roman" w:hAnsi="Times New Roman"/>
          <w:sz w:val="20"/>
        </w:rPr>
        <w:t xml:space="preserve"> а темп падения давления в процессе испытаний снижается, стремясь к постоянной величине.</w:t>
      </w:r>
    </w:p>
    <w:p w:rsidR="00000000" w:rsidRDefault="00AB02FD">
      <w:pPr>
        <w:ind w:firstLine="284"/>
        <w:jc w:val="both"/>
        <w:rPr>
          <w:rFonts w:ascii="Times New Roman" w:hAnsi="Times New Roman"/>
          <w:sz w:val="20"/>
        </w:rPr>
      </w:pPr>
      <w:r>
        <w:rPr>
          <w:rFonts w:ascii="Times New Roman" w:hAnsi="Times New Roman"/>
          <w:b/>
          <w:sz w:val="20"/>
        </w:rPr>
        <w:t>4.9</w:t>
      </w:r>
      <w:r>
        <w:rPr>
          <w:rFonts w:ascii="Times New Roman" w:hAnsi="Times New Roman"/>
          <w:sz w:val="20"/>
        </w:rPr>
        <w:t xml:space="preserve"> При невозможности проведения испытаний в соответствии с требованиями п. 4.8 по обоснованному решению проектной организации испытания следует проводить следующим образом. В межтрубное пространство обсадной и внешней подвесных колонн закачивают сжатый газ с одновременным вытеснением рассола из скважины по межтрубному пространству подвесных колонн и (или) по центральной подвесной колонне. Закачка газа в межтрубное прос</w:t>
      </w:r>
      <w:r>
        <w:rPr>
          <w:rFonts w:ascii="Times New Roman" w:hAnsi="Times New Roman"/>
          <w:sz w:val="20"/>
        </w:rPr>
        <w:t>транство обсадной и внешней подвесной колонн продолжается до тех пор, пока граница раздела "газ-рассол" после увеличения давления до испытательного не окажется на отметке не менее, чем на 0,5 - 1 м ниже башмака основной обсадной колонны.</w:t>
      </w:r>
    </w:p>
    <w:p w:rsidR="00000000" w:rsidRDefault="00AB02FD">
      <w:pPr>
        <w:ind w:firstLine="284"/>
        <w:jc w:val="both"/>
        <w:rPr>
          <w:rFonts w:ascii="Times New Roman" w:hAnsi="Times New Roman"/>
          <w:sz w:val="20"/>
        </w:rPr>
      </w:pPr>
      <w:r>
        <w:rPr>
          <w:rFonts w:ascii="Times New Roman" w:hAnsi="Times New Roman"/>
          <w:sz w:val="20"/>
        </w:rPr>
        <w:t>Момент достижения контактом "газ-рассол" необходимой отметки устанавливается по объему вытесненного рассола, а также геофизическими методами контроля.</w:t>
      </w:r>
    </w:p>
    <w:p w:rsidR="00000000" w:rsidRDefault="00AB02FD">
      <w:pPr>
        <w:ind w:firstLine="284"/>
        <w:jc w:val="both"/>
        <w:rPr>
          <w:rFonts w:ascii="Times New Roman" w:hAnsi="Times New Roman"/>
          <w:sz w:val="20"/>
        </w:rPr>
      </w:pPr>
      <w:r>
        <w:rPr>
          <w:rFonts w:ascii="Times New Roman" w:hAnsi="Times New Roman"/>
          <w:sz w:val="20"/>
        </w:rPr>
        <w:t>Затем выпуск рассола прекращается и осуществляется подкачка газа до достижения на устье скважины давления, равного испытате</w:t>
      </w:r>
      <w:r>
        <w:rPr>
          <w:rFonts w:ascii="Times New Roman" w:hAnsi="Times New Roman"/>
          <w:sz w:val="20"/>
        </w:rPr>
        <w:t>льному.</w:t>
      </w:r>
    </w:p>
    <w:p w:rsidR="00000000" w:rsidRDefault="00AB02FD">
      <w:pPr>
        <w:ind w:firstLine="284"/>
        <w:jc w:val="both"/>
        <w:rPr>
          <w:rFonts w:ascii="Times New Roman" w:hAnsi="Times New Roman"/>
          <w:sz w:val="20"/>
        </w:rPr>
      </w:pPr>
      <w:r>
        <w:rPr>
          <w:rFonts w:ascii="Times New Roman" w:hAnsi="Times New Roman"/>
          <w:sz w:val="20"/>
        </w:rPr>
        <w:t>После этого система выдерживается под испытательным давлением в течение 48 часов с регистрацией давления на устье скважины через каждый час.</w:t>
      </w:r>
    </w:p>
    <w:p w:rsidR="00000000" w:rsidRDefault="00AB02FD">
      <w:pPr>
        <w:ind w:firstLine="284"/>
        <w:jc w:val="both"/>
        <w:rPr>
          <w:rFonts w:ascii="Times New Roman" w:hAnsi="Times New Roman"/>
          <w:sz w:val="20"/>
        </w:rPr>
      </w:pPr>
      <w:r>
        <w:rPr>
          <w:rFonts w:ascii="Times New Roman" w:hAnsi="Times New Roman"/>
          <w:sz w:val="20"/>
        </w:rPr>
        <w:t>Вычисляется темп изменения давления на устье скважины в межтрубном пространстве обсадной и внешней подвесной колонн, равный разности показаний манометра за один час.</w:t>
      </w:r>
    </w:p>
    <w:p w:rsidR="00000000" w:rsidRDefault="00AB02FD">
      <w:pPr>
        <w:ind w:firstLine="284"/>
        <w:jc w:val="both"/>
        <w:rPr>
          <w:rFonts w:ascii="Times New Roman" w:hAnsi="Times New Roman"/>
          <w:sz w:val="20"/>
        </w:rPr>
      </w:pPr>
      <w:r>
        <w:rPr>
          <w:rFonts w:ascii="Times New Roman" w:hAnsi="Times New Roman"/>
          <w:sz w:val="20"/>
        </w:rPr>
        <w:t>Система считается выдержавшей испытание на герметичность, если темп падения давления снижается, стремясь к постоянной величине, а среднее падение давления за час в течение последних 12 часов выдерж</w:t>
      </w:r>
      <w:r>
        <w:rPr>
          <w:rFonts w:ascii="Times New Roman" w:hAnsi="Times New Roman"/>
          <w:sz w:val="20"/>
        </w:rPr>
        <w:t>ки не превышает 0,05 % испытательного давления.</w:t>
      </w:r>
    </w:p>
    <w:p w:rsidR="00000000" w:rsidRDefault="00AB02FD">
      <w:pPr>
        <w:ind w:firstLine="284"/>
        <w:jc w:val="both"/>
        <w:rPr>
          <w:rFonts w:ascii="Times New Roman" w:hAnsi="Times New Roman"/>
          <w:sz w:val="20"/>
        </w:rPr>
      </w:pPr>
      <w:r>
        <w:rPr>
          <w:rFonts w:ascii="Times New Roman" w:hAnsi="Times New Roman"/>
          <w:b/>
          <w:sz w:val="20"/>
        </w:rPr>
        <w:t>4.10</w:t>
      </w:r>
      <w:r>
        <w:rPr>
          <w:rFonts w:ascii="Times New Roman" w:hAnsi="Times New Roman"/>
          <w:sz w:val="20"/>
        </w:rPr>
        <w:t xml:space="preserve"> Испытания на герметичность оформляются актами.</w:t>
      </w:r>
    </w:p>
    <w:p w:rsidR="00000000" w:rsidRDefault="00AB02FD">
      <w:pPr>
        <w:ind w:firstLine="284"/>
        <w:jc w:val="both"/>
        <w:rPr>
          <w:rFonts w:ascii="Times New Roman" w:hAnsi="Times New Roman"/>
          <w:sz w:val="20"/>
        </w:rPr>
      </w:pPr>
    </w:p>
    <w:p w:rsidR="00000000" w:rsidRDefault="00AB02FD">
      <w:pPr>
        <w:pStyle w:val="Heading"/>
        <w:ind w:firstLine="284"/>
        <w:jc w:val="center"/>
        <w:rPr>
          <w:rFonts w:ascii="Times New Roman" w:hAnsi="Times New Roman"/>
          <w:sz w:val="20"/>
        </w:rPr>
      </w:pPr>
      <w:r>
        <w:rPr>
          <w:rFonts w:ascii="Times New Roman" w:hAnsi="Times New Roman"/>
          <w:sz w:val="20"/>
        </w:rPr>
        <w:t>ИСПЫТАНИЕ НА ГЕРМЕТИЧНОСТЬ БЕСШАХТНЫХ</w:t>
      </w:r>
    </w:p>
    <w:p w:rsidR="00000000" w:rsidRDefault="00AB02FD">
      <w:pPr>
        <w:pStyle w:val="Heading"/>
        <w:ind w:firstLine="284"/>
        <w:jc w:val="center"/>
        <w:rPr>
          <w:rFonts w:ascii="Times New Roman" w:hAnsi="Times New Roman"/>
          <w:sz w:val="20"/>
        </w:rPr>
      </w:pPr>
      <w:r>
        <w:rPr>
          <w:rFonts w:ascii="Times New Roman" w:hAnsi="Times New Roman"/>
          <w:sz w:val="20"/>
        </w:rPr>
        <w:t xml:space="preserve"> РЕЗЕРВУАРОВ В КАМЕННОЙ СОЛИ </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b/>
          <w:sz w:val="20"/>
        </w:rPr>
        <w:t>4.11</w:t>
      </w:r>
      <w:r>
        <w:rPr>
          <w:rFonts w:ascii="Times New Roman" w:hAnsi="Times New Roman"/>
          <w:sz w:val="20"/>
        </w:rPr>
        <w:t xml:space="preserve"> Испытания бесшахтных резервуаров на герметичность производятся с целью установления их пригодности к эксплуатации после окончания строительства, капитального ремонта или аварийно-восстановительных работ, а также по мере необходимости в период эксплуатации.</w:t>
      </w:r>
    </w:p>
    <w:p w:rsidR="00000000" w:rsidRDefault="00AB02FD">
      <w:pPr>
        <w:ind w:firstLine="284"/>
        <w:jc w:val="both"/>
        <w:rPr>
          <w:rFonts w:ascii="Times New Roman" w:hAnsi="Times New Roman"/>
          <w:sz w:val="20"/>
        </w:rPr>
      </w:pPr>
      <w:r>
        <w:rPr>
          <w:rFonts w:ascii="Times New Roman" w:hAnsi="Times New Roman"/>
          <w:b/>
          <w:sz w:val="20"/>
        </w:rPr>
        <w:t>4.12</w:t>
      </w:r>
      <w:r>
        <w:rPr>
          <w:rFonts w:ascii="Times New Roman" w:hAnsi="Times New Roman"/>
          <w:sz w:val="20"/>
        </w:rPr>
        <w:t xml:space="preserve"> Испытания производятся путем создания избыточного давления испытательной ср</w:t>
      </w:r>
      <w:r>
        <w:rPr>
          <w:rFonts w:ascii="Times New Roman" w:hAnsi="Times New Roman"/>
          <w:sz w:val="20"/>
        </w:rPr>
        <w:t>еды, в качестве которой могут быть использованы, в зависимости от продукта, хранимого в резервуаре, жидкие нефтепродукты, газы или рассол.</w:t>
      </w:r>
    </w:p>
    <w:p w:rsidR="00000000" w:rsidRDefault="00AB02FD">
      <w:pPr>
        <w:ind w:firstLine="284"/>
        <w:jc w:val="both"/>
        <w:rPr>
          <w:rFonts w:ascii="Times New Roman" w:hAnsi="Times New Roman"/>
          <w:sz w:val="20"/>
        </w:rPr>
      </w:pPr>
      <w:r>
        <w:rPr>
          <w:rFonts w:ascii="Times New Roman" w:hAnsi="Times New Roman"/>
          <w:b/>
          <w:sz w:val="20"/>
        </w:rPr>
        <w:t>4.13</w:t>
      </w:r>
      <w:r>
        <w:rPr>
          <w:rFonts w:ascii="Times New Roman" w:hAnsi="Times New Roman"/>
          <w:sz w:val="20"/>
        </w:rPr>
        <w:t xml:space="preserve"> При испытаниях проверяется раздельно герметичность подвесных колонн труб, устьевой обвязки скважины с зацементированной обсадной колонной и выработки-емкости.</w:t>
      </w:r>
    </w:p>
    <w:p w:rsidR="00000000" w:rsidRDefault="00AB02FD">
      <w:pPr>
        <w:ind w:firstLine="284"/>
        <w:jc w:val="both"/>
        <w:rPr>
          <w:rFonts w:ascii="Times New Roman" w:hAnsi="Times New Roman"/>
          <w:sz w:val="20"/>
        </w:rPr>
      </w:pPr>
      <w:r>
        <w:rPr>
          <w:rFonts w:ascii="Times New Roman" w:hAnsi="Times New Roman"/>
          <w:b/>
          <w:sz w:val="20"/>
        </w:rPr>
        <w:t>4.14</w:t>
      </w:r>
      <w:r>
        <w:rPr>
          <w:rFonts w:ascii="Times New Roman" w:hAnsi="Times New Roman"/>
          <w:sz w:val="20"/>
        </w:rPr>
        <w:t xml:space="preserve"> Герметичность устьевой обвязки устанавливается по отсутствию утечек испытательной среды в ее элементах в период проведения испытаний. При наличии таких утечек дефектные элементы подлежат замене или ремонт</w:t>
      </w:r>
      <w:r>
        <w:rPr>
          <w:rFonts w:ascii="Times New Roman" w:hAnsi="Times New Roman"/>
          <w:sz w:val="20"/>
        </w:rPr>
        <w:t>у.</w:t>
      </w:r>
    </w:p>
    <w:p w:rsidR="00000000" w:rsidRDefault="00AB02FD">
      <w:pPr>
        <w:ind w:firstLine="284"/>
        <w:jc w:val="both"/>
        <w:rPr>
          <w:rFonts w:ascii="Times New Roman" w:hAnsi="Times New Roman"/>
          <w:sz w:val="20"/>
        </w:rPr>
      </w:pPr>
      <w:r>
        <w:rPr>
          <w:rFonts w:ascii="Times New Roman" w:hAnsi="Times New Roman"/>
          <w:b/>
          <w:sz w:val="20"/>
        </w:rPr>
        <w:t>4.15</w:t>
      </w:r>
      <w:r>
        <w:rPr>
          <w:rFonts w:ascii="Times New Roman" w:hAnsi="Times New Roman"/>
          <w:sz w:val="20"/>
        </w:rPr>
        <w:t xml:space="preserve"> Герметичность подвесных колонн устанавливается по отсутствию перетоков испытательной среды между трубными пространствами в период проведения испытаний. При этом испытательная среда должна быть закачана в скважину на глубину, соответствующую длине испытуемого участка труб.</w:t>
      </w:r>
    </w:p>
    <w:p w:rsidR="00000000" w:rsidRDefault="00AB02FD">
      <w:pPr>
        <w:ind w:firstLine="284"/>
        <w:jc w:val="both"/>
        <w:rPr>
          <w:rFonts w:ascii="Times New Roman" w:hAnsi="Times New Roman"/>
          <w:sz w:val="20"/>
        </w:rPr>
      </w:pPr>
      <w:r>
        <w:rPr>
          <w:rFonts w:ascii="Times New Roman" w:hAnsi="Times New Roman"/>
          <w:b/>
          <w:sz w:val="20"/>
        </w:rPr>
        <w:t>4.16</w:t>
      </w:r>
      <w:r>
        <w:rPr>
          <w:rFonts w:ascii="Times New Roman" w:hAnsi="Times New Roman"/>
          <w:sz w:val="20"/>
        </w:rPr>
        <w:t xml:space="preserve"> После установления герметичности устьевой обвязки и подвесных колонн труб осуществляются испытания на герметичность скважины с зацементированной обсадной колонной и резервуара в целом.</w:t>
      </w:r>
    </w:p>
    <w:p w:rsidR="00000000" w:rsidRDefault="00AB02FD">
      <w:pPr>
        <w:ind w:firstLine="284"/>
        <w:jc w:val="both"/>
        <w:rPr>
          <w:rFonts w:ascii="Times New Roman" w:hAnsi="Times New Roman"/>
          <w:sz w:val="20"/>
        </w:rPr>
      </w:pPr>
      <w:r>
        <w:rPr>
          <w:rFonts w:ascii="Times New Roman" w:hAnsi="Times New Roman"/>
          <w:b/>
          <w:sz w:val="20"/>
        </w:rPr>
        <w:t>4.17</w:t>
      </w:r>
      <w:r>
        <w:rPr>
          <w:rFonts w:ascii="Times New Roman" w:hAnsi="Times New Roman"/>
          <w:sz w:val="20"/>
        </w:rPr>
        <w:t xml:space="preserve"> Для испытания скважины бесшахтного р</w:t>
      </w:r>
      <w:r>
        <w:rPr>
          <w:rFonts w:ascii="Times New Roman" w:hAnsi="Times New Roman"/>
          <w:sz w:val="20"/>
        </w:rPr>
        <w:t>езервуара следует использовать компенсационный метод, основанный на сохранении количества нерастворителя в системе или метод контроля уровня жидкости в межтрубном пространстве.</w:t>
      </w:r>
    </w:p>
    <w:p w:rsidR="00000000" w:rsidRDefault="00AB02FD">
      <w:pPr>
        <w:ind w:firstLine="284"/>
        <w:jc w:val="both"/>
        <w:rPr>
          <w:rFonts w:ascii="Times New Roman" w:hAnsi="Times New Roman"/>
          <w:sz w:val="20"/>
        </w:rPr>
      </w:pPr>
      <w:r>
        <w:rPr>
          <w:rFonts w:ascii="Times New Roman" w:hAnsi="Times New Roman"/>
          <w:sz w:val="20"/>
        </w:rPr>
        <w:t>Необходимым условием применения указанных методов является освобождение выработки-емкости от нерастворителя или хранимого продукта и отсутствие притока их остатков в скважину.</w:t>
      </w:r>
    </w:p>
    <w:p w:rsidR="00000000" w:rsidRDefault="00AB02FD">
      <w:pPr>
        <w:ind w:firstLine="284"/>
        <w:jc w:val="both"/>
        <w:rPr>
          <w:rFonts w:ascii="Times New Roman" w:hAnsi="Times New Roman"/>
          <w:sz w:val="20"/>
        </w:rPr>
      </w:pPr>
      <w:r>
        <w:rPr>
          <w:rFonts w:ascii="Times New Roman" w:hAnsi="Times New Roman"/>
          <w:b/>
          <w:sz w:val="20"/>
        </w:rPr>
        <w:t>4.18</w:t>
      </w:r>
      <w:r>
        <w:rPr>
          <w:rFonts w:ascii="Times New Roman" w:hAnsi="Times New Roman"/>
          <w:sz w:val="20"/>
        </w:rPr>
        <w:t xml:space="preserve"> Испытание компенсационным методом допускается производить после окончания строительства резервуара перед сдачей его в эксплуатацию, при этом требуется уст</w:t>
      </w:r>
      <w:r>
        <w:rPr>
          <w:rFonts w:ascii="Times New Roman" w:hAnsi="Times New Roman"/>
          <w:sz w:val="20"/>
        </w:rPr>
        <w:t>ановить внешнюю подвесную колонну таким образом, чтобы отметка башмака колонны была расположена на 0,5-1,0 м ниже башмака обсадной колонны и не менее 1,0 м выше отметки кровли выработки.</w:t>
      </w:r>
    </w:p>
    <w:p w:rsidR="00000000" w:rsidRDefault="00AB02FD">
      <w:pPr>
        <w:ind w:firstLine="284"/>
        <w:jc w:val="both"/>
        <w:rPr>
          <w:rFonts w:ascii="Times New Roman" w:hAnsi="Times New Roman"/>
          <w:sz w:val="20"/>
        </w:rPr>
      </w:pPr>
      <w:r>
        <w:rPr>
          <w:rFonts w:ascii="Times New Roman" w:hAnsi="Times New Roman"/>
          <w:sz w:val="20"/>
        </w:rPr>
        <w:t>Испытание методом контроля уровня допускается производить в период окончания строительства и в процессе эксплуатации, при этом не требуется перемещать внешнюю подвесную колонну в положение выше отметки кровли выработки.</w:t>
      </w:r>
    </w:p>
    <w:p w:rsidR="00000000" w:rsidRDefault="00AB02FD">
      <w:pPr>
        <w:ind w:firstLine="284"/>
        <w:jc w:val="both"/>
        <w:rPr>
          <w:rFonts w:ascii="Times New Roman" w:hAnsi="Times New Roman"/>
          <w:sz w:val="20"/>
        </w:rPr>
      </w:pPr>
      <w:r>
        <w:rPr>
          <w:rFonts w:ascii="Times New Roman" w:hAnsi="Times New Roman"/>
          <w:b/>
          <w:sz w:val="20"/>
        </w:rPr>
        <w:t>4.19</w:t>
      </w:r>
      <w:r>
        <w:rPr>
          <w:rFonts w:ascii="Times New Roman" w:hAnsi="Times New Roman"/>
          <w:sz w:val="20"/>
        </w:rPr>
        <w:t xml:space="preserve"> Скважины бесшахтных резервуаров для хранения нефтепродуктов допускается испытывать жидким нераствори</w:t>
      </w:r>
      <w:r>
        <w:rPr>
          <w:rFonts w:ascii="Times New Roman" w:hAnsi="Times New Roman"/>
          <w:sz w:val="20"/>
        </w:rPr>
        <w:t>телем или продуктом, подлежащим хранению.</w:t>
      </w:r>
    </w:p>
    <w:p w:rsidR="00000000" w:rsidRDefault="00AB02FD">
      <w:pPr>
        <w:ind w:firstLine="284"/>
        <w:jc w:val="both"/>
        <w:rPr>
          <w:rFonts w:ascii="Times New Roman" w:hAnsi="Times New Roman"/>
          <w:sz w:val="20"/>
        </w:rPr>
      </w:pPr>
      <w:r>
        <w:rPr>
          <w:rFonts w:ascii="Times New Roman" w:hAnsi="Times New Roman"/>
          <w:sz w:val="20"/>
        </w:rPr>
        <w:t>Скважины бесшахтных резевуаров для хранения СУГ следует испытывать бензином прямой гонки или допускается производить испытания хранимым продуктом.</w:t>
      </w:r>
    </w:p>
    <w:p w:rsidR="00000000" w:rsidRDefault="00AB02FD">
      <w:pPr>
        <w:ind w:firstLine="284"/>
        <w:jc w:val="both"/>
        <w:rPr>
          <w:rFonts w:ascii="Times New Roman" w:hAnsi="Times New Roman"/>
          <w:sz w:val="20"/>
        </w:rPr>
      </w:pPr>
      <w:r>
        <w:rPr>
          <w:rFonts w:ascii="Times New Roman" w:hAnsi="Times New Roman"/>
          <w:sz w:val="20"/>
        </w:rPr>
        <w:t>Бесшахтные резервуары для СУГ, нефти и нефтепродуктов в целом следует испытывать рассолом, при этом допускается наличие в межтрубье обсадной и внешней подвесной колонн испытательной среды, используемой для испытания скважины бесшахтного резервуара.</w:t>
      </w:r>
    </w:p>
    <w:p w:rsidR="00000000" w:rsidRDefault="00AB02FD">
      <w:pPr>
        <w:ind w:firstLine="284"/>
        <w:jc w:val="both"/>
        <w:rPr>
          <w:rFonts w:ascii="Times New Roman" w:hAnsi="Times New Roman"/>
          <w:sz w:val="20"/>
        </w:rPr>
      </w:pPr>
      <w:r>
        <w:rPr>
          <w:rFonts w:ascii="Times New Roman" w:hAnsi="Times New Roman"/>
          <w:sz w:val="20"/>
        </w:rPr>
        <w:t>Бесшахтные резервуары для хранения газа следует испытывать газом, подлежащ</w:t>
      </w:r>
      <w:r>
        <w:rPr>
          <w:rFonts w:ascii="Times New Roman" w:hAnsi="Times New Roman"/>
          <w:sz w:val="20"/>
        </w:rPr>
        <w:t>им хранению, допускается производить испытания газом, нейтральным по отношению к хранимому продукту.</w:t>
      </w:r>
    </w:p>
    <w:p w:rsidR="00000000" w:rsidRDefault="00AB02FD">
      <w:pPr>
        <w:ind w:firstLine="284"/>
        <w:jc w:val="both"/>
        <w:rPr>
          <w:rFonts w:ascii="Times New Roman" w:hAnsi="Times New Roman"/>
          <w:sz w:val="20"/>
        </w:rPr>
      </w:pPr>
      <w:r>
        <w:rPr>
          <w:rFonts w:ascii="Times New Roman" w:hAnsi="Times New Roman"/>
          <w:b/>
          <w:sz w:val="20"/>
        </w:rPr>
        <w:t>4.20</w:t>
      </w:r>
      <w:r>
        <w:rPr>
          <w:rFonts w:ascii="Times New Roman" w:hAnsi="Times New Roman"/>
          <w:sz w:val="20"/>
        </w:rPr>
        <w:t xml:space="preserve"> На проведение испытаний на герметичность бесшахтных резервуаров разрабатывается специальный проект.</w:t>
      </w:r>
    </w:p>
    <w:p w:rsidR="00000000" w:rsidRDefault="00AB02FD">
      <w:pPr>
        <w:ind w:firstLine="284"/>
        <w:jc w:val="both"/>
        <w:rPr>
          <w:rFonts w:ascii="Times New Roman" w:hAnsi="Times New Roman"/>
          <w:sz w:val="20"/>
        </w:rPr>
      </w:pPr>
      <w:r>
        <w:rPr>
          <w:rFonts w:ascii="Times New Roman" w:hAnsi="Times New Roman"/>
          <w:b/>
          <w:sz w:val="20"/>
        </w:rPr>
        <w:t>4.21</w:t>
      </w:r>
      <w:r>
        <w:rPr>
          <w:rFonts w:ascii="Times New Roman" w:hAnsi="Times New Roman"/>
          <w:sz w:val="20"/>
        </w:rPr>
        <w:t xml:space="preserve"> При испытаниях бесшахтных резервуаров на герметичность величина испытательного давления в резервуаре на отметке башмака основной обсадной колонны </w:t>
      </w:r>
      <w:r>
        <w:rPr>
          <w:rFonts w:ascii="Times New Roman" w:hAnsi="Times New Roman"/>
          <w:position w:val="-12"/>
          <w:sz w:val="20"/>
        </w:rPr>
        <w:pict>
          <v:shape id="_x0000_i1350" type="#_x0000_t75" style="width:15pt;height:18pt">
            <v:imagedata r:id="rId322" o:title=""/>
          </v:shape>
        </w:pict>
      </w:r>
      <w:r>
        <w:rPr>
          <w:rFonts w:ascii="Times New Roman" w:hAnsi="Times New Roman"/>
          <w:sz w:val="20"/>
        </w:rPr>
        <w:t xml:space="preserve"> определяется соотношением</w:t>
      </w:r>
    </w:p>
    <w:p w:rsidR="00000000" w:rsidRDefault="00AB02FD">
      <w:pPr>
        <w:ind w:firstLine="284"/>
        <w:jc w:val="both"/>
        <w:rPr>
          <w:rFonts w:ascii="Times New Roman" w:hAnsi="Times New Roman"/>
          <w:position w:val="-12"/>
          <w:sz w:val="20"/>
        </w:rPr>
      </w:pPr>
    </w:p>
    <w:p w:rsidR="00000000" w:rsidRDefault="00AB02FD">
      <w:pPr>
        <w:ind w:firstLine="284"/>
        <w:jc w:val="center"/>
        <w:rPr>
          <w:rFonts w:ascii="Times New Roman" w:hAnsi="Times New Roman"/>
          <w:sz w:val="20"/>
        </w:rPr>
      </w:pPr>
      <w:r>
        <w:rPr>
          <w:rFonts w:ascii="Times New Roman" w:hAnsi="Times New Roman"/>
          <w:position w:val="-12"/>
          <w:sz w:val="20"/>
        </w:rPr>
        <w:pict>
          <v:shape id="_x0000_i1351" type="#_x0000_t75" style="width:54.75pt;height:18pt">
            <v:imagedata r:id="rId323" o:title=""/>
          </v:shape>
        </w:pict>
      </w:r>
      <w:r>
        <w:rPr>
          <w:rFonts w:ascii="Times New Roman" w:hAnsi="Times New Roman"/>
          <w:sz w:val="20"/>
        </w:rPr>
        <w:t>,                                   (41)</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position w:val="-10"/>
          <w:sz w:val="20"/>
        </w:rPr>
        <w:pict>
          <v:shape id="_x0000_i1352" type="#_x0000_t75" style="width:15.75pt;height:17.25pt">
            <v:imagedata r:id="rId324" o:title=""/>
          </v:shape>
        </w:pict>
      </w:r>
      <w:r>
        <w:rPr>
          <w:rFonts w:ascii="Times New Roman" w:hAnsi="Times New Roman"/>
          <w:sz w:val="20"/>
        </w:rPr>
        <w:t xml:space="preserve"> - коэффициент превышения испытательного давления, равный 1,05.</w:t>
      </w:r>
    </w:p>
    <w:p w:rsidR="00000000" w:rsidRDefault="00AB02FD">
      <w:pPr>
        <w:ind w:firstLine="284"/>
        <w:jc w:val="both"/>
        <w:rPr>
          <w:rFonts w:ascii="Times New Roman" w:hAnsi="Times New Roman"/>
          <w:sz w:val="20"/>
        </w:rPr>
      </w:pPr>
      <w:r>
        <w:rPr>
          <w:rFonts w:ascii="Times New Roman" w:hAnsi="Times New Roman"/>
          <w:sz w:val="20"/>
        </w:rPr>
        <w:t>Величина испыт</w:t>
      </w:r>
      <w:r>
        <w:rPr>
          <w:rFonts w:ascii="Times New Roman" w:hAnsi="Times New Roman"/>
          <w:sz w:val="20"/>
        </w:rPr>
        <w:t>ательного давления, измеряемая на устье скважины, вычисляется по формуле</w:t>
      </w:r>
    </w:p>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position w:val="-13"/>
          <w:sz w:val="20"/>
        </w:rPr>
        <w:pict>
          <v:shape id="_x0000_i1353" type="#_x0000_t75" style="width:78.75pt;height:18.75pt">
            <v:imagedata r:id="rId325" o:title=""/>
          </v:shape>
        </w:pict>
      </w:r>
      <w:r>
        <w:rPr>
          <w:rFonts w:ascii="Times New Roman" w:hAnsi="Times New Roman"/>
          <w:sz w:val="20"/>
        </w:rPr>
        <w:t>,                                            (42)</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position w:val="-13"/>
          <w:sz w:val="20"/>
        </w:rPr>
        <w:pict>
          <v:shape id="_x0000_i1354" type="#_x0000_t75" style="width:17.25pt;height:18.75pt">
            <v:imagedata r:id="rId326" o:title=""/>
          </v:shape>
        </w:pict>
      </w:r>
      <w:r>
        <w:rPr>
          <w:rFonts w:ascii="Times New Roman" w:hAnsi="Times New Roman"/>
          <w:sz w:val="20"/>
        </w:rPr>
        <w:t xml:space="preserve"> - средняя по скважине плотность испытательной среды, кг/м</w:t>
      </w:r>
      <w:r>
        <w:rPr>
          <w:rFonts w:ascii="Times New Roman" w:hAnsi="Times New Roman"/>
          <w:position w:val="-4"/>
          <w:sz w:val="20"/>
        </w:rPr>
        <w:pict>
          <v:shape id="_x0000_i1355" type="#_x0000_t75" style="width:6.75pt;height:15pt">
            <v:imagedata r:id="rId327" o:title=""/>
          </v:shape>
        </w:pict>
      </w:r>
      <w:r>
        <w:rPr>
          <w:rFonts w:ascii="Times New Roman" w:hAnsi="Times New Roman"/>
          <w:sz w:val="20"/>
        </w:rPr>
        <w:t>.</w:t>
      </w:r>
    </w:p>
    <w:p w:rsidR="00000000" w:rsidRDefault="00AB02FD">
      <w:pPr>
        <w:ind w:firstLine="284"/>
        <w:jc w:val="both"/>
        <w:rPr>
          <w:rFonts w:ascii="Times New Roman" w:hAnsi="Times New Roman"/>
          <w:sz w:val="20"/>
        </w:rPr>
      </w:pPr>
      <w:r>
        <w:rPr>
          <w:rFonts w:ascii="Times New Roman" w:hAnsi="Times New Roman"/>
          <w:b/>
          <w:sz w:val="20"/>
        </w:rPr>
        <w:t>4.22</w:t>
      </w:r>
      <w:r>
        <w:rPr>
          <w:rFonts w:ascii="Times New Roman" w:hAnsi="Times New Roman"/>
          <w:sz w:val="20"/>
        </w:rPr>
        <w:t xml:space="preserve"> Испытательное давление на устье скважины не должно превышать значения, допустимого по условиям прочности элементов устьевой обвязки и обсадных труб в соответствии с ГОСТ 632.</w:t>
      </w:r>
    </w:p>
    <w:p w:rsidR="00000000" w:rsidRDefault="00AB02FD">
      <w:pPr>
        <w:ind w:firstLine="284"/>
        <w:jc w:val="both"/>
        <w:rPr>
          <w:rFonts w:ascii="Times New Roman" w:hAnsi="Times New Roman"/>
          <w:sz w:val="20"/>
        </w:rPr>
      </w:pPr>
      <w:r>
        <w:rPr>
          <w:rFonts w:ascii="Times New Roman" w:hAnsi="Times New Roman"/>
          <w:b/>
          <w:sz w:val="20"/>
        </w:rPr>
        <w:t>4.23</w:t>
      </w:r>
      <w:r>
        <w:rPr>
          <w:rFonts w:ascii="Times New Roman" w:hAnsi="Times New Roman"/>
          <w:sz w:val="20"/>
        </w:rPr>
        <w:t xml:space="preserve"> При испытании на герметичность обсадных колонн скважин бесшахтных резервуаров компенсационным методом допускается использовать для пров</w:t>
      </w:r>
      <w:r>
        <w:rPr>
          <w:rFonts w:ascii="Times New Roman" w:hAnsi="Times New Roman"/>
          <w:sz w:val="20"/>
        </w:rPr>
        <w:t>едения испытания подвесные колонны, использовавшиеся в процессе создания выработки-емкости (рисунок 13).</w:t>
      </w:r>
    </w:p>
    <w:p w:rsidR="00000000" w:rsidRDefault="00AB02FD">
      <w:pPr>
        <w:ind w:firstLine="284"/>
        <w:jc w:val="center"/>
        <w:rPr>
          <w:rFonts w:ascii="Times New Roman" w:hAnsi="Times New Roman"/>
          <w:sz w:val="20"/>
        </w:rPr>
      </w:pPr>
      <w:r>
        <w:rPr>
          <w:rFonts w:ascii="Times New Roman" w:hAnsi="Times New Roman"/>
          <w:sz w:val="20"/>
        </w:rPr>
        <w:pict>
          <v:shape id="_x0000_i1356" type="#_x0000_t75" style="width:321.75pt;height:345.75pt">
            <v:imagedata r:id="rId328" o:title=""/>
          </v:shape>
        </w:pict>
      </w:r>
    </w:p>
    <w:p w:rsidR="00000000" w:rsidRDefault="00AB02FD">
      <w:pPr>
        <w:ind w:firstLine="284"/>
        <w:jc w:val="center"/>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sz w:val="20"/>
        </w:rPr>
        <w:t xml:space="preserve">1 - выработка-емкость; 2 - внутренняя подвесная колонна; 3 - внешняя подвесная колонна; </w:t>
      </w:r>
    </w:p>
    <w:p w:rsidR="00000000" w:rsidRDefault="00AB02FD">
      <w:pPr>
        <w:ind w:firstLine="284"/>
        <w:jc w:val="center"/>
        <w:rPr>
          <w:rFonts w:ascii="Times New Roman" w:hAnsi="Times New Roman"/>
          <w:sz w:val="20"/>
        </w:rPr>
      </w:pPr>
      <w:r>
        <w:rPr>
          <w:rFonts w:ascii="Times New Roman" w:hAnsi="Times New Roman"/>
          <w:sz w:val="20"/>
        </w:rPr>
        <w:t xml:space="preserve">4 - обсадная колонна; 5 - насос для закачки рассола; 6 - мерная емкость; 7 - термометр; </w:t>
      </w:r>
    </w:p>
    <w:p w:rsidR="00000000" w:rsidRDefault="00AB02FD">
      <w:pPr>
        <w:ind w:firstLine="284"/>
        <w:jc w:val="center"/>
        <w:rPr>
          <w:rFonts w:ascii="Times New Roman" w:hAnsi="Times New Roman"/>
          <w:sz w:val="20"/>
        </w:rPr>
      </w:pPr>
      <w:r>
        <w:rPr>
          <w:rFonts w:ascii="Times New Roman" w:hAnsi="Times New Roman"/>
          <w:sz w:val="20"/>
        </w:rPr>
        <w:t xml:space="preserve">8 - манометр; 9 - насос для закачки испытательной среды; 10 - мерная емкость </w:t>
      </w:r>
    </w:p>
    <w:p w:rsidR="00000000" w:rsidRDefault="00AB02FD">
      <w:pPr>
        <w:ind w:firstLine="284"/>
        <w:jc w:val="center"/>
        <w:rPr>
          <w:rFonts w:ascii="Times New Roman" w:hAnsi="Times New Roman"/>
          <w:b/>
          <w:sz w:val="20"/>
        </w:rPr>
      </w:pPr>
      <w:r>
        <w:rPr>
          <w:rFonts w:ascii="Times New Roman" w:hAnsi="Times New Roman"/>
          <w:b/>
          <w:i/>
          <w:sz w:val="20"/>
        </w:rPr>
        <w:t>Рисунок 13</w:t>
      </w:r>
      <w:r>
        <w:rPr>
          <w:rFonts w:ascii="Times New Roman" w:hAnsi="Times New Roman"/>
          <w:b/>
          <w:sz w:val="20"/>
        </w:rPr>
        <w:t xml:space="preserve"> - Схема испытаний на герметичность обсадных колонн скважин бесшахтных резервуаров компенсационном методом</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 xml:space="preserve">Пространство между обсадной и </w:t>
      </w:r>
      <w:r>
        <w:rPr>
          <w:rFonts w:ascii="Times New Roman" w:hAnsi="Times New Roman"/>
          <w:sz w:val="20"/>
        </w:rPr>
        <w:t>внешней подвесной колоннами труб следует заполнить нерастворителем до башмака внешней колонны с вытеснением рассола из скважины и проводить испытания в соответствии с 4.7 настоящих правил.</w:t>
      </w:r>
    </w:p>
    <w:p w:rsidR="00000000" w:rsidRDefault="00AB02FD">
      <w:pPr>
        <w:ind w:firstLine="284"/>
        <w:jc w:val="both"/>
        <w:rPr>
          <w:rFonts w:ascii="Times New Roman" w:hAnsi="Times New Roman"/>
          <w:sz w:val="20"/>
        </w:rPr>
      </w:pPr>
      <w:r>
        <w:rPr>
          <w:rFonts w:ascii="Times New Roman" w:hAnsi="Times New Roman"/>
          <w:b/>
          <w:sz w:val="20"/>
        </w:rPr>
        <w:t>4.24</w:t>
      </w:r>
      <w:r>
        <w:rPr>
          <w:rFonts w:ascii="Times New Roman" w:hAnsi="Times New Roman"/>
          <w:sz w:val="20"/>
        </w:rPr>
        <w:t xml:space="preserve"> При испытании на герметичность обсадных колонн скважин методом контроля уровня жидкости в межтрубном пространстве резервуар должен быть оборудован двумя подвесными колоннами труб (внешней и центральной). Башмак подвесных колонн должен быть установлен ниже кровли выработки-емкости.</w:t>
      </w:r>
    </w:p>
    <w:p w:rsidR="00000000" w:rsidRDefault="00AB02FD">
      <w:pPr>
        <w:ind w:firstLine="284"/>
        <w:jc w:val="both"/>
        <w:rPr>
          <w:rFonts w:ascii="Times New Roman" w:hAnsi="Times New Roman"/>
          <w:sz w:val="20"/>
        </w:rPr>
      </w:pPr>
      <w:r>
        <w:rPr>
          <w:rFonts w:ascii="Times New Roman" w:hAnsi="Times New Roman"/>
          <w:sz w:val="20"/>
        </w:rPr>
        <w:t>Допускается применять для проведения</w:t>
      </w:r>
      <w:r>
        <w:rPr>
          <w:rFonts w:ascii="Times New Roman" w:hAnsi="Times New Roman"/>
          <w:sz w:val="20"/>
        </w:rPr>
        <w:t xml:space="preserve"> испытаний подвесные колонны, использовавшиеся в процессе создания выработки.</w:t>
      </w:r>
    </w:p>
    <w:p w:rsidR="00000000" w:rsidRDefault="00AB02FD">
      <w:pPr>
        <w:ind w:firstLine="284"/>
        <w:jc w:val="both"/>
        <w:rPr>
          <w:rFonts w:ascii="Times New Roman" w:hAnsi="Times New Roman"/>
          <w:sz w:val="20"/>
        </w:rPr>
      </w:pPr>
      <w:r>
        <w:rPr>
          <w:rFonts w:ascii="Times New Roman" w:hAnsi="Times New Roman"/>
          <w:sz w:val="20"/>
        </w:rPr>
        <w:t>Испытание следует проводить, как правило, не ранее чем через 1,5 мес. после окончания сооружения выработки-емкости.</w:t>
      </w:r>
    </w:p>
    <w:p w:rsidR="00000000" w:rsidRDefault="00AB02FD">
      <w:pPr>
        <w:ind w:firstLine="284"/>
        <w:jc w:val="both"/>
        <w:rPr>
          <w:rFonts w:ascii="Times New Roman" w:hAnsi="Times New Roman"/>
          <w:sz w:val="20"/>
        </w:rPr>
      </w:pPr>
      <w:r>
        <w:rPr>
          <w:rFonts w:ascii="Times New Roman" w:hAnsi="Times New Roman"/>
          <w:sz w:val="20"/>
        </w:rPr>
        <w:t>Для проведения испытаний используются приборы и оборудование, представленные на рисунке 14.</w:t>
      </w:r>
    </w:p>
    <w:p w:rsidR="00000000" w:rsidRDefault="00AB02FD">
      <w:pPr>
        <w:ind w:firstLine="284"/>
        <w:jc w:val="both"/>
        <w:rPr>
          <w:rFonts w:ascii="Times New Roman" w:hAnsi="Times New Roman"/>
          <w:sz w:val="20"/>
        </w:rPr>
      </w:pPr>
      <w:r>
        <w:rPr>
          <w:rFonts w:ascii="Times New Roman" w:hAnsi="Times New Roman"/>
          <w:sz w:val="20"/>
        </w:rPr>
        <w:t>Дифманометр должен быть рассчитан на испытательное давление и иметь цену деления не более 5·10</w:t>
      </w:r>
      <w:r>
        <w:rPr>
          <w:rFonts w:ascii="Times New Roman" w:hAnsi="Times New Roman"/>
          <w:position w:val="-4"/>
          <w:sz w:val="20"/>
        </w:rPr>
        <w:pict>
          <v:shape id="_x0000_i1357" type="#_x0000_t75" style="width:11.25pt;height:15pt">
            <v:imagedata r:id="rId329" o:title=""/>
          </v:shape>
        </w:pict>
      </w:r>
      <w:r>
        <w:rPr>
          <w:rFonts w:ascii="Times New Roman" w:hAnsi="Times New Roman"/>
          <w:sz w:val="20"/>
        </w:rPr>
        <w:t xml:space="preserve"> МПа.</w:t>
      </w:r>
    </w:p>
    <w:p w:rsidR="00000000" w:rsidRDefault="00AB02FD">
      <w:pPr>
        <w:ind w:firstLine="284"/>
        <w:jc w:val="both"/>
        <w:rPr>
          <w:rFonts w:ascii="Times New Roman" w:hAnsi="Times New Roman"/>
          <w:sz w:val="20"/>
        </w:rPr>
      </w:pPr>
      <w:r>
        <w:rPr>
          <w:rFonts w:ascii="Times New Roman" w:hAnsi="Times New Roman"/>
          <w:sz w:val="20"/>
        </w:rPr>
        <w:t>Мерная емкость должна быть рассчитана на прием рассола в количестве, равном объему закачиваемой испытательной жидкости.</w:t>
      </w:r>
    </w:p>
    <w:p w:rsidR="00000000" w:rsidRDefault="00AB02FD">
      <w:pPr>
        <w:ind w:firstLine="284"/>
        <w:jc w:val="both"/>
        <w:rPr>
          <w:rFonts w:ascii="Times New Roman" w:hAnsi="Times New Roman"/>
          <w:sz w:val="20"/>
        </w:rPr>
      </w:pPr>
      <w:r>
        <w:rPr>
          <w:rFonts w:ascii="Times New Roman" w:hAnsi="Times New Roman"/>
          <w:sz w:val="20"/>
        </w:rPr>
        <w:t>Напор</w:t>
      </w:r>
      <w:r>
        <w:rPr>
          <w:rFonts w:ascii="Times New Roman" w:hAnsi="Times New Roman"/>
          <w:sz w:val="20"/>
        </w:rPr>
        <w:t>ное устройство для закачки испытательной среды в скважину должно обеспечивать ее подачу под давлением не ниже испытательного.</w:t>
      </w:r>
    </w:p>
    <w:p w:rsidR="00000000" w:rsidRDefault="00AB02FD">
      <w:pPr>
        <w:ind w:firstLine="284"/>
        <w:jc w:val="both"/>
        <w:rPr>
          <w:rFonts w:ascii="Times New Roman" w:hAnsi="Times New Roman"/>
          <w:sz w:val="20"/>
        </w:rPr>
      </w:pPr>
      <w:r>
        <w:rPr>
          <w:rFonts w:ascii="Times New Roman" w:hAnsi="Times New Roman"/>
          <w:sz w:val="20"/>
        </w:rPr>
        <w:t xml:space="preserve">Насос для закачки рассола в скважину должен обеспечивать его подачу под давлением не ниже </w:t>
      </w:r>
      <w:r>
        <w:rPr>
          <w:rFonts w:ascii="Times New Roman" w:hAnsi="Times New Roman"/>
          <w:position w:val="-12"/>
          <w:sz w:val="20"/>
        </w:rPr>
        <w:pict>
          <v:shape id="_x0000_i1358" type="#_x0000_t75" style="width:14.25pt;height:18pt">
            <v:imagedata r:id="rId330" o:title=""/>
          </v:shape>
        </w:pict>
      </w:r>
      <w:r>
        <w:rPr>
          <w:rFonts w:ascii="Times New Roman" w:hAnsi="Times New Roman"/>
          <w:sz w:val="20"/>
        </w:rPr>
        <w:t>, Па, в соответствии с формулой</w:t>
      </w:r>
    </w:p>
    <w:p w:rsidR="00000000" w:rsidRDefault="00AB02FD">
      <w:pPr>
        <w:ind w:firstLine="284"/>
        <w:jc w:val="both"/>
        <w:rPr>
          <w:rFonts w:ascii="Times New Roman" w:hAnsi="Times New Roman"/>
          <w:position w:val="-13"/>
          <w:sz w:val="20"/>
        </w:rPr>
      </w:pPr>
    </w:p>
    <w:p w:rsidR="00000000" w:rsidRDefault="00AB02FD">
      <w:pPr>
        <w:ind w:firstLine="284"/>
        <w:jc w:val="center"/>
        <w:rPr>
          <w:rFonts w:ascii="Times New Roman" w:hAnsi="Times New Roman"/>
          <w:sz w:val="20"/>
        </w:rPr>
      </w:pPr>
      <w:r>
        <w:rPr>
          <w:rFonts w:ascii="Times New Roman" w:hAnsi="Times New Roman"/>
          <w:position w:val="-13"/>
          <w:sz w:val="20"/>
        </w:rPr>
        <w:pict>
          <v:shape id="_x0000_i1359" type="#_x0000_t75" style="width:108pt;height:18.75pt">
            <v:imagedata r:id="rId331" o:title=""/>
          </v:shape>
        </w:pict>
      </w:r>
      <w:r>
        <w:rPr>
          <w:rFonts w:ascii="Times New Roman" w:hAnsi="Times New Roman"/>
          <w:sz w:val="20"/>
        </w:rPr>
        <w:t>.                                      (43)</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Количество испытательного флюида для проведения испытаний должно быть равно объему межтрубных пространств внешней и внутренней подвесных и обсадной колонн в интервале до кровли выработки.</w:t>
      </w:r>
    </w:p>
    <w:p w:rsidR="00000000" w:rsidRDefault="00AB02FD">
      <w:pPr>
        <w:ind w:firstLine="284"/>
        <w:jc w:val="both"/>
        <w:rPr>
          <w:rFonts w:ascii="Times New Roman" w:hAnsi="Times New Roman"/>
          <w:sz w:val="20"/>
        </w:rPr>
      </w:pPr>
      <w:r>
        <w:rPr>
          <w:rFonts w:ascii="Times New Roman" w:hAnsi="Times New Roman"/>
          <w:sz w:val="20"/>
        </w:rPr>
        <w:t>При неустойчивой погоде (рез</w:t>
      </w:r>
      <w:r>
        <w:rPr>
          <w:rFonts w:ascii="Times New Roman" w:hAnsi="Times New Roman"/>
          <w:sz w:val="20"/>
        </w:rPr>
        <w:t>кие изменения температуры, осадки) следует укрыть устье скважины от прямых солнечных лучей и осадков для предотвращения искажений, вносимых его неравномерным охлаждением или нагревом.</w:t>
      </w:r>
    </w:p>
    <w:p w:rsidR="00000000" w:rsidRDefault="00AB02FD">
      <w:pPr>
        <w:ind w:firstLine="284"/>
        <w:jc w:val="both"/>
        <w:rPr>
          <w:rFonts w:ascii="Times New Roman" w:hAnsi="Times New Roman"/>
          <w:sz w:val="20"/>
        </w:rPr>
      </w:pPr>
      <w:r>
        <w:rPr>
          <w:rFonts w:ascii="Times New Roman" w:hAnsi="Times New Roman"/>
          <w:sz w:val="20"/>
        </w:rPr>
        <w:t>Перед испытанием следует провести ревизию всех сальников и уплотнений, проверить герметичность подвесных колонн.</w:t>
      </w:r>
    </w:p>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sz w:val="20"/>
        </w:rPr>
        <w:pict>
          <v:shape id="_x0000_i1360" type="#_x0000_t75" style="width:317.25pt;height:381pt">
            <v:imagedata r:id="rId332" o:title=""/>
          </v:shape>
        </w:pict>
      </w:r>
    </w:p>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sz w:val="20"/>
        </w:rPr>
        <w:t>1 - выработка-емкость; 2 - внутренняя подвесная колонна;</w:t>
      </w:r>
    </w:p>
    <w:p w:rsidR="00000000" w:rsidRDefault="00AB02FD">
      <w:pPr>
        <w:ind w:firstLine="284"/>
        <w:jc w:val="center"/>
        <w:rPr>
          <w:rFonts w:ascii="Times New Roman" w:hAnsi="Times New Roman"/>
          <w:sz w:val="20"/>
        </w:rPr>
      </w:pPr>
      <w:r>
        <w:rPr>
          <w:rFonts w:ascii="Times New Roman" w:hAnsi="Times New Roman"/>
          <w:sz w:val="20"/>
        </w:rPr>
        <w:t>3 - внешняя подвесная колонна; 4 - обсадная колонна;</w:t>
      </w:r>
    </w:p>
    <w:p w:rsidR="00000000" w:rsidRDefault="00AB02FD">
      <w:pPr>
        <w:ind w:firstLine="284"/>
        <w:jc w:val="center"/>
        <w:rPr>
          <w:rFonts w:ascii="Times New Roman" w:hAnsi="Times New Roman"/>
          <w:sz w:val="20"/>
        </w:rPr>
      </w:pPr>
      <w:r>
        <w:rPr>
          <w:rFonts w:ascii="Times New Roman" w:hAnsi="Times New Roman"/>
          <w:sz w:val="20"/>
        </w:rPr>
        <w:t>5 - напорное устройство для закачки испытательной среды;</w:t>
      </w:r>
    </w:p>
    <w:p w:rsidR="00000000" w:rsidRDefault="00AB02FD">
      <w:pPr>
        <w:ind w:firstLine="284"/>
        <w:jc w:val="center"/>
        <w:rPr>
          <w:rFonts w:ascii="Times New Roman" w:hAnsi="Times New Roman"/>
          <w:sz w:val="20"/>
        </w:rPr>
      </w:pPr>
      <w:r>
        <w:rPr>
          <w:rFonts w:ascii="Times New Roman" w:hAnsi="Times New Roman"/>
          <w:sz w:val="20"/>
        </w:rPr>
        <w:t>6 - расходомер; 7 - дифманометр; 8 - маноме</w:t>
      </w:r>
      <w:r>
        <w:rPr>
          <w:rFonts w:ascii="Times New Roman" w:hAnsi="Times New Roman"/>
          <w:sz w:val="20"/>
        </w:rPr>
        <w:t>тр; 9 - насос;</w:t>
      </w:r>
    </w:p>
    <w:p w:rsidR="00000000" w:rsidRDefault="00AB02FD">
      <w:pPr>
        <w:ind w:firstLine="284"/>
        <w:jc w:val="center"/>
        <w:rPr>
          <w:rFonts w:ascii="Times New Roman" w:hAnsi="Times New Roman"/>
          <w:sz w:val="20"/>
        </w:rPr>
      </w:pPr>
      <w:r>
        <w:rPr>
          <w:rFonts w:ascii="Times New Roman" w:hAnsi="Times New Roman"/>
          <w:sz w:val="20"/>
        </w:rPr>
        <w:t xml:space="preserve">10 - мерная емкость </w:t>
      </w:r>
    </w:p>
    <w:p w:rsidR="00000000" w:rsidRDefault="00AB02FD">
      <w:pPr>
        <w:ind w:firstLine="284"/>
        <w:jc w:val="center"/>
        <w:rPr>
          <w:rFonts w:ascii="Times New Roman" w:hAnsi="Times New Roman"/>
          <w:sz w:val="20"/>
        </w:rPr>
      </w:pPr>
    </w:p>
    <w:p w:rsidR="00000000" w:rsidRDefault="00AB02FD">
      <w:pPr>
        <w:ind w:firstLine="284"/>
        <w:jc w:val="center"/>
        <w:rPr>
          <w:rFonts w:ascii="Times New Roman" w:hAnsi="Times New Roman"/>
          <w:b/>
          <w:sz w:val="20"/>
        </w:rPr>
      </w:pPr>
      <w:r>
        <w:rPr>
          <w:rFonts w:ascii="Times New Roman" w:hAnsi="Times New Roman"/>
          <w:b/>
          <w:i/>
          <w:sz w:val="20"/>
        </w:rPr>
        <w:t>Рисунок 14</w:t>
      </w:r>
      <w:r>
        <w:rPr>
          <w:rFonts w:ascii="Times New Roman" w:hAnsi="Times New Roman"/>
          <w:b/>
          <w:sz w:val="20"/>
        </w:rPr>
        <w:t xml:space="preserve"> - Схема испытаний на герметичность обсадных колонн скважин бесшахтных  резервуаров методом контроля уровня жидкости в межтрубном пространстве</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Дифманометр должен быть установлен следующим образом: патрубок со знаком "минус" для среды с меньшим давлением присоединяется к межтрубному пространству обсадной и внешней подвесных колонн, патрубок со знаком "плюс" для среды с большим давлением присоединяется к межтрубному пространству подвесных колонн, перемычка дифма</w:t>
      </w:r>
      <w:r>
        <w:rPr>
          <w:rFonts w:ascii="Times New Roman" w:hAnsi="Times New Roman"/>
          <w:sz w:val="20"/>
        </w:rPr>
        <w:t>нометра должна быть перекрыта.</w:t>
      </w:r>
    </w:p>
    <w:p w:rsidR="00000000" w:rsidRDefault="00AB02FD">
      <w:pPr>
        <w:ind w:firstLine="284"/>
        <w:jc w:val="both"/>
        <w:rPr>
          <w:rFonts w:ascii="Times New Roman" w:hAnsi="Times New Roman"/>
          <w:sz w:val="20"/>
        </w:rPr>
      </w:pPr>
      <w:r>
        <w:rPr>
          <w:rFonts w:ascii="Times New Roman" w:hAnsi="Times New Roman"/>
          <w:sz w:val="20"/>
        </w:rPr>
        <w:t>В начале испытаний следует закачивать испытательную среду в межтрубные пространства обсадной, внешней и внутренней подвесных колонн, вытесняя при этом рассол в мерную емкость. При этом перемычка между трубными пространствами должна быть открыта.</w:t>
      </w:r>
    </w:p>
    <w:p w:rsidR="00000000" w:rsidRDefault="00AB02FD">
      <w:pPr>
        <w:ind w:firstLine="284"/>
        <w:jc w:val="both"/>
        <w:rPr>
          <w:rFonts w:ascii="Times New Roman" w:hAnsi="Times New Roman"/>
          <w:sz w:val="20"/>
        </w:rPr>
      </w:pPr>
      <w:r>
        <w:rPr>
          <w:rFonts w:ascii="Times New Roman" w:hAnsi="Times New Roman"/>
          <w:sz w:val="20"/>
        </w:rPr>
        <w:t>Количество испытательной жидкости, закачиваемой в скважину, должно быть таким, чтобы уровень границы раздела "испытательная жидкость-рассол" при проведении испытаний был на 1-5 м ниже башмака основной обсадной колонны и выше отметки кр</w:t>
      </w:r>
      <w:r>
        <w:rPr>
          <w:rFonts w:ascii="Times New Roman" w:hAnsi="Times New Roman"/>
          <w:sz w:val="20"/>
        </w:rPr>
        <w:t>овли выработки-емкости.</w:t>
      </w:r>
    </w:p>
    <w:p w:rsidR="00000000" w:rsidRDefault="00AB02FD">
      <w:pPr>
        <w:ind w:firstLine="284"/>
        <w:jc w:val="both"/>
        <w:rPr>
          <w:rFonts w:ascii="Times New Roman" w:hAnsi="Times New Roman"/>
          <w:sz w:val="20"/>
        </w:rPr>
      </w:pPr>
      <w:r>
        <w:rPr>
          <w:rFonts w:ascii="Times New Roman" w:hAnsi="Times New Roman"/>
          <w:sz w:val="20"/>
        </w:rPr>
        <w:t>Контроль глубины заполнения трубных пространств и отметки границы раздела ведут по объему рассола, вытесненного в мерную емкость, а также геофизическими методами.</w:t>
      </w:r>
    </w:p>
    <w:p w:rsidR="00000000" w:rsidRDefault="00AB02FD">
      <w:pPr>
        <w:ind w:firstLine="284"/>
        <w:jc w:val="both"/>
        <w:rPr>
          <w:rFonts w:ascii="Times New Roman" w:hAnsi="Times New Roman"/>
          <w:sz w:val="20"/>
        </w:rPr>
      </w:pPr>
      <w:r>
        <w:rPr>
          <w:rFonts w:ascii="Times New Roman" w:hAnsi="Times New Roman"/>
          <w:sz w:val="20"/>
        </w:rPr>
        <w:t>После закачки испытательной среды, при необходимости, на всех подводящих технологических трубопроводах, кроме трубопровода, подающего рассол в центральную подвесную колонну, должны быть установлены заглушки.</w:t>
      </w:r>
    </w:p>
    <w:p w:rsidR="00000000" w:rsidRDefault="00AB02FD">
      <w:pPr>
        <w:ind w:firstLine="284"/>
        <w:jc w:val="both"/>
        <w:rPr>
          <w:rFonts w:ascii="Times New Roman" w:hAnsi="Times New Roman"/>
          <w:sz w:val="20"/>
        </w:rPr>
      </w:pPr>
      <w:r>
        <w:rPr>
          <w:rFonts w:ascii="Times New Roman" w:hAnsi="Times New Roman"/>
          <w:sz w:val="20"/>
        </w:rPr>
        <w:t>После закачки заданного количества испытательной жидкости увеличивают давление жидкости в резервуаре до испытательног</w:t>
      </w:r>
      <w:r>
        <w:rPr>
          <w:rFonts w:ascii="Times New Roman" w:hAnsi="Times New Roman"/>
          <w:sz w:val="20"/>
        </w:rPr>
        <w:t>о закачкой насыщенного рассола в центральную колонну.</w:t>
      </w:r>
    </w:p>
    <w:p w:rsidR="00000000" w:rsidRDefault="00AB02FD">
      <w:pPr>
        <w:ind w:firstLine="284"/>
        <w:jc w:val="both"/>
        <w:rPr>
          <w:rFonts w:ascii="Times New Roman" w:hAnsi="Times New Roman"/>
          <w:sz w:val="20"/>
        </w:rPr>
      </w:pPr>
      <w:r>
        <w:rPr>
          <w:rFonts w:ascii="Times New Roman" w:hAnsi="Times New Roman"/>
          <w:sz w:val="20"/>
        </w:rPr>
        <w:t>Перекрывают перемычки, соединяющие межтрубные пространства обсадной, внешней и центральной подвесных колонн, и открывают перемычку дифманометра.</w:t>
      </w:r>
    </w:p>
    <w:p w:rsidR="00000000" w:rsidRDefault="00AB02FD">
      <w:pPr>
        <w:ind w:firstLine="284"/>
        <w:jc w:val="both"/>
        <w:rPr>
          <w:rFonts w:ascii="Times New Roman" w:hAnsi="Times New Roman"/>
          <w:sz w:val="20"/>
        </w:rPr>
      </w:pPr>
      <w:r>
        <w:rPr>
          <w:rFonts w:ascii="Times New Roman" w:hAnsi="Times New Roman"/>
          <w:sz w:val="20"/>
        </w:rPr>
        <w:t>Через 24 и 48 часов после начала испытаний подкачивают, при необходимости, насыщенный рассол для поддержания давления на уровне испытательного.</w:t>
      </w:r>
    </w:p>
    <w:p w:rsidR="00000000" w:rsidRDefault="00AB02FD">
      <w:pPr>
        <w:ind w:firstLine="284"/>
        <w:jc w:val="both"/>
        <w:rPr>
          <w:rFonts w:ascii="Times New Roman" w:hAnsi="Times New Roman"/>
          <w:sz w:val="20"/>
        </w:rPr>
      </w:pPr>
      <w:r>
        <w:rPr>
          <w:rFonts w:ascii="Times New Roman" w:hAnsi="Times New Roman"/>
          <w:sz w:val="20"/>
        </w:rPr>
        <w:t>Фиксируют ежечасно показания дифманометра в течение 3-х суток после начала испытаний.</w:t>
      </w:r>
    </w:p>
    <w:p w:rsidR="00000000" w:rsidRDefault="00AB02FD">
      <w:pPr>
        <w:ind w:firstLine="284"/>
        <w:jc w:val="both"/>
        <w:rPr>
          <w:rFonts w:ascii="Times New Roman" w:hAnsi="Times New Roman"/>
          <w:sz w:val="20"/>
        </w:rPr>
      </w:pPr>
      <w:r>
        <w:rPr>
          <w:rFonts w:ascii="Times New Roman" w:hAnsi="Times New Roman"/>
          <w:sz w:val="20"/>
        </w:rPr>
        <w:t>В случае изменения давления фиксируемого дифманометром рассчитывают величину (объем</w:t>
      </w:r>
      <w:r>
        <w:rPr>
          <w:rFonts w:ascii="Times New Roman" w:hAnsi="Times New Roman"/>
          <w:sz w:val="20"/>
        </w:rPr>
        <w:t xml:space="preserve">) утечки </w:t>
      </w:r>
      <w:r>
        <w:rPr>
          <w:rFonts w:ascii="Times New Roman" w:hAnsi="Times New Roman"/>
          <w:position w:val="-12"/>
          <w:sz w:val="20"/>
        </w:rPr>
        <w:pict>
          <v:shape id="_x0000_i1361" type="#_x0000_t75" style="width:23.25pt;height:18pt">
            <v:imagedata r:id="rId333" o:title=""/>
          </v:shape>
        </w:pict>
      </w:r>
      <w:r>
        <w:rPr>
          <w:rFonts w:ascii="Times New Roman" w:hAnsi="Times New Roman"/>
          <w:sz w:val="20"/>
        </w:rPr>
        <w:t>, м</w:t>
      </w:r>
      <w:r>
        <w:rPr>
          <w:rFonts w:ascii="Times New Roman" w:hAnsi="Times New Roman"/>
          <w:sz w:val="20"/>
          <w:vertAlign w:val="superscript"/>
        </w:rPr>
        <w:t>3</w:t>
      </w:r>
      <w:r>
        <w:rPr>
          <w:rFonts w:ascii="Times New Roman" w:hAnsi="Times New Roman"/>
          <w:sz w:val="20"/>
        </w:rPr>
        <w:t>, по формуле</w:t>
      </w:r>
    </w:p>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position w:val="-30"/>
          <w:sz w:val="20"/>
        </w:rPr>
        <w:pict>
          <v:shape id="_x0000_i1362" type="#_x0000_t75" style="width:117pt;height:36pt">
            <v:imagedata r:id="rId334" o:title=""/>
          </v:shape>
        </w:pict>
      </w:r>
      <w:r>
        <w:rPr>
          <w:rFonts w:ascii="Times New Roman" w:hAnsi="Times New Roman"/>
          <w:sz w:val="20"/>
        </w:rPr>
        <w:t>,                                           (44)</w:t>
      </w:r>
    </w:p>
    <w:p w:rsidR="00000000" w:rsidRDefault="00AB02FD">
      <w:pPr>
        <w:ind w:firstLine="284"/>
        <w:jc w:val="both"/>
        <w:rPr>
          <w:rFonts w:ascii="Times New Roman" w:hAnsi="Times New Roman"/>
          <w:sz w:val="20"/>
        </w:rPr>
      </w:pPr>
    </w:p>
    <w:tbl>
      <w:tblPr>
        <w:tblW w:w="0" w:type="auto"/>
        <w:tblLayout w:type="fixed"/>
        <w:tblLook w:val="0000" w:firstRow="0" w:lastRow="0" w:firstColumn="0" w:lastColumn="0" w:noHBand="0" w:noVBand="0"/>
      </w:tblPr>
      <w:tblGrid>
        <w:gridCol w:w="1242"/>
        <w:gridCol w:w="284"/>
        <w:gridCol w:w="7004"/>
      </w:tblGrid>
      <w:tr w:rsidR="00000000">
        <w:tblPrEx>
          <w:tblCellMar>
            <w:top w:w="0" w:type="dxa"/>
            <w:bottom w:w="0" w:type="dxa"/>
          </w:tblCellMar>
        </w:tblPrEx>
        <w:tc>
          <w:tcPr>
            <w:tcW w:w="1242" w:type="dxa"/>
          </w:tcPr>
          <w:p w:rsidR="00000000" w:rsidRDefault="00AB02FD">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10"/>
                <w:sz w:val="20"/>
              </w:rPr>
              <w:pict>
                <v:shape id="_x0000_i1363" type="#_x0000_t75" style="width:15pt;height:17.25pt">
                  <v:imagedata r:id="rId335" o:title=""/>
                </v:shape>
              </w:pict>
            </w:r>
          </w:p>
        </w:tc>
        <w:tc>
          <w:tcPr>
            <w:tcW w:w="284" w:type="dxa"/>
          </w:tcPr>
          <w:p w:rsidR="00000000" w:rsidRDefault="00AB02FD">
            <w:pPr>
              <w:jc w:val="both"/>
              <w:rPr>
                <w:rFonts w:ascii="Times New Roman" w:hAnsi="Times New Roman"/>
                <w:sz w:val="20"/>
              </w:rPr>
            </w:pPr>
            <w:r>
              <w:rPr>
                <w:rFonts w:ascii="Times New Roman" w:hAnsi="Times New Roman"/>
                <w:sz w:val="20"/>
              </w:rPr>
              <w:t>-</w:t>
            </w:r>
          </w:p>
        </w:tc>
        <w:tc>
          <w:tcPr>
            <w:tcW w:w="7004" w:type="dxa"/>
          </w:tcPr>
          <w:p w:rsidR="00000000" w:rsidRDefault="00AB02FD">
            <w:pPr>
              <w:jc w:val="both"/>
              <w:rPr>
                <w:rFonts w:ascii="Times New Roman" w:hAnsi="Times New Roman"/>
                <w:sz w:val="20"/>
              </w:rPr>
            </w:pPr>
            <w:r>
              <w:rPr>
                <w:rFonts w:ascii="Times New Roman" w:hAnsi="Times New Roman"/>
                <w:sz w:val="20"/>
              </w:rPr>
              <w:t>внутренний диаметр обсадной колонны (или необсаженного участка скважины), м;</w:t>
            </w:r>
          </w:p>
        </w:tc>
      </w:tr>
      <w:tr w:rsidR="00000000">
        <w:tblPrEx>
          <w:tblCellMar>
            <w:top w:w="0" w:type="dxa"/>
            <w:bottom w:w="0" w:type="dxa"/>
          </w:tblCellMar>
        </w:tblPrEx>
        <w:tc>
          <w:tcPr>
            <w:tcW w:w="1242" w:type="dxa"/>
          </w:tcPr>
          <w:p w:rsidR="00000000" w:rsidRDefault="00AB02FD">
            <w:pPr>
              <w:jc w:val="right"/>
              <w:rPr>
                <w:rFonts w:ascii="Times New Roman" w:hAnsi="Times New Roman"/>
                <w:sz w:val="20"/>
              </w:rPr>
            </w:pPr>
            <w:r>
              <w:rPr>
                <w:rFonts w:ascii="Times New Roman" w:hAnsi="Times New Roman"/>
                <w:position w:val="-10"/>
                <w:sz w:val="20"/>
              </w:rPr>
              <w:pict>
                <v:shape id="_x0000_i1364" type="#_x0000_t75" style="width:17.25pt;height:17.25pt">
                  <v:imagedata r:id="rId336" o:title=""/>
                </v:shape>
              </w:pict>
            </w:r>
          </w:p>
        </w:tc>
        <w:tc>
          <w:tcPr>
            <w:tcW w:w="284" w:type="dxa"/>
          </w:tcPr>
          <w:p w:rsidR="00000000" w:rsidRDefault="00AB02FD">
            <w:pPr>
              <w:jc w:val="both"/>
              <w:rPr>
                <w:rFonts w:ascii="Times New Roman" w:hAnsi="Times New Roman"/>
                <w:sz w:val="20"/>
              </w:rPr>
            </w:pPr>
            <w:r>
              <w:rPr>
                <w:rFonts w:ascii="Times New Roman" w:hAnsi="Times New Roman"/>
                <w:sz w:val="20"/>
              </w:rPr>
              <w:t>-</w:t>
            </w:r>
          </w:p>
        </w:tc>
        <w:tc>
          <w:tcPr>
            <w:tcW w:w="7004" w:type="dxa"/>
          </w:tcPr>
          <w:p w:rsidR="00000000" w:rsidRDefault="00AB02FD">
            <w:pPr>
              <w:jc w:val="both"/>
              <w:rPr>
                <w:rFonts w:ascii="Times New Roman" w:hAnsi="Times New Roman"/>
                <w:sz w:val="20"/>
              </w:rPr>
            </w:pPr>
            <w:r>
              <w:rPr>
                <w:rFonts w:ascii="Times New Roman" w:hAnsi="Times New Roman"/>
                <w:sz w:val="20"/>
              </w:rPr>
              <w:t>диаметр внешней подвесной колонны, м;</w:t>
            </w:r>
          </w:p>
        </w:tc>
      </w:tr>
      <w:tr w:rsidR="00000000">
        <w:tblPrEx>
          <w:tblCellMar>
            <w:top w:w="0" w:type="dxa"/>
            <w:bottom w:w="0" w:type="dxa"/>
          </w:tblCellMar>
        </w:tblPrEx>
        <w:tc>
          <w:tcPr>
            <w:tcW w:w="1242" w:type="dxa"/>
          </w:tcPr>
          <w:p w:rsidR="00000000" w:rsidRDefault="00AB02FD">
            <w:pPr>
              <w:jc w:val="right"/>
              <w:rPr>
                <w:rFonts w:ascii="Times New Roman" w:hAnsi="Times New Roman"/>
                <w:position w:val="-10"/>
                <w:sz w:val="20"/>
              </w:rPr>
            </w:pPr>
            <w:r>
              <w:rPr>
                <w:rFonts w:ascii="Times New Roman" w:hAnsi="Times New Roman"/>
                <w:position w:val="-12"/>
                <w:sz w:val="20"/>
              </w:rPr>
              <w:pict>
                <v:shape id="_x0000_i1365" type="#_x0000_t75" style="width:21.75pt;height:18pt">
                  <v:imagedata r:id="rId337" o:title=""/>
                </v:shape>
              </w:pict>
            </w:r>
          </w:p>
        </w:tc>
        <w:tc>
          <w:tcPr>
            <w:tcW w:w="284" w:type="dxa"/>
          </w:tcPr>
          <w:p w:rsidR="00000000" w:rsidRDefault="00AB02FD">
            <w:pPr>
              <w:jc w:val="both"/>
              <w:rPr>
                <w:rFonts w:ascii="Times New Roman" w:hAnsi="Times New Roman"/>
                <w:sz w:val="20"/>
              </w:rPr>
            </w:pPr>
            <w:r>
              <w:rPr>
                <w:rFonts w:ascii="Times New Roman" w:hAnsi="Times New Roman"/>
                <w:sz w:val="20"/>
              </w:rPr>
              <w:t>-</w:t>
            </w:r>
          </w:p>
        </w:tc>
        <w:tc>
          <w:tcPr>
            <w:tcW w:w="7004" w:type="dxa"/>
          </w:tcPr>
          <w:p w:rsidR="00000000" w:rsidRDefault="00AB02FD">
            <w:pPr>
              <w:jc w:val="both"/>
              <w:rPr>
                <w:rFonts w:ascii="Times New Roman" w:hAnsi="Times New Roman"/>
                <w:sz w:val="20"/>
              </w:rPr>
            </w:pPr>
            <w:r>
              <w:rPr>
                <w:rFonts w:ascii="Times New Roman" w:hAnsi="Times New Roman"/>
                <w:sz w:val="20"/>
              </w:rPr>
              <w:t>изменение давления на дифманометре после последней подкачки, Па;</w:t>
            </w:r>
          </w:p>
        </w:tc>
      </w:tr>
      <w:tr w:rsidR="00000000">
        <w:tblPrEx>
          <w:tblCellMar>
            <w:top w:w="0" w:type="dxa"/>
            <w:bottom w:w="0" w:type="dxa"/>
          </w:tblCellMar>
        </w:tblPrEx>
        <w:tc>
          <w:tcPr>
            <w:tcW w:w="1242" w:type="dxa"/>
          </w:tcPr>
          <w:p w:rsidR="00000000" w:rsidRDefault="00AB02FD">
            <w:pPr>
              <w:jc w:val="right"/>
              <w:rPr>
                <w:rFonts w:ascii="Times New Roman" w:hAnsi="Times New Roman"/>
                <w:position w:val="-12"/>
                <w:sz w:val="20"/>
              </w:rPr>
            </w:pPr>
            <w:r>
              <w:rPr>
                <w:rFonts w:ascii="Times New Roman" w:hAnsi="Times New Roman"/>
                <w:position w:val="-12"/>
                <w:sz w:val="20"/>
              </w:rPr>
              <w:pict>
                <v:shape id="_x0000_i1366" type="#_x0000_t75" style="width:15pt;height:18pt">
                  <v:imagedata r:id="rId338" o:title=""/>
                </v:shape>
              </w:pict>
            </w:r>
          </w:p>
        </w:tc>
        <w:tc>
          <w:tcPr>
            <w:tcW w:w="284" w:type="dxa"/>
          </w:tcPr>
          <w:p w:rsidR="00000000" w:rsidRDefault="00AB02FD">
            <w:pPr>
              <w:jc w:val="both"/>
              <w:rPr>
                <w:rFonts w:ascii="Times New Roman" w:hAnsi="Times New Roman"/>
                <w:sz w:val="20"/>
              </w:rPr>
            </w:pPr>
            <w:r>
              <w:rPr>
                <w:rFonts w:ascii="Times New Roman" w:hAnsi="Times New Roman"/>
                <w:sz w:val="20"/>
              </w:rPr>
              <w:t>-</w:t>
            </w:r>
          </w:p>
        </w:tc>
        <w:tc>
          <w:tcPr>
            <w:tcW w:w="7004" w:type="dxa"/>
          </w:tcPr>
          <w:p w:rsidR="00000000" w:rsidRDefault="00AB02FD">
            <w:pPr>
              <w:jc w:val="both"/>
              <w:rPr>
                <w:rFonts w:ascii="Times New Roman" w:hAnsi="Times New Roman"/>
                <w:sz w:val="20"/>
              </w:rPr>
            </w:pPr>
            <w:r>
              <w:rPr>
                <w:rFonts w:ascii="Times New Roman" w:hAnsi="Times New Roman"/>
                <w:sz w:val="20"/>
              </w:rPr>
              <w:t>плотность испытательной жидкости, кг/ м</w:t>
            </w:r>
            <w:r>
              <w:rPr>
                <w:rFonts w:ascii="Times New Roman" w:hAnsi="Times New Roman"/>
                <w:position w:val="-4"/>
                <w:sz w:val="20"/>
              </w:rPr>
              <w:pict>
                <v:shape id="_x0000_i1367" type="#_x0000_t75" style="width:8.25pt;height:17.25pt">
                  <v:imagedata r:id="rId249" o:title=""/>
                </v:shape>
              </w:pict>
            </w:r>
            <w:r>
              <w:rPr>
                <w:rFonts w:ascii="Times New Roman" w:hAnsi="Times New Roman"/>
                <w:sz w:val="20"/>
              </w:rPr>
              <w:t>.</w:t>
            </w:r>
          </w:p>
        </w:tc>
      </w:tr>
    </w:tbl>
    <w:p w:rsidR="00000000" w:rsidRDefault="00AB02FD">
      <w:pPr>
        <w:ind w:firstLine="284"/>
        <w:jc w:val="both"/>
        <w:rPr>
          <w:rFonts w:ascii="Times New Roman" w:hAnsi="Times New Roman"/>
          <w:sz w:val="20"/>
        </w:rPr>
      </w:pPr>
      <w:r>
        <w:rPr>
          <w:rFonts w:ascii="Times New Roman" w:hAnsi="Times New Roman"/>
          <w:sz w:val="20"/>
        </w:rPr>
        <w:t xml:space="preserve">Испытанный участок скважины считается герметичным, если величина </w:t>
      </w:r>
      <w:r>
        <w:rPr>
          <w:rFonts w:ascii="Times New Roman" w:hAnsi="Times New Roman"/>
          <w:position w:val="-12"/>
          <w:sz w:val="20"/>
        </w:rPr>
        <w:pict>
          <v:shape id="_x0000_i1368" type="#_x0000_t75" style="width:23.25pt;height:18pt">
            <v:imagedata r:id="rId339" o:title=""/>
          </v:shape>
        </w:pict>
      </w:r>
      <w:r>
        <w:rPr>
          <w:rFonts w:ascii="Times New Roman" w:hAnsi="Times New Roman"/>
          <w:sz w:val="20"/>
        </w:rPr>
        <w:t>, рассчитанная за третьи сутки испытаний, не превышает 0,02 м</w:t>
      </w:r>
      <w:r>
        <w:rPr>
          <w:rFonts w:ascii="Times New Roman" w:hAnsi="Times New Roman"/>
          <w:position w:val="-4"/>
          <w:sz w:val="20"/>
        </w:rPr>
        <w:pict>
          <v:shape id="_x0000_i1369" type="#_x0000_t75" style="width:6.75pt;height:15pt">
            <v:imagedata r:id="rId340" o:title=""/>
          </v:shape>
        </w:pict>
      </w:r>
      <w:r>
        <w:rPr>
          <w:rFonts w:ascii="Times New Roman" w:hAnsi="Times New Roman"/>
          <w:sz w:val="20"/>
        </w:rPr>
        <w:t>.</w:t>
      </w:r>
    </w:p>
    <w:p w:rsidR="00000000" w:rsidRDefault="00AB02FD">
      <w:pPr>
        <w:ind w:firstLine="284"/>
        <w:jc w:val="both"/>
        <w:rPr>
          <w:rFonts w:ascii="Times New Roman" w:hAnsi="Times New Roman"/>
          <w:sz w:val="20"/>
        </w:rPr>
      </w:pPr>
      <w:r>
        <w:rPr>
          <w:rFonts w:ascii="Times New Roman" w:hAnsi="Times New Roman"/>
          <w:sz w:val="20"/>
        </w:rPr>
        <w:t xml:space="preserve">Допускается измерение величины </w:t>
      </w:r>
      <w:r>
        <w:rPr>
          <w:rFonts w:ascii="Times New Roman" w:hAnsi="Times New Roman"/>
          <w:position w:val="-12"/>
          <w:sz w:val="20"/>
        </w:rPr>
        <w:pict>
          <v:shape id="_x0000_i1370" type="#_x0000_t75" style="width:23.25pt;height:18pt">
            <v:imagedata r:id="rId341" o:title=""/>
          </v:shape>
        </w:pict>
      </w:r>
      <w:r>
        <w:rPr>
          <w:rFonts w:ascii="Times New Roman" w:hAnsi="Times New Roman"/>
          <w:sz w:val="20"/>
        </w:rPr>
        <w:t xml:space="preserve"> с использованием дозиров</w:t>
      </w:r>
      <w:r>
        <w:rPr>
          <w:rFonts w:ascii="Times New Roman" w:hAnsi="Times New Roman"/>
          <w:sz w:val="20"/>
        </w:rPr>
        <w:t>очного насоса в качестве напорного устройства для закачки испытательной среды.</w:t>
      </w:r>
    </w:p>
    <w:p w:rsidR="00000000" w:rsidRDefault="00AB02FD">
      <w:pPr>
        <w:ind w:firstLine="284"/>
        <w:jc w:val="both"/>
        <w:rPr>
          <w:rFonts w:ascii="Times New Roman" w:hAnsi="Times New Roman"/>
          <w:sz w:val="20"/>
        </w:rPr>
      </w:pPr>
      <w:r>
        <w:rPr>
          <w:rFonts w:ascii="Times New Roman" w:hAnsi="Times New Roman"/>
          <w:sz w:val="20"/>
        </w:rPr>
        <w:t>Для этого в межтрубное пространство обсадной и внешней подвесной колонны закачивают испытательную среду в конце каждых суток испытаний до тех пор, пока не восстановятся показания дифманометра, соответствующие началу испытаний.</w:t>
      </w:r>
    </w:p>
    <w:p w:rsidR="00000000" w:rsidRDefault="00AB02FD">
      <w:pPr>
        <w:ind w:firstLine="284"/>
        <w:jc w:val="both"/>
        <w:rPr>
          <w:rFonts w:ascii="Times New Roman" w:hAnsi="Times New Roman"/>
          <w:sz w:val="20"/>
        </w:rPr>
      </w:pPr>
      <w:r>
        <w:rPr>
          <w:rFonts w:ascii="Times New Roman" w:hAnsi="Times New Roman"/>
          <w:sz w:val="20"/>
        </w:rPr>
        <w:t>Объем испытательного флюида, закачанный в конце третьих суток, принимается за величину суточной утечки и не должен превышать 0,02 м</w:t>
      </w:r>
      <w:r>
        <w:rPr>
          <w:rFonts w:ascii="Times New Roman" w:hAnsi="Times New Roman"/>
          <w:position w:val="-4"/>
          <w:sz w:val="20"/>
        </w:rPr>
        <w:pict>
          <v:shape id="_x0000_i1371" type="#_x0000_t75" style="width:6.75pt;height:15pt">
            <v:imagedata r:id="rId342" o:title=""/>
          </v:shape>
        </w:pict>
      </w:r>
      <w:r>
        <w:rPr>
          <w:rFonts w:ascii="Times New Roman" w:hAnsi="Times New Roman"/>
          <w:sz w:val="20"/>
        </w:rPr>
        <w:t>.</w:t>
      </w:r>
    </w:p>
    <w:p w:rsidR="00000000" w:rsidRDefault="00AB02FD">
      <w:pPr>
        <w:ind w:firstLine="284"/>
        <w:jc w:val="both"/>
        <w:rPr>
          <w:rFonts w:ascii="Times New Roman" w:hAnsi="Times New Roman"/>
          <w:sz w:val="20"/>
        </w:rPr>
      </w:pPr>
      <w:r>
        <w:rPr>
          <w:rFonts w:ascii="Times New Roman" w:hAnsi="Times New Roman"/>
          <w:sz w:val="20"/>
        </w:rPr>
        <w:t>При наличии утечки и необходимости ее локализации осуществляют поинтерва</w:t>
      </w:r>
      <w:r>
        <w:rPr>
          <w:rFonts w:ascii="Times New Roman" w:hAnsi="Times New Roman"/>
          <w:sz w:val="20"/>
        </w:rPr>
        <w:t>льные испытания. Для этого закачивают по описанной выше схеме такое количество испытательной среды, чтобы обеспечить заданный уровень границы контакта ее и рассола. Определяемая при этом утечка соответствует интервалу вышеуказанного уровня.</w:t>
      </w:r>
    </w:p>
    <w:p w:rsidR="00000000" w:rsidRDefault="00AB02FD">
      <w:pPr>
        <w:ind w:firstLine="284"/>
        <w:jc w:val="both"/>
        <w:rPr>
          <w:rFonts w:ascii="Times New Roman" w:hAnsi="Times New Roman"/>
          <w:sz w:val="20"/>
        </w:rPr>
      </w:pPr>
      <w:r>
        <w:rPr>
          <w:rFonts w:ascii="Times New Roman" w:hAnsi="Times New Roman"/>
          <w:sz w:val="20"/>
        </w:rPr>
        <w:t>Начальная величина испытуемого интервала составляет, как правило, 100 м.</w:t>
      </w:r>
    </w:p>
    <w:p w:rsidR="00000000" w:rsidRDefault="00AB02FD">
      <w:pPr>
        <w:ind w:firstLine="284"/>
        <w:jc w:val="both"/>
        <w:rPr>
          <w:rFonts w:ascii="Times New Roman" w:hAnsi="Times New Roman"/>
          <w:sz w:val="20"/>
        </w:rPr>
      </w:pPr>
      <w:r>
        <w:rPr>
          <w:rFonts w:ascii="Times New Roman" w:hAnsi="Times New Roman"/>
          <w:sz w:val="20"/>
        </w:rPr>
        <w:t xml:space="preserve">При наличии в данном интервале утечки, ее точное местонахождение может быть найдено при проведении, в соответствии с изложенным способом, поинтервальных испытаний путем деления данного интервала на </w:t>
      </w:r>
      <w:r>
        <w:rPr>
          <w:rFonts w:ascii="Times New Roman" w:hAnsi="Times New Roman"/>
          <w:sz w:val="20"/>
        </w:rPr>
        <w:t>меньшие участки длиной 10 - 20 м.</w:t>
      </w:r>
    </w:p>
    <w:p w:rsidR="00000000" w:rsidRDefault="00AB02FD">
      <w:pPr>
        <w:ind w:firstLine="284"/>
        <w:jc w:val="both"/>
        <w:rPr>
          <w:rFonts w:ascii="Times New Roman" w:hAnsi="Times New Roman"/>
          <w:sz w:val="20"/>
        </w:rPr>
      </w:pPr>
      <w:r>
        <w:rPr>
          <w:rFonts w:ascii="Times New Roman" w:hAnsi="Times New Roman"/>
          <w:b/>
          <w:sz w:val="20"/>
        </w:rPr>
        <w:t>4.25</w:t>
      </w:r>
      <w:r>
        <w:rPr>
          <w:rFonts w:ascii="Times New Roman" w:hAnsi="Times New Roman"/>
          <w:sz w:val="20"/>
        </w:rPr>
        <w:t xml:space="preserve"> При испытании на герметичность скважин бесшахтных резервуаров газом резервуар должен быть оборудован подвесной, непроницаемой для газа колонной труб. Подвесная колонна труб в нижней части, на расстоянии 15-20 м от башмака колонны, должна иметь отверстие диаметром около 10 мм. Подвесная колонна труб устанавливается так, чтобы ее отверстие находилось ниже башмака основной обсадной колонны, но выше кровли выработки на таком расстоянии, чтобы граница раздела "газ-рассол" п</w:t>
      </w:r>
      <w:r>
        <w:rPr>
          <w:rFonts w:ascii="Times New Roman" w:hAnsi="Times New Roman"/>
          <w:sz w:val="20"/>
        </w:rPr>
        <w:t>ри увеличении давления до испытательного оставалась ниже башмака основной обсадной колонны. Дальнейшие испытания проводятся в соответствии с 4.8.</w:t>
      </w:r>
    </w:p>
    <w:p w:rsidR="00000000" w:rsidRDefault="00AB02FD">
      <w:pPr>
        <w:ind w:firstLine="284"/>
        <w:jc w:val="both"/>
        <w:rPr>
          <w:rFonts w:ascii="Times New Roman" w:hAnsi="Times New Roman"/>
          <w:sz w:val="20"/>
        </w:rPr>
      </w:pPr>
      <w:r>
        <w:rPr>
          <w:rFonts w:ascii="Times New Roman" w:hAnsi="Times New Roman"/>
          <w:b/>
          <w:sz w:val="20"/>
        </w:rPr>
        <w:t>4.26</w:t>
      </w:r>
      <w:r>
        <w:rPr>
          <w:rFonts w:ascii="Times New Roman" w:hAnsi="Times New Roman"/>
          <w:sz w:val="20"/>
        </w:rPr>
        <w:t xml:space="preserve"> Испытание бесшахтных резервуаров на герметичность насыщенным рассолом производится при положительных результатах оценки герметичности скважины.</w:t>
      </w:r>
    </w:p>
    <w:p w:rsidR="00000000" w:rsidRDefault="00AB02FD">
      <w:pPr>
        <w:ind w:firstLine="284"/>
        <w:jc w:val="both"/>
        <w:rPr>
          <w:rFonts w:ascii="Times New Roman" w:hAnsi="Times New Roman"/>
          <w:sz w:val="20"/>
        </w:rPr>
      </w:pPr>
      <w:r>
        <w:rPr>
          <w:rFonts w:ascii="Times New Roman" w:hAnsi="Times New Roman"/>
          <w:sz w:val="20"/>
        </w:rPr>
        <w:t>Допускается наличие жидкой испытательной среды, использовавшейся для испытаний закрепленной и незакрепленной частей скважины, в затрубном пространстве внешней подвесной колонны.</w:t>
      </w:r>
    </w:p>
    <w:p w:rsidR="00000000" w:rsidRDefault="00AB02FD">
      <w:pPr>
        <w:ind w:firstLine="284"/>
        <w:jc w:val="both"/>
        <w:rPr>
          <w:rFonts w:ascii="Times New Roman" w:hAnsi="Times New Roman"/>
          <w:sz w:val="20"/>
        </w:rPr>
      </w:pPr>
      <w:r>
        <w:rPr>
          <w:rFonts w:ascii="Times New Roman" w:hAnsi="Times New Roman"/>
          <w:sz w:val="20"/>
        </w:rPr>
        <w:t>Для проведения испытаний используется н</w:t>
      </w:r>
      <w:r>
        <w:rPr>
          <w:rFonts w:ascii="Times New Roman" w:hAnsi="Times New Roman"/>
          <w:sz w:val="20"/>
        </w:rPr>
        <w:t>асос для закачки рассола, мерная емкость для замера объема закачиваемого и отбираемого рассола, манометры (рисунок 15), термометры, денсиметры.</w:t>
      </w:r>
    </w:p>
    <w:p w:rsidR="00000000" w:rsidRDefault="00AB02FD">
      <w:pPr>
        <w:ind w:firstLine="284"/>
        <w:jc w:val="both"/>
        <w:rPr>
          <w:rFonts w:ascii="Times New Roman" w:hAnsi="Times New Roman"/>
          <w:sz w:val="20"/>
        </w:rPr>
      </w:pPr>
      <w:r>
        <w:rPr>
          <w:rFonts w:ascii="Times New Roman" w:hAnsi="Times New Roman"/>
          <w:sz w:val="20"/>
        </w:rPr>
        <w:t>Измерение давления рассола на устье скважины производится образцовым манометром, устанавливаемом на внутренней подвесной колонне.</w:t>
      </w:r>
    </w:p>
    <w:p w:rsidR="00000000" w:rsidRDefault="00AB02FD">
      <w:pPr>
        <w:ind w:firstLine="284"/>
        <w:jc w:val="both"/>
        <w:rPr>
          <w:rFonts w:ascii="Times New Roman" w:hAnsi="Times New Roman"/>
          <w:sz w:val="20"/>
        </w:rPr>
      </w:pPr>
      <w:r>
        <w:rPr>
          <w:rFonts w:ascii="Times New Roman" w:hAnsi="Times New Roman"/>
          <w:sz w:val="20"/>
        </w:rPr>
        <w:t>Мерная емкость должна обеспечивать измерение объема с точностью не менее 0,05 м</w:t>
      </w:r>
      <w:r>
        <w:rPr>
          <w:rFonts w:ascii="Times New Roman" w:hAnsi="Times New Roman"/>
          <w:position w:val="-4"/>
          <w:sz w:val="20"/>
        </w:rPr>
        <w:pict>
          <v:shape id="_x0000_i1372" type="#_x0000_t75" style="width:6.75pt;height:15pt">
            <v:imagedata r:id="rId343" o:title=""/>
          </v:shape>
        </w:pict>
      </w:r>
      <w:r>
        <w:rPr>
          <w:rFonts w:ascii="Times New Roman" w:hAnsi="Times New Roman"/>
          <w:sz w:val="20"/>
        </w:rPr>
        <w:t>.</w:t>
      </w:r>
    </w:p>
    <w:p w:rsidR="00000000" w:rsidRDefault="00AB02FD">
      <w:pPr>
        <w:ind w:firstLine="284"/>
        <w:jc w:val="both"/>
        <w:rPr>
          <w:rFonts w:ascii="Times New Roman" w:hAnsi="Times New Roman"/>
          <w:sz w:val="20"/>
        </w:rPr>
      </w:pPr>
      <w:r>
        <w:rPr>
          <w:rFonts w:ascii="Times New Roman" w:hAnsi="Times New Roman"/>
          <w:sz w:val="20"/>
        </w:rPr>
        <w:t>С целью исключения влияния недонасыщения рассола в резервуаре испытание выработки следует начинать не ранее, чем через 1,5 месяца после окончания работ по с</w:t>
      </w:r>
      <w:r>
        <w:rPr>
          <w:rFonts w:ascii="Times New Roman" w:hAnsi="Times New Roman"/>
          <w:sz w:val="20"/>
        </w:rPr>
        <w:t>ооружению выработки-емкости.</w:t>
      </w:r>
    </w:p>
    <w:p w:rsidR="00000000" w:rsidRDefault="00AB02FD">
      <w:pPr>
        <w:ind w:firstLine="284"/>
        <w:jc w:val="both"/>
        <w:rPr>
          <w:rFonts w:ascii="Times New Roman" w:hAnsi="Times New Roman"/>
          <w:sz w:val="20"/>
        </w:rPr>
      </w:pPr>
      <w:r>
        <w:rPr>
          <w:rFonts w:ascii="Times New Roman" w:hAnsi="Times New Roman"/>
          <w:sz w:val="20"/>
        </w:rPr>
        <w:t xml:space="preserve">До начала испытаний определяется соотношение </w:t>
      </w:r>
      <w:r>
        <w:rPr>
          <w:rFonts w:ascii="Times New Roman" w:hAnsi="Times New Roman"/>
          <w:position w:val="-6"/>
          <w:sz w:val="20"/>
        </w:rPr>
        <w:pict>
          <v:shape id="_x0000_i1373" type="#_x0000_t75" style="width:9pt;height:11.25pt">
            <v:imagedata r:id="rId344" o:title=""/>
          </v:shape>
        </w:pict>
      </w:r>
      <w:r>
        <w:rPr>
          <w:rFonts w:ascii="Times New Roman" w:hAnsi="Times New Roman"/>
          <w:sz w:val="20"/>
        </w:rPr>
        <w:t xml:space="preserve"> в соответствии с формулой (38).</w:t>
      </w:r>
    </w:p>
    <w:p w:rsidR="00000000" w:rsidRDefault="00AB02FD">
      <w:pPr>
        <w:ind w:firstLine="284"/>
        <w:jc w:val="both"/>
        <w:rPr>
          <w:rFonts w:ascii="Times New Roman" w:hAnsi="Times New Roman"/>
          <w:sz w:val="20"/>
        </w:rPr>
      </w:pPr>
      <w:r>
        <w:rPr>
          <w:rFonts w:ascii="Times New Roman" w:hAnsi="Times New Roman"/>
          <w:sz w:val="20"/>
        </w:rPr>
        <w:t xml:space="preserve">Количество насыщенного рассола </w:t>
      </w:r>
      <w:r>
        <w:rPr>
          <w:rFonts w:ascii="Times New Roman" w:hAnsi="Times New Roman"/>
          <w:position w:val="-12"/>
          <w:sz w:val="20"/>
        </w:rPr>
        <w:pict>
          <v:shape id="_x0000_i1374" type="#_x0000_t75" style="width:21pt;height:18pt">
            <v:imagedata r:id="rId345" o:title=""/>
          </v:shape>
        </w:pict>
      </w:r>
      <w:r>
        <w:rPr>
          <w:rFonts w:ascii="Times New Roman" w:hAnsi="Times New Roman"/>
          <w:sz w:val="20"/>
        </w:rPr>
        <w:t>, м</w:t>
      </w:r>
      <w:r>
        <w:rPr>
          <w:rFonts w:ascii="Times New Roman" w:hAnsi="Times New Roman"/>
          <w:position w:val="-4"/>
          <w:sz w:val="20"/>
        </w:rPr>
        <w:pict>
          <v:shape id="_x0000_i1375" type="#_x0000_t75" style="width:8.25pt;height:17.25pt">
            <v:imagedata r:id="rId249" o:title=""/>
          </v:shape>
        </w:pict>
      </w:r>
      <w:r>
        <w:rPr>
          <w:rFonts w:ascii="Times New Roman" w:hAnsi="Times New Roman"/>
          <w:sz w:val="20"/>
        </w:rPr>
        <w:t>, необходимое для проведения испытаний, определяется по формуле</w:t>
      </w:r>
    </w:p>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position w:val="-12"/>
          <w:sz w:val="20"/>
        </w:rPr>
        <w:pict>
          <v:shape id="_x0000_i1376" type="#_x0000_t75" style="width:66.75pt;height:18pt">
            <v:imagedata r:id="rId346" o:title=""/>
          </v:shape>
        </w:pict>
      </w:r>
      <w:r>
        <w:rPr>
          <w:rFonts w:ascii="Times New Roman" w:hAnsi="Times New Roman"/>
          <w:sz w:val="20"/>
        </w:rPr>
        <w:t>,                                           (45)</w:t>
      </w:r>
    </w:p>
    <w:p w:rsidR="00000000" w:rsidRDefault="00AB02FD">
      <w:pPr>
        <w:ind w:firstLine="284"/>
        <w:jc w:val="both"/>
        <w:rPr>
          <w:rFonts w:ascii="Times New Roman" w:hAnsi="Times New Roman"/>
          <w:sz w:val="20"/>
        </w:rPr>
      </w:pPr>
    </w:p>
    <w:tbl>
      <w:tblPr>
        <w:tblW w:w="0" w:type="auto"/>
        <w:tblLayout w:type="fixed"/>
        <w:tblLook w:val="0000" w:firstRow="0" w:lastRow="0" w:firstColumn="0" w:lastColumn="0" w:noHBand="0" w:noVBand="0"/>
      </w:tblPr>
      <w:tblGrid>
        <w:gridCol w:w="1101"/>
        <w:gridCol w:w="283"/>
        <w:gridCol w:w="7147"/>
      </w:tblGrid>
      <w:tr w:rsidR="00000000">
        <w:tblPrEx>
          <w:tblCellMar>
            <w:top w:w="0" w:type="dxa"/>
            <w:bottom w:w="0" w:type="dxa"/>
          </w:tblCellMar>
        </w:tblPrEx>
        <w:tc>
          <w:tcPr>
            <w:tcW w:w="1101" w:type="dxa"/>
          </w:tcPr>
          <w:p w:rsidR="00000000" w:rsidRDefault="00AB02FD">
            <w:pPr>
              <w:jc w:val="right"/>
              <w:rPr>
                <w:rFonts w:ascii="Times New Roman" w:hAnsi="Times New Roman"/>
                <w:sz w:val="20"/>
              </w:rPr>
            </w:pPr>
            <w:r>
              <w:rPr>
                <w:rFonts w:ascii="Times New Roman" w:hAnsi="Times New Roman"/>
                <w:sz w:val="20"/>
              </w:rPr>
              <w:t>где 1,1</w:t>
            </w:r>
          </w:p>
        </w:tc>
        <w:tc>
          <w:tcPr>
            <w:tcW w:w="283" w:type="dxa"/>
          </w:tcPr>
          <w:p w:rsidR="00000000" w:rsidRDefault="00AB02FD">
            <w:pPr>
              <w:jc w:val="center"/>
              <w:rPr>
                <w:rFonts w:ascii="Times New Roman" w:hAnsi="Times New Roman"/>
                <w:sz w:val="20"/>
              </w:rPr>
            </w:pPr>
            <w:r>
              <w:rPr>
                <w:rFonts w:ascii="Times New Roman" w:hAnsi="Times New Roman"/>
                <w:sz w:val="20"/>
              </w:rPr>
              <w:t>-</w:t>
            </w:r>
          </w:p>
        </w:tc>
        <w:tc>
          <w:tcPr>
            <w:tcW w:w="7147" w:type="dxa"/>
          </w:tcPr>
          <w:p w:rsidR="00000000" w:rsidRDefault="00AB02FD">
            <w:pPr>
              <w:jc w:val="both"/>
              <w:rPr>
                <w:rFonts w:ascii="Times New Roman" w:hAnsi="Times New Roman"/>
                <w:sz w:val="20"/>
              </w:rPr>
            </w:pPr>
            <w:r>
              <w:rPr>
                <w:rFonts w:ascii="Times New Roman" w:hAnsi="Times New Roman"/>
                <w:sz w:val="20"/>
              </w:rPr>
              <w:t>коэффициент запаса;</w:t>
            </w:r>
          </w:p>
        </w:tc>
      </w:tr>
      <w:tr w:rsidR="00000000">
        <w:tblPrEx>
          <w:tblCellMar>
            <w:top w:w="0" w:type="dxa"/>
            <w:bottom w:w="0" w:type="dxa"/>
          </w:tblCellMar>
        </w:tblPrEx>
        <w:tc>
          <w:tcPr>
            <w:tcW w:w="1101" w:type="dxa"/>
          </w:tcPr>
          <w:p w:rsidR="00000000" w:rsidRDefault="00AB02FD">
            <w:pPr>
              <w:jc w:val="right"/>
              <w:rPr>
                <w:rFonts w:ascii="Times New Roman" w:hAnsi="Times New Roman"/>
                <w:sz w:val="20"/>
              </w:rPr>
            </w:pPr>
            <w:r>
              <w:rPr>
                <w:rFonts w:ascii="Times New Roman" w:hAnsi="Times New Roman"/>
                <w:position w:val="-12"/>
                <w:sz w:val="20"/>
              </w:rPr>
              <w:pict>
                <v:shape id="_x0000_i1377" type="#_x0000_t75" style="width:18.75pt;height:18pt">
                  <v:imagedata r:id="rId347" o:title=""/>
                </v:shape>
              </w:pict>
            </w:r>
          </w:p>
        </w:tc>
        <w:tc>
          <w:tcPr>
            <w:tcW w:w="283" w:type="dxa"/>
          </w:tcPr>
          <w:p w:rsidR="00000000" w:rsidRDefault="00AB02FD">
            <w:pPr>
              <w:jc w:val="center"/>
              <w:rPr>
                <w:rFonts w:ascii="Times New Roman" w:hAnsi="Times New Roman"/>
                <w:sz w:val="20"/>
              </w:rPr>
            </w:pPr>
            <w:r>
              <w:rPr>
                <w:rFonts w:ascii="Times New Roman" w:hAnsi="Times New Roman"/>
                <w:sz w:val="20"/>
              </w:rPr>
              <w:t>-</w:t>
            </w:r>
          </w:p>
        </w:tc>
        <w:tc>
          <w:tcPr>
            <w:tcW w:w="7147" w:type="dxa"/>
          </w:tcPr>
          <w:p w:rsidR="00000000" w:rsidRDefault="00AB02FD">
            <w:pPr>
              <w:jc w:val="both"/>
              <w:rPr>
                <w:rFonts w:ascii="Times New Roman" w:hAnsi="Times New Roman"/>
                <w:sz w:val="20"/>
              </w:rPr>
            </w:pPr>
            <w:r>
              <w:rPr>
                <w:rFonts w:ascii="Times New Roman" w:hAnsi="Times New Roman"/>
                <w:sz w:val="20"/>
              </w:rPr>
              <w:t>величина изменения давления на устье скважины на продуктовой линии от первоначального до испытательного, Па.</w:t>
            </w:r>
          </w:p>
        </w:tc>
      </w:tr>
    </w:tbl>
    <w:p w:rsidR="00000000" w:rsidRDefault="00AB02FD">
      <w:pPr>
        <w:ind w:firstLine="284"/>
        <w:jc w:val="both"/>
        <w:rPr>
          <w:rFonts w:ascii="Times New Roman" w:hAnsi="Times New Roman"/>
          <w:sz w:val="20"/>
        </w:rPr>
      </w:pPr>
      <w:r>
        <w:rPr>
          <w:rFonts w:ascii="Times New Roman" w:hAnsi="Times New Roman"/>
          <w:sz w:val="20"/>
        </w:rPr>
        <w:t>Испытание производится следующим образом:</w:t>
      </w:r>
    </w:p>
    <w:p w:rsidR="00000000" w:rsidRDefault="00AB02FD">
      <w:pPr>
        <w:ind w:firstLine="284"/>
        <w:jc w:val="both"/>
        <w:rPr>
          <w:rFonts w:ascii="Times New Roman" w:hAnsi="Times New Roman"/>
          <w:sz w:val="20"/>
        </w:rPr>
      </w:pPr>
      <w:r>
        <w:rPr>
          <w:rFonts w:ascii="Times New Roman" w:hAnsi="Times New Roman"/>
          <w:sz w:val="20"/>
        </w:rPr>
        <w:t>в выработку закачивают насыщенный рассол до достижения испытатель</w:t>
      </w:r>
      <w:r>
        <w:rPr>
          <w:rFonts w:ascii="Times New Roman" w:hAnsi="Times New Roman"/>
          <w:sz w:val="20"/>
        </w:rPr>
        <w:t>ного давления, величина которого определяется в соответствии с формулой (41);</w:t>
      </w:r>
    </w:p>
    <w:p w:rsidR="00000000" w:rsidRDefault="00AB02FD">
      <w:pPr>
        <w:ind w:firstLine="284"/>
        <w:jc w:val="both"/>
        <w:rPr>
          <w:rFonts w:ascii="Times New Roman" w:hAnsi="Times New Roman"/>
          <w:sz w:val="20"/>
        </w:rPr>
      </w:pPr>
      <w:r>
        <w:rPr>
          <w:rFonts w:ascii="Times New Roman" w:hAnsi="Times New Roman"/>
          <w:sz w:val="20"/>
        </w:rPr>
        <w:t>затем закачка рассола прекращается и фиксируется изменение давления на устье скважины в подвесной колонне в течение трех суток через каждый час.</w:t>
      </w:r>
    </w:p>
    <w:p w:rsidR="00000000" w:rsidRDefault="00AB02FD">
      <w:pPr>
        <w:ind w:firstLine="284"/>
        <w:jc w:val="both"/>
        <w:rPr>
          <w:rFonts w:ascii="Times New Roman" w:hAnsi="Times New Roman"/>
          <w:sz w:val="20"/>
        </w:rPr>
      </w:pPr>
      <w:r>
        <w:rPr>
          <w:rFonts w:ascii="Times New Roman" w:hAnsi="Times New Roman"/>
          <w:sz w:val="20"/>
        </w:rPr>
        <w:t>Вычисляется ежечасовой темп изменения давления на устье скважины в межтрубном пространстве обсадной и внешней подвесной колонн, равный разности показаний манометра за предыдущий и текущий час.</w:t>
      </w:r>
    </w:p>
    <w:p w:rsidR="00000000" w:rsidRDefault="00AB02FD">
      <w:pPr>
        <w:ind w:firstLine="284"/>
        <w:jc w:val="both"/>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sz w:val="20"/>
        </w:rPr>
        <w:pict>
          <v:shape id="_x0000_i1378" type="#_x0000_t75" style="width:251.25pt;height:336.75pt">
            <v:imagedata r:id="rId348" o:title=""/>
          </v:shape>
        </w:pict>
      </w:r>
    </w:p>
    <w:p w:rsidR="00000000" w:rsidRDefault="00AB02FD">
      <w:pPr>
        <w:ind w:firstLine="284"/>
        <w:jc w:val="center"/>
        <w:rPr>
          <w:rFonts w:ascii="Times New Roman" w:hAnsi="Times New Roman"/>
          <w:sz w:val="20"/>
        </w:rPr>
      </w:pPr>
    </w:p>
    <w:p w:rsidR="00000000" w:rsidRDefault="00AB02FD">
      <w:pPr>
        <w:ind w:firstLine="284"/>
        <w:jc w:val="center"/>
        <w:rPr>
          <w:rFonts w:ascii="Times New Roman" w:hAnsi="Times New Roman"/>
          <w:sz w:val="20"/>
        </w:rPr>
      </w:pPr>
      <w:r>
        <w:rPr>
          <w:rFonts w:ascii="Times New Roman" w:hAnsi="Times New Roman"/>
          <w:sz w:val="20"/>
        </w:rPr>
        <w:t>1 - выработка-емкость; 2 - подвесная колонна; 3 - обсадная колонна;</w:t>
      </w:r>
    </w:p>
    <w:p w:rsidR="00000000" w:rsidRDefault="00AB02FD">
      <w:pPr>
        <w:ind w:firstLine="284"/>
        <w:jc w:val="center"/>
        <w:rPr>
          <w:rFonts w:ascii="Times New Roman" w:hAnsi="Times New Roman"/>
          <w:sz w:val="20"/>
        </w:rPr>
      </w:pPr>
      <w:r>
        <w:rPr>
          <w:rFonts w:ascii="Times New Roman" w:hAnsi="Times New Roman"/>
          <w:sz w:val="20"/>
        </w:rPr>
        <w:t>4 - насос; 5 - мерная ем</w:t>
      </w:r>
      <w:r>
        <w:rPr>
          <w:rFonts w:ascii="Times New Roman" w:hAnsi="Times New Roman"/>
          <w:sz w:val="20"/>
        </w:rPr>
        <w:t xml:space="preserve">кость; 6 - манометр </w:t>
      </w:r>
    </w:p>
    <w:p w:rsidR="00000000" w:rsidRDefault="00AB02FD">
      <w:pPr>
        <w:ind w:firstLine="284"/>
        <w:jc w:val="center"/>
        <w:rPr>
          <w:rFonts w:ascii="Times New Roman" w:hAnsi="Times New Roman"/>
          <w:b/>
          <w:i/>
          <w:sz w:val="20"/>
        </w:rPr>
      </w:pPr>
    </w:p>
    <w:p w:rsidR="00000000" w:rsidRDefault="00AB02FD">
      <w:pPr>
        <w:ind w:firstLine="284"/>
        <w:jc w:val="center"/>
        <w:rPr>
          <w:rFonts w:ascii="Times New Roman" w:hAnsi="Times New Roman"/>
          <w:b/>
          <w:sz w:val="20"/>
        </w:rPr>
      </w:pPr>
      <w:r>
        <w:rPr>
          <w:rFonts w:ascii="Times New Roman" w:hAnsi="Times New Roman"/>
          <w:b/>
          <w:i/>
          <w:sz w:val="20"/>
        </w:rPr>
        <w:t>Рисунок 15</w:t>
      </w:r>
      <w:r>
        <w:rPr>
          <w:rFonts w:ascii="Times New Roman" w:hAnsi="Times New Roman"/>
          <w:b/>
          <w:sz w:val="20"/>
        </w:rPr>
        <w:t xml:space="preserve"> - Схема испытаний на герметичность бесшахтного резервуара рассолом</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Бесшахтный резервуар считается выдержавшим испытание на герметичность, если темп ежечасового падения давления со временем снижается, стремясь к постоянной величине, а среднее падение давления за час в течение последних 12 часов выдержки не превышает 0,05% испытательного давления.</w:t>
      </w:r>
    </w:p>
    <w:p w:rsidR="00000000" w:rsidRDefault="00AB02FD">
      <w:pPr>
        <w:ind w:firstLine="284"/>
        <w:jc w:val="both"/>
        <w:rPr>
          <w:rFonts w:ascii="Times New Roman" w:hAnsi="Times New Roman"/>
          <w:sz w:val="20"/>
        </w:rPr>
      </w:pPr>
      <w:r>
        <w:rPr>
          <w:rFonts w:ascii="Times New Roman" w:hAnsi="Times New Roman"/>
          <w:sz w:val="20"/>
        </w:rPr>
        <w:t>В случае, если темп ежечасового падения давления со временем снижается, а среднее падение давления в течение последних 12 часов пр</w:t>
      </w:r>
      <w:r>
        <w:rPr>
          <w:rFonts w:ascii="Times New Roman" w:hAnsi="Times New Roman"/>
          <w:sz w:val="20"/>
        </w:rPr>
        <w:t>евышает вышеуказанную величину, испытания продолжают до стабилизации темпа падения давления. Окончательное решение о герметичности бесшахтного резервуара принимается по установившемуся темпу падения давления, если он не превышает 0,05% от испытательного давления за час в течение последних 12 часов испытаний.</w:t>
      </w:r>
    </w:p>
    <w:p w:rsidR="00000000" w:rsidRDefault="00AB02FD">
      <w:pPr>
        <w:ind w:firstLine="284"/>
        <w:jc w:val="both"/>
        <w:rPr>
          <w:rFonts w:ascii="Times New Roman" w:hAnsi="Times New Roman"/>
          <w:sz w:val="20"/>
        </w:rPr>
      </w:pPr>
      <w:r>
        <w:rPr>
          <w:rFonts w:ascii="Times New Roman" w:hAnsi="Times New Roman"/>
          <w:b/>
          <w:sz w:val="20"/>
        </w:rPr>
        <w:t>4.27</w:t>
      </w:r>
      <w:r>
        <w:rPr>
          <w:rFonts w:ascii="Times New Roman" w:hAnsi="Times New Roman"/>
          <w:sz w:val="20"/>
        </w:rPr>
        <w:t xml:space="preserve"> По результатам испытаний на герметичность составляется акт, по форме, в котором отражаются условия их проведения и результаты.</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p>
    <w:p w:rsidR="00000000" w:rsidRDefault="00AB02FD">
      <w:pPr>
        <w:ind w:firstLine="284"/>
        <w:jc w:val="right"/>
        <w:rPr>
          <w:rFonts w:ascii="Times New Roman" w:hAnsi="Times New Roman"/>
          <w:sz w:val="20"/>
        </w:rPr>
      </w:pPr>
      <w:r>
        <w:rPr>
          <w:rFonts w:ascii="Times New Roman" w:hAnsi="Times New Roman"/>
          <w:sz w:val="20"/>
        </w:rPr>
        <w:t>Форма</w:t>
      </w:r>
    </w:p>
    <w:p w:rsidR="00000000" w:rsidRDefault="00AB02FD">
      <w:pPr>
        <w:ind w:firstLine="284"/>
        <w:jc w:val="right"/>
        <w:rPr>
          <w:rFonts w:ascii="Times New Roman" w:hAnsi="Times New Roman"/>
          <w:sz w:val="20"/>
        </w:rPr>
      </w:pPr>
    </w:p>
    <w:tbl>
      <w:tblPr>
        <w:tblW w:w="0" w:type="auto"/>
        <w:tblLayout w:type="fixed"/>
        <w:tblLook w:val="0000" w:firstRow="0" w:lastRow="0" w:firstColumn="0" w:lastColumn="0" w:noHBand="0" w:noVBand="0"/>
      </w:tblPr>
      <w:tblGrid>
        <w:gridCol w:w="4928"/>
        <w:gridCol w:w="3600"/>
      </w:tblGrid>
      <w:tr w:rsidR="00000000">
        <w:tblPrEx>
          <w:tblCellMar>
            <w:top w:w="0" w:type="dxa"/>
            <w:bottom w:w="0" w:type="dxa"/>
          </w:tblCellMar>
        </w:tblPrEx>
        <w:tc>
          <w:tcPr>
            <w:tcW w:w="4928" w:type="dxa"/>
          </w:tcPr>
          <w:p w:rsidR="00000000" w:rsidRDefault="00AB02FD">
            <w:pPr>
              <w:jc w:val="right"/>
              <w:rPr>
                <w:rFonts w:ascii="Times New Roman" w:hAnsi="Times New Roman"/>
                <w:sz w:val="20"/>
              </w:rPr>
            </w:pPr>
          </w:p>
        </w:tc>
        <w:tc>
          <w:tcPr>
            <w:tcW w:w="3600" w:type="dxa"/>
            <w:tcBorders>
              <w:bottom w:val="single" w:sz="6" w:space="0" w:color="auto"/>
            </w:tcBorders>
          </w:tcPr>
          <w:p w:rsidR="00000000" w:rsidRDefault="00AB02FD">
            <w:pPr>
              <w:ind w:firstLine="284"/>
              <w:jc w:val="center"/>
              <w:rPr>
                <w:rFonts w:ascii="Times New Roman" w:hAnsi="Times New Roman"/>
                <w:sz w:val="20"/>
              </w:rPr>
            </w:pPr>
            <w:r>
              <w:rPr>
                <w:rFonts w:ascii="Times New Roman" w:hAnsi="Times New Roman"/>
                <w:sz w:val="20"/>
              </w:rPr>
              <w:t>УТВЕРЖДАЮ</w:t>
            </w:r>
          </w:p>
          <w:p w:rsidR="00000000" w:rsidRDefault="00AB02FD">
            <w:pPr>
              <w:jc w:val="right"/>
              <w:rPr>
                <w:rFonts w:ascii="Times New Roman" w:hAnsi="Times New Roman"/>
                <w:sz w:val="20"/>
              </w:rPr>
            </w:pPr>
          </w:p>
        </w:tc>
      </w:tr>
      <w:tr w:rsidR="00000000">
        <w:tblPrEx>
          <w:tblCellMar>
            <w:top w:w="0" w:type="dxa"/>
            <w:bottom w:w="0" w:type="dxa"/>
          </w:tblCellMar>
        </w:tblPrEx>
        <w:tc>
          <w:tcPr>
            <w:tcW w:w="4928" w:type="dxa"/>
          </w:tcPr>
          <w:p w:rsidR="00000000" w:rsidRDefault="00AB02FD">
            <w:pPr>
              <w:jc w:val="right"/>
              <w:rPr>
                <w:rFonts w:ascii="Times New Roman" w:hAnsi="Times New Roman"/>
                <w:sz w:val="20"/>
              </w:rPr>
            </w:pPr>
          </w:p>
        </w:tc>
        <w:tc>
          <w:tcPr>
            <w:tcW w:w="3600" w:type="dxa"/>
          </w:tcPr>
          <w:p w:rsidR="00000000" w:rsidRDefault="00AB02FD">
            <w:pPr>
              <w:jc w:val="both"/>
              <w:rPr>
                <w:rFonts w:ascii="Times New Roman" w:hAnsi="Times New Roman"/>
                <w:sz w:val="20"/>
              </w:rPr>
            </w:pPr>
            <w:r>
              <w:rPr>
                <w:rFonts w:ascii="Times New Roman" w:hAnsi="Times New Roman"/>
                <w:sz w:val="20"/>
              </w:rPr>
              <w:t xml:space="preserve">Руководитель организации-заказчика </w:t>
            </w:r>
          </w:p>
          <w:p w:rsidR="00000000" w:rsidRDefault="00AB02FD">
            <w:pPr>
              <w:jc w:val="both"/>
              <w:rPr>
                <w:rFonts w:ascii="Times New Roman" w:hAnsi="Times New Roman"/>
                <w:sz w:val="20"/>
              </w:rPr>
            </w:pPr>
            <w:r>
              <w:rPr>
                <w:rFonts w:ascii="Times New Roman" w:hAnsi="Times New Roman"/>
                <w:sz w:val="20"/>
              </w:rPr>
              <w:t>М.П. (подпи</w:t>
            </w:r>
            <w:r>
              <w:rPr>
                <w:rFonts w:ascii="Times New Roman" w:hAnsi="Times New Roman"/>
                <w:sz w:val="20"/>
              </w:rPr>
              <w:t>сь) __________________</w:t>
            </w:r>
          </w:p>
          <w:p w:rsidR="00000000" w:rsidRDefault="00AB02FD">
            <w:pPr>
              <w:jc w:val="center"/>
              <w:rPr>
                <w:rFonts w:ascii="Times New Roman" w:hAnsi="Times New Roman"/>
                <w:sz w:val="20"/>
              </w:rPr>
            </w:pPr>
            <w:r>
              <w:rPr>
                <w:rFonts w:ascii="Times New Roman" w:hAnsi="Times New Roman"/>
                <w:sz w:val="20"/>
              </w:rPr>
              <w:t xml:space="preserve">                       Ф.И.О.</w:t>
            </w:r>
          </w:p>
          <w:p w:rsidR="00000000" w:rsidRDefault="00AB02FD">
            <w:pPr>
              <w:jc w:val="both"/>
              <w:rPr>
                <w:rFonts w:ascii="Times New Roman" w:hAnsi="Times New Roman"/>
                <w:sz w:val="20"/>
              </w:rPr>
            </w:pPr>
            <w:r>
              <w:rPr>
                <w:rFonts w:ascii="Times New Roman" w:hAnsi="Times New Roman"/>
                <w:sz w:val="20"/>
              </w:rPr>
              <w:t>"____" _________________ 199      г.</w:t>
            </w:r>
          </w:p>
          <w:p w:rsidR="00000000" w:rsidRDefault="00AB02FD">
            <w:pPr>
              <w:jc w:val="both"/>
              <w:rPr>
                <w:rFonts w:ascii="Times New Roman" w:hAnsi="Times New Roman"/>
                <w:sz w:val="20"/>
              </w:rPr>
            </w:pPr>
          </w:p>
        </w:tc>
      </w:tr>
    </w:tbl>
    <w:p w:rsidR="00000000" w:rsidRDefault="00AB02FD">
      <w:pPr>
        <w:ind w:firstLine="284"/>
        <w:jc w:val="right"/>
        <w:rPr>
          <w:rFonts w:ascii="Times New Roman" w:hAnsi="Times New Roman"/>
          <w:sz w:val="20"/>
        </w:rPr>
      </w:pPr>
    </w:p>
    <w:p w:rsidR="00000000" w:rsidRDefault="00AB02FD">
      <w:pPr>
        <w:pStyle w:val="Heading"/>
        <w:ind w:firstLine="284"/>
        <w:jc w:val="center"/>
        <w:rPr>
          <w:rFonts w:ascii="Times New Roman" w:hAnsi="Times New Roman"/>
          <w:sz w:val="20"/>
        </w:rPr>
      </w:pPr>
      <w:r>
        <w:rPr>
          <w:rFonts w:ascii="Times New Roman" w:hAnsi="Times New Roman"/>
          <w:sz w:val="20"/>
        </w:rPr>
        <w:t>АКТ</w:t>
      </w:r>
    </w:p>
    <w:p w:rsidR="00000000" w:rsidRDefault="00AB02FD">
      <w:pPr>
        <w:pStyle w:val="Heading"/>
        <w:ind w:firstLine="284"/>
        <w:jc w:val="center"/>
        <w:rPr>
          <w:rFonts w:ascii="Times New Roman" w:hAnsi="Times New Roman"/>
          <w:sz w:val="20"/>
        </w:rPr>
      </w:pPr>
      <w:r>
        <w:rPr>
          <w:rFonts w:ascii="Times New Roman" w:hAnsi="Times New Roman"/>
          <w:sz w:val="20"/>
        </w:rPr>
        <w:t xml:space="preserve">испытания на герметичность бесшахтного </w:t>
      </w:r>
    </w:p>
    <w:p w:rsidR="00000000" w:rsidRDefault="00AB02FD">
      <w:pPr>
        <w:pStyle w:val="Heading"/>
        <w:ind w:firstLine="284"/>
        <w:jc w:val="center"/>
        <w:rPr>
          <w:rFonts w:ascii="Times New Roman" w:hAnsi="Times New Roman"/>
          <w:sz w:val="20"/>
        </w:rPr>
      </w:pPr>
      <w:r>
        <w:rPr>
          <w:rFonts w:ascii="Times New Roman" w:hAnsi="Times New Roman"/>
          <w:sz w:val="20"/>
        </w:rPr>
        <w:t xml:space="preserve">резервуара в каменной соли </w:t>
      </w:r>
    </w:p>
    <w:p w:rsidR="00000000" w:rsidRDefault="00AB02FD">
      <w:pPr>
        <w:ind w:firstLine="284"/>
        <w:jc w:val="both"/>
        <w:rPr>
          <w:rFonts w:ascii="Times New Roman" w:hAnsi="Times New Roman"/>
          <w:sz w:val="20"/>
        </w:rPr>
      </w:pPr>
    </w:p>
    <w:p w:rsidR="00000000" w:rsidRDefault="00AB02FD">
      <w:pPr>
        <w:ind w:firstLine="284"/>
        <w:rPr>
          <w:rFonts w:ascii="Times New Roman" w:hAnsi="Times New Roman"/>
          <w:sz w:val="20"/>
        </w:rPr>
      </w:pPr>
      <w:r>
        <w:rPr>
          <w:rFonts w:ascii="Times New Roman" w:hAnsi="Times New Roman"/>
          <w:sz w:val="20"/>
        </w:rPr>
        <w:t>_____________________</w:t>
      </w:r>
    </w:p>
    <w:p w:rsidR="00000000" w:rsidRDefault="00AB02FD">
      <w:pPr>
        <w:ind w:firstLine="284"/>
        <w:rPr>
          <w:rFonts w:ascii="Times New Roman" w:hAnsi="Times New Roman"/>
          <w:sz w:val="20"/>
        </w:rPr>
      </w:pPr>
      <w:r>
        <w:rPr>
          <w:rFonts w:ascii="Times New Roman" w:hAnsi="Times New Roman"/>
          <w:sz w:val="20"/>
        </w:rPr>
        <w:t xml:space="preserve">(место составления акта) </w:t>
      </w:r>
    </w:p>
    <w:p w:rsidR="00000000" w:rsidRDefault="00AB02FD">
      <w:pPr>
        <w:ind w:firstLine="284"/>
        <w:jc w:val="right"/>
        <w:rPr>
          <w:rFonts w:ascii="Times New Roman" w:hAnsi="Times New Roman"/>
          <w:sz w:val="20"/>
        </w:rPr>
      </w:pPr>
      <w:r>
        <w:rPr>
          <w:rFonts w:ascii="Times New Roman" w:hAnsi="Times New Roman"/>
          <w:sz w:val="20"/>
        </w:rPr>
        <w:t>"____"___________ 199     г.</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Мы, нижеподписавшиеся, представители:</w:t>
      </w:r>
    </w:p>
    <w:p w:rsidR="00000000" w:rsidRDefault="00AB02FD">
      <w:pPr>
        <w:ind w:firstLine="284"/>
        <w:jc w:val="both"/>
        <w:rPr>
          <w:rFonts w:ascii="Times New Roman" w:hAnsi="Times New Roman"/>
          <w:sz w:val="20"/>
        </w:rPr>
      </w:pPr>
      <w:r>
        <w:rPr>
          <w:rFonts w:ascii="Times New Roman" w:hAnsi="Times New Roman"/>
          <w:sz w:val="20"/>
        </w:rPr>
        <w:t>исполнителя работ ______________________________________________________________</w:t>
      </w:r>
    </w:p>
    <w:p w:rsidR="00000000" w:rsidRDefault="00AB02FD">
      <w:pPr>
        <w:ind w:firstLine="284"/>
        <w:jc w:val="center"/>
        <w:rPr>
          <w:rFonts w:ascii="Times New Roman" w:hAnsi="Times New Roman"/>
          <w:i/>
          <w:sz w:val="20"/>
        </w:rPr>
      </w:pPr>
      <w:r>
        <w:rPr>
          <w:rFonts w:ascii="Times New Roman" w:hAnsi="Times New Roman"/>
          <w:i/>
          <w:sz w:val="20"/>
        </w:rPr>
        <w:t>(должность, ф.и.о.)</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заказчика ______________________________________________________________________</w:t>
      </w:r>
    </w:p>
    <w:p w:rsidR="00000000" w:rsidRDefault="00AB02FD">
      <w:pPr>
        <w:ind w:firstLine="284"/>
        <w:jc w:val="center"/>
        <w:rPr>
          <w:rFonts w:ascii="Times New Roman" w:hAnsi="Times New Roman"/>
          <w:i/>
          <w:sz w:val="20"/>
        </w:rPr>
      </w:pPr>
      <w:r>
        <w:rPr>
          <w:rFonts w:ascii="Times New Roman" w:hAnsi="Times New Roman"/>
          <w:i/>
          <w:sz w:val="20"/>
        </w:rPr>
        <w:t>(должность, ф.и.о.)</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проектной организации ____</w:t>
      </w:r>
      <w:r>
        <w:rPr>
          <w:rFonts w:ascii="Times New Roman" w:hAnsi="Times New Roman"/>
          <w:sz w:val="20"/>
        </w:rPr>
        <w:t>______________________________________________________</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AB02FD">
      <w:pPr>
        <w:ind w:firstLine="284"/>
        <w:jc w:val="center"/>
        <w:rPr>
          <w:rFonts w:ascii="Times New Roman" w:hAnsi="Times New Roman"/>
          <w:i/>
          <w:sz w:val="20"/>
        </w:rPr>
      </w:pPr>
      <w:r>
        <w:rPr>
          <w:rFonts w:ascii="Times New Roman" w:hAnsi="Times New Roman"/>
          <w:i/>
          <w:sz w:val="20"/>
        </w:rPr>
        <w:t>(должность, ф.и.о. и наименование привлеченной организации)</w:t>
      </w:r>
    </w:p>
    <w:p w:rsidR="00000000" w:rsidRDefault="00AB02FD">
      <w:pPr>
        <w:ind w:firstLine="284"/>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составили настоящий акт о том, что в период с «____» по «_____» 199 г. проведено испытание бесшахтного резервуара №______ на герметичность при следующих исходных данных:</w:t>
      </w:r>
    </w:p>
    <w:p w:rsidR="00000000" w:rsidRDefault="00AB02FD">
      <w:pPr>
        <w:ind w:firstLine="284"/>
        <w:jc w:val="both"/>
        <w:rPr>
          <w:rFonts w:ascii="Times New Roman" w:hAnsi="Times New Roman"/>
          <w:sz w:val="20"/>
        </w:rPr>
      </w:pPr>
    </w:p>
    <w:tbl>
      <w:tblPr>
        <w:tblW w:w="0" w:type="auto"/>
        <w:tblLayout w:type="fixed"/>
        <w:tblLook w:val="0000" w:firstRow="0" w:lastRow="0" w:firstColumn="0" w:lastColumn="0" w:noHBand="0" w:noVBand="0"/>
      </w:tblPr>
      <w:tblGrid>
        <w:gridCol w:w="7479"/>
        <w:gridCol w:w="1049"/>
      </w:tblGrid>
      <w:tr w:rsidR="00000000">
        <w:tblPrEx>
          <w:tblCellMar>
            <w:top w:w="0" w:type="dxa"/>
            <w:bottom w:w="0" w:type="dxa"/>
          </w:tblCellMar>
        </w:tblPrEx>
        <w:tc>
          <w:tcPr>
            <w:tcW w:w="7479" w:type="dxa"/>
          </w:tcPr>
          <w:p w:rsidR="00000000" w:rsidRDefault="00AB02FD">
            <w:pPr>
              <w:jc w:val="both"/>
              <w:rPr>
                <w:rFonts w:ascii="Times New Roman" w:hAnsi="Times New Roman"/>
                <w:sz w:val="20"/>
              </w:rPr>
            </w:pPr>
            <w:r>
              <w:rPr>
                <w:rFonts w:ascii="Times New Roman" w:hAnsi="Times New Roman"/>
                <w:sz w:val="20"/>
              </w:rPr>
              <w:t>1. Глубина расположения почвы выработки-емкости...................</w:t>
            </w:r>
            <w:r>
              <w:rPr>
                <w:rFonts w:ascii="Times New Roman" w:hAnsi="Times New Roman"/>
                <w:sz w:val="20"/>
              </w:rPr>
              <w:t>.................................</w:t>
            </w:r>
          </w:p>
        </w:tc>
        <w:tc>
          <w:tcPr>
            <w:tcW w:w="1049" w:type="dxa"/>
          </w:tcPr>
          <w:p w:rsidR="00000000" w:rsidRDefault="00AB02FD">
            <w:pPr>
              <w:jc w:val="both"/>
              <w:rPr>
                <w:rFonts w:ascii="Times New Roman" w:hAnsi="Times New Roman"/>
                <w:sz w:val="20"/>
              </w:rPr>
            </w:pPr>
            <w:r>
              <w:rPr>
                <w:rFonts w:ascii="Times New Roman" w:hAnsi="Times New Roman"/>
                <w:sz w:val="20"/>
              </w:rPr>
              <w:t>м</w:t>
            </w:r>
          </w:p>
        </w:tc>
      </w:tr>
      <w:tr w:rsidR="00000000">
        <w:tblPrEx>
          <w:tblCellMar>
            <w:top w:w="0" w:type="dxa"/>
            <w:bottom w:w="0" w:type="dxa"/>
          </w:tblCellMar>
        </w:tblPrEx>
        <w:tc>
          <w:tcPr>
            <w:tcW w:w="7479" w:type="dxa"/>
          </w:tcPr>
          <w:p w:rsidR="00000000" w:rsidRDefault="00AB02FD">
            <w:pPr>
              <w:jc w:val="both"/>
              <w:rPr>
                <w:rFonts w:ascii="Times New Roman" w:hAnsi="Times New Roman"/>
                <w:sz w:val="20"/>
              </w:rPr>
            </w:pPr>
            <w:r>
              <w:rPr>
                <w:rFonts w:ascii="Times New Roman" w:hAnsi="Times New Roman"/>
                <w:sz w:val="20"/>
              </w:rPr>
              <w:t>2. Вместимость бесшахтного резервуара........................................................................</w:t>
            </w:r>
          </w:p>
        </w:tc>
        <w:tc>
          <w:tcPr>
            <w:tcW w:w="1049" w:type="dxa"/>
          </w:tcPr>
          <w:p w:rsidR="00000000" w:rsidRDefault="00AB02FD">
            <w:pPr>
              <w:jc w:val="both"/>
              <w:rPr>
                <w:rFonts w:ascii="Times New Roman" w:hAnsi="Times New Roman"/>
                <w:sz w:val="20"/>
              </w:rPr>
            </w:pPr>
            <w:r>
              <w:rPr>
                <w:rFonts w:ascii="Times New Roman" w:hAnsi="Times New Roman"/>
                <w:sz w:val="20"/>
              </w:rPr>
              <w:t>м</w:t>
            </w:r>
            <w:r>
              <w:rPr>
                <w:rFonts w:ascii="Times New Roman" w:hAnsi="Times New Roman"/>
                <w:sz w:val="20"/>
                <w:vertAlign w:val="superscript"/>
              </w:rPr>
              <w:t>3</w:t>
            </w:r>
          </w:p>
        </w:tc>
      </w:tr>
      <w:tr w:rsidR="00000000">
        <w:tblPrEx>
          <w:tblCellMar>
            <w:top w:w="0" w:type="dxa"/>
            <w:bottom w:w="0" w:type="dxa"/>
          </w:tblCellMar>
        </w:tblPrEx>
        <w:tc>
          <w:tcPr>
            <w:tcW w:w="7479" w:type="dxa"/>
          </w:tcPr>
          <w:p w:rsidR="00000000" w:rsidRDefault="00AB02FD">
            <w:pPr>
              <w:jc w:val="both"/>
              <w:rPr>
                <w:rFonts w:ascii="Times New Roman" w:hAnsi="Times New Roman"/>
                <w:sz w:val="20"/>
              </w:rPr>
            </w:pPr>
            <w:r>
              <w:rPr>
                <w:rFonts w:ascii="Times New Roman" w:hAnsi="Times New Roman"/>
                <w:sz w:val="20"/>
              </w:rPr>
              <w:t>3. Диаметр основной обсадной колонны (наружный)....................................................</w:t>
            </w:r>
          </w:p>
        </w:tc>
        <w:tc>
          <w:tcPr>
            <w:tcW w:w="1049" w:type="dxa"/>
          </w:tcPr>
          <w:p w:rsidR="00000000" w:rsidRDefault="00AB02FD">
            <w:pPr>
              <w:jc w:val="both"/>
              <w:rPr>
                <w:rFonts w:ascii="Times New Roman" w:hAnsi="Times New Roman"/>
                <w:sz w:val="20"/>
              </w:rPr>
            </w:pPr>
            <w:r>
              <w:rPr>
                <w:rFonts w:ascii="Times New Roman" w:hAnsi="Times New Roman"/>
                <w:sz w:val="20"/>
              </w:rPr>
              <w:t>м</w:t>
            </w:r>
          </w:p>
        </w:tc>
      </w:tr>
      <w:tr w:rsidR="00000000">
        <w:tblPrEx>
          <w:tblCellMar>
            <w:top w:w="0" w:type="dxa"/>
            <w:bottom w:w="0" w:type="dxa"/>
          </w:tblCellMar>
        </w:tblPrEx>
        <w:tc>
          <w:tcPr>
            <w:tcW w:w="7479" w:type="dxa"/>
          </w:tcPr>
          <w:p w:rsidR="00000000" w:rsidRDefault="00AB02FD">
            <w:pPr>
              <w:jc w:val="both"/>
              <w:rPr>
                <w:rFonts w:ascii="Times New Roman" w:hAnsi="Times New Roman"/>
                <w:sz w:val="20"/>
              </w:rPr>
            </w:pPr>
            <w:r>
              <w:rPr>
                <w:rFonts w:ascii="Times New Roman" w:hAnsi="Times New Roman"/>
                <w:sz w:val="20"/>
              </w:rPr>
              <w:t>4. Глубина спуска основной обсадной колонны (длина колонны) .................................</w:t>
            </w:r>
          </w:p>
        </w:tc>
        <w:tc>
          <w:tcPr>
            <w:tcW w:w="1049" w:type="dxa"/>
          </w:tcPr>
          <w:p w:rsidR="00000000" w:rsidRDefault="00AB02FD">
            <w:pPr>
              <w:jc w:val="both"/>
              <w:rPr>
                <w:rFonts w:ascii="Times New Roman" w:hAnsi="Times New Roman"/>
                <w:sz w:val="20"/>
              </w:rPr>
            </w:pPr>
            <w:r>
              <w:rPr>
                <w:rFonts w:ascii="Times New Roman" w:hAnsi="Times New Roman"/>
                <w:sz w:val="20"/>
              </w:rPr>
              <w:t>м</w:t>
            </w:r>
          </w:p>
        </w:tc>
      </w:tr>
      <w:tr w:rsidR="00000000">
        <w:tblPrEx>
          <w:tblCellMar>
            <w:top w:w="0" w:type="dxa"/>
            <w:bottom w:w="0" w:type="dxa"/>
          </w:tblCellMar>
        </w:tblPrEx>
        <w:tc>
          <w:tcPr>
            <w:tcW w:w="7479" w:type="dxa"/>
          </w:tcPr>
          <w:p w:rsidR="00000000" w:rsidRDefault="00AB02FD">
            <w:pPr>
              <w:jc w:val="both"/>
              <w:rPr>
                <w:rFonts w:ascii="Times New Roman" w:hAnsi="Times New Roman"/>
                <w:sz w:val="20"/>
              </w:rPr>
            </w:pPr>
            <w:r>
              <w:rPr>
                <w:rFonts w:ascii="Times New Roman" w:hAnsi="Times New Roman"/>
                <w:sz w:val="20"/>
              </w:rPr>
              <w:t>5. Диаметр (наружный) внешней подвесной колонны....................................................</w:t>
            </w:r>
          </w:p>
        </w:tc>
        <w:tc>
          <w:tcPr>
            <w:tcW w:w="1049" w:type="dxa"/>
          </w:tcPr>
          <w:p w:rsidR="00000000" w:rsidRDefault="00AB02FD">
            <w:pPr>
              <w:jc w:val="both"/>
              <w:rPr>
                <w:rFonts w:ascii="Times New Roman" w:hAnsi="Times New Roman"/>
                <w:sz w:val="20"/>
              </w:rPr>
            </w:pPr>
            <w:r>
              <w:rPr>
                <w:rFonts w:ascii="Times New Roman" w:hAnsi="Times New Roman"/>
                <w:sz w:val="20"/>
              </w:rPr>
              <w:t>м</w:t>
            </w:r>
          </w:p>
        </w:tc>
      </w:tr>
      <w:tr w:rsidR="00000000">
        <w:tblPrEx>
          <w:tblCellMar>
            <w:top w:w="0" w:type="dxa"/>
            <w:bottom w:w="0" w:type="dxa"/>
          </w:tblCellMar>
        </w:tblPrEx>
        <w:tc>
          <w:tcPr>
            <w:tcW w:w="7479" w:type="dxa"/>
          </w:tcPr>
          <w:p w:rsidR="00000000" w:rsidRDefault="00AB02FD">
            <w:pPr>
              <w:jc w:val="both"/>
              <w:rPr>
                <w:rFonts w:ascii="Times New Roman" w:hAnsi="Times New Roman"/>
                <w:sz w:val="20"/>
              </w:rPr>
            </w:pPr>
            <w:r>
              <w:rPr>
                <w:rFonts w:ascii="Times New Roman" w:hAnsi="Times New Roman"/>
                <w:sz w:val="20"/>
              </w:rPr>
              <w:t>6. Глубина спуска внешней подвесной колонны...............</w:t>
            </w:r>
            <w:r>
              <w:rPr>
                <w:rFonts w:ascii="Times New Roman" w:hAnsi="Times New Roman"/>
                <w:sz w:val="20"/>
              </w:rPr>
              <w:t>..............................................</w:t>
            </w:r>
          </w:p>
        </w:tc>
        <w:tc>
          <w:tcPr>
            <w:tcW w:w="1049" w:type="dxa"/>
          </w:tcPr>
          <w:p w:rsidR="00000000" w:rsidRDefault="00AB02FD">
            <w:pPr>
              <w:jc w:val="both"/>
              <w:rPr>
                <w:rFonts w:ascii="Times New Roman" w:hAnsi="Times New Roman"/>
                <w:sz w:val="20"/>
              </w:rPr>
            </w:pPr>
            <w:r>
              <w:rPr>
                <w:rFonts w:ascii="Times New Roman" w:hAnsi="Times New Roman"/>
                <w:sz w:val="20"/>
              </w:rPr>
              <w:t>м</w:t>
            </w:r>
          </w:p>
        </w:tc>
      </w:tr>
      <w:tr w:rsidR="00000000">
        <w:tblPrEx>
          <w:tblCellMar>
            <w:top w:w="0" w:type="dxa"/>
            <w:bottom w:w="0" w:type="dxa"/>
          </w:tblCellMar>
        </w:tblPrEx>
        <w:tc>
          <w:tcPr>
            <w:tcW w:w="7479" w:type="dxa"/>
          </w:tcPr>
          <w:p w:rsidR="00000000" w:rsidRDefault="00AB02FD">
            <w:pPr>
              <w:jc w:val="both"/>
              <w:rPr>
                <w:rFonts w:ascii="Times New Roman" w:hAnsi="Times New Roman"/>
                <w:sz w:val="20"/>
              </w:rPr>
            </w:pPr>
            <w:r>
              <w:rPr>
                <w:rFonts w:ascii="Times New Roman" w:hAnsi="Times New Roman"/>
                <w:sz w:val="20"/>
              </w:rPr>
              <w:t>7. Диаметр (наружный) центральной подвесной колонны.............................................</w:t>
            </w:r>
          </w:p>
        </w:tc>
        <w:tc>
          <w:tcPr>
            <w:tcW w:w="1049" w:type="dxa"/>
          </w:tcPr>
          <w:p w:rsidR="00000000" w:rsidRDefault="00AB02FD">
            <w:pPr>
              <w:jc w:val="both"/>
              <w:rPr>
                <w:rFonts w:ascii="Times New Roman" w:hAnsi="Times New Roman"/>
                <w:sz w:val="20"/>
              </w:rPr>
            </w:pPr>
            <w:r>
              <w:rPr>
                <w:rFonts w:ascii="Times New Roman" w:hAnsi="Times New Roman"/>
                <w:sz w:val="20"/>
              </w:rPr>
              <w:t>м</w:t>
            </w:r>
          </w:p>
        </w:tc>
      </w:tr>
      <w:tr w:rsidR="00000000">
        <w:tblPrEx>
          <w:tblCellMar>
            <w:top w:w="0" w:type="dxa"/>
            <w:bottom w:w="0" w:type="dxa"/>
          </w:tblCellMar>
        </w:tblPrEx>
        <w:tc>
          <w:tcPr>
            <w:tcW w:w="7479" w:type="dxa"/>
          </w:tcPr>
          <w:p w:rsidR="00000000" w:rsidRDefault="00AB02FD">
            <w:pPr>
              <w:jc w:val="both"/>
              <w:rPr>
                <w:rFonts w:ascii="Times New Roman" w:hAnsi="Times New Roman"/>
                <w:sz w:val="20"/>
              </w:rPr>
            </w:pPr>
            <w:r>
              <w:rPr>
                <w:rFonts w:ascii="Times New Roman" w:hAnsi="Times New Roman"/>
                <w:sz w:val="20"/>
              </w:rPr>
              <w:t>8. Глубина спуска центральной подвесной колонны......................................................</w:t>
            </w:r>
          </w:p>
        </w:tc>
        <w:tc>
          <w:tcPr>
            <w:tcW w:w="1049" w:type="dxa"/>
          </w:tcPr>
          <w:p w:rsidR="00000000" w:rsidRDefault="00AB02FD">
            <w:pPr>
              <w:jc w:val="both"/>
              <w:rPr>
                <w:rFonts w:ascii="Times New Roman" w:hAnsi="Times New Roman"/>
                <w:sz w:val="20"/>
              </w:rPr>
            </w:pPr>
            <w:r>
              <w:rPr>
                <w:rFonts w:ascii="Times New Roman" w:hAnsi="Times New Roman"/>
                <w:sz w:val="20"/>
              </w:rPr>
              <w:t>м</w:t>
            </w:r>
          </w:p>
        </w:tc>
      </w:tr>
      <w:tr w:rsidR="00000000">
        <w:tblPrEx>
          <w:tblCellMar>
            <w:top w:w="0" w:type="dxa"/>
            <w:bottom w:w="0" w:type="dxa"/>
          </w:tblCellMar>
        </w:tblPrEx>
        <w:tc>
          <w:tcPr>
            <w:tcW w:w="7479" w:type="dxa"/>
          </w:tcPr>
          <w:p w:rsidR="00000000" w:rsidRDefault="00AB02FD">
            <w:pPr>
              <w:jc w:val="both"/>
              <w:rPr>
                <w:rFonts w:ascii="Times New Roman" w:hAnsi="Times New Roman"/>
                <w:sz w:val="20"/>
              </w:rPr>
            </w:pPr>
            <w:r>
              <w:rPr>
                <w:rFonts w:ascii="Times New Roman" w:hAnsi="Times New Roman"/>
                <w:sz w:val="20"/>
              </w:rPr>
              <w:t>9. Компоновка основной обсадной колонны, по маркам стали и толщина стенок в интервалах ......................................................................................................................</w:t>
            </w:r>
          </w:p>
        </w:tc>
        <w:tc>
          <w:tcPr>
            <w:tcW w:w="1049" w:type="dxa"/>
          </w:tcPr>
          <w:p w:rsidR="00000000" w:rsidRDefault="00AB02FD">
            <w:pPr>
              <w:jc w:val="both"/>
              <w:rPr>
                <w:rFonts w:ascii="Times New Roman" w:hAnsi="Times New Roman"/>
                <w:sz w:val="20"/>
              </w:rPr>
            </w:pPr>
          </w:p>
          <w:p w:rsidR="00000000" w:rsidRDefault="00AB02FD">
            <w:pPr>
              <w:jc w:val="both"/>
              <w:rPr>
                <w:rFonts w:ascii="Times New Roman" w:hAnsi="Times New Roman"/>
                <w:sz w:val="20"/>
              </w:rPr>
            </w:pPr>
            <w:r>
              <w:rPr>
                <w:rFonts w:ascii="Times New Roman" w:hAnsi="Times New Roman"/>
                <w:sz w:val="20"/>
              </w:rPr>
              <w:t>м</w:t>
            </w:r>
          </w:p>
        </w:tc>
      </w:tr>
      <w:tr w:rsidR="00000000">
        <w:tblPrEx>
          <w:tblCellMar>
            <w:top w:w="0" w:type="dxa"/>
            <w:bottom w:w="0" w:type="dxa"/>
          </w:tblCellMar>
        </w:tblPrEx>
        <w:tc>
          <w:tcPr>
            <w:tcW w:w="7479" w:type="dxa"/>
          </w:tcPr>
          <w:p w:rsidR="00000000" w:rsidRDefault="00AB02FD">
            <w:pPr>
              <w:jc w:val="both"/>
              <w:rPr>
                <w:rFonts w:ascii="Times New Roman" w:hAnsi="Times New Roman"/>
                <w:sz w:val="20"/>
              </w:rPr>
            </w:pPr>
            <w:r>
              <w:rPr>
                <w:rFonts w:ascii="Times New Roman" w:hAnsi="Times New Roman"/>
                <w:sz w:val="20"/>
              </w:rPr>
              <w:t>10. Тип смазки резьб на заводе и при спуске кол</w:t>
            </w:r>
            <w:r>
              <w:rPr>
                <w:rFonts w:ascii="Times New Roman" w:hAnsi="Times New Roman"/>
                <w:sz w:val="20"/>
              </w:rPr>
              <w:t>онн ....................................................</w:t>
            </w:r>
          </w:p>
        </w:tc>
        <w:tc>
          <w:tcPr>
            <w:tcW w:w="1049" w:type="dxa"/>
          </w:tcPr>
          <w:p w:rsidR="00000000" w:rsidRDefault="00AB02FD">
            <w:pPr>
              <w:jc w:val="both"/>
              <w:rPr>
                <w:rFonts w:ascii="Times New Roman" w:hAnsi="Times New Roman"/>
                <w:sz w:val="20"/>
              </w:rPr>
            </w:pPr>
          </w:p>
        </w:tc>
      </w:tr>
      <w:tr w:rsidR="00000000">
        <w:tblPrEx>
          <w:tblCellMar>
            <w:top w:w="0" w:type="dxa"/>
            <w:bottom w:w="0" w:type="dxa"/>
          </w:tblCellMar>
        </w:tblPrEx>
        <w:tc>
          <w:tcPr>
            <w:tcW w:w="7479" w:type="dxa"/>
          </w:tcPr>
          <w:p w:rsidR="00000000" w:rsidRDefault="00AB02FD">
            <w:pPr>
              <w:jc w:val="both"/>
              <w:rPr>
                <w:rFonts w:ascii="Times New Roman" w:hAnsi="Times New Roman"/>
                <w:sz w:val="20"/>
              </w:rPr>
            </w:pPr>
            <w:r>
              <w:rPr>
                <w:rFonts w:ascii="Times New Roman" w:hAnsi="Times New Roman"/>
                <w:sz w:val="20"/>
              </w:rPr>
              <w:t>11. Уровень подъема тампонажного раствора за основной обсадной колонной</w:t>
            </w:r>
          </w:p>
        </w:tc>
        <w:tc>
          <w:tcPr>
            <w:tcW w:w="1049" w:type="dxa"/>
          </w:tcPr>
          <w:p w:rsidR="00000000" w:rsidRDefault="00AB02FD">
            <w:pPr>
              <w:jc w:val="both"/>
              <w:rPr>
                <w:rFonts w:ascii="Times New Roman" w:hAnsi="Times New Roman"/>
                <w:sz w:val="20"/>
              </w:rPr>
            </w:pPr>
            <w:r>
              <w:rPr>
                <w:rFonts w:ascii="Times New Roman" w:hAnsi="Times New Roman"/>
                <w:sz w:val="20"/>
              </w:rPr>
              <w:t>м</w:t>
            </w:r>
          </w:p>
        </w:tc>
      </w:tr>
      <w:tr w:rsidR="00000000">
        <w:tblPrEx>
          <w:tblCellMar>
            <w:top w:w="0" w:type="dxa"/>
            <w:bottom w:w="0" w:type="dxa"/>
          </w:tblCellMar>
        </w:tblPrEx>
        <w:tc>
          <w:tcPr>
            <w:tcW w:w="7479" w:type="dxa"/>
          </w:tcPr>
          <w:p w:rsidR="00000000" w:rsidRDefault="00AB02FD">
            <w:pPr>
              <w:jc w:val="both"/>
              <w:rPr>
                <w:rFonts w:ascii="Times New Roman" w:hAnsi="Times New Roman"/>
                <w:sz w:val="20"/>
              </w:rPr>
            </w:pPr>
            <w:r>
              <w:rPr>
                <w:rFonts w:ascii="Times New Roman" w:hAnsi="Times New Roman"/>
                <w:sz w:val="20"/>
              </w:rPr>
              <w:t>12. Глубина кровли подземной выработки-емкости.......................................................</w:t>
            </w:r>
          </w:p>
        </w:tc>
        <w:tc>
          <w:tcPr>
            <w:tcW w:w="1049" w:type="dxa"/>
          </w:tcPr>
          <w:p w:rsidR="00000000" w:rsidRDefault="00AB02FD">
            <w:pPr>
              <w:jc w:val="both"/>
              <w:rPr>
                <w:rFonts w:ascii="Times New Roman" w:hAnsi="Times New Roman"/>
                <w:sz w:val="20"/>
              </w:rPr>
            </w:pPr>
            <w:r>
              <w:rPr>
                <w:rFonts w:ascii="Times New Roman" w:hAnsi="Times New Roman"/>
                <w:sz w:val="20"/>
              </w:rPr>
              <w:t>м</w:t>
            </w:r>
          </w:p>
        </w:tc>
      </w:tr>
      <w:tr w:rsidR="00000000">
        <w:tblPrEx>
          <w:tblCellMar>
            <w:top w:w="0" w:type="dxa"/>
            <w:bottom w:w="0" w:type="dxa"/>
          </w:tblCellMar>
        </w:tblPrEx>
        <w:tc>
          <w:tcPr>
            <w:tcW w:w="7479" w:type="dxa"/>
          </w:tcPr>
          <w:p w:rsidR="00000000" w:rsidRDefault="00AB02FD">
            <w:pPr>
              <w:jc w:val="both"/>
              <w:rPr>
                <w:rFonts w:ascii="Times New Roman" w:hAnsi="Times New Roman"/>
                <w:sz w:val="20"/>
              </w:rPr>
            </w:pPr>
            <w:r>
              <w:rPr>
                <w:rFonts w:ascii="Times New Roman" w:hAnsi="Times New Roman"/>
                <w:sz w:val="20"/>
              </w:rPr>
              <w:t>Работы по испытанию проводились при следующих условиях:</w:t>
            </w:r>
          </w:p>
        </w:tc>
        <w:tc>
          <w:tcPr>
            <w:tcW w:w="1049" w:type="dxa"/>
          </w:tcPr>
          <w:p w:rsidR="00000000" w:rsidRDefault="00AB02FD">
            <w:pPr>
              <w:jc w:val="both"/>
              <w:rPr>
                <w:rFonts w:ascii="Times New Roman" w:hAnsi="Times New Roman"/>
                <w:sz w:val="20"/>
              </w:rPr>
            </w:pPr>
          </w:p>
        </w:tc>
      </w:tr>
      <w:tr w:rsidR="00000000">
        <w:tblPrEx>
          <w:tblCellMar>
            <w:top w:w="0" w:type="dxa"/>
            <w:bottom w:w="0" w:type="dxa"/>
          </w:tblCellMar>
        </w:tblPrEx>
        <w:tc>
          <w:tcPr>
            <w:tcW w:w="7479" w:type="dxa"/>
          </w:tcPr>
          <w:p w:rsidR="00000000" w:rsidRDefault="00AB02FD">
            <w:pPr>
              <w:jc w:val="both"/>
              <w:rPr>
                <w:rFonts w:ascii="Times New Roman" w:hAnsi="Times New Roman"/>
                <w:sz w:val="20"/>
              </w:rPr>
            </w:pPr>
            <w:r>
              <w:rPr>
                <w:rFonts w:ascii="Times New Roman" w:hAnsi="Times New Roman"/>
                <w:sz w:val="20"/>
              </w:rPr>
              <w:t>- испытания скважины производились методом.............................................................</w:t>
            </w:r>
          </w:p>
        </w:tc>
        <w:tc>
          <w:tcPr>
            <w:tcW w:w="1049" w:type="dxa"/>
          </w:tcPr>
          <w:p w:rsidR="00000000" w:rsidRDefault="00AB02FD">
            <w:pPr>
              <w:jc w:val="both"/>
              <w:rPr>
                <w:rFonts w:ascii="Times New Roman" w:hAnsi="Times New Roman"/>
                <w:sz w:val="20"/>
              </w:rPr>
            </w:pPr>
          </w:p>
        </w:tc>
      </w:tr>
      <w:tr w:rsidR="00000000">
        <w:tblPrEx>
          <w:tblCellMar>
            <w:top w:w="0" w:type="dxa"/>
            <w:bottom w:w="0" w:type="dxa"/>
          </w:tblCellMar>
        </w:tblPrEx>
        <w:tc>
          <w:tcPr>
            <w:tcW w:w="7479" w:type="dxa"/>
          </w:tcPr>
          <w:p w:rsidR="00000000" w:rsidRDefault="00AB02FD">
            <w:pPr>
              <w:jc w:val="both"/>
              <w:rPr>
                <w:rFonts w:ascii="Times New Roman" w:hAnsi="Times New Roman"/>
                <w:sz w:val="20"/>
              </w:rPr>
            </w:pPr>
            <w:r>
              <w:rPr>
                <w:rFonts w:ascii="Times New Roman" w:hAnsi="Times New Roman"/>
                <w:sz w:val="20"/>
              </w:rPr>
              <w:t>- испытания выработки производились методом............................................................</w:t>
            </w:r>
          </w:p>
        </w:tc>
        <w:tc>
          <w:tcPr>
            <w:tcW w:w="1049" w:type="dxa"/>
          </w:tcPr>
          <w:p w:rsidR="00000000" w:rsidRDefault="00AB02FD">
            <w:pPr>
              <w:jc w:val="both"/>
              <w:rPr>
                <w:rFonts w:ascii="Times New Roman" w:hAnsi="Times New Roman"/>
                <w:sz w:val="20"/>
              </w:rPr>
            </w:pPr>
          </w:p>
        </w:tc>
      </w:tr>
      <w:tr w:rsidR="00000000">
        <w:tblPrEx>
          <w:tblCellMar>
            <w:top w:w="0" w:type="dxa"/>
            <w:bottom w:w="0" w:type="dxa"/>
          </w:tblCellMar>
        </w:tblPrEx>
        <w:tc>
          <w:tcPr>
            <w:tcW w:w="7479" w:type="dxa"/>
          </w:tcPr>
          <w:p w:rsidR="00000000" w:rsidRDefault="00AB02FD">
            <w:pPr>
              <w:jc w:val="both"/>
              <w:rPr>
                <w:rFonts w:ascii="Times New Roman" w:hAnsi="Times New Roman"/>
                <w:sz w:val="20"/>
              </w:rPr>
            </w:pPr>
            <w:r>
              <w:rPr>
                <w:rFonts w:ascii="Times New Roman" w:hAnsi="Times New Roman"/>
                <w:sz w:val="20"/>
              </w:rPr>
              <w:t>- в</w:t>
            </w:r>
            <w:r>
              <w:rPr>
                <w:rFonts w:ascii="Times New Roman" w:hAnsi="Times New Roman"/>
                <w:sz w:val="20"/>
              </w:rPr>
              <w:t>ид продукта, используемого в качестве испытательного флюида и его плотность.........................................................................................................................</w:t>
            </w:r>
          </w:p>
        </w:tc>
        <w:tc>
          <w:tcPr>
            <w:tcW w:w="1049" w:type="dxa"/>
          </w:tcPr>
          <w:p w:rsidR="00000000" w:rsidRDefault="00AB02FD">
            <w:pPr>
              <w:jc w:val="both"/>
              <w:rPr>
                <w:rFonts w:ascii="Times New Roman" w:hAnsi="Times New Roman"/>
                <w:sz w:val="20"/>
              </w:rPr>
            </w:pPr>
            <w:r>
              <w:rPr>
                <w:rFonts w:ascii="Times New Roman" w:hAnsi="Times New Roman"/>
                <w:sz w:val="20"/>
              </w:rPr>
              <w:t>г/м</w:t>
            </w:r>
            <w:r>
              <w:rPr>
                <w:rFonts w:ascii="Times New Roman" w:hAnsi="Times New Roman"/>
                <w:position w:val="-4"/>
                <w:sz w:val="20"/>
              </w:rPr>
              <w:pict>
                <v:shape id="_x0000_i1379" type="#_x0000_t75" style="width:6.75pt;height:15pt">
                  <v:imagedata r:id="rId349" o:title=""/>
                </v:shape>
              </w:pict>
            </w:r>
          </w:p>
        </w:tc>
      </w:tr>
      <w:tr w:rsidR="00000000">
        <w:tblPrEx>
          <w:tblCellMar>
            <w:top w:w="0" w:type="dxa"/>
            <w:bottom w:w="0" w:type="dxa"/>
          </w:tblCellMar>
        </w:tblPrEx>
        <w:tc>
          <w:tcPr>
            <w:tcW w:w="7479" w:type="dxa"/>
          </w:tcPr>
          <w:p w:rsidR="00000000" w:rsidRDefault="00AB02FD">
            <w:pPr>
              <w:jc w:val="both"/>
              <w:rPr>
                <w:rFonts w:ascii="Times New Roman" w:hAnsi="Times New Roman"/>
                <w:sz w:val="20"/>
              </w:rPr>
            </w:pPr>
            <w:r>
              <w:rPr>
                <w:rFonts w:ascii="Times New Roman" w:hAnsi="Times New Roman"/>
                <w:sz w:val="20"/>
              </w:rPr>
              <w:t>- давление испытательного флюида на устье в межтрубном пространстве между обсадной и внешней подвесной колоннами следовало поднять до ...............................</w:t>
            </w:r>
          </w:p>
        </w:tc>
        <w:tc>
          <w:tcPr>
            <w:tcW w:w="1049" w:type="dxa"/>
          </w:tcPr>
          <w:p w:rsidR="00000000" w:rsidRDefault="00AB02FD">
            <w:pPr>
              <w:jc w:val="both"/>
              <w:rPr>
                <w:rFonts w:ascii="Times New Roman" w:hAnsi="Times New Roman"/>
                <w:sz w:val="20"/>
              </w:rPr>
            </w:pPr>
          </w:p>
          <w:p w:rsidR="00000000" w:rsidRDefault="00AB02FD">
            <w:pPr>
              <w:jc w:val="both"/>
              <w:rPr>
                <w:rFonts w:ascii="Times New Roman" w:hAnsi="Times New Roman"/>
                <w:sz w:val="20"/>
              </w:rPr>
            </w:pPr>
            <w:r>
              <w:rPr>
                <w:rFonts w:ascii="Times New Roman" w:hAnsi="Times New Roman"/>
                <w:sz w:val="20"/>
              </w:rPr>
              <w:t>Па,</w:t>
            </w:r>
          </w:p>
        </w:tc>
      </w:tr>
      <w:tr w:rsidR="00000000">
        <w:tblPrEx>
          <w:tblCellMar>
            <w:top w:w="0" w:type="dxa"/>
            <w:bottom w:w="0" w:type="dxa"/>
          </w:tblCellMar>
        </w:tblPrEx>
        <w:tc>
          <w:tcPr>
            <w:tcW w:w="7479" w:type="dxa"/>
          </w:tcPr>
          <w:p w:rsidR="00000000" w:rsidRDefault="00AB02FD">
            <w:pPr>
              <w:jc w:val="both"/>
              <w:rPr>
                <w:rFonts w:ascii="Times New Roman" w:hAnsi="Times New Roman"/>
                <w:sz w:val="20"/>
              </w:rPr>
            </w:pPr>
            <w:r>
              <w:rPr>
                <w:rFonts w:ascii="Times New Roman" w:hAnsi="Times New Roman"/>
                <w:sz w:val="20"/>
              </w:rPr>
              <w:t>фактически поднято до ...................................................................................................</w:t>
            </w:r>
          </w:p>
        </w:tc>
        <w:tc>
          <w:tcPr>
            <w:tcW w:w="1049" w:type="dxa"/>
          </w:tcPr>
          <w:p w:rsidR="00000000" w:rsidRDefault="00AB02FD">
            <w:pPr>
              <w:jc w:val="both"/>
              <w:rPr>
                <w:rFonts w:ascii="Times New Roman" w:hAnsi="Times New Roman"/>
                <w:sz w:val="20"/>
              </w:rPr>
            </w:pPr>
            <w:r>
              <w:rPr>
                <w:rFonts w:ascii="Times New Roman" w:hAnsi="Times New Roman"/>
                <w:sz w:val="20"/>
              </w:rPr>
              <w:t>Па</w:t>
            </w:r>
          </w:p>
        </w:tc>
      </w:tr>
      <w:tr w:rsidR="00000000">
        <w:tblPrEx>
          <w:tblCellMar>
            <w:top w:w="0" w:type="dxa"/>
            <w:bottom w:w="0" w:type="dxa"/>
          </w:tblCellMar>
        </w:tblPrEx>
        <w:tc>
          <w:tcPr>
            <w:tcW w:w="7479" w:type="dxa"/>
          </w:tcPr>
          <w:p w:rsidR="00000000" w:rsidRDefault="00AB02FD">
            <w:pPr>
              <w:jc w:val="both"/>
              <w:rPr>
                <w:rFonts w:ascii="Times New Roman" w:hAnsi="Times New Roman"/>
                <w:sz w:val="20"/>
              </w:rPr>
            </w:pPr>
            <w:r>
              <w:rPr>
                <w:rFonts w:ascii="Times New Roman" w:hAnsi="Times New Roman"/>
                <w:sz w:val="20"/>
              </w:rPr>
              <w:t>- время выд</w:t>
            </w:r>
            <w:r>
              <w:rPr>
                <w:rFonts w:ascii="Times New Roman" w:hAnsi="Times New Roman"/>
                <w:sz w:val="20"/>
              </w:rPr>
              <w:t xml:space="preserve">ержки системы "скважина-выработка" под давлением ......................... Па </w:t>
            </w:r>
          </w:p>
        </w:tc>
        <w:tc>
          <w:tcPr>
            <w:tcW w:w="1049" w:type="dxa"/>
          </w:tcPr>
          <w:p w:rsidR="00000000" w:rsidRDefault="00AB02FD">
            <w:pPr>
              <w:jc w:val="both"/>
              <w:rPr>
                <w:rFonts w:ascii="Times New Roman" w:hAnsi="Times New Roman"/>
                <w:sz w:val="20"/>
              </w:rPr>
            </w:pPr>
            <w:r>
              <w:rPr>
                <w:rFonts w:ascii="Times New Roman" w:hAnsi="Times New Roman"/>
                <w:sz w:val="20"/>
              </w:rPr>
              <w:t>.......ч</w:t>
            </w:r>
          </w:p>
        </w:tc>
      </w:tr>
      <w:tr w:rsidR="00000000">
        <w:tblPrEx>
          <w:tblCellMar>
            <w:top w:w="0" w:type="dxa"/>
            <w:bottom w:w="0" w:type="dxa"/>
          </w:tblCellMar>
        </w:tblPrEx>
        <w:tc>
          <w:tcPr>
            <w:tcW w:w="7479" w:type="dxa"/>
          </w:tcPr>
          <w:p w:rsidR="00000000" w:rsidRDefault="00AB02FD">
            <w:pPr>
              <w:jc w:val="both"/>
              <w:rPr>
                <w:rFonts w:ascii="Times New Roman" w:hAnsi="Times New Roman"/>
                <w:sz w:val="20"/>
              </w:rPr>
            </w:pPr>
            <w:r>
              <w:rPr>
                <w:rFonts w:ascii="Times New Roman" w:hAnsi="Times New Roman"/>
                <w:sz w:val="20"/>
              </w:rPr>
              <w:t>- объем и плотность рассола, закачанного в подземный резервуар для поддержания испытательного давления ...................................... м</w:t>
            </w:r>
            <w:r>
              <w:rPr>
                <w:rFonts w:ascii="Times New Roman" w:hAnsi="Times New Roman"/>
                <w:sz w:val="20"/>
                <w:vertAlign w:val="superscript"/>
              </w:rPr>
              <w:t>3</w:t>
            </w:r>
            <w:r>
              <w:rPr>
                <w:rFonts w:ascii="Times New Roman" w:hAnsi="Times New Roman"/>
                <w:sz w:val="20"/>
              </w:rPr>
              <w:t xml:space="preserve"> и........................ ........................</w:t>
            </w:r>
          </w:p>
        </w:tc>
        <w:tc>
          <w:tcPr>
            <w:tcW w:w="1049" w:type="dxa"/>
          </w:tcPr>
          <w:p w:rsidR="00000000" w:rsidRDefault="00AB02FD">
            <w:pPr>
              <w:jc w:val="both"/>
              <w:rPr>
                <w:rFonts w:ascii="Times New Roman" w:hAnsi="Times New Roman"/>
                <w:sz w:val="20"/>
              </w:rPr>
            </w:pPr>
          </w:p>
          <w:p w:rsidR="00000000" w:rsidRDefault="00AB02FD">
            <w:pPr>
              <w:jc w:val="both"/>
              <w:rPr>
                <w:rFonts w:ascii="Times New Roman" w:hAnsi="Times New Roman"/>
                <w:sz w:val="20"/>
              </w:rPr>
            </w:pPr>
            <w:r>
              <w:rPr>
                <w:rFonts w:ascii="Times New Roman" w:hAnsi="Times New Roman"/>
                <w:sz w:val="20"/>
              </w:rPr>
              <w:t>кг/м</w:t>
            </w:r>
            <w:r>
              <w:rPr>
                <w:rFonts w:ascii="Times New Roman" w:hAnsi="Times New Roman"/>
                <w:sz w:val="20"/>
                <w:vertAlign w:val="superscript"/>
              </w:rPr>
              <w:t>3</w:t>
            </w:r>
          </w:p>
        </w:tc>
      </w:tr>
      <w:tr w:rsidR="00000000">
        <w:tblPrEx>
          <w:tblCellMar>
            <w:top w:w="0" w:type="dxa"/>
            <w:bottom w:w="0" w:type="dxa"/>
          </w:tblCellMar>
        </w:tblPrEx>
        <w:tc>
          <w:tcPr>
            <w:tcW w:w="7479" w:type="dxa"/>
          </w:tcPr>
          <w:p w:rsidR="00000000" w:rsidRDefault="00AB02FD">
            <w:pPr>
              <w:jc w:val="both"/>
              <w:rPr>
                <w:rFonts w:ascii="Times New Roman" w:hAnsi="Times New Roman"/>
                <w:sz w:val="20"/>
              </w:rPr>
            </w:pPr>
            <w:r>
              <w:rPr>
                <w:rFonts w:ascii="Times New Roman" w:hAnsi="Times New Roman"/>
                <w:sz w:val="20"/>
              </w:rPr>
              <w:t>- расчетная величина коэффициента сжимаемости системы "выработка-емкость - скважина" .......................................................................................................................</w:t>
            </w:r>
          </w:p>
        </w:tc>
        <w:tc>
          <w:tcPr>
            <w:tcW w:w="1049" w:type="dxa"/>
          </w:tcPr>
          <w:p w:rsidR="00000000" w:rsidRDefault="00AB02FD">
            <w:pPr>
              <w:jc w:val="both"/>
              <w:rPr>
                <w:rFonts w:ascii="Times New Roman" w:hAnsi="Times New Roman"/>
                <w:sz w:val="20"/>
              </w:rPr>
            </w:pPr>
            <w:r>
              <w:rPr>
                <w:rFonts w:ascii="Times New Roman" w:hAnsi="Times New Roman"/>
                <w:sz w:val="20"/>
              </w:rPr>
              <w:t>м</w:t>
            </w:r>
            <w:r>
              <w:rPr>
                <w:rFonts w:ascii="Times New Roman" w:hAnsi="Times New Roman"/>
                <w:position w:val="-4"/>
                <w:sz w:val="20"/>
              </w:rPr>
              <w:pict>
                <v:shape id="_x0000_i1380" type="#_x0000_t75" style="width:6.75pt;height:15pt">
                  <v:imagedata r:id="rId343" o:title=""/>
                </v:shape>
              </w:pict>
            </w:r>
            <w:r>
              <w:rPr>
                <w:rFonts w:ascii="Times New Roman" w:hAnsi="Times New Roman"/>
                <w:sz w:val="20"/>
              </w:rPr>
              <w:t>/Па</w:t>
            </w:r>
          </w:p>
        </w:tc>
      </w:tr>
      <w:tr w:rsidR="00000000">
        <w:tblPrEx>
          <w:tblCellMar>
            <w:top w:w="0" w:type="dxa"/>
            <w:bottom w:w="0" w:type="dxa"/>
          </w:tblCellMar>
        </w:tblPrEx>
        <w:tc>
          <w:tcPr>
            <w:tcW w:w="7479" w:type="dxa"/>
          </w:tcPr>
          <w:p w:rsidR="00000000" w:rsidRDefault="00AB02FD">
            <w:pPr>
              <w:jc w:val="both"/>
              <w:rPr>
                <w:rFonts w:ascii="Times New Roman" w:hAnsi="Times New Roman"/>
                <w:sz w:val="20"/>
              </w:rPr>
            </w:pPr>
            <w:r>
              <w:rPr>
                <w:rFonts w:ascii="Times New Roman" w:hAnsi="Times New Roman"/>
                <w:sz w:val="20"/>
              </w:rPr>
              <w:t>- давле</w:t>
            </w:r>
            <w:r>
              <w:rPr>
                <w:rFonts w:ascii="Times New Roman" w:hAnsi="Times New Roman"/>
                <w:sz w:val="20"/>
              </w:rPr>
              <w:t>ние испытательного флюида на устье в межтрубном пространстве между обсадной и внешней подвесной колоннами в процессе подкачки рассола поддерживалось в пределах ...........................................................................................</w:t>
            </w:r>
          </w:p>
        </w:tc>
        <w:tc>
          <w:tcPr>
            <w:tcW w:w="1049" w:type="dxa"/>
          </w:tcPr>
          <w:p w:rsidR="00000000" w:rsidRDefault="00AB02FD">
            <w:pPr>
              <w:jc w:val="both"/>
              <w:rPr>
                <w:rFonts w:ascii="Times New Roman" w:hAnsi="Times New Roman"/>
                <w:sz w:val="20"/>
              </w:rPr>
            </w:pPr>
          </w:p>
          <w:p w:rsidR="00000000" w:rsidRDefault="00AB02FD">
            <w:pPr>
              <w:jc w:val="both"/>
              <w:rPr>
                <w:rFonts w:ascii="Times New Roman" w:hAnsi="Times New Roman"/>
                <w:sz w:val="20"/>
              </w:rPr>
            </w:pPr>
          </w:p>
          <w:p w:rsidR="00000000" w:rsidRDefault="00AB02FD">
            <w:pPr>
              <w:jc w:val="both"/>
              <w:rPr>
                <w:rFonts w:ascii="Times New Roman" w:hAnsi="Times New Roman"/>
                <w:sz w:val="20"/>
              </w:rPr>
            </w:pPr>
            <w:r>
              <w:rPr>
                <w:rFonts w:ascii="Times New Roman" w:hAnsi="Times New Roman"/>
                <w:sz w:val="20"/>
              </w:rPr>
              <w:t>Па</w:t>
            </w:r>
          </w:p>
        </w:tc>
      </w:tr>
      <w:tr w:rsidR="00000000">
        <w:tblPrEx>
          <w:tblCellMar>
            <w:top w:w="0" w:type="dxa"/>
            <w:bottom w:w="0" w:type="dxa"/>
          </w:tblCellMar>
        </w:tblPrEx>
        <w:tc>
          <w:tcPr>
            <w:tcW w:w="7479" w:type="dxa"/>
          </w:tcPr>
          <w:p w:rsidR="00000000" w:rsidRDefault="00AB02FD">
            <w:pPr>
              <w:jc w:val="both"/>
              <w:rPr>
                <w:rFonts w:ascii="Times New Roman" w:hAnsi="Times New Roman"/>
                <w:sz w:val="20"/>
              </w:rPr>
            </w:pPr>
            <w:r>
              <w:rPr>
                <w:rFonts w:ascii="Times New Roman" w:hAnsi="Times New Roman"/>
                <w:sz w:val="20"/>
              </w:rPr>
              <w:t>- после достижения испытательного давления зафиксировано следующее:</w:t>
            </w:r>
          </w:p>
        </w:tc>
        <w:tc>
          <w:tcPr>
            <w:tcW w:w="1049" w:type="dxa"/>
          </w:tcPr>
          <w:p w:rsidR="00000000" w:rsidRDefault="00AB02FD">
            <w:pPr>
              <w:jc w:val="both"/>
              <w:rPr>
                <w:rFonts w:ascii="Times New Roman" w:hAnsi="Times New Roman"/>
                <w:sz w:val="20"/>
              </w:rPr>
            </w:pPr>
          </w:p>
        </w:tc>
      </w:tr>
    </w:tbl>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560"/>
        <w:gridCol w:w="2223"/>
        <w:gridCol w:w="2066"/>
        <w:gridCol w:w="2515"/>
      </w:tblGrid>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Время, ч</w:t>
            </w:r>
          </w:p>
        </w:tc>
        <w:tc>
          <w:tcPr>
            <w:tcW w:w="2223"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Давление рассола в центральной подвесной колонне, Па </w:t>
            </w:r>
          </w:p>
        </w:tc>
        <w:tc>
          <w:tcPr>
            <w:tcW w:w="2066"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Давление в межтрубном пространстве между обсадной и внешней подвесной колоннами, Па </w:t>
            </w:r>
          </w:p>
        </w:tc>
        <w:tc>
          <w:tcPr>
            <w:tcW w:w="2515"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Показания дифманометра, установле</w:t>
            </w:r>
            <w:r>
              <w:rPr>
                <w:rFonts w:ascii="Times New Roman" w:hAnsi="Times New Roman"/>
                <w:sz w:val="20"/>
              </w:rPr>
              <w:t xml:space="preserve">нного между межтрубными пространствами основной и внешней, внешней и центральной подвесных колонн, Па </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 xml:space="preserve">Через 1 час </w:t>
            </w:r>
          </w:p>
        </w:tc>
        <w:tc>
          <w:tcPr>
            <w:tcW w:w="2223" w:type="dxa"/>
            <w:tcBorders>
              <w:top w:val="single" w:sz="6" w:space="0" w:color="auto"/>
              <w:left w:val="single" w:sz="6" w:space="0" w:color="auto"/>
              <w:right w:val="single" w:sz="6" w:space="0" w:color="auto"/>
            </w:tcBorders>
          </w:tcPr>
          <w:p w:rsidR="00000000" w:rsidRDefault="00AB02FD">
            <w:pPr>
              <w:jc w:val="both"/>
              <w:rPr>
                <w:rFonts w:ascii="Times New Roman" w:hAnsi="Times New Roman"/>
                <w:sz w:val="20"/>
              </w:rPr>
            </w:pPr>
          </w:p>
        </w:tc>
        <w:tc>
          <w:tcPr>
            <w:tcW w:w="2066" w:type="dxa"/>
            <w:tcBorders>
              <w:top w:val="single" w:sz="6" w:space="0" w:color="auto"/>
              <w:left w:val="single" w:sz="6" w:space="0" w:color="auto"/>
              <w:right w:val="single" w:sz="6" w:space="0" w:color="auto"/>
            </w:tcBorders>
          </w:tcPr>
          <w:p w:rsidR="00000000" w:rsidRDefault="00AB02FD">
            <w:pPr>
              <w:jc w:val="both"/>
              <w:rPr>
                <w:rFonts w:ascii="Times New Roman" w:hAnsi="Times New Roman"/>
                <w:sz w:val="20"/>
              </w:rPr>
            </w:pPr>
          </w:p>
        </w:tc>
        <w:tc>
          <w:tcPr>
            <w:tcW w:w="2515" w:type="dxa"/>
            <w:tcBorders>
              <w:top w:val="single" w:sz="6" w:space="0" w:color="auto"/>
              <w:left w:val="single" w:sz="6" w:space="0" w:color="auto"/>
              <w:right w:val="single" w:sz="6" w:space="0" w:color="auto"/>
            </w:tcBorders>
          </w:tcPr>
          <w:p w:rsidR="00000000" w:rsidRDefault="00AB02FD">
            <w:pPr>
              <w:jc w:val="both"/>
              <w:rPr>
                <w:rFonts w:ascii="Times New Roman" w:hAnsi="Times New Roman"/>
                <w:sz w:val="20"/>
              </w:rPr>
            </w:pP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 xml:space="preserve">Через 2 часа </w:t>
            </w:r>
          </w:p>
        </w:tc>
        <w:tc>
          <w:tcPr>
            <w:tcW w:w="2223" w:type="dxa"/>
            <w:tcBorders>
              <w:left w:val="single" w:sz="6" w:space="0" w:color="auto"/>
              <w:right w:val="single" w:sz="6" w:space="0" w:color="auto"/>
            </w:tcBorders>
          </w:tcPr>
          <w:p w:rsidR="00000000" w:rsidRDefault="00AB02FD">
            <w:pPr>
              <w:jc w:val="both"/>
              <w:rPr>
                <w:rFonts w:ascii="Times New Roman" w:hAnsi="Times New Roman"/>
                <w:sz w:val="20"/>
              </w:rPr>
            </w:pPr>
          </w:p>
        </w:tc>
        <w:tc>
          <w:tcPr>
            <w:tcW w:w="2066" w:type="dxa"/>
            <w:tcBorders>
              <w:left w:val="single" w:sz="6" w:space="0" w:color="auto"/>
              <w:right w:val="single" w:sz="6" w:space="0" w:color="auto"/>
            </w:tcBorders>
          </w:tcPr>
          <w:p w:rsidR="00000000" w:rsidRDefault="00AB02FD">
            <w:pPr>
              <w:jc w:val="both"/>
              <w:rPr>
                <w:rFonts w:ascii="Times New Roman" w:hAnsi="Times New Roman"/>
                <w:sz w:val="20"/>
              </w:rPr>
            </w:pPr>
          </w:p>
        </w:tc>
        <w:tc>
          <w:tcPr>
            <w:tcW w:w="2515" w:type="dxa"/>
            <w:tcBorders>
              <w:left w:val="single" w:sz="6" w:space="0" w:color="auto"/>
              <w:right w:val="single" w:sz="6" w:space="0" w:color="auto"/>
            </w:tcBorders>
          </w:tcPr>
          <w:p w:rsidR="00000000" w:rsidRDefault="00AB02FD">
            <w:pPr>
              <w:jc w:val="both"/>
              <w:rPr>
                <w:rFonts w:ascii="Times New Roman" w:hAnsi="Times New Roman"/>
                <w:sz w:val="20"/>
              </w:rPr>
            </w:pP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 xml:space="preserve">Через 3 часа </w:t>
            </w:r>
          </w:p>
        </w:tc>
        <w:tc>
          <w:tcPr>
            <w:tcW w:w="2223" w:type="dxa"/>
            <w:tcBorders>
              <w:left w:val="single" w:sz="6" w:space="0" w:color="auto"/>
              <w:right w:val="single" w:sz="6" w:space="0" w:color="auto"/>
            </w:tcBorders>
          </w:tcPr>
          <w:p w:rsidR="00000000" w:rsidRDefault="00AB02FD">
            <w:pPr>
              <w:jc w:val="both"/>
              <w:rPr>
                <w:rFonts w:ascii="Times New Roman" w:hAnsi="Times New Roman"/>
                <w:sz w:val="20"/>
              </w:rPr>
            </w:pPr>
          </w:p>
        </w:tc>
        <w:tc>
          <w:tcPr>
            <w:tcW w:w="2066" w:type="dxa"/>
            <w:tcBorders>
              <w:left w:val="single" w:sz="6" w:space="0" w:color="auto"/>
              <w:right w:val="single" w:sz="6" w:space="0" w:color="auto"/>
            </w:tcBorders>
          </w:tcPr>
          <w:p w:rsidR="00000000" w:rsidRDefault="00AB02FD">
            <w:pPr>
              <w:jc w:val="both"/>
              <w:rPr>
                <w:rFonts w:ascii="Times New Roman" w:hAnsi="Times New Roman"/>
                <w:sz w:val="20"/>
              </w:rPr>
            </w:pPr>
          </w:p>
        </w:tc>
        <w:tc>
          <w:tcPr>
            <w:tcW w:w="2515" w:type="dxa"/>
            <w:tcBorders>
              <w:left w:val="single" w:sz="6" w:space="0" w:color="auto"/>
              <w:right w:val="single" w:sz="6" w:space="0" w:color="auto"/>
            </w:tcBorders>
          </w:tcPr>
          <w:p w:rsidR="00000000" w:rsidRDefault="00AB02FD">
            <w:pPr>
              <w:jc w:val="both"/>
              <w:rPr>
                <w:rFonts w:ascii="Times New Roman" w:hAnsi="Times New Roman"/>
                <w:sz w:val="20"/>
              </w:rPr>
            </w:pP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______________</w:t>
            </w:r>
          </w:p>
        </w:tc>
        <w:tc>
          <w:tcPr>
            <w:tcW w:w="2223" w:type="dxa"/>
            <w:tcBorders>
              <w:left w:val="single" w:sz="6" w:space="0" w:color="auto"/>
              <w:right w:val="single" w:sz="6" w:space="0" w:color="auto"/>
            </w:tcBorders>
          </w:tcPr>
          <w:p w:rsidR="00000000" w:rsidRDefault="00AB02FD">
            <w:pPr>
              <w:jc w:val="both"/>
              <w:rPr>
                <w:rFonts w:ascii="Times New Roman" w:hAnsi="Times New Roman"/>
                <w:sz w:val="20"/>
              </w:rPr>
            </w:pPr>
          </w:p>
        </w:tc>
        <w:tc>
          <w:tcPr>
            <w:tcW w:w="2066" w:type="dxa"/>
            <w:tcBorders>
              <w:left w:val="single" w:sz="6" w:space="0" w:color="auto"/>
              <w:right w:val="single" w:sz="6" w:space="0" w:color="auto"/>
            </w:tcBorders>
          </w:tcPr>
          <w:p w:rsidR="00000000" w:rsidRDefault="00AB02FD">
            <w:pPr>
              <w:jc w:val="both"/>
              <w:rPr>
                <w:rFonts w:ascii="Times New Roman" w:hAnsi="Times New Roman"/>
                <w:sz w:val="20"/>
              </w:rPr>
            </w:pPr>
          </w:p>
        </w:tc>
        <w:tc>
          <w:tcPr>
            <w:tcW w:w="2515" w:type="dxa"/>
            <w:tcBorders>
              <w:left w:val="single" w:sz="6" w:space="0" w:color="auto"/>
              <w:right w:val="single" w:sz="6" w:space="0" w:color="auto"/>
            </w:tcBorders>
          </w:tcPr>
          <w:p w:rsidR="00000000" w:rsidRDefault="00AB02FD">
            <w:pPr>
              <w:jc w:val="both"/>
              <w:rPr>
                <w:rFonts w:ascii="Times New Roman" w:hAnsi="Times New Roman"/>
                <w:sz w:val="20"/>
              </w:rPr>
            </w:pP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______________</w:t>
            </w:r>
          </w:p>
        </w:tc>
        <w:tc>
          <w:tcPr>
            <w:tcW w:w="2223" w:type="dxa"/>
            <w:tcBorders>
              <w:left w:val="single" w:sz="6" w:space="0" w:color="auto"/>
              <w:right w:val="single" w:sz="6" w:space="0" w:color="auto"/>
            </w:tcBorders>
          </w:tcPr>
          <w:p w:rsidR="00000000" w:rsidRDefault="00AB02FD">
            <w:pPr>
              <w:jc w:val="both"/>
              <w:rPr>
                <w:rFonts w:ascii="Times New Roman" w:hAnsi="Times New Roman"/>
                <w:sz w:val="20"/>
              </w:rPr>
            </w:pPr>
          </w:p>
        </w:tc>
        <w:tc>
          <w:tcPr>
            <w:tcW w:w="2066" w:type="dxa"/>
            <w:tcBorders>
              <w:left w:val="single" w:sz="6" w:space="0" w:color="auto"/>
              <w:right w:val="single" w:sz="6" w:space="0" w:color="auto"/>
            </w:tcBorders>
          </w:tcPr>
          <w:p w:rsidR="00000000" w:rsidRDefault="00AB02FD">
            <w:pPr>
              <w:jc w:val="both"/>
              <w:rPr>
                <w:rFonts w:ascii="Times New Roman" w:hAnsi="Times New Roman"/>
                <w:sz w:val="20"/>
              </w:rPr>
            </w:pPr>
          </w:p>
        </w:tc>
        <w:tc>
          <w:tcPr>
            <w:tcW w:w="2515" w:type="dxa"/>
            <w:tcBorders>
              <w:left w:val="single" w:sz="6" w:space="0" w:color="auto"/>
              <w:right w:val="single" w:sz="6" w:space="0" w:color="auto"/>
            </w:tcBorders>
          </w:tcPr>
          <w:p w:rsidR="00000000" w:rsidRDefault="00AB02FD">
            <w:pPr>
              <w:jc w:val="both"/>
              <w:rPr>
                <w:rFonts w:ascii="Times New Roman" w:hAnsi="Times New Roman"/>
                <w:sz w:val="20"/>
              </w:rPr>
            </w:pP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 xml:space="preserve">Через 24 часа </w:t>
            </w:r>
          </w:p>
        </w:tc>
        <w:tc>
          <w:tcPr>
            <w:tcW w:w="2223" w:type="dxa"/>
            <w:tcBorders>
              <w:left w:val="single" w:sz="6" w:space="0" w:color="auto"/>
              <w:right w:val="single" w:sz="6" w:space="0" w:color="auto"/>
            </w:tcBorders>
          </w:tcPr>
          <w:p w:rsidR="00000000" w:rsidRDefault="00AB02FD">
            <w:pPr>
              <w:jc w:val="both"/>
              <w:rPr>
                <w:rFonts w:ascii="Times New Roman" w:hAnsi="Times New Roman"/>
                <w:sz w:val="20"/>
              </w:rPr>
            </w:pPr>
          </w:p>
        </w:tc>
        <w:tc>
          <w:tcPr>
            <w:tcW w:w="2066" w:type="dxa"/>
            <w:tcBorders>
              <w:left w:val="single" w:sz="6" w:space="0" w:color="auto"/>
              <w:right w:val="single" w:sz="6" w:space="0" w:color="auto"/>
            </w:tcBorders>
          </w:tcPr>
          <w:p w:rsidR="00000000" w:rsidRDefault="00AB02FD">
            <w:pPr>
              <w:jc w:val="both"/>
              <w:rPr>
                <w:rFonts w:ascii="Times New Roman" w:hAnsi="Times New Roman"/>
                <w:sz w:val="20"/>
              </w:rPr>
            </w:pPr>
          </w:p>
        </w:tc>
        <w:tc>
          <w:tcPr>
            <w:tcW w:w="2515" w:type="dxa"/>
            <w:tcBorders>
              <w:left w:val="single" w:sz="6" w:space="0" w:color="auto"/>
              <w:right w:val="single" w:sz="6" w:space="0" w:color="auto"/>
            </w:tcBorders>
          </w:tcPr>
          <w:p w:rsidR="00000000" w:rsidRDefault="00AB02FD">
            <w:pPr>
              <w:jc w:val="both"/>
              <w:rPr>
                <w:rFonts w:ascii="Times New Roman" w:hAnsi="Times New Roman"/>
                <w:sz w:val="20"/>
              </w:rPr>
            </w:pP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______________</w:t>
            </w:r>
          </w:p>
        </w:tc>
        <w:tc>
          <w:tcPr>
            <w:tcW w:w="2223" w:type="dxa"/>
            <w:tcBorders>
              <w:left w:val="single" w:sz="6" w:space="0" w:color="auto"/>
              <w:right w:val="single" w:sz="6" w:space="0" w:color="auto"/>
            </w:tcBorders>
          </w:tcPr>
          <w:p w:rsidR="00000000" w:rsidRDefault="00AB02FD">
            <w:pPr>
              <w:jc w:val="both"/>
              <w:rPr>
                <w:rFonts w:ascii="Times New Roman" w:hAnsi="Times New Roman"/>
                <w:sz w:val="20"/>
              </w:rPr>
            </w:pPr>
          </w:p>
        </w:tc>
        <w:tc>
          <w:tcPr>
            <w:tcW w:w="2066" w:type="dxa"/>
            <w:tcBorders>
              <w:left w:val="single" w:sz="6" w:space="0" w:color="auto"/>
              <w:right w:val="single" w:sz="6" w:space="0" w:color="auto"/>
            </w:tcBorders>
          </w:tcPr>
          <w:p w:rsidR="00000000" w:rsidRDefault="00AB02FD">
            <w:pPr>
              <w:jc w:val="both"/>
              <w:rPr>
                <w:rFonts w:ascii="Times New Roman" w:hAnsi="Times New Roman"/>
                <w:sz w:val="20"/>
              </w:rPr>
            </w:pPr>
          </w:p>
        </w:tc>
        <w:tc>
          <w:tcPr>
            <w:tcW w:w="2515" w:type="dxa"/>
            <w:tcBorders>
              <w:left w:val="single" w:sz="6" w:space="0" w:color="auto"/>
              <w:right w:val="single" w:sz="6" w:space="0" w:color="auto"/>
            </w:tcBorders>
          </w:tcPr>
          <w:p w:rsidR="00000000" w:rsidRDefault="00AB02FD">
            <w:pPr>
              <w:jc w:val="both"/>
              <w:rPr>
                <w:rFonts w:ascii="Times New Roman" w:hAnsi="Times New Roman"/>
                <w:sz w:val="20"/>
              </w:rPr>
            </w:pP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 xml:space="preserve">Через 48 часов </w:t>
            </w:r>
          </w:p>
        </w:tc>
        <w:tc>
          <w:tcPr>
            <w:tcW w:w="2223" w:type="dxa"/>
            <w:tcBorders>
              <w:left w:val="single" w:sz="6" w:space="0" w:color="auto"/>
              <w:right w:val="single" w:sz="6" w:space="0" w:color="auto"/>
            </w:tcBorders>
          </w:tcPr>
          <w:p w:rsidR="00000000" w:rsidRDefault="00AB02FD">
            <w:pPr>
              <w:jc w:val="both"/>
              <w:rPr>
                <w:rFonts w:ascii="Times New Roman" w:hAnsi="Times New Roman"/>
                <w:sz w:val="20"/>
              </w:rPr>
            </w:pPr>
          </w:p>
        </w:tc>
        <w:tc>
          <w:tcPr>
            <w:tcW w:w="2066" w:type="dxa"/>
            <w:tcBorders>
              <w:left w:val="single" w:sz="6" w:space="0" w:color="auto"/>
              <w:right w:val="single" w:sz="6" w:space="0" w:color="auto"/>
            </w:tcBorders>
          </w:tcPr>
          <w:p w:rsidR="00000000" w:rsidRDefault="00AB02FD">
            <w:pPr>
              <w:jc w:val="both"/>
              <w:rPr>
                <w:rFonts w:ascii="Times New Roman" w:hAnsi="Times New Roman"/>
                <w:sz w:val="20"/>
              </w:rPr>
            </w:pPr>
          </w:p>
        </w:tc>
        <w:tc>
          <w:tcPr>
            <w:tcW w:w="2515" w:type="dxa"/>
            <w:tcBorders>
              <w:left w:val="single" w:sz="6" w:space="0" w:color="auto"/>
              <w:right w:val="single" w:sz="6" w:space="0" w:color="auto"/>
            </w:tcBorders>
          </w:tcPr>
          <w:p w:rsidR="00000000" w:rsidRDefault="00AB02FD">
            <w:pPr>
              <w:jc w:val="both"/>
              <w:rPr>
                <w:rFonts w:ascii="Times New Roman" w:hAnsi="Times New Roman"/>
                <w:sz w:val="20"/>
              </w:rPr>
            </w:pP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______________</w:t>
            </w:r>
          </w:p>
        </w:tc>
        <w:tc>
          <w:tcPr>
            <w:tcW w:w="2223" w:type="dxa"/>
            <w:tcBorders>
              <w:left w:val="single" w:sz="6" w:space="0" w:color="auto"/>
              <w:right w:val="single" w:sz="6" w:space="0" w:color="auto"/>
            </w:tcBorders>
          </w:tcPr>
          <w:p w:rsidR="00000000" w:rsidRDefault="00AB02FD">
            <w:pPr>
              <w:jc w:val="both"/>
              <w:rPr>
                <w:rFonts w:ascii="Times New Roman" w:hAnsi="Times New Roman"/>
                <w:sz w:val="20"/>
              </w:rPr>
            </w:pPr>
          </w:p>
        </w:tc>
        <w:tc>
          <w:tcPr>
            <w:tcW w:w="2066" w:type="dxa"/>
            <w:tcBorders>
              <w:left w:val="single" w:sz="6" w:space="0" w:color="auto"/>
              <w:right w:val="single" w:sz="6" w:space="0" w:color="auto"/>
            </w:tcBorders>
          </w:tcPr>
          <w:p w:rsidR="00000000" w:rsidRDefault="00AB02FD">
            <w:pPr>
              <w:jc w:val="both"/>
              <w:rPr>
                <w:rFonts w:ascii="Times New Roman" w:hAnsi="Times New Roman"/>
                <w:sz w:val="20"/>
              </w:rPr>
            </w:pPr>
          </w:p>
        </w:tc>
        <w:tc>
          <w:tcPr>
            <w:tcW w:w="2515" w:type="dxa"/>
            <w:tcBorders>
              <w:left w:val="single" w:sz="6" w:space="0" w:color="auto"/>
              <w:right w:val="single" w:sz="6" w:space="0" w:color="auto"/>
            </w:tcBorders>
          </w:tcPr>
          <w:p w:rsidR="00000000" w:rsidRDefault="00AB02FD">
            <w:pPr>
              <w:jc w:val="both"/>
              <w:rPr>
                <w:rFonts w:ascii="Times New Roman" w:hAnsi="Times New Roman"/>
                <w:sz w:val="20"/>
              </w:rPr>
            </w:pP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AB02FD">
            <w:pPr>
              <w:jc w:val="both"/>
              <w:rPr>
                <w:rFonts w:ascii="Times New Roman" w:hAnsi="Times New Roman"/>
                <w:sz w:val="20"/>
              </w:rPr>
            </w:pPr>
            <w:r>
              <w:rPr>
                <w:rFonts w:ascii="Times New Roman" w:hAnsi="Times New Roman"/>
                <w:sz w:val="20"/>
              </w:rPr>
              <w:t>Через 72 часа</w:t>
            </w:r>
          </w:p>
          <w:p w:rsidR="00000000" w:rsidRDefault="00AB02FD">
            <w:pPr>
              <w:jc w:val="both"/>
              <w:rPr>
                <w:rFonts w:ascii="Times New Roman" w:hAnsi="Times New Roman"/>
                <w:sz w:val="20"/>
              </w:rPr>
            </w:pPr>
          </w:p>
        </w:tc>
        <w:tc>
          <w:tcPr>
            <w:tcW w:w="2223" w:type="dxa"/>
            <w:tcBorders>
              <w:left w:val="single" w:sz="6" w:space="0" w:color="auto"/>
              <w:bottom w:val="single" w:sz="6" w:space="0" w:color="auto"/>
              <w:right w:val="single" w:sz="6" w:space="0" w:color="auto"/>
            </w:tcBorders>
          </w:tcPr>
          <w:p w:rsidR="00000000" w:rsidRDefault="00AB02FD">
            <w:pPr>
              <w:jc w:val="both"/>
              <w:rPr>
                <w:rFonts w:ascii="Times New Roman" w:hAnsi="Times New Roman"/>
                <w:sz w:val="20"/>
              </w:rPr>
            </w:pPr>
          </w:p>
        </w:tc>
        <w:tc>
          <w:tcPr>
            <w:tcW w:w="2066" w:type="dxa"/>
            <w:tcBorders>
              <w:left w:val="single" w:sz="6" w:space="0" w:color="auto"/>
              <w:bottom w:val="single" w:sz="6" w:space="0" w:color="auto"/>
              <w:right w:val="single" w:sz="6" w:space="0" w:color="auto"/>
            </w:tcBorders>
          </w:tcPr>
          <w:p w:rsidR="00000000" w:rsidRDefault="00AB02FD">
            <w:pPr>
              <w:jc w:val="both"/>
              <w:rPr>
                <w:rFonts w:ascii="Times New Roman" w:hAnsi="Times New Roman"/>
                <w:sz w:val="20"/>
              </w:rPr>
            </w:pPr>
          </w:p>
        </w:tc>
        <w:tc>
          <w:tcPr>
            <w:tcW w:w="2515" w:type="dxa"/>
            <w:tcBorders>
              <w:left w:val="single" w:sz="6" w:space="0" w:color="auto"/>
              <w:bottom w:val="single" w:sz="6" w:space="0" w:color="auto"/>
              <w:right w:val="single" w:sz="6" w:space="0" w:color="auto"/>
            </w:tcBorders>
          </w:tcPr>
          <w:p w:rsidR="00000000" w:rsidRDefault="00AB02FD">
            <w:pPr>
              <w:jc w:val="both"/>
              <w:rPr>
                <w:rFonts w:ascii="Times New Roman" w:hAnsi="Times New Roman"/>
                <w:sz w:val="20"/>
              </w:rPr>
            </w:pPr>
          </w:p>
        </w:tc>
      </w:tr>
    </w:tbl>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Средний темп падения давления в межтрубном пространстве за последние 12 час.......... Па/ч.</w:t>
      </w:r>
    </w:p>
    <w:p w:rsidR="00000000" w:rsidRDefault="00AB02FD">
      <w:pPr>
        <w:ind w:firstLine="284"/>
        <w:jc w:val="both"/>
        <w:rPr>
          <w:rFonts w:ascii="Times New Roman" w:hAnsi="Times New Roman"/>
          <w:sz w:val="20"/>
        </w:rPr>
      </w:pPr>
      <w:r>
        <w:rPr>
          <w:rFonts w:ascii="Times New Roman" w:hAnsi="Times New Roman"/>
          <w:sz w:val="20"/>
        </w:rPr>
        <w:t>Масса дополнительной порции испытательного флюида, закачанного и отобранного из скважины в процессе проведения испытаний на герм</w:t>
      </w:r>
      <w:r>
        <w:rPr>
          <w:rFonts w:ascii="Times New Roman" w:hAnsi="Times New Roman"/>
          <w:sz w:val="20"/>
        </w:rPr>
        <w:t>етичность компенсационным методом............... кг и......................... кг соответственно. Разность масс.............кг и соответствующий объем.................м</w:t>
      </w:r>
      <w:r>
        <w:rPr>
          <w:rFonts w:ascii="Times New Roman" w:hAnsi="Times New Roman"/>
          <w:sz w:val="20"/>
          <w:vertAlign w:val="superscript"/>
        </w:rPr>
        <w:t>3</w:t>
      </w:r>
      <w:r>
        <w:rPr>
          <w:rFonts w:ascii="Times New Roman" w:hAnsi="Times New Roman"/>
          <w:sz w:val="20"/>
        </w:rPr>
        <w:t>.</w:t>
      </w:r>
    </w:p>
    <w:p w:rsidR="00000000" w:rsidRDefault="00AB02FD">
      <w:pPr>
        <w:ind w:firstLine="284"/>
        <w:jc w:val="both"/>
        <w:rPr>
          <w:rFonts w:ascii="Times New Roman" w:hAnsi="Times New Roman"/>
          <w:sz w:val="20"/>
        </w:rPr>
      </w:pPr>
      <w:r>
        <w:rPr>
          <w:rFonts w:ascii="Times New Roman" w:hAnsi="Times New Roman"/>
          <w:sz w:val="20"/>
        </w:rPr>
        <w:t>Объем утечки, установленный по изменению показаний дифманометра за последние сутки,......................... м</w:t>
      </w:r>
      <w:r>
        <w:rPr>
          <w:rFonts w:ascii="Times New Roman" w:hAnsi="Times New Roman"/>
          <w:sz w:val="20"/>
          <w:vertAlign w:val="superscript"/>
        </w:rPr>
        <w:t>3</w:t>
      </w:r>
      <w:r>
        <w:rPr>
          <w:rFonts w:ascii="Times New Roman" w:hAnsi="Times New Roman"/>
          <w:sz w:val="20"/>
        </w:rPr>
        <w:t>.</w:t>
      </w:r>
    </w:p>
    <w:p w:rsidR="00000000" w:rsidRDefault="00AB02FD">
      <w:pPr>
        <w:ind w:firstLine="284"/>
        <w:jc w:val="both"/>
        <w:rPr>
          <w:rFonts w:ascii="Times New Roman" w:hAnsi="Times New Roman"/>
          <w:sz w:val="20"/>
        </w:rPr>
      </w:pPr>
      <w:r>
        <w:rPr>
          <w:rFonts w:ascii="Times New Roman" w:hAnsi="Times New Roman"/>
          <w:sz w:val="20"/>
        </w:rPr>
        <w:t>Результаты испытаний показали, что:</w:t>
      </w:r>
    </w:p>
    <w:p w:rsidR="00000000" w:rsidRDefault="00AB02FD">
      <w:pPr>
        <w:ind w:firstLine="284"/>
        <w:jc w:val="both"/>
        <w:rPr>
          <w:rFonts w:ascii="Times New Roman" w:hAnsi="Times New Roman"/>
          <w:sz w:val="20"/>
        </w:rPr>
      </w:pPr>
      <w:r>
        <w:rPr>
          <w:rFonts w:ascii="Times New Roman" w:hAnsi="Times New Roman"/>
          <w:sz w:val="20"/>
        </w:rPr>
        <w:t>- разность в объемах дополнительной порции испытательного флюида (не) превышает 0,04 м</w:t>
      </w:r>
      <w:r>
        <w:rPr>
          <w:rFonts w:ascii="Times New Roman" w:hAnsi="Times New Roman"/>
          <w:sz w:val="20"/>
          <w:vertAlign w:val="superscript"/>
        </w:rPr>
        <w:t>3</w:t>
      </w:r>
      <w:r>
        <w:rPr>
          <w:rFonts w:ascii="Times New Roman" w:hAnsi="Times New Roman"/>
          <w:sz w:val="20"/>
        </w:rPr>
        <w:t>;</w:t>
      </w:r>
    </w:p>
    <w:p w:rsidR="00000000" w:rsidRDefault="00AB02FD">
      <w:pPr>
        <w:ind w:firstLine="284"/>
        <w:jc w:val="both"/>
        <w:rPr>
          <w:rFonts w:ascii="Times New Roman" w:hAnsi="Times New Roman"/>
          <w:sz w:val="20"/>
        </w:rPr>
      </w:pPr>
      <w:r>
        <w:rPr>
          <w:rFonts w:ascii="Times New Roman" w:hAnsi="Times New Roman"/>
          <w:sz w:val="20"/>
        </w:rPr>
        <w:t>- среднее падение давления в течение последних 12 часов (не) превышает 0,05% испытательного давления за</w:t>
      </w:r>
      <w:r>
        <w:rPr>
          <w:rFonts w:ascii="Times New Roman" w:hAnsi="Times New Roman"/>
          <w:sz w:val="20"/>
        </w:rPr>
        <w:t xml:space="preserve"> час;</w:t>
      </w:r>
    </w:p>
    <w:p w:rsidR="00000000" w:rsidRDefault="00AB02FD">
      <w:pPr>
        <w:ind w:firstLine="284"/>
        <w:jc w:val="both"/>
        <w:rPr>
          <w:rFonts w:ascii="Times New Roman" w:hAnsi="Times New Roman"/>
          <w:sz w:val="20"/>
        </w:rPr>
      </w:pPr>
      <w:r>
        <w:rPr>
          <w:rFonts w:ascii="Times New Roman" w:hAnsi="Times New Roman"/>
          <w:sz w:val="20"/>
        </w:rPr>
        <w:t>- объем утечки за сутки, вычисленный по изменению показаний дифманометра за последние сутки испытаний, (не) превышает 0,02 м</w:t>
      </w:r>
      <w:r>
        <w:rPr>
          <w:rFonts w:ascii="Times New Roman" w:hAnsi="Times New Roman"/>
          <w:sz w:val="20"/>
          <w:vertAlign w:val="superscript"/>
        </w:rPr>
        <w:t>3</w:t>
      </w:r>
      <w:r>
        <w:rPr>
          <w:rFonts w:ascii="Times New Roman" w:hAnsi="Times New Roman"/>
          <w:sz w:val="20"/>
        </w:rPr>
        <w:t>.</w:t>
      </w:r>
    </w:p>
    <w:p w:rsidR="00000000" w:rsidRDefault="00AB02FD">
      <w:pPr>
        <w:ind w:firstLine="284"/>
        <w:jc w:val="both"/>
        <w:rPr>
          <w:rFonts w:ascii="Times New Roman" w:hAnsi="Times New Roman"/>
          <w:sz w:val="20"/>
        </w:rPr>
      </w:pPr>
      <w:r>
        <w:rPr>
          <w:rFonts w:ascii="Times New Roman" w:hAnsi="Times New Roman"/>
          <w:sz w:val="20"/>
        </w:rPr>
        <w:t>Подземный резервуар (не) выдержал испытания и комиссией признан (не) герметичным и (не) пригодным к эксплуатации.</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Подписи</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p>
    <w:p w:rsidR="00000000" w:rsidRDefault="00AB02FD">
      <w:pPr>
        <w:pStyle w:val="Heading"/>
        <w:ind w:firstLine="284"/>
        <w:jc w:val="center"/>
        <w:rPr>
          <w:rFonts w:ascii="Times New Roman" w:hAnsi="Times New Roman"/>
          <w:sz w:val="20"/>
        </w:rPr>
      </w:pPr>
      <w:r>
        <w:rPr>
          <w:rFonts w:ascii="Times New Roman" w:hAnsi="Times New Roman"/>
          <w:sz w:val="20"/>
        </w:rPr>
        <w:t xml:space="preserve">ИСПЫТАНИЕ НА ГЕРМЕТИЧНОСТЬ ШАХТНЫХ РЕЗЕРВУАРОВ </w:t>
      </w:r>
    </w:p>
    <w:p w:rsidR="00000000" w:rsidRDefault="00AB02FD">
      <w:pPr>
        <w:pStyle w:val="Heading"/>
        <w:ind w:firstLine="284"/>
        <w:jc w:val="center"/>
        <w:rPr>
          <w:rFonts w:ascii="Times New Roman" w:hAnsi="Times New Roman"/>
          <w:sz w:val="20"/>
        </w:rPr>
      </w:pPr>
      <w:r>
        <w:rPr>
          <w:rFonts w:ascii="Times New Roman" w:hAnsi="Times New Roman"/>
          <w:sz w:val="20"/>
        </w:rPr>
        <w:t>В ПОРОДАХ С ПОЛОЖИТЕЛЬНОЙ ТЕМПЕРАТУРОЙ</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b/>
          <w:sz w:val="20"/>
        </w:rPr>
        <w:t>4.28</w:t>
      </w:r>
      <w:r>
        <w:rPr>
          <w:rFonts w:ascii="Times New Roman" w:hAnsi="Times New Roman"/>
          <w:sz w:val="20"/>
        </w:rPr>
        <w:t xml:space="preserve"> Контроль за герметичностью шахтных резервуаров должен осуществляться по результатам наблюдений за уровнем подземных вод в гидронаблюдательных скважинах до прохо</w:t>
      </w:r>
      <w:r>
        <w:rPr>
          <w:rFonts w:ascii="Times New Roman" w:hAnsi="Times New Roman"/>
          <w:sz w:val="20"/>
        </w:rPr>
        <w:t>дки выработок, на протяжении всего периода строительства резервуаров и после завершения строительства.</w:t>
      </w:r>
    </w:p>
    <w:p w:rsidR="00000000" w:rsidRDefault="00AB02FD">
      <w:pPr>
        <w:ind w:firstLine="284"/>
        <w:jc w:val="both"/>
        <w:rPr>
          <w:rFonts w:ascii="Times New Roman" w:hAnsi="Times New Roman"/>
          <w:sz w:val="20"/>
        </w:rPr>
      </w:pPr>
      <w:r>
        <w:rPr>
          <w:rFonts w:ascii="Times New Roman" w:hAnsi="Times New Roman"/>
          <w:b/>
          <w:sz w:val="20"/>
        </w:rPr>
        <w:t>4.29</w:t>
      </w:r>
      <w:r>
        <w:rPr>
          <w:rFonts w:ascii="Times New Roman" w:hAnsi="Times New Roman"/>
          <w:sz w:val="20"/>
        </w:rPr>
        <w:t xml:space="preserve"> Резервуары считаются выдержавшими испытания на герметичность, если в результате наблюдений в скважинах установлено, что после завершения строительства резервуаров положение статического или пьезометрического уровня водоносного горизонта, залегающего над кровлей выработок-емкостей, обеспечивает напор на кровлю, превышающий максимальное проектное давление хранимых продуктов в резервуаре не менее чем на </w:t>
      </w:r>
      <w:r>
        <w:rPr>
          <w:rFonts w:ascii="Times New Roman" w:hAnsi="Times New Roman"/>
          <w:sz w:val="20"/>
        </w:rPr>
        <w:t>0,05 МПа.</w:t>
      </w:r>
    </w:p>
    <w:p w:rsidR="00000000" w:rsidRDefault="00AB02FD">
      <w:pPr>
        <w:ind w:firstLine="284"/>
        <w:jc w:val="both"/>
        <w:rPr>
          <w:rFonts w:ascii="Times New Roman" w:hAnsi="Times New Roman"/>
          <w:sz w:val="20"/>
        </w:rPr>
      </w:pPr>
      <w:r>
        <w:rPr>
          <w:rFonts w:ascii="Times New Roman" w:hAnsi="Times New Roman"/>
          <w:sz w:val="20"/>
        </w:rPr>
        <w:t>При несоблюдении этого условия по специальному проекту проводятся мероприятия по повышению давления в водоносном горизонте.</w:t>
      </w:r>
    </w:p>
    <w:p w:rsidR="00000000" w:rsidRDefault="00AB02FD">
      <w:pPr>
        <w:ind w:firstLine="284"/>
        <w:jc w:val="both"/>
        <w:rPr>
          <w:rFonts w:ascii="Times New Roman" w:hAnsi="Times New Roman"/>
          <w:sz w:val="20"/>
        </w:rPr>
      </w:pPr>
      <w:r>
        <w:rPr>
          <w:rFonts w:ascii="Times New Roman" w:hAnsi="Times New Roman"/>
          <w:b/>
          <w:sz w:val="20"/>
        </w:rPr>
        <w:t>4.30</w:t>
      </w:r>
      <w:r>
        <w:rPr>
          <w:rFonts w:ascii="Times New Roman" w:hAnsi="Times New Roman"/>
          <w:sz w:val="20"/>
        </w:rPr>
        <w:t xml:space="preserve"> По результатам испытаний составляется акт, приведенный ниже.</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p>
    <w:p w:rsidR="00000000" w:rsidRDefault="00AB02FD">
      <w:pPr>
        <w:ind w:firstLine="284"/>
        <w:jc w:val="right"/>
        <w:rPr>
          <w:rFonts w:ascii="Times New Roman" w:hAnsi="Times New Roman"/>
          <w:sz w:val="20"/>
        </w:rPr>
      </w:pPr>
      <w:r>
        <w:rPr>
          <w:rFonts w:ascii="Times New Roman" w:hAnsi="Times New Roman"/>
          <w:sz w:val="20"/>
        </w:rPr>
        <w:t>Форма</w:t>
      </w:r>
    </w:p>
    <w:p w:rsidR="00000000" w:rsidRDefault="00AB02FD">
      <w:pPr>
        <w:ind w:firstLine="284"/>
        <w:jc w:val="right"/>
        <w:rPr>
          <w:rFonts w:ascii="Times New Roman" w:hAnsi="Times New Roman"/>
          <w:sz w:val="20"/>
        </w:rPr>
      </w:pPr>
    </w:p>
    <w:tbl>
      <w:tblPr>
        <w:tblW w:w="0" w:type="auto"/>
        <w:tblLayout w:type="fixed"/>
        <w:tblLook w:val="0000" w:firstRow="0" w:lastRow="0" w:firstColumn="0" w:lastColumn="0" w:noHBand="0" w:noVBand="0"/>
      </w:tblPr>
      <w:tblGrid>
        <w:gridCol w:w="4786"/>
        <w:gridCol w:w="3686"/>
      </w:tblGrid>
      <w:tr w:rsidR="00000000">
        <w:tblPrEx>
          <w:tblCellMar>
            <w:top w:w="0" w:type="dxa"/>
            <w:bottom w:w="0" w:type="dxa"/>
          </w:tblCellMar>
        </w:tblPrEx>
        <w:tc>
          <w:tcPr>
            <w:tcW w:w="4786" w:type="dxa"/>
          </w:tcPr>
          <w:p w:rsidR="00000000" w:rsidRDefault="00AB02FD">
            <w:pPr>
              <w:rPr>
                <w:rFonts w:ascii="Times New Roman" w:hAnsi="Times New Roman"/>
                <w:sz w:val="20"/>
              </w:rPr>
            </w:pPr>
          </w:p>
        </w:tc>
        <w:tc>
          <w:tcPr>
            <w:tcW w:w="3686" w:type="dxa"/>
          </w:tcPr>
          <w:p w:rsidR="00000000" w:rsidRDefault="00AB02FD">
            <w:pPr>
              <w:jc w:val="center"/>
              <w:rPr>
                <w:rFonts w:ascii="Times New Roman" w:hAnsi="Times New Roman"/>
                <w:sz w:val="20"/>
              </w:rPr>
            </w:pPr>
            <w:r>
              <w:rPr>
                <w:rFonts w:ascii="Times New Roman" w:hAnsi="Times New Roman"/>
                <w:sz w:val="20"/>
              </w:rPr>
              <w:t>УТВЕРЖДАЮ</w:t>
            </w:r>
          </w:p>
        </w:tc>
      </w:tr>
      <w:tr w:rsidR="00000000">
        <w:tblPrEx>
          <w:tblCellMar>
            <w:top w:w="0" w:type="dxa"/>
            <w:bottom w:w="0" w:type="dxa"/>
          </w:tblCellMar>
        </w:tblPrEx>
        <w:tc>
          <w:tcPr>
            <w:tcW w:w="4786" w:type="dxa"/>
          </w:tcPr>
          <w:p w:rsidR="00000000" w:rsidRDefault="00AB02FD">
            <w:pPr>
              <w:rPr>
                <w:rFonts w:ascii="Times New Roman" w:hAnsi="Times New Roman"/>
                <w:sz w:val="20"/>
              </w:rPr>
            </w:pPr>
          </w:p>
        </w:tc>
        <w:tc>
          <w:tcPr>
            <w:tcW w:w="3686" w:type="dxa"/>
          </w:tcPr>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____________________________</w:t>
            </w:r>
          </w:p>
          <w:p w:rsidR="00000000" w:rsidRDefault="00AB02FD">
            <w:pPr>
              <w:ind w:firstLine="284"/>
              <w:jc w:val="both"/>
              <w:rPr>
                <w:rFonts w:ascii="Times New Roman" w:hAnsi="Times New Roman"/>
                <w:sz w:val="20"/>
              </w:rPr>
            </w:pPr>
            <w:r>
              <w:rPr>
                <w:rFonts w:ascii="Times New Roman" w:hAnsi="Times New Roman"/>
                <w:sz w:val="20"/>
              </w:rPr>
              <w:t xml:space="preserve">Руководитель организации-заказчика </w:t>
            </w:r>
          </w:p>
          <w:p w:rsidR="00000000" w:rsidRDefault="00AB02FD">
            <w:pPr>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М.П. (подпись) _________________</w:t>
            </w:r>
          </w:p>
          <w:p w:rsidR="00000000" w:rsidRDefault="00AB02FD">
            <w:pPr>
              <w:ind w:firstLine="284"/>
              <w:jc w:val="center"/>
              <w:rPr>
                <w:rFonts w:ascii="Times New Roman" w:hAnsi="Times New Roman"/>
                <w:sz w:val="20"/>
              </w:rPr>
            </w:pPr>
            <w:r>
              <w:rPr>
                <w:rFonts w:ascii="Times New Roman" w:hAnsi="Times New Roman"/>
                <w:sz w:val="20"/>
              </w:rPr>
              <w:t xml:space="preserve">                    Ф.И.О.</w:t>
            </w:r>
          </w:p>
          <w:p w:rsidR="00000000" w:rsidRDefault="00AB02FD">
            <w:pPr>
              <w:ind w:firstLine="284"/>
              <w:jc w:val="both"/>
              <w:rPr>
                <w:rFonts w:ascii="Times New Roman" w:hAnsi="Times New Roman"/>
                <w:sz w:val="20"/>
              </w:rPr>
            </w:pPr>
            <w:r>
              <w:rPr>
                <w:rFonts w:ascii="Times New Roman" w:hAnsi="Times New Roman"/>
                <w:sz w:val="20"/>
              </w:rPr>
              <w:t>" ____ " ________________ 19        г.</w:t>
            </w:r>
          </w:p>
          <w:p w:rsidR="00000000" w:rsidRDefault="00AB02FD">
            <w:pPr>
              <w:jc w:val="both"/>
              <w:rPr>
                <w:rFonts w:ascii="Times New Roman" w:hAnsi="Times New Roman"/>
                <w:sz w:val="20"/>
              </w:rPr>
            </w:pPr>
          </w:p>
        </w:tc>
      </w:tr>
    </w:tbl>
    <w:p w:rsidR="00000000" w:rsidRDefault="00AB02FD">
      <w:pPr>
        <w:ind w:firstLine="284"/>
        <w:rPr>
          <w:rFonts w:ascii="Times New Roman" w:hAnsi="Times New Roman"/>
          <w:sz w:val="20"/>
        </w:rPr>
      </w:pPr>
    </w:p>
    <w:p w:rsidR="00000000" w:rsidRDefault="00AB02FD">
      <w:pPr>
        <w:ind w:firstLine="284"/>
        <w:jc w:val="right"/>
        <w:rPr>
          <w:rFonts w:ascii="Times New Roman" w:hAnsi="Times New Roman"/>
          <w:sz w:val="20"/>
        </w:rPr>
      </w:pPr>
    </w:p>
    <w:p w:rsidR="00000000" w:rsidRDefault="00AB02FD">
      <w:pPr>
        <w:pStyle w:val="Heading"/>
        <w:ind w:firstLine="284"/>
        <w:jc w:val="center"/>
        <w:rPr>
          <w:rFonts w:ascii="Times New Roman" w:hAnsi="Times New Roman"/>
          <w:sz w:val="20"/>
        </w:rPr>
      </w:pPr>
      <w:r>
        <w:rPr>
          <w:rFonts w:ascii="Times New Roman" w:hAnsi="Times New Roman"/>
          <w:sz w:val="20"/>
        </w:rPr>
        <w:t>АКТ</w:t>
      </w:r>
    </w:p>
    <w:p w:rsidR="00000000" w:rsidRDefault="00AB02FD">
      <w:pPr>
        <w:pStyle w:val="Heading"/>
        <w:ind w:firstLine="284"/>
        <w:jc w:val="center"/>
        <w:rPr>
          <w:rFonts w:ascii="Times New Roman" w:hAnsi="Times New Roman"/>
          <w:sz w:val="20"/>
        </w:rPr>
      </w:pPr>
      <w:r>
        <w:rPr>
          <w:rFonts w:ascii="Times New Roman" w:hAnsi="Times New Roman"/>
          <w:sz w:val="20"/>
        </w:rPr>
        <w:t xml:space="preserve">испытания на герметичность шахтного резервуара в породах </w:t>
      </w:r>
    </w:p>
    <w:p w:rsidR="00000000" w:rsidRDefault="00AB02FD">
      <w:pPr>
        <w:pStyle w:val="Heading"/>
        <w:ind w:firstLine="284"/>
        <w:jc w:val="center"/>
        <w:rPr>
          <w:rFonts w:ascii="Times New Roman" w:hAnsi="Times New Roman"/>
          <w:sz w:val="20"/>
        </w:rPr>
      </w:pPr>
      <w:r>
        <w:rPr>
          <w:rFonts w:ascii="Times New Roman" w:hAnsi="Times New Roman"/>
          <w:sz w:val="20"/>
        </w:rPr>
        <w:t xml:space="preserve">с положительной температурой </w:t>
      </w:r>
    </w:p>
    <w:p w:rsidR="00000000" w:rsidRDefault="00AB02FD">
      <w:pPr>
        <w:pStyle w:val="Heading"/>
        <w:ind w:firstLine="284"/>
        <w:jc w:val="center"/>
        <w:rPr>
          <w:rFonts w:ascii="Times New Roman" w:hAnsi="Times New Roman"/>
          <w:sz w:val="20"/>
        </w:rPr>
      </w:pPr>
    </w:p>
    <w:p w:rsidR="00000000" w:rsidRDefault="00AB02FD">
      <w:pPr>
        <w:ind w:firstLine="284"/>
        <w:rPr>
          <w:rFonts w:ascii="Times New Roman" w:hAnsi="Times New Roman"/>
          <w:sz w:val="20"/>
        </w:rPr>
      </w:pPr>
      <w:r>
        <w:rPr>
          <w:rFonts w:ascii="Times New Roman" w:hAnsi="Times New Roman"/>
          <w:sz w:val="20"/>
        </w:rPr>
        <w:t>_______________________</w:t>
      </w:r>
    </w:p>
    <w:p w:rsidR="00000000" w:rsidRDefault="00AB02FD">
      <w:pPr>
        <w:ind w:firstLine="284"/>
        <w:rPr>
          <w:rFonts w:ascii="Times New Roman" w:hAnsi="Times New Roman"/>
          <w:sz w:val="20"/>
        </w:rPr>
      </w:pPr>
      <w:r>
        <w:rPr>
          <w:rFonts w:ascii="Times New Roman" w:hAnsi="Times New Roman"/>
          <w:i/>
          <w:sz w:val="20"/>
        </w:rPr>
        <w:t>(ме</w:t>
      </w:r>
      <w:r>
        <w:rPr>
          <w:rFonts w:ascii="Times New Roman" w:hAnsi="Times New Roman"/>
          <w:i/>
          <w:sz w:val="20"/>
        </w:rPr>
        <w:t xml:space="preserve">сто составления акта)                                                         </w:t>
      </w:r>
      <w:r>
        <w:rPr>
          <w:rFonts w:ascii="Times New Roman" w:hAnsi="Times New Roman"/>
          <w:sz w:val="20"/>
        </w:rPr>
        <w:t>" ____" _____________19      г.</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Мы, нижеподписавшиеся, представители: ___________________________________________</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исполнителя работ _______________________________________________________________</w:t>
      </w:r>
    </w:p>
    <w:p w:rsidR="00000000" w:rsidRDefault="00AB02FD">
      <w:pPr>
        <w:ind w:firstLine="284"/>
        <w:jc w:val="center"/>
        <w:rPr>
          <w:rFonts w:ascii="Times New Roman" w:hAnsi="Times New Roman"/>
          <w:i/>
          <w:sz w:val="20"/>
        </w:rPr>
      </w:pPr>
      <w:r>
        <w:rPr>
          <w:rFonts w:ascii="Times New Roman" w:hAnsi="Times New Roman"/>
          <w:i/>
          <w:sz w:val="20"/>
        </w:rPr>
        <w:t>(должность, ф.и.о.)</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заказчика ______________________________________________________________________</w:t>
      </w:r>
    </w:p>
    <w:p w:rsidR="00000000" w:rsidRDefault="00AB02FD">
      <w:pPr>
        <w:ind w:firstLine="284"/>
        <w:jc w:val="center"/>
        <w:rPr>
          <w:rFonts w:ascii="Times New Roman" w:hAnsi="Times New Roman"/>
          <w:i/>
          <w:sz w:val="20"/>
        </w:rPr>
      </w:pPr>
      <w:r>
        <w:rPr>
          <w:rFonts w:ascii="Times New Roman" w:hAnsi="Times New Roman"/>
          <w:i/>
          <w:sz w:val="20"/>
        </w:rPr>
        <w:t>(должность, ф.и.о.)</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проектной организации ___________________________________________________________</w:t>
      </w:r>
    </w:p>
    <w:p w:rsidR="00000000" w:rsidRDefault="00AB02FD">
      <w:pPr>
        <w:ind w:firstLine="284"/>
        <w:jc w:val="center"/>
        <w:rPr>
          <w:rFonts w:ascii="Times New Roman" w:hAnsi="Times New Roman"/>
          <w:i/>
          <w:sz w:val="20"/>
        </w:rPr>
      </w:pPr>
      <w:r>
        <w:rPr>
          <w:rFonts w:ascii="Times New Roman" w:hAnsi="Times New Roman"/>
          <w:i/>
          <w:sz w:val="20"/>
        </w:rPr>
        <w:t>(должность, ф.и.о. и наименован</w:t>
      </w:r>
      <w:r>
        <w:rPr>
          <w:rFonts w:ascii="Times New Roman" w:hAnsi="Times New Roman"/>
          <w:i/>
          <w:sz w:val="20"/>
        </w:rPr>
        <w:t xml:space="preserve">ие </w:t>
      </w:r>
    </w:p>
    <w:p w:rsidR="00000000" w:rsidRDefault="00AB02FD">
      <w:pPr>
        <w:ind w:firstLine="284"/>
        <w:jc w:val="both"/>
        <w:rPr>
          <w:rFonts w:ascii="Times New Roman" w:hAnsi="Times New Roman"/>
          <w:i/>
          <w:sz w:val="20"/>
        </w:rPr>
      </w:pPr>
      <w:r>
        <w:rPr>
          <w:rFonts w:ascii="Times New Roman" w:hAnsi="Times New Roman"/>
          <w:i/>
          <w:sz w:val="20"/>
        </w:rPr>
        <w:t>_______________________________________________________________________________</w:t>
      </w:r>
    </w:p>
    <w:p w:rsidR="00000000" w:rsidRDefault="00AB02FD">
      <w:pPr>
        <w:ind w:firstLine="284"/>
        <w:jc w:val="center"/>
        <w:rPr>
          <w:rFonts w:ascii="Times New Roman" w:hAnsi="Times New Roman"/>
          <w:i/>
          <w:sz w:val="20"/>
        </w:rPr>
      </w:pPr>
      <w:r>
        <w:rPr>
          <w:rFonts w:ascii="Times New Roman" w:hAnsi="Times New Roman"/>
          <w:i/>
          <w:sz w:val="20"/>
        </w:rPr>
        <w:t>привлеченной организации)</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составили настоящий акт о том, что в период с "___" __________ 19   г. по "___ " _____________ 19    г. проведено испытание на герметичность подземного резервуара</w:t>
      </w:r>
    </w:p>
    <w:p w:rsidR="00000000" w:rsidRDefault="00AB02FD">
      <w:pPr>
        <w:ind w:firstLine="284"/>
        <w:jc w:val="both"/>
        <w:rPr>
          <w:rFonts w:ascii="Times New Roman" w:hAnsi="Times New Roman"/>
          <w:sz w:val="20"/>
        </w:rPr>
      </w:pPr>
      <w:r>
        <w:rPr>
          <w:rFonts w:ascii="Times New Roman" w:hAnsi="Times New Roman"/>
          <w:sz w:val="20"/>
        </w:rPr>
        <w:t>_____________________________________________________________________________</w:t>
      </w:r>
    </w:p>
    <w:p w:rsidR="00000000" w:rsidRDefault="00AB02FD">
      <w:pPr>
        <w:ind w:firstLine="284"/>
        <w:jc w:val="center"/>
        <w:rPr>
          <w:rFonts w:ascii="Times New Roman" w:hAnsi="Times New Roman"/>
          <w:i/>
          <w:sz w:val="20"/>
        </w:rPr>
      </w:pPr>
      <w:r>
        <w:rPr>
          <w:rFonts w:ascii="Times New Roman" w:hAnsi="Times New Roman"/>
          <w:i/>
          <w:sz w:val="20"/>
        </w:rPr>
        <w:t>(название)</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Резервуар предназначен для хранения ____________________________________________</w:t>
      </w:r>
    </w:p>
    <w:p w:rsidR="00000000" w:rsidRDefault="00AB02FD">
      <w:pPr>
        <w:ind w:firstLine="284"/>
        <w:jc w:val="center"/>
        <w:rPr>
          <w:rFonts w:ascii="Times New Roman" w:hAnsi="Times New Roman"/>
          <w:sz w:val="20"/>
        </w:rPr>
      </w:pPr>
      <w:r>
        <w:rPr>
          <w:rFonts w:ascii="Times New Roman" w:hAnsi="Times New Roman"/>
          <w:sz w:val="20"/>
        </w:rPr>
        <w:t xml:space="preserve">                                                   </w:t>
      </w:r>
      <w:r>
        <w:rPr>
          <w:rFonts w:ascii="Times New Roman" w:hAnsi="Times New Roman"/>
          <w:i/>
          <w:sz w:val="20"/>
        </w:rPr>
        <w:t>(вид продукта)</w:t>
      </w:r>
      <w:r>
        <w:rPr>
          <w:rFonts w:ascii="Times New Roman" w:hAnsi="Times New Roman"/>
          <w:sz w:val="20"/>
        </w:rPr>
        <w:t xml:space="preserve"> </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Рабочее давление в резервуаре ___ МПа, наибольшая абсолютная отметка кровли выработок-емкостей __________м.</w:t>
      </w:r>
    </w:p>
    <w:p w:rsidR="00000000" w:rsidRDefault="00AB02FD">
      <w:pPr>
        <w:ind w:firstLine="284"/>
        <w:jc w:val="both"/>
        <w:rPr>
          <w:rFonts w:ascii="Times New Roman" w:hAnsi="Times New Roman"/>
          <w:sz w:val="20"/>
        </w:rPr>
      </w:pPr>
      <w:r>
        <w:rPr>
          <w:rFonts w:ascii="Times New Roman" w:hAnsi="Times New Roman"/>
          <w:sz w:val="20"/>
        </w:rPr>
        <w:t>Гидронаблюдательные скважины № ____________________________________________</w:t>
      </w:r>
    </w:p>
    <w:p w:rsidR="00000000" w:rsidRDefault="00AB02FD">
      <w:pPr>
        <w:ind w:firstLine="284"/>
        <w:jc w:val="both"/>
        <w:rPr>
          <w:rFonts w:ascii="Times New Roman" w:hAnsi="Times New Roman"/>
          <w:sz w:val="20"/>
        </w:rPr>
      </w:pPr>
      <w:r>
        <w:rPr>
          <w:rFonts w:ascii="Times New Roman" w:hAnsi="Times New Roman"/>
          <w:sz w:val="20"/>
        </w:rPr>
        <w:t>оборудованы на ___________ водоносный горизонт (комплекс), вмещающий выработки-</w:t>
      </w:r>
    </w:p>
    <w:p w:rsidR="00000000" w:rsidRDefault="00AB02FD">
      <w:pPr>
        <w:ind w:firstLine="284"/>
        <w:jc w:val="both"/>
        <w:rPr>
          <w:rFonts w:ascii="Times New Roman" w:hAnsi="Times New Roman"/>
          <w:sz w:val="20"/>
        </w:rPr>
      </w:pPr>
      <w:r>
        <w:rPr>
          <w:rFonts w:ascii="Times New Roman" w:hAnsi="Times New Roman"/>
          <w:sz w:val="20"/>
        </w:rPr>
        <w:t xml:space="preserve">                           </w:t>
      </w:r>
      <w:r>
        <w:rPr>
          <w:rFonts w:ascii="Times New Roman" w:hAnsi="Times New Roman"/>
          <w:i/>
          <w:sz w:val="20"/>
        </w:rPr>
        <w:t xml:space="preserve"> (название)</w:t>
      </w:r>
    </w:p>
    <w:p w:rsidR="00000000" w:rsidRDefault="00AB02FD">
      <w:pPr>
        <w:ind w:firstLine="284"/>
        <w:jc w:val="both"/>
        <w:rPr>
          <w:rFonts w:ascii="Times New Roman" w:hAnsi="Times New Roman"/>
          <w:sz w:val="20"/>
        </w:rPr>
      </w:pPr>
      <w:r>
        <w:rPr>
          <w:rFonts w:ascii="Times New Roman" w:hAnsi="Times New Roman"/>
          <w:sz w:val="20"/>
        </w:rPr>
        <w:t>емкости.</w:t>
      </w:r>
    </w:p>
    <w:p w:rsidR="00000000" w:rsidRDefault="00AB02FD">
      <w:pPr>
        <w:ind w:firstLine="284"/>
        <w:jc w:val="both"/>
        <w:rPr>
          <w:rFonts w:ascii="Times New Roman" w:hAnsi="Times New Roman"/>
          <w:sz w:val="20"/>
        </w:rPr>
      </w:pPr>
      <w:r>
        <w:rPr>
          <w:rFonts w:ascii="Times New Roman" w:hAnsi="Times New Roman"/>
          <w:sz w:val="20"/>
        </w:rPr>
        <w:t>Гидронаблюдательные скважины № ____________________________________________</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 xml:space="preserve">оборудованы на __________ водоносный горизонт (комплекс), залегающий над кровлей </w:t>
      </w:r>
    </w:p>
    <w:p w:rsidR="00000000" w:rsidRDefault="00AB02FD">
      <w:pPr>
        <w:ind w:firstLine="284"/>
        <w:jc w:val="both"/>
        <w:rPr>
          <w:rFonts w:ascii="Times New Roman" w:hAnsi="Times New Roman"/>
          <w:i/>
          <w:sz w:val="20"/>
        </w:rPr>
      </w:pPr>
      <w:r>
        <w:rPr>
          <w:rFonts w:ascii="Times New Roman" w:hAnsi="Times New Roman"/>
          <w:sz w:val="20"/>
        </w:rPr>
        <w:t xml:space="preserve">                           </w:t>
      </w:r>
      <w:r>
        <w:rPr>
          <w:rFonts w:ascii="Times New Roman" w:hAnsi="Times New Roman"/>
          <w:i/>
          <w:sz w:val="20"/>
        </w:rPr>
        <w:t>(название)</w:t>
      </w:r>
    </w:p>
    <w:p w:rsidR="00000000" w:rsidRDefault="00AB02FD">
      <w:pPr>
        <w:ind w:firstLine="284"/>
        <w:jc w:val="both"/>
        <w:rPr>
          <w:rFonts w:ascii="Times New Roman" w:hAnsi="Times New Roman"/>
          <w:sz w:val="20"/>
        </w:rPr>
      </w:pPr>
      <w:r>
        <w:rPr>
          <w:rFonts w:ascii="Times New Roman" w:hAnsi="Times New Roman"/>
          <w:sz w:val="20"/>
        </w:rPr>
        <w:t>вы</w:t>
      </w:r>
      <w:r>
        <w:rPr>
          <w:rFonts w:ascii="Times New Roman" w:hAnsi="Times New Roman"/>
          <w:sz w:val="20"/>
        </w:rPr>
        <w:t>работок-емкостей.</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Результаты наблюдений за уровнем ______________________________ водоносного (ых)</w:t>
      </w:r>
    </w:p>
    <w:p w:rsidR="00000000" w:rsidRDefault="00AB02FD">
      <w:pPr>
        <w:ind w:firstLine="284"/>
        <w:jc w:val="center"/>
        <w:rPr>
          <w:rFonts w:ascii="Times New Roman" w:hAnsi="Times New Roman"/>
          <w:i/>
          <w:sz w:val="20"/>
        </w:rPr>
      </w:pPr>
      <w:r>
        <w:rPr>
          <w:rFonts w:ascii="Times New Roman" w:hAnsi="Times New Roman"/>
          <w:i/>
          <w:sz w:val="20"/>
        </w:rPr>
        <w:t>(название)</w:t>
      </w:r>
    </w:p>
    <w:p w:rsidR="00000000" w:rsidRDefault="00AB02FD">
      <w:pPr>
        <w:ind w:firstLine="284"/>
        <w:jc w:val="both"/>
        <w:rPr>
          <w:rFonts w:ascii="Times New Roman" w:hAnsi="Times New Roman"/>
          <w:sz w:val="20"/>
        </w:rPr>
      </w:pPr>
    </w:p>
    <w:p w:rsidR="00000000" w:rsidRDefault="00AB02FD">
      <w:pPr>
        <w:ind w:firstLine="284"/>
        <w:rPr>
          <w:rFonts w:ascii="Times New Roman" w:hAnsi="Times New Roman"/>
          <w:sz w:val="20"/>
        </w:rPr>
      </w:pPr>
      <w:r>
        <w:rPr>
          <w:rFonts w:ascii="Times New Roman" w:hAnsi="Times New Roman"/>
          <w:sz w:val="20"/>
        </w:rPr>
        <w:t>горизонта (ов) комплекса (ов) приведены в таблице.</w:t>
      </w:r>
    </w:p>
    <w:p w:rsidR="00000000" w:rsidRDefault="00AB02FD">
      <w:pPr>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855"/>
        <w:gridCol w:w="855"/>
        <w:gridCol w:w="855"/>
        <w:gridCol w:w="855"/>
        <w:gridCol w:w="855"/>
        <w:gridCol w:w="855"/>
        <w:gridCol w:w="855"/>
        <w:gridCol w:w="855"/>
        <w:gridCol w:w="1524"/>
      </w:tblGrid>
      <w:tr w:rsidR="00000000">
        <w:tblPrEx>
          <w:tblCellMar>
            <w:top w:w="0" w:type="dxa"/>
            <w:bottom w:w="0" w:type="dxa"/>
          </w:tblCellMar>
        </w:tblPrEx>
        <w:tc>
          <w:tcPr>
            <w:tcW w:w="855"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p w:rsidR="00000000" w:rsidRDefault="00AB02FD">
            <w:pPr>
              <w:jc w:val="center"/>
              <w:rPr>
                <w:rFonts w:ascii="Times New Roman" w:hAnsi="Times New Roman"/>
                <w:sz w:val="20"/>
              </w:rPr>
            </w:pPr>
            <w:r>
              <w:rPr>
                <w:rFonts w:ascii="Times New Roman" w:hAnsi="Times New Roman"/>
                <w:sz w:val="20"/>
              </w:rPr>
              <w:t xml:space="preserve">п/п </w:t>
            </w:r>
          </w:p>
        </w:tc>
        <w:tc>
          <w:tcPr>
            <w:tcW w:w="855"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Дата наблюдений </w:t>
            </w:r>
          </w:p>
        </w:tc>
        <w:tc>
          <w:tcPr>
            <w:tcW w:w="5130" w:type="dxa"/>
            <w:gridSpan w:val="6"/>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Абсолютная отметка уровней воды, м </w:t>
            </w:r>
          </w:p>
        </w:tc>
        <w:tc>
          <w:tcPr>
            <w:tcW w:w="1524"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Примечание </w:t>
            </w:r>
          </w:p>
        </w:tc>
      </w:tr>
      <w:tr w:rsidR="00000000">
        <w:tblPrEx>
          <w:tblCellMar>
            <w:top w:w="0" w:type="dxa"/>
            <w:bottom w:w="0" w:type="dxa"/>
          </w:tblCellMar>
        </w:tblPrEx>
        <w:tc>
          <w:tcPr>
            <w:tcW w:w="85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85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5130" w:type="dxa"/>
            <w:gridSpan w:val="6"/>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подпор воды на кровлю выработок-емкостей, м</w:t>
            </w:r>
          </w:p>
        </w:tc>
        <w:tc>
          <w:tcPr>
            <w:tcW w:w="1524"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855"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855"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скв. №</w:t>
            </w:r>
          </w:p>
        </w:tc>
        <w:tc>
          <w:tcPr>
            <w:tcW w:w="855"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скв. №</w:t>
            </w:r>
          </w:p>
        </w:tc>
        <w:tc>
          <w:tcPr>
            <w:tcW w:w="855"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скв. №</w:t>
            </w:r>
          </w:p>
        </w:tc>
        <w:tc>
          <w:tcPr>
            <w:tcW w:w="855"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скв. №</w:t>
            </w:r>
          </w:p>
        </w:tc>
        <w:tc>
          <w:tcPr>
            <w:tcW w:w="855"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скв. №</w:t>
            </w:r>
          </w:p>
        </w:tc>
        <w:tc>
          <w:tcPr>
            <w:tcW w:w="855"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скв. №</w:t>
            </w:r>
          </w:p>
        </w:tc>
        <w:tc>
          <w:tcPr>
            <w:tcW w:w="1524" w:type="dxa"/>
            <w:tcBorders>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5" w:type="dxa"/>
            <w:tcBorders>
              <w:top w:val="single" w:sz="6" w:space="0" w:color="auto"/>
              <w:lef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855"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855" w:type="dxa"/>
            <w:tcBorders>
              <w:top w:val="single" w:sz="6" w:space="0" w:color="auto"/>
              <w:left w:val="nil"/>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855"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855" w:type="dxa"/>
            <w:tcBorders>
              <w:top w:val="single" w:sz="6" w:space="0" w:color="auto"/>
              <w:left w:val="nil"/>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855"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855" w:type="dxa"/>
            <w:tcBorders>
              <w:top w:val="single" w:sz="6" w:space="0" w:color="auto"/>
              <w:left w:val="nil"/>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855"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1524" w:type="dxa"/>
            <w:tcBorders>
              <w:top w:val="single" w:sz="6" w:space="0" w:color="auto"/>
              <w:left w:val="nil"/>
              <w:right w:val="single" w:sz="6" w:space="0" w:color="auto"/>
            </w:tcBorders>
          </w:tcPr>
          <w:p w:rsidR="00000000" w:rsidRDefault="00AB02FD">
            <w:pPr>
              <w:jc w:val="center"/>
              <w:rPr>
                <w:rFonts w:ascii="Times New Roman" w:hAnsi="Times New Roman"/>
                <w:sz w:val="20"/>
              </w:rPr>
            </w:pPr>
            <w:r>
              <w:rPr>
                <w:rFonts w:ascii="Times New Roman" w:hAnsi="Times New Roman"/>
                <w:sz w:val="20"/>
              </w:rPr>
              <w:t>До начала строительства</w:t>
            </w:r>
          </w:p>
        </w:tc>
      </w:tr>
      <w:tr w:rsidR="00000000">
        <w:tblPrEx>
          <w:tblCellMar>
            <w:top w:w="0" w:type="dxa"/>
            <w:bottom w:w="0" w:type="dxa"/>
          </w:tblCellMar>
        </w:tblPrEx>
        <w:tc>
          <w:tcPr>
            <w:tcW w:w="855" w:type="dxa"/>
            <w:tcBorders>
              <w:left w:val="single" w:sz="6" w:space="0" w:color="auto"/>
              <w:bottom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855"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855" w:type="dxa"/>
            <w:tcBorders>
              <w:left w:val="nil"/>
              <w:bottom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855"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855" w:type="dxa"/>
            <w:tcBorders>
              <w:left w:val="nil"/>
              <w:bottom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855"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855" w:type="dxa"/>
            <w:tcBorders>
              <w:left w:val="nil"/>
              <w:bottom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855"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1524" w:type="dxa"/>
            <w:tcBorders>
              <w:left w:val="nil"/>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После окончания строительства</w:t>
            </w:r>
          </w:p>
        </w:tc>
      </w:tr>
    </w:tbl>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Результаты наблюдений показывают, что подпор подземных вод на к</w:t>
      </w:r>
      <w:r>
        <w:rPr>
          <w:rFonts w:ascii="Times New Roman" w:hAnsi="Times New Roman"/>
          <w:sz w:val="20"/>
        </w:rPr>
        <w:t>ровлю выработок-емкостей на ........ МПа превышает рабочее давление продукта в подземном резервуаре.</w:t>
      </w:r>
    </w:p>
    <w:p w:rsidR="00000000" w:rsidRDefault="00AB02FD">
      <w:pPr>
        <w:ind w:firstLine="284"/>
        <w:jc w:val="both"/>
        <w:rPr>
          <w:rFonts w:ascii="Times New Roman" w:hAnsi="Times New Roman"/>
          <w:sz w:val="20"/>
        </w:rPr>
      </w:pPr>
      <w:r>
        <w:rPr>
          <w:rFonts w:ascii="Times New Roman" w:hAnsi="Times New Roman"/>
          <w:sz w:val="20"/>
        </w:rPr>
        <w:t xml:space="preserve">Подземный резервуар признан герметичным (не герметичным). </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Подписи</w:t>
      </w:r>
    </w:p>
    <w:p w:rsidR="00000000" w:rsidRDefault="00AB02FD">
      <w:pPr>
        <w:ind w:firstLine="284"/>
        <w:jc w:val="both"/>
        <w:rPr>
          <w:rFonts w:ascii="Times New Roman" w:hAnsi="Times New Roman"/>
          <w:sz w:val="20"/>
        </w:rPr>
      </w:pPr>
    </w:p>
    <w:p w:rsidR="00000000" w:rsidRDefault="00AB02FD">
      <w:pPr>
        <w:pStyle w:val="Heading"/>
        <w:ind w:firstLine="284"/>
        <w:jc w:val="center"/>
        <w:rPr>
          <w:rFonts w:ascii="Times New Roman" w:hAnsi="Times New Roman"/>
          <w:sz w:val="20"/>
        </w:rPr>
      </w:pPr>
      <w:r>
        <w:rPr>
          <w:rFonts w:ascii="Times New Roman" w:hAnsi="Times New Roman"/>
          <w:sz w:val="20"/>
        </w:rPr>
        <w:t xml:space="preserve">ИСПЫТАНИЕ НА ГЕРМЕТИЧНОСТЬ ШАХТНЫХ </w:t>
      </w:r>
    </w:p>
    <w:p w:rsidR="00000000" w:rsidRDefault="00AB02FD">
      <w:pPr>
        <w:pStyle w:val="Heading"/>
        <w:ind w:firstLine="284"/>
        <w:jc w:val="center"/>
        <w:rPr>
          <w:rFonts w:ascii="Times New Roman" w:hAnsi="Times New Roman"/>
          <w:sz w:val="20"/>
        </w:rPr>
      </w:pPr>
      <w:r>
        <w:rPr>
          <w:rFonts w:ascii="Times New Roman" w:hAnsi="Times New Roman"/>
          <w:sz w:val="20"/>
        </w:rPr>
        <w:t xml:space="preserve">РЕЗЕРВУАРОВ В ВЕЧНОМЕРЗЛЫХ ПОРОДАХ </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b/>
          <w:sz w:val="20"/>
        </w:rPr>
        <w:t>4.31</w:t>
      </w:r>
      <w:r>
        <w:rPr>
          <w:rFonts w:ascii="Times New Roman" w:hAnsi="Times New Roman"/>
          <w:sz w:val="20"/>
        </w:rPr>
        <w:t xml:space="preserve"> Контроль за герметичностью шахтных резервуаров осуществляется по данным опытных наливов светлых нефтепродуктов и по изменению уровня воды во вскрывающей выработке.</w:t>
      </w:r>
    </w:p>
    <w:p w:rsidR="00000000" w:rsidRDefault="00AB02FD">
      <w:pPr>
        <w:ind w:firstLine="284"/>
        <w:jc w:val="both"/>
        <w:rPr>
          <w:rFonts w:ascii="Times New Roman" w:hAnsi="Times New Roman"/>
          <w:sz w:val="20"/>
        </w:rPr>
      </w:pPr>
      <w:r>
        <w:rPr>
          <w:rFonts w:ascii="Times New Roman" w:hAnsi="Times New Roman"/>
          <w:b/>
          <w:sz w:val="20"/>
        </w:rPr>
        <w:t>4.32</w:t>
      </w:r>
      <w:r>
        <w:rPr>
          <w:rFonts w:ascii="Times New Roman" w:hAnsi="Times New Roman"/>
          <w:sz w:val="20"/>
        </w:rPr>
        <w:t xml:space="preserve"> Опытные наливы светлых нефтепродуктов производятся в шпуры глубиной не менее 2,0 м, закладываем</w:t>
      </w:r>
      <w:r>
        <w:rPr>
          <w:rFonts w:ascii="Times New Roman" w:hAnsi="Times New Roman"/>
          <w:sz w:val="20"/>
        </w:rPr>
        <w:t>ые в почве выработки до намораживания ледяной облицовки. На участках с однородным геологическим строением на 50 м выработки следует закладывать один шпур, а на участках с неоднородным строением - один шпур на 25 м.</w:t>
      </w:r>
    </w:p>
    <w:p w:rsidR="00000000" w:rsidRDefault="00AB02FD">
      <w:pPr>
        <w:ind w:firstLine="284"/>
        <w:jc w:val="both"/>
        <w:rPr>
          <w:rFonts w:ascii="Times New Roman" w:hAnsi="Times New Roman"/>
          <w:sz w:val="20"/>
        </w:rPr>
      </w:pPr>
      <w:r>
        <w:rPr>
          <w:rFonts w:ascii="Times New Roman" w:hAnsi="Times New Roman"/>
          <w:sz w:val="20"/>
        </w:rPr>
        <w:t>Вечномерзлые породы, вмещающие выработки-емкости, следует считать непроницаемыми, если понижение уровня испытательной жидкости в контрольном шпуре за 10 сут., не считая первых двух, составило менее 0,05 м.</w:t>
      </w:r>
    </w:p>
    <w:p w:rsidR="00000000" w:rsidRDefault="00AB02FD">
      <w:pPr>
        <w:ind w:firstLine="284"/>
        <w:jc w:val="both"/>
        <w:rPr>
          <w:rFonts w:ascii="Times New Roman" w:hAnsi="Times New Roman"/>
          <w:sz w:val="20"/>
        </w:rPr>
      </w:pPr>
      <w:r>
        <w:rPr>
          <w:rFonts w:ascii="Times New Roman" w:hAnsi="Times New Roman"/>
          <w:b/>
          <w:sz w:val="20"/>
        </w:rPr>
        <w:t>4.33</w:t>
      </w:r>
      <w:r>
        <w:rPr>
          <w:rFonts w:ascii="Times New Roman" w:hAnsi="Times New Roman"/>
          <w:sz w:val="20"/>
        </w:rPr>
        <w:t xml:space="preserve"> В период намораживания ледяной облицовки следует осуществлять контроль за уровнем воды</w:t>
      </w:r>
      <w:r>
        <w:rPr>
          <w:rFonts w:ascii="Times New Roman" w:hAnsi="Times New Roman"/>
          <w:sz w:val="20"/>
        </w:rPr>
        <w:t xml:space="preserve"> во вскрывающей выработке. Выработки-емкости следует считать герметичными, если за период намораживания ледяной облицовки, не считая первых двух суток после заполнения водой, понижение уровня воды во вскрывающей выработке не происходит.</w:t>
      </w:r>
    </w:p>
    <w:p w:rsidR="00000000" w:rsidRDefault="00AB02FD">
      <w:pPr>
        <w:ind w:firstLine="284"/>
        <w:jc w:val="both"/>
        <w:rPr>
          <w:rFonts w:ascii="Times New Roman" w:hAnsi="Times New Roman"/>
          <w:sz w:val="20"/>
        </w:rPr>
      </w:pPr>
      <w:r>
        <w:rPr>
          <w:rFonts w:ascii="Times New Roman" w:hAnsi="Times New Roman"/>
          <w:b/>
          <w:sz w:val="20"/>
        </w:rPr>
        <w:t>4.34</w:t>
      </w:r>
      <w:r>
        <w:rPr>
          <w:rFonts w:ascii="Times New Roman" w:hAnsi="Times New Roman"/>
          <w:sz w:val="20"/>
        </w:rPr>
        <w:t xml:space="preserve"> По результатам испытаний составляется акт по форме, приведенной ниже.</w:t>
      </w:r>
    </w:p>
    <w:p w:rsidR="00000000" w:rsidRDefault="00AB02FD">
      <w:pPr>
        <w:ind w:firstLine="284"/>
        <w:jc w:val="both"/>
        <w:rPr>
          <w:rFonts w:ascii="Times New Roman" w:hAnsi="Times New Roman"/>
          <w:sz w:val="20"/>
        </w:rPr>
      </w:pPr>
    </w:p>
    <w:p w:rsidR="00000000" w:rsidRDefault="00AB02FD">
      <w:pPr>
        <w:ind w:firstLine="284"/>
        <w:jc w:val="right"/>
        <w:rPr>
          <w:rFonts w:ascii="Times New Roman" w:hAnsi="Times New Roman"/>
          <w:sz w:val="20"/>
        </w:rPr>
      </w:pPr>
      <w:r>
        <w:rPr>
          <w:rFonts w:ascii="Times New Roman" w:hAnsi="Times New Roman"/>
          <w:sz w:val="20"/>
        </w:rPr>
        <w:t>Форма</w:t>
      </w:r>
    </w:p>
    <w:p w:rsidR="00000000" w:rsidRDefault="00AB02FD">
      <w:pPr>
        <w:ind w:firstLine="284"/>
        <w:jc w:val="right"/>
        <w:rPr>
          <w:rFonts w:ascii="Times New Roman" w:hAnsi="Times New Roman"/>
          <w:sz w:val="20"/>
        </w:rPr>
      </w:pPr>
    </w:p>
    <w:tbl>
      <w:tblPr>
        <w:tblW w:w="0" w:type="auto"/>
        <w:tblLayout w:type="fixed"/>
        <w:tblLook w:val="0000" w:firstRow="0" w:lastRow="0" w:firstColumn="0" w:lastColumn="0" w:noHBand="0" w:noVBand="0"/>
      </w:tblPr>
      <w:tblGrid>
        <w:gridCol w:w="4786"/>
        <w:gridCol w:w="3742"/>
      </w:tblGrid>
      <w:tr w:rsidR="00000000">
        <w:tblPrEx>
          <w:tblCellMar>
            <w:top w:w="0" w:type="dxa"/>
            <w:bottom w:w="0" w:type="dxa"/>
          </w:tblCellMar>
        </w:tblPrEx>
        <w:tc>
          <w:tcPr>
            <w:tcW w:w="4786" w:type="dxa"/>
          </w:tcPr>
          <w:p w:rsidR="00000000" w:rsidRDefault="00AB02FD">
            <w:pPr>
              <w:jc w:val="right"/>
              <w:rPr>
                <w:rFonts w:ascii="Times New Roman" w:hAnsi="Times New Roman"/>
                <w:sz w:val="20"/>
              </w:rPr>
            </w:pPr>
          </w:p>
        </w:tc>
        <w:tc>
          <w:tcPr>
            <w:tcW w:w="3742" w:type="dxa"/>
            <w:tcBorders>
              <w:bottom w:val="single" w:sz="6" w:space="0" w:color="auto"/>
            </w:tcBorders>
          </w:tcPr>
          <w:p w:rsidR="00000000" w:rsidRDefault="00AB02FD">
            <w:pPr>
              <w:jc w:val="center"/>
              <w:rPr>
                <w:rFonts w:ascii="Times New Roman" w:hAnsi="Times New Roman"/>
                <w:sz w:val="20"/>
              </w:rPr>
            </w:pPr>
            <w:r>
              <w:rPr>
                <w:rFonts w:ascii="Times New Roman" w:hAnsi="Times New Roman"/>
                <w:sz w:val="20"/>
              </w:rPr>
              <w:t>УТВЕРЖДАЮ</w:t>
            </w:r>
          </w:p>
          <w:p w:rsidR="00000000" w:rsidRDefault="00AB02FD">
            <w:pPr>
              <w:jc w:val="right"/>
              <w:rPr>
                <w:rFonts w:ascii="Times New Roman" w:hAnsi="Times New Roman"/>
                <w:sz w:val="20"/>
              </w:rPr>
            </w:pPr>
          </w:p>
        </w:tc>
      </w:tr>
      <w:tr w:rsidR="00000000">
        <w:tblPrEx>
          <w:tblCellMar>
            <w:top w:w="0" w:type="dxa"/>
            <w:bottom w:w="0" w:type="dxa"/>
          </w:tblCellMar>
        </w:tblPrEx>
        <w:tc>
          <w:tcPr>
            <w:tcW w:w="4786" w:type="dxa"/>
          </w:tcPr>
          <w:p w:rsidR="00000000" w:rsidRDefault="00AB02FD">
            <w:pPr>
              <w:jc w:val="right"/>
              <w:rPr>
                <w:rFonts w:ascii="Times New Roman" w:hAnsi="Times New Roman"/>
                <w:sz w:val="20"/>
              </w:rPr>
            </w:pPr>
          </w:p>
        </w:tc>
        <w:tc>
          <w:tcPr>
            <w:tcW w:w="3742" w:type="dxa"/>
          </w:tcPr>
          <w:p w:rsidR="00000000" w:rsidRDefault="00AB02FD">
            <w:pPr>
              <w:jc w:val="both"/>
              <w:rPr>
                <w:rFonts w:ascii="Times New Roman" w:hAnsi="Times New Roman"/>
                <w:sz w:val="20"/>
              </w:rPr>
            </w:pPr>
            <w:r>
              <w:rPr>
                <w:rFonts w:ascii="Times New Roman" w:hAnsi="Times New Roman"/>
                <w:sz w:val="20"/>
              </w:rPr>
              <w:t xml:space="preserve">Руководитель организации-заказчика </w:t>
            </w:r>
          </w:p>
          <w:p w:rsidR="00000000" w:rsidRDefault="00AB02FD">
            <w:pPr>
              <w:jc w:val="both"/>
              <w:rPr>
                <w:rFonts w:ascii="Times New Roman" w:hAnsi="Times New Roman"/>
                <w:sz w:val="20"/>
              </w:rPr>
            </w:pPr>
          </w:p>
          <w:p w:rsidR="00000000" w:rsidRDefault="00AB02FD">
            <w:pPr>
              <w:jc w:val="both"/>
              <w:rPr>
                <w:rFonts w:ascii="Times New Roman" w:hAnsi="Times New Roman"/>
                <w:sz w:val="20"/>
              </w:rPr>
            </w:pPr>
            <w:r>
              <w:rPr>
                <w:rFonts w:ascii="Times New Roman" w:hAnsi="Times New Roman"/>
                <w:sz w:val="20"/>
              </w:rPr>
              <w:t>М.П. (подпись) __________________</w:t>
            </w:r>
          </w:p>
          <w:p w:rsidR="00000000" w:rsidRDefault="00AB02FD">
            <w:pPr>
              <w:jc w:val="center"/>
              <w:rPr>
                <w:rFonts w:ascii="Times New Roman" w:hAnsi="Times New Roman"/>
                <w:sz w:val="20"/>
              </w:rPr>
            </w:pPr>
            <w:r>
              <w:rPr>
                <w:rFonts w:ascii="Times New Roman" w:hAnsi="Times New Roman"/>
                <w:sz w:val="20"/>
              </w:rPr>
              <w:t xml:space="preserve">                 Ф.И.О.</w:t>
            </w:r>
          </w:p>
          <w:p w:rsidR="00000000" w:rsidRDefault="00AB02FD">
            <w:pPr>
              <w:jc w:val="both"/>
              <w:rPr>
                <w:rFonts w:ascii="Times New Roman" w:hAnsi="Times New Roman"/>
                <w:sz w:val="20"/>
              </w:rPr>
            </w:pPr>
          </w:p>
          <w:p w:rsidR="00000000" w:rsidRDefault="00AB02FD">
            <w:pPr>
              <w:jc w:val="both"/>
              <w:rPr>
                <w:rFonts w:ascii="Times New Roman" w:hAnsi="Times New Roman"/>
                <w:sz w:val="20"/>
              </w:rPr>
            </w:pPr>
            <w:r>
              <w:rPr>
                <w:rFonts w:ascii="Times New Roman" w:hAnsi="Times New Roman"/>
                <w:sz w:val="20"/>
              </w:rPr>
              <w:t>" ____ " ________________ 19       г.</w:t>
            </w:r>
          </w:p>
          <w:p w:rsidR="00000000" w:rsidRDefault="00AB02FD">
            <w:pPr>
              <w:jc w:val="both"/>
              <w:rPr>
                <w:rFonts w:ascii="Times New Roman" w:hAnsi="Times New Roman"/>
                <w:sz w:val="20"/>
              </w:rPr>
            </w:pPr>
          </w:p>
        </w:tc>
      </w:tr>
    </w:tbl>
    <w:p w:rsidR="00000000" w:rsidRDefault="00AB02FD">
      <w:pPr>
        <w:ind w:firstLine="284"/>
        <w:jc w:val="right"/>
        <w:rPr>
          <w:rFonts w:ascii="Times New Roman" w:hAnsi="Times New Roman"/>
          <w:sz w:val="20"/>
        </w:rPr>
      </w:pPr>
    </w:p>
    <w:p w:rsidR="00000000" w:rsidRDefault="00AB02FD">
      <w:pPr>
        <w:ind w:firstLine="284"/>
        <w:jc w:val="right"/>
        <w:rPr>
          <w:rFonts w:ascii="Times New Roman" w:hAnsi="Times New Roman"/>
          <w:sz w:val="20"/>
        </w:rPr>
      </w:pPr>
    </w:p>
    <w:p w:rsidR="00000000" w:rsidRDefault="00AB02FD">
      <w:pPr>
        <w:pStyle w:val="Heading"/>
        <w:ind w:firstLine="284"/>
        <w:jc w:val="center"/>
        <w:rPr>
          <w:rFonts w:ascii="Times New Roman" w:hAnsi="Times New Roman"/>
          <w:sz w:val="20"/>
        </w:rPr>
      </w:pPr>
      <w:r>
        <w:rPr>
          <w:rFonts w:ascii="Times New Roman" w:hAnsi="Times New Roman"/>
          <w:sz w:val="20"/>
        </w:rPr>
        <w:t>АКТ</w:t>
      </w:r>
    </w:p>
    <w:p w:rsidR="00000000" w:rsidRDefault="00AB02FD">
      <w:pPr>
        <w:pStyle w:val="Heading"/>
        <w:ind w:firstLine="284"/>
        <w:jc w:val="center"/>
        <w:rPr>
          <w:rFonts w:ascii="Times New Roman" w:hAnsi="Times New Roman"/>
          <w:sz w:val="20"/>
        </w:rPr>
      </w:pPr>
      <w:r>
        <w:rPr>
          <w:rFonts w:ascii="Times New Roman" w:hAnsi="Times New Roman"/>
          <w:sz w:val="20"/>
        </w:rPr>
        <w:t xml:space="preserve">испытания на герметичность шахтного </w:t>
      </w:r>
      <w:r>
        <w:rPr>
          <w:rFonts w:ascii="Times New Roman" w:hAnsi="Times New Roman"/>
          <w:sz w:val="20"/>
        </w:rPr>
        <w:t xml:space="preserve">резервуара </w:t>
      </w:r>
    </w:p>
    <w:p w:rsidR="00000000" w:rsidRDefault="00AB02FD">
      <w:pPr>
        <w:pStyle w:val="Heading"/>
        <w:ind w:firstLine="284"/>
        <w:jc w:val="center"/>
        <w:rPr>
          <w:rFonts w:ascii="Times New Roman" w:hAnsi="Times New Roman"/>
          <w:sz w:val="20"/>
        </w:rPr>
      </w:pPr>
      <w:r>
        <w:rPr>
          <w:rFonts w:ascii="Times New Roman" w:hAnsi="Times New Roman"/>
          <w:sz w:val="20"/>
        </w:rPr>
        <w:t xml:space="preserve">в вечномерзлых породах </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__________________________                                                   "_____" ____________19       г.</w:t>
      </w:r>
    </w:p>
    <w:p w:rsidR="00000000" w:rsidRDefault="00AB02FD">
      <w:pPr>
        <w:ind w:firstLine="284"/>
        <w:rPr>
          <w:rFonts w:ascii="Times New Roman" w:hAnsi="Times New Roman"/>
          <w:sz w:val="20"/>
        </w:rPr>
      </w:pPr>
      <w:r>
        <w:rPr>
          <w:rFonts w:ascii="Times New Roman" w:hAnsi="Times New Roman"/>
          <w:sz w:val="20"/>
        </w:rPr>
        <w:t>(место составления акта)</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Мы, нижеподписавшиеся, представители:</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исполнителя работ ______________________________________________________________</w:t>
      </w:r>
    </w:p>
    <w:p w:rsidR="00000000" w:rsidRDefault="00AB02FD">
      <w:pPr>
        <w:ind w:firstLine="284"/>
        <w:jc w:val="center"/>
        <w:rPr>
          <w:rFonts w:ascii="Times New Roman" w:hAnsi="Times New Roman"/>
          <w:i/>
          <w:sz w:val="20"/>
        </w:rPr>
      </w:pPr>
      <w:r>
        <w:rPr>
          <w:rFonts w:ascii="Times New Roman" w:hAnsi="Times New Roman"/>
          <w:i/>
          <w:sz w:val="20"/>
        </w:rPr>
        <w:t>(должность, ф.и.о.)</w:t>
      </w:r>
    </w:p>
    <w:p w:rsidR="00000000" w:rsidRDefault="00AB02FD">
      <w:pPr>
        <w:ind w:firstLine="284"/>
        <w:jc w:val="both"/>
        <w:rPr>
          <w:rFonts w:ascii="Times New Roman" w:hAnsi="Times New Roman"/>
          <w:sz w:val="20"/>
        </w:rPr>
      </w:pPr>
      <w:r>
        <w:rPr>
          <w:rFonts w:ascii="Times New Roman" w:hAnsi="Times New Roman"/>
          <w:sz w:val="20"/>
        </w:rPr>
        <w:t>заказчика ______________________________________________________________________</w:t>
      </w:r>
    </w:p>
    <w:p w:rsidR="00000000" w:rsidRDefault="00AB02FD">
      <w:pPr>
        <w:ind w:firstLine="284"/>
        <w:jc w:val="center"/>
        <w:rPr>
          <w:rFonts w:ascii="Times New Roman" w:hAnsi="Times New Roman"/>
          <w:i/>
          <w:sz w:val="20"/>
        </w:rPr>
      </w:pPr>
      <w:r>
        <w:rPr>
          <w:rFonts w:ascii="Times New Roman" w:hAnsi="Times New Roman"/>
          <w:i/>
          <w:sz w:val="20"/>
        </w:rPr>
        <w:t>(должность, ф.и.о.)</w:t>
      </w:r>
    </w:p>
    <w:p w:rsidR="00000000" w:rsidRDefault="00AB02FD">
      <w:pPr>
        <w:ind w:firstLine="284"/>
        <w:jc w:val="both"/>
        <w:rPr>
          <w:rFonts w:ascii="Times New Roman" w:hAnsi="Times New Roman"/>
          <w:sz w:val="20"/>
        </w:rPr>
      </w:pPr>
      <w:r>
        <w:rPr>
          <w:rFonts w:ascii="Times New Roman" w:hAnsi="Times New Roman"/>
          <w:sz w:val="20"/>
        </w:rPr>
        <w:t>проектной организации __________________________________________________________</w:t>
      </w:r>
    </w:p>
    <w:p w:rsidR="00000000" w:rsidRDefault="00AB02FD">
      <w:pPr>
        <w:ind w:firstLine="284"/>
        <w:jc w:val="center"/>
        <w:rPr>
          <w:rFonts w:ascii="Times New Roman" w:hAnsi="Times New Roman"/>
          <w:i/>
          <w:sz w:val="20"/>
        </w:rPr>
      </w:pPr>
      <w:r>
        <w:rPr>
          <w:rFonts w:ascii="Times New Roman" w:hAnsi="Times New Roman"/>
          <w:i/>
          <w:sz w:val="20"/>
        </w:rPr>
        <w:t>(должность, ф.и.о.</w:t>
      </w:r>
      <w:r>
        <w:rPr>
          <w:rFonts w:ascii="Times New Roman" w:hAnsi="Times New Roman"/>
          <w:i/>
          <w:sz w:val="20"/>
        </w:rPr>
        <w:t>)</w:t>
      </w:r>
    </w:p>
    <w:p w:rsidR="00000000" w:rsidRDefault="00AB02FD">
      <w:pPr>
        <w:ind w:firstLine="284"/>
        <w:jc w:val="both"/>
        <w:rPr>
          <w:rFonts w:ascii="Times New Roman" w:hAnsi="Times New Roman"/>
          <w:sz w:val="20"/>
        </w:rPr>
      </w:pPr>
      <w:r>
        <w:rPr>
          <w:rFonts w:ascii="Times New Roman" w:hAnsi="Times New Roman"/>
          <w:sz w:val="20"/>
        </w:rPr>
        <w:t>составили настоящий акт в том, что в период с "__" _________ 19    г. по "__" _______ 19    г. проведено испытание подземного резервуара № __________ на герметичность.</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Резервуар предназначен для хранения _____________________________________________</w:t>
      </w:r>
    </w:p>
    <w:p w:rsidR="00000000" w:rsidRDefault="00AB02FD">
      <w:pPr>
        <w:ind w:firstLine="284"/>
        <w:jc w:val="center"/>
        <w:rPr>
          <w:rFonts w:ascii="Times New Roman" w:hAnsi="Times New Roman"/>
          <w:i/>
          <w:sz w:val="20"/>
        </w:rPr>
      </w:pPr>
      <w:r>
        <w:rPr>
          <w:rFonts w:ascii="Times New Roman" w:hAnsi="Times New Roman"/>
          <w:i/>
          <w:sz w:val="20"/>
        </w:rPr>
        <w:t xml:space="preserve">                                   (вид продукта)</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 xml:space="preserve">Наибольшая и наименьшая отметки почвы выработок-емкостей_______________________ м </w:t>
      </w:r>
    </w:p>
    <w:p w:rsidR="00000000" w:rsidRDefault="00AB02FD">
      <w:pPr>
        <w:ind w:firstLine="284"/>
        <w:jc w:val="both"/>
        <w:rPr>
          <w:rFonts w:ascii="Times New Roman" w:hAnsi="Times New Roman"/>
          <w:sz w:val="20"/>
        </w:rPr>
      </w:pPr>
      <w:r>
        <w:rPr>
          <w:rFonts w:ascii="Times New Roman" w:hAnsi="Times New Roman"/>
          <w:sz w:val="20"/>
        </w:rPr>
        <w:t>Опытные наливы произведены в шпуры:</w:t>
      </w:r>
    </w:p>
    <w:p w:rsidR="00000000" w:rsidRDefault="00AB02FD">
      <w:pPr>
        <w:ind w:firstLine="284"/>
        <w:jc w:val="both"/>
        <w:rPr>
          <w:rFonts w:ascii="Times New Roman" w:hAnsi="Times New Roman"/>
          <w:sz w:val="20"/>
        </w:rPr>
      </w:pPr>
      <w:r>
        <w:rPr>
          <w:rFonts w:ascii="Times New Roman" w:hAnsi="Times New Roman"/>
          <w:sz w:val="20"/>
        </w:rPr>
        <w:t>№_____ глубиной _______ м;   № ______ глубиной ________ м.</w:t>
      </w:r>
    </w:p>
    <w:p w:rsidR="00000000" w:rsidRDefault="00AB02FD">
      <w:pPr>
        <w:ind w:firstLine="284"/>
        <w:jc w:val="both"/>
        <w:rPr>
          <w:rFonts w:ascii="Times New Roman" w:hAnsi="Times New Roman"/>
          <w:sz w:val="20"/>
        </w:rPr>
      </w:pPr>
      <w:r>
        <w:rPr>
          <w:rFonts w:ascii="Times New Roman" w:hAnsi="Times New Roman"/>
          <w:sz w:val="20"/>
        </w:rPr>
        <w:t>В шпуры заливалось ___________</w:t>
      </w:r>
      <w:r>
        <w:rPr>
          <w:rFonts w:ascii="Times New Roman" w:hAnsi="Times New Roman"/>
          <w:sz w:val="20"/>
        </w:rPr>
        <w:t>_________________________________________________</w:t>
      </w:r>
    </w:p>
    <w:p w:rsidR="00000000" w:rsidRDefault="00AB02FD">
      <w:pPr>
        <w:ind w:firstLine="284"/>
        <w:jc w:val="center"/>
        <w:rPr>
          <w:rFonts w:ascii="Times New Roman" w:hAnsi="Times New Roman"/>
          <w:i/>
          <w:sz w:val="20"/>
        </w:rPr>
      </w:pPr>
      <w:r>
        <w:rPr>
          <w:rFonts w:ascii="Times New Roman" w:hAnsi="Times New Roman"/>
          <w:i/>
          <w:sz w:val="20"/>
        </w:rPr>
        <w:t>(испытательная жидкость)</w:t>
      </w:r>
    </w:p>
    <w:p w:rsidR="00000000" w:rsidRDefault="00AB02FD">
      <w:pPr>
        <w:ind w:firstLine="284"/>
        <w:jc w:val="both"/>
        <w:rPr>
          <w:rFonts w:ascii="Times New Roman" w:hAnsi="Times New Roman"/>
          <w:sz w:val="20"/>
        </w:rPr>
      </w:pPr>
      <w:r>
        <w:rPr>
          <w:rFonts w:ascii="Times New Roman" w:hAnsi="Times New Roman"/>
          <w:sz w:val="20"/>
        </w:rPr>
        <w:t>Размещение шпуров в выработках-емкостях показано на прилагаемой схеме.</w:t>
      </w:r>
    </w:p>
    <w:p w:rsidR="00000000" w:rsidRDefault="00AB02FD">
      <w:pPr>
        <w:ind w:firstLine="284"/>
        <w:jc w:val="both"/>
        <w:rPr>
          <w:rFonts w:ascii="Times New Roman" w:hAnsi="Times New Roman"/>
          <w:sz w:val="20"/>
        </w:rPr>
      </w:pPr>
      <w:r>
        <w:rPr>
          <w:rFonts w:ascii="Times New Roman" w:hAnsi="Times New Roman"/>
          <w:sz w:val="20"/>
        </w:rPr>
        <w:t>Результаты наблюдений за уровнем испытательной жидкости за_______ приведены в табл. 1.</w:t>
      </w:r>
    </w:p>
    <w:p w:rsidR="00000000" w:rsidRDefault="00AB02FD">
      <w:pPr>
        <w:ind w:firstLine="284"/>
        <w:jc w:val="center"/>
        <w:rPr>
          <w:rFonts w:ascii="Times New Roman" w:hAnsi="Times New Roman"/>
          <w:i/>
          <w:sz w:val="20"/>
        </w:rPr>
      </w:pPr>
      <w:r>
        <w:rPr>
          <w:rFonts w:ascii="Times New Roman" w:hAnsi="Times New Roman"/>
          <w:i/>
          <w:sz w:val="20"/>
        </w:rPr>
        <w:t xml:space="preserve">                                                                       (период)</w:t>
      </w:r>
    </w:p>
    <w:p w:rsidR="00000000" w:rsidRDefault="00AB02FD">
      <w:pPr>
        <w:ind w:firstLine="284"/>
        <w:jc w:val="both"/>
        <w:rPr>
          <w:rFonts w:ascii="Times New Roman" w:hAnsi="Times New Roman"/>
          <w:sz w:val="20"/>
        </w:rPr>
      </w:pPr>
    </w:p>
    <w:p w:rsidR="00000000" w:rsidRDefault="00AB02FD">
      <w:pPr>
        <w:ind w:firstLine="284"/>
        <w:jc w:val="right"/>
        <w:rPr>
          <w:rFonts w:ascii="Times New Roman" w:hAnsi="Times New Roman"/>
          <w:sz w:val="20"/>
        </w:rPr>
      </w:pPr>
      <w:r>
        <w:rPr>
          <w:rFonts w:ascii="Times New Roman" w:hAnsi="Times New Roman"/>
          <w:sz w:val="20"/>
        </w:rPr>
        <w:t>Таблица 1</w:t>
      </w:r>
    </w:p>
    <w:p w:rsidR="00000000" w:rsidRDefault="00AB02FD">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570"/>
        <w:gridCol w:w="855"/>
        <w:gridCol w:w="843"/>
        <w:gridCol w:w="993"/>
        <w:gridCol w:w="850"/>
        <w:gridCol w:w="851"/>
        <w:gridCol w:w="992"/>
        <w:gridCol w:w="850"/>
        <w:gridCol w:w="851"/>
        <w:gridCol w:w="703"/>
      </w:tblGrid>
      <w:tr w:rsidR="00000000">
        <w:tblPrEx>
          <w:tblCellMar>
            <w:top w:w="0" w:type="dxa"/>
            <w:bottom w:w="0" w:type="dxa"/>
          </w:tblCellMar>
        </w:tblPrEx>
        <w:tc>
          <w:tcPr>
            <w:tcW w:w="570"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w:t>
            </w:r>
          </w:p>
          <w:p w:rsidR="00000000" w:rsidRDefault="00AB02FD">
            <w:pPr>
              <w:jc w:val="center"/>
              <w:rPr>
                <w:rFonts w:ascii="Times New Roman" w:hAnsi="Times New Roman"/>
                <w:sz w:val="20"/>
              </w:rPr>
            </w:pPr>
            <w:r>
              <w:rPr>
                <w:rFonts w:ascii="Times New Roman" w:hAnsi="Times New Roman"/>
                <w:sz w:val="20"/>
              </w:rPr>
              <w:t xml:space="preserve">п/п </w:t>
            </w:r>
          </w:p>
        </w:tc>
        <w:tc>
          <w:tcPr>
            <w:tcW w:w="855"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Дата наблюдений </w:t>
            </w:r>
          </w:p>
        </w:tc>
        <w:tc>
          <w:tcPr>
            <w:tcW w:w="6230" w:type="dxa"/>
            <w:gridSpan w:val="7"/>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Отметка уровня испытательной жидкости </w:t>
            </w:r>
          </w:p>
        </w:tc>
        <w:tc>
          <w:tcPr>
            <w:tcW w:w="703" w:type="dxa"/>
            <w:tcBorders>
              <w:top w:val="single" w:sz="6" w:space="0" w:color="auto"/>
              <w:left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Примечания </w:t>
            </w:r>
          </w:p>
        </w:tc>
      </w:tr>
      <w:tr w:rsidR="00000000">
        <w:tblPrEx>
          <w:tblCellMar>
            <w:top w:w="0" w:type="dxa"/>
            <w:bottom w:w="0" w:type="dxa"/>
          </w:tblCellMar>
        </w:tblPrEx>
        <w:tc>
          <w:tcPr>
            <w:tcW w:w="570"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855"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c>
          <w:tcPr>
            <w:tcW w:w="843"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Шпур</w:t>
            </w:r>
          </w:p>
          <w:p w:rsidR="00000000" w:rsidRDefault="00AB02FD">
            <w:pPr>
              <w:jc w:val="center"/>
              <w:rPr>
                <w:rFonts w:ascii="Times New Roman" w:hAnsi="Times New Roman"/>
                <w:sz w:val="20"/>
              </w:rPr>
            </w:pPr>
            <w:r>
              <w:rPr>
                <w:rFonts w:ascii="Times New Roman" w:hAnsi="Times New Roman"/>
                <w:sz w:val="20"/>
              </w:rPr>
              <w:t>№</w:t>
            </w:r>
          </w:p>
        </w:tc>
        <w:tc>
          <w:tcPr>
            <w:tcW w:w="993"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Шпур</w:t>
            </w:r>
          </w:p>
          <w:p w:rsidR="00000000" w:rsidRDefault="00AB02FD">
            <w:pPr>
              <w:jc w:val="center"/>
              <w:rPr>
                <w:rFonts w:ascii="Times New Roman" w:hAnsi="Times New Roman"/>
                <w:sz w:val="20"/>
              </w:rPr>
            </w:pPr>
            <w:r>
              <w:rPr>
                <w:rFonts w:ascii="Times New Roman" w:hAnsi="Times New Roman"/>
                <w:sz w:val="20"/>
              </w:rPr>
              <w:t>№</w:t>
            </w:r>
          </w:p>
        </w:tc>
        <w:tc>
          <w:tcPr>
            <w:tcW w:w="850"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Шпур</w:t>
            </w:r>
          </w:p>
          <w:p w:rsidR="00000000" w:rsidRDefault="00AB02FD">
            <w:pPr>
              <w:jc w:val="center"/>
              <w:rPr>
                <w:rFonts w:ascii="Times New Roman" w:hAnsi="Times New Roman"/>
                <w:sz w:val="20"/>
              </w:rPr>
            </w:pPr>
            <w:r>
              <w:rPr>
                <w:rFonts w:ascii="Times New Roman" w:hAnsi="Times New Roman"/>
                <w:sz w:val="20"/>
              </w:rPr>
              <w:t>№</w:t>
            </w:r>
          </w:p>
        </w:tc>
        <w:tc>
          <w:tcPr>
            <w:tcW w:w="851"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Шпур</w:t>
            </w:r>
          </w:p>
          <w:p w:rsidR="00000000" w:rsidRDefault="00AB02FD">
            <w:pPr>
              <w:jc w:val="center"/>
              <w:rPr>
                <w:rFonts w:ascii="Times New Roman" w:hAnsi="Times New Roman"/>
                <w:sz w:val="20"/>
              </w:rPr>
            </w:pPr>
            <w:r>
              <w:rPr>
                <w:rFonts w:ascii="Times New Roman" w:hAnsi="Times New Roman"/>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Шпур</w:t>
            </w:r>
          </w:p>
          <w:p w:rsidR="00000000" w:rsidRDefault="00AB02FD">
            <w:pPr>
              <w:jc w:val="center"/>
              <w:rPr>
                <w:rFonts w:ascii="Times New Roman" w:hAnsi="Times New Roman"/>
                <w:sz w:val="20"/>
              </w:rPr>
            </w:pPr>
            <w:r>
              <w:rPr>
                <w:rFonts w:ascii="Times New Roman" w:hAnsi="Times New Roman"/>
                <w:sz w:val="20"/>
              </w:rPr>
              <w:t>№</w:t>
            </w:r>
          </w:p>
        </w:tc>
        <w:tc>
          <w:tcPr>
            <w:tcW w:w="850"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Шпур</w:t>
            </w:r>
          </w:p>
          <w:p w:rsidR="00000000" w:rsidRDefault="00AB02FD">
            <w:pPr>
              <w:jc w:val="center"/>
              <w:rPr>
                <w:rFonts w:ascii="Times New Roman" w:hAnsi="Times New Roman"/>
                <w:sz w:val="20"/>
              </w:rPr>
            </w:pPr>
            <w:r>
              <w:rPr>
                <w:rFonts w:ascii="Times New Roman" w:hAnsi="Times New Roman"/>
                <w:sz w:val="20"/>
              </w:rPr>
              <w:t>№</w:t>
            </w:r>
          </w:p>
        </w:tc>
        <w:tc>
          <w:tcPr>
            <w:tcW w:w="851"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Шпур</w:t>
            </w:r>
          </w:p>
          <w:p w:rsidR="00000000" w:rsidRDefault="00AB02FD">
            <w:pPr>
              <w:jc w:val="center"/>
              <w:rPr>
                <w:rFonts w:ascii="Times New Roman" w:hAnsi="Times New Roman"/>
                <w:sz w:val="20"/>
              </w:rPr>
            </w:pPr>
            <w:r>
              <w:rPr>
                <w:rFonts w:ascii="Times New Roman" w:hAnsi="Times New Roman"/>
                <w:sz w:val="20"/>
              </w:rPr>
              <w:t>№</w:t>
            </w:r>
          </w:p>
        </w:tc>
        <w:tc>
          <w:tcPr>
            <w:tcW w:w="703" w:type="dxa"/>
            <w:tcBorders>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w:t>
            </w:r>
          </w:p>
        </w:tc>
      </w:tr>
    </w:tbl>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По результатам наблюдений установлено, что понижени</w:t>
      </w:r>
      <w:r>
        <w:rPr>
          <w:rFonts w:ascii="Times New Roman" w:hAnsi="Times New Roman"/>
          <w:sz w:val="20"/>
        </w:rPr>
        <w:t>е уровня испытательной жидкости в контрольных шпурах за 10 суток, не считая первых двух, составило............ см.</w:t>
      </w:r>
    </w:p>
    <w:p w:rsidR="00000000" w:rsidRDefault="00AB02FD">
      <w:pPr>
        <w:ind w:firstLine="284"/>
        <w:jc w:val="both"/>
        <w:rPr>
          <w:rFonts w:ascii="Times New Roman" w:hAnsi="Times New Roman"/>
          <w:sz w:val="20"/>
        </w:rPr>
      </w:pPr>
      <w:r>
        <w:rPr>
          <w:rFonts w:ascii="Times New Roman" w:hAnsi="Times New Roman"/>
          <w:sz w:val="20"/>
        </w:rPr>
        <w:t>Результаты наблюдений за уровнем воды во вскрывающей выработке приведены в табл.2.</w:t>
      </w:r>
    </w:p>
    <w:p w:rsidR="00000000" w:rsidRDefault="00AB02FD">
      <w:pPr>
        <w:ind w:firstLine="284"/>
        <w:jc w:val="both"/>
        <w:rPr>
          <w:rFonts w:ascii="Times New Roman" w:hAnsi="Times New Roman"/>
          <w:sz w:val="20"/>
        </w:rPr>
      </w:pPr>
    </w:p>
    <w:p w:rsidR="00000000" w:rsidRDefault="00AB02FD">
      <w:pPr>
        <w:ind w:firstLine="284"/>
        <w:jc w:val="right"/>
        <w:rPr>
          <w:rFonts w:ascii="Times New Roman" w:hAnsi="Times New Roman"/>
          <w:sz w:val="20"/>
        </w:rPr>
      </w:pPr>
      <w:r>
        <w:rPr>
          <w:rFonts w:ascii="Times New Roman" w:hAnsi="Times New Roman"/>
          <w:sz w:val="20"/>
        </w:rPr>
        <w:t xml:space="preserve">Таблица 2 </w:t>
      </w:r>
    </w:p>
    <w:p w:rsidR="00000000" w:rsidRDefault="00AB02FD">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570"/>
        <w:gridCol w:w="1415"/>
        <w:gridCol w:w="4756"/>
        <w:gridCol w:w="1614"/>
      </w:tblGrid>
      <w:tr w:rsidR="00000000">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 п/п </w:t>
            </w:r>
          </w:p>
        </w:tc>
        <w:tc>
          <w:tcPr>
            <w:tcW w:w="1415"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Дата наблюдений</w:t>
            </w:r>
          </w:p>
        </w:tc>
        <w:tc>
          <w:tcPr>
            <w:tcW w:w="4756"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Отметка уровня воды </w:t>
            </w:r>
          </w:p>
          <w:p w:rsidR="00000000" w:rsidRDefault="00AB02FD">
            <w:pPr>
              <w:jc w:val="center"/>
              <w:rPr>
                <w:rFonts w:ascii="Times New Roman" w:hAnsi="Times New Roman"/>
                <w:sz w:val="20"/>
              </w:rPr>
            </w:pPr>
            <w:r>
              <w:rPr>
                <w:rFonts w:ascii="Times New Roman" w:hAnsi="Times New Roman"/>
                <w:sz w:val="20"/>
              </w:rPr>
              <w:t xml:space="preserve">во вскрывающей выработке </w:t>
            </w:r>
          </w:p>
        </w:tc>
        <w:tc>
          <w:tcPr>
            <w:tcW w:w="1614" w:type="dxa"/>
            <w:tcBorders>
              <w:top w:val="single" w:sz="6" w:space="0" w:color="auto"/>
              <w:left w:val="single" w:sz="6" w:space="0" w:color="auto"/>
              <w:bottom w:val="single" w:sz="6" w:space="0" w:color="auto"/>
              <w:right w:val="single" w:sz="6" w:space="0" w:color="auto"/>
            </w:tcBorders>
          </w:tcPr>
          <w:p w:rsidR="00000000" w:rsidRDefault="00AB02FD">
            <w:pPr>
              <w:jc w:val="center"/>
              <w:rPr>
                <w:rFonts w:ascii="Times New Roman" w:hAnsi="Times New Roman"/>
                <w:sz w:val="20"/>
              </w:rPr>
            </w:pPr>
            <w:r>
              <w:rPr>
                <w:rFonts w:ascii="Times New Roman" w:hAnsi="Times New Roman"/>
                <w:sz w:val="20"/>
              </w:rPr>
              <w:t xml:space="preserve">Примечание </w:t>
            </w:r>
          </w:p>
        </w:tc>
      </w:tr>
    </w:tbl>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По результатам наблюдений установлено, что изменение уровня воды во вскрывающей выработке, не считая первых двух суток, составило.......см.</w:t>
      </w:r>
    </w:p>
    <w:p w:rsidR="00000000" w:rsidRDefault="00AB02FD">
      <w:pPr>
        <w:ind w:firstLine="284"/>
        <w:jc w:val="both"/>
        <w:rPr>
          <w:rFonts w:ascii="Times New Roman" w:hAnsi="Times New Roman"/>
          <w:sz w:val="20"/>
        </w:rPr>
      </w:pPr>
      <w:r>
        <w:rPr>
          <w:rFonts w:ascii="Times New Roman" w:hAnsi="Times New Roman"/>
          <w:sz w:val="20"/>
        </w:rPr>
        <w:t>Подземный резервуар признан герметичным (негерметичным).</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Подписи</w:t>
      </w:r>
    </w:p>
    <w:p w:rsidR="00000000" w:rsidRDefault="00AB02FD">
      <w:pPr>
        <w:ind w:firstLine="284"/>
        <w:jc w:val="both"/>
        <w:rPr>
          <w:rFonts w:ascii="Times New Roman" w:hAnsi="Times New Roman"/>
          <w:sz w:val="20"/>
        </w:rPr>
      </w:pPr>
    </w:p>
    <w:p w:rsidR="00000000" w:rsidRDefault="00AB02FD">
      <w:pPr>
        <w:pStyle w:val="Heading"/>
        <w:ind w:firstLine="284"/>
        <w:jc w:val="center"/>
        <w:rPr>
          <w:rFonts w:ascii="Times New Roman" w:hAnsi="Times New Roman"/>
          <w:sz w:val="20"/>
        </w:rPr>
      </w:pPr>
      <w:r>
        <w:rPr>
          <w:rFonts w:ascii="Times New Roman" w:hAnsi="Times New Roman"/>
          <w:sz w:val="20"/>
        </w:rPr>
        <w:t xml:space="preserve">5 ПРАВИЛА </w:t>
      </w:r>
      <w:r>
        <w:rPr>
          <w:rFonts w:ascii="Times New Roman" w:hAnsi="Times New Roman"/>
          <w:sz w:val="20"/>
        </w:rPr>
        <w:t xml:space="preserve">ПРИЕМКИ РАБОТ </w:t>
      </w:r>
    </w:p>
    <w:p w:rsidR="00000000" w:rsidRDefault="00AB02FD">
      <w:pPr>
        <w:pStyle w:val="Heading"/>
        <w:ind w:firstLine="284"/>
        <w:jc w:val="center"/>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b/>
          <w:sz w:val="20"/>
        </w:rPr>
        <w:t>5.1</w:t>
      </w:r>
      <w:r>
        <w:rPr>
          <w:rFonts w:ascii="Times New Roman" w:hAnsi="Times New Roman"/>
          <w:sz w:val="20"/>
        </w:rPr>
        <w:t xml:space="preserve"> При приемке работ в составе исполнительной документации должны быть:</w:t>
      </w:r>
    </w:p>
    <w:p w:rsidR="00000000" w:rsidRDefault="00AB02FD">
      <w:pPr>
        <w:ind w:firstLine="284"/>
        <w:jc w:val="both"/>
        <w:rPr>
          <w:rFonts w:ascii="Times New Roman" w:hAnsi="Times New Roman"/>
          <w:sz w:val="20"/>
        </w:rPr>
      </w:pPr>
      <w:r>
        <w:rPr>
          <w:rFonts w:ascii="Times New Roman" w:hAnsi="Times New Roman"/>
          <w:sz w:val="20"/>
        </w:rPr>
        <w:t>рабочие чертежи с подписями о соответствии выполненных в натуре работ этим чертежам и внесенным в них изменениям или исполнительные чертежи;</w:t>
      </w:r>
    </w:p>
    <w:p w:rsidR="00000000" w:rsidRDefault="00AB02FD">
      <w:pPr>
        <w:ind w:firstLine="284"/>
        <w:jc w:val="both"/>
        <w:rPr>
          <w:rFonts w:ascii="Times New Roman" w:hAnsi="Times New Roman"/>
          <w:sz w:val="20"/>
        </w:rPr>
      </w:pPr>
      <w:r>
        <w:rPr>
          <w:rFonts w:ascii="Times New Roman" w:hAnsi="Times New Roman"/>
          <w:sz w:val="20"/>
        </w:rPr>
        <w:t>для бесшахтных резервуаров в каменной соли - исполнительная схема конфигурации выработки-емкости по локационным измерениям или расчетным данным;</w:t>
      </w:r>
    </w:p>
    <w:p w:rsidR="00000000" w:rsidRDefault="00AB02FD">
      <w:pPr>
        <w:ind w:firstLine="284"/>
        <w:jc w:val="both"/>
        <w:rPr>
          <w:rFonts w:ascii="Times New Roman" w:hAnsi="Times New Roman"/>
          <w:sz w:val="20"/>
        </w:rPr>
      </w:pPr>
      <w:r>
        <w:rPr>
          <w:rFonts w:ascii="Times New Roman" w:hAnsi="Times New Roman"/>
          <w:sz w:val="20"/>
        </w:rPr>
        <w:t>для шахтных резервуаров - калибровочные таблицы (с указанием толщины ледяной облицовки для резервуаров в вечномерзлых породах);</w:t>
      </w:r>
    </w:p>
    <w:p w:rsidR="00000000" w:rsidRDefault="00AB02FD">
      <w:pPr>
        <w:ind w:firstLine="284"/>
        <w:jc w:val="both"/>
        <w:rPr>
          <w:rFonts w:ascii="Times New Roman" w:hAnsi="Times New Roman"/>
          <w:sz w:val="20"/>
        </w:rPr>
      </w:pPr>
      <w:r>
        <w:rPr>
          <w:rFonts w:ascii="Times New Roman" w:hAnsi="Times New Roman"/>
          <w:sz w:val="20"/>
        </w:rPr>
        <w:t>документы</w:t>
      </w:r>
      <w:r>
        <w:rPr>
          <w:rFonts w:ascii="Times New Roman" w:hAnsi="Times New Roman"/>
          <w:sz w:val="20"/>
        </w:rPr>
        <w:t>, удостоверяющие качество примененных материалов, конструкций и деталей;</w:t>
      </w:r>
    </w:p>
    <w:p w:rsidR="00000000" w:rsidRDefault="00AB02FD">
      <w:pPr>
        <w:ind w:firstLine="284"/>
        <w:jc w:val="both"/>
        <w:rPr>
          <w:rFonts w:ascii="Times New Roman" w:hAnsi="Times New Roman"/>
          <w:sz w:val="20"/>
        </w:rPr>
      </w:pPr>
      <w:r>
        <w:rPr>
          <w:rFonts w:ascii="Times New Roman" w:hAnsi="Times New Roman"/>
          <w:sz w:val="20"/>
        </w:rPr>
        <w:t>акты на скрытые работы;</w:t>
      </w:r>
    </w:p>
    <w:p w:rsidR="00000000" w:rsidRDefault="00AB02FD">
      <w:pPr>
        <w:ind w:firstLine="284"/>
        <w:jc w:val="both"/>
        <w:rPr>
          <w:rFonts w:ascii="Times New Roman" w:hAnsi="Times New Roman"/>
          <w:sz w:val="20"/>
        </w:rPr>
      </w:pPr>
      <w:r>
        <w:rPr>
          <w:rFonts w:ascii="Times New Roman" w:hAnsi="Times New Roman"/>
          <w:sz w:val="20"/>
        </w:rPr>
        <w:t>журнал учета работ и авторского надзора;</w:t>
      </w:r>
    </w:p>
    <w:p w:rsidR="00000000" w:rsidRDefault="00AB02FD">
      <w:pPr>
        <w:ind w:firstLine="284"/>
        <w:jc w:val="both"/>
        <w:rPr>
          <w:rFonts w:ascii="Times New Roman" w:hAnsi="Times New Roman"/>
          <w:sz w:val="20"/>
        </w:rPr>
      </w:pPr>
      <w:r>
        <w:rPr>
          <w:rFonts w:ascii="Times New Roman" w:hAnsi="Times New Roman"/>
          <w:sz w:val="20"/>
        </w:rPr>
        <w:t>журнал роста выработки по скважине при создании бесшахтного резервуара в каменной соли;</w:t>
      </w:r>
    </w:p>
    <w:p w:rsidR="00000000" w:rsidRDefault="00AB02FD">
      <w:pPr>
        <w:ind w:firstLine="284"/>
        <w:jc w:val="both"/>
        <w:rPr>
          <w:rFonts w:ascii="Times New Roman" w:hAnsi="Times New Roman"/>
          <w:sz w:val="20"/>
        </w:rPr>
      </w:pPr>
      <w:r>
        <w:rPr>
          <w:rFonts w:ascii="Times New Roman" w:hAnsi="Times New Roman"/>
          <w:sz w:val="20"/>
        </w:rPr>
        <w:t>журналы опытных закачек в поглощающий коллектор и откачек из водоносного горизонта с графиками установления постоянства состава и отбора проб воды на сокращенный и полный химический анализ;</w:t>
      </w:r>
    </w:p>
    <w:p w:rsidR="00000000" w:rsidRDefault="00AB02FD">
      <w:pPr>
        <w:ind w:firstLine="284"/>
        <w:jc w:val="both"/>
        <w:rPr>
          <w:rFonts w:ascii="Times New Roman" w:hAnsi="Times New Roman"/>
          <w:sz w:val="20"/>
        </w:rPr>
      </w:pPr>
      <w:r>
        <w:rPr>
          <w:rFonts w:ascii="Times New Roman" w:hAnsi="Times New Roman"/>
          <w:sz w:val="20"/>
        </w:rPr>
        <w:t>журнал пробных и опытных откачек из водоносных горизонтов в разведочных и водозаборных скважинах</w:t>
      </w:r>
      <w:r>
        <w:rPr>
          <w:rFonts w:ascii="Times New Roman" w:hAnsi="Times New Roman"/>
          <w:sz w:val="20"/>
        </w:rPr>
        <w:t>;</w:t>
      </w:r>
    </w:p>
    <w:p w:rsidR="00000000" w:rsidRDefault="00AB02FD">
      <w:pPr>
        <w:ind w:firstLine="284"/>
        <w:jc w:val="both"/>
        <w:rPr>
          <w:rFonts w:ascii="Times New Roman" w:hAnsi="Times New Roman"/>
          <w:sz w:val="20"/>
        </w:rPr>
      </w:pPr>
      <w:r>
        <w:rPr>
          <w:rFonts w:ascii="Times New Roman" w:hAnsi="Times New Roman"/>
          <w:sz w:val="20"/>
        </w:rPr>
        <w:t>графики установления постоянства состава по хлору и брому;</w:t>
      </w:r>
    </w:p>
    <w:p w:rsidR="00000000" w:rsidRDefault="00AB02FD">
      <w:pPr>
        <w:ind w:firstLine="284"/>
        <w:jc w:val="both"/>
        <w:rPr>
          <w:rFonts w:ascii="Times New Roman" w:hAnsi="Times New Roman"/>
          <w:sz w:val="20"/>
        </w:rPr>
      </w:pPr>
      <w:r>
        <w:rPr>
          <w:rFonts w:ascii="Times New Roman" w:hAnsi="Times New Roman"/>
          <w:sz w:val="20"/>
        </w:rPr>
        <w:t>журнал опытных закачек в поглощающий коллектор;</w:t>
      </w:r>
    </w:p>
    <w:p w:rsidR="00000000" w:rsidRDefault="00AB02FD">
      <w:pPr>
        <w:ind w:firstLine="284"/>
        <w:jc w:val="both"/>
        <w:rPr>
          <w:rFonts w:ascii="Times New Roman" w:hAnsi="Times New Roman"/>
          <w:sz w:val="20"/>
        </w:rPr>
      </w:pPr>
      <w:r>
        <w:rPr>
          <w:rFonts w:ascii="Times New Roman" w:hAnsi="Times New Roman"/>
          <w:sz w:val="20"/>
        </w:rPr>
        <w:t>геологическая и гидрогеологическая документация учета уровней воды по гидронаблюдательным скважинам;</w:t>
      </w:r>
    </w:p>
    <w:p w:rsidR="00000000" w:rsidRDefault="00AB02FD">
      <w:pPr>
        <w:ind w:firstLine="284"/>
        <w:jc w:val="both"/>
        <w:rPr>
          <w:rFonts w:ascii="Times New Roman" w:hAnsi="Times New Roman"/>
          <w:sz w:val="20"/>
        </w:rPr>
      </w:pPr>
      <w:r>
        <w:rPr>
          <w:rFonts w:ascii="Times New Roman" w:hAnsi="Times New Roman"/>
          <w:sz w:val="20"/>
        </w:rPr>
        <w:t>ведомости и акты испытаний контрольных образцов;</w:t>
      </w:r>
    </w:p>
    <w:p w:rsidR="00000000" w:rsidRDefault="00AB02FD">
      <w:pPr>
        <w:ind w:firstLine="284"/>
        <w:jc w:val="both"/>
        <w:rPr>
          <w:rFonts w:ascii="Times New Roman" w:hAnsi="Times New Roman"/>
          <w:sz w:val="20"/>
        </w:rPr>
      </w:pPr>
      <w:r>
        <w:rPr>
          <w:rFonts w:ascii="Times New Roman" w:hAnsi="Times New Roman"/>
          <w:sz w:val="20"/>
        </w:rPr>
        <w:t>протоколы лабораторных анализов пород, подземных вод и материалов;</w:t>
      </w:r>
    </w:p>
    <w:p w:rsidR="00000000" w:rsidRDefault="00AB02FD">
      <w:pPr>
        <w:ind w:firstLine="284"/>
        <w:jc w:val="both"/>
        <w:rPr>
          <w:rFonts w:ascii="Times New Roman" w:hAnsi="Times New Roman"/>
          <w:sz w:val="20"/>
        </w:rPr>
      </w:pPr>
      <w:r>
        <w:rPr>
          <w:rFonts w:ascii="Times New Roman" w:hAnsi="Times New Roman"/>
          <w:sz w:val="20"/>
        </w:rPr>
        <w:t>документация по развитию геодезической основы на поверхности, каталоги координат и высотных отметок, эскизы расположения реперов;</w:t>
      </w:r>
    </w:p>
    <w:p w:rsidR="00000000" w:rsidRDefault="00AB02FD">
      <w:pPr>
        <w:ind w:firstLine="284"/>
        <w:jc w:val="both"/>
        <w:rPr>
          <w:rFonts w:ascii="Times New Roman" w:hAnsi="Times New Roman"/>
          <w:sz w:val="20"/>
        </w:rPr>
      </w:pPr>
      <w:r>
        <w:rPr>
          <w:rFonts w:ascii="Times New Roman" w:hAnsi="Times New Roman"/>
          <w:sz w:val="20"/>
        </w:rPr>
        <w:t>для бесшахтных резервуаров в каменной соли - дела эксплу</w:t>
      </w:r>
      <w:r>
        <w:rPr>
          <w:rFonts w:ascii="Times New Roman" w:hAnsi="Times New Roman"/>
          <w:sz w:val="20"/>
        </w:rPr>
        <w:t>атационных скважин, буровые журналы, технологические паспорта скважин;</w:t>
      </w:r>
    </w:p>
    <w:p w:rsidR="00000000" w:rsidRDefault="00AB02FD">
      <w:pPr>
        <w:ind w:firstLine="284"/>
        <w:jc w:val="both"/>
        <w:rPr>
          <w:rFonts w:ascii="Times New Roman" w:hAnsi="Times New Roman"/>
          <w:sz w:val="20"/>
        </w:rPr>
      </w:pPr>
      <w:r>
        <w:rPr>
          <w:rFonts w:ascii="Times New Roman" w:hAnsi="Times New Roman"/>
          <w:sz w:val="20"/>
        </w:rPr>
        <w:t>для шахтных резервуаров первичная маркшейдерская документация - полевые и вычислительные журналы по ориентированию выработок, передаче высотных отметок, разбивке осей вскрывающих выработок, съемке и нивелированию горных выработок, каталоги координат подземных выработок, эскизы расположения маркшейдерских точек, материалы замеров и вычислений по калибровке резервуаров, журналы зарисовок сечений и обмеров прочих горных выработок, материалы</w:t>
      </w:r>
      <w:r>
        <w:rPr>
          <w:rFonts w:ascii="Times New Roman" w:hAnsi="Times New Roman"/>
          <w:sz w:val="20"/>
        </w:rPr>
        <w:t xml:space="preserve"> по водоподавлению в горных выработках, включающие: эскизы мест водоподавления с расположением тампонажных скважин, расходы тампонажного раствора, результаты водоподавления - приток до и после подавления;</w:t>
      </w:r>
    </w:p>
    <w:p w:rsidR="00000000" w:rsidRDefault="00AB02FD">
      <w:pPr>
        <w:ind w:firstLine="284"/>
        <w:jc w:val="both"/>
        <w:rPr>
          <w:rFonts w:ascii="Times New Roman" w:hAnsi="Times New Roman"/>
          <w:sz w:val="20"/>
        </w:rPr>
      </w:pPr>
      <w:r>
        <w:rPr>
          <w:rFonts w:ascii="Times New Roman" w:hAnsi="Times New Roman"/>
          <w:sz w:val="20"/>
        </w:rPr>
        <w:t>отчет по результатам выполнения в период строительства документации, отражающий геологические и гидрогеологические условия;</w:t>
      </w:r>
    </w:p>
    <w:p w:rsidR="00000000" w:rsidRDefault="00AB02FD">
      <w:pPr>
        <w:ind w:firstLine="284"/>
        <w:jc w:val="both"/>
        <w:rPr>
          <w:rFonts w:ascii="Times New Roman" w:hAnsi="Times New Roman"/>
          <w:sz w:val="20"/>
        </w:rPr>
      </w:pPr>
      <w:r>
        <w:rPr>
          <w:rFonts w:ascii="Times New Roman" w:hAnsi="Times New Roman"/>
          <w:sz w:val="20"/>
        </w:rPr>
        <w:t>акты испытаний скважин и герметичных перемычек под давлением;</w:t>
      </w:r>
    </w:p>
    <w:p w:rsidR="00000000" w:rsidRDefault="00AB02FD">
      <w:pPr>
        <w:ind w:firstLine="284"/>
        <w:jc w:val="both"/>
        <w:rPr>
          <w:rFonts w:ascii="Times New Roman" w:hAnsi="Times New Roman"/>
          <w:sz w:val="20"/>
        </w:rPr>
      </w:pPr>
      <w:r>
        <w:rPr>
          <w:rFonts w:ascii="Times New Roman" w:hAnsi="Times New Roman"/>
          <w:sz w:val="20"/>
        </w:rPr>
        <w:t>акты на приемку специальных работ по тампонажу или замораживанию, если таковые имели место;</w:t>
      </w:r>
    </w:p>
    <w:p w:rsidR="00000000" w:rsidRDefault="00AB02FD">
      <w:pPr>
        <w:ind w:firstLine="284"/>
        <w:jc w:val="both"/>
        <w:rPr>
          <w:rFonts w:ascii="Times New Roman" w:hAnsi="Times New Roman"/>
          <w:sz w:val="20"/>
        </w:rPr>
      </w:pPr>
      <w:r>
        <w:rPr>
          <w:rFonts w:ascii="Times New Roman" w:hAnsi="Times New Roman"/>
          <w:sz w:val="20"/>
        </w:rPr>
        <w:t xml:space="preserve">акты о приемке оборудования, </w:t>
      </w:r>
      <w:r>
        <w:rPr>
          <w:rFonts w:ascii="Times New Roman" w:hAnsi="Times New Roman"/>
          <w:sz w:val="20"/>
        </w:rPr>
        <w:t>трубопроводов и КИП;</w:t>
      </w:r>
    </w:p>
    <w:p w:rsidR="00000000" w:rsidRDefault="00AB02FD">
      <w:pPr>
        <w:ind w:firstLine="284"/>
        <w:jc w:val="both"/>
        <w:rPr>
          <w:rFonts w:ascii="Times New Roman" w:hAnsi="Times New Roman"/>
          <w:sz w:val="20"/>
        </w:rPr>
      </w:pPr>
      <w:r>
        <w:rPr>
          <w:rFonts w:ascii="Times New Roman" w:hAnsi="Times New Roman"/>
          <w:sz w:val="20"/>
        </w:rPr>
        <w:t>акты об испытании герметичности подземных резервуаров;</w:t>
      </w:r>
    </w:p>
    <w:p w:rsidR="00000000" w:rsidRDefault="00AB02FD">
      <w:pPr>
        <w:ind w:firstLine="284"/>
        <w:jc w:val="both"/>
        <w:rPr>
          <w:rFonts w:ascii="Times New Roman" w:hAnsi="Times New Roman"/>
          <w:sz w:val="20"/>
        </w:rPr>
      </w:pPr>
      <w:r>
        <w:rPr>
          <w:rFonts w:ascii="Times New Roman" w:hAnsi="Times New Roman"/>
          <w:sz w:val="20"/>
        </w:rPr>
        <w:t>акты о приемке законченного строительством хранилища;</w:t>
      </w:r>
    </w:p>
    <w:p w:rsidR="00000000" w:rsidRDefault="00AB02FD">
      <w:pPr>
        <w:ind w:firstLine="284"/>
        <w:jc w:val="both"/>
        <w:rPr>
          <w:rFonts w:ascii="Times New Roman" w:hAnsi="Times New Roman"/>
          <w:sz w:val="20"/>
        </w:rPr>
      </w:pPr>
      <w:r>
        <w:rPr>
          <w:rFonts w:ascii="Times New Roman" w:hAnsi="Times New Roman"/>
          <w:sz w:val="20"/>
        </w:rPr>
        <w:t>паспорта на подземные резервуары;</w:t>
      </w:r>
    </w:p>
    <w:p w:rsidR="00000000" w:rsidRDefault="00AB02FD">
      <w:pPr>
        <w:ind w:firstLine="284"/>
        <w:jc w:val="both"/>
        <w:rPr>
          <w:rFonts w:ascii="Times New Roman" w:hAnsi="Times New Roman"/>
          <w:sz w:val="20"/>
        </w:rPr>
      </w:pPr>
      <w:r>
        <w:rPr>
          <w:rFonts w:ascii="Times New Roman" w:hAnsi="Times New Roman"/>
          <w:sz w:val="20"/>
        </w:rPr>
        <w:t>для рассолохранилищ:</w:t>
      </w:r>
    </w:p>
    <w:p w:rsidR="00000000" w:rsidRDefault="00AB02FD">
      <w:pPr>
        <w:ind w:firstLine="284"/>
        <w:jc w:val="both"/>
        <w:rPr>
          <w:rFonts w:ascii="Times New Roman" w:hAnsi="Times New Roman"/>
          <w:sz w:val="20"/>
        </w:rPr>
      </w:pPr>
      <w:r>
        <w:rPr>
          <w:rFonts w:ascii="Times New Roman" w:hAnsi="Times New Roman"/>
          <w:sz w:val="20"/>
        </w:rPr>
        <w:t>документы, удостоверяющие качество примененных материалов;</w:t>
      </w:r>
    </w:p>
    <w:p w:rsidR="00000000" w:rsidRDefault="00AB02FD">
      <w:pPr>
        <w:ind w:firstLine="284"/>
        <w:jc w:val="both"/>
        <w:rPr>
          <w:rFonts w:ascii="Times New Roman" w:hAnsi="Times New Roman"/>
          <w:sz w:val="20"/>
        </w:rPr>
      </w:pPr>
      <w:r>
        <w:rPr>
          <w:rFonts w:ascii="Times New Roman" w:hAnsi="Times New Roman"/>
          <w:sz w:val="20"/>
        </w:rPr>
        <w:t>акты на скрытые работы;</w:t>
      </w:r>
    </w:p>
    <w:p w:rsidR="00000000" w:rsidRDefault="00AB02FD">
      <w:pPr>
        <w:ind w:firstLine="284"/>
        <w:jc w:val="both"/>
        <w:rPr>
          <w:rFonts w:ascii="Times New Roman" w:hAnsi="Times New Roman"/>
          <w:sz w:val="20"/>
        </w:rPr>
      </w:pPr>
      <w:r>
        <w:rPr>
          <w:rFonts w:ascii="Times New Roman" w:hAnsi="Times New Roman"/>
          <w:sz w:val="20"/>
        </w:rPr>
        <w:t>журнал учета работ и авторского надзора;</w:t>
      </w:r>
    </w:p>
    <w:p w:rsidR="00000000" w:rsidRDefault="00AB02FD">
      <w:pPr>
        <w:ind w:firstLine="284"/>
        <w:jc w:val="both"/>
        <w:rPr>
          <w:rFonts w:ascii="Times New Roman" w:hAnsi="Times New Roman"/>
          <w:sz w:val="20"/>
        </w:rPr>
      </w:pPr>
      <w:r>
        <w:rPr>
          <w:rFonts w:ascii="Times New Roman" w:hAnsi="Times New Roman"/>
          <w:sz w:val="20"/>
        </w:rPr>
        <w:t>протоколы физико-механических испытаний примененных гидроизоляционных материалов и их соединений в соответствии с ГОСТ 10345;</w:t>
      </w:r>
    </w:p>
    <w:p w:rsidR="00000000" w:rsidRDefault="00AB02FD">
      <w:pPr>
        <w:ind w:firstLine="284"/>
        <w:jc w:val="both"/>
        <w:rPr>
          <w:rFonts w:ascii="Times New Roman" w:hAnsi="Times New Roman"/>
          <w:sz w:val="20"/>
        </w:rPr>
      </w:pPr>
      <w:r>
        <w:rPr>
          <w:rFonts w:ascii="Times New Roman" w:hAnsi="Times New Roman"/>
          <w:sz w:val="20"/>
        </w:rPr>
        <w:t>журнал результатов осмотров территории возле рассолохранилища и состояния сте</w:t>
      </w:r>
      <w:r>
        <w:rPr>
          <w:rFonts w:ascii="Times New Roman" w:hAnsi="Times New Roman"/>
          <w:sz w:val="20"/>
        </w:rPr>
        <w:t>нок и ложа рассолохранилища.</w:t>
      </w:r>
    </w:p>
    <w:p w:rsidR="00000000" w:rsidRDefault="00AB02FD">
      <w:pPr>
        <w:ind w:firstLine="284"/>
        <w:jc w:val="both"/>
        <w:rPr>
          <w:rFonts w:ascii="Times New Roman" w:hAnsi="Times New Roman"/>
          <w:sz w:val="20"/>
        </w:rPr>
      </w:pPr>
      <w:r>
        <w:rPr>
          <w:rFonts w:ascii="Times New Roman" w:hAnsi="Times New Roman"/>
          <w:b/>
          <w:sz w:val="20"/>
        </w:rPr>
        <w:t>5.2</w:t>
      </w:r>
      <w:r>
        <w:rPr>
          <w:rFonts w:ascii="Times New Roman" w:hAnsi="Times New Roman"/>
          <w:sz w:val="20"/>
        </w:rPr>
        <w:t xml:space="preserve"> При составлении исполнительных документов следует использовать рабочие чертежи, данные исполнительных съемок и контрольных геодезическо-маркшейдерских, геофизических и других измерений, которые производятся и систематизируются в течение всего периода строительства.</w:t>
      </w:r>
    </w:p>
    <w:p w:rsidR="00000000" w:rsidRDefault="00AB02FD">
      <w:pPr>
        <w:ind w:firstLine="284"/>
        <w:jc w:val="both"/>
        <w:rPr>
          <w:rFonts w:ascii="Times New Roman" w:hAnsi="Times New Roman"/>
          <w:sz w:val="20"/>
        </w:rPr>
      </w:pPr>
      <w:r>
        <w:rPr>
          <w:rFonts w:ascii="Times New Roman" w:hAnsi="Times New Roman"/>
          <w:b/>
          <w:sz w:val="20"/>
        </w:rPr>
        <w:t>5.3</w:t>
      </w:r>
      <w:r>
        <w:rPr>
          <w:rFonts w:ascii="Times New Roman" w:hAnsi="Times New Roman"/>
          <w:sz w:val="20"/>
        </w:rPr>
        <w:t xml:space="preserve"> Паспорт подземного резервуара должен содержать следующие сведения:</w:t>
      </w:r>
    </w:p>
    <w:p w:rsidR="00000000" w:rsidRDefault="00AB02FD">
      <w:pPr>
        <w:ind w:firstLine="284"/>
        <w:jc w:val="both"/>
        <w:rPr>
          <w:rFonts w:ascii="Times New Roman" w:hAnsi="Times New Roman"/>
          <w:sz w:val="20"/>
        </w:rPr>
      </w:pPr>
      <w:r>
        <w:rPr>
          <w:rFonts w:ascii="Times New Roman" w:hAnsi="Times New Roman"/>
          <w:sz w:val="20"/>
        </w:rPr>
        <w:t>принадлежность резервуара;</w:t>
      </w:r>
    </w:p>
    <w:p w:rsidR="00000000" w:rsidRDefault="00AB02FD">
      <w:pPr>
        <w:ind w:firstLine="284"/>
        <w:jc w:val="both"/>
        <w:rPr>
          <w:rFonts w:ascii="Times New Roman" w:hAnsi="Times New Roman"/>
          <w:sz w:val="20"/>
        </w:rPr>
      </w:pPr>
      <w:r>
        <w:rPr>
          <w:rFonts w:ascii="Times New Roman" w:hAnsi="Times New Roman"/>
          <w:sz w:val="20"/>
        </w:rPr>
        <w:t>номер резервуара;</w:t>
      </w:r>
    </w:p>
    <w:p w:rsidR="00000000" w:rsidRDefault="00AB02FD">
      <w:pPr>
        <w:ind w:firstLine="284"/>
        <w:jc w:val="both"/>
        <w:rPr>
          <w:rFonts w:ascii="Times New Roman" w:hAnsi="Times New Roman"/>
          <w:sz w:val="20"/>
        </w:rPr>
      </w:pPr>
      <w:r>
        <w:rPr>
          <w:rFonts w:ascii="Times New Roman" w:hAnsi="Times New Roman"/>
          <w:sz w:val="20"/>
        </w:rPr>
        <w:t>назначение резервуара;</w:t>
      </w:r>
    </w:p>
    <w:p w:rsidR="00000000" w:rsidRDefault="00AB02FD">
      <w:pPr>
        <w:ind w:firstLine="284"/>
        <w:jc w:val="both"/>
        <w:rPr>
          <w:rFonts w:ascii="Times New Roman" w:hAnsi="Times New Roman"/>
          <w:sz w:val="20"/>
        </w:rPr>
      </w:pPr>
      <w:r>
        <w:rPr>
          <w:rFonts w:ascii="Times New Roman" w:hAnsi="Times New Roman"/>
          <w:sz w:val="20"/>
        </w:rPr>
        <w:t>глубина заложения резервуара;</w:t>
      </w:r>
    </w:p>
    <w:p w:rsidR="00000000" w:rsidRDefault="00AB02FD">
      <w:pPr>
        <w:ind w:firstLine="284"/>
        <w:jc w:val="both"/>
        <w:rPr>
          <w:rFonts w:ascii="Times New Roman" w:hAnsi="Times New Roman"/>
          <w:sz w:val="20"/>
        </w:rPr>
      </w:pPr>
      <w:r>
        <w:rPr>
          <w:rFonts w:ascii="Times New Roman" w:hAnsi="Times New Roman"/>
          <w:sz w:val="20"/>
        </w:rPr>
        <w:t>полный и полезный объем резервуара;</w:t>
      </w:r>
    </w:p>
    <w:p w:rsidR="00000000" w:rsidRDefault="00AB02FD">
      <w:pPr>
        <w:ind w:firstLine="284"/>
        <w:jc w:val="both"/>
        <w:rPr>
          <w:rFonts w:ascii="Times New Roman" w:hAnsi="Times New Roman"/>
          <w:sz w:val="20"/>
        </w:rPr>
      </w:pPr>
      <w:r>
        <w:rPr>
          <w:rFonts w:ascii="Times New Roman" w:hAnsi="Times New Roman"/>
          <w:sz w:val="20"/>
        </w:rPr>
        <w:t>вместимо</w:t>
      </w:r>
      <w:r>
        <w:rPr>
          <w:rFonts w:ascii="Times New Roman" w:hAnsi="Times New Roman"/>
          <w:sz w:val="20"/>
        </w:rPr>
        <w:t>сть резервуара;</w:t>
      </w:r>
    </w:p>
    <w:p w:rsidR="00000000" w:rsidRDefault="00AB02FD">
      <w:pPr>
        <w:ind w:firstLine="284"/>
        <w:jc w:val="both"/>
        <w:rPr>
          <w:rFonts w:ascii="Times New Roman" w:hAnsi="Times New Roman"/>
          <w:sz w:val="20"/>
        </w:rPr>
      </w:pPr>
      <w:r>
        <w:rPr>
          <w:rFonts w:ascii="Times New Roman" w:hAnsi="Times New Roman"/>
          <w:sz w:val="20"/>
        </w:rPr>
        <w:t>сечения резервуара;</w:t>
      </w:r>
    </w:p>
    <w:p w:rsidR="00000000" w:rsidRDefault="00AB02FD">
      <w:pPr>
        <w:ind w:firstLine="284"/>
        <w:jc w:val="both"/>
        <w:rPr>
          <w:rFonts w:ascii="Times New Roman" w:hAnsi="Times New Roman"/>
          <w:sz w:val="20"/>
        </w:rPr>
      </w:pPr>
      <w:r>
        <w:rPr>
          <w:rFonts w:ascii="Times New Roman" w:hAnsi="Times New Roman"/>
          <w:sz w:val="20"/>
        </w:rPr>
        <w:t>конструкции эксплуатационных скважин (для бесшахтных резервуаров в каменной соли);</w:t>
      </w:r>
    </w:p>
    <w:p w:rsidR="00000000" w:rsidRDefault="00AB02FD">
      <w:pPr>
        <w:ind w:firstLine="284"/>
        <w:jc w:val="both"/>
        <w:rPr>
          <w:rFonts w:ascii="Times New Roman" w:hAnsi="Times New Roman"/>
          <w:sz w:val="20"/>
        </w:rPr>
      </w:pPr>
      <w:r>
        <w:rPr>
          <w:rFonts w:ascii="Times New Roman" w:hAnsi="Times New Roman"/>
          <w:sz w:val="20"/>
        </w:rPr>
        <w:t>перечень установленного оборудования;</w:t>
      </w:r>
    </w:p>
    <w:p w:rsidR="00000000" w:rsidRDefault="00AB02FD">
      <w:pPr>
        <w:ind w:firstLine="284"/>
        <w:jc w:val="both"/>
        <w:rPr>
          <w:rFonts w:ascii="Times New Roman" w:hAnsi="Times New Roman"/>
          <w:sz w:val="20"/>
        </w:rPr>
      </w:pPr>
      <w:r>
        <w:rPr>
          <w:rFonts w:ascii="Times New Roman" w:hAnsi="Times New Roman"/>
          <w:sz w:val="20"/>
        </w:rPr>
        <w:t>перечень установленных КИП;</w:t>
      </w:r>
    </w:p>
    <w:p w:rsidR="00000000" w:rsidRDefault="00AB02FD">
      <w:pPr>
        <w:ind w:firstLine="284"/>
        <w:jc w:val="both"/>
        <w:rPr>
          <w:rFonts w:ascii="Times New Roman" w:hAnsi="Times New Roman"/>
          <w:sz w:val="20"/>
        </w:rPr>
      </w:pPr>
      <w:r>
        <w:rPr>
          <w:rFonts w:ascii="Times New Roman" w:hAnsi="Times New Roman"/>
          <w:sz w:val="20"/>
        </w:rPr>
        <w:t>наименование проектных и строительных организаций, выполнявших работы по сооружению резервуара;</w:t>
      </w:r>
    </w:p>
    <w:p w:rsidR="00000000" w:rsidRDefault="00AB02FD">
      <w:pPr>
        <w:ind w:firstLine="284"/>
        <w:jc w:val="both"/>
        <w:rPr>
          <w:rFonts w:ascii="Times New Roman" w:hAnsi="Times New Roman"/>
          <w:sz w:val="20"/>
        </w:rPr>
      </w:pPr>
      <w:r>
        <w:rPr>
          <w:rFonts w:ascii="Times New Roman" w:hAnsi="Times New Roman"/>
          <w:sz w:val="20"/>
        </w:rPr>
        <w:t>дату начала и окончания строительства;</w:t>
      </w:r>
    </w:p>
    <w:p w:rsidR="00000000" w:rsidRDefault="00AB02FD">
      <w:pPr>
        <w:ind w:firstLine="284"/>
        <w:jc w:val="both"/>
        <w:rPr>
          <w:rFonts w:ascii="Times New Roman" w:hAnsi="Times New Roman"/>
          <w:sz w:val="20"/>
        </w:rPr>
      </w:pPr>
      <w:r>
        <w:rPr>
          <w:rFonts w:ascii="Times New Roman" w:hAnsi="Times New Roman"/>
          <w:sz w:val="20"/>
        </w:rPr>
        <w:t>дату испытания резервуара;</w:t>
      </w:r>
    </w:p>
    <w:p w:rsidR="00000000" w:rsidRDefault="00AB02FD">
      <w:pPr>
        <w:ind w:firstLine="284"/>
        <w:jc w:val="both"/>
        <w:rPr>
          <w:rFonts w:ascii="Times New Roman" w:hAnsi="Times New Roman"/>
          <w:sz w:val="20"/>
        </w:rPr>
      </w:pPr>
      <w:r>
        <w:rPr>
          <w:rFonts w:ascii="Times New Roman" w:hAnsi="Times New Roman"/>
          <w:sz w:val="20"/>
        </w:rPr>
        <w:t>дату ввода в эксплуатацию;</w:t>
      </w:r>
    </w:p>
    <w:p w:rsidR="00000000" w:rsidRDefault="00AB02FD">
      <w:pPr>
        <w:ind w:firstLine="284"/>
        <w:jc w:val="both"/>
        <w:rPr>
          <w:rFonts w:ascii="Times New Roman" w:hAnsi="Times New Roman"/>
          <w:sz w:val="20"/>
        </w:rPr>
      </w:pPr>
      <w:r>
        <w:rPr>
          <w:rFonts w:ascii="Times New Roman" w:hAnsi="Times New Roman"/>
          <w:sz w:val="20"/>
        </w:rPr>
        <w:t>состав приемочной комиссии;</w:t>
      </w:r>
    </w:p>
    <w:p w:rsidR="00000000" w:rsidRDefault="00AB02FD">
      <w:pPr>
        <w:ind w:firstLine="284"/>
        <w:jc w:val="both"/>
        <w:rPr>
          <w:rFonts w:ascii="Times New Roman" w:hAnsi="Times New Roman"/>
          <w:sz w:val="20"/>
        </w:rPr>
      </w:pPr>
      <w:r>
        <w:rPr>
          <w:rFonts w:ascii="Times New Roman" w:hAnsi="Times New Roman"/>
          <w:sz w:val="20"/>
        </w:rPr>
        <w:t>отклонения от проекта, допущенные при строительстве;</w:t>
      </w:r>
    </w:p>
    <w:p w:rsidR="00000000" w:rsidRDefault="00AB02FD">
      <w:pPr>
        <w:ind w:firstLine="284"/>
        <w:jc w:val="both"/>
        <w:rPr>
          <w:rFonts w:ascii="Times New Roman" w:hAnsi="Times New Roman"/>
          <w:sz w:val="20"/>
        </w:rPr>
      </w:pPr>
      <w:r>
        <w:rPr>
          <w:rFonts w:ascii="Times New Roman" w:hAnsi="Times New Roman"/>
          <w:sz w:val="20"/>
        </w:rPr>
        <w:t>дату составления паспорта.</w:t>
      </w:r>
    </w:p>
    <w:p w:rsidR="00000000" w:rsidRDefault="00AB02FD">
      <w:pPr>
        <w:ind w:firstLine="284"/>
        <w:jc w:val="both"/>
        <w:rPr>
          <w:rFonts w:ascii="Times New Roman" w:hAnsi="Times New Roman"/>
          <w:sz w:val="20"/>
        </w:rPr>
      </w:pPr>
      <w:r>
        <w:rPr>
          <w:rFonts w:ascii="Times New Roman" w:hAnsi="Times New Roman"/>
          <w:b/>
          <w:sz w:val="20"/>
        </w:rPr>
        <w:t>5.4</w:t>
      </w:r>
      <w:r>
        <w:rPr>
          <w:rFonts w:ascii="Times New Roman" w:hAnsi="Times New Roman"/>
          <w:sz w:val="20"/>
        </w:rPr>
        <w:t xml:space="preserve"> В паспорт бесшахтных резер</w:t>
      </w:r>
      <w:r>
        <w:rPr>
          <w:rFonts w:ascii="Times New Roman" w:hAnsi="Times New Roman"/>
          <w:sz w:val="20"/>
        </w:rPr>
        <w:t>вуаров в каменной соли должны быть внесены также:</w:t>
      </w:r>
    </w:p>
    <w:p w:rsidR="00000000" w:rsidRDefault="00AB02FD">
      <w:pPr>
        <w:ind w:firstLine="284"/>
        <w:jc w:val="both"/>
        <w:rPr>
          <w:rFonts w:ascii="Times New Roman" w:hAnsi="Times New Roman"/>
          <w:sz w:val="20"/>
        </w:rPr>
      </w:pPr>
      <w:r>
        <w:rPr>
          <w:rFonts w:ascii="Times New Roman" w:hAnsi="Times New Roman"/>
          <w:sz w:val="20"/>
        </w:rPr>
        <w:t>данные о виде нерастворителя, его первоначальном количестве, неизвлекаемом остатке и максимальном количестве, закачанном при создании выработки;</w:t>
      </w:r>
    </w:p>
    <w:p w:rsidR="00000000" w:rsidRDefault="00AB02FD">
      <w:pPr>
        <w:ind w:firstLine="284"/>
        <w:jc w:val="both"/>
        <w:rPr>
          <w:rFonts w:ascii="Times New Roman" w:hAnsi="Times New Roman"/>
          <w:sz w:val="20"/>
        </w:rPr>
      </w:pPr>
      <w:r>
        <w:rPr>
          <w:rFonts w:ascii="Times New Roman" w:hAnsi="Times New Roman"/>
          <w:sz w:val="20"/>
        </w:rPr>
        <w:t>первоначальное расстояние от верхней кромки фланца обсадной колонны до почвы выработки-емкости резервуара;</w:t>
      </w:r>
    </w:p>
    <w:p w:rsidR="00000000" w:rsidRDefault="00AB02FD">
      <w:pPr>
        <w:ind w:firstLine="284"/>
        <w:jc w:val="both"/>
        <w:rPr>
          <w:rFonts w:ascii="Times New Roman" w:hAnsi="Times New Roman"/>
          <w:sz w:val="20"/>
        </w:rPr>
      </w:pPr>
      <w:r>
        <w:rPr>
          <w:rFonts w:ascii="Times New Roman" w:hAnsi="Times New Roman"/>
          <w:sz w:val="20"/>
        </w:rPr>
        <w:t>паспорта и журналы эксплуатации нагнетательных и водозаборных скважин.</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p>
    <w:p w:rsidR="00000000" w:rsidRDefault="00AB02FD">
      <w:pPr>
        <w:ind w:firstLine="284"/>
        <w:jc w:val="right"/>
        <w:rPr>
          <w:rFonts w:ascii="Times New Roman" w:hAnsi="Times New Roman"/>
          <w:sz w:val="20"/>
        </w:rPr>
      </w:pPr>
      <w:r>
        <w:rPr>
          <w:rFonts w:ascii="Times New Roman" w:hAnsi="Times New Roman"/>
          <w:sz w:val="20"/>
        </w:rPr>
        <w:t xml:space="preserve">ПРИЛОЖЕНИЕ А </w:t>
      </w:r>
    </w:p>
    <w:p w:rsidR="00000000" w:rsidRDefault="00AB02FD">
      <w:pPr>
        <w:pStyle w:val="Heading"/>
        <w:ind w:firstLine="284"/>
        <w:jc w:val="center"/>
        <w:rPr>
          <w:rFonts w:ascii="Times New Roman" w:hAnsi="Times New Roman"/>
          <w:sz w:val="20"/>
        </w:rPr>
      </w:pPr>
    </w:p>
    <w:p w:rsidR="00000000" w:rsidRDefault="00AB02FD">
      <w:pPr>
        <w:pStyle w:val="Heading"/>
        <w:ind w:firstLine="284"/>
        <w:jc w:val="center"/>
        <w:rPr>
          <w:rFonts w:ascii="Times New Roman" w:hAnsi="Times New Roman"/>
          <w:sz w:val="20"/>
        </w:rPr>
      </w:pPr>
      <w:r>
        <w:rPr>
          <w:rFonts w:ascii="Times New Roman" w:hAnsi="Times New Roman"/>
          <w:sz w:val="20"/>
        </w:rPr>
        <w:t xml:space="preserve">НОРМАТИВНЫЕ ССЫЛКИ </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r>
        <w:rPr>
          <w:rFonts w:ascii="Times New Roman" w:hAnsi="Times New Roman"/>
          <w:sz w:val="20"/>
        </w:rPr>
        <w:t>1. СНиП 34-02-99. Подземные хранилища</w:t>
      </w:r>
    </w:p>
    <w:p w:rsidR="00000000" w:rsidRDefault="00AB02FD">
      <w:pPr>
        <w:ind w:firstLine="284"/>
        <w:jc w:val="both"/>
        <w:rPr>
          <w:rFonts w:ascii="Times New Roman" w:hAnsi="Times New Roman"/>
          <w:sz w:val="20"/>
        </w:rPr>
      </w:pPr>
      <w:r>
        <w:rPr>
          <w:rFonts w:ascii="Times New Roman" w:hAnsi="Times New Roman"/>
          <w:sz w:val="20"/>
        </w:rPr>
        <w:t>2. СНиП 21-01-97. Пожарная безопасность зданий и сооружений.</w:t>
      </w:r>
    </w:p>
    <w:p w:rsidR="00000000" w:rsidRDefault="00AB02FD">
      <w:pPr>
        <w:ind w:firstLine="284"/>
        <w:jc w:val="both"/>
        <w:rPr>
          <w:rFonts w:ascii="Times New Roman" w:hAnsi="Times New Roman"/>
          <w:sz w:val="20"/>
        </w:rPr>
      </w:pPr>
      <w:r>
        <w:rPr>
          <w:rFonts w:ascii="Times New Roman" w:hAnsi="Times New Roman"/>
          <w:sz w:val="20"/>
        </w:rPr>
        <w:t>3.</w:t>
      </w:r>
      <w:r>
        <w:rPr>
          <w:rFonts w:ascii="Times New Roman" w:hAnsi="Times New Roman"/>
          <w:sz w:val="20"/>
        </w:rPr>
        <w:t>СНиП 2.01.02-85*. Противопожарные нормы.</w:t>
      </w:r>
    </w:p>
    <w:p w:rsidR="00000000" w:rsidRDefault="00AB02FD">
      <w:pPr>
        <w:ind w:firstLine="284"/>
        <w:jc w:val="both"/>
        <w:rPr>
          <w:rFonts w:ascii="Times New Roman" w:hAnsi="Times New Roman"/>
          <w:sz w:val="20"/>
        </w:rPr>
      </w:pPr>
      <w:r>
        <w:rPr>
          <w:rFonts w:ascii="Times New Roman" w:hAnsi="Times New Roman"/>
          <w:sz w:val="20"/>
        </w:rPr>
        <w:t>4. СНиП 2.01.09-91. Здания и сооружения на подрабатываемых территориях и просадочных грунтах.</w:t>
      </w:r>
    </w:p>
    <w:p w:rsidR="00000000" w:rsidRDefault="00AB02FD">
      <w:pPr>
        <w:ind w:firstLine="284"/>
        <w:jc w:val="both"/>
        <w:rPr>
          <w:rFonts w:ascii="Times New Roman" w:hAnsi="Times New Roman"/>
          <w:sz w:val="20"/>
        </w:rPr>
      </w:pPr>
      <w:r>
        <w:rPr>
          <w:rFonts w:ascii="Times New Roman" w:hAnsi="Times New Roman"/>
          <w:sz w:val="20"/>
        </w:rPr>
        <w:t>5. СНиП 2.01.07-85*. Нагрузки и воздействия</w:t>
      </w:r>
    </w:p>
    <w:p w:rsidR="00000000" w:rsidRDefault="00AB02FD">
      <w:pPr>
        <w:ind w:firstLine="284"/>
        <w:jc w:val="both"/>
        <w:rPr>
          <w:rFonts w:ascii="Times New Roman" w:hAnsi="Times New Roman"/>
          <w:sz w:val="20"/>
        </w:rPr>
      </w:pPr>
      <w:r>
        <w:rPr>
          <w:rFonts w:ascii="Times New Roman" w:hAnsi="Times New Roman"/>
          <w:sz w:val="20"/>
        </w:rPr>
        <w:t>6. СНиП 2.02.02-85. Основания гидротехнических сооружений.</w:t>
      </w:r>
    </w:p>
    <w:p w:rsidR="00000000" w:rsidRDefault="00AB02FD">
      <w:pPr>
        <w:ind w:firstLine="284"/>
        <w:jc w:val="both"/>
        <w:rPr>
          <w:rFonts w:ascii="Times New Roman" w:hAnsi="Times New Roman"/>
          <w:sz w:val="20"/>
        </w:rPr>
      </w:pPr>
      <w:r>
        <w:rPr>
          <w:rFonts w:ascii="Times New Roman" w:hAnsi="Times New Roman"/>
          <w:sz w:val="20"/>
        </w:rPr>
        <w:t>7. СНиП 2.02.04-88. Основания и фундаменты на вечномерзлых грунтах.</w:t>
      </w:r>
    </w:p>
    <w:p w:rsidR="00000000" w:rsidRDefault="00AB02FD">
      <w:pPr>
        <w:ind w:firstLine="284"/>
        <w:jc w:val="both"/>
        <w:rPr>
          <w:rFonts w:ascii="Times New Roman" w:hAnsi="Times New Roman"/>
          <w:sz w:val="20"/>
        </w:rPr>
      </w:pPr>
      <w:r>
        <w:rPr>
          <w:rFonts w:ascii="Times New Roman" w:hAnsi="Times New Roman"/>
          <w:sz w:val="20"/>
        </w:rPr>
        <w:t>8. СНиП 2.03.11-85. Защита строительных конструкций от коррозии.</w:t>
      </w:r>
    </w:p>
    <w:p w:rsidR="00000000" w:rsidRDefault="00AB02FD">
      <w:pPr>
        <w:ind w:firstLine="284"/>
        <w:jc w:val="both"/>
        <w:rPr>
          <w:rFonts w:ascii="Times New Roman" w:hAnsi="Times New Roman"/>
          <w:sz w:val="20"/>
        </w:rPr>
      </w:pPr>
      <w:r>
        <w:rPr>
          <w:rFonts w:ascii="Times New Roman" w:hAnsi="Times New Roman"/>
          <w:sz w:val="20"/>
        </w:rPr>
        <w:t>9. СНиП 2.04.01-85*. Внутренний водопровод и канализация зданий.</w:t>
      </w:r>
    </w:p>
    <w:p w:rsidR="00000000" w:rsidRDefault="00AB02FD">
      <w:pPr>
        <w:ind w:firstLine="284"/>
        <w:jc w:val="both"/>
        <w:rPr>
          <w:rFonts w:ascii="Times New Roman" w:hAnsi="Times New Roman"/>
          <w:sz w:val="20"/>
        </w:rPr>
      </w:pPr>
      <w:r>
        <w:rPr>
          <w:rFonts w:ascii="Times New Roman" w:hAnsi="Times New Roman"/>
          <w:sz w:val="20"/>
        </w:rPr>
        <w:t>10. СНиП 2.04.02-84*. Водоснабжение. Наружные сети и сооружения.</w:t>
      </w:r>
    </w:p>
    <w:p w:rsidR="00000000" w:rsidRDefault="00AB02FD">
      <w:pPr>
        <w:ind w:firstLine="284"/>
        <w:jc w:val="both"/>
        <w:rPr>
          <w:rFonts w:ascii="Times New Roman" w:hAnsi="Times New Roman"/>
          <w:sz w:val="20"/>
        </w:rPr>
      </w:pPr>
      <w:r>
        <w:rPr>
          <w:rFonts w:ascii="Times New Roman" w:hAnsi="Times New Roman"/>
          <w:sz w:val="20"/>
        </w:rPr>
        <w:t>11. СНиП 2.</w:t>
      </w:r>
      <w:r>
        <w:rPr>
          <w:rFonts w:ascii="Times New Roman" w:hAnsi="Times New Roman"/>
          <w:sz w:val="20"/>
        </w:rPr>
        <w:t>04.03-85. Канализация. Наружные сети и сооружения.</w:t>
      </w:r>
    </w:p>
    <w:p w:rsidR="00000000" w:rsidRDefault="00AB02FD">
      <w:pPr>
        <w:ind w:firstLine="284"/>
        <w:jc w:val="both"/>
        <w:rPr>
          <w:rFonts w:ascii="Times New Roman" w:hAnsi="Times New Roman"/>
          <w:sz w:val="20"/>
        </w:rPr>
      </w:pPr>
      <w:r>
        <w:rPr>
          <w:rFonts w:ascii="Times New Roman" w:hAnsi="Times New Roman"/>
          <w:sz w:val="20"/>
        </w:rPr>
        <w:t>12. СНиП 2.04.05-91*. Отопление, вентиляция и кондиционирование.</w:t>
      </w:r>
    </w:p>
    <w:p w:rsidR="00000000" w:rsidRDefault="00AB02FD">
      <w:pPr>
        <w:ind w:firstLine="284"/>
        <w:jc w:val="both"/>
        <w:rPr>
          <w:rFonts w:ascii="Times New Roman" w:hAnsi="Times New Roman"/>
          <w:sz w:val="20"/>
        </w:rPr>
      </w:pPr>
      <w:r>
        <w:rPr>
          <w:rFonts w:ascii="Times New Roman" w:hAnsi="Times New Roman"/>
          <w:sz w:val="20"/>
        </w:rPr>
        <w:t>13. СНиП 2.04.07-86*. Тепловые сети.</w:t>
      </w:r>
    </w:p>
    <w:p w:rsidR="00000000" w:rsidRDefault="00AB02FD">
      <w:pPr>
        <w:ind w:firstLine="284"/>
        <w:jc w:val="both"/>
        <w:rPr>
          <w:rFonts w:ascii="Times New Roman" w:hAnsi="Times New Roman"/>
          <w:sz w:val="20"/>
        </w:rPr>
      </w:pPr>
      <w:r>
        <w:rPr>
          <w:rFonts w:ascii="Times New Roman" w:hAnsi="Times New Roman"/>
          <w:sz w:val="20"/>
        </w:rPr>
        <w:t>14. СНиП 2.04.08-87*. Газоснабжение.</w:t>
      </w:r>
    </w:p>
    <w:p w:rsidR="00000000" w:rsidRDefault="00AB02FD">
      <w:pPr>
        <w:ind w:firstLine="284"/>
        <w:jc w:val="both"/>
        <w:rPr>
          <w:rFonts w:ascii="Times New Roman" w:hAnsi="Times New Roman"/>
          <w:sz w:val="20"/>
        </w:rPr>
      </w:pPr>
      <w:r>
        <w:rPr>
          <w:rFonts w:ascii="Times New Roman" w:hAnsi="Times New Roman"/>
          <w:sz w:val="20"/>
        </w:rPr>
        <w:t>15. СНиП 2.04.09-84. Пожарная автоматика зданий и сооружений.</w:t>
      </w:r>
    </w:p>
    <w:p w:rsidR="00000000" w:rsidRDefault="00AB02FD">
      <w:pPr>
        <w:ind w:firstLine="284"/>
        <w:jc w:val="both"/>
        <w:rPr>
          <w:rFonts w:ascii="Times New Roman" w:hAnsi="Times New Roman"/>
          <w:sz w:val="20"/>
        </w:rPr>
      </w:pPr>
      <w:r>
        <w:rPr>
          <w:rFonts w:ascii="Times New Roman" w:hAnsi="Times New Roman"/>
          <w:sz w:val="20"/>
        </w:rPr>
        <w:t>16. СНиП 2.05.06-85*. Магистральные трубопроводы.</w:t>
      </w:r>
    </w:p>
    <w:p w:rsidR="00000000" w:rsidRDefault="00AB02FD">
      <w:pPr>
        <w:ind w:firstLine="284"/>
        <w:jc w:val="both"/>
        <w:rPr>
          <w:rFonts w:ascii="Times New Roman" w:hAnsi="Times New Roman"/>
          <w:sz w:val="20"/>
        </w:rPr>
      </w:pPr>
      <w:r>
        <w:rPr>
          <w:rFonts w:ascii="Times New Roman" w:hAnsi="Times New Roman"/>
          <w:sz w:val="20"/>
        </w:rPr>
        <w:t>17. СНиП 2.06.09-84. Туннели гидротехнические.</w:t>
      </w:r>
    </w:p>
    <w:p w:rsidR="00000000" w:rsidRDefault="00AB02FD">
      <w:pPr>
        <w:ind w:firstLine="284"/>
        <w:jc w:val="both"/>
        <w:rPr>
          <w:rFonts w:ascii="Times New Roman" w:hAnsi="Times New Roman"/>
          <w:sz w:val="20"/>
        </w:rPr>
      </w:pPr>
      <w:r>
        <w:rPr>
          <w:rFonts w:ascii="Times New Roman" w:hAnsi="Times New Roman"/>
          <w:sz w:val="20"/>
        </w:rPr>
        <w:t>18. СНиП 2.06.04-82*. Нагрузки и воздействия на гидротехнические сооружения (волновые, ледовые и от судов).</w:t>
      </w:r>
    </w:p>
    <w:p w:rsidR="00000000" w:rsidRDefault="00AB02FD">
      <w:pPr>
        <w:ind w:firstLine="284"/>
        <w:jc w:val="both"/>
        <w:rPr>
          <w:rFonts w:ascii="Times New Roman" w:hAnsi="Times New Roman"/>
          <w:sz w:val="20"/>
        </w:rPr>
      </w:pPr>
      <w:r>
        <w:rPr>
          <w:rFonts w:ascii="Times New Roman" w:hAnsi="Times New Roman"/>
          <w:sz w:val="20"/>
        </w:rPr>
        <w:t>19. СНиП 2.06.05-84*. Плотины из грунтовых материалов.</w:t>
      </w:r>
    </w:p>
    <w:p w:rsidR="00000000" w:rsidRDefault="00AB02FD">
      <w:pPr>
        <w:ind w:firstLine="284"/>
        <w:jc w:val="both"/>
        <w:rPr>
          <w:rFonts w:ascii="Times New Roman" w:hAnsi="Times New Roman"/>
          <w:sz w:val="20"/>
        </w:rPr>
      </w:pPr>
      <w:r>
        <w:rPr>
          <w:rFonts w:ascii="Times New Roman" w:hAnsi="Times New Roman"/>
          <w:sz w:val="20"/>
        </w:rPr>
        <w:t>20. СНиП 2.06.06-85. Плотины бетонные и железобетонные.</w:t>
      </w:r>
    </w:p>
    <w:p w:rsidR="00000000" w:rsidRDefault="00AB02FD">
      <w:pPr>
        <w:ind w:firstLine="284"/>
        <w:jc w:val="both"/>
        <w:rPr>
          <w:rFonts w:ascii="Times New Roman" w:hAnsi="Times New Roman"/>
          <w:sz w:val="20"/>
        </w:rPr>
      </w:pPr>
      <w:r>
        <w:rPr>
          <w:rFonts w:ascii="Times New Roman" w:hAnsi="Times New Roman"/>
          <w:sz w:val="20"/>
        </w:rPr>
        <w:t>21. СНиП 2.06.08-87. Бетонные и железобетонные конструкции гидротехнических сооружений.</w:t>
      </w:r>
    </w:p>
    <w:p w:rsidR="00000000" w:rsidRDefault="00AB02FD">
      <w:pPr>
        <w:ind w:firstLine="284"/>
        <w:jc w:val="both"/>
        <w:rPr>
          <w:rFonts w:ascii="Times New Roman" w:hAnsi="Times New Roman"/>
          <w:sz w:val="20"/>
        </w:rPr>
      </w:pPr>
      <w:r>
        <w:rPr>
          <w:rFonts w:ascii="Times New Roman" w:hAnsi="Times New Roman"/>
          <w:sz w:val="20"/>
        </w:rPr>
        <w:t>22. СНиП 2.07.01-89*. Градостроительство. Планировка и застройка городских и сельских поселений.</w:t>
      </w:r>
    </w:p>
    <w:p w:rsidR="00000000" w:rsidRDefault="00AB02FD">
      <w:pPr>
        <w:ind w:firstLine="284"/>
        <w:jc w:val="both"/>
        <w:rPr>
          <w:rFonts w:ascii="Times New Roman" w:hAnsi="Times New Roman"/>
          <w:sz w:val="20"/>
        </w:rPr>
      </w:pPr>
      <w:r>
        <w:rPr>
          <w:rFonts w:ascii="Times New Roman" w:hAnsi="Times New Roman"/>
          <w:sz w:val="20"/>
        </w:rPr>
        <w:t>23. СНиП 2.09.02-85*. Производственные здания.</w:t>
      </w:r>
    </w:p>
    <w:p w:rsidR="00000000" w:rsidRDefault="00AB02FD">
      <w:pPr>
        <w:ind w:firstLine="284"/>
        <w:jc w:val="both"/>
        <w:rPr>
          <w:rFonts w:ascii="Times New Roman" w:hAnsi="Times New Roman"/>
          <w:sz w:val="20"/>
        </w:rPr>
      </w:pPr>
      <w:r>
        <w:rPr>
          <w:rFonts w:ascii="Times New Roman" w:hAnsi="Times New Roman"/>
          <w:sz w:val="20"/>
        </w:rPr>
        <w:t>24. СНиП 2.09.03-85. Сооружение промышленных предприятий.</w:t>
      </w:r>
    </w:p>
    <w:p w:rsidR="00000000" w:rsidRDefault="00AB02FD">
      <w:pPr>
        <w:ind w:firstLine="284"/>
        <w:jc w:val="both"/>
        <w:rPr>
          <w:rFonts w:ascii="Times New Roman" w:hAnsi="Times New Roman"/>
          <w:sz w:val="20"/>
        </w:rPr>
      </w:pPr>
      <w:r>
        <w:rPr>
          <w:rFonts w:ascii="Times New Roman" w:hAnsi="Times New Roman"/>
          <w:sz w:val="20"/>
        </w:rPr>
        <w:t>25. СНиП 2.09.04-87*. Административные и бытовые здания.</w:t>
      </w:r>
    </w:p>
    <w:p w:rsidR="00000000" w:rsidRDefault="00AB02FD">
      <w:pPr>
        <w:ind w:firstLine="284"/>
        <w:jc w:val="both"/>
        <w:rPr>
          <w:rFonts w:ascii="Times New Roman" w:hAnsi="Times New Roman"/>
          <w:sz w:val="20"/>
        </w:rPr>
      </w:pPr>
      <w:r>
        <w:rPr>
          <w:rFonts w:ascii="Times New Roman" w:hAnsi="Times New Roman"/>
          <w:sz w:val="20"/>
        </w:rPr>
        <w:t>26. СНиП 2.11.01-85*. Складские здания.</w:t>
      </w:r>
    </w:p>
    <w:p w:rsidR="00000000" w:rsidRDefault="00AB02FD">
      <w:pPr>
        <w:ind w:firstLine="284"/>
        <w:jc w:val="both"/>
        <w:rPr>
          <w:rFonts w:ascii="Times New Roman" w:hAnsi="Times New Roman"/>
          <w:sz w:val="20"/>
        </w:rPr>
      </w:pPr>
      <w:r>
        <w:rPr>
          <w:rFonts w:ascii="Times New Roman" w:hAnsi="Times New Roman"/>
          <w:sz w:val="20"/>
        </w:rPr>
        <w:t>27. СНиП 2.11.03-93. Склады нефти и нефтепродуктов. Противопожарные н</w:t>
      </w:r>
      <w:r>
        <w:rPr>
          <w:rFonts w:ascii="Times New Roman" w:hAnsi="Times New Roman"/>
          <w:sz w:val="20"/>
        </w:rPr>
        <w:t>ормы.</w:t>
      </w:r>
    </w:p>
    <w:p w:rsidR="00000000" w:rsidRDefault="00AB02FD">
      <w:pPr>
        <w:ind w:firstLine="284"/>
        <w:jc w:val="both"/>
        <w:rPr>
          <w:rFonts w:ascii="Times New Roman" w:hAnsi="Times New Roman"/>
          <w:sz w:val="20"/>
        </w:rPr>
      </w:pPr>
      <w:r>
        <w:rPr>
          <w:rFonts w:ascii="Times New Roman" w:hAnsi="Times New Roman"/>
          <w:sz w:val="20"/>
        </w:rPr>
        <w:t>28. СНиП 3.01.01-85*. Организация строительного производства.</w:t>
      </w:r>
    </w:p>
    <w:p w:rsidR="00000000" w:rsidRDefault="00AB02FD">
      <w:pPr>
        <w:ind w:firstLine="284"/>
        <w:jc w:val="both"/>
        <w:rPr>
          <w:rFonts w:ascii="Times New Roman" w:hAnsi="Times New Roman"/>
          <w:sz w:val="20"/>
        </w:rPr>
      </w:pPr>
      <w:r>
        <w:rPr>
          <w:rFonts w:ascii="Times New Roman" w:hAnsi="Times New Roman"/>
          <w:sz w:val="20"/>
        </w:rPr>
        <w:t>29. СНиП 3.01.04-87. Приемка в эксплуатацию законченных строительством объектов. Основные положения.</w:t>
      </w:r>
    </w:p>
    <w:p w:rsidR="00000000" w:rsidRDefault="00AB02FD">
      <w:pPr>
        <w:ind w:firstLine="284"/>
        <w:jc w:val="both"/>
        <w:rPr>
          <w:rFonts w:ascii="Times New Roman" w:hAnsi="Times New Roman"/>
          <w:sz w:val="20"/>
        </w:rPr>
      </w:pPr>
      <w:r>
        <w:rPr>
          <w:rFonts w:ascii="Times New Roman" w:hAnsi="Times New Roman"/>
          <w:sz w:val="20"/>
        </w:rPr>
        <w:t>30. СНиП 3.02.01-87. Земляные сооружения, основания и фундаменты.</w:t>
      </w:r>
    </w:p>
    <w:p w:rsidR="00000000" w:rsidRDefault="00AB02FD">
      <w:pPr>
        <w:ind w:firstLine="284"/>
        <w:jc w:val="both"/>
        <w:rPr>
          <w:rFonts w:ascii="Times New Roman" w:hAnsi="Times New Roman"/>
          <w:sz w:val="20"/>
        </w:rPr>
      </w:pPr>
      <w:r>
        <w:rPr>
          <w:rFonts w:ascii="Times New Roman" w:hAnsi="Times New Roman"/>
          <w:sz w:val="20"/>
        </w:rPr>
        <w:t>31. СНиП 3.05.02-88*. Газоснабжение.</w:t>
      </w:r>
    </w:p>
    <w:p w:rsidR="00000000" w:rsidRDefault="00AB02FD">
      <w:pPr>
        <w:ind w:firstLine="284"/>
        <w:jc w:val="both"/>
        <w:rPr>
          <w:rFonts w:ascii="Times New Roman" w:hAnsi="Times New Roman"/>
          <w:sz w:val="20"/>
        </w:rPr>
      </w:pPr>
      <w:r>
        <w:rPr>
          <w:rFonts w:ascii="Times New Roman" w:hAnsi="Times New Roman"/>
          <w:sz w:val="20"/>
        </w:rPr>
        <w:t>32. СНиП 3.05.04-85*. Наружные сети и сооружения водоснабжения и канализации.</w:t>
      </w:r>
    </w:p>
    <w:p w:rsidR="00000000" w:rsidRDefault="00AB02FD">
      <w:pPr>
        <w:ind w:firstLine="284"/>
        <w:jc w:val="both"/>
        <w:rPr>
          <w:rFonts w:ascii="Times New Roman" w:hAnsi="Times New Roman"/>
          <w:sz w:val="20"/>
        </w:rPr>
      </w:pPr>
      <w:r>
        <w:rPr>
          <w:rFonts w:ascii="Times New Roman" w:hAnsi="Times New Roman"/>
          <w:sz w:val="20"/>
        </w:rPr>
        <w:t>33. СНиП 3.05.05-84. Технологическое оборудование и технологические трубопроводы.</w:t>
      </w:r>
    </w:p>
    <w:p w:rsidR="00000000" w:rsidRDefault="00AB02FD">
      <w:pPr>
        <w:ind w:firstLine="284"/>
        <w:jc w:val="both"/>
        <w:rPr>
          <w:rFonts w:ascii="Times New Roman" w:hAnsi="Times New Roman"/>
          <w:sz w:val="20"/>
        </w:rPr>
      </w:pPr>
      <w:r>
        <w:rPr>
          <w:rFonts w:ascii="Times New Roman" w:hAnsi="Times New Roman"/>
          <w:sz w:val="20"/>
        </w:rPr>
        <w:t>34. СНиП II-35-76. Котельные установки.</w:t>
      </w:r>
    </w:p>
    <w:p w:rsidR="00000000" w:rsidRDefault="00AB02FD">
      <w:pPr>
        <w:ind w:firstLine="284"/>
        <w:jc w:val="both"/>
        <w:rPr>
          <w:rFonts w:ascii="Times New Roman" w:hAnsi="Times New Roman"/>
          <w:sz w:val="20"/>
        </w:rPr>
      </w:pPr>
      <w:r>
        <w:rPr>
          <w:rFonts w:ascii="Times New Roman" w:hAnsi="Times New Roman"/>
          <w:sz w:val="20"/>
        </w:rPr>
        <w:t xml:space="preserve">35. СНиП </w:t>
      </w:r>
      <w:r>
        <w:rPr>
          <w:rFonts w:ascii="Times New Roman" w:hAnsi="Times New Roman"/>
          <w:sz w:val="20"/>
          <w:lang w:val="en-US"/>
        </w:rPr>
        <w:t>II</w:t>
      </w:r>
      <w:r>
        <w:rPr>
          <w:rFonts w:ascii="Times New Roman" w:hAnsi="Times New Roman"/>
          <w:sz w:val="20"/>
        </w:rPr>
        <w:t>-89-80*. Генеральные планы пр</w:t>
      </w:r>
      <w:r>
        <w:rPr>
          <w:rFonts w:ascii="Times New Roman" w:hAnsi="Times New Roman"/>
          <w:sz w:val="20"/>
        </w:rPr>
        <w:t>омышленных предприятий.</w:t>
      </w:r>
    </w:p>
    <w:p w:rsidR="00000000" w:rsidRDefault="00AB02FD">
      <w:pPr>
        <w:ind w:firstLine="284"/>
        <w:jc w:val="both"/>
        <w:rPr>
          <w:rFonts w:ascii="Times New Roman" w:hAnsi="Times New Roman"/>
          <w:sz w:val="20"/>
        </w:rPr>
      </w:pPr>
      <w:r>
        <w:rPr>
          <w:rFonts w:ascii="Times New Roman" w:hAnsi="Times New Roman"/>
          <w:sz w:val="20"/>
        </w:rPr>
        <w:t xml:space="preserve">36. СНиП </w:t>
      </w:r>
      <w:r>
        <w:rPr>
          <w:rFonts w:ascii="Times New Roman" w:hAnsi="Times New Roman"/>
          <w:sz w:val="20"/>
          <w:lang w:val="en-US"/>
        </w:rPr>
        <w:t>II</w:t>
      </w:r>
      <w:r>
        <w:rPr>
          <w:rFonts w:ascii="Times New Roman" w:hAnsi="Times New Roman"/>
          <w:sz w:val="20"/>
        </w:rPr>
        <w:t>-94-80. Подземные горные выработки.</w:t>
      </w:r>
    </w:p>
    <w:p w:rsidR="00000000" w:rsidRDefault="00AB02FD">
      <w:pPr>
        <w:ind w:firstLine="284"/>
        <w:jc w:val="both"/>
        <w:rPr>
          <w:rFonts w:ascii="Times New Roman" w:hAnsi="Times New Roman"/>
          <w:sz w:val="20"/>
        </w:rPr>
      </w:pPr>
      <w:r>
        <w:rPr>
          <w:rFonts w:ascii="Times New Roman" w:hAnsi="Times New Roman"/>
          <w:sz w:val="20"/>
        </w:rPr>
        <w:t xml:space="preserve">37. СНиП </w:t>
      </w:r>
      <w:r>
        <w:rPr>
          <w:rFonts w:ascii="Times New Roman" w:hAnsi="Times New Roman"/>
          <w:sz w:val="20"/>
          <w:lang w:val="en-US"/>
        </w:rPr>
        <w:t>III</w:t>
      </w:r>
      <w:r>
        <w:rPr>
          <w:rFonts w:ascii="Times New Roman" w:hAnsi="Times New Roman"/>
          <w:sz w:val="20"/>
        </w:rPr>
        <w:t>-10-75. Благоустройство территорий.</w:t>
      </w:r>
    </w:p>
    <w:p w:rsidR="00000000" w:rsidRDefault="00AB02FD">
      <w:pPr>
        <w:ind w:firstLine="284"/>
        <w:jc w:val="both"/>
        <w:rPr>
          <w:rFonts w:ascii="Times New Roman" w:hAnsi="Times New Roman"/>
          <w:sz w:val="20"/>
        </w:rPr>
      </w:pPr>
      <w:r>
        <w:rPr>
          <w:rFonts w:ascii="Times New Roman" w:hAnsi="Times New Roman"/>
          <w:sz w:val="20"/>
        </w:rPr>
        <w:t xml:space="preserve">38. СНиП </w:t>
      </w:r>
      <w:r>
        <w:rPr>
          <w:rFonts w:ascii="Times New Roman" w:hAnsi="Times New Roman"/>
          <w:sz w:val="20"/>
          <w:lang w:val="en-US"/>
        </w:rPr>
        <w:t>III</w:t>
      </w:r>
      <w:r>
        <w:rPr>
          <w:rFonts w:ascii="Times New Roman" w:hAnsi="Times New Roman"/>
          <w:sz w:val="20"/>
        </w:rPr>
        <w:t>-42-80*. Магистральные трубопроводы.</w:t>
      </w:r>
    </w:p>
    <w:p w:rsidR="00000000" w:rsidRDefault="00AB02FD">
      <w:pPr>
        <w:ind w:firstLine="284"/>
        <w:jc w:val="both"/>
        <w:rPr>
          <w:rFonts w:ascii="Times New Roman" w:hAnsi="Times New Roman"/>
          <w:sz w:val="20"/>
        </w:rPr>
      </w:pPr>
      <w:r>
        <w:rPr>
          <w:rFonts w:ascii="Times New Roman" w:hAnsi="Times New Roman"/>
          <w:sz w:val="20"/>
        </w:rPr>
        <w:t>39. СНиП 11-01-95 Инструкция о порядке разработки, согласования, утверждения и составе проектной документации на строительство предприятий, зданий и сооружений.</w:t>
      </w:r>
    </w:p>
    <w:p w:rsidR="00000000" w:rsidRDefault="00AB02FD">
      <w:pPr>
        <w:ind w:firstLine="284"/>
        <w:jc w:val="both"/>
        <w:rPr>
          <w:rFonts w:ascii="Times New Roman" w:hAnsi="Times New Roman"/>
          <w:sz w:val="20"/>
        </w:rPr>
      </w:pPr>
      <w:r>
        <w:rPr>
          <w:rFonts w:ascii="Times New Roman" w:hAnsi="Times New Roman"/>
          <w:sz w:val="20"/>
        </w:rPr>
        <w:t>40. СП 11-101-95. Порядок разработки, согласования, утверждения и состав обоснований инвестиций в строительство предприятий, зданий и сооружений.</w:t>
      </w:r>
    </w:p>
    <w:p w:rsidR="00000000" w:rsidRDefault="00AB02FD">
      <w:pPr>
        <w:ind w:firstLine="284"/>
        <w:jc w:val="both"/>
        <w:rPr>
          <w:rFonts w:ascii="Times New Roman" w:hAnsi="Times New Roman"/>
          <w:sz w:val="20"/>
        </w:rPr>
      </w:pPr>
      <w:r>
        <w:rPr>
          <w:rFonts w:ascii="Times New Roman" w:hAnsi="Times New Roman"/>
          <w:sz w:val="20"/>
        </w:rPr>
        <w:t>41. СН 452-73. Нормы отвода земель дл</w:t>
      </w:r>
      <w:r>
        <w:rPr>
          <w:rFonts w:ascii="Times New Roman" w:hAnsi="Times New Roman"/>
          <w:sz w:val="20"/>
        </w:rPr>
        <w:t>я магистральных трубопроводов.</w:t>
      </w:r>
    </w:p>
    <w:p w:rsidR="00000000" w:rsidRDefault="00AB02FD">
      <w:pPr>
        <w:ind w:firstLine="284"/>
        <w:jc w:val="both"/>
        <w:rPr>
          <w:rFonts w:ascii="Times New Roman" w:hAnsi="Times New Roman"/>
          <w:sz w:val="20"/>
        </w:rPr>
      </w:pPr>
      <w:r>
        <w:rPr>
          <w:rFonts w:ascii="Times New Roman" w:hAnsi="Times New Roman"/>
          <w:sz w:val="20"/>
        </w:rPr>
        <w:t>42. СН 459-74. Нормы отвода земель для нефтяных и газовых скважин.</w:t>
      </w:r>
    </w:p>
    <w:p w:rsidR="00000000" w:rsidRDefault="00AB02FD">
      <w:pPr>
        <w:ind w:firstLine="284"/>
        <w:jc w:val="both"/>
        <w:rPr>
          <w:rFonts w:ascii="Times New Roman" w:hAnsi="Times New Roman"/>
          <w:sz w:val="20"/>
        </w:rPr>
      </w:pPr>
      <w:r>
        <w:rPr>
          <w:rFonts w:ascii="Times New Roman" w:hAnsi="Times New Roman"/>
          <w:sz w:val="20"/>
        </w:rPr>
        <w:t>43. СН 496-77. Временная инструкция по проектированию сооружений для очистки поверхностных сточных вод.</w:t>
      </w:r>
    </w:p>
    <w:p w:rsidR="00000000" w:rsidRDefault="00AB02FD">
      <w:pPr>
        <w:ind w:firstLine="284"/>
        <w:jc w:val="both"/>
        <w:rPr>
          <w:rFonts w:ascii="Times New Roman" w:hAnsi="Times New Roman"/>
          <w:sz w:val="20"/>
        </w:rPr>
      </w:pPr>
      <w:r>
        <w:rPr>
          <w:rFonts w:ascii="Times New Roman" w:hAnsi="Times New Roman"/>
          <w:sz w:val="20"/>
        </w:rPr>
        <w:t>44. СН 550-82. Инструкция по проектированию технологических трубопроводов из пластмассовых труб.</w:t>
      </w:r>
    </w:p>
    <w:p w:rsidR="00000000" w:rsidRDefault="00AB02FD">
      <w:pPr>
        <w:ind w:firstLine="284"/>
        <w:jc w:val="both"/>
        <w:rPr>
          <w:rFonts w:ascii="Times New Roman" w:hAnsi="Times New Roman"/>
          <w:sz w:val="20"/>
        </w:rPr>
      </w:pPr>
      <w:r>
        <w:rPr>
          <w:rFonts w:ascii="Times New Roman" w:hAnsi="Times New Roman"/>
          <w:sz w:val="20"/>
        </w:rPr>
        <w:t>45. СН 512-78. Инструкция по проектированию зданий и помещений для электронно-вычислительных машин.</w:t>
      </w:r>
    </w:p>
    <w:p w:rsidR="00000000" w:rsidRDefault="00AB02FD">
      <w:pPr>
        <w:ind w:firstLine="284"/>
        <w:jc w:val="both"/>
        <w:rPr>
          <w:rFonts w:ascii="Times New Roman" w:hAnsi="Times New Roman"/>
          <w:sz w:val="20"/>
        </w:rPr>
      </w:pPr>
      <w:r>
        <w:rPr>
          <w:rFonts w:ascii="Times New Roman" w:hAnsi="Times New Roman"/>
          <w:sz w:val="20"/>
        </w:rPr>
        <w:t xml:space="preserve">46. ВСН </w:t>
      </w:r>
      <w:r>
        <w:rPr>
          <w:rFonts w:ascii="Times New Roman" w:hAnsi="Times New Roman"/>
          <w:sz w:val="20"/>
          <w:lang w:val="en-US"/>
        </w:rPr>
        <w:t>II</w:t>
      </w:r>
      <w:r>
        <w:rPr>
          <w:rFonts w:ascii="Times New Roman" w:hAnsi="Times New Roman"/>
          <w:sz w:val="20"/>
        </w:rPr>
        <w:t>-23-75. Инструкция по проектированию оросительных систем на просадочных грунтах.</w:t>
      </w:r>
    </w:p>
    <w:p w:rsidR="00000000" w:rsidRDefault="00AB02FD">
      <w:pPr>
        <w:ind w:firstLine="284"/>
        <w:jc w:val="both"/>
        <w:rPr>
          <w:rFonts w:ascii="Times New Roman" w:hAnsi="Times New Roman"/>
          <w:sz w:val="20"/>
        </w:rPr>
      </w:pPr>
      <w:r>
        <w:rPr>
          <w:rFonts w:ascii="Times New Roman" w:hAnsi="Times New Roman"/>
          <w:sz w:val="20"/>
        </w:rPr>
        <w:t>47. ВУП СНЭ-87. Ведомс</w:t>
      </w:r>
      <w:r>
        <w:rPr>
          <w:rFonts w:ascii="Times New Roman" w:hAnsi="Times New Roman"/>
          <w:sz w:val="20"/>
        </w:rPr>
        <w:t>твенные указания по проектированию железнодорожных сливо-наливных эстакад ЛВЖ, ГЖ и СУГ.</w:t>
      </w:r>
    </w:p>
    <w:p w:rsidR="00000000" w:rsidRDefault="00AB02FD">
      <w:pPr>
        <w:ind w:firstLine="284"/>
        <w:jc w:val="both"/>
        <w:rPr>
          <w:rFonts w:ascii="Times New Roman" w:hAnsi="Times New Roman"/>
          <w:sz w:val="20"/>
        </w:rPr>
      </w:pPr>
      <w:r>
        <w:rPr>
          <w:rFonts w:ascii="Times New Roman" w:hAnsi="Times New Roman"/>
          <w:sz w:val="20"/>
        </w:rPr>
        <w:t>48. НПБ 101-95. Нормы проектирования объектов пожарной охраны.</w:t>
      </w:r>
    </w:p>
    <w:p w:rsidR="00000000" w:rsidRDefault="00AB02FD">
      <w:pPr>
        <w:ind w:firstLine="284"/>
        <w:jc w:val="both"/>
        <w:rPr>
          <w:rFonts w:ascii="Times New Roman" w:hAnsi="Times New Roman"/>
          <w:sz w:val="20"/>
        </w:rPr>
      </w:pPr>
      <w:r>
        <w:rPr>
          <w:rFonts w:ascii="Times New Roman" w:hAnsi="Times New Roman"/>
          <w:sz w:val="20"/>
        </w:rPr>
        <w:t>49. НПБ 105-95. Определение категорий помещений и зданий по взрывопожарной и пожарной опасности.</w:t>
      </w:r>
    </w:p>
    <w:p w:rsidR="00000000" w:rsidRDefault="00AB02FD">
      <w:pPr>
        <w:ind w:firstLine="284"/>
        <w:jc w:val="both"/>
        <w:rPr>
          <w:rFonts w:ascii="Times New Roman" w:hAnsi="Times New Roman"/>
          <w:sz w:val="20"/>
        </w:rPr>
      </w:pPr>
      <w:r>
        <w:rPr>
          <w:rFonts w:ascii="Times New Roman" w:hAnsi="Times New Roman"/>
          <w:sz w:val="20"/>
        </w:rPr>
        <w:t>50. НПБ 201-96. Пожарная охрана предприятий. Общие требования.</w:t>
      </w:r>
    </w:p>
    <w:p w:rsidR="00000000" w:rsidRDefault="00AB02FD">
      <w:pPr>
        <w:ind w:firstLine="284"/>
        <w:jc w:val="both"/>
        <w:rPr>
          <w:rFonts w:ascii="Times New Roman" w:hAnsi="Times New Roman"/>
          <w:sz w:val="20"/>
        </w:rPr>
      </w:pPr>
      <w:r>
        <w:rPr>
          <w:rFonts w:ascii="Times New Roman" w:hAnsi="Times New Roman"/>
          <w:sz w:val="20"/>
        </w:rPr>
        <w:t>51. УПАУТН-96. Указания по проектированию автоматизированных установок тактового налива светлых нефтепродуктов в железнодорожные и автомобильные цистерны.</w:t>
      </w:r>
    </w:p>
    <w:p w:rsidR="00000000" w:rsidRDefault="00AB02FD">
      <w:pPr>
        <w:ind w:firstLine="284"/>
        <w:jc w:val="both"/>
        <w:rPr>
          <w:rFonts w:ascii="Times New Roman" w:hAnsi="Times New Roman"/>
          <w:sz w:val="20"/>
        </w:rPr>
      </w:pPr>
      <w:r>
        <w:rPr>
          <w:rFonts w:ascii="Times New Roman" w:hAnsi="Times New Roman"/>
          <w:sz w:val="20"/>
        </w:rPr>
        <w:t>52. ВУПП-88. Ведомственные указания по против</w:t>
      </w:r>
      <w:r>
        <w:rPr>
          <w:rFonts w:ascii="Times New Roman" w:hAnsi="Times New Roman"/>
          <w:sz w:val="20"/>
        </w:rPr>
        <w:t>опожарному проектированию предприятий, зданий и сооружений нефтеперерабатывающей и нефтехимической промышленности.</w:t>
      </w:r>
    </w:p>
    <w:p w:rsidR="00000000" w:rsidRDefault="00AB02FD">
      <w:pPr>
        <w:ind w:firstLine="284"/>
        <w:jc w:val="both"/>
        <w:rPr>
          <w:rFonts w:ascii="Times New Roman" w:hAnsi="Times New Roman"/>
          <w:sz w:val="20"/>
        </w:rPr>
      </w:pPr>
      <w:r>
        <w:rPr>
          <w:rFonts w:ascii="Times New Roman" w:hAnsi="Times New Roman"/>
          <w:sz w:val="20"/>
        </w:rPr>
        <w:t>53. Правила пожарной безопасности при эксплуатации ГПЗ. Миннефтепром,1981.</w:t>
      </w:r>
    </w:p>
    <w:p w:rsidR="00000000" w:rsidRDefault="00AB02FD">
      <w:pPr>
        <w:ind w:firstLine="284"/>
        <w:jc w:val="both"/>
        <w:rPr>
          <w:rFonts w:ascii="Times New Roman" w:hAnsi="Times New Roman"/>
          <w:sz w:val="20"/>
        </w:rPr>
      </w:pPr>
      <w:r>
        <w:rPr>
          <w:rFonts w:ascii="Times New Roman" w:hAnsi="Times New Roman"/>
          <w:sz w:val="20"/>
        </w:rPr>
        <w:t>54. ПБ-08-83-95. Правила обустройства и безопасной эксплуатации подземных хранилищ природного газа в отложениях каменной соли. Утв. Госгортехнадзором России Постановлением № 2 от 11.01.95.</w:t>
      </w:r>
    </w:p>
    <w:p w:rsidR="00000000" w:rsidRDefault="00AB02FD">
      <w:pPr>
        <w:ind w:firstLine="284"/>
        <w:jc w:val="both"/>
        <w:rPr>
          <w:rFonts w:ascii="Times New Roman" w:hAnsi="Times New Roman"/>
          <w:sz w:val="20"/>
        </w:rPr>
      </w:pPr>
      <w:r>
        <w:rPr>
          <w:rFonts w:ascii="Times New Roman" w:hAnsi="Times New Roman"/>
          <w:sz w:val="20"/>
        </w:rPr>
        <w:t>55. РД 34.21.122-87. Инструкция по устройству молниезащиты зданий и сооружений.</w:t>
      </w:r>
    </w:p>
    <w:p w:rsidR="00000000" w:rsidRDefault="00AB02FD">
      <w:pPr>
        <w:ind w:firstLine="284"/>
        <w:jc w:val="both"/>
        <w:rPr>
          <w:rFonts w:ascii="Times New Roman" w:hAnsi="Times New Roman"/>
          <w:sz w:val="20"/>
        </w:rPr>
      </w:pPr>
      <w:r>
        <w:rPr>
          <w:rFonts w:ascii="Times New Roman" w:hAnsi="Times New Roman"/>
          <w:sz w:val="20"/>
        </w:rPr>
        <w:t>56. ГОСТ 1.5-93. Государственная система стандартизац</w:t>
      </w:r>
      <w:r>
        <w:rPr>
          <w:rFonts w:ascii="Times New Roman" w:hAnsi="Times New Roman"/>
          <w:sz w:val="20"/>
        </w:rPr>
        <w:t>ии РФ. Общие требования к построению, изложению, оформлению и содержанию стандартов.</w:t>
      </w:r>
    </w:p>
    <w:p w:rsidR="00000000" w:rsidRDefault="00AB02FD">
      <w:pPr>
        <w:ind w:firstLine="284"/>
        <w:jc w:val="both"/>
        <w:rPr>
          <w:rFonts w:ascii="Times New Roman" w:hAnsi="Times New Roman"/>
          <w:sz w:val="20"/>
        </w:rPr>
      </w:pPr>
      <w:r>
        <w:rPr>
          <w:rFonts w:ascii="Times New Roman" w:hAnsi="Times New Roman"/>
          <w:sz w:val="20"/>
        </w:rPr>
        <w:t>57. ГОСТ 12.0.003-74. ССБТ. Опасные и вредные производственные факторы. Классификация.</w:t>
      </w:r>
    </w:p>
    <w:p w:rsidR="00000000" w:rsidRDefault="00AB02FD">
      <w:pPr>
        <w:ind w:firstLine="284"/>
        <w:jc w:val="both"/>
        <w:rPr>
          <w:rFonts w:ascii="Times New Roman" w:hAnsi="Times New Roman"/>
          <w:sz w:val="20"/>
        </w:rPr>
      </w:pPr>
      <w:r>
        <w:rPr>
          <w:rFonts w:ascii="Times New Roman" w:hAnsi="Times New Roman"/>
          <w:sz w:val="20"/>
        </w:rPr>
        <w:t>58. ГОСТ 12.1.004-91. ССБТ. Пожарная безопасность. Общие требования.</w:t>
      </w:r>
    </w:p>
    <w:p w:rsidR="00000000" w:rsidRDefault="00AB02FD">
      <w:pPr>
        <w:ind w:firstLine="284"/>
        <w:jc w:val="both"/>
        <w:rPr>
          <w:rFonts w:ascii="Times New Roman" w:hAnsi="Times New Roman"/>
          <w:sz w:val="20"/>
        </w:rPr>
      </w:pPr>
      <w:r>
        <w:rPr>
          <w:rFonts w:ascii="Times New Roman" w:hAnsi="Times New Roman"/>
          <w:sz w:val="20"/>
        </w:rPr>
        <w:t>59. ГОСТ 12.1.005-88. ССБТ. Общие санитарно-гигиенические требования к воздуху рабочей зоны.</w:t>
      </w:r>
    </w:p>
    <w:p w:rsidR="00000000" w:rsidRDefault="00AB02FD">
      <w:pPr>
        <w:ind w:firstLine="284"/>
        <w:jc w:val="both"/>
        <w:rPr>
          <w:rFonts w:ascii="Times New Roman" w:hAnsi="Times New Roman"/>
          <w:sz w:val="20"/>
        </w:rPr>
      </w:pPr>
      <w:r>
        <w:rPr>
          <w:rFonts w:ascii="Times New Roman" w:hAnsi="Times New Roman"/>
          <w:sz w:val="20"/>
        </w:rPr>
        <w:t>60. ГОСТ 12.1.010-76. ССБТ. Взрывобезопасность. Общие требования.</w:t>
      </w:r>
    </w:p>
    <w:p w:rsidR="00000000" w:rsidRDefault="00AB02FD">
      <w:pPr>
        <w:ind w:firstLine="284"/>
        <w:jc w:val="both"/>
        <w:rPr>
          <w:rFonts w:ascii="Times New Roman" w:hAnsi="Times New Roman"/>
          <w:sz w:val="20"/>
        </w:rPr>
      </w:pPr>
      <w:r>
        <w:rPr>
          <w:rFonts w:ascii="Times New Roman" w:hAnsi="Times New Roman"/>
          <w:sz w:val="20"/>
        </w:rPr>
        <w:t>61. ГОСТ 12.2.016-81. Оборудование компрессорное. Общие требования безопасности.</w:t>
      </w:r>
    </w:p>
    <w:p w:rsidR="00000000" w:rsidRDefault="00AB02FD">
      <w:pPr>
        <w:ind w:firstLine="284"/>
        <w:jc w:val="both"/>
        <w:rPr>
          <w:rFonts w:ascii="Times New Roman" w:hAnsi="Times New Roman"/>
          <w:sz w:val="20"/>
        </w:rPr>
      </w:pPr>
      <w:r>
        <w:rPr>
          <w:rFonts w:ascii="Times New Roman" w:hAnsi="Times New Roman"/>
          <w:sz w:val="20"/>
        </w:rPr>
        <w:t>62. ГОСТ 12.2.041-79. Оборудова</w:t>
      </w:r>
      <w:r>
        <w:rPr>
          <w:rFonts w:ascii="Times New Roman" w:hAnsi="Times New Roman"/>
          <w:sz w:val="20"/>
        </w:rPr>
        <w:t>ние буровое. Общие требования безопасности.</w:t>
      </w:r>
    </w:p>
    <w:p w:rsidR="00000000" w:rsidRDefault="00AB02FD">
      <w:pPr>
        <w:ind w:firstLine="284"/>
        <w:jc w:val="both"/>
        <w:rPr>
          <w:rFonts w:ascii="Times New Roman" w:hAnsi="Times New Roman"/>
          <w:sz w:val="20"/>
        </w:rPr>
      </w:pPr>
      <w:r>
        <w:rPr>
          <w:rFonts w:ascii="Times New Roman" w:hAnsi="Times New Roman"/>
          <w:sz w:val="20"/>
        </w:rPr>
        <w:t>63. ГОСТ 12.2.115-86. Оборудование противовыбросовое. Требования безопасности.</w:t>
      </w:r>
    </w:p>
    <w:p w:rsidR="00000000" w:rsidRDefault="00AB02FD">
      <w:pPr>
        <w:ind w:firstLine="284"/>
        <w:jc w:val="both"/>
        <w:rPr>
          <w:rFonts w:ascii="Times New Roman" w:hAnsi="Times New Roman"/>
          <w:sz w:val="20"/>
        </w:rPr>
      </w:pPr>
      <w:r>
        <w:rPr>
          <w:rFonts w:ascii="Times New Roman" w:hAnsi="Times New Roman"/>
          <w:sz w:val="20"/>
        </w:rPr>
        <w:t>64. ГОСТ 12.4.009-83. Пожарная техника для защиты объектов. Основные виды. Размещение и обслуживание.</w:t>
      </w:r>
    </w:p>
    <w:p w:rsidR="00000000" w:rsidRDefault="00AB02FD">
      <w:pPr>
        <w:ind w:firstLine="284"/>
        <w:jc w:val="both"/>
        <w:rPr>
          <w:rFonts w:ascii="Times New Roman" w:hAnsi="Times New Roman"/>
          <w:sz w:val="20"/>
        </w:rPr>
      </w:pPr>
      <w:r>
        <w:rPr>
          <w:rFonts w:ascii="Times New Roman" w:hAnsi="Times New Roman"/>
          <w:sz w:val="20"/>
        </w:rPr>
        <w:t>65. ГОСТ 17.0.0.04-90. Охрана природы. Экологический паспорт промышленного предприятия. Основные положения.</w:t>
      </w:r>
    </w:p>
    <w:p w:rsidR="00000000" w:rsidRDefault="00AB02FD">
      <w:pPr>
        <w:ind w:firstLine="284"/>
        <w:jc w:val="both"/>
        <w:rPr>
          <w:rFonts w:ascii="Times New Roman" w:hAnsi="Times New Roman"/>
          <w:sz w:val="20"/>
        </w:rPr>
      </w:pPr>
      <w:r>
        <w:rPr>
          <w:rFonts w:ascii="Times New Roman" w:hAnsi="Times New Roman"/>
          <w:sz w:val="20"/>
        </w:rPr>
        <w:t>66. ГОСТ 17.1.3.05-82. Охрана природы. Гидросфера. Общие требования к охране поверхностных и подземных вод от загрязнения нефтью и нефтепродуктами.</w:t>
      </w:r>
    </w:p>
    <w:p w:rsidR="00000000" w:rsidRDefault="00AB02FD">
      <w:pPr>
        <w:ind w:firstLine="284"/>
        <w:jc w:val="both"/>
        <w:rPr>
          <w:rFonts w:ascii="Times New Roman" w:hAnsi="Times New Roman"/>
          <w:sz w:val="20"/>
        </w:rPr>
      </w:pPr>
      <w:r>
        <w:rPr>
          <w:rFonts w:ascii="Times New Roman" w:hAnsi="Times New Roman"/>
          <w:sz w:val="20"/>
        </w:rPr>
        <w:t>67. ГОСТ 17.1.3.06-82. Охрана п</w:t>
      </w:r>
      <w:r>
        <w:rPr>
          <w:rFonts w:ascii="Times New Roman" w:hAnsi="Times New Roman"/>
          <w:sz w:val="20"/>
        </w:rPr>
        <w:t>рироды. Гидросфера. Общие требования к охране подземных вод.</w:t>
      </w:r>
    </w:p>
    <w:p w:rsidR="00000000" w:rsidRDefault="00AB02FD">
      <w:pPr>
        <w:ind w:firstLine="284"/>
        <w:jc w:val="both"/>
        <w:rPr>
          <w:rFonts w:ascii="Times New Roman" w:hAnsi="Times New Roman"/>
          <w:sz w:val="20"/>
        </w:rPr>
      </w:pPr>
      <w:r>
        <w:rPr>
          <w:rFonts w:ascii="Times New Roman" w:hAnsi="Times New Roman"/>
          <w:sz w:val="20"/>
        </w:rPr>
        <w:t>68. ГОСТ 17.1.3.12-86. Охрана природы. Гидросфера. Общие правила охраны вод от загрязнения при бурении и добыче нефти и газа на суше.</w:t>
      </w:r>
    </w:p>
    <w:p w:rsidR="00000000" w:rsidRDefault="00AB02FD">
      <w:pPr>
        <w:ind w:firstLine="284"/>
        <w:jc w:val="both"/>
        <w:rPr>
          <w:rFonts w:ascii="Times New Roman" w:hAnsi="Times New Roman"/>
          <w:sz w:val="20"/>
        </w:rPr>
      </w:pPr>
      <w:r>
        <w:rPr>
          <w:rFonts w:ascii="Times New Roman" w:hAnsi="Times New Roman"/>
          <w:sz w:val="20"/>
        </w:rPr>
        <w:t>69. ГОСТ 17.2.3.02-78. Охрана природы. Атмосфера. Правила установления допустимых выбросов вредных веществ промышленными предприятиями.</w:t>
      </w:r>
    </w:p>
    <w:p w:rsidR="00000000" w:rsidRDefault="00AB02FD">
      <w:pPr>
        <w:ind w:firstLine="284"/>
        <w:jc w:val="both"/>
        <w:rPr>
          <w:rFonts w:ascii="Times New Roman" w:hAnsi="Times New Roman"/>
          <w:sz w:val="20"/>
        </w:rPr>
      </w:pPr>
      <w:r>
        <w:rPr>
          <w:rFonts w:ascii="Times New Roman" w:hAnsi="Times New Roman"/>
          <w:sz w:val="20"/>
        </w:rPr>
        <w:t>70. ГОСТ 17.4.3.02-85. Почвы. Требования к охране плодородного слоя почвы при производстве земляных работ.</w:t>
      </w:r>
    </w:p>
    <w:p w:rsidR="00000000" w:rsidRDefault="00AB02FD">
      <w:pPr>
        <w:ind w:firstLine="284"/>
        <w:jc w:val="both"/>
        <w:rPr>
          <w:rFonts w:ascii="Times New Roman" w:hAnsi="Times New Roman"/>
          <w:sz w:val="20"/>
        </w:rPr>
      </w:pPr>
      <w:r>
        <w:rPr>
          <w:rFonts w:ascii="Times New Roman" w:hAnsi="Times New Roman"/>
          <w:sz w:val="20"/>
        </w:rPr>
        <w:t>71. ГОСТ 17.5.3.04-83. Земли. Общие требования к рекультивации земель.</w:t>
      </w:r>
    </w:p>
    <w:p w:rsidR="00000000" w:rsidRDefault="00AB02FD">
      <w:pPr>
        <w:ind w:firstLine="284"/>
        <w:jc w:val="both"/>
        <w:rPr>
          <w:rFonts w:ascii="Times New Roman" w:hAnsi="Times New Roman"/>
          <w:sz w:val="20"/>
        </w:rPr>
      </w:pPr>
      <w:r>
        <w:rPr>
          <w:rFonts w:ascii="Times New Roman" w:hAnsi="Times New Roman"/>
          <w:sz w:val="20"/>
        </w:rPr>
        <w:t>72.</w:t>
      </w:r>
      <w:r>
        <w:rPr>
          <w:rFonts w:ascii="Times New Roman" w:hAnsi="Times New Roman"/>
          <w:sz w:val="20"/>
        </w:rPr>
        <w:t xml:space="preserve"> ГОСТ 17.5.3.05-84. Охрана природы. Рекультивация земель. Общие требования к землепользованию.</w:t>
      </w:r>
    </w:p>
    <w:p w:rsidR="00000000" w:rsidRDefault="00AB02FD">
      <w:pPr>
        <w:ind w:firstLine="284"/>
        <w:jc w:val="both"/>
        <w:rPr>
          <w:rFonts w:ascii="Times New Roman" w:hAnsi="Times New Roman"/>
          <w:sz w:val="20"/>
        </w:rPr>
      </w:pPr>
      <w:r>
        <w:rPr>
          <w:rFonts w:ascii="Times New Roman" w:hAnsi="Times New Roman"/>
          <w:sz w:val="20"/>
        </w:rPr>
        <w:t>73. ГОСТ 305-82. Топливо дизельное. Технические условия.</w:t>
      </w:r>
    </w:p>
    <w:p w:rsidR="00000000" w:rsidRDefault="00AB02FD">
      <w:pPr>
        <w:ind w:firstLine="284"/>
        <w:jc w:val="both"/>
        <w:rPr>
          <w:rFonts w:ascii="Times New Roman" w:hAnsi="Times New Roman"/>
          <w:sz w:val="20"/>
        </w:rPr>
      </w:pPr>
      <w:r>
        <w:rPr>
          <w:rFonts w:ascii="Times New Roman" w:hAnsi="Times New Roman"/>
          <w:sz w:val="20"/>
        </w:rPr>
        <w:t xml:space="preserve">74. ГОСТ 310.1-76. Цементы. Методы испытаний. Общие положения. </w:t>
      </w:r>
    </w:p>
    <w:p w:rsidR="00000000" w:rsidRDefault="00AB02FD">
      <w:pPr>
        <w:ind w:firstLine="284"/>
        <w:jc w:val="both"/>
        <w:rPr>
          <w:rFonts w:ascii="Times New Roman" w:hAnsi="Times New Roman"/>
          <w:sz w:val="20"/>
        </w:rPr>
      </w:pPr>
      <w:r>
        <w:rPr>
          <w:rFonts w:ascii="Times New Roman" w:hAnsi="Times New Roman"/>
          <w:sz w:val="20"/>
        </w:rPr>
        <w:t>75. ГОСТ 632-80. Трубы обсадные и муфты к ним. Технические условия.</w:t>
      </w:r>
    </w:p>
    <w:p w:rsidR="00000000" w:rsidRDefault="00AB02FD">
      <w:pPr>
        <w:ind w:firstLine="284"/>
        <w:jc w:val="both"/>
        <w:rPr>
          <w:rFonts w:ascii="Times New Roman" w:hAnsi="Times New Roman"/>
          <w:sz w:val="20"/>
        </w:rPr>
      </w:pPr>
      <w:r>
        <w:rPr>
          <w:rFonts w:ascii="Times New Roman" w:hAnsi="Times New Roman"/>
          <w:sz w:val="20"/>
        </w:rPr>
        <w:t>76. ГОСТ 633-80. Трубы насосно-компрессорные и муфты к ним.</w:t>
      </w:r>
    </w:p>
    <w:p w:rsidR="00000000" w:rsidRDefault="00AB02FD">
      <w:pPr>
        <w:ind w:firstLine="284"/>
        <w:jc w:val="both"/>
        <w:rPr>
          <w:rFonts w:ascii="Times New Roman" w:hAnsi="Times New Roman"/>
          <w:sz w:val="20"/>
        </w:rPr>
      </w:pPr>
      <w:r>
        <w:rPr>
          <w:rFonts w:ascii="Times New Roman" w:hAnsi="Times New Roman"/>
          <w:sz w:val="20"/>
        </w:rPr>
        <w:t>77. ГОСТ 1581-91. Портландцементы тампонажные. Технические условия.</w:t>
      </w:r>
    </w:p>
    <w:p w:rsidR="00000000" w:rsidRDefault="00AB02FD">
      <w:pPr>
        <w:ind w:firstLine="284"/>
        <w:jc w:val="both"/>
        <w:rPr>
          <w:rFonts w:ascii="Times New Roman" w:hAnsi="Times New Roman"/>
          <w:sz w:val="20"/>
        </w:rPr>
      </w:pPr>
      <w:r>
        <w:rPr>
          <w:rFonts w:ascii="Times New Roman" w:hAnsi="Times New Roman"/>
          <w:sz w:val="20"/>
        </w:rPr>
        <w:t>78. ГОСТ 2084-77. Бензины автомобильные. Технические условия.</w:t>
      </w:r>
    </w:p>
    <w:p w:rsidR="00000000" w:rsidRDefault="00AB02FD">
      <w:pPr>
        <w:ind w:firstLine="284"/>
        <w:jc w:val="both"/>
        <w:rPr>
          <w:rFonts w:ascii="Times New Roman" w:hAnsi="Times New Roman"/>
          <w:sz w:val="20"/>
        </w:rPr>
      </w:pPr>
      <w:r>
        <w:rPr>
          <w:rFonts w:ascii="Times New Roman" w:hAnsi="Times New Roman"/>
          <w:sz w:val="20"/>
        </w:rPr>
        <w:t>79. ГОСТ Р5057-93. Паспорт безопасност</w:t>
      </w:r>
      <w:r>
        <w:rPr>
          <w:rFonts w:ascii="Times New Roman" w:hAnsi="Times New Roman"/>
          <w:sz w:val="20"/>
        </w:rPr>
        <w:t>и вещества (материала). Основные положения.</w:t>
      </w:r>
    </w:p>
    <w:p w:rsidR="00000000" w:rsidRDefault="00AB02FD">
      <w:pPr>
        <w:ind w:firstLine="284"/>
        <w:jc w:val="both"/>
        <w:rPr>
          <w:rFonts w:ascii="Times New Roman" w:hAnsi="Times New Roman"/>
          <w:sz w:val="20"/>
        </w:rPr>
      </w:pPr>
      <w:r>
        <w:rPr>
          <w:rFonts w:ascii="Times New Roman" w:hAnsi="Times New Roman"/>
          <w:sz w:val="20"/>
        </w:rPr>
        <w:t>80. ГОСТ 8269.0-97. Щебень и гравий из плотных горных пород и отходов промышленного производства для строительных работ. Методы химического анализа.</w:t>
      </w:r>
    </w:p>
    <w:p w:rsidR="00000000" w:rsidRDefault="00AB02FD">
      <w:pPr>
        <w:ind w:firstLine="284"/>
        <w:jc w:val="both"/>
        <w:rPr>
          <w:rFonts w:ascii="Times New Roman" w:hAnsi="Times New Roman"/>
          <w:sz w:val="20"/>
        </w:rPr>
      </w:pPr>
      <w:r>
        <w:rPr>
          <w:rFonts w:ascii="Times New Roman" w:hAnsi="Times New Roman"/>
          <w:sz w:val="20"/>
        </w:rPr>
        <w:t>81. ГОСТ 8735-88. Песок для строительных работ. Методы испытаний.</w:t>
      </w:r>
    </w:p>
    <w:p w:rsidR="00000000" w:rsidRDefault="00AB02FD">
      <w:pPr>
        <w:ind w:firstLine="284"/>
        <w:jc w:val="both"/>
        <w:rPr>
          <w:rFonts w:ascii="Times New Roman" w:hAnsi="Times New Roman"/>
          <w:sz w:val="20"/>
        </w:rPr>
      </w:pPr>
      <w:r>
        <w:rPr>
          <w:rFonts w:ascii="Times New Roman" w:hAnsi="Times New Roman"/>
          <w:sz w:val="20"/>
        </w:rPr>
        <w:t>82. ГОСТ 10180-90. Бетоны. Методы определения прочности по контрольным образцам.</w:t>
      </w:r>
    </w:p>
    <w:p w:rsidR="00000000" w:rsidRDefault="00AB02FD">
      <w:pPr>
        <w:ind w:firstLine="284"/>
        <w:jc w:val="both"/>
        <w:rPr>
          <w:rFonts w:ascii="Times New Roman" w:hAnsi="Times New Roman"/>
          <w:sz w:val="20"/>
        </w:rPr>
      </w:pPr>
      <w:r>
        <w:rPr>
          <w:rFonts w:ascii="Times New Roman" w:hAnsi="Times New Roman"/>
          <w:sz w:val="20"/>
        </w:rPr>
        <w:t>83. ГОСТ 10181.0-81. Смеси бетонные. Общие требования к методам испытаний.</w:t>
      </w:r>
    </w:p>
    <w:p w:rsidR="00000000" w:rsidRDefault="00AB02FD">
      <w:pPr>
        <w:ind w:firstLine="284"/>
        <w:jc w:val="both"/>
        <w:rPr>
          <w:rFonts w:ascii="Times New Roman" w:hAnsi="Times New Roman"/>
          <w:sz w:val="20"/>
        </w:rPr>
      </w:pPr>
      <w:r>
        <w:rPr>
          <w:rFonts w:ascii="Times New Roman" w:hAnsi="Times New Roman"/>
          <w:sz w:val="20"/>
        </w:rPr>
        <w:t>84. ГОСТ 10227-86. Топливо для реактивных двигателей. Технические условия.</w:t>
      </w:r>
    </w:p>
    <w:p w:rsidR="00000000" w:rsidRDefault="00AB02FD">
      <w:pPr>
        <w:ind w:firstLine="284"/>
        <w:jc w:val="both"/>
        <w:rPr>
          <w:rFonts w:ascii="Times New Roman" w:hAnsi="Times New Roman"/>
          <w:sz w:val="20"/>
        </w:rPr>
      </w:pPr>
      <w:r>
        <w:rPr>
          <w:rFonts w:ascii="Times New Roman" w:hAnsi="Times New Roman"/>
          <w:sz w:val="20"/>
        </w:rPr>
        <w:t>85. ГОСТ 13686-85. Сол</w:t>
      </w:r>
      <w:r>
        <w:rPr>
          <w:rFonts w:ascii="Times New Roman" w:hAnsi="Times New Roman"/>
          <w:sz w:val="20"/>
        </w:rPr>
        <w:t>ь поваренная. Методы испытаний.</w:t>
      </w:r>
    </w:p>
    <w:p w:rsidR="00000000" w:rsidRDefault="00AB02FD">
      <w:pPr>
        <w:ind w:firstLine="284"/>
        <w:jc w:val="both"/>
        <w:rPr>
          <w:rFonts w:ascii="Times New Roman" w:hAnsi="Times New Roman"/>
          <w:sz w:val="20"/>
        </w:rPr>
      </w:pPr>
      <w:r>
        <w:rPr>
          <w:rFonts w:ascii="Times New Roman" w:hAnsi="Times New Roman"/>
          <w:sz w:val="20"/>
        </w:rPr>
        <w:t>86. ГОСТ 26633-91. Бетоны тяжелые и мелкозернистые. Технические условия.</w:t>
      </w:r>
    </w:p>
    <w:p w:rsidR="00000000" w:rsidRDefault="00AB02FD">
      <w:pPr>
        <w:ind w:firstLine="284"/>
        <w:jc w:val="both"/>
        <w:rPr>
          <w:rFonts w:ascii="Times New Roman" w:hAnsi="Times New Roman"/>
          <w:sz w:val="20"/>
        </w:rPr>
      </w:pPr>
      <w:r>
        <w:rPr>
          <w:rFonts w:ascii="Times New Roman" w:hAnsi="Times New Roman"/>
          <w:sz w:val="20"/>
        </w:rPr>
        <w:t>87. ГОСТ 27751-88. Надежность строительных конструкций и оснований. Основные положения по расчету.</w:t>
      </w:r>
    </w:p>
    <w:p w:rsidR="00000000" w:rsidRDefault="00AB02FD">
      <w:pPr>
        <w:ind w:firstLine="284"/>
        <w:jc w:val="both"/>
        <w:rPr>
          <w:rFonts w:ascii="Times New Roman" w:hAnsi="Times New Roman"/>
          <w:sz w:val="20"/>
        </w:rPr>
      </w:pPr>
      <w:r>
        <w:rPr>
          <w:rFonts w:ascii="Times New Roman" w:hAnsi="Times New Roman"/>
          <w:sz w:val="20"/>
        </w:rPr>
        <w:t>88. ГОСТ 26798.1-96. Цементы тампонажные. Методы испытаний.</w:t>
      </w:r>
    </w:p>
    <w:p w:rsidR="00000000" w:rsidRDefault="00AB02FD">
      <w:pPr>
        <w:ind w:firstLine="284"/>
        <w:jc w:val="both"/>
        <w:rPr>
          <w:rFonts w:ascii="Times New Roman" w:hAnsi="Times New Roman"/>
          <w:sz w:val="20"/>
        </w:rPr>
      </w:pPr>
      <w:r>
        <w:rPr>
          <w:rFonts w:ascii="Times New Roman" w:hAnsi="Times New Roman"/>
          <w:sz w:val="20"/>
        </w:rPr>
        <w:t>Земельный кодекс РСФСР. Утв. ВС РСФСР 25.04.91.</w:t>
      </w:r>
    </w:p>
    <w:p w:rsidR="00000000" w:rsidRDefault="00AB02FD">
      <w:pPr>
        <w:ind w:firstLine="284"/>
        <w:jc w:val="both"/>
        <w:rPr>
          <w:rFonts w:ascii="Times New Roman" w:hAnsi="Times New Roman"/>
          <w:sz w:val="20"/>
        </w:rPr>
      </w:pPr>
      <w:r>
        <w:rPr>
          <w:rFonts w:ascii="Times New Roman" w:hAnsi="Times New Roman"/>
          <w:sz w:val="20"/>
        </w:rPr>
        <w:t>Водный кодекс Российской Федерации. Принят Государственной Думой 18 октября 1995 г.</w:t>
      </w:r>
    </w:p>
    <w:p w:rsidR="00000000" w:rsidRDefault="00AB02FD">
      <w:pPr>
        <w:ind w:firstLine="284"/>
        <w:jc w:val="both"/>
        <w:rPr>
          <w:rFonts w:ascii="Times New Roman" w:hAnsi="Times New Roman"/>
          <w:sz w:val="20"/>
        </w:rPr>
      </w:pPr>
      <w:r>
        <w:rPr>
          <w:rFonts w:ascii="Times New Roman" w:hAnsi="Times New Roman"/>
          <w:sz w:val="20"/>
        </w:rPr>
        <w:t>Федеральный закон от 3 марта 1995 г. № 27-ФЗ "О внесении изменений и дополнений в Закон Российской Федерации "О недр</w:t>
      </w:r>
      <w:r>
        <w:rPr>
          <w:rFonts w:ascii="Times New Roman" w:hAnsi="Times New Roman"/>
          <w:sz w:val="20"/>
        </w:rPr>
        <w:t>ах".</w:t>
      </w:r>
    </w:p>
    <w:p w:rsidR="00000000" w:rsidRDefault="00AB02FD">
      <w:pPr>
        <w:ind w:firstLine="284"/>
        <w:jc w:val="both"/>
        <w:rPr>
          <w:rFonts w:ascii="Times New Roman" w:hAnsi="Times New Roman"/>
          <w:sz w:val="20"/>
        </w:rPr>
      </w:pPr>
      <w:r>
        <w:rPr>
          <w:rFonts w:ascii="Times New Roman" w:hAnsi="Times New Roman"/>
          <w:sz w:val="20"/>
        </w:rPr>
        <w:t>Федеральный закон от 23 ноября 1995 г. № 174-ФЗ "Об экологической экспертизе".</w:t>
      </w:r>
    </w:p>
    <w:p w:rsidR="00000000" w:rsidRDefault="00AB02FD">
      <w:pPr>
        <w:ind w:firstLine="284"/>
        <w:jc w:val="both"/>
        <w:rPr>
          <w:rFonts w:ascii="Times New Roman" w:hAnsi="Times New Roman"/>
          <w:sz w:val="20"/>
        </w:rPr>
      </w:pPr>
      <w:r>
        <w:rPr>
          <w:rFonts w:ascii="Times New Roman" w:hAnsi="Times New Roman"/>
          <w:sz w:val="20"/>
        </w:rPr>
        <w:t>Положение о федеральном горном и промышленном надзоре России. Утв. 18.02.93 Указом Президента РФ № 234.</w:t>
      </w:r>
    </w:p>
    <w:p w:rsidR="00000000" w:rsidRDefault="00AB02FD">
      <w:pPr>
        <w:ind w:firstLine="284"/>
        <w:jc w:val="both"/>
        <w:rPr>
          <w:rFonts w:ascii="Times New Roman" w:hAnsi="Times New Roman"/>
          <w:sz w:val="20"/>
        </w:rPr>
      </w:pPr>
      <w:r>
        <w:rPr>
          <w:rFonts w:ascii="Times New Roman" w:hAnsi="Times New Roman"/>
          <w:sz w:val="20"/>
        </w:rPr>
        <w:t>Положение о порядке лицензирования пользования недрами. Утв. ВС РСФСР 15.07.92. М., 1992.</w:t>
      </w:r>
    </w:p>
    <w:p w:rsidR="00000000" w:rsidRDefault="00AB02FD">
      <w:pPr>
        <w:ind w:firstLine="284"/>
        <w:jc w:val="both"/>
        <w:rPr>
          <w:rFonts w:ascii="Times New Roman" w:hAnsi="Times New Roman"/>
          <w:sz w:val="20"/>
        </w:rPr>
      </w:pPr>
      <w:r>
        <w:rPr>
          <w:rFonts w:ascii="Times New Roman" w:hAnsi="Times New Roman"/>
          <w:sz w:val="20"/>
        </w:rPr>
        <w:t>Инструкция о порядке предоставления горных отводов для разработки газовых и нефтяных месторождений. Утв. Постановлением Госгортехнадзора России от 11.09.96 г. № 35.</w:t>
      </w:r>
    </w:p>
    <w:p w:rsidR="00000000" w:rsidRDefault="00AB02FD">
      <w:pPr>
        <w:ind w:firstLine="284"/>
        <w:jc w:val="both"/>
        <w:rPr>
          <w:rFonts w:ascii="Times New Roman" w:hAnsi="Times New Roman"/>
          <w:sz w:val="20"/>
        </w:rPr>
      </w:pPr>
      <w:r>
        <w:rPr>
          <w:rFonts w:ascii="Times New Roman" w:hAnsi="Times New Roman"/>
          <w:sz w:val="20"/>
        </w:rPr>
        <w:t>Закон РФ "О санитарно-эпидемиологическом благополучии населения", 199</w:t>
      </w:r>
      <w:r>
        <w:rPr>
          <w:rFonts w:ascii="Times New Roman" w:hAnsi="Times New Roman"/>
          <w:sz w:val="20"/>
        </w:rPr>
        <w:t>1 г.</w:t>
      </w:r>
    </w:p>
    <w:p w:rsidR="00000000" w:rsidRDefault="00AB02FD">
      <w:pPr>
        <w:ind w:firstLine="284"/>
        <w:jc w:val="both"/>
        <w:rPr>
          <w:rFonts w:ascii="Times New Roman" w:hAnsi="Times New Roman"/>
          <w:sz w:val="20"/>
        </w:rPr>
      </w:pPr>
      <w:r>
        <w:rPr>
          <w:rFonts w:ascii="Times New Roman" w:hAnsi="Times New Roman"/>
          <w:sz w:val="20"/>
        </w:rPr>
        <w:t>Положение о Федеральной службе России по гидрометеорологии и мониторингу окружающей среды. Утв. 08.09.94 Постановлением Правительства № 10035.</w:t>
      </w:r>
    </w:p>
    <w:p w:rsidR="00000000" w:rsidRDefault="00AB02FD">
      <w:pPr>
        <w:ind w:firstLine="284"/>
        <w:jc w:val="both"/>
        <w:rPr>
          <w:rFonts w:ascii="Times New Roman" w:hAnsi="Times New Roman"/>
          <w:sz w:val="20"/>
        </w:rPr>
      </w:pPr>
      <w:r>
        <w:rPr>
          <w:rFonts w:ascii="Times New Roman" w:hAnsi="Times New Roman"/>
          <w:sz w:val="20"/>
        </w:rPr>
        <w:t>Положение о Комитете РФ о геологии и использовании недр. Утв. 12.09.94 Постановлением Правительства РФ № 932.</w:t>
      </w:r>
    </w:p>
    <w:p w:rsidR="00000000" w:rsidRDefault="00AB02FD">
      <w:pPr>
        <w:ind w:firstLine="284"/>
        <w:jc w:val="both"/>
        <w:rPr>
          <w:rFonts w:ascii="Times New Roman" w:hAnsi="Times New Roman"/>
          <w:sz w:val="20"/>
        </w:rPr>
      </w:pPr>
      <w:r>
        <w:rPr>
          <w:rFonts w:ascii="Times New Roman" w:hAnsi="Times New Roman"/>
          <w:sz w:val="20"/>
        </w:rPr>
        <w:t>Положение о Комитете РФ по водному хозяйству. Утв. 12.09.94 Постановлением Правительства РФ № 941.</w:t>
      </w:r>
    </w:p>
    <w:p w:rsidR="00000000" w:rsidRDefault="00AB02FD">
      <w:pPr>
        <w:ind w:firstLine="284"/>
        <w:jc w:val="both"/>
        <w:rPr>
          <w:rFonts w:ascii="Times New Roman" w:hAnsi="Times New Roman"/>
          <w:sz w:val="20"/>
        </w:rPr>
      </w:pPr>
      <w:r>
        <w:rPr>
          <w:rFonts w:ascii="Times New Roman" w:hAnsi="Times New Roman"/>
          <w:sz w:val="20"/>
        </w:rPr>
        <w:t>О рекультивации земель, снятии, сохранении и рациональном использовании плодородного слоя почвы. Утв. 23.02.94 Постановлением Правительства РФ № 140.</w:t>
      </w:r>
    </w:p>
    <w:p w:rsidR="00000000" w:rsidRDefault="00AB02FD">
      <w:pPr>
        <w:ind w:firstLine="284"/>
        <w:jc w:val="both"/>
        <w:rPr>
          <w:rFonts w:ascii="Times New Roman" w:hAnsi="Times New Roman"/>
          <w:sz w:val="20"/>
        </w:rPr>
      </w:pPr>
      <w:r>
        <w:rPr>
          <w:rFonts w:ascii="Times New Roman" w:hAnsi="Times New Roman"/>
          <w:sz w:val="20"/>
        </w:rPr>
        <w:t>Време</w:t>
      </w:r>
      <w:r>
        <w:rPr>
          <w:rFonts w:ascii="Times New Roman" w:hAnsi="Times New Roman"/>
          <w:sz w:val="20"/>
        </w:rPr>
        <w:t>нные методические указания на ведение геофизических работ при проектировании, сооружении и эксплуатации подземных хранилищ в отложениях каменной соли (ВУМГ-ПХС-79). Утв. 13.05.80 Мингазпромом и Мингеологии СССР.</w:t>
      </w:r>
    </w:p>
    <w:p w:rsidR="00000000" w:rsidRDefault="00AB02FD">
      <w:pPr>
        <w:ind w:firstLine="284"/>
        <w:jc w:val="both"/>
        <w:rPr>
          <w:rFonts w:ascii="Times New Roman" w:hAnsi="Times New Roman"/>
          <w:sz w:val="20"/>
        </w:rPr>
      </w:pPr>
      <w:r>
        <w:rPr>
          <w:rFonts w:ascii="Times New Roman" w:hAnsi="Times New Roman"/>
          <w:sz w:val="20"/>
        </w:rPr>
        <w:t>Основы экологической безопасности объектов топливно-энергетического комплекса. М., 1995 г.</w:t>
      </w:r>
    </w:p>
    <w:p w:rsidR="00000000" w:rsidRDefault="00AB02FD">
      <w:pPr>
        <w:ind w:firstLine="284"/>
        <w:jc w:val="both"/>
        <w:rPr>
          <w:rFonts w:ascii="Times New Roman" w:hAnsi="Times New Roman"/>
          <w:sz w:val="20"/>
        </w:rPr>
      </w:pPr>
      <w:r>
        <w:rPr>
          <w:rFonts w:ascii="Times New Roman" w:hAnsi="Times New Roman"/>
          <w:sz w:val="20"/>
        </w:rPr>
        <w:t>Правила безопасности в нефтяной и газовой промышленности. 1998 г.</w:t>
      </w:r>
    </w:p>
    <w:p w:rsidR="00000000" w:rsidRDefault="00AB02FD">
      <w:pPr>
        <w:ind w:firstLine="284"/>
        <w:jc w:val="both"/>
        <w:rPr>
          <w:rFonts w:ascii="Times New Roman" w:hAnsi="Times New Roman"/>
          <w:sz w:val="20"/>
        </w:rPr>
      </w:pPr>
      <w:r>
        <w:rPr>
          <w:rFonts w:ascii="Times New Roman" w:hAnsi="Times New Roman"/>
          <w:sz w:val="20"/>
        </w:rPr>
        <w:t xml:space="preserve">Единые правила безопасности при разработке рудных, нерудных и россыпных месторождений подземным способом. Утв. постановлением Госгортехнадзора </w:t>
      </w:r>
      <w:r>
        <w:rPr>
          <w:rFonts w:ascii="Times New Roman" w:hAnsi="Times New Roman"/>
          <w:sz w:val="20"/>
        </w:rPr>
        <w:t>России от 31.08.71.</w:t>
      </w:r>
    </w:p>
    <w:p w:rsidR="00000000" w:rsidRDefault="00AB02FD">
      <w:pPr>
        <w:ind w:firstLine="284"/>
        <w:jc w:val="both"/>
        <w:rPr>
          <w:rFonts w:ascii="Times New Roman" w:hAnsi="Times New Roman"/>
          <w:sz w:val="20"/>
        </w:rPr>
      </w:pPr>
      <w:r>
        <w:rPr>
          <w:rFonts w:ascii="Times New Roman" w:hAnsi="Times New Roman"/>
          <w:sz w:val="20"/>
        </w:rPr>
        <w:t>Инструкция по производству маркшейдерских работ. Утв. Госгортехнадзором России.</w:t>
      </w:r>
    </w:p>
    <w:p w:rsidR="00000000" w:rsidRDefault="00AB02FD">
      <w:pPr>
        <w:ind w:firstLine="284"/>
        <w:jc w:val="both"/>
        <w:rPr>
          <w:rFonts w:ascii="Times New Roman" w:hAnsi="Times New Roman"/>
          <w:sz w:val="20"/>
        </w:rPr>
      </w:pPr>
      <w:r>
        <w:rPr>
          <w:rFonts w:ascii="Times New Roman" w:hAnsi="Times New Roman"/>
          <w:sz w:val="20"/>
        </w:rPr>
        <w:t>Правила устройства и безопасной эксплуатации сосудов, работающих под давлением. Утв. Госгортехнадзором России.</w:t>
      </w:r>
    </w:p>
    <w:p w:rsidR="00000000" w:rsidRDefault="00AB02FD">
      <w:pPr>
        <w:ind w:firstLine="284"/>
        <w:jc w:val="both"/>
        <w:rPr>
          <w:rFonts w:ascii="Times New Roman" w:hAnsi="Times New Roman"/>
          <w:sz w:val="20"/>
        </w:rPr>
      </w:pPr>
    </w:p>
    <w:p w:rsidR="00000000" w:rsidRDefault="00AB02FD">
      <w:pPr>
        <w:ind w:firstLine="284"/>
        <w:jc w:val="both"/>
        <w:rPr>
          <w:rFonts w:ascii="Times New Roman" w:hAnsi="Times New Roman"/>
          <w:sz w:val="20"/>
        </w:rPr>
      </w:pPr>
    </w:p>
    <w:p w:rsidR="00000000" w:rsidRDefault="00AB02FD">
      <w:pPr>
        <w:ind w:firstLine="284"/>
        <w:jc w:val="right"/>
        <w:rPr>
          <w:rFonts w:ascii="Times New Roman" w:hAnsi="Times New Roman"/>
          <w:sz w:val="20"/>
        </w:rPr>
      </w:pPr>
      <w:r>
        <w:rPr>
          <w:rFonts w:ascii="Times New Roman" w:hAnsi="Times New Roman"/>
          <w:sz w:val="20"/>
        </w:rPr>
        <w:t>ПРИЛОЖЕНИЕ Б</w:t>
      </w:r>
    </w:p>
    <w:p w:rsidR="00000000" w:rsidRDefault="00AB02FD">
      <w:pPr>
        <w:pStyle w:val="Heading"/>
        <w:ind w:firstLine="284"/>
        <w:jc w:val="center"/>
        <w:rPr>
          <w:rFonts w:ascii="Times New Roman" w:hAnsi="Times New Roman"/>
          <w:sz w:val="20"/>
        </w:rPr>
      </w:pPr>
      <w:r>
        <w:rPr>
          <w:rFonts w:ascii="Times New Roman" w:hAnsi="Times New Roman"/>
          <w:sz w:val="20"/>
        </w:rPr>
        <w:t>ТЕРМИНЫ И ИХ ОПРЕДЕЛЕНИЯ</w:t>
      </w:r>
    </w:p>
    <w:p w:rsidR="00000000" w:rsidRDefault="00AB02FD">
      <w:pPr>
        <w:pStyle w:val="Heading"/>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268"/>
        <w:gridCol w:w="426"/>
        <w:gridCol w:w="5676"/>
      </w:tblGrid>
      <w:tr w:rsidR="00000000">
        <w:tblPrEx>
          <w:tblCellMar>
            <w:top w:w="0" w:type="dxa"/>
            <w:bottom w:w="0" w:type="dxa"/>
          </w:tblCellMar>
        </w:tblPrEx>
        <w:tc>
          <w:tcPr>
            <w:tcW w:w="2268" w:type="dxa"/>
          </w:tcPr>
          <w:p w:rsidR="00000000" w:rsidRDefault="00AB02FD">
            <w:pPr>
              <w:jc w:val="both"/>
              <w:rPr>
                <w:rFonts w:ascii="Times New Roman" w:hAnsi="Times New Roman"/>
                <w:sz w:val="20"/>
              </w:rPr>
            </w:pPr>
            <w:r>
              <w:rPr>
                <w:rFonts w:ascii="Times New Roman" w:hAnsi="Times New Roman"/>
                <w:sz w:val="20"/>
              </w:rPr>
              <w:t>Башмак колонны</w:t>
            </w:r>
          </w:p>
        </w:tc>
        <w:tc>
          <w:tcPr>
            <w:tcW w:w="426" w:type="dxa"/>
          </w:tcPr>
          <w:p w:rsidR="00000000" w:rsidRDefault="00AB02FD">
            <w:pPr>
              <w:jc w:val="center"/>
              <w:rPr>
                <w:rFonts w:ascii="Times New Roman" w:hAnsi="Times New Roman"/>
                <w:sz w:val="20"/>
              </w:rPr>
            </w:pPr>
            <w:r>
              <w:rPr>
                <w:rFonts w:ascii="Times New Roman" w:hAnsi="Times New Roman"/>
                <w:sz w:val="20"/>
              </w:rPr>
              <w:t>-</w:t>
            </w:r>
          </w:p>
        </w:tc>
        <w:tc>
          <w:tcPr>
            <w:tcW w:w="5676" w:type="dxa"/>
          </w:tcPr>
          <w:p w:rsidR="00000000" w:rsidRDefault="00AB02FD">
            <w:pPr>
              <w:jc w:val="both"/>
              <w:rPr>
                <w:rFonts w:ascii="Times New Roman" w:hAnsi="Times New Roman"/>
                <w:sz w:val="20"/>
              </w:rPr>
            </w:pPr>
            <w:r>
              <w:rPr>
                <w:rFonts w:ascii="Times New Roman" w:hAnsi="Times New Roman"/>
                <w:sz w:val="20"/>
              </w:rPr>
              <w:t>нижний торец обсадной или подвесной колонны.</w:t>
            </w:r>
          </w:p>
        </w:tc>
      </w:tr>
      <w:tr w:rsidR="00000000">
        <w:tblPrEx>
          <w:tblCellMar>
            <w:top w:w="0" w:type="dxa"/>
            <w:bottom w:w="0" w:type="dxa"/>
          </w:tblCellMar>
        </w:tblPrEx>
        <w:tc>
          <w:tcPr>
            <w:tcW w:w="2268" w:type="dxa"/>
          </w:tcPr>
          <w:p w:rsidR="00000000" w:rsidRDefault="00AB02FD">
            <w:pPr>
              <w:jc w:val="both"/>
              <w:rPr>
                <w:rFonts w:ascii="Times New Roman" w:hAnsi="Times New Roman"/>
                <w:sz w:val="20"/>
              </w:rPr>
            </w:pPr>
            <w:r>
              <w:rPr>
                <w:rFonts w:ascii="Times New Roman" w:hAnsi="Times New Roman"/>
                <w:sz w:val="20"/>
              </w:rPr>
              <w:t xml:space="preserve">Вместимость </w:t>
            </w:r>
          </w:p>
        </w:tc>
        <w:tc>
          <w:tcPr>
            <w:tcW w:w="426" w:type="dxa"/>
          </w:tcPr>
          <w:p w:rsidR="00000000" w:rsidRDefault="00AB02FD">
            <w:pPr>
              <w:jc w:val="center"/>
              <w:rPr>
                <w:rFonts w:ascii="Times New Roman" w:hAnsi="Times New Roman"/>
                <w:sz w:val="20"/>
              </w:rPr>
            </w:pPr>
            <w:r>
              <w:rPr>
                <w:rFonts w:ascii="Times New Roman" w:hAnsi="Times New Roman"/>
                <w:sz w:val="20"/>
              </w:rPr>
              <w:t>-</w:t>
            </w:r>
          </w:p>
        </w:tc>
        <w:tc>
          <w:tcPr>
            <w:tcW w:w="5676" w:type="dxa"/>
          </w:tcPr>
          <w:p w:rsidR="00000000" w:rsidRDefault="00AB02FD">
            <w:pPr>
              <w:jc w:val="both"/>
              <w:rPr>
                <w:rFonts w:ascii="Times New Roman" w:hAnsi="Times New Roman"/>
                <w:sz w:val="20"/>
              </w:rPr>
            </w:pPr>
            <w:r>
              <w:rPr>
                <w:rFonts w:ascii="Times New Roman" w:hAnsi="Times New Roman"/>
                <w:sz w:val="20"/>
              </w:rPr>
              <w:t>максимально возможный объем заполнения подземного резервуара продуктом хранения.</w:t>
            </w:r>
          </w:p>
        </w:tc>
      </w:tr>
      <w:tr w:rsidR="00000000">
        <w:tblPrEx>
          <w:tblCellMar>
            <w:top w:w="0" w:type="dxa"/>
            <w:bottom w:w="0" w:type="dxa"/>
          </w:tblCellMar>
        </w:tblPrEx>
        <w:tc>
          <w:tcPr>
            <w:tcW w:w="2268" w:type="dxa"/>
          </w:tcPr>
          <w:p w:rsidR="00000000" w:rsidRDefault="00AB02FD">
            <w:pPr>
              <w:jc w:val="both"/>
              <w:rPr>
                <w:rFonts w:ascii="Times New Roman" w:hAnsi="Times New Roman"/>
                <w:sz w:val="20"/>
              </w:rPr>
            </w:pPr>
            <w:r>
              <w:rPr>
                <w:rFonts w:ascii="Times New Roman" w:hAnsi="Times New Roman"/>
                <w:sz w:val="20"/>
              </w:rPr>
              <w:t>Выработки:</w:t>
            </w:r>
          </w:p>
        </w:tc>
        <w:tc>
          <w:tcPr>
            <w:tcW w:w="426" w:type="dxa"/>
          </w:tcPr>
          <w:p w:rsidR="00000000" w:rsidRDefault="00AB02FD">
            <w:pPr>
              <w:jc w:val="center"/>
              <w:rPr>
                <w:rFonts w:ascii="Times New Roman" w:hAnsi="Times New Roman"/>
                <w:sz w:val="20"/>
              </w:rPr>
            </w:pPr>
          </w:p>
        </w:tc>
        <w:tc>
          <w:tcPr>
            <w:tcW w:w="5676" w:type="dxa"/>
          </w:tcPr>
          <w:p w:rsidR="00000000" w:rsidRDefault="00AB02FD">
            <w:pPr>
              <w:jc w:val="both"/>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68" w:type="dxa"/>
          </w:tcPr>
          <w:p w:rsidR="00000000" w:rsidRDefault="00AB02FD">
            <w:pPr>
              <w:ind w:firstLine="239"/>
              <w:jc w:val="both"/>
              <w:rPr>
                <w:rFonts w:ascii="Times New Roman" w:hAnsi="Times New Roman"/>
                <w:sz w:val="20"/>
              </w:rPr>
            </w:pPr>
            <w:r>
              <w:rPr>
                <w:rFonts w:ascii="Times New Roman" w:hAnsi="Times New Roman"/>
                <w:sz w:val="20"/>
              </w:rPr>
              <w:t xml:space="preserve">вскрывающая </w:t>
            </w:r>
          </w:p>
        </w:tc>
        <w:tc>
          <w:tcPr>
            <w:tcW w:w="426" w:type="dxa"/>
          </w:tcPr>
          <w:p w:rsidR="00000000" w:rsidRDefault="00AB02FD">
            <w:pPr>
              <w:jc w:val="center"/>
              <w:rPr>
                <w:rFonts w:ascii="Times New Roman" w:hAnsi="Times New Roman"/>
                <w:sz w:val="20"/>
              </w:rPr>
            </w:pPr>
            <w:r>
              <w:rPr>
                <w:rFonts w:ascii="Times New Roman" w:hAnsi="Times New Roman"/>
                <w:sz w:val="20"/>
              </w:rPr>
              <w:t>-</w:t>
            </w:r>
          </w:p>
        </w:tc>
        <w:tc>
          <w:tcPr>
            <w:tcW w:w="5676" w:type="dxa"/>
          </w:tcPr>
          <w:p w:rsidR="00000000" w:rsidRDefault="00AB02FD">
            <w:pPr>
              <w:jc w:val="both"/>
              <w:rPr>
                <w:rFonts w:ascii="Times New Roman" w:hAnsi="Times New Roman"/>
                <w:sz w:val="20"/>
              </w:rPr>
            </w:pPr>
            <w:r>
              <w:rPr>
                <w:rFonts w:ascii="Times New Roman" w:hAnsi="Times New Roman"/>
                <w:sz w:val="20"/>
              </w:rPr>
              <w:t>подготовительная выработка, используемая для создания подземного резе</w:t>
            </w:r>
            <w:r>
              <w:rPr>
                <w:rFonts w:ascii="Times New Roman" w:hAnsi="Times New Roman"/>
                <w:sz w:val="20"/>
              </w:rPr>
              <w:t>рвуара, в отдельных случаях может частично или полностью использоваться для хранения продукта.</w:t>
            </w:r>
          </w:p>
        </w:tc>
      </w:tr>
      <w:tr w:rsidR="00000000">
        <w:tblPrEx>
          <w:tblCellMar>
            <w:top w:w="0" w:type="dxa"/>
            <w:bottom w:w="0" w:type="dxa"/>
          </w:tblCellMar>
        </w:tblPrEx>
        <w:tc>
          <w:tcPr>
            <w:tcW w:w="2268" w:type="dxa"/>
          </w:tcPr>
          <w:p w:rsidR="00000000" w:rsidRDefault="00AB02FD">
            <w:pPr>
              <w:ind w:firstLine="239"/>
              <w:jc w:val="both"/>
              <w:rPr>
                <w:rFonts w:ascii="Times New Roman" w:hAnsi="Times New Roman"/>
                <w:sz w:val="20"/>
              </w:rPr>
            </w:pPr>
            <w:r>
              <w:rPr>
                <w:rFonts w:ascii="Times New Roman" w:hAnsi="Times New Roman"/>
                <w:sz w:val="20"/>
              </w:rPr>
              <w:t xml:space="preserve">выработка-емкость </w:t>
            </w:r>
          </w:p>
        </w:tc>
        <w:tc>
          <w:tcPr>
            <w:tcW w:w="426" w:type="dxa"/>
          </w:tcPr>
          <w:p w:rsidR="00000000" w:rsidRDefault="00AB02FD">
            <w:pPr>
              <w:jc w:val="center"/>
              <w:rPr>
                <w:rFonts w:ascii="Times New Roman" w:hAnsi="Times New Roman"/>
                <w:sz w:val="20"/>
              </w:rPr>
            </w:pPr>
            <w:r>
              <w:rPr>
                <w:rFonts w:ascii="Times New Roman" w:hAnsi="Times New Roman"/>
                <w:sz w:val="20"/>
              </w:rPr>
              <w:t>-</w:t>
            </w:r>
          </w:p>
        </w:tc>
        <w:tc>
          <w:tcPr>
            <w:tcW w:w="5676" w:type="dxa"/>
          </w:tcPr>
          <w:p w:rsidR="00000000" w:rsidRDefault="00AB02FD">
            <w:pPr>
              <w:jc w:val="both"/>
              <w:rPr>
                <w:rFonts w:ascii="Times New Roman" w:hAnsi="Times New Roman"/>
                <w:sz w:val="20"/>
              </w:rPr>
            </w:pPr>
            <w:r>
              <w:rPr>
                <w:rFonts w:ascii="Times New Roman" w:hAnsi="Times New Roman"/>
                <w:sz w:val="20"/>
              </w:rPr>
              <w:t>подземная горная выработка, часть подземного резервуара, предназначенная для хранения продукта.</w:t>
            </w:r>
          </w:p>
        </w:tc>
      </w:tr>
      <w:tr w:rsidR="00000000">
        <w:tblPrEx>
          <w:tblCellMar>
            <w:top w:w="0" w:type="dxa"/>
            <w:bottom w:w="0" w:type="dxa"/>
          </w:tblCellMar>
        </w:tblPrEx>
        <w:tc>
          <w:tcPr>
            <w:tcW w:w="2268" w:type="dxa"/>
          </w:tcPr>
          <w:p w:rsidR="00000000" w:rsidRDefault="00AB02FD">
            <w:pPr>
              <w:ind w:firstLine="239"/>
              <w:jc w:val="both"/>
              <w:rPr>
                <w:rFonts w:ascii="Times New Roman" w:hAnsi="Times New Roman"/>
                <w:sz w:val="20"/>
              </w:rPr>
            </w:pPr>
            <w:r>
              <w:rPr>
                <w:rFonts w:ascii="Times New Roman" w:hAnsi="Times New Roman"/>
                <w:sz w:val="20"/>
              </w:rPr>
              <w:t xml:space="preserve">коллекторная </w:t>
            </w:r>
          </w:p>
        </w:tc>
        <w:tc>
          <w:tcPr>
            <w:tcW w:w="426" w:type="dxa"/>
          </w:tcPr>
          <w:p w:rsidR="00000000" w:rsidRDefault="00AB02FD">
            <w:pPr>
              <w:jc w:val="center"/>
              <w:rPr>
                <w:rFonts w:ascii="Times New Roman" w:hAnsi="Times New Roman"/>
                <w:sz w:val="20"/>
              </w:rPr>
            </w:pPr>
            <w:r>
              <w:rPr>
                <w:rFonts w:ascii="Times New Roman" w:hAnsi="Times New Roman"/>
                <w:sz w:val="20"/>
              </w:rPr>
              <w:t>-</w:t>
            </w:r>
          </w:p>
        </w:tc>
        <w:tc>
          <w:tcPr>
            <w:tcW w:w="5676" w:type="dxa"/>
          </w:tcPr>
          <w:p w:rsidR="00000000" w:rsidRDefault="00AB02FD">
            <w:pPr>
              <w:jc w:val="both"/>
              <w:rPr>
                <w:rFonts w:ascii="Times New Roman" w:hAnsi="Times New Roman"/>
                <w:sz w:val="20"/>
              </w:rPr>
            </w:pPr>
            <w:r>
              <w:rPr>
                <w:rFonts w:ascii="Times New Roman" w:hAnsi="Times New Roman"/>
                <w:sz w:val="20"/>
              </w:rPr>
              <w:t>вспомогательная выработка, предназначенная для доступа людей и доставки оборудования при проходке обособленных выработок-емкостей; в период эксплуатации хранилища продуктом не заполняется.</w:t>
            </w:r>
          </w:p>
        </w:tc>
      </w:tr>
      <w:tr w:rsidR="00000000">
        <w:tblPrEx>
          <w:tblCellMar>
            <w:top w:w="0" w:type="dxa"/>
            <w:bottom w:w="0" w:type="dxa"/>
          </w:tblCellMar>
        </w:tblPrEx>
        <w:tc>
          <w:tcPr>
            <w:tcW w:w="2268" w:type="dxa"/>
          </w:tcPr>
          <w:p w:rsidR="00000000" w:rsidRDefault="00AB02FD">
            <w:pPr>
              <w:ind w:firstLine="239"/>
              <w:jc w:val="both"/>
              <w:rPr>
                <w:rFonts w:ascii="Times New Roman" w:hAnsi="Times New Roman"/>
                <w:sz w:val="20"/>
              </w:rPr>
            </w:pPr>
            <w:r>
              <w:rPr>
                <w:rFonts w:ascii="Times New Roman" w:hAnsi="Times New Roman"/>
                <w:sz w:val="20"/>
              </w:rPr>
              <w:t xml:space="preserve">подходная </w:t>
            </w:r>
          </w:p>
        </w:tc>
        <w:tc>
          <w:tcPr>
            <w:tcW w:w="426" w:type="dxa"/>
          </w:tcPr>
          <w:p w:rsidR="00000000" w:rsidRDefault="00AB02FD">
            <w:pPr>
              <w:jc w:val="center"/>
              <w:rPr>
                <w:rFonts w:ascii="Times New Roman" w:hAnsi="Times New Roman"/>
                <w:sz w:val="20"/>
              </w:rPr>
            </w:pPr>
            <w:r>
              <w:rPr>
                <w:rFonts w:ascii="Times New Roman" w:hAnsi="Times New Roman"/>
                <w:sz w:val="20"/>
              </w:rPr>
              <w:t>-</w:t>
            </w:r>
          </w:p>
        </w:tc>
        <w:tc>
          <w:tcPr>
            <w:tcW w:w="5676" w:type="dxa"/>
          </w:tcPr>
          <w:p w:rsidR="00000000" w:rsidRDefault="00AB02FD">
            <w:pPr>
              <w:jc w:val="both"/>
              <w:rPr>
                <w:rFonts w:ascii="Times New Roman" w:hAnsi="Times New Roman"/>
                <w:sz w:val="20"/>
              </w:rPr>
            </w:pPr>
            <w:r>
              <w:rPr>
                <w:rFonts w:ascii="Times New Roman" w:hAnsi="Times New Roman"/>
                <w:sz w:val="20"/>
              </w:rPr>
              <w:t>вспомогательная выработка малого сечения, где устанавливается герметичная перем</w:t>
            </w:r>
            <w:r>
              <w:rPr>
                <w:rFonts w:ascii="Times New Roman" w:hAnsi="Times New Roman"/>
                <w:sz w:val="20"/>
              </w:rPr>
              <w:t>ычка.</w:t>
            </w:r>
          </w:p>
        </w:tc>
      </w:tr>
      <w:tr w:rsidR="00000000">
        <w:tblPrEx>
          <w:tblCellMar>
            <w:top w:w="0" w:type="dxa"/>
            <w:bottom w:w="0" w:type="dxa"/>
          </w:tblCellMar>
        </w:tblPrEx>
        <w:tc>
          <w:tcPr>
            <w:tcW w:w="2268" w:type="dxa"/>
          </w:tcPr>
          <w:p w:rsidR="00000000" w:rsidRDefault="00AB02FD">
            <w:pPr>
              <w:ind w:firstLine="239"/>
              <w:jc w:val="both"/>
              <w:rPr>
                <w:rFonts w:ascii="Times New Roman" w:hAnsi="Times New Roman"/>
                <w:sz w:val="20"/>
              </w:rPr>
            </w:pPr>
            <w:r>
              <w:rPr>
                <w:rFonts w:ascii="Times New Roman" w:hAnsi="Times New Roman"/>
                <w:sz w:val="20"/>
              </w:rPr>
              <w:t xml:space="preserve">специальные </w:t>
            </w:r>
          </w:p>
        </w:tc>
        <w:tc>
          <w:tcPr>
            <w:tcW w:w="426" w:type="dxa"/>
          </w:tcPr>
          <w:p w:rsidR="00000000" w:rsidRDefault="00AB02FD">
            <w:pPr>
              <w:jc w:val="center"/>
              <w:rPr>
                <w:rFonts w:ascii="Times New Roman" w:hAnsi="Times New Roman"/>
                <w:sz w:val="20"/>
              </w:rPr>
            </w:pPr>
            <w:r>
              <w:rPr>
                <w:rFonts w:ascii="Times New Roman" w:hAnsi="Times New Roman"/>
                <w:sz w:val="20"/>
              </w:rPr>
              <w:t>-</w:t>
            </w:r>
          </w:p>
        </w:tc>
        <w:tc>
          <w:tcPr>
            <w:tcW w:w="5676" w:type="dxa"/>
          </w:tcPr>
          <w:p w:rsidR="00000000" w:rsidRDefault="00AB02FD">
            <w:pPr>
              <w:jc w:val="both"/>
              <w:rPr>
                <w:rFonts w:ascii="Times New Roman" w:hAnsi="Times New Roman"/>
                <w:sz w:val="20"/>
              </w:rPr>
            </w:pPr>
            <w:r>
              <w:rPr>
                <w:rFonts w:ascii="Times New Roman" w:hAnsi="Times New Roman"/>
                <w:sz w:val="20"/>
              </w:rPr>
              <w:t>выработки, предназначенные для размещения эксплуатационного оборудования, например насосные камеры.</w:t>
            </w:r>
          </w:p>
        </w:tc>
      </w:tr>
      <w:tr w:rsidR="00000000">
        <w:tblPrEx>
          <w:tblCellMar>
            <w:top w:w="0" w:type="dxa"/>
            <w:bottom w:w="0" w:type="dxa"/>
          </w:tblCellMar>
        </w:tblPrEx>
        <w:tc>
          <w:tcPr>
            <w:tcW w:w="2268" w:type="dxa"/>
          </w:tcPr>
          <w:p w:rsidR="00000000" w:rsidRDefault="00AB02FD">
            <w:pPr>
              <w:jc w:val="both"/>
              <w:rPr>
                <w:rFonts w:ascii="Times New Roman" w:hAnsi="Times New Roman"/>
                <w:sz w:val="20"/>
              </w:rPr>
            </w:pPr>
            <w:r>
              <w:rPr>
                <w:rFonts w:ascii="Times New Roman" w:hAnsi="Times New Roman"/>
                <w:sz w:val="20"/>
              </w:rPr>
              <w:t xml:space="preserve">Вода подтоварная </w:t>
            </w:r>
          </w:p>
        </w:tc>
        <w:tc>
          <w:tcPr>
            <w:tcW w:w="426" w:type="dxa"/>
          </w:tcPr>
          <w:p w:rsidR="00000000" w:rsidRDefault="00AB02FD">
            <w:pPr>
              <w:jc w:val="center"/>
              <w:rPr>
                <w:rFonts w:ascii="Times New Roman" w:hAnsi="Times New Roman"/>
                <w:sz w:val="20"/>
              </w:rPr>
            </w:pPr>
            <w:r>
              <w:rPr>
                <w:rFonts w:ascii="Times New Roman" w:hAnsi="Times New Roman"/>
                <w:sz w:val="20"/>
              </w:rPr>
              <w:t>-</w:t>
            </w:r>
          </w:p>
        </w:tc>
        <w:tc>
          <w:tcPr>
            <w:tcW w:w="5676" w:type="dxa"/>
          </w:tcPr>
          <w:p w:rsidR="00000000" w:rsidRDefault="00AB02FD">
            <w:pPr>
              <w:jc w:val="both"/>
              <w:rPr>
                <w:rFonts w:ascii="Times New Roman" w:hAnsi="Times New Roman"/>
                <w:sz w:val="20"/>
              </w:rPr>
            </w:pPr>
            <w:r>
              <w:rPr>
                <w:rFonts w:ascii="Times New Roman" w:hAnsi="Times New Roman"/>
                <w:sz w:val="20"/>
              </w:rPr>
              <w:t>в шахтных резервуарах в породах с положительной температурой слой, состоящий из подземных вод, поступающих в выработку-емкость и воды, выделившейся из хранимого продукта.</w:t>
            </w:r>
          </w:p>
        </w:tc>
      </w:tr>
      <w:tr w:rsidR="00000000">
        <w:tblPrEx>
          <w:tblCellMar>
            <w:top w:w="0" w:type="dxa"/>
            <w:bottom w:w="0" w:type="dxa"/>
          </w:tblCellMar>
        </w:tblPrEx>
        <w:tc>
          <w:tcPr>
            <w:tcW w:w="2268" w:type="dxa"/>
          </w:tcPr>
          <w:p w:rsidR="00000000" w:rsidRDefault="00AB02FD">
            <w:pPr>
              <w:jc w:val="both"/>
              <w:rPr>
                <w:rFonts w:ascii="Times New Roman" w:hAnsi="Times New Roman"/>
                <w:sz w:val="20"/>
              </w:rPr>
            </w:pPr>
            <w:r>
              <w:rPr>
                <w:rFonts w:ascii="Times New Roman" w:hAnsi="Times New Roman"/>
                <w:sz w:val="20"/>
              </w:rPr>
              <w:t xml:space="preserve">Гидровруб </w:t>
            </w:r>
          </w:p>
        </w:tc>
        <w:tc>
          <w:tcPr>
            <w:tcW w:w="426" w:type="dxa"/>
          </w:tcPr>
          <w:p w:rsidR="00000000" w:rsidRDefault="00AB02FD">
            <w:pPr>
              <w:jc w:val="center"/>
              <w:rPr>
                <w:rFonts w:ascii="Times New Roman" w:hAnsi="Times New Roman"/>
                <w:sz w:val="20"/>
              </w:rPr>
            </w:pPr>
            <w:r>
              <w:rPr>
                <w:rFonts w:ascii="Times New Roman" w:hAnsi="Times New Roman"/>
                <w:sz w:val="20"/>
              </w:rPr>
              <w:t>-</w:t>
            </w:r>
          </w:p>
        </w:tc>
        <w:tc>
          <w:tcPr>
            <w:tcW w:w="5676" w:type="dxa"/>
          </w:tcPr>
          <w:p w:rsidR="00000000" w:rsidRDefault="00AB02FD">
            <w:pPr>
              <w:jc w:val="both"/>
              <w:rPr>
                <w:rFonts w:ascii="Times New Roman" w:hAnsi="Times New Roman"/>
                <w:sz w:val="20"/>
              </w:rPr>
            </w:pPr>
            <w:r>
              <w:rPr>
                <w:rFonts w:ascii="Times New Roman" w:hAnsi="Times New Roman"/>
                <w:sz w:val="20"/>
              </w:rPr>
              <w:t>подготовительная выработка бесшахтного резервуара, создаваемая методом растворения массива каменной соли в нижней части выработки-емкости, для обнажения активно растворяемой горизонтал</w:t>
            </w:r>
            <w:r>
              <w:rPr>
                <w:rFonts w:ascii="Times New Roman" w:hAnsi="Times New Roman"/>
                <w:sz w:val="20"/>
              </w:rPr>
              <w:t>ьной поверхности, приема нерастворимых включений и начала образования проектной формы.</w:t>
            </w:r>
          </w:p>
        </w:tc>
      </w:tr>
      <w:tr w:rsidR="00000000">
        <w:tblPrEx>
          <w:tblCellMar>
            <w:top w:w="0" w:type="dxa"/>
            <w:bottom w:w="0" w:type="dxa"/>
          </w:tblCellMar>
        </w:tblPrEx>
        <w:tc>
          <w:tcPr>
            <w:tcW w:w="2268" w:type="dxa"/>
          </w:tcPr>
          <w:p w:rsidR="00000000" w:rsidRDefault="00AB02FD">
            <w:pPr>
              <w:jc w:val="both"/>
              <w:rPr>
                <w:rFonts w:ascii="Times New Roman" w:hAnsi="Times New Roman"/>
                <w:sz w:val="20"/>
              </w:rPr>
            </w:pPr>
            <w:r>
              <w:rPr>
                <w:rFonts w:ascii="Times New Roman" w:hAnsi="Times New Roman"/>
                <w:sz w:val="20"/>
              </w:rPr>
              <w:t xml:space="preserve">Гидронаблюдательная скважина </w:t>
            </w:r>
          </w:p>
        </w:tc>
        <w:tc>
          <w:tcPr>
            <w:tcW w:w="426" w:type="dxa"/>
          </w:tcPr>
          <w:p w:rsidR="00000000" w:rsidRDefault="00AB02FD">
            <w:pPr>
              <w:jc w:val="center"/>
              <w:rPr>
                <w:rFonts w:ascii="Times New Roman" w:hAnsi="Times New Roman"/>
                <w:sz w:val="20"/>
              </w:rPr>
            </w:pPr>
            <w:r>
              <w:rPr>
                <w:rFonts w:ascii="Times New Roman" w:hAnsi="Times New Roman"/>
                <w:sz w:val="20"/>
              </w:rPr>
              <w:t>-</w:t>
            </w:r>
          </w:p>
        </w:tc>
        <w:tc>
          <w:tcPr>
            <w:tcW w:w="5676" w:type="dxa"/>
          </w:tcPr>
          <w:p w:rsidR="00000000" w:rsidRDefault="00AB02FD">
            <w:pPr>
              <w:jc w:val="both"/>
              <w:rPr>
                <w:rFonts w:ascii="Times New Roman" w:hAnsi="Times New Roman"/>
                <w:sz w:val="20"/>
              </w:rPr>
            </w:pPr>
            <w:r>
              <w:rPr>
                <w:rFonts w:ascii="Times New Roman" w:hAnsi="Times New Roman"/>
                <w:sz w:val="20"/>
              </w:rPr>
              <w:t>скважина, вскрывающая горные породы в интервале водоносных горизонтов, используемая для наблюдения за режимом подземных вод.</w:t>
            </w:r>
          </w:p>
        </w:tc>
      </w:tr>
      <w:tr w:rsidR="00000000">
        <w:tblPrEx>
          <w:tblCellMar>
            <w:top w:w="0" w:type="dxa"/>
            <w:bottom w:w="0" w:type="dxa"/>
          </w:tblCellMar>
        </w:tblPrEx>
        <w:tc>
          <w:tcPr>
            <w:tcW w:w="2268" w:type="dxa"/>
          </w:tcPr>
          <w:p w:rsidR="00000000" w:rsidRDefault="00AB02FD">
            <w:pPr>
              <w:jc w:val="both"/>
              <w:rPr>
                <w:rFonts w:ascii="Times New Roman" w:hAnsi="Times New Roman"/>
                <w:sz w:val="20"/>
              </w:rPr>
            </w:pPr>
            <w:r>
              <w:rPr>
                <w:rFonts w:ascii="Times New Roman" w:hAnsi="Times New Roman"/>
                <w:sz w:val="20"/>
              </w:rPr>
              <w:t xml:space="preserve">Звуколокатор </w:t>
            </w:r>
          </w:p>
        </w:tc>
        <w:tc>
          <w:tcPr>
            <w:tcW w:w="426" w:type="dxa"/>
          </w:tcPr>
          <w:p w:rsidR="00000000" w:rsidRDefault="00AB02FD">
            <w:pPr>
              <w:jc w:val="center"/>
              <w:rPr>
                <w:rFonts w:ascii="Times New Roman" w:hAnsi="Times New Roman"/>
                <w:sz w:val="20"/>
              </w:rPr>
            </w:pPr>
            <w:r>
              <w:rPr>
                <w:rFonts w:ascii="Times New Roman" w:hAnsi="Times New Roman"/>
                <w:sz w:val="20"/>
              </w:rPr>
              <w:t>-</w:t>
            </w:r>
          </w:p>
        </w:tc>
        <w:tc>
          <w:tcPr>
            <w:tcW w:w="5676" w:type="dxa"/>
          </w:tcPr>
          <w:p w:rsidR="00000000" w:rsidRDefault="00AB02FD">
            <w:pPr>
              <w:jc w:val="both"/>
              <w:rPr>
                <w:rFonts w:ascii="Times New Roman" w:hAnsi="Times New Roman"/>
                <w:sz w:val="20"/>
              </w:rPr>
            </w:pPr>
            <w:r>
              <w:rPr>
                <w:rFonts w:ascii="Times New Roman" w:hAnsi="Times New Roman"/>
                <w:sz w:val="20"/>
              </w:rPr>
              <w:t>ультразвуковой прибор для определения формы и оценки объема подземной выработки.</w:t>
            </w:r>
          </w:p>
        </w:tc>
      </w:tr>
      <w:tr w:rsidR="00000000">
        <w:tblPrEx>
          <w:tblCellMar>
            <w:top w:w="0" w:type="dxa"/>
            <w:bottom w:w="0" w:type="dxa"/>
          </w:tblCellMar>
        </w:tblPrEx>
        <w:tc>
          <w:tcPr>
            <w:tcW w:w="2268" w:type="dxa"/>
          </w:tcPr>
          <w:p w:rsidR="00000000" w:rsidRDefault="00AB02FD">
            <w:pPr>
              <w:jc w:val="both"/>
              <w:rPr>
                <w:rFonts w:ascii="Times New Roman" w:hAnsi="Times New Roman"/>
                <w:sz w:val="20"/>
              </w:rPr>
            </w:pPr>
            <w:r>
              <w:rPr>
                <w:rFonts w:ascii="Times New Roman" w:hAnsi="Times New Roman"/>
                <w:sz w:val="20"/>
              </w:rPr>
              <w:t xml:space="preserve">Зумпф </w:t>
            </w:r>
          </w:p>
        </w:tc>
        <w:tc>
          <w:tcPr>
            <w:tcW w:w="426" w:type="dxa"/>
          </w:tcPr>
          <w:p w:rsidR="00000000" w:rsidRDefault="00AB02FD">
            <w:pPr>
              <w:jc w:val="center"/>
              <w:rPr>
                <w:rFonts w:ascii="Times New Roman" w:hAnsi="Times New Roman"/>
                <w:sz w:val="20"/>
              </w:rPr>
            </w:pPr>
            <w:r>
              <w:rPr>
                <w:rFonts w:ascii="Times New Roman" w:hAnsi="Times New Roman"/>
                <w:sz w:val="20"/>
              </w:rPr>
              <w:t>-</w:t>
            </w:r>
          </w:p>
        </w:tc>
        <w:tc>
          <w:tcPr>
            <w:tcW w:w="5676" w:type="dxa"/>
          </w:tcPr>
          <w:p w:rsidR="00000000" w:rsidRDefault="00AB02FD">
            <w:pPr>
              <w:jc w:val="both"/>
              <w:rPr>
                <w:rFonts w:ascii="Times New Roman" w:hAnsi="Times New Roman"/>
                <w:sz w:val="20"/>
              </w:rPr>
            </w:pPr>
            <w:r>
              <w:rPr>
                <w:rFonts w:ascii="Times New Roman" w:hAnsi="Times New Roman"/>
                <w:sz w:val="20"/>
              </w:rPr>
              <w:t>донная часть выработки-емкости, в бесшахтных резервуарах - заполненная осадком, нерастворенными материалами и остатками солевого раствора; в шахтных резервуара</w:t>
            </w:r>
            <w:r>
              <w:rPr>
                <w:rFonts w:ascii="Times New Roman" w:hAnsi="Times New Roman"/>
                <w:sz w:val="20"/>
              </w:rPr>
              <w:t>х - углубление в почве выработки-емкости для аккумуляции хранимого продукта и подтоварной воды, где располагается всасывающий патрубок насоса.</w:t>
            </w:r>
          </w:p>
        </w:tc>
      </w:tr>
      <w:tr w:rsidR="00000000">
        <w:tblPrEx>
          <w:tblCellMar>
            <w:top w:w="0" w:type="dxa"/>
            <w:bottom w:w="0" w:type="dxa"/>
          </w:tblCellMar>
        </w:tblPrEx>
        <w:tc>
          <w:tcPr>
            <w:tcW w:w="2268" w:type="dxa"/>
          </w:tcPr>
          <w:p w:rsidR="00000000" w:rsidRDefault="00AB02FD">
            <w:pPr>
              <w:jc w:val="both"/>
              <w:rPr>
                <w:rFonts w:ascii="Times New Roman" w:hAnsi="Times New Roman"/>
                <w:sz w:val="20"/>
              </w:rPr>
            </w:pPr>
            <w:r>
              <w:rPr>
                <w:rFonts w:ascii="Times New Roman" w:hAnsi="Times New Roman"/>
                <w:sz w:val="20"/>
              </w:rPr>
              <w:t>Колонна</w:t>
            </w:r>
          </w:p>
        </w:tc>
        <w:tc>
          <w:tcPr>
            <w:tcW w:w="426" w:type="dxa"/>
          </w:tcPr>
          <w:p w:rsidR="00000000" w:rsidRDefault="00AB02FD">
            <w:pPr>
              <w:jc w:val="center"/>
              <w:rPr>
                <w:rFonts w:ascii="Times New Roman" w:hAnsi="Times New Roman"/>
                <w:sz w:val="20"/>
              </w:rPr>
            </w:pPr>
          </w:p>
        </w:tc>
        <w:tc>
          <w:tcPr>
            <w:tcW w:w="5676" w:type="dxa"/>
          </w:tcPr>
          <w:p w:rsidR="00000000" w:rsidRDefault="00AB02FD">
            <w:pPr>
              <w:jc w:val="both"/>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68" w:type="dxa"/>
          </w:tcPr>
          <w:p w:rsidR="00000000" w:rsidRDefault="00AB02FD">
            <w:pPr>
              <w:ind w:firstLine="239"/>
              <w:jc w:val="both"/>
              <w:rPr>
                <w:rFonts w:ascii="Times New Roman" w:hAnsi="Times New Roman"/>
                <w:sz w:val="20"/>
              </w:rPr>
            </w:pPr>
            <w:r>
              <w:rPr>
                <w:rFonts w:ascii="Times New Roman" w:hAnsi="Times New Roman"/>
                <w:sz w:val="20"/>
              </w:rPr>
              <w:t xml:space="preserve">основная обсадная </w:t>
            </w:r>
          </w:p>
        </w:tc>
        <w:tc>
          <w:tcPr>
            <w:tcW w:w="426" w:type="dxa"/>
          </w:tcPr>
          <w:p w:rsidR="00000000" w:rsidRDefault="00AB02FD">
            <w:pPr>
              <w:jc w:val="center"/>
              <w:rPr>
                <w:rFonts w:ascii="Times New Roman" w:hAnsi="Times New Roman"/>
                <w:sz w:val="20"/>
              </w:rPr>
            </w:pPr>
            <w:r>
              <w:rPr>
                <w:rFonts w:ascii="Times New Roman" w:hAnsi="Times New Roman"/>
                <w:sz w:val="20"/>
              </w:rPr>
              <w:t>-</w:t>
            </w:r>
          </w:p>
        </w:tc>
        <w:tc>
          <w:tcPr>
            <w:tcW w:w="5676" w:type="dxa"/>
          </w:tcPr>
          <w:p w:rsidR="00000000" w:rsidRDefault="00AB02FD">
            <w:pPr>
              <w:jc w:val="both"/>
              <w:rPr>
                <w:rFonts w:ascii="Times New Roman" w:hAnsi="Times New Roman"/>
                <w:sz w:val="20"/>
              </w:rPr>
            </w:pPr>
            <w:r>
              <w:rPr>
                <w:rFonts w:ascii="Times New Roman" w:hAnsi="Times New Roman"/>
                <w:sz w:val="20"/>
              </w:rPr>
              <w:t>последняя обсадная колонна бесшахтного резервуара, заглубленная в толщу соли, через которую осуществляется строительство выработки-емкости и эксплуатация резервуара.</w:t>
            </w:r>
          </w:p>
        </w:tc>
      </w:tr>
      <w:tr w:rsidR="00000000">
        <w:tblPrEx>
          <w:tblCellMar>
            <w:top w:w="0" w:type="dxa"/>
            <w:bottom w:w="0" w:type="dxa"/>
          </w:tblCellMar>
        </w:tblPrEx>
        <w:tc>
          <w:tcPr>
            <w:tcW w:w="2268" w:type="dxa"/>
          </w:tcPr>
          <w:p w:rsidR="00000000" w:rsidRDefault="00AB02FD">
            <w:pPr>
              <w:ind w:firstLine="239"/>
              <w:jc w:val="both"/>
              <w:rPr>
                <w:rFonts w:ascii="Times New Roman" w:hAnsi="Times New Roman"/>
                <w:sz w:val="20"/>
              </w:rPr>
            </w:pPr>
            <w:r>
              <w:rPr>
                <w:rFonts w:ascii="Times New Roman" w:hAnsi="Times New Roman"/>
                <w:sz w:val="20"/>
              </w:rPr>
              <w:t xml:space="preserve">подвесная </w:t>
            </w:r>
          </w:p>
        </w:tc>
        <w:tc>
          <w:tcPr>
            <w:tcW w:w="426" w:type="dxa"/>
          </w:tcPr>
          <w:p w:rsidR="00000000" w:rsidRDefault="00AB02FD">
            <w:pPr>
              <w:jc w:val="center"/>
              <w:rPr>
                <w:rFonts w:ascii="Times New Roman" w:hAnsi="Times New Roman"/>
                <w:sz w:val="20"/>
              </w:rPr>
            </w:pPr>
            <w:r>
              <w:rPr>
                <w:rFonts w:ascii="Times New Roman" w:hAnsi="Times New Roman"/>
                <w:sz w:val="20"/>
              </w:rPr>
              <w:t>-</w:t>
            </w:r>
          </w:p>
        </w:tc>
        <w:tc>
          <w:tcPr>
            <w:tcW w:w="5676" w:type="dxa"/>
          </w:tcPr>
          <w:p w:rsidR="00000000" w:rsidRDefault="00AB02FD">
            <w:pPr>
              <w:jc w:val="both"/>
              <w:rPr>
                <w:rFonts w:ascii="Times New Roman" w:hAnsi="Times New Roman"/>
                <w:sz w:val="20"/>
              </w:rPr>
            </w:pPr>
            <w:r>
              <w:rPr>
                <w:rFonts w:ascii="Times New Roman" w:hAnsi="Times New Roman"/>
                <w:sz w:val="20"/>
              </w:rPr>
              <w:t>колонна труб, закрепленная на устье скважины и предназначенная для закачки и отбора жидкостей и газов при создании и эксплуатации бесшахтных резервуаров.</w:t>
            </w:r>
          </w:p>
        </w:tc>
      </w:tr>
      <w:tr w:rsidR="00000000">
        <w:tblPrEx>
          <w:tblCellMar>
            <w:top w:w="0" w:type="dxa"/>
            <w:bottom w:w="0" w:type="dxa"/>
          </w:tblCellMar>
        </w:tblPrEx>
        <w:tc>
          <w:tcPr>
            <w:tcW w:w="2268" w:type="dxa"/>
          </w:tcPr>
          <w:p w:rsidR="00000000" w:rsidRDefault="00AB02FD">
            <w:pPr>
              <w:jc w:val="both"/>
              <w:rPr>
                <w:rFonts w:ascii="Times New Roman" w:hAnsi="Times New Roman"/>
                <w:sz w:val="20"/>
              </w:rPr>
            </w:pPr>
            <w:r>
              <w:rPr>
                <w:rFonts w:ascii="Times New Roman" w:hAnsi="Times New Roman"/>
                <w:sz w:val="20"/>
              </w:rPr>
              <w:t xml:space="preserve">Контроль подбашмачный </w:t>
            </w:r>
          </w:p>
        </w:tc>
        <w:tc>
          <w:tcPr>
            <w:tcW w:w="426" w:type="dxa"/>
          </w:tcPr>
          <w:p w:rsidR="00000000" w:rsidRDefault="00AB02FD">
            <w:pPr>
              <w:jc w:val="center"/>
              <w:rPr>
                <w:rFonts w:ascii="Times New Roman" w:hAnsi="Times New Roman"/>
                <w:sz w:val="20"/>
              </w:rPr>
            </w:pPr>
            <w:r>
              <w:rPr>
                <w:rFonts w:ascii="Times New Roman" w:hAnsi="Times New Roman"/>
                <w:sz w:val="20"/>
              </w:rPr>
              <w:t>-</w:t>
            </w:r>
          </w:p>
        </w:tc>
        <w:tc>
          <w:tcPr>
            <w:tcW w:w="5676" w:type="dxa"/>
          </w:tcPr>
          <w:p w:rsidR="00000000" w:rsidRDefault="00AB02FD">
            <w:pPr>
              <w:jc w:val="both"/>
              <w:rPr>
                <w:rFonts w:ascii="Times New Roman" w:hAnsi="Times New Roman"/>
                <w:sz w:val="20"/>
              </w:rPr>
            </w:pPr>
            <w:r>
              <w:rPr>
                <w:rFonts w:ascii="Times New Roman" w:hAnsi="Times New Roman"/>
                <w:sz w:val="20"/>
              </w:rPr>
              <w:t>контроль уровня контакта "нерастворитель-рассол" в процессе формирования выработки-емкости в каменной соли; осуществляется путем наблюдения за появлением нерастворителя на устье скважины в межтрубном пространстве подвесных колонн, что соответствует положению контакта "нерастворитель-рассол" на уровне башмака внешней подвесной колонны.</w:t>
            </w:r>
          </w:p>
        </w:tc>
      </w:tr>
      <w:tr w:rsidR="00000000">
        <w:tblPrEx>
          <w:tblCellMar>
            <w:top w:w="0" w:type="dxa"/>
            <w:bottom w:w="0" w:type="dxa"/>
          </w:tblCellMar>
        </w:tblPrEx>
        <w:tc>
          <w:tcPr>
            <w:tcW w:w="2268" w:type="dxa"/>
          </w:tcPr>
          <w:p w:rsidR="00000000" w:rsidRDefault="00AB02FD">
            <w:pPr>
              <w:jc w:val="both"/>
              <w:rPr>
                <w:rFonts w:ascii="Times New Roman" w:hAnsi="Times New Roman"/>
                <w:sz w:val="20"/>
              </w:rPr>
            </w:pPr>
            <w:r>
              <w:rPr>
                <w:rFonts w:ascii="Times New Roman" w:hAnsi="Times New Roman"/>
                <w:sz w:val="20"/>
              </w:rPr>
              <w:t xml:space="preserve">Муфта-смеситель </w:t>
            </w:r>
          </w:p>
        </w:tc>
        <w:tc>
          <w:tcPr>
            <w:tcW w:w="426" w:type="dxa"/>
          </w:tcPr>
          <w:p w:rsidR="00000000" w:rsidRDefault="00AB02FD">
            <w:pPr>
              <w:jc w:val="center"/>
              <w:rPr>
                <w:rFonts w:ascii="Times New Roman" w:hAnsi="Times New Roman"/>
                <w:sz w:val="20"/>
              </w:rPr>
            </w:pPr>
            <w:r>
              <w:rPr>
                <w:rFonts w:ascii="Times New Roman" w:hAnsi="Times New Roman"/>
                <w:sz w:val="20"/>
              </w:rPr>
              <w:t>-</w:t>
            </w:r>
          </w:p>
        </w:tc>
        <w:tc>
          <w:tcPr>
            <w:tcW w:w="5676" w:type="dxa"/>
          </w:tcPr>
          <w:p w:rsidR="00000000" w:rsidRDefault="00AB02FD">
            <w:pPr>
              <w:jc w:val="both"/>
              <w:rPr>
                <w:rFonts w:ascii="Times New Roman" w:hAnsi="Times New Roman"/>
                <w:sz w:val="20"/>
              </w:rPr>
            </w:pPr>
            <w:r>
              <w:rPr>
                <w:rFonts w:ascii="Times New Roman" w:hAnsi="Times New Roman"/>
                <w:sz w:val="20"/>
              </w:rPr>
              <w:t xml:space="preserve">устройство, обеспечивающее компрессорную откачку без подъема подвесной колонны при восстановлении приемистости сбросных скважин; </w:t>
            </w:r>
            <w:r>
              <w:rPr>
                <w:rFonts w:ascii="Times New Roman" w:hAnsi="Times New Roman"/>
                <w:sz w:val="20"/>
              </w:rPr>
              <w:t>устанавливается на подвесной колонне и представляет собой муфту с отверстиями, оборудованными клапанами.</w:t>
            </w:r>
          </w:p>
        </w:tc>
      </w:tr>
      <w:tr w:rsidR="00000000">
        <w:tblPrEx>
          <w:tblCellMar>
            <w:top w:w="0" w:type="dxa"/>
            <w:bottom w:w="0" w:type="dxa"/>
          </w:tblCellMar>
        </w:tblPrEx>
        <w:tc>
          <w:tcPr>
            <w:tcW w:w="2268" w:type="dxa"/>
          </w:tcPr>
          <w:p w:rsidR="00000000" w:rsidRDefault="00AB02FD">
            <w:pPr>
              <w:jc w:val="both"/>
              <w:rPr>
                <w:rFonts w:ascii="Times New Roman" w:hAnsi="Times New Roman"/>
                <w:sz w:val="20"/>
              </w:rPr>
            </w:pPr>
            <w:r>
              <w:rPr>
                <w:rFonts w:ascii="Times New Roman" w:hAnsi="Times New Roman"/>
                <w:sz w:val="20"/>
              </w:rPr>
              <w:t xml:space="preserve">Нерастворитель </w:t>
            </w:r>
          </w:p>
        </w:tc>
        <w:tc>
          <w:tcPr>
            <w:tcW w:w="426" w:type="dxa"/>
          </w:tcPr>
          <w:p w:rsidR="00000000" w:rsidRDefault="00AB02FD">
            <w:pPr>
              <w:jc w:val="center"/>
              <w:rPr>
                <w:rFonts w:ascii="Times New Roman" w:hAnsi="Times New Roman"/>
                <w:sz w:val="20"/>
              </w:rPr>
            </w:pPr>
            <w:r>
              <w:rPr>
                <w:rFonts w:ascii="Times New Roman" w:hAnsi="Times New Roman"/>
                <w:sz w:val="20"/>
              </w:rPr>
              <w:t>-</w:t>
            </w:r>
          </w:p>
        </w:tc>
        <w:tc>
          <w:tcPr>
            <w:tcW w:w="5676" w:type="dxa"/>
          </w:tcPr>
          <w:p w:rsidR="00000000" w:rsidRDefault="00AB02FD">
            <w:pPr>
              <w:jc w:val="both"/>
              <w:rPr>
                <w:rFonts w:ascii="Times New Roman" w:hAnsi="Times New Roman"/>
                <w:sz w:val="20"/>
              </w:rPr>
            </w:pPr>
            <w:r>
              <w:rPr>
                <w:rFonts w:ascii="Times New Roman" w:hAnsi="Times New Roman"/>
                <w:sz w:val="20"/>
              </w:rPr>
              <w:t>газовая или жидкая среда между основной обсадной колонной и внешней подвесной колонной; используется для предохранения горизонтальных поверхностей каменной соли от растворения, т.е. для управления формообразованием выработок-емкостей подземных резервуаров.</w:t>
            </w:r>
          </w:p>
        </w:tc>
      </w:tr>
      <w:tr w:rsidR="00000000">
        <w:tblPrEx>
          <w:tblCellMar>
            <w:top w:w="0" w:type="dxa"/>
            <w:bottom w:w="0" w:type="dxa"/>
          </w:tblCellMar>
        </w:tblPrEx>
        <w:tc>
          <w:tcPr>
            <w:tcW w:w="2268" w:type="dxa"/>
          </w:tcPr>
          <w:p w:rsidR="00000000" w:rsidRDefault="00AB02FD">
            <w:pPr>
              <w:jc w:val="both"/>
              <w:rPr>
                <w:rFonts w:ascii="Times New Roman" w:hAnsi="Times New Roman"/>
                <w:sz w:val="20"/>
              </w:rPr>
            </w:pPr>
            <w:r>
              <w:rPr>
                <w:rFonts w:ascii="Times New Roman" w:hAnsi="Times New Roman"/>
                <w:sz w:val="20"/>
              </w:rPr>
              <w:t xml:space="preserve">Объем продукта буферный </w:t>
            </w:r>
          </w:p>
        </w:tc>
        <w:tc>
          <w:tcPr>
            <w:tcW w:w="426" w:type="dxa"/>
          </w:tcPr>
          <w:p w:rsidR="00000000" w:rsidRDefault="00AB02FD">
            <w:pPr>
              <w:jc w:val="center"/>
              <w:rPr>
                <w:rFonts w:ascii="Times New Roman" w:hAnsi="Times New Roman"/>
                <w:sz w:val="20"/>
              </w:rPr>
            </w:pPr>
            <w:r>
              <w:rPr>
                <w:rFonts w:ascii="Times New Roman" w:hAnsi="Times New Roman"/>
                <w:sz w:val="20"/>
              </w:rPr>
              <w:t>-</w:t>
            </w:r>
          </w:p>
        </w:tc>
        <w:tc>
          <w:tcPr>
            <w:tcW w:w="5676" w:type="dxa"/>
          </w:tcPr>
          <w:p w:rsidR="00000000" w:rsidRDefault="00AB02FD">
            <w:pPr>
              <w:jc w:val="both"/>
              <w:rPr>
                <w:rFonts w:ascii="Times New Roman" w:hAnsi="Times New Roman"/>
                <w:sz w:val="20"/>
              </w:rPr>
            </w:pPr>
            <w:r>
              <w:rPr>
                <w:rFonts w:ascii="Times New Roman" w:hAnsi="Times New Roman"/>
                <w:sz w:val="20"/>
              </w:rPr>
              <w:t>минимально допустимый остаток жидкого или газообразного продукта в резервуаре, не извлекаемый в процесс</w:t>
            </w:r>
            <w:r>
              <w:rPr>
                <w:rFonts w:ascii="Times New Roman" w:hAnsi="Times New Roman"/>
                <w:sz w:val="20"/>
              </w:rPr>
              <w:t>е эксплуатации.</w:t>
            </w:r>
          </w:p>
        </w:tc>
      </w:tr>
      <w:tr w:rsidR="00000000">
        <w:tblPrEx>
          <w:tblCellMar>
            <w:top w:w="0" w:type="dxa"/>
            <w:bottom w:w="0" w:type="dxa"/>
          </w:tblCellMar>
        </w:tblPrEx>
        <w:tc>
          <w:tcPr>
            <w:tcW w:w="2268" w:type="dxa"/>
          </w:tcPr>
          <w:p w:rsidR="00000000" w:rsidRDefault="00AB02FD">
            <w:pPr>
              <w:jc w:val="both"/>
              <w:rPr>
                <w:rFonts w:ascii="Times New Roman" w:hAnsi="Times New Roman"/>
                <w:sz w:val="20"/>
              </w:rPr>
            </w:pPr>
            <w:r>
              <w:rPr>
                <w:rFonts w:ascii="Times New Roman" w:hAnsi="Times New Roman"/>
                <w:sz w:val="20"/>
              </w:rPr>
              <w:t>Рассол:</w:t>
            </w:r>
          </w:p>
        </w:tc>
        <w:tc>
          <w:tcPr>
            <w:tcW w:w="426" w:type="dxa"/>
          </w:tcPr>
          <w:p w:rsidR="00000000" w:rsidRDefault="00AB02FD">
            <w:pPr>
              <w:jc w:val="center"/>
              <w:rPr>
                <w:rFonts w:ascii="Times New Roman" w:hAnsi="Times New Roman"/>
                <w:sz w:val="20"/>
              </w:rPr>
            </w:pPr>
          </w:p>
        </w:tc>
        <w:tc>
          <w:tcPr>
            <w:tcW w:w="5676" w:type="dxa"/>
          </w:tcPr>
          <w:p w:rsidR="00000000" w:rsidRDefault="00AB02FD">
            <w:pPr>
              <w:jc w:val="both"/>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68" w:type="dxa"/>
          </w:tcPr>
          <w:p w:rsidR="00000000" w:rsidRDefault="00AB02FD">
            <w:pPr>
              <w:ind w:firstLine="239"/>
              <w:jc w:val="both"/>
              <w:rPr>
                <w:rFonts w:ascii="Times New Roman" w:hAnsi="Times New Roman"/>
                <w:sz w:val="20"/>
              </w:rPr>
            </w:pPr>
            <w:r>
              <w:rPr>
                <w:rFonts w:ascii="Times New Roman" w:hAnsi="Times New Roman"/>
                <w:sz w:val="20"/>
              </w:rPr>
              <w:t xml:space="preserve">концентрированный </w:t>
            </w:r>
          </w:p>
        </w:tc>
        <w:tc>
          <w:tcPr>
            <w:tcW w:w="426" w:type="dxa"/>
          </w:tcPr>
          <w:p w:rsidR="00000000" w:rsidRDefault="00AB02FD">
            <w:pPr>
              <w:jc w:val="center"/>
              <w:rPr>
                <w:rFonts w:ascii="Times New Roman" w:hAnsi="Times New Roman"/>
                <w:sz w:val="20"/>
              </w:rPr>
            </w:pPr>
            <w:r>
              <w:rPr>
                <w:rFonts w:ascii="Times New Roman" w:hAnsi="Times New Roman"/>
                <w:sz w:val="20"/>
              </w:rPr>
              <w:t>-</w:t>
            </w:r>
          </w:p>
        </w:tc>
        <w:tc>
          <w:tcPr>
            <w:tcW w:w="5676" w:type="dxa"/>
          </w:tcPr>
          <w:p w:rsidR="00000000" w:rsidRDefault="00AB02FD">
            <w:pPr>
              <w:jc w:val="both"/>
              <w:rPr>
                <w:rFonts w:ascii="Times New Roman" w:hAnsi="Times New Roman"/>
                <w:sz w:val="20"/>
              </w:rPr>
            </w:pPr>
            <w:r>
              <w:rPr>
                <w:rFonts w:ascii="Times New Roman" w:hAnsi="Times New Roman"/>
                <w:sz w:val="20"/>
              </w:rPr>
              <w:t>хлориднонатриевый рассол с концентрацией не менее 300 г/л.</w:t>
            </w:r>
          </w:p>
        </w:tc>
      </w:tr>
      <w:tr w:rsidR="00000000">
        <w:tblPrEx>
          <w:tblCellMar>
            <w:top w:w="0" w:type="dxa"/>
            <w:bottom w:w="0" w:type="dxa"/>
          </w:tblCellMar>
        </w:tblPrEx>
        <w:tc>
          <w:tcPr>
            <w:tcW w:w="2268" w:type="dxa"/>
          </w:tcPr>
          <w:p w:rsidR="00000000" w:rsidRDefault="00AB02FD">
            <w:pPr>
              <w:ind w:firstLine="239"/>
              <w:jc w:val="both"/>
              <w:rPr>
                <w:rFonts w:ascii="Times New Roman" w:hAnsi="Times New Roman"/>
                <w:sz w:val="20"/>
              </w:rPr>
            </w:pPr>
            <w:r>
              <w:rPr>
                <w:rFonts w:ascii="Times New Roman" w:hAnsi="Times New Roman"/>
                <w:sz w:val="20"/>
              </w:rPr>
              <w:t xml:space="preserve">строительный </w:t>
            </w:r>
          </w:p>
        </w:tc>
        <w:tc>
          <w:tcPr>
            <w:tcW w:w="426" w:type="dxa"/>
          </w:tcPr>
          <w:p w:rsidR="00000000" w:rsidRDefault="00AB02FD">
            <w:pPr>
              <w:jc w:val="center"/>
              <w:rPr>
                <w:rFonts w:ascii="Times New Roman" w:hAnsi="Times New Roman"/>
                <w:sz w:val="20"/>
              </w:rPr>
            </w:pPr>
            <w:r>
              <w:rPr>
                <w:rFonts w:ascii="Times New Roman" w:hAnsi="Times New Roman"/>
                <w:sz w:val="20"/>
              </w:rPr>
              <w:t>-</w:t>
            </w:r>
          </w:p>
        </w:tc>
        <w:tc>
          <w:tcPr>
            <w:tcW w:w="5676" w:type="dxa"/>
          </w:tcPr>
          <w:p w:rsidR="00000000" w:rsidRDefault="00AB02FD">
            <w:pPr>
              <w:jc w:val="both"/>
              <w:rPr>
                <w:rFonts w:ascii="Times New Roman" w:hAnsi="Times New Roman"/>
                <w:sz w:val="20"/>
              </w:rPr>
            </w:pPr>
            <w:r>
              <w:rPr>
                <w:rFonts w:ascii="Times New Roman" w:hAnsi="Times New Roman"/>
                <w:sz w:val="20"/>
              </w:rPr>
              <w:t>хлориднонатриевый рассол, образующийся при растворении каменной соли в процессе создания выработки-емкости бесшахтного резервуара.</w:t>
            </w:r>
          </w:p>
        </w:tc>
      </w:tr>
      <w:tr w:rsidR="00000000">
        <w:tblPrEx>
          <w:tblCellMar>
            <w:top w:w="0" w:type="dxa"/>
            <w:bottom w:w="0" w:type="dxa"/>
          </w:tblCellMar>
        </w:tblPrEx>
        <w:tc>
          <w:tcPr>
            <w:tcW w:w="2268" w:type="dxa"/>
          </w:tcPr>
          <w:p w:rsidR="00000000" w:rsidRDefault="00AB02FD">
            <w:pPr>
              <w:jc w:val="both"/>
              <w:rPr>
                <w:rFonts w:ascii="Times New Roman" w:hAnsi="Times New Roman"/>
                <w:sz w:val="20"/>
              </w:rPr>
            </w:pPr>
            <w:r>
              <w:rPr>
                <w:rFonts w:ascii="Times New Roman" w:hAnsi="Times New Roman"/>
                <w:sz w:val="20"/>
              </w:rPr>
              <w:t xml:space="preserve">Рассолоприемная часть скважины </w:t>
            </w:r>
          </w:p>
        </w:tc>
        <w:tc>
          <w:tcPr>
            <w:tcW w:w="426" w:type="dxa"/>
          </w:tcPr>
          <w:p w:rsidR="00000000" w:rsidRDefault="00AB02FD">
            <w:pPr>
              <w:jc w:val="center"/>
              <w:rPr>
                <w:rFonts w:ascii="Times New Roman" w:hAnsi="Times New Roman"/>
                <w:sz w:val="20"/>
              </w:rPr>
            </w:pPr>
            <w:r>
              <w:rPr>
                <w:rFonts w:ascii="Times New Roman" w:hAnsi="Times New Roman"/>
                <w:sz w:val="20"/>
              </w:rPr>
              <w:t>-</w:t>
            </w:r>
          </w:p>
        </w:tc>
        <w:tc>
          <w:tcPr>
            <w:tcW w:w="5676" w:type="dxa"/>
          </w:tcPr>
          <w:p w:rsidR="00000000" w:rsidRDefault="00AB02FD">
            <w:pPr>
              <w:jc w:val="both"/>
              <w:rPr>
                <w:rFonts w:ascii="Times New Roman" w:hAnsi="Times New Roman"/>
                <w:sz w:val="20"/>
              </w:rPr>
            </w:pPr>
            <w:r>
              <w:rPr>
                <w:rFonts w:ascii="Times New Roman" w:hAnsi="Times New Roman"/>
                <w:sz w:val="20"/>
              </w:rPr>
              <w:t>интервал нагнетательной скважины, оборудованный для закачки строительного рассола в пласт-коллектор.</w:t>
            </w:r>
          </w:p>
        </w:tc>
      </w:tr>
      <w:tr w:rsidR="00000000">
        <w:tblPrEx>
          <w:tblCellMar>
            <w:top w:w="0" w:type="dxa"/>
            <w:bottom w:w="0" w:type="dxa"/>
          </w:tblCellMar>
        </w:tblPrEx>
        <w:tc>
          <w:tcPr>
            <w:tcW w:w="2268" w:type="dxa"/>
          </w:tcPr>
          <w:p w:rsidR="00000000" w:rsidRDefault="00AB02FD">
            <w:pPr>
              <w:jc w:val="both"/>
              <w:rPr>
                <w:rFonts w:ascii="Times New Roman" w:hAnsi="Times New Roman"/>
                <w:sz w:val="20"/>
              </w:rPr>
            </w:pPr>
            <w:r>
              <w:rPr>
                <w:rFonts w:ascii="Times New Roman" w:hAnsi="Times New Roman"/>
                <w:sz w:val="20"/>
              </w:rPr>
              <w:t xml:space="preserve">Рассолохранилище </w:t>
            </w:r>
          </w:p>
        </w:tc>
        <w:tc>
          <w:tcPr>
            <w:tcW w:w="426" w:type="dxa"/>
          </w:tcPr>
          <w:p w:rsidR="00000000" w:rsidRDefault="00AB02FD">
            <w:pPr>
              <w:jc w:val="center"/>
              <w:rPr>
                <w:rFonts w:ascii="Times New Roman" w:hAnsi="Times New Roman"/>
                <w:sz w:val="20"/>
              </w:rPr>
            </w:pPr>
            <w:r>
              <w:rPr>
                <w:rFonts w:ascii="Times New Roman" w:hAnsi="Times New Roman"/>
                <w:sz w:val="20"/>
              </w:rPr>
              <w:t>-</w:t>
            </w:r>
          </w:p>
        </w:tc>
        <w:tc>
          <w:tcPr>
            <w:tcW w:w="5676" w:type="dxa"/>
          </w:tcPr>
          <w:p w:rsidR="00000000" w:rsidRDefault="00AB02FD">
            <w:pPr>
              <w:jc w:val="both"/>
              <w:rPr>
                <w:rFonts w:ascii="Times New Roman" w:hAnsi="Times New Roman"/>
                <w:sz w:val="20"/>
              </w:rPr>
            </w:pPr>
            <w:r>
              <w:rPr>
                <w:rFonts w:ascii="Times New Roman" w:hAnsi="Times New Roman"/>
                <w:sz w:val="20"/>
              </w:rPr>
              <w:t>емкость для хранения концентрированного рассола, использующегося при рассольной схеме эксплуатаци</w:t>
            </w:r>
            <w:r>
              <w:rPr>
                <w:rFonts w:ascii="Times New Roman" w:hAnsi="Times New Roman"/>
                <w:sz w:val="20"/>
              </w:rPr>
              <w:t>и.</w:t>
            </w:r>
          </w:p>
        </w:tc>
      </w:tr>
      <w:tr w:rsidR="00000000">
        <w:tblPrEx>
          <w:tblCellMar>
            <w:top w:w="0" w:type="dxa"/>
            <w:bottom w:w="0" w:type="dxa"/>
          </w:tblCellMar>
        </w:tblPrEx>
        <w:tc>
          <w:tcPr>
            <w:tcW w:w="2268" w:type="dxa"/>
          </w:tcPr>
          <w:p w:rsidR="00000000" w:rsidRDefault="00AB02FD">
            <w:pPr>
              <w:jc w:val="both"/>
              <w:rPr>
                <w:rFonts w:ascii="Times New Roman" w:hAnsi="Times New Roman"/>
                <w:sz w:val="20"/>
              </w:rPr>
            </w:pPr>
            <w:r>
              <w:rPr>
                <w:rFonts w:ascii="Times New Roman" w:hAnsi="Times New Roman"/>
                <w:sz w:val="20"/>
              </w:rPr>
              <w:t>Режим подачи растворителя</w:t>
            </w:r>
          </w:p>
        </w:tc>
        <w:tc>
          <w:tcPr>
            <w:tcW w:w="426" w:type="dxa"/>
          </w:tcPr>
          <w:p w:rsidR="00000000" w:rsidRDefault="00AB02FD">
            <w:pPr>
              <w:jc w:val="center"/>
              <w:rPr>
                <w:rFonts w:ascii="Times New Roman" w:hAnsi="Times New Roman"/>
                <w:sz w:val="20"/>
              </w:rPr>
            </w:pPr>
          </w:p>
        </w:tc>
        <w:tc>
          <w:tcPr>
            <w:tcW w:w="5676" w:type="dxa"/>
          </w:tcPr>
          <w:p w:rsidR="00000000" w:rsidRDefault="00AB02FD">
            <w:pPr>
              <w:jc w:val="both"/>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68" w:type="dxa"/>
          </w:tcPr>
          <w:p w:rsidR="00000000" w:rsidRDefault="00AB02FD">
            <w:pPr>
              <w:ind w:firstLine="239"/>
              <w:jc w:val="both"/>
              <w:rPr>
                <w:rFonts w:ascii="Times New Roman" w:hAnsi="Times New Roman"/>
                <w:sz w:val="20"/>
              </w:rPr>
            </w:pPr>
            <w:r>
              <w:rPr>
                <w:rFonts w:ascii="Times New Roman" w:hAnsi="Times New Roman"/>
                <w:sz w:val="20"/>
              </w:rPr>
              <w:t xml:space="preserve">прямоточный </w:t>
            </w:r>
          </w:p>
        </w:tc>
        <w:tc>
          <w:tcPr>
            <w:tcW w:w="426" w:type="dxa"/>
          </w:tcPr>
          <w:p w:rsidR="00000000" w:rsidRDefault="00AB02FD">
            <w:pPr>
              <w:jc w:val="center"/>
              <w:rPr>
                <w:rFonts w:ascii="Times New Roman" w:hAnsi="Times New Roman"/>
                <w:sz w:val="20"/>
              </w:rPr>
            </w:pPr>
            <w:r>
              <w:rPr>
                <w:rFonts w:ascii="Times New Roman" w:hAnsi="Times New Roman"/>
                <w:sz w:val="20"/>
              </w:rPr>
              <w:t>-</w:t>
            </w:r>
          </w:p>
        </w:tc>
        <w:tc>
          <w:tcPr>
            <w:tcW w:w="5676" w:type="dxa"/>
          </w:tcPr>
          <w:p w:rsidR="00000000" w:rsidRDefault="00AB02FD">
            <w:pPr>
              <w:jc w:val="both"/>
              <w:rPr>
                <w:rFonts w:ascii="Times New Roman" w:hAnsi="Times New Roman"/>
                <w:sz w:val="20"/>
              </w:rPr>
            </w:pPr>
            <w:r>
              <w:rPr>
                <w:rFonts w:ascii="Times New Roman" w:hAnsi="Times New Roman"/>
                <w:sz w:val="20"/>
              </w:rPr>
              <w:t>создание подземной выработки в солях, когда вода подается по центральной подвесной колонне, а рассол отбирается по межтрубному пространству внешней и центральной подвесных колонн.</w:t>
            </w:r>
          </w:p>
        </w:tc>
      </w:tr>
      <w:tr w:rsidR="00000000">
        <w:tblPrEx>
          <w:tblCellMar>
            <w:top w:w="0" w:type="dxa"/>
            <w:bottom w:w="0" w:type="dxa"/>
          </w:tblCellMar>
        </w:tblPrEx>
        <w:tc>
          <w:tcPr>
            <w:tcW w:w="2268" w:type="dxa"/>
          </w:tcPr>
          <w:p w:rsidR="00000000" w:rsidRDefault="00AB02FD">
            <w:pPr>
              <w:ind w:firstLine="239"/>
              <w:jc w:val="both"/>
              <w:rPr>
                <w:rFonts w:ascii="Times New Roman" w:hAnsi="Times New Roman"/>
                <w:sz w:val="20"/>
              </w:rPr>
            </w:pPr>
            <w:r>
              <w:rPr>
                <w:rFonts w:ascii="Times New Roman" w:hAnsi="Times New Roman"/>
                <w:sz w:val="20"/>
              </w:rPr>
              <w:t xml:space="preserve">противоточный </w:t>
            </w:r>
          </w:p>
        </w:tc>
        <w:tc>
          <w:tcPr>
            <w:tcW w:w="426" w:type="dxa"/>
          </w:tcPr>
          <w:p w:rsidR="00000000" w:rsidRDefault="00AB02FD">
            <w:pPr>
              <w:jc w:val="center"/>
              <w:rPr>
                <w:rFonts w:ascii="Times New Roman" w:hAnsi="Times New Roman"/>
                <w:sz w:val="20"/>
              </w:rPr>
            </w:pPr>
            <w:r>
              <w:rPr>
                <w:rFonts w:ascii="Times New Roman" w:hAnsi="Times New Roman"/>
                <w:sz w:val="20"/>
              </w:rPr>
              <w:t>-</w:t>
            </w:r>
          </w:p>
        </w:tc>
        <w:tc>
          <w:tcPr>
            <w:tcW w:w="5676" w:type="dxa"/>
          </w:tcPr>
          <w:p w:rsidR="00000000" w:rsidRDefault="00AB02FD">
            <w:pPr>
              <w:jc w:val="both"/>
              <w:rPr>
                <w:rFonts w:ascii="Times New Roman" w:hAnsi="Times New Roman"/>
                <w:sz w:val="20"/>
              </w:rPr>
            </w:pPr>
            <w:r>
              <w:rPr>
                <w:rFonts w:ascii="Times New Roman" w:hAnsi="Times New Roman"/>
                <w:sz w:val="20"/>
              </w:rPr>
              <w:t>создание подземной выработки, когда вода подается в скважину по межтрубному пространству внешней и центральной подвесных колонн, а рассол отбирается по центральной колонне.</w:t>
            </w:r>
          </w:p>
        </w:tc>
      </w:tr>
      <w:tr w:rsidR="00000000">
        <w:tblPrEx>
          <w:tblCellMar>
            <w:top w:w="0" w:type="dxa"/>
            <w:bottom w:w="0" w:type="dxa"/>
          </w:tblCellMar>
        </w:tblPrEx>
        <w:tc>
          <w:tcPr>
            <w:tcW w:w="2268" w:type="dxa"/>
          </w:tcPr>
          <w:p w:rsidR="00000000" w:rsidRDefault="00AB02FD">
            <w:pPr>
              <w:jc w:val="both"/>
              <w:rPr>
                <w:rFonts w:ascii="Times New Roman" w:hAnsi="Times New Roman"/>
                <w:sz w:val="20"/>
              </w:rPr>
            </w:pPr>
            <w:r>
              <w:rPr>
                <w:rFonts w:ascii="Times New Roman" w:hAnsi="Times New Roman"/>
                <w:sz w:val="20"/>
              </w:rPr>
              <w:t>Резервуар</w:t>
            </w:r>
          </w:p>
        </w:tc>
        <w:tc>
          <w:tcPr>
            <w:tcW w:w="426" w:type="dxa"/>
          </w:tcPr>
          <w:p w:rsidR="00000000" w:rsidRDefault="00AB02FD">
            <w:pPr>
              <w:jc w:val="center"/>
              <w:rPr>
                <w:rFonts w:ascii="Times New Roman" w:hAnsi="Times New Roman"/>
                <w:sz w:val="20"/>
              </w:rPr>
            </w:pPr>
          </w:p>
        </w:tc>
        <w:tc>
          <w:tcPr>
            <w:tcW w:w="5676" w:type="dxa"/>
          </w:tcPr>
          <w:p w:rsidR="00000000" w:rsidRDefault="00AB02FD">
            <w:pPr>
              <w:jc w:val="both"/>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68" w:type="dxa"/>
          </w:tcPr>
          <w:p w:rsidR="00000000" w:rsidRDefault="00AB02FD">
            <w:pPr>
              <w:ind w:firstLine="239"/>
              <w:jc w:val="both"/>
              <w:rPr>
                <w:rFonts w:ascii="Times New Roman" w:hAnsi="Times New Roman"/>
                <w:sz w:val="20"/>
              </w:rPr>
            </w:pPr>
            <w:r>
              <w:rPr>
                <w:rFonts w:ascii="Times New Roman" w:hAnsi="Times New Roman"/>
                <w:sz w:val="20"/>
              </w:rPr>
              <w:t xml:space="preserve">подземный </w:t>
            </w:r>
          </w:p>
        </w:tc>
        <w:tc>
          <w:tcPr>
            <w:tcW w:w="426" w:type="dxa"/>
          </w:tcPr>
          <w:p w:rsidR="00000000" w:rsidRDefault="00AB02FD">
            <w:pPr>
              <w:jc w:val="center"/>
              <w:rPr>
                <w:rFonts w:ascii="Times New Roman" w:hAnsi="Times New Roman"/>
                <w:sz w:val="20"/>
              </w:rPr>
            </w:pPr>
            <w:r>
              <w:rPr>
                <w:rFonts w:ascii="Times New Roman" w:hAnsi="Times New Roman"/>
                <w:sz w:val="20"/>
              </w:rPr>
              <w:t>-</w:t>
            </w:r>
          </w:p>
        </w:tc>
        <w:tc>
          <w:tcPr>
            <w:tcW w:w="5676" w:type="dxa"/>
          </w:tcPr>
          <w:p w:rsidR="00000000" w:rsidRDefault="00AB02FD">
            <w:pPr>
              <w:jc w:val="both"/>
              <w:rPr>
                <w:rFonts w:ascii="Times New Roman" w:hAnsi="Times New Roman"/>
                <w:sz w:val="20"/>
              </w:rPr>
            </w:pPr>
            <w:r>
              <w:rPr>
                <w:rFonts w:ascii="Times New Roman" w:hAnsi="Times New Roman"/>
                <w:sz w:val="20"/>
              </w:rPr>
              <w:t>система горных выработок в непроницаемых породах, оборудованна</w:t>
            </w:r>
            <w:r>
              <w:rPr>
                <w:rFonts w:ascii="Times New Roman" w:hAnsi="Times New Roman"/>
                <w:sz w:val="20"/>
              </w:rPr>
              <w:t>я для закачки, хранения и выдачи жидкостей и газов и состоящая из вскрывающих, вспомогательных горных выработок и выработок-емкостей.</w:t>
            </w:r>
          </w:p>
        </w:tc>
      </w:tr>
      <w:tr w:rsidR="00000000">
        <w:tblPrEx>
          <w:tblCellMar>
            <w:top w:w="0" w:type="dxa"/>
            <w:bottom w:w="0" w:type="dxa"/>
          </w:tblCellMar>
        </w:tblPrEx>
        <w:tc>
          <w:tcPr>
            <w:tcW w:w="2268" w:type="dxa"/>
          </w:tcPr>
          <w:p w:rsidR="00000000" w:rsidRDefault="00AB02FD">
            <w:pPr>
              <w:ind w:firstLine="239"/>
              <w:jc w:val="both"/>
              <w:rPr>
                <w:rFonts w:ascii="Times New Roman" w:hAnsi="Times New Roman"/>
                <w:sz w:val="20"/>
              </w:rPr>
            </w:pPr>
            <w:r>
              <w:rPr>
                <w:rFonts w:ascii="Times New Roman" w:hAnsi="Times New Roman"/>
                <w:sz w:val="20"/>
              </w:rPr>
              <w:t xml:space="preserve">бесшахтный </w:t>
            </w:r>
          </w:p>
        </w:tc>
        <w:tc>
          <w:tcPr>
            <w:tcW w:w="426" w:type="dxa"/>
          </w:tcPr>
          <w:p w:rsidR="00000000" w:rsidRDefault="00AB02FD">
            <w:pPr>
              <w:jc w:val="center"/>
              <w:rPr>
                <w:rFonts w:ascii="Times New Roman" w:hAnsi="Times New Roman"/>
                <w:sz w:val="20"/>
              </w:rPr>
            </w:pPr>
            <w:r>
              <w:rPr>
                <w:rFonts w:ascii="Times New Roman" w:hAnsi="Times New Roman"/>
                <w:sz w:val="20"/>
              </w:rPr>
              <w:t>-</w:t>
            </w:r>
          </w:p>
        </w:tc>
        <w:tc>
          <w:tcPr>
            <w:tcW w:w="5676" w:type="dxa"/>
          </w:tcPr>
          <w:p w:rsidR="00000000" w:rsidRDefault="00AB02FD">
            <w:pPr>
              <w:jc w:val="both"/>
              <w:rPr>
                <w:rFonts w:ascii="Times New Roman" w:hAnsi="Times New Roman"/>
                <w:sz w:val="20"/>
              </w:rPr>
            </w:pPr>
            <w:r>
              <w:rPr>
                <w:rFonts w:ascii="Times New Roman" w:hAnsi="Times New Roman"/>
                <w:sz w:val="20"/>
              </w:rPr>
              <w:t>резервуар, выработка-емкость которого создается путем растворения каменной соли через обсаженную буровую скважину, оборудованную подвесными колоннами.</w:t>
            </w:r>
          </w:p>
        </w:tc>
      </w:tr>
      <w:tr w:rsidR="00000000">
        <w:tblPrEx>
          <w:tblCellMar>
            <w:top w:w="0" w:type="dxa"/>
            <w:bottom w:w="0" w:type="dxa"/>
          </w:tblCellMar>
        </w:tblPrEx>
        <w:tc>
          <w:tcPr>
            <w:tcW w:w="2268" w:type="dxa"/>
          </w:tcPr>
          <w:p w:rsidR="00000000" w:rsidRDefault="00AB02FD">
            <w:pPr>
              <w:ind w:firstLine="239"/>
              <w:jc w:val="both"/>
              <w:rPr>
                <w:rFonts w:ascii="Times New Roman" w:hAnsi="Times New Roman"/>
                <w:sz w:val="20"/>
              </w:rPr>
            </w:pPr>
            <w:r>
              <w:rPr>
                <w:rFonts w:ascii="Times New Roman" w:hAnsi="Times New Roman"/>
                <w:sz w:val="20"/>
              </w:rPr>
              <w:t xml:space="preserve">шахтный </w:t>
            </w:r>
          </w:p>
        </w:tc>
        <w:tc>
          <w:tcPr>
            <w:tcW w:w="426" w:type="dxa"/>
          </w:tcPr>
          <w:p w:rsidR="00000000" w:rsidRDefault="00AB02FD">
            <w:pPr>
              <w:jc w:val="center"/>
              <w:rPr>
                <w:rFonts w:ascii="Times New Roman" w:hAnsi="Times New Roman"/>
                <w:sz w:val="20"/>
              </w:rPr>
            </w:pPr>
            <w:r>
              <w:rPr>
                <w:rFonts w:ascii="Times New Roman" w:hAnsi="Times New Roman"/>
                <w:sz w:val="20"/>
              </w:rPr>
              <w:t>-</w:t>
            </w:r>
          </w:p>
        </w:tc>
        <w:tc>
          <w:tcPr>
            <w:tcW w:w="5676" w:type="dxa"/>
          </w:tcPr>
          <w:p w:rsidR="00000000" w:rsidRDefault="00AB02FD">
            <w:pPr>
              <w:jc w:val="both"/>
              <w:rPr>
                <w:rFonts w:ascii="Times New Roman" w:hAnsi="Times New Roman"/>
                <w:sz w:val="20"/>
              </w:rPr>
            </w:pPr>
            <w:r>
              <w:rPr>
                <w:rFonts w:ascii="Times New Roman" w:hAnsi="Times New Roman"/>
                <w:sz w:val="20"/>
              </w:rPr>
              <w:t>резервуар в породах, выработки которого сооружаются буровзрывным, комбайновым или щитовым способами проходки.</w:t>
            </w:r>
          </w:p>
        </w:tc>
      </w:tr>
      <w:tr w:rsidR="00000000">
        <w:tblPrEx>
          <w:tblCellMar>
            <w:top w:w="0" w:type="dxa"/>
            <w:bottom w:w="0" w:type="dxa"/>
          </w:tblCellMar>
        </w:tblPrEx>
        <w:tc>
          <w:tcPr>
            <w:tcW w:w="2268" w:type="dxa"/>
          </w:tcPr>
          <w:p w:rsidR="00000000" w:rsidRDefault="00AB02FD">
            <w:pPr>
              <w:jc w:val="both"/>
              <w:rPr>
                <w:rFonts w:ascii="Times New Roman" w:hAnsi="Times New Roman"/>
                <w:sz w:val="20"/>
              </w:rPr>
            </w:pPr>
            <w:r>
              <w:rPr>
                <w:rFonts w:ascii="Times New Roman" w:hAnsi="Times New Roman"/>
                <w:sz w:val="20"/>
              </w:rPr>
              <w:t>Схема эксплуатации бесшахтного резервуара</w:t>
            </w:r>
          </w:p>
        </w:tc>
        <w:tc>
          <w:tcPr>
            <w:tcW w:w="426" w:type="dxa"/>
          </w:tcPr>
          <w:p w:rsidR="00000000" w:rsidRDefault="00AB02FD">
            <w:pPr>
              <w:jc w:val="center"/>
              <w:rPr>
                <w:rFonts w:ascii="Times New Roman" w:hAnsi="Times New Roman"/>
                <w:sz w:val="20"/>
              </w:rPr>
            </w:pPr>
          </w:p>
        </w:tc>
        <w:tc>
          <w:tcPr>
            <w:tcW w:w="5676" w:type="dxa"/>
          </w:tcPr>
          <w:p w:rsidR="00000000" w:rsidRDefault="00AB02FD">
            <w:pPr>
              <w:jc w:val="both"/>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68" w:type="dxa"/>
          </w:tcPr>
          <w:p w:rsidR="00000000" w:rsidRDefault="00AB02FD">
            <w:pPr>
              <w:ind w:firstLine="239"/>
              <w:jc w:val="both"/>
              <w:rPr>
                <w:rFonts w:ascii="Times New Roman" w:hAnsi="Times New Roman"/>
                <w:sz w:val="20"/>
              </w:rPr>
            </w:pPr>
            <w:r>
              <w:rPr>
                <w:rFonts w:ascii="Times New Roman" w:hAnsi="Times New Roman"/>
                <w:sz w:val="20"/>
              </w:rPr>
              <w:t xml:space="preserve">рассольная </w:t>
            </w:r>
          </w:p>
        </w:tc>
        <w:tc>
          <w:tcPr>
            <w:tcW w:w="426" w:type="dxa"/>
          </w:tcPr>
          <w:p w:rsidR="00000000" w:rsidRDefault="00AB02FD">
            <w:pPr>
              <w:jc w:val="center"/>
              <w:rPr>
                <w:rFonts w:ascii="Times New Roman" w:hAnsi="Times New Roman"/>
                <w:sz w:val="20"/>
              </w:rPr>
            </w:pPr>
            <w:r>
              <w:rPr>
                <w:rFonts w:ascii="Times New Roman" w:hAnsi="Times New Roman"/>
                <w:sz w:val="20"/>
              </w:rPr>
              <w:t>-</w:t>
            </w:r>
          </w:p>
        </w:tc>
        <w:tc>
          <w:tcPr>
            <w:tcW w:w="5676" w:type="dxa"/>
          </w:tcPr>
          <w:p w:rsidR="00000000" w:rsidRDefault="00AB02FD">
            <w:pPr>
              <w:jc w:val="both"/>
              <w:rPr>
                <w:rFonts w:ascii="Times New Roman" w:hAnsi="Times New Roman"/>
                <w:sz w:val="20"/>
              </w:rPr>
            </w:pPr>
            <w:r>
              <w:rPr>
                <w:rFonts w:ascii="Times New Roman" w:hAnsi="Times New Roman"/>
                <w:sz w:val="20"/>
              </w:rPr>
              <w:t>взаимовытеснение хранимого п</w:t>
            </w:r>
            <w:r>
              <w:rPr>
                <w:rFonts w:ascii="Times New Roman" w:hAnsi="Times New Roman"/>
                <w:sz w:val="20"/>
              </w:rPr>
              <w:t>родукта рассолом при закачке-выдаче.</w:t>
            </w:r>
          </w:p>
        </w:tc>
      </w:tr>
      <w:tr w:rsidR="00000000">
        <w:tblPrEx>
          <w:tblCellMar>
            <w:top w:w="0" w:type="dxa"/>
            <w:bottom w:w="0" w:type="dxa"/>
          </w:tblCellMar>
        </w:tblPrEx>
        <w:tc>
          <w:tcPr>
            <w:tcW w:w="2268" w:type="dxa"/>
          </w:tcPr>
          <w:p w:rsidR="00000000" w:rsidRDefault="00AB02FD">
            <w:pPr>
              <w:ind w:firstLine="239"/>
              <w:jc w:val="both"/>
              <w:rPr>
                <w:rFonts w:ascii="Times New Roman" w:hAnsi="Times New Roman"/>
                <w:sz w:val="20"/>
              </w:rPr>
            </w:pPr>
            <w:r>
              <w:rPr>
                <w:rFonts w:ascii="Times New Roman" w:hAnsi="Times New Roman"/>
                <w:sz w:val="20"/>
              </w:rPr>
              <w:t xml:space="preserve">безрассольная </w:t>
            </w:r>
          </w:p>
        </w:tc>
        <w:tc>
          <w:tcPr>
            <w:tcW w:w="426" w:type="dxa"/>
          </w:tcPr>
          <w:p w:rsidR="00000000" w:rsidRDefault="00AB02FD">
            <w:pPr>
              <w:jc w:val="center"/>
              <w:rPr>
                <w:rFonts w:ascii="Times New Roman" w:hAnsi="Times New Roman"/>
                <w:sz w:val="20"/>
              </w:rPr>
            </w:pPr>
            <w:r>
              <w:rPr>
                <w:rFonts w:ascii="Times New Roman" w:hAnsi="Times New Roman"/>
                <w:sz w:val="20"/>
              </w:rPr>
              <w:t>-</w:t>
            </w:r>
          </w:p>
        </w:tc>
        <w:tc>
          <w:tcPr>
            <w:tcW w:w="5676" w:type="dxa"/>
          </w:tcPr>
          <w:p w:rsidR="00000000" w:rsidRDefault="00AB02FD">
            <w:pPr>
              <w:jc w:val="both"/>
              <w:rPr>
                <w:rFonts w:ascii="Times New Roman" w:hAnsi="Times New Roman"/>
                <w:sz w:val="20"/>
              </w:rPr>
            </w:pPr>
            <w:r>
              <w:rPr>
                <w:rFonts w:ascii="Times New Roman" w:hAnsi="Times New Roman"/>
                <w:sz w:val="20"/>
              </w:rPr>
              <w:t>компрессорная закачка газа и его выдача за счет внутреннего давления в резервуаре, взаимозамещение продукта и газа при закачке-выдаче, отбор продукта погружными насосами.</w:t>
            </w:r>
          </w:p>
        </w:tc>
      </w:tr>
      <w:tr w:rsidR="00000000">
        <w:tblPrEx>
          <w:tblCellMar>
            <w:top w:w="0" w:type="dxa"/>
            <w:bottom w:w="0" w:type="dxa"/>
          </w:tblCellMar>
        </w:tblPrEx>
        <w:tc>
          <w:tcPr>
            <w:tcW w:w="2268" w:type="dxa"/>
          </w:tcPr>
          <w:p w:rsidR="00000000" w:rsidRDefault="00AB02FD">
            <w:pPr>
              <w:jc w:val="both"/>
              <w:rPr>
                <w:rFonts w:ascii="Times New Roman" w:hAnsi="Times New Roman"/>
                <w:sz w:val="20"/>
              </w:rPr>
            </w:pPr>
            <w:r>
              <w:rPr>
                <w:rFonts w:ascii="Times New Roman" w:hAnsi="Times New Roman"/>
                <w:sz w:val="20"/>
              </w:rPr>
              <w:t xml:space="preserve">Ступень растворения </w:t>
            </w:r>
          </w:p>
        </w:tc>
        <w:tc>
          <w:tcPr>
            <w:tcW w:w="426" w:type="dxa"/>
          </w:tcPr>
          <w:p w:rsidR="00000000" w:rsidRDefault="00AB02FD">
            <w:pPr>
              <w:jc w:val="center"/>
              <w:rPr>
                <w:rFonts w:ascii="Times New Roman" w:hAnsi="Times New Roman"/>
                <w:sz w:val="20"/>
              </w:rPr>
            </w:pPr>
            <w:r>
              <w:rPr>
                <w:rFonts w:ascii="Times New Roman" w:hAnsi="Times New Roman"/>
                <w:sz w:val="20"/>
              </w:rPr>
              <w:t>-</w:t>
            </w:r>
          </w:p>
        </w:tc>
        <w:tc>
          <w:tcPr>
            <w:tcW w:w="5676" w:type="dxa"/>
          </w:tcPr>
          <w:p w:rsidR="00000000" w:rsidRDefault="00AB02FD">
            <w:pPr>
              <w:jc w:val="both"/>
              <w:rPr>
                <w:rFonts w:ascii="Times New Roman" w:hAnsi="Times New Roman"/>
                <w:sz w:val="20"/>
              </w:rPr>
            </w:pPr>
            <w:r>
              <w:rPr>
                <w:rFonts w:ascii="Times New Roman" w:hAnsi="Times New Roman"/>
                <w:sz w:val="20"/>
              </w:rPr>
              <w:t>этап отработки подземной выработки, в массиве каменной соли, методом растворения водой для формирования выработки-емкости проектной формы и объема.</w:t>
            </w:r>
          </w:p>
        </w:tc>
      </w:tr>
      <w:tr w:rsidR="00000000">
        <w:tblPrEx>
          <w:tblCellMar>
            <w:top w:w="0" w:type="dxa"/>
            <w:bottom w:w="0" w:type="dxa"/>
          </w:tblCellMar>
        </w:tblPrEx>
        <w:tc>
          <w:tcPr>
            <w:tcW w:w="2268" w:type="dxa"/>
          </w:tcPr>
          <w:p w:rsidR="00000000" w:rsidRDefault="00AB02FD">
            <w:pPr>
              <w:jc w:val="both"/>
              <w:rPr>
                <w:rFonts w:ascii="Times New Roman" w:hAnsi="Times New Roman"/>
                <w:sz w:val="20"/>
              </w:rPr>
            </w:pPr>
            <w:r>
              <w:rPr>
                <w:rFonts w:ascii="Times New Roman" w:hAnsi="Times New Roman"/>
                <w:sz w:val="20"/>
              </w:rPr>
              <w:t xml:space="preserve">Устьевое оборудование </w:t>
            </w:r>
          </w:p>
        </w:tc>
        <w:tc>
          <w:tcPr>
            <w:tcW w:w="426" w:type="dxa"/>
          </w:tcPr>
          <w:p w:rsidR="00000000" w:rsidRDefault="00AB02FD">
            <w:pPr>
              <w:jc w:val="center"/>
              <w:rPr>
                <w:rFonts w:ascii="Times New Roman" w:hAnsi="Times New Roman"/>
                <w:sz w:val="20"/>
              </w:rPr>
            </w:pPr>
            <w:r>
              <w:rPr>
                <w:rFonts w:ascii="Times New Roman" w:hAnsi="Times New Roman"/>
                <w:sz w:val="20"/>
              </w:rPr>
              <w:t>-</w:t>
            </w:r>
          </w:p>
        </w:tc>
        <w:tc>
          <w:tcPr>
            <w:tcW w:w="5676" w:type="dxa"/>
          </w:tcPr>
          <w:p w:rsidR="00000000" w:rsidRDefault="00AB02FD">
            <w:pPr>
              <w:jc w:val="both"/>
              <w:rPr>
                <w:rFonts w:ascii="Times New Roman" w:hAnsi="Times New Roman"/>
                <w:sz w:val="20"/>
              </w:rPr>
            </w:pPr>
            <w:r>
              <w:rPr>
                <w:rFonts w:ascii="Times New Roman" w:hAnsi="Times New Roman"/>
                <w:sz w:val="20"/>
              </w:rPr>
              <w:t>наземное оборудование, предназначенное для герметизации устья эксплуатационных скважин п</w:t>
            </w:r>
            <w:r>
              <w:rPr>
                <w:rFonts w:ascii="Times New Roman" w:hAnsi="Times New Roman"/>
                <w:sz w:val="20"/>
              </w:rPr>
              <w:t>ри строительстве и эксплуатации подземных резервуаров, включающее колонные головки, клиньевую подвеску обсадных и подвесных колонн, фонтанную арматуру.</w:t>
            </w:r>
          </w:p>
        </w:tc>
      </w:tr>
      <w:tr w:rsidR="00000000">
        <w:tblPrEx>
          <w:tblCellMar>
            <w:top w:w="0" w:type="dxa"/>
            <w:bottom w:w="0" w:type="dxa"/>
          </w:tblCellMar>
        </w:tblPrEx>
        <w:tc>
          <w:tcPr>
            <w:tcW w:w="2268" w:type="dxa"/>
          </w:tcPr>
          <w:p w:rsidR="00000000" w:rsidRDefault="00AB02FD">
            <w:pPr>
              <w:jc w:val="both"/>
              <w:rPr>
                <w:rFonts w:ascii="Times New Roman" w:hAnsi="Times New Roman"/>
                <w:sz w:val="20"/>
              </w:rPr>
            </w:pPr>
            <w:r>
              <w:rPr>
                <w:rFonts w:ascii="Times New Roman" w:hAnsi="Times New Roman"/>
                <w:sz w:val="20"/>
              </w:rPr>
              <w:t xml:space="preserve">Целик </w:t>
            </w:r>
          </w:p>
        </w:tc>
        <w:tc>
          <w:tcPr>
            <w:tcW w:w="426" w:type="dxa"/>
          </w:tcPr>
          <w:p w:rsidR="00000000" w:rsidRDefault="00AB02FD">
            <w:pPr>
              <w:jc w:val="center"/>
              <w:rPr>
                <w:rFonts w:ascii="Times New Roman" w:hAnsi="Times New Roman"/>
                <w:sz w:val="20"/>
              </w:rPr>
            </w:pPr>
            <w:r>
              <w:rPr>
                <w:rFonts w:ascii="Times New Roman" w:hAnsi="Times New Roman"/>
                <w:sz w:val="20"/>
              </w:rPr>
              <w:t>-</w:t>
            </w:r>
          </w:p>
        </w:tc>
        <w:tc>
          <w:tcPr>
            <w:tcW w:w="5676" w:type="dxa"/>
          </w:tcPr>
          <w:p w:rsidR="00000000" w:rsidRDefault="00AB02FD">
            <w:pPr>
              <w:jc w:val="both"/>
              <w:rPr>
                <w:rFonts w:ascii="Times New Roman" w:hAnsi="Times New Roman"/>
                <w:sz w:val="20"/>
              </w:rPr>
            </w:pPr>
            <w:r>
              <w:rPr>
                <w:rFonts w:ascii="Times New Roman" w:hAnsi="Times New Roman"/>
                <w:sz w:val="20"/>
              </w:rPr>
              <w:t>часть массива горных пород, не извлекаемая при строительстве и предназначенная для обеспечения устойчивости и герметичности выработок и предотвращения прорыва в них подземных вод.</w:t>
            </w:r>
          </w:p>
        </w:tc>
      </w:tr>
      <w:tr w:rsidR="00000000">
        <w:tblPrEx>
          <w:tblCellMar>
            <w:top w:w="0" w:type="dxa"/>
            <w:bottom w:w="0" w:type="dxa"/>
          </w:tblCellMar>
        </w:tblPrEx>
        <w:tc>
          <w:tcPr>
            <w:tcW w:w="2268" w:type="dxa"/>
          </w:tcPr>
          <w:p w:rsidR="00000000" w:rsidRDefault="00AB02FD">
            <w:pPr>
              <w:jc w:val="both"/>
              <w:rPr>
                <w:rFonts w:ascii="Times New Roman" w:hAnsi="Times New Roman"/>
                <w:sz w:val="20"/>
              </w:rPr>
            </w:pPr>
            <w:r>
              <w:rPr>
                <w:rFonts w:ascii="Times New Roman" w:hAnsi="Times New Roman"/>
                <w:sz w:val="20"/>
              </w:rPr>
              <w:t xml:space="preserve">Целик барьерный </w:t>
            </w:r>
          </w:p>
        </w:tc>
        <w:tc>
          <w:tcPr>
            <w:tcW w:w="426" w:type="dxa"/>
          </w:tcPr>
          <w:p w:rsidR="00000000" w:rsidRDefault="00AB02FD">
            <w:pPr>
              <w:jc w:val="center"/>
              <w:rPr>
                <w:rFonts w:ascii="Times New Roman" w:hAnsi="Times New Roman"/>
                <w:sz w:val="20"/>
              </w:rPr>
            </w:pPr>
            <w:r>
              <w:rPr>
                <w:rFonts w:ascii="Times New Roman" w:hAnsi="Times New Roman"/>
                <w:sz w:val="20"/>
              </w:rPr>
              <w:t>-</w:t>
            </w:r>
          </w:p>
        </w:tc>
        <w:tc>
          <w:tcPr>
            <w:tcW w:w="5676" w:type="dxa"/>
          </w:tcPr>
          <w:p w:rsidR="00000000" w:rsidRDefault="00AB02FD">
            <w:pPr>
              <w:jc w:val="both"/>
              <w:rPr>
                <w:rFonts w:ascii="Times New Roman" w:hAnsi="Times New Roman"/>
                <w:sz w:val="20"/>
              </w:rPr>
            </w:pPr>
            <w:r>
              <w:rPr>
                <w:rFonts w:ascii="Times New Roman" w:hAnsi="Times New Roman"/>
                <w:sz w:val="20"/>
              </w:rPr>
              <w:t>целик, разделяющий поля размещения подземных резервуаров и соседнего горнодобывающего предприятия.</w:t>
            </w:r>
          </w:p>
        </w:tc>
      </w:tr>
      <w:tr w:rsidR="00000000">
        <w:tblPrEx>
          <w:tblCellMar>
            <w:top w:w="0" w:type="dxa"/>
            <w:bottom w:w="0" w:type="dxa"/>
          </w:tblCellMar>
        </w:tblPrEx>
        <w:tc>
          <w:tcPr>
            <w:tcW w:w="2268" w:type="dxa"/>
          </w:tcPr>
          <w:p w:rsidR="00000000" w:rsidRDefault="00AB02FD">
            <w:pPr>
              <w:jc w:val="both"/>
              <w:rPr>
                <w:rFonts w:ascii="Times New Roman" w:hAnsi="Times New Roman"/>
                <w:sz w:val="20"/>
              </w:rPr>
            </w:pPr>
            <w:r>
              <w:rPr>
                <w:rFonts w:ascii="Times New Roman" w:hAnsi="Times New Roman"/>
                <w:sz w:val="20"/>
              </w:rPr>
              <w:t xml:space="preserve">Экранирующая способность горных пород </w:t>
            </w:r>
          </w:p>
        </w:tc>
        <w:tc>
          <w:tcPr>
            <w:tcW w:w="426" w:type="dxa"/>
          </w:tcPr>
          <w:p w:rsidR="00000000" w:rsidRDefault="00AB02FD">
            <w:pPr>
              <w:jc w:val="center"/>
              <w:rPr>
                <w:rFonts w:ascii="Times New Roman" w:hAnsi="Times New Roman"/>
                <w:sz w:val="20"/>
              </w:rPr>
            </w:pPr>
            <w:r>
              <w:rPr>
                <w:rFonts w:ascii="Times New Roman" w:hAnsi="Times New Roman"/>
                <w:sz w:val="20"/>
              </w:rPr>
              <w:t>-</w:t>
            </w:r>
          </w:p>
        </w:tc>
        <w:tc>
          <w:tcPr>
            <w:tcW w:w="5676" w:type="dxa"/>
          </w:tcPr>
          <w:p w:rsidR="00000000" w:rsidRDefault="00AB02FD">
            <w:pPr>
              <w:jc w:val="both"/>
              <w:rPr>
                <w:rFonts w:ascii="Times New Roman" w:hAnsi="Times New Roman"/>
                <w:sz w:val="20"/>
              </w:rPr>
            </w:pPr>
            <w:r>
              <w:rPr>
                <w:rFonts w:ascii="Times New Roman" w:hAnsi="Times New Roman"/>
                <w:sz w:val="20"/>
              </w:rPr>
              <w:t xml:space="preserve">свойство </w:t>
            </w:r>
            <w:r>
              <w:rPr>
                <w:rFonts w:ascii="Times New Roman" w:hAnsi="Times New Roman"/>
                <w:sz w:val="20"/>
              </w:rPr>
              <w:t>горной породы, определяющее ее фактическую непроницаемость по отношению к продуктам, хранимым под избыточным давлением.</w:t>
            </w:r>
          </w:p>
        </w:tc>
      </w:tr>
      <w:tr w:rsidR="00000000">
        <w:tblPrEx>
          <w:tblCellMar>
            <w:top w:w="0" w:type="dxa"/>
            <w:bottom w:w="0" w:type="dxa"/>
          </w:tblCellMar>
        </w:tblPrEx>
        <w:tc>
          <w:tcPr>
            <w:tcW w:w="2268" w:type="dxa"/>
          </w:tcPr>
          <w:p w:rsidR="00000000" w:rsidRDefault="00AB02FD">
            <w:pPr>
              <w:jc w:val="both"/>
              <w:rPr>
                <w:rFonts w:ascii="Times New Roman" w:hAnsi="Times New Roman"/>
                <w:sz w:val="20"/>
              </w:rPr>
            </w:pPr>
            <w:r>
              <w:rPr>
                <w:rFonts w:ascii="Times New Roman" w:hAnsi="Times New Roman"/>
                <w:sz w:val="20"/>
              </w:rPr>
              <w:t xml:space="preserve">Эксплуатационная скважина </w:t>
            </w:r>
          </w:p>
        </w:tc>
        <w:tc>
          <w:tcPr>
            <w:tcW w:w="426" w:type="dxa"/>
          </w:tcPr>
          <w:p w:rsidR="00000000" w:rsidRDefault="00AB02FD">
            <w:pPr>
              <w:jc w:val="center"/>
              <w:rPr>
                <w:rFonts w:ascii="Times New Roman" w:hAnsi="Times New Roman"/>
                <w:sz w:val="20"/>
              </w:rPr>
            </w:pPr>
            <w:r>
              <w:rPr>
                <w:rFonts w:ascii="Times New Roman" w:hAnsi="Times New Roman"/>
                <w:sz w:val="20"/>
              </w:rPr>
              <w:t>-</w:t>
            </w:r>
          </w:p>
        </w:tc>
        <w:tc>
          <w:tcPr>
            <w:tcW w:w="5676" w:type="dxa"/>
          </w:tcPr>
          <w:p w:rsidR="00000000" w:rsidRDefault="00AB02FD">
            <w:pPr>
              <w:jc w:val="both"/>
              <w:rPr>
                <w:rFonts w:ascii="Times New Roman" w:hAnsi="Times New Roman"/>
                <w:sz w:val="20"/>
              </w:rPr>
            </w:pPr>
            <w:r>
              <w:rPr>
                <w:rFonts w:ascii="Times New Roman" w:hAnsi="Times New Roman"/>
                <w:sz w:val="20"/>
              </w:rPr>
              <w:t>в бесшахтном резервуаре скважина, оборудованная для строительства выработки-емкости и эксплуатации резервуара; в шахтном резервуаре - для его эксплуатации.</w:t>
            </w:r>
          </w:p>
        </w:tc>
      </w:tr>
    </w:tbl>
    <w:p w:rsidR="00000000" w:rsidRDefault="00AB02FD">
      <w:pPr>
        <w:ind w:firstLine="284"/>
        <w:jc w:val="both"/>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2FD"/>
    <w:rsid w:val="00AB0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 w:type="character" w:styleId="a4">
    <w:name w:val="annotation reference"/>
    <w:basedOn w:val="a0"/>
    <w:semiHidden/>
    <w:rPr>
      <w:sz w:val="16"/>
    </w:rPr>
  </w:style>
  <w:style w:type="paragraph" w:styleId="a5">
    <w:name w:val="annotation text"/>
    <w:basedOn w:val="a"/>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3.wmf"/><Relationship Id="rId299" Type="http://schemas.openxmlformats.org/officeDocument/2006/relationships/image" Target="media/image284.wmf"/><Relationship Id="rId303" Type="http://schemas.openxmlformats.org/officeDocument/2006/relationships/image" Target="media/image288.wmf"/><Relationship Id="rId21" Type="http://schemas.openxmlformats.org/officeDocument/2006/relationships/image" Target="media/image18.wmf"/><Relationship Id="rId42" Type="http://schemas.openxmlformats.org/officeDocument/2006/relationships/image" Target="media/image39.wmf"/><Relationship Id="rId63" Type="http://schemas.openxmlformats.org/officeDocument/2006/relationships/image" Target="media/image60.wmf"/><Relationship Id="rId84" Type="http://schemas.openxmlformats.org/officeDocument/2006/relationships/image" Target="media/image80.wmf"/><Relationship Id="rId138" Type="http://schemas.openxmlformats.org/officeDocument/2006/relationships/oleObject" Target="embeddings/oleObject2.bin"/><Relationship Id="rId159" Type="http://schemas.openxmlformats.org/officeDocument/2006/relationships/image" Target="media/image150.wmf"/><Relationship Id="rId324" Type="http://schemas.openxmlformats.org/officeDocument/2006/relationships/image" Target="media/image309.wmf"/><Relationship Id="rId345" Type="http://schemas.openxmlformats.org/officeDocument/2006/relationships/image" Target="media/image330.wmf"/><Relationship Id="rId170" Type="http://schemas.openxmlformats.org/officeDocument/2006/relationships/image" Target="media/image160.wmf"/><Relationship Id="rId191" Type="http://schemas.openxmlformats.org/officeDocument/2006/relationships/image" Target="media/image179.wmf"/><Relationship Id="rId205" Type="http://schemas.openxmlformats.org/officeDocument/2006/relationships/image" Target="media/image193.png"/><Relationship Id="rId226" Type="http://schemas.openxmlformats.org/officeDocument/2006/relationships/image" Target="media/image214.wmf"/><Relationship Id="rId247" Type="http://schemas.openxmlformats.org/officeDocument/2006/relationships/image" Target="media/image232.wmf"/><Relationship Id="rId107" Type="http://schemas.openxmlformats.org/officeDocument/2006/relationships/image" Target="media/image103.wmf"/><Relationship Id="rId268" Type="http://schemas.openxmlformats.org/officeDocument/2006/relationships/image" Target="media/image253.wmf"/><Relationship Id="rId289" Type="http://schemas.openxmlformats.org/officeDocument/2006/relationships/image" Target="media/image274.wmf"/><Relationship Id="rId11" Type="http://schemas.openxmlformats.org/officeDocument/2006/relationships/image" Target="media/image8.wmf"/><Relationship Id="rId32" Type="http://schemas.openxmlformats.org/officeDocument/2006/relationships/image" Target="media/image29.wmf"/><Relationship Id="rId53" Type="http://schemas.openxmlformats.org/officeDocument/2006/relationships/image" Target="media/image50.png"/><Relationship Id="rId74" Type="http://schemas.openxmlformats.org/officeDocument/2006/relationships/image" Target="media/image70.wmf"/><Relationship Id="rId128" Type="http://schemas.openxmlformats.org/officeDocument/2006/relationships/image" Target="media/image124.wmf"/><Relationship Id="rId149" Type="http://schemas.openxmlformats.org/officeDocument/2006/relationships/image" Target="media/image142.wmf"/><Relationship Id="rId314" Type="http://schemas.openxmlformats.org/officeDocument/2006/relationships/image" Target="media/image299.wmf"/><Relationship Id="rId335" Type="http://schemas.openxmlformats.org/officeDocument/2006/relationships/image" Target="media/image320.wmf"/><Relationship Id="rId5" Type="http://schemas.openxmlformats.org/officeDocument/2006/relationships/image" Target="media/image2.wmf"/><Relationship Id="rId95" Type="http://schemas.openxmlformats.org/officeDocument/2006/relationships/image" Target="media/image91.wmf"/><Relationship Id="rId160" Type="http://schemas.openxmlformats.org/officeDocument/2006/relationships/image" Target="media/image151.wmf"/><Relationship Id="rId181" Type="http://schemas.openxmlformats.org/officeDocument/2006/relationships/image" Target="media/image171.wmf"/><Relationship Id="rId216" Type="http://schemas.openxmlformats.org/officeDocument/2006/relationships/image" Target="media/image204.wmf"/><Relationship Id="rId237" Type="http://schemas.openxmlformats.org/officeDocument/2006/relationships/image" Target="media/image222.wmf"/><Relationship Id="rId258" Type="http://schemas.openxmlformats.org/officeDocument/2006/relationships/image" Target="media/image243.wmf"/><Relationship Id="rId279" Type="http://schemas.openxmlformats.org/officeDocument/2006/relationships/image" Target="media/image264.wmf"/><Relationship Id="rId22" Type="http://schemas.openxmlformats.org/officeDocument/2006/relationships/image" Target="media/image19.wmf"/><Relationship Id="rId43" Type="http://schemas.openxmlformats.org/officeDocument/2006/relationships/image" Target="media/image40.wmf"/><Relationship Id="rId64" Type="http://schemas.openxmlformats.org/officeDocument/2006/relationships/image" Target="media/image61.wmf"/><Relationship Id="rId118" Type="http://schemas.openxmlformats.org/officeDocument/2006/relationships/image" Target="media/image114.wmf"/><Relationship Id="rId139" Type="http://schemas.openxmlformats.org/officeDocument/2006/relationships/image" Target="media/image134.png"/><Relationship Id="rId290" Type="http://schemas.openxmlformats.org/officeDocument/2006/relationships/image" Target="media/image275.wmf"/><Relationship Id="rId304" Type="http://schemas.openxmlformats.org/officeDocument/2006/relationships/image" Target="media/image289.wmf"/><Relationship Id="rId325" Type="http://schemas.openxmlformats.org/officeDocument/2006/relationships/image" Target="media/image310.wmf"/><Relationship Id="rId346" Type="http://schemas.openxmlformats.org/officeDocument/2006/relationships/image" Target="media/image331.wmf"/><Relationship Id="rId85" Type="http://schemas.openxmlformats.org/officeDocument/2006/relationships/image" Target="media/image81.wmf"/><Relationship Id="rId150" Type="http://schemas.openxmlformats.org/officeDocument/2006/relationships/image" Target="media/image143.wmf"/><Relationship Id="rId171" Type="http://schemas.openxmlformats.org/officeDocument/2006/relationships/image" Target="media/image161.wmf"/><Relationship Id="rId192" Type="http://schemas.openxmlformats.org/officeDocument/2006/relationships/image" Target="media/image180.wmf"/><Relationship Id="rId206" Type="http://schemas.openxmlformats.org/officeDocument/2006/relationships/image" Target="media/image194.wmf"/><Relationship Id="rId227" Type="http://schemas.openxmlformats.org/officeDocument/2006/relationships/image" Target="media/image215.wmf"/><Relationship Id="rId248" Type="http://schemas.openxmlformats.org/officeDocument/2006/relationships/image" Target="media/image233.wmf"/><Relationship Id="rId269" Type="http://schemas.openxmlformats.org/officeDocument/2006/relationships/image" Target="media/image254.wmf"/><Relationship Id="rId12" Type="http://schemas.openxmlformats.org/officeDocument/2006/relationships/image" Target="media/image9.wmf"/><Relationship Id="rId33" Type="http://schemas.openxmlformats.org/officeDocument/2006/relationships/image" Target="media/image30.wmf"/><Relationship Id="rId108" Type="http://schemas.openxmlformats.org/officeDocument/2006/relationships/image" Target="media/image104.wmf"/><Relationship Id="rId129" Type="http://schemas.openxmlformats.org/officeDocument/2006/relationships/image" Target="media/image125.wmf"/><Relationship Id="rId280" Type="http://schemas.openxmlformats.org/officeDocument/2006/relationships/image" Target="media/image265.wmf"/><Relationship Id="rId315" Type="http://schemas.openxmlformats.org/officeDocument/2006/relationships/image" Target="media/image300.wmf"/><Relationship Id="rId336" Type="http://schemas.openxmlformats.org/officeDocument/2006/relationships/image" Target="media/image321.wmf"/><Relationship Id="rId54" Type="http://schemas.openxmlformats.org/officeDocument/2006/relationships/image" Target="media/image51.png"/><Relationship Id="rId75" Type="http://schemas.openxmlformats.org/officeDocument/2006/relationships/image" Target="media/image71.wmf"/><Relationship Id="rId96" Type="http://schemas.openxmlformats.org/officeDocument/2006/relationships/image" Target="media/image92.wmf"/><Relationship Id="rId140" Type="http://schemas.openxmlformats.org/officeDocument/2006/relationships/oleObject" Target="embeddings/oleObject3.bin"/><Relationship Id="rId161" Type="http://schemas.openxmlformats.org/officeDocument/2006/relationships/image" Target="media/image152.wmf"/><Relationship Id="rId182" Type="http://schemas.openxmlformats.org/officeDocument/2006/relationships/oleObject" Target="embeddings/oleObject8.bin"/><Relationship Id="rId217" Type="http://schemas.openxmlformats.org/officeDocument/2006/relationships/image" Target="media/image205.wmf"/><Relationship Id="rId6" Type="http://schemas.openxmlformats.org/officeDocument/2006/relationships/image" Target="media/image3.wmf"/><Relationship Id="rId238" Type="http://schemas.openxmlformats.org/officeDocument/2006/relationships/image" Target="media/image223.wmf"/><Relationship Id="rId259" Type="http://schemas.openxmlformats.org/officeDocument/2006/relationships/image" Target="media/image244.wmf"/><Relationship Id="rId23" Type="http://schemas.openxmlformats.org/officeDocument/2006/relationships/image" Target="media/image20.wmf"/><Relationship Id="rId119" Type="http://schemas.openxmlformats.org/officeDocument/2006/relationships/image" Target="media/image115.wmf"/><Relationship Id="rId270" Type="http://schemas.openxmlformats.org/officeDocument/2006/relationships/image" Target="media/image255.wmf"/><Relationship Id="rId291" Type="http://schemas.openxmlformats.org/officeDocument/2006/relationships/image" Target="media/image276.wmf"/><Relationship Id="rId305" Type="http://schemas.openxmlformats.org/officeDocument/2006/relationships/image" Target="media/image290.wmf"/><Relationship Id="rId326" Type="http://schemas.openxmlformats.org/officeDocument/2006/relationships/image" Target="media/image311.wmf"/><Relationship Id="rId347" Type="http://schemas.openxmlformats.org/officeDocument/2006/relationships/image" Target="media/image332.wmf"/><Relationship Id="rId44" Type="http://schemas.openxmlformats.org/officeDocument/2006/relationships/image" Target="media/image41.wmf"/><Relationship Id="rId65" Type="http://schemas.openxmlformats.org/officeDocument/2006/relationships/image" Target="media/image62.wmf"/><Relationship Id="rId86" Type="http://schemas.openxmlformats.org/officeDocument/2006/relationships/image" Target="media/image82.wmf"/><Relationship Id="rId130" Type="http://schemas.openxmlformats.org/officeDocument/2006/relationships/image" Target="media/image126.wmf"/><Relationship Id="rId151" Type="http://schemas.openxmlformats.org/officeDocument/2006/relationships/image" Target="media/image144.wmf"/><Relationship Id="rId172" Type="http://schemas.openxmlformats.org/officeDocument/2006/relationships/image" Target="media/image162.wmf"/><Relationship Id="rId193" Type="http://schemas.openxmlformats.org/officeDocument/2006/relationships/image" Target="media/image181.wmf"/><Relationship Id="rId207" Type="http://schemas.openxmlformats.org/officeDocument/2006/relationships/image" Target="media/image195.wmf"/><Relationship Id="rId228" Type="http://schemas.openxmlformats.org/officeDocument/2006/relationships/oleObject" Target="embeddings/oleObject10.bin"/><Relationship Id="rId249" Type="http://schemas.openxmlformats.org/officeDocument/2006/relationships/image" Target="media/image234.wmf"/><Relationship Id="rId13" Type="http://schemas.openxmlformats.org/officeDocument/2006/relationships/image" Target="media/image10.wmf"/><Relationship Id="rId109" Type="http://schemas.openxmlformats.org/officeDocument/2006/relationships/image" Target="media/image105.wmf"/><Relationship Id="rId260" Type="http://schemas.openxmlformats.org/officeDocument/2006/relationships/image" Target="media/image245.wmf"/><Relationship Id="rId281" Type="http://schemas.openxmlformats.org/officeDocument/2006/relationships/image" Target="media/image266.wmf"/><Relationship Id="rId316" Type="http://schemas.openxmlformats.org/officeDocument/2006/relationships/image" Target="media/image301.wmf"/><Relationship Id="rId337" Type="http://schemas.openxmlformats.org/officeDocument/2006/relationships/image" Target="media/image322.wmf"/><Relationship Id="rId34" Type="http://schemas.openxmlformats.org/officeDocument/2006/relationships/image" Target="media/image31.wmf"/><Relationship Id="rId55" Type="http://schemas.openxmlformats.org/officeDocument/2006/relationships/image" Target="media/image52.png"/><Relationship Id="rId76" Type="http://schemas.openxmlformats.org/officeDocument/2006/relationships/image" Target="media/image72.wmf"/><Relationship Id="rId97" Type="http://schemas.openxmlformats.org/officeDocument/2006/relationships/image" Target="media/image93.wmf"/><Relationship Id="rId120" Type="http://schemas.openxmlformats.org/officeDocument/2006/relationships/image" Target="media/image116.wmf"/><Relationship Id="rId141" Type="http://schemas.openxmlformats.org/officeDocument/2006/relationships/image" Target="media/image135.png"/><Relationship Id="rId7" Type="http://schemas.openxmlformats.org/officeDocument/2006/relationships/image" Target="media/image4.wmf"/><Relationship Id="rId162" Type="http://schemas.openxmlformats.org/officeDocument/2006/relationships/image" Target="media/image153.wmf"/><Relationship Id="rId183" Type="http://schemas.openxmlformats.org/officeDocument/2006/relationships/image" Target="media/image172.wmf"/><Relationship Id="rId218" Type="http://schemas.openxmlformats.org/officeDocument/2006/relationships/image" Target="media/image206.wmf"/><Relationship Id="rId239" Type="http://schemas.openxmlformats.org/officeDocument/2006/relationships/image" Target="media/image224.wmf"/><Relationship Id="rId250" Type="http://schemas.openxmlformats.org/officeDocument/2006/relationships/image" Target="media/image235.wmf"/><Relationship Id="rId271" Type="http://schemas.openxmlformats.org/officeDocument/2006/relationships/image" Target="media/image256.wmf"/><Relationship Id="rId292" Type="http://schemas.openxmlformats.org/officeDocument/2006/relationships/image" Target="media/image277.wmf"/><Relationship Id="rId306" Type="http://schemas.openxmlformats.org/officeDocument/2006/relationships/image" Target="media/image291.wmf"/><Relationship Id="rId24" Type="http://schemas.openxmlformats.org/officeDocument/2006/relationships/image" Target="media/image21.wmf"/><Relationship Id="rId45" Type="http://schemas.openxmlformats.org/officeDocument/2006/relationships/image" Target="media/image42.wmf"/><Relationship Id="rId66" Type="http://schemas.openxmlformats.org/officeDocument/2006/relationships/image" Target="media/image63.wmf"/><Relationship Id="rId87" Type="http://schemas.openxmlformats.org/officeDocument/2006/relationships/image" Target="media/image83.wmf"/><Relationship Id="rId110" Type="http://schemas.openxmlformats.org/officeDocument/2006/relationships/image" Target="media/image106.wmf"/><Relationship Id="rId131" Type="http://schemas.openxmlformats.org/officeDocument/2006/relationships/image" Target="media/image127.wmf"/><Relationship Id="rId327" Type="http://schemas.openxmlformats.org/officeDocument/2006/relationships/image" Target="media/image312.wmf"/><Relationship Id="rId348" Type="http://schemas.openxmlformats.org/officeDocument/2006/relationships/image" Target="media/image333.png"/><Relationship Id="rId152" Type="http://schemas.openxmlformats.org/officeDocument/2006/relationships/image" Target="media/image145.wmf"/><Relationship Id="rId173" Type="http://schemas.openxmlformats.org/officeDocument/2006/relationships/image" Target="media/image163.wmf"/><Relationship Id="rId194" Type="http://schemas.openxmlformats.org/officeDocument/2006/relationships/image" Target="media/image182.wmf"/><Relationship Id="rId208" Type="http://schemas.openxmlformats.org/officeDocument/2006/relationships/image" Target="media/image196.wmf"/><Relationship Id="rId229" Type="http://schemas.openxmlformats.org/officeDocument/2006/relationships/image" Target="media/image216.wmf"/><Relationship Id="rId240" Type="http://schemas.openxmlformats.org/officeDocument/2006/relationships/image" Target="media/image225.wmf"/><Relationship Id="rId261" Type="http://schemas.openxmlformats.org/officeDocument/2006/relationships/image" Target="media/image246.wmf"/><Relationship Id="rId14" Type="http://schemas.openxmlformats.org/officeDocument/2006/relationships/image" Target="media/image11.wmf"/><Relationship Id="rId35" Type="http://schemas.openxmlformats.org/officeDocument/2006/relationships/image" Target="media/image32.wmf"/><Relationship Id="rId56" Type="http://schemas.openxmlformats.org/officeDocument/2006/relationships/image" Target="media/image53.png"/><Relationship Id="rId77" Type="http://schemas.openxmlformats.org/officeDocument/2006/relationships/image" Target="media/image73.wmf"/><Relationship Id="rId100" Type="http://schemas.openxmlformats.org/officeDocument/2006/relationships/image" Target="media/image96.wmf"/><Relationship Id="rId282" Type="http://schemas.openxmlformats.org/officeDocument/2006/relationships/image" Target="media/image267.wmf"/><Relationship Id="rId317" Type="http://schemas.openxmlformats.org/officeDocument/2006/relationships/image" Target="media/image302.wmf"/><Relationship Id="rId338" Type="http://schemas.openxmlformats.org/officeDocument/2006/relationships/image" Target="media/image323.wmf"/><Relationship Id="rId8" Type="http://schemas.openxmlformats.org/officeDocument/2006/relationships/image" Target="media/image5.wmf"/><Relationship Id="rId98" Type="http://schemas.openxmlformats.org/officeDocument/2006/relationships/image" Target="media/image94.wmf"/><Relationship Id="rId121" Type="http://schemas.openxmlformats.org/officeDocument/2006/relationships/image" Target="media/image117.wmf"/><Relationship Id="rId142" Type="http://schemas.openxmlformats.org/officeDocument/2006/relationships/oleObject" Target="embeddings/oleObject4.bin"/><Relationship Id="rId163" Type="http://schemas.openxmlformats.org/officeDocument/2006/relationships/image" Target="media/image154.wmf"/><Relationship Id="rId184" Type="http://schemas.openxmlformats.org/officeDocument/2006/relationships/oleObject" Target="embeddings/oleObject9.bin"/><Relationship Id="rId219" Type="http://schemas.openxmlformats.org/officeDocument/2006/relationships/image" Target="media/image207.wmf"/><Relationship Id="rId230" Type="http://schemas.openxmlformats.org/officeDocument/2006/relationships/image" Target="media/image217.wmf"/><Relationship Id="rId251" Type="http://schemas.openxmlformats.org/officeDocument/2006/relationships/image" Target="media/image236.wmf"/><Relationship Id="rId25" Type="http://schemas.openxmlformats.org/officeDocument/2006/relationships/image" Target="media/image22.wmf"/><Relationship Id="rId46" Type="http://schemas.openxmlformats.org/officeDocument/2006/relationships/image" Target="media/image43.wmf"/><Relationship Id="rId67" Type="http://schemas.openxmlformats.org/officeDocument/2006/relationships/oleObject" Target="embeddings/oleObject1.bin"/><Relationship Id="rId272" Type="http://schemas.openxmlformats.org/officeDocument/2006/relationships/image" Target="media/image257.wmf"/><Relationship Id="rId293" Type="http://schemas.openxmlformats.org/officeDocument/2006/relationships/image" Target="media/image278.wmf"/><Relationship Id="rId307" Type="http://schemas.openxmlformats.org/officeDocument/2006/relationships/image" Target="media/image292.wmf"/><Relationship Id="rId328" Type="http://schemas.openxmlformats.org/officeDocument/2006/relationships/image" Target="media/image313.png"/><Relationship Id="rId349" Type="http://schemas.openxmlformats.org/officeDocument/2006/relationships/image" Target="media/image334.wmf"/><Relationship Id="rId20" Type="http://schemas.openxmlformats.org/officeDocument/2006/relationships/image" Target="media/image17.wmf"/><Relationship Id="rId41" Type="http://schemas.openxmlformats.org/officeDocument/2006/relationships/image" Target="media/image38.wmf"/><Relationship Id="rId62" Type="http://schemas.openxmlformats.org/officeDocument/2006/relationships/image" Target="media/image59.wmf"/><Relationship Id="rId83" Type="http://schemas.openxmlformats.org/officeDocument/2006/relationships/image" Target="media/image79.wmf"/><Relationship Id="rId88" Type="http://schemas.openxmlformats.org/officeDocument/2006/relationships/image" Target="media/image84.wmf"/><Relationship Id="rId111" Type="http://schemas.openxmlformats.org/officeDocument/2006/relationships/image" Target="media/image107.wmf"/><Relationship Id="rId132" Type="http://schemas.openxmlformats.org/officeDocument/2006/relationships/image" Target="media/image128.wmf"/><Relationship Id="rId153" Type="http://schemas.openxmlformats.org/officeDocument/2006/relationships/image" Target="media/image146.wmf"/><Relationship Id="rId174" Type="http://schemas.openxmlformats.org/officeDocument/2006/relationships/image" Target="media/image164.wmf"/><Relationship Id="rId179" Type="http://schemas.openxmlformats.org/officeDocument/2006/relationships/image" Target="media/image169.wmf"/><Relationship Id="rId195" Type="http://schemas.openxmlformats.org/officeDocument/2006/relationships/image" Target="media/image183.wmf"/><Relationship Id="rId209" Type="http://schemas.openxmlformats.org/officeDocument/2006/relationships/image" Target="media/image197.wmf"/><Relationship Id="rId190" Type="http://schemas.openxmlformats.org/officeDocument/2006/relationships/image" Target="media/image178.wmf"/><Relationship Id="rId204" Type="http://schemas.openxmlformats.org/officeDocument/2006/relationships/image" Target="media/image192.png"/><Relationship Id="rId220" Type="http://schemas.openxmlformats.org/officeDocument/2006/relationships/image" Target="media/image208.wmf"/><Relationship Id="rId225" Type="http://schemas.openxmlformats.org/officeDocument/2006/relationships/image" Target="media/image213.wmf"/><Relationship Id="rId241" Type="http://schemas.openxmlformats.org/officeDocument/2006/relationships/image" Target="media/image226.wmf"/><Relationship Id="rId246" Type="http://schemas.openxmlformats.org/officeDocument/2006/relationships/image" Target="media/image231.wmf"/><Relationship Id="rId267" Type="http://schemas.openxmlformats.org/officeDocument/2006/relationships/image" Target="media/image252.wmf"/><Relationship Id="rId288" Type="http://schemas.openxmlformats.org/officeDocument/2006/relationships/image" Target="media/image273.wmf"/><Relationship Id="rId15" Type="http://schemas.openxmlformats.org/officeDocument/2006/relationships/image" Target="media/image12.wmf"/><Relationship Id="rId36" Type="http://schemas.openxmlformats.org/officeDocument/2006/relationships/image" Target="media/image33.wmf"/><Relationship Id="rId57" Type="http://schemas.openxmlformats.org/officeDocument/2006/relationships/image" Target="media/image54.png"/><Relationship Id="rId106" Type="http://schemas.openxmlformats.org/officeDocument/2006/relationships/image" Target="media/image102.wmf"/><Relationship Id="rId127" Type="http://schemas.openxmlformats.org/officeDocument/2006/relationships/image" Target="media/image123.wmf"/><Relationship Id="rId262" Type="http://schemas.openxmlformats.org/officeDocument/2006/relationships/image" Target="media/image247.wmf"/><Relationship Id="rId283" Type="http://schemas.openxmlformats.org/officeDocument/2006/relationships/image" Target="media/image268.wmf"/><Relationship Id="rId313" Type="http://schemas.openxmlformats.org/officeDocument/2006/relationships/image" Target="media/image298.wmf"/><Relationship Id="rId318" Type="http://schemas.openxmlformats.org/officeDocument/2006/relationships/image" Target="media/image303.wmf"/><Relationship Id="rId339" Type="http://schemas.openxmlformats.org/officeDocument/2006/relationships/image" Target="media/image324.wmf"/><Relationship Id="rId10" Type="http://schemas.openxmlformats.org/officeDocument/2006/relationships/image" Target="media/image7.wmf"/><Relationship Id="rId31" Type="http://schemas.openxmlformats.org/officeDocument/2006/relationships/image" Target="media/image28.wmf"/><Relationship Id="rId52" Type="http://schemas.openxmlformats.org/officeDocument/2006/relationships/image" Target="media/image49.png"/><Relationship Id="rId73" Type="http://schemas.openxmlformats.org/officeDocument/2006/relationships/image" Target="media/image69.wmf"/><Relationship Id="rId78" Type="http://schemas.openxmlformats.org/officeDocument/2006/relationships/image" Target="media/image74.wmf"/><Relationship Id="rId94" Type="http://schemas.openxmlformats.org/officeDocument/2006/relationships/image" Target="media/image90.wmf"/><Relationship Id="rId99" Type="http://schemas.openxmlformats.org/officeDocument/2006/relationships/image" Target="media/image95.wmf"/><Relationship Id="rId101" Type="http://schemas.openxmlformats.org/officeDocument/2006/relationships/image" Target="media/image97.wmf"/><Relationship Id="rId122" Type="http://schemas.openxmlformats.org/officeDocument/2006/relationships/image" Target="media/image118.wmf"/><Relationship Id="rId143" Type="http://schemas.openxmlformats.org/officeDocument/2006/relationships/image" Target="media/image136.wmf"/><Relationship Id="rId148" Type="http://schemas.openxmlformats.org/officeDocument/2006/relationships/image" Target="media/image141.wmf"/><Relationship Id="rId164" Type="http://schemas.openxmlformats.org/officeDocument/2006/relationships/image" Target="media/image155.wmf"/><Relationship Id="rId169" Type="http://schemas.openxmlformats.org/officeDocument/2006/relationships/image" Target="media/image159.wmf"/><Relationship Id="rId185" Type="http://schemas.openxmlformats.org/officeDocument/2006/relationships/image" Target="media/image173.wmf"/><Relationship Id="rId334" Type="http://schemas.openxmlformats.org/officeDocument/2006/relationships/image" Target="media/image319.wmf"/><Relationship Id="rId35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6.wmf"/><Relationship Id="rId180" Type="http://schemas.openxmlformats.org/officeDocument/2006/relationships/image" Target="media/image170.wmf"/><Relationship Id="rId210" Type="http://schemas.openxmlformats.org/officeDocument/2006/relationships/image" Target="media/image198.wmf"/><Relationship Id="rId215" Type="http://schemas.openxmlformats.org/officeDocument/2006/relationships/image" Target="media/image203.wmf"/><Relationship Id="rId236" Type="http://schemas.openxmlformats.org/officeDocument/2006/relationships/oleObject" Target="embeddings/oleObject12.bin"/><Relationship Id="rId257" Type="http://schemas.openxmlformats.org/officeDocument/2006/relationships/image" Target="media/image242.wmf"/><Relationship Id="rId278" Type="http://schemas.openxmlformats.org/officeDocument/2006/relationships/image" Target="media/image263.wmf"/><Relationship Id="rId26" Type="http://schemas.openxmlformats.org/officeDocument/2006/relationships/image" Target="media/image23.wmf"/><Relationship Id="rId231" Type="http://schemas.openxmlformats.org/officeDocument/2006/relationships/image" Target="media/image218.wmf"/><Relationship Id="rId252" Type="http://schemas.openxmlformats.org/officeDocument/2006/relationships/image" Target="media/image237.wmf"/><Relationship Id="rId273" Type="http://schemas.openxmlformats.org/officeDocument/2006/relationships/image" Target="media/image258.wmf"/><Relationship Id="rId294" Type="http://schemas.openxmlformats.org/officeDocument/2006/relationships/image" Target="media/image279.wmf"/><Relationship Id="rId308" Type="http://schemas.openxmlformats.org/officeDocument/2006/relationships/image" Target="media/image293.wmf"/><Relationship Id="rId329" Type="http://schemas.openxmlformats.org/officeDocument/2006/relationships/image" Target="media/image314.wmf"/><Relationship Id="rId47" Type="http://schemas.openxmlformats.org/officeDocument/2006/relationships/image" Target="media/image44.wmf"/><Relationship Id="rId68" Type="http://schemas.openxmlformats.org/officeDocument/2006/relationships/image" Target="media/image64.wmf"/><Relationship Id="rId89" Type="http://schemas.openxmlformats.org/officeDocument/2006/relationships/image" Target="media/image85.wmf"/><Relationship Id="rId112" Type="http://schemas.openxmlformats.org/officeDocument/2006/relationships/image" Target="media/image108.wmf"/><Relationship Id="rId133" Type="http://schemas.openxmlformats.org/officeDocument/2006/relationships/image" Target="media/image129.wmf"/><Relationship Id="rId154" Type="http://schemas.openxmlformats.org/officeDocument/2006/relationships/image" Target="media/image147.wmf"/><Relationship Id="rId175" Type="http://schemas.openxmlformats.org/officeDocument/2006/relationships/image" Target="media/image165.wmf"/><Relationship Id="rId340" Type="http://schemas.openxmlformats.org/officeDocument/2006/relationships/image" Target="media/image325.wmf"/><Relationship Id="rId196" Type="http://schemas.openxmlformats.org/officeDocument/2006/relationships/image" Target="media/image184.wmf"/><Relationship Id="rId200" Type="http://schemas.openxmlformats.org/officeDocument/2006/relationships/image" Target="media/image188.wmf"/><Relationship Id="rId16" Type="http://schemas.openxmlformats.org/officeDocument/2006/relationships/image" Target="media/image13.wmf"/><Relationship Id="rId221" Type="http://schemas.openxmlformats.org/officeDocument/2006/relationships/image" Target="media/image209.wmf"/><Relationship Id="rId242" Type="http://schemas.openxmlformats.org/officeDocument/2006/relationships/image" Target="media/image227.wmf"/><Relationship Id="rId263" Type="http://schemas.openxmlformats.org/officeDocument/2006/relationships/image" Target="media/image248.wmf"/><Relationship Id="rId284" Type="http://schemas.openxmlformats.org/officeDocument/2006/relationships/image" Target="media/image269.wmf"/><Relationship Id="rId319" Type="http://schemas.openxmlformats.org/officeDocument/2006/relationships/image" Target="media/image304.wmf"/><Relationship Id="rId37" Type="http://schemas.openxmlformats.org/officeDocument/2006/relationships/image" Target="media/image34.wmf"/><Relationship Id="rId58" Type="http://schemas.openxmlformats.org/officeDocument/2006/relationships/image" Target="media/image55.png"/><Relationship Id="rId79" Type="http://schemas.openxmlformats.org/officeDocument/2006/relationships/image" Target="media/image75.wmf"/><Relationship Id="rId102" Type="http://schemas.openxmlformats.org/officeDocument/2006/relationships/image" Target="media/image98.wmf"/><Relationship Id="rId123" Type="http://schemas.openxmlformats.org/officeDocument/2006/relationships/image" Target="media/image119.wmf"/><Relationship Id="rId144" Type="http://schemas.openxmlformats.org/officeDocument/2006/relationships/image" Target="media/image137.wmf"/><Relationship Id="rId330" Type="http://schemas.openxmlformats.org/officeDocument/2006/relationships/image" Target="media/image315.wmf"/><Relationship Id="rId90" Type="http://schemas.openxmlformats.org/officeDocument/2006/relationships/image" Target="media/image86.wmf"/><Relationship Id="rId165" Type="http://schemas.openxmlformats.org/officeDocument/2006/relationships/oleObject" Target="embeddings/oleObject7.bin"/><Relationship Id="rId186" Type="http://schemas.openxmlformats.org/officeDocument/2006/relationships/image" Target="media/image174.wmf"/><Relationship Id="rId351" Type="http://schemas.openxmlformats.org/officeDocument/2006/relationships/theme" Target="theme/theme1.xml"/><Relationship Id="rId211" Type="http://schemas.openxmlformats.org/officeDocument/2006/relationships/image" Target="media/image199.wmf"/><Relationship Id="rId232" Type="http://schemas.openxmlformats.org/officeDocument/2006/relationships/oleObject" Target="embeddings/oleObject11.bin"/><Relationship Id="rId253" Type="http://schemas.openxmlformats.org/officeDocument/2006/relationships/image" Target="media/image238.wmf"/><Relationship Id="rId274" Type="http://schemas.openxmlformats.org/officeDocument/2006/relationships/image" Target="media/image259.wmf"/><Relationship Id="rId295" Type="http://schemas.openxmlformats.org/officeDocument/2006/relationships/image" Target="media/image280.wmf"/><Relationship Id="rId309" Type="http://schemas.openxmlformats.org/officeDocument/2006/relationships/image" Target="media/image294.wmf"/><Relationship Id="rId27" Type="http://schemas.openxmlformats.org/officeDocument/2006/relationships/image" Target="media/image24.wmf"/><Relationship Id="rId48" Type="http://schemas.openxmlformats.org/officeDocument/2006/relationships/image" Target="media/image45.png"/><Relationship Id="rId69" Type="http://schemas.openxmlformats.org/officeDocument/2006/relationships/image" Target="media/image65.wmf"/><Relationship Id="rId113" Type="http://schemas.openxmlformats.org/officeDocument/2006/relationships/image" Target="media/image109.wmf"/><Relationship Id="rId134" Type="http://schemas.openxmlformats.org/officeDocument/2006/relationships/image" Target="media/image130.wmf"/><Relationship Id="rId320" Type="http://schemas.openxmlformats.org/officeDocument/2006/relationships/image" Target="media/image305.wmf"/><Relationship Id="rId80" Type="http://schemas.openxmlformats.org/officeDocument/2006/relationships/image" Target="media/image76.wmf"/><Relationship Id="rId155" Type="http://schemas.openxmlformats.org/officeDocument/2006/relationships/oleObject" Target="embeddings/oleObject5.bin"/><Relationship Id="rId176" Type="http://schemas.openxmlformats.org/officeDocument/2006/relationships/image" Target="media/image166.wmf"/><Relationship Id="rId197" Type="http://schemas.openxmlformats.org/officeDocument/2006/relationships/image" Target="media/image185.wmf"/><Relationship Id="rId341" Type="http://schemas.openxmlformats.org/officeDocument/2006/relationships/image" Target="media/image326.wmf"/><Relationship Id="rId201" Type="http://schemas.openxmlformats.org/officeDocument/2006/relationships/image" Target="media/image189.png"/><Relationship Id="rId222" Type="http://schemas.openxmlformats.org/officeDocument/2006/relationships/image" Target="media/image210.wmf"/><Relationship Id="rId243" Type="http://schemas.openxmlformats.org/officeDocument/2006/relationships/image" Target="media/image228.wmf"/><Relationship Id="rId264" Type="http://schemas.openxmlformats.org/officeDocument/2006/relationships/image" Target="media/image249.wmf"/><Relationship Id="rId285" Type="http://schemas.openxmlformats.org/officeDocument/2006/relationships/image" Target="media/image270.wmf"/><Relationship Id="rId17" Type="http://schemas.openxmlformats.org/officeDocument/2006/relationships/image" Target="media/image14.wmf"/><Relationship Id="rId38" Type="http://schemas.openxmlformats.org/officeDocument/2006/relationships/image" Target="media/image35.wmf"/><Relationship Id="rId59" Type="http://schemas.openxmlformats.org/officeDocument/2006/relationships/image" Target="media/image56.png"/><Relationship Id="rId103" Type="http://schemas.openxmlformats.org/officeDocument/2006/relationships/image" Target="media/image99.wmf"/><Relationship Id="rId124" Type="http://schemas.openxmlformats.org/officeDocument/2006/relationships/image" Target="media/image120.wmf"/><Relationship Id="rId310" Type="http://schemas.openxmlformats.org/officeDocument/2006/relationships/image" Target="media/image295.wmf"/><Relationship Id="rId70" Type="http://schemas.openxmlformats.org/officeDocument/2006/relationships/image" Target="media/image66.wmf"/><Relationship Id="rId91" Type="http://schemas.openxmlformats.org/officeDocument/2006/relationships/image" Target="media/image87.wmf"/><Relationship Id="rId145" Type="http://schemas.openxmlformats.org/officeDocument/2006/relationships/image" Target="media/image138.wmf"/><Relationship Id="rId166" Type="http://schemas.openxmlformats.org/officeDocument/2006/relationships/image" Target="media/image156.wmf"/><Relationship Id="rId187" Type="http://schemas.openxmlformats.org/officeDocument/2006/relationships/image" Target="media/image175.wmf"/><Relationship Id="rId331" Type="http://schemas.openxmlformats.org/officeDocument/2006/relationships/image" Target="media/image316.wmf"/><Relationship Id="rId1" Type="http://schemas.openxmlformats.org/officeDocument/2006/relationships/styles" Target="styles.xml"/><Relationship Id="rId212" Type="http://schemas.openxmlformats.org/officeDocument/2006/relationships/image" Target="media/image200.wmf"/><Relationship Id="rId233" Type="http://schemas.openxmlformats.org/officeDocument/2006/relationships/image" Target="media/image219.wmf"/><Relationship Id="rId254" Type="http://schemas.openxmlformats.org/officeDocument/2006/relationships/image" Target="media/image239.wmf"/><Relationship Id="rId28" Type="http://schemas.openxmlformats.org/officeDocument/2006/relationships/image" Target="media/image25.wmf"/><Relationship Id="rId49" Type="http://schemas.openxmlformats.org/officeDocument/2006/relationships/image" Target="media/image46.png"/><Relationship Id="rId114" Type="http://schemas.openxmlformats.org/officeDocument/2006/relationships/image" Target="media/image110.wmf"/><Relationship Id="rId275" Type="http://schemas.openxmlformats.org/officeDocument/2006/relationships/image" Target="media/image260.wmf"/><Relationship Id="rId296" Type="http://schemas.openxmlformats.org/officeDocument/2006/relationships/image" Target="media/image281.wmf"/><Relationship Id="rId300" Type="http://schemas.openxmlformats.org/officeDocument/2006/relationships/image" Target="media/image285.wmf"/><Relationship Id="rId60" Type="http://schemas.openxmlformats.org/officeDocument/2006/relationships/image" Target="media/image57.wmf"/><Relationship Id="rId81" Type="http://schemas.openxmlformats.org/officeDocument/2006/relationships/image" Target="media/image77.wmf"/><Relationship Id="rId135" Type="http://schemas.openxmlformats.org/officeDocument/2006/relationships/image" Target="media/image131.wmf"/><Relationship Id="rId156" Type="http://schemas.openxmlformats.org/officeDocument/2006/relationships/image" Target="media/image148.wmf"/><Relationship Id="rId177" Type="http://schemas.openxmlformats.org/officeDocument/2006/relationships/image" Target="media/image167.wmf"/><Relationship Id="rId198" Type="http://schemas.openxmlformats.org/officeDocument/2006/relationships/image" Target="media/image186.wmf"/><Relationship Id="rId321" Type="http://schemas.openxmlformats.org/officeDocument/2006/relationships/image" Target="media/image306.wmf"/><Relationship Id="rId342" Type="http://schemas.openxmlformats.org/officeDocument/2006/relationships/image" Target="media/image327.wmf"/><Relationship Id="rId202" Type="http://schemas.openxmlformats.org/officeDocument/2006/relationships/image" Target="media/image190.png"/><Relationship Id="rId223" Type="http://schemas.openxmlformats.org/officeDocument/2006/relationships/image" Target="media/image211.wmf"/><Relationship Id="rId244" Type="http://schemas.openxmlformats.org/officeDocument/2006/relationships/image" Target="media/image229.wmf"/><Relationship Id="rId18" Type="http://schemas.openxmlformats.org/officeDocument/2006/relationships/image" Target="media/image15.wmf"/><Relationship Id="rId39" Type="http://schemas.openxmlformats.org/officeDocument/2006/relationships/image" Target="media/image36.wmf"/><Relationship Id="rId265" Type="http://schemas.openxmlformats.org/officeDocument/2006/relationships/image" Target="media/image250.wmf"/><Relationship Id="rId286" Type="http://schemas.openxmlformats.org/officeDocument/2006/relationships/image" Target="media/image271.wmf"/><Relationship Id="rId50" Type="http://schemas.openxmlformats.org/officeDocument/2006/relationships/image" Target="media/image47.png"/><Relationship Id="rId104" Type="http://schemas.openxmlformats.org/officeDocument/2006/relationships/image" Target="media/image100.wmf"/><Relationship Id="rId125" Type="http://schemas.openxmlformats.org/officeDocument/2006/relationships/image" Target="media/image121.wmf"/><Relationship Id="rId146" Type="http://schemas.openxmlformats.org/officeDocument/2006/relationships/image" Target="media/image139.wmf"/><Relationship Id="rId167" Type="http://schemas.openxmlformats.org/officeDocument/2006/relationships/image" Target="media/image157.wmf"/><Relationship Id="rId188" Type="http://schemas.openxmlformats.org/officeDocument/2006/relationships/image" Target="media/image176.wmf"/><Relationship Id="rId311" Type="http://schemas.openxmlformats.org/officeDocument/2006/relationships/image" Target="media/image296.wmf"/><Relationship Id="rId332" Type="http://schemas.openxmlformats.org/officeDocument/2006/relationships/image" Target="media/image317.png"/><Relationship Id="rId71" Type="http://schemas.openxmlformats.org/officeDocument/2006/relationships/image" Target="media/image67.wmf"/><Relationship Id="rId92" Type="http://schemas.openxmlformats.org/officeDocument/2006/relationships/image" Target="media/image88.wmf"/><Relationship Id="rId213" Type="http://schemas.openxmlformats.org/officeDocument/2006/relationships/image" Target="media/image201.wmf"/><Relationship Id="rId234" Type="http://schemas.openxmlformats.org/officeDocument/2006/relationships/image" Target="media/image220.wmf"/><Relationship Id="rId2" Type="http://schemas.openxmlformats.org/officeDocument/2006/relationships/settings" Target="settings.xml"/><Relationship Id="rId29" Type="http://schemas.openxmlformats.org/officeDocument/2006/relationships/image" Target="media/image26.wmf"/><Relationship Id="rId255" Type="http://schemas.openxmlformats.org/officeDocument/2006/relationships/image" Target="media/image240.wmf"/><Relationship Id="rId276" Type="http://schemas.openxmlformats.org/officeDocument/2006/relationships/image" Target="media/image261.wmf"/><Relationship Id="rId297" Type="http://schemas.openxmlformats.org/officeDocument/2006/relationships/image" Target="media/image282.wmf"/><Relationship Id="rId40" Type="http://schemas.openxmlformats.org/officeDocument/2006/relationships/image" Target="media/image37.wmf"/><Relationship Id="rId115" Type="http://schemas.openxmlformats.org/officeDocument/2006/relationships/image" Target="media/image111.wmf"/><Relationship Id="rId136" Type="http://schemas.openxmlformats.org/officeDocument/2006/relationships/image" Target="media/image132.wmf"/><Relationship Id="rId157" Type="http://schemas.openxmlformats.org/officeDocument/2006/relationships/oleObject" Target="embeddings/oleObject6.bin"/><Relationship Id="rId178" Type="http://schemas.openxmlformats.org/officeDocument/2006/relationships/image" Target="media/image168.wmf"/><Relationship Id="rId301" Type="http://schemas.openxmlformats.org/officeDocument/2006/relationships/image" Target="media/image286.wmf"/><Relationship Id="rId322" Type="http://schemas.openxmlformats.org/officeDocument/2006/relationships/image" Target="media/image307.wmf"/><Relationship Id="rId343" Type="http://schemas.openxmlformats.org/officeDocument/2006/relationships/image" Target="media/image328.wmf"/><Relationship Id="rId61" Type="http://schemas.openxmlformats.org/officeDocument/2006/relationships/image" Target="media/image58.wmf"/><Relationship Id="rId82" Type="http://schemas.openxmlformats.org/officeDocument/2006/relationships/image" Target="media/image78.wmf"/><Relationship Id="rId199" Type="http://schemas.openxmlformats.org/officeDocument/2006/relationships/image" Target="media/image187.wmf"/><Relationship Id="rId203" Type="http://schemas.openxmlformats.org/officeDocument/2006/relationships/image" Target="media/image191.png"/><Relationship Id="rId19" Type="http://schemas.openxmlformats.org/officeDocument/2006/relationships/image" Target="media/image16.wmf"/><Relationship Id="rId224" Type="http://schemas.openxmlformats.org/officeDocument/2006/relationships/image" Target="media/image212.wmf"/><Relationship Id="rId245" Type="http://schemas.openxmlformats.org/officeDocument/2006/relationships/image" Target="media/image230.wmf"/><Relationship Id="rId266" Type="http://schemas.openxmlformats.org/officeDocument/2006/relationships/image" Target="media/image251.wmf"/><Relationship Id="rId287" Type="http://schemas.openxmlformats.org/officeDocument/2006/relationships/image" Target="media/image272.wmf"/><Relationship Id="rId30" Type="http://schemas.openxmlformats.org/officeDocument/2006/relationships/image" Target="media/image27.wmf"/><Relationship Id="rId105" Type="http://schemas.openxmlformats.org/officeDocument/2006/relationships/image" Target="media/image101.wmf"/><Relationship Id="rId126" Type="http://schemas.openxmlformats.org/officeDocument/2006/relationships/image" Target="media/image122.wmf"/><Relationship Id="rId147" Type="http://schemas.openxmlformats.org/officeDocument/2006/relationships/image" Target="media/image140.wmf"/><Relationship Id="rId168" Type="http://schemas.openxmlformats.org/officeDocument/2006/relationships/image" Target="media/image158.wmf"/><Relationship Id="rId312" Type="http://schemas.openxmlformats.org/officeDocument/2006/relationships/image" Target="media/image297.wmf"/><Relationship Id="rId333" Type="http://schemas.openxmlformats.org/officeDocument/2006/relationships/image" Target="media/image318.wmf"/><Relationship Id="rId51" Type="http://schemas.openxmlformats.org/officeDocument/2006/relationships/image" Target="media/image48.png"/><Relationship Id="rId72" Type="http://schemas.openxmlformats.org/officeDocument/2006/relationships/image" Target="media/image68.wmf"/><Relationship Id="rId93" Type="http://schemas.openxmlformats.org/officeDocument/2006/relationships/image" Target="media/image89.wmf"/><Relationship Id="rId189" Type="http://schemas.openxmlformats.org/officeDocument/2006/relationships/image" Target="media/image177.wmf"/><Relationship Id="rId3" Type="http://schemas.openxmlformats.org/officeDocument/2006/relationships/webSettings" Target="webSettings.xml"/><Relationship Id="rId214" Type="http://schemas.openxmlformats.org/officeDocument/2006/relationships/image" Target="media/image202.wmf"/><Relationship Id="rId235" Type="http://schemas.openxmlformats.org/officeDocument/2006/relationships/image" Target="media/image221.wmf"/><Relationship Id="rId256" Type="http://schemas.openxmlformats.org/officeDocument/2006/relationships/image" Target="media/image241.wmf"/><Relationship Id="rId277" Type="http://schemas.openxmlformats.org/officeDocument/2006/relationships/image" Target="media/image262.wmf"/><Relationship Id="rId298" Type="http://schemas.openxmlformats.org/officeDocument/2006/relationships/image" Target="media/image283.wmf"/><Relationship Id="rId116" Type="http://schemas.openxmlformats.org/officeDocument/2006/relationships/image" Target="media/image112.wmf"/><Relationship Id="rId137" Type="http://schemas.openxmlformats.org/officeDocument/2006/relationships/image" Target="media/image133.png"/><Relationship Id="rId158" Type="http://schemas.openxmlformats.org/officeDocument/2006/relationships/image" Target="media/image149.wmf"/><Relationship Id="rId302" Type="http://schemas.openxmlformats.org/officeDocument/2006/relationships/image" Target="media/image287.wmf"/><Relationship Id="rId323" Type="http://schemas.openxmlformats.org/officeDocument/2006/relationships/image" Target="media/image308.wmf"/><Relationship Id="rId344" Type="http://schemas.openxmlformats.org/officeDocument/2006/relationships/image" Target="media/image32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21863</Words>
  <Characters>124621</Characters>
  <Application>Microsoft Office Word</Application>
  <DocSecurity>0</DocSecurity>
  <Lines>1038</Lines>
  <Paragraphs>292</Paragraphs>
  <ScaleCrop>false</ScaleCrop>
  <Company>Elcom Ltd</Company>
  <LinksUpToDate>false</LinksUpToDate>
  <CharactersWithSpaces>146192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34-106-98</dc:title>
  <dc:subject/>
  <dc:creator>CNTI</dc:creator>
  <cp:keywords/>
  <dc:description/>
  <cp:lastModifiedBy>Parhomeiai</cp:lastModifiedBy>
  <cp:revision>2</cp:revision>
  <dcterms:created xsi:type="dcterms:W3CDTF">2013-04-11T12:21:00Z</dcterms:created>
  <dcterms:modified xsi:type="dcterms:W3CDTF">2013-04-11T12:21:00Z</dcterms:modified>
</cp:coreProperties>
</file>