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Государственный комитет Совета Министров СССР</w:t>
      </w:r>
    </w:p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r>
        <w:rPr>
          <w:b/>
        </w:rPr>
        <w:t>по делам строительства</w:t>
      </w:r>
    </w:p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r>
        <w:rPr>
          <w:b/>
        </w:rPr>
        <w:t>(Госстрой СССР)</w:t>
      </w:r>
    </w:p>
    <w:p w:rsidR="00000000" w:rsidRDefault="00CC1F2F">
      <w:pPr>
        <w:tabs>
          <w:tab w:val="left" w:pos="284"/>
        </w:tabs>
        <w:spacing w:before="240"/>
        <w:ind w:left="284" w:right="2070"/>
        <w:jc w:val="center"/>
        <w:rPr>
          <w:b/>
        </w:rPr>
      </w:pPr>
      <w:r>
        <w:rPr>
          <w:b/>
        </w:rPr>
        <w:t>НОРМЫ</w:t>
      </w:r>
    </w:p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r>
        <w:rPr>
          <w:b/>
        </w:rPr>
        <w:t>ОТВОДА ЗЕМЕЛЬ ДЛЯ ЭЛЕКТРИЧЕСКИХ СЕТЕЙ</w:t>
      </w:r>
    </w:p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r>
        <w:rPr>
          <w:b/>
        </w:rPr>
        <w:t>НАПРЯЖЕНИЕМ 0</w:t>
      </w:r>
      <w:r>
        <w:rPr>
          <w:b/>
          <w:lang w:val="en-US"/>
        </w:rPr>
        <w:t>,</w:t>
      </w:r>
      <w:r>
        <w:rPr>
          <w:b/>
        </w:rPr>
        <w:t>4- 500 кВ СН 465-74</w:t>
      </w:r>
    </w:p>
    <w:p w:rsidR="00000000" w:rsidRDefault="00CC1F2F">
      <w:pPr>
        <w:tabs>
          <w:tab w:val="left" w:pos="284"/>
        </w:tabs>
        <w:spacing w:before="240"/>
        <w:ind w:left="284" w:right="2070"/>
        <w:jc w:val="center"/>
        <w:rPr>
          <w:b/>
        </w:rPr>
      </w:pPr>
      <w:r>
        <w:rPr>
          <w:b/>
        </w:rPr>
        <w:t>УТВЕРЖДЕНЫ</w:t>
      </w:r>
    </w:p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r>
        <w:rPr>
          <w:b/>
        </w:rPr>
        <w:t>постановлением Государственного комитета</w:t>
      </w:r>
    </w:p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r>
        <w:rPr>
          <w:b/>
        </w:rPr>
        <w:t>Совета Министров СССР по делам строительс</w:t>
      </w:r>
      <w:r>
        <w:rPr>
          <w:b/>
        </w:rPr>
        <w:t>тва</w:t>
      </w:r>
    </w:p>
    <w:p w:rsidR="00000000" w:rsidRDefault="00CC1F2F">
      <w:pPr>
        <w:tabs>
          <w:tab w:val="left" w:pos="284"/>
        </w:tabs>
        <w:ind w:left="284" w:right="2070"/>
        <w:jc w:val="center"/>
        <w:rPr>
          <w:b/>
        </w:rPr>
      </w:pPr>
      <w:r>
        <w:rPr>
          <w:b/>
        </w:rPr>
        <w:t>от 22 июля 1974 г. № 153</w:t>
      </w:r>
    </w:p>
    <w:p w:rsidR="00000000" w:rsidRDefault="00CC1F2F">
      <w:pPr>
        <w:tabs>
          <w:tab w:val="left" w:pos="284"/>
        </w:tabs>
        <w:spacing w:before="240" w:after="240"/>
        <w:ind w:left="284" w:right="2070"/>
        <w:jc w:val="center"/>
        <w:rPr>
          <w:b/>
        </w:rPr>
      </w:pPr>
      <w:r>
        <w:rPr>
          <w:b/>
        </w:rPr>
        <w:t>Москва Стройиздат 1975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Нормы отвода земель для электрических сетей напряжением 0</w:t>
      </w:r>
      <w:r>
        <w:rPr>
          <w:lang w:val="en-US"/>
        </w:rPr>
        <w:t>,</w:t>
      </w:r>
      <w:r>
        <w:t>4-500 кВ (СН 465-74) разработаны институтом Энергосетьпроект с участием института Сельэнергопроект Минэнерго СССР.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Нормы отвода земель для электрических сетей напряжением 0</w:t>
      </w:r>
      <w:r>
        <w:rPr>
          <w:lang w:val="en-US"/>
        </w:rPr>
        <w:t>,</w:t>
      </w:r>
      <w:r>
        <w:t>4-500 кВ согласованы с Минсельхозом СССР и Гослесхозом СССР.</w:t>
      </w:r>
    </w:p>
    <w:p w:rsidR="00000000" w:rsidRDefault="00CC1F2F">
      <w:pPr>
        <w:tabs>
          <w:tab w:val="left" w:pos="0"/>
        </w:tabs>
        <w:spacing w:after="240"/>
        <w:ind w:right="2070" w:firstLine="284"/>
        <w:jc w:val="both"/>
      </w:pPr>
      <w:r>
        <w:t>Редакторы</w:t>
      </w:r>
      <w:r>
        <w:rPr>
          <w:lang w:val="en-US"/>
        </w:rPr>
        <w:t>:</w:t>
      </w:r>
      <w:r>
        <w:t xml:space="preserve"> инженеры Е.А. Троицкий (Госстрой СССР)</w:t>
      </w:r>
      <w:r>
        <w:rPr>
          <w:lang w:val="en-US"/>
        </w:rPr>
        <w:t>,</w:t>
      </w:r>
      <w:r>
        <w:t xml:space="preserve"> В.Г. Хотинский и М.М. Хейфиц (Энергосетьпроект</w:t>
      </w:r>
      <w:r>
        <w:rPr>
          <w:lang w:val="en-US"/>
        </w:rPr>
        <w:t>,</w:t>
      </w:r>
      <w:r>
        <w:t xml:space="preserve"> Минэнерго СССР)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10"/>
        <w:gridCol w:w="1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Государственный комитет Совета Министров СССР по дела</w:t>
            </w:r>
            <w:r>
              <w:rPr>
                <w:sz w:val="18"/>
              </w:rPr>
              <w:t>м</w:t>
            </w:r>
          </w:p>
        </w:tc>
        <w:tc>
          <w:tcPr>
            <w:tcW w:w="2510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Строительные нормы</w:t>
            </w:r>
          </w:p>
        </w:tc>
        <w:tc>
          <w:tcPr>
            <w:tcW w:w="1033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СН 465-74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строительства (Госстрой СССР)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8"/>
              </w:rPr>
            </w:pPr>
          </w:p>
        </w:tc>
        <w:tc>
          <w:tcPr>
            <w:tcW w:w="2510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нормы отвода земель для электрических сетей напряжением 0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>4-500 кВ</w:t>
            </w:r>
          </w:p>
        </w:tc>
        <w:tc>
          <w:tcPr>
            <w:tcW w:w="1033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8"/>
              </w:rPr>
            </w:pPr>
          </w:p>
        </w:tc>
      </w:tr>
    </w:tbl>
    <w:p w:rsidR="00000000" w:rsidRDefault="00CC1F2F">
      <w:pPr>
        <w:tabs>
          <w:tab w:val="left" w:pos="0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1.1. Настоящие нормы устанавливают ширину полос земель и площади земельных участков</w:t>
      </w:r>
      <w:r>
        <w:rPr>
          <w:lang w:val="en-US"/>
        </w:rPr>
        <w:t>,</w:t>
      </w:r>
      <w:r>
        <w:t xml:space="preserve"> отводимых для электрических сетей напряжением 0</w:t>
      </w:r>
      <w:r>
        <w:rPr>
          <w:lang w:val="en-US"/>
        </w:rPr>
        <w:t>,</w:t>
      </w:r>
      <w:r>
        <w:t>4-500 кВ</w:t>
      </w:r>
      <w:r>
        <w:rPr>
          <w:lang w:val="en-US"/>
        </w:rPr>
        <w:t>,</w:t>
      </w:r>
      <w:r>
        <w:t xml:space="preserve"> в состав которых входят воздушные и кабельные линии электропередачи</w:t>
      </w:r>
      <w:r>
        <w:rPr>
          <w:lang w:val="en-US"/>
        </w:rPr>
        <w:t>,</w:t>
      </w:r>
      <w:r>
        <w:t xml:space="preserve"> понижающие подстанции</w:t>
      </w:r>
      <w:r>
        <w:rPr>
          <w:lang w:val="en-US"/>
        </w:rPr>
        <w:t>,</w:t>
      </w:r>
      <w:r>
        <w:t xml:space="preserve"> распределительные и секционирующие пункты.</w:t>
      </w:r>
    </w:p>
    <w:p w:rsidR="00000000" w:rsidRDefault="00CC1F2F">
      <w:pPr>
        <w:tabs>
          <w:tab w:val="left" w:pos="0"/>
        </w:tabs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Примечания</w:t>
      </w:r>
      <w:r>
        <w:rPr>
          <w:sz w:val="16"/>
          <w:lang w:val="en-US"/>
        </w:rPr>
        <w:t>:</w:t>
      </w:r>
      <w:r>
        <w:rPr>
          <w:sz w:val="16"/>
        </w:rPr>
        <w:t xml:space="preserve"> 1. Ширина полос земель и площади земельных участков</w:t>
      </w:r>
      <w:r>
        <w:rPr>
          <w:sz w:val="16"/>
          <w:lang w:val="en-US"/>
        </w:rPr>
        <w:t>,</w:t>
      </w:r>
      <w:r>
        <w:rPr>
          <w:sz w:val="16"/>
        </w:rPr>
        <w:t xml:space="preserve"> отводимых для элек</w:t>
      </w:r>
      <w:r>
        <w:rPr>
          <w:sz w:val="16"/>
        </w:rPr>
        <w:t>трических сетей напряжением 500 кВ и опор больших переходов линий электропередачи всех напряжений</w:t>
      </w:r>
      <w:r>
        <w:rPr>
          <w:sz w:val="16"/>
          <w:lang w:val="en-US"/>
        </w:rPr>
        <w:t>,</w:t>
      </w:r>
      <w:r>
        <w:rPr>
          <w:sz w:val="16"/>
        </w:rPr>
        <w:t xml:space="preserve"> определяется проектом</w:t>
      </w:r>
      <w:r>
        <w:rPr>
          <w:sz w:val="16"/>
          <w:lang w:val="en-US"/>
        </w:rPr>
        <w:t>,</w:t>
      </w:r>
      <w:r>
        <w:rPr>
          <w:sz w:val="16"/>
        </w:rPr>
        <w:t xml:space="preserve"> утвержденным в установленном порядке.</w:t>
      </w:r>
    </w:p>
    <w:p w:rsidR="00000000" w:rsidRDefault="00CC1F2F">
      <w:pPr>
        <w:tabs>
          <w:tab w:val="left" w:pos="0"/>
        </w:tabs>
        <w:spacing w:after="120"/>
        <w:ind w:right="2070" w:firstLine="284"/>
        <w:jc w:val="both"/>
        <w:rPr>
          <w:sz w:val="16"/>
        </w:rPr>
      </w:pPr>
      <w:r>
        <w:rPr>
          <w:sz w:val="16"/>
        </w:rPr>
        <w:t>2. Полосы земель для воздушных и кабельных линий электропередачи необходимы для временного краткосрочного пользования на период их строительства</w:t>
      </w:r>
      <w:r>
        <w:rPr>
          <w:sz w:val="16"/>
          <w:lang w:val="en-US"/>
        </w:rPr>
        <w:t>,</w:t>
      </w:r>
      <w:r>
        <w:rPr>
          <w:sz w:val="16"/>
        </w:rPr>
        <w:t xml:space="preserve"> а земельные участки для размещения опор воздушных линий электропередачи напряжением выше 1000 В</w:t>
      </w:r>
      <w:r>
        <w:rPr>
          <w:sz w:val="16"/>
          <w:lang w:val="en-US"/>
        </w:rPr>
        <w:t>,</w:t>
      </w:r>
      <w:r>
        <w:rPr>
          <w:sz w:val="16"/>
        </w:rPr>
        <w:t xml:space="preserve"> наземных сооружений кабельных линий электропередачи</w:t>
      </w:r>
      <w:r>
        <w:rPr>
          <w:sz w:val="16"/>
          <w:lang w:val="en-US"/>
        </w:rPr>
        <w:t>,</w:t>
      </w:r>
      <w:r>
        <w:rPr>
          <w:sz w:val="16"/>
        </w:rPr>
        <w:t xml:space="preserve"> понижающих подстанций</w:t>
      </w:r>
      <w:r>
        <w:rPr>
          <w:sz w:val="16"/>
          <w:lang w:val="en-US"/>
        </w:rPr>
        <w:t>,</w:t>
      </w:r>
      <w:r>
        <w:rPr>
          <w:sz w:val="16"/>
        </w:rPr>
        <w:t xml:space="preserve"> распределительных и секционирующи</w:t>
      </w:r>
      <w:r>
        <w:rPr>
          <w:sz w:val="16"/>
        </w:rPr>
        <w:t>х пунктов - для бессрочного (постоянного) пользования. Площади земельных участков для монтажа опор воздушных линий электропередачи - для временного краткосрочного пользования.</w:t>
      </w:r>
    </w:p>
    <w:p w:rsidR="00000000" w:rsidRDefault="00CC1F2F">
      <w:pPr>
        <w:tabs>
          <w:tab w:val="left" w:pos="0"/>
        </w:tabs>
        <w:spacing w:after="120"/>
        <w:ind w:right="2070" w:firstLine="284"/>
        <w:jc w:val="both"/>
      </w:pPr>
      <w:r>
        <w:t>1.2. При выборе</w:t>
      </w:r>
      <w:r>
        <w:rPr>
          <w:lang w:val="en-US"/>
        </w:rPr>
        <w:t>,</w:t>
      </w:r>
      <w:r>
        <w:t xml:space="preserve"> отводе и использовании земель для электрических сетей должны соблюдаться Основы земельного законодательства Союза СССР и союзных республик</w:t>
      </w:r>
      <w:r>
        <w:rPr>
          <w:lang w:val="en-US"/>
        </w:rPr>
        <w:t>,</w:t>
      </w:r>
      <w:r>
        <w:t xml:space="preserve"> Основные положения по восстановлению земель</w:t>
      </w:r>
      <w:r>
        <w:rPr>
          <w:lang w:val="en-US"/>
        </w:rPr>
        <w:t>,</w:t>
      </w:r>
      <w:r>
        <w:t xml:space="preserve"> нарушенных при разработке месторождений полезных ископаемых</w:t>
      </w:r>
      <w:r>
        <w:rPr>
          <w:lang w:val="en-US"/>
        </w:rPr>
        <w:t>,</w:t>
      </w:r>
      <w:r>
        <w:t xml:space="preserve"> проведении геологоразведочных</w:t>
      </w:r>
      <w:r>
        <w:rPr>
          <w:lang w:val="en-US"/>
        </w:rPr>
        <w:t>,</w:t>
      </w:r>
      <w:r>
        <w:t xml:space="preserve"> строительных и иных работ и другие соответ</w:t>
      </w:r>
      <w:r>
        <w:t>ствующие нормативные акты.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Внесены Минэнерго СССР</w:t>
            </w:r>
          </w:p>
        </w:tc>
        <w:tc>
          <w:tcPr>
            <w:tcW w:w="2977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Утверждены постановлением Государственного комитета Совета Министров СССР по делам строительства от 22 июля 1974 г. % 153</w:t>
            </w:r>
          </w:p>
        </w:tc>
        <w:tc>
          <w:tcPr>
            <w:tcW w:w="1842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в действие 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 января 1975 г.</w:t>
            </w:r>
          </w:p>
        </w:tc>
      </w:tr>
    </w:tbl>
    <w:p w:rsidR="00000000" w:rsidRDefault="00CC1F2F">
      <w:pPr>
        <w:tabs>
          <w:tab w:val="left" w:pos="0"/>
        </w:tabs>
        <w:spacing w:before="120"/>
        <w:ind w:right="2070" w:firstLine="284"/>
        <w:jc w:val="both"/>
      </w:pPr>
      <w:r>
        <w:t>1.3. Площади земельных участков</w:t>
      </w:r>
      <w:r>
        <w:rPr>
          <w:lang w:val="en-US"/>
        </w:rPr>
        <w:t>,</w:t>
      </w:r>
      <w:r>
        <w:t xml:space="preserve"> отводимых в постоянное (бессрочное) пользование при расширении и реконструкции понижающих подстанций</w:t>
      </w:r>
      <w:r>
        <w:rPr>
          <w:lang w:val="en-US"/>
        </w:rPr>
        <w:t>,</w:t>
      </w:r>
      <w:r>
        <w:t xml:space="preserve"> и ширина полос земель и площади земельных участков</w:t>
      </w:r>
      <w:r>
        <w:rPr>
          <w:lang w:val="en-US"/>
        </w:rPr>
        <w:t>,</w:t>
      </w:r>
      <w:r>
        <w:t xml:space="preserve"> отводимых во временное краткосрочное пользование</w:t>
      </w:r>
      <w:r>
        <w:rPr>
          <w:lang w:val="en-US"/>
        </w:rPr>
        <w:t>,</w:t>
      </w:r>
      <w:r>
        <w:t xml:space="preserve"> для </w:t>
      </w:r>
      <w:r>
        <w:lastRenderedPageBreak/>
        <w:t>временных сооружений на период строительства объектов э</w:t>
      </w:r>
      <w:r>
        <w:t>лектрических сетей определяются проектом</w:t>
      </w:r>
      <w:r>
        <w:rPr>
          <w:lang w:val="en-US"/>
        </w:rPr>
        <w:t>,</w:t>
      </w:r>
      <w:r>
        <w:t xml:space="preserve"> утвержденным в установленном порядке.</w:t>
      </w:r>
    </w:p>
    <w:p w:rsidR="00000000" w:rsidRDefault="00CC1F2F">
      <w:pPr>
        <w:tabs>
          <w:tab w:val="left" w:pos="0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2. НОРМЫ ОТВОДА ЗЕМЕЛЬ ДЛЯ ЛИНИЙ ЭЛЕКТРОПЕРЕДАЧИ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 xml:space="preserve">2.1. Площадь земель </w:t>
      </w:r>
      <w:r>
        <w:rPr>
          <w:i/>
          <w:lang w:val="en-US"/>
        </w:rPr>
        <w:t>F,</w:t>
      </w:r>
      <w:r>
        <w:rPr>
          <w:i/>
        </w:rPr>
        <w:t xml:space="preserve"> </w:t>
      </w:r>
      <w:r>
        <w:t>отводимая под опоры (включая оттяжки) воздушных линий электропередачи в постоянное (бессрочное) пользование</w:t>
      </w:r>
      <w:r>
        <w:rPr>
          <w:lang w:val="en-US"/>
        </w:rPr>
        <w:t>,</w:t>
      </w:r>
      <w:r>
        <w:t xml:space="preserve"> определяется по формуле</w:t>
      </w:r>
    </w:p>
    <w:p w:rsidR="00000000" w:rsidRDefault="00CC1F2F">
      <w:pPr>
        <w:tabs>
          <w:tab w:val="left" w:pos="0"/>
        </w:tabs>
        <w:spacing w:before="120" w:after="120"/>
        <w:ind w:right="2070" w:firstLine="284"/>
        <w:jc w:val="center"/>
      </w:pPr>
      <w:r>
        <w:rPr>
          <w:i/>
          <w:lang w:val="en-US"/>
        </w:rPr>
        <w:t xml:space="preserve">F </w:t>
      </w:r>
      <w:r>
        <w:rPr>
          <w:lang w:val="en-US"/>
        </w:rPr>
        <w:t xml:space="preserve">= </w:t>
      </w:r>
      <w:r>
        <w:rPr>
          <w:i/>
          <w:lang w:val="en-US"/>
        </w:rPr>
        <w:t>n</w:t>
      </w:r>
      <w:r>
        <w:rPr>
          <w:lang w:val="en-US"/>
        </w:rPr>
        <w:t xml:space="preserve"> (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>+</w:t>
      </w:r>
      <w:r>
        <w:rPr>
          <w:i/>
          <w:lang w:val="en-US"/>
        </w:rPr>
        <w:t>f</w:t>
      </w:r>
      <w:r>
        <w:t>)</w:t>
      </w:r>
      <w:r>
        <w:rPr>
          <w:lang w:val="en-US"/>
        </w:rPr>
        <w:t>,</w:t>
      </w:r>
    </w:p>
    <w:p w:rsidR="00000000" w:rsidRDefault="00CC1F2F">
      <w:pPr>
        <w:tabs>
          <w:tab w:val="left" w:pos="993"/>
        </w:tabs>
        <w:spacing w:before="120"/>
        <w:ind w:left="993" w:right="2070" w:hanging="709"/>
        <w:jc w:val="both"/>
      </w:pPr>
      <w:r>
        <w:t xml:space="preserve">где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0</w:t>
      </w:r>
      <w:r>
        <w:t>- площадь земли</w:t>
      </w:r>
      <w:r>
        <w:rPr>
          <w:lang w:val="en-US"/>
        </w:rPr>
        <w:t>,</w:t>
      </w:r>
      <w:r>
        <w:t xml:space="preserve"> занимаемая одной опорой в границах ее внешнего контура (включая оттяжки)</w:t>
      </w:r>
      <w:r>
        <w:rPr>
          <w:lang w:val="en-US"/>
        </w:rPr>
        <w:t>;</w:t>
      </w:r>
    </w:p>
    <w:p w:rsidR="00000000" w:rsidRDefault="00CC1F2F">
      <w:pPr>
        <w:tabs>
          <w:tab w:val="left" w:pos="709"/>
        </w:tabs>
        <w:ind w:left="709" w:right="2070"/>
        <w:jc w:val="both"/>
      </w:pP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>- количество опор</w:t>
      </w:r>
      <w:r>
        <w:rPr>
          <w:lang w:val="en-US"/>
        </w:rPr>
        <w:t>;</w:t>
      </w:r>
    </w:p>
    <w:p w:rsidR="00000000" w:rsidRDefault="00CC1F2F">
      <w:pPr>
        <w:tabs>
          <w:tab w:val="left" w:pos="993"/>
        </w:tabs>
        <w:ind w:left="993" w:right="2070" w:hanging="284"/>
        <w:jc w:val="both"/>
      </w:pPr>
      <w:r>
        <w:rPr>
          <w:i/>
          <w:lang w:val="en-US"/>
        </w:rPr>
        <w:t>f</w:t>
      </w:r>
      <w:r>
        <w:t xml:space="preserve"> - площадь полосы земли вокруг внешнего контура опоры (включая оттяжки) надлежит принимать для</w:t>
      </w:r>
      <w:r>
        <w:t xml:space="preserve"> линий электропередачи напряжением 2-20 кВ и линий связи</w:t>
      </w:r>
      <w:r>
        <w:rPr>
          <w:lang w:val="en-US"/>
        </w:rPr>
        <w:t>,</w:t>
      </w:r>
      <w:r>
        <w:t xml:space="preserve"> обслуживающих электрические сети</w:t>
      </w:r>
      <w:r>
        <w:rPr>
          <w:lang w:val="en-US"/>
        </w:rPr>
        <w:t>,</w:t>
      </w:r>
      <w:r>
        <w:t xml:space="preserve"> шириной 1 м и для линий электропередачи напряжением 35-500 кВ шириной 2 м.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Земельные участки для размещения опор воздушных линий электропередачи напряжением до 1000 В не подлежат изъятию у землепользователей.</w:t>
      </w:r>
    </w:p>
    <w:p w:rsidR="00000000" w:rsidRDefault="00CC1F2F">
      <w:pPr>
        <w:tabs>
          <w:tab w:val="left" w:pos="0"/>
        </w:tabs>
        <w:spacing w:after="120"/>
        <w:ind w:right="2070" w:firstLine="284"/>
        <w:jc w:val="both"/>
      </w:pPr>
      <w:r>
        <w:t>2.2. ширина полос земель</w:t>
      </w:r>
      <w:r>
        <w:rPr>
          <w:lang w:val="en-US"/>
        </w:rPr>
        <w:t>,</w:t>
      </w:r>
      <w:r>
        <w:t xml:space="preserve"> отводимых на период строительства воздушных линий электропередачи</w:t>
      </w:r>
      <w:r>
        <w:rPr>
          <w:lang w:val="en-US"/>
        </w:rPr>
        <w:t>,</w:t>
      </w:r>
      <w:r>
        <w:t xml:space="preserve"> должна быть не более величин</w:t>
      </w:r>
      <w:r>
        <w:rPr>
          <w:lang w:val="en-US"/>
        </w:rPr>
        <w:t>,</w:t>
      </w:r>
      <w:r>
        <w:t xml:space="preserve"> приведенных в табл. 1.</w:t>
      </w:r>
    </w:p>
    <w:p w:rsidR="00000000" w:rsidRDefault="00CC1F2F">
      <w:pPr>
        <w:tabs>
          <w:tab w:val="left" w:pos="0"/>
        </w:tabs>
        <w:spacing w:before="120" w:after="120"/>
        <w:ind w:right="2070"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5"/>
        <w:gridCol w:w="784"/>
        <w:gridCol w:w="888"/>
        <w:gridCol w:w="813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Опоры воздуш- ных линий </w:t>
            </w:r>
          </w:p>
        </w:tc>
        <w:tc>
          <w:tcPr>
            <w:tcW w:w="4962" w:type="dxa"/>
            <w:gridSpan w:val="6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полос отводимых земель </w:t>
            </w:r>
            <w:r>
              <w:rPr>
                <w:sz w:val="16"/>
              </w:rPr>
              <w:t xml:space="preserve">в м при напряжении 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линии в кВ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электропере-дачи</w:t>
            </w:r>
          </w:p>
        </w:tc>
        <w:tc>
          <w:tcPr>
            <w:tcW w:w="775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4-20</w:t>
            </w:r>
          </w:p>
        </w:tc>
        <w:tc>
          <w:tcPr>
            <w:tcW w:w="7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88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110-150</w:t>
            </w:r>
          </w:p>
        </w:tc>
        <w:tc>
          <w:tcPr>
            <w:tcW w:w="813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Железобетон- ные 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Стальные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Деревянные</w:t>
            </w:r>
          </w:p>
        </w:tc>
        <w:tc>
          <w:tcPr>
            <w:tcW w:w="775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 (8)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 (8)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 (8)</w:t>
            </w:r>
          </w:p>
        </w:tc>
        <w:tc>
          <w:tcPr>
            <w:tcW w:w="784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 (9)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 (11)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 (12)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 (15)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 (13)</w:t>
            </w:r>
          </w:p>
        </w:tc>
        <w:tc>
          <w:tcPr>
            <w:tcW w:w="813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 (17)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 (22)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28 (28)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 (33)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7"/>
          </w:tcPr>
          <w:p w:rsidR="00000000" w:rsidRDefault="00CC1F2F">
            <w:pPr>
              <w:tabs>
                <w:tab w:val="left" w:pos="0"/>
              </w:tabs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Примечания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1. Ширина полос земель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приведенная в таблице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предназначена для линий электропередачи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сооружаемых на унифицированных и типовых опорах. Ширина полос земель для линий электропередачи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строящихся на землях населен-ных пунктов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территории предприятий и в труднопроходимой</w:t>
            </w:r>
            <w:r>
              <w:rPr>
                <w:sz w:val="16"/>
              </w:rPr>
              <w:t xml:space="preserve"> местности (в болотах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тундре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пустынях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горных условиях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затапливаемых поймах рек и т.п.) для строительства переходов через естественные и искусственные препятствия и временных дорог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необходимых на период строительства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определяется проектом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утвержденным в установленном порядке.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Ширина полос земель для линий электропередачи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сооружаемых на землях государственного лесного фонда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покрытых лесом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должна приниматься по согласованию с соответствующими органами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введении которых находятся эти земли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но не б</w:t>
            </w:r>
            <w:r>
              <w:rPr>
                <w:sz w:val="16"/>
              </w:rPr>
              <w:t>олее предусмотренной Правилами охраны высоковольтных электрических сетей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утвержденными постановлением Совета Министров СССР от 30 ноября 1953 г. № 2866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и Правилами охраны электрических сетей напряжением до 1000 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утвержденными постановлением Совета Министров СССР от 11 сентября 1972 г. № 667.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В скобках указанна ширина полос земель для воздушных линий электропередачи с двухцепными опорами или опорами с оттяжками.</w:t>
            </w:r>
          </w:p>
        </w:tc>
      </w:tr>
    </w:tbl>
    <w:p w:rsidR="00000000" w:rsidRDefault="00CC1F2F">
      <w:pPr>
        <w:tabs>
          <w:tab w:val="left" w:pos="0"/>
        </w:tabs>
        <w:spacing w:before="120"/>
        <w:ind w:right="2070" w:firstLine="284"/>
        <w:jc w:val="both"/>
      </w:pPr>
      <w:r>
        <w:t>2.3. Площади земельных участков</w:t>
      </w:r>
      <w:r>
        <w:rPr>
          <w:lang w:val="en-US"/>
        </w:rPr>
        <w:t>,</w:t>
      </w:r>
      <w:r>
        <w:t xml:space="preserve"> отводимых для монтажа опор воздушных линий электропереда</w:t>
      </w:r>
      <w:r>
        <w:t>чи в местах их размещения (дополнительно к полосе отводимых земель</w:t>
      </w:r>
      <w:r>
        <w:rPr>
          <w:lang w:val="en-US"/>
        </w:rPr>
        <w:t xml:space="preserve">, </w:t>
      </w:r>
      <w:r>
        <w:t>указанных в табл. 1.)</w:t>
      </w:r>
      <w:r>
        <w:rPr>
          <w:lang w:val="en-US"/>
        </w:rPr>
        <w:t>,</w:t>
      </w:r>
      <w:r>
        <w:t xml:space="preserve"> должны быть не более величин</w:t>
      </w:r>
      <w:r>
        <w:rPr>
          <w:lang w:val="en-US"/>
        </w:rPr>
        <w:t>,</w:t>
      </w:r>
      <w:r>
        <w:t xml:space="preserve"> приведенных в табл. 2.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2.4. Наземные кабельные сооружения (вентиляционные шахты</w:t>
      </w:r>
      <w:r>
        <w:rPr>
          <w:lang w:val="en-US"/>
        </w:rPr>
        <w:t>,</w:t>
      </w:r>
      <w:r>
        <w:t xml:space="preserve"> кабельные колодцы</w:t>
      </w:r>
      <w:r>
        <w:rPr>
          <w:lang w:val="en-US"/>
        </w:rPr>
        <w:t>,</w:t>
      </w:r>
      <w:r>
        <w:t xml:space="preserve"> подпитывающие устройства</w:t>
      </w:r>
      <w:r>
        <w:rPr>
          <w:lang w:val="en-US"/>
        </w:rPr>
        <w:t>,</w:t>
      </w:r>
      <w:r>
        <w:t xml:space="preserve"> переходные пункты) на землях сельскохозяйственного назначения не размещаются.</w:t>
      </w:r>
    </w:p>
    <w:p w:rsidR="00000000" w:rsidRDefault="00CC1F2F">
      <w:pPr>
        <w:tabs>
          <w:tab w:val="left" w:pos="0"/>
        </w:tabs>
        <w:spacing w:after="120"/>
        <w:ind w:right="2070" w:firstLine="284"/>
        <w:jc w:val="both"/>
      </w:pPr>
      <w:r>
        <w:t>Площади земельных участков</w:t>
      </w:r>
      <w:r>
        <w:rPr>
          <w:lang w:val="en-US"/>
        </w:rPr>
        <w:t>,</w:t>
      </w:r>
      <w:r>
        <w:t xml:space="preserve"> отводимые для размещения наземных кабельных сооружений</w:t>
      </w:r>
      <w:r>
        <w:rPr>
          <w:lang w:val="en-US"/>
        </w:rPr>
        <w:t>,</w:t>
      </w:r>
      <w:r>
        <w:t xml:space="preserve"> строящихся на землях населенных пунктов и </w:t>
      </w:r>
      <w:r>
        <w:lastRenderedPageBreak/>
        <w:t>территории предприятий</w:t>
      </w:r>
      <w:r>
        <w:rPr>
          <w:lang w:val="en-US"/>
        </w:rPr>
        <w:t>,</w:t>
      </w:r>
      <w:r>
        <w:t xml:space="preserve"> определяются проектом</w:t>
      </w:r>
      <w:r>
        <w:rPr>
          <w:lang w:val="en-US"/>
        </w:rPr>
        <w:t>,</w:t>
      </w:r>
      <w:r>
        <w:t xml:space="preserve"> утвержденным в</w:t>
      </w:r>
      <w:r>
        <w:t xml:space="preserve"> установленном порядке.</w:t>
      </w:r>
    </w:p>
    <w:p w:rsidR="00000000" w:rsidRDefault="00CC1F2F">
      <w:pPr>
        <w:tabs>
          <w:tab w:val="left" w:pos="0"/>
        </w:tabs>
        <w:spacing w:before="120" w:after="120"/>
        <w:ind w:right="2070" w:firstLine="284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850"/>
        <w:gridCol w:w="888"/>
        <w:gridCol w:w="813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Опоры воздуш- ных линий </w:t>
            </w:r>
          </w:p>
        </w:tc>
        <w:tc>
          <w:tcPr>
            <w:tcW w:w="4962" w:type="dxa"/>
            <w:gridSpan w:val="6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Площади земельных участков в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отводимые под опоры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при напряжении линии в кВ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электропере- дачи</w:t>
            </w:r>
          </w:p>
        </w:tc>
        <w:tc>
          <w:tcPr>
            <w:tcW w:w="709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4-20</w:t>
            </w:r>
          </w:p>
        </w:tc>
        <w:tc>
          <w:tcPr>
            <w:tcW w:w="850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88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110-150</w:t>
            </w:r>
          </w:p>
        </w:tc>
        <w:tc>
          <w:tcPr>
            <w:tcW w:w="813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Железобетон- ные 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Стальные</w:t>
            </w:r>
            <w:r>
              <w:rPr>
                <w:sz w:val="16"/>
                <w:lang w:val="en-US"/>
              </w:rPr>
              <w:t>: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свободно стоящие</w:t>
            </w:r>
          </w:p>
          <w:p w:rsidR="00000000" w:rsidRDefault="00CC1F2F">
            <w:pPr>
              <w:tabs>
                <w:tab w:val="left" w:pos="0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 оттяжками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Деревянные</w:t>
            </w:r>
          </w:p>
        </w:tc>
        <w:tc>
          <w:tcPr>
            <w:tcW w:w="709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50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  <w:t>150 (800)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888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ind w:right="-71" w:hanging="108"/>
              <w:jc w:val="center"/>
              <w:rPr>
                <w:sz w:val="16"/>
              </w:rPr>
            </w:pPr>
            <w:r>
              <w:rPr>
                <w:sz w:val="16"/>
              </w:rPr>
              <w:t>150 (800)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3700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813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ind w:right="-108" w:hanging="145"/>
              <w:jc w:val="center"/>
              <w:rPr>
                <w:sz w:val="16"/>
              </w:rPr>
            </w:pPr>
            <w:r>
              <w:rPr>
                <w:sz w:val="16"/>
              </w:rPr>
              <w:t>150 (800)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  <w:t>250 (600)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ind w:right="-107" w:hanging="108"/>
              <w:jc w:val="center"/>
              <w:rPr>
                <w:sz w:val="16"/>
              </w:rPr>
            </w:pPr>
            <w:r>
              <w:rPr>
                <w:sz w:val="16"/>
              </w:rPr>
              <w:t>300 (900)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7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Примечания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1. Площади земельных участков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приведенные в таблице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относятся к линиям электропередачи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сооружаемым н</w:t>
            </w:r>
            <w:r>
              <w:rPr>
                <w:sz w:val="16"/>
              </w:rPr>
              <w:t>а унифицированных (нормальных) и типовых опорах.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Для железобетонных опор линий 35-500 кВ площади земельных участков даны для установки опор в пробуриваемые котлованы цилиндрической формы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в скоб-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ках - для установки опор в отрываемые котлованы.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Площадь земельного участка для монтажа стальной свободно стоящей анкерно-угловой опоры линии электропередачи напряжением 500 кВ должна быть не более 1500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</w:tc>
      </w:tr>
    </w:tbl>
    <w:p w:rsidR="00000000" w:rsidRDefault="00CC1F2F">
      <w:pPr>
        <w:tabs>
          <w:tab w:val="left" w:pos="0"/>
        </w:tabs>
        <w:spacing w:before="120"/>
        <w:ind w:right="2070" w:firstLine="284"/>
        <w:jc w:val="both"/>
      </w:pPr>
      <w:r>
        <w:t>2.5. Ширина полос земель</w:t>
      </w:r>
      <w:r>
        <w:rPr>
          <w:lang w:val="en-US"/>
        </w:rPr>
        <w:t>,</w:t>
      </w:r>
      <w:r>
        <w:t xml:space="preserve"> отводимых во временное краткосрочное пользование для кабельных линий электро</w:t>
      </w:r>
      <w:r>
        <w:t>передачи на период строительства</w:t>
      </w:r>
      <w:r>
        <w:rPr>
          <w:lang w:val="en-US"/>
        </w:rPr>
        <w:t>,</w:t>
      </w:r>
      <w:r>
        <w:t xml:space="preserve"> должна приниматься для линий напряжением до 35 кВ не более 6 м</w:t>
      </w:r>
      <w:r>
        <w:rPr>
          <w:lang w:val="en-US"/>
        </w:rPr>
        <w:t>,</w:t>
      </w:r>
      <w:r>
        <w:t xml:space="preserve"> а для линий напряжением 110 кВ и выше - не более 10 м.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2.6. Ширина полос земель и площади земельных участков</w:t>
      </w:r>
      <w:r>
        <w:rPr>
          <w:lang w:val="en-US"/>
        </w:rPr>
        <w:t>,</w:t>
      </w:r>
      <w:r>
        <w:t xml:space="preserve"> отводимых во временное пользование для капитального ремонта линий электропередачи</w:t>
      </w:r>
      <w:r>
        <w:rPr>
          <w:lang w:val="en-US"/>
        </w:rPr>
        <w:t>,</w:t>
      </w:r>
      <w:r>
        <w:t xml:space="preserve"> определяются проектом</w:t>
      </w:r>
      <w:r>
        <w:rPr>
          <w:lang w:val="en-US"/>
        </w:rPr>
        <w:t>,</w:t>
      </w:r>
      <w:r>
        <w:t xml:space="preserve"> утвержденным в установленном порядке. При этом ширина полос и площади земельных участков не должны превышать величин</w:t>
      </w:r>
      <w:r>
        <w:rPr>
          <w:lang w:val="en-US"/>
        </w:rPr>
        <w:t>,</w:t>
      </w:r>
      <w:r>
        <w:t xml:space="preserve"> предусмотренных табл. 1 и 2 для соответствующих линий электропередачи.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2.7. Испо</w:t>
      </w:r>
      <w:r>
        <w:t>льзование земель над кабельными линиями и под проводами воздушных линий по назначению должно осуществляться землепользователями с соблюдением мер по обеспечению сохранности линий электропередачи в соответствии с Правилами охраны высоковольтных электрических сетей</w:t>
      </w:r>
      <w:r>
        <w:rPr>
          <w:lang w:val="en-US"/>
        </w:rPr>
        <w:t>,</w:t>
      </w:r>
      <w:r>
        <w:t xml:space="preserve"> утвержденными постановлением  Совета Министров СССР от 30 ноября 1953 г. № 2866</w:t>
      </w:r>
      <w:r>
        <w:rPr>
          <w:lang w:val="en-US"/>
        </w:rPr>
        <w:t>,</w:t>
      </w:r>
      <w:r>
        <w:t xml:space="preserve"> и Правилами охраны электрических сетей напряжением до 1000 В</w:t>
      </w:r>
      <w:r>
        <w:rPr>
          <w:lang w:val="en-US"/>
        </w:rPr>
        <w:t>,</w:t>
      </w:r>
      <w:r>
        <w:t xml:space="preserve"> утвержденными постановлением Совета Министров СССР от 11 сентября 1972 г. № 667.</w:t>
      </w:r>
    </w:p>
    <w:p w:rsidR="00000000" w:rsidRDefault="00CC1F2F">
      <w:pPr>
        <w:tabs>
          <w:tab w:val="left" w:pos="0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 xml:space="preserve">3. НОРМЫ ОТВОДА ЗЕМЕЛЬ </w:t>
      </w:r>
      <w:r>
        <w:rPr>
          <w:b/>
        </w:rPr>
        <w:t>ДЛЯ ПОНИЖАЮЩИХ ПОДСТАНЦИЙ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3.1. Площади земельных участков</w:t>
      </w:r>
      <w:r>
        <w:rPr>
          <w:lang w:val="en-US"/>
        </w:rPr>
        <w:t>,</w:t>
      </w:r>
      <w:r>
        <w:t xml:space="preserve"> отводимые для подстанций</w:t>
      </w:r>
      <w:r>
        <w:rPr>
          <w:lang w:val="en-US"/>
        </w:rPr>
        <w:t>,</w:t>
      </w:r>
      <w:r>
        <w:t xml:space="preserve"> секционирующих и распределительных пунктов с высшим напряжением от 6 до 20 кВ</w:t>
      </w:r>
      <w:r>
        <w:rPr>
          <w:lang w:val="en-US"/>
        </w:rPr>
        <w:t>,</w:t>
      </w:r>
      <w:r>
        <w:t xml:space="preserve"> должны быть не более величин</w:t>
      </w:r>
      <w:r>
        <w:rPr>
          <w:lang w:val="en-US"/>
        </w:rPr>
        <w:t>,</w:t>
      </w:r>
      <w:r>
        <w:t xml:space="preserve"> приведенных в табл. 3.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3.2. Площади земельных участков</w:t>
      </w:r>
      <w:r>
        <w:rPr>
          <w:lang w:val="en-US"/>
        </w:rPr>
        <w:t>,</w:t>
      </w:r>
      <w:r>
        <w:t xml:space="preserve"> отводимые для подстанций с различными схемами электрических соединений (включая комплектные) с высшим напряжением от 35 до 500 кВ</w:t>
      </w:r>
      <w:r>
        <w:rPr>
          <w:lang w:val="en-US"/>
        </w:rPr>
        <w:t>,</w:t>
      </w:r>
      <w:r>
        <w:t xml:space="preserve"> должны устанавливаться по табл. 4.</w:t>
      </w:r>
    </w:p>
    <w:p w:rsidR="00000000" w:rsidRDefault="00CC1F2F">
      <w:pPr>
        <w:tabs>
          <w:tab w:val="left" w:pos="0"/>
        </w:tabs>
        <w:spacing w:before="120" w:after="120"/>
        <w:ind w:right="2070"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Подстанции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распределительные и </w:t>
            </w:r>
          </w:p>
          <w:p w:rsidR="00000000" w:rsidRDefault="00CC1F2F">
            <w:pPr>
              <w:tabs>
                <w:tab w:val="left" w:pos="0"/>
              </w:tabs>
              <w:jc w:val="center"/>
            </w:pPr>
            <w:r>
              <w:rPr>
                <w:sz w:val="16"/>
              </w:rPr>
              <w:t>секционирующие пункты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Площади отводимых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земельных</w:t>
            </w:r>
          </w:p>
          <w:p w:rsidR="00000000" w:rsidRDefault="00CC1F2F">
            <w:pPr>
              <w:tabs>
                <w:tab w:val="left" w:pos="0"/>
              </w:tabs>
              <w:jc w:val="center"/>
            </w:pPr>
            <w:r>
              <w:rPr>
                <w:sz w:val="16"/>
              </w:rPr>
              <w:t>уча</w:t>
            </w:r>
            <w:r>
              <w:rPr>
                <w:sz w:val="16"/>
              </w:rPr>
              <w:t>стков в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Комплектные подстанции с одним трансформатором мощностью до 630 кВ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А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Мачтовые подстанции с одним трансформатором мощностью до 250 кВ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А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Секционирующие пункты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Комплектные подстанции с двумя трансформаторами мощностью до 630 кВ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А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Распределительные пункты закрытого типа</w:t>
            </w:r>
          </w:p>
          <w:p w:rsidR="00000000" w:rsidRDefault="00CC1F2F">
            <w:pPr>
              <w:tabs>
                <w:tab w:val="left" w:pos="0"/>
              </w:tabs>
              <w:jc w:val="both"/>
            </w:pPr>
            <w:r>
              <w:rPr>
                <w:sz w:val="16"/>
              </w:rPr>
              <w:t>Подстанции закрытого типа с одним или двумя трансформаторами мощностью до 630 кВ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А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right"/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</w:pPr>
            <w:r>
              <w:rPr>
                <w:sz w:val="16"/>
              </w:rPr>
              <w:t>150</w:t>
            </w:r>
          </w:p>
        </w:tc>
      </w:tr>
    </w:tbl>
    <w:p w:rsidR="00000000" w:rsidRDefault="00CC1F2F">
      <w:pPr>
        <w:tabs>
          <w:tab w:val="left" w:pos="0"/>
        </w:tabs>
        <w:spacing w:before="120"/>
        <w:ind w:right="2070" w:firstLine="284"/>
        <w:jc w:val="both"/>
      </w:pPr>
      <w:r>
        <w:t>3.3. Площади земельных участков</w:t>
      </w:r>
      <w:r>
        <w:rPr>
          <w:lang w:val="en-US"/>
        </w:rPr>
        <w:t>,</w:t>
      </w:r>
      <w:r>
        <w:t xml:space="preserve"> отводимые для подстанций с составом зданий и сооружений (в том числе с количеством ячеек ра</w:t>
      </w:r>
      <w:r>
        <w:t>спределительных устройств)</w:t>
      </w:r>
      <w:r>
        <w:rPr>
          <w:lang w:val="en-US"/>
        </w:rPr>
        <w:t>,</w:t>
      </w:r>
      <w:r>
        <w:t xml:space="preserve"> не соответствующим составу зданий и сооружений подстанций</w:t>
      </w:r>
      <w:r>
        <w:rPr>
          <w:lang w:val="en-US"/>
        </w:rPr>
        <w:t>,</w:t>
      </w:r>
      <w:r>
        <w:t xml:space="preserve"> приведенных в табл. 4</w:t>
      </w:r>
      <w:r>
        <w:rPr>
          <w:lang w:val="en-US"/>
        </w:rPr>
        <w:t>,</w:t>
      </w:r>
      <w:r>
        <w:t xml:space="preserve"> должны увеличиваться или уменьшаться на величины</w:t>
      </w:r>
      <w:r>
        <w:rPr>
          <w:lang w:val="en-US"/>
        </w:rPr>
        <w:t>,</w:t>
      </w:r>
      <w:r>
        <w:t xml:space="preserve"> приведенные в табл. 5.</w:t>
      </w:r>
    </w:p>
    <w:p w:rsidR="00000000" w:rsidRDefault="00CC1F2F">
      <w:pPr>
        <w:tabs>
          <w:tab w:val="left" w:pos="0"/>
        </w:tabs>
        <w:spacing w:before="120" w:after="120"/>
        <w:ind w:right="2070" w:firstLine="284"/>
        <w:jc w:val="right"/>
      </w:pPr>
      <w: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549"/>
        <w:gridCol w:w="549"/>
        <w:gridCol w:w="549"/>
        <w:gridCol w:w="549"/>
        <w:gridCol w:w="686"/>
        <w:gridCol w:w="843"/>
        <w:gridCol w:w="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CC1F2F">
            <w:pPr>
              <w:tabs>
                <w:tab w:val="left" w:pos="0"/>
              </w:tabs>
              <w:jc w:val="right"/>
              <w:rPr>
                <w:sz w:val="16"/>
              </w:rPr>
            </w:pPr>
          </w:p>
        </w:tc>
        <w:tc>
          <w:tcPr>
            <w:tcW w:w="4819" w:type="dxa"/>
            <w:gridSpan w:val="8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Площади отводимых земель в тыс.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при установке на подстанции трансформаторов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Схемы электри-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ческих соедине-</w:t>
            </w:r>
          </w:p>
        </w:tc>
        <w:tc>
          <w:tcPr>
            <w:tcW w:w="1664" w:type="dxa"/>
            <w:gridSpan w:val="3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двухобмоточных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напряжением 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 кВ</w:t>
            </w:r>
          </w:p>
        </w:tc>
        <w:tc>
          <w:tcPr>
            <w:tcW w:w="3155" w:type="dxa"/>
            <w:gridSpan w:val="5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трехобмоточных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напряжением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ний подстанций</w:t>
            </w:r>
          </w:p>
        </w:tc>
        <w:tc>
          <w:tcPr>
            <w:tcW w:w="567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-220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-220</w:t>
            </w:r>
          </w:p>
        </w:tc>
        <w:tc>
          <w:tcPr>
            <w:tcW w:w="686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  <w:lang w:val="en-US"/>
              </w:rPr>
              <w:t>/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z w:val="16"/>
                <w:lang w:val="en-US"/>
              </w:rPr>
              <w:t>/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6-35</w:t>
            </w:r>
          </w:p>
        </w:tc>
        <w:tc>
          <w:tcPr>
            <w:tcW w:w="843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  <w:lang w:val="en-US"/>
              </w:rPr>
              <w:t>/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220/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6-35</w:t>
            </w:r>
          </w:p>
        </w:tc>
        <w:tc>
          <w:tcPr>
            <w:tcW w:w="528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500/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220/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е</w:t>
            </w:r>
          </w:p>
        </w:tc>
        <w:tc>
          <w:tcPr>
            <w:tcW w:w="686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ж</w:t>
            </w:r>
          </w:p>
        </w:tc>
        <w:tc>
          <w:tcPr>
            <w:tcW w:w="843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</w:t>
            </w:r>
          </w:p>
        </w:tc>
        <w:tc>
          <w:tcPr>
            <w:tcW w:w="528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Блок линия - трансформатор</w:t>
            </w:r>
            <w:r>
              <w:rPr>
                <w:sz w:val="16"/>
              </w:rPr>
              <w:t xml:space="preserve"> с низшим напряже-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нием 6-10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а)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5 ячейками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среднего напряжения 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35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б)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 ячейками среднего напряжения 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35 кВ или с 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6 ячейками 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110 кВ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2. Укрупненный блок (линия - 2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трансформатора) или сдвоенный блок (2 линии - 2 трансформатора) с низшим напря-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жением 6-10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а)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10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ячейками сред-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него напряже-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ния 35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б)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12 ячейками сред-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него напряже-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ния 110 кВ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Мостики или 2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блока с дополни-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тельной линией с низшим напряже-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 6-10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а)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12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ячейками сред-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него </w:t>
            </w:r>
            <w:r>
              <w:rPr>
                <w:sz w:val="16"/>
              </w:rPr>
              <w:t>напряже-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ния 35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б)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12 ячейками сред-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него напряже-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ния 110 кВ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Четырехуголь-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ник (включая расширенный) с низшим напряже-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 6-10 кВ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7 ячейками сред-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него напряже-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ния 110 кВ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5. Со сборными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шинами с 7 ячейками высше-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напряжения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низшим напряже-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нием 6-10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а)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7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ячейками выс-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шего напряже-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ния и 8 ячейками среднего напряже-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ния 35 кВ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б) 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 13 ячейками выс-шего напряже-ния и 17 ячей-ками среднего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напряжения</w:t>
            </w:r>
          </w:p>
          <w:p w:rsidR="00000000" w:rsidRDefault="00CC1F2F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110 кВ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6. Блок линия-трансформатор с 6 ячейками на средне</w:t>
            </w:r>
            <w:r>
              <w:rPr>
                <w:sz w:val="16"/>
              </w:rPr>
              <w:t>м напряже-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нии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7. Четырехуголь-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ник с 12 ячейка-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 на среднем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напряжении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8. С полуторным присоединением на высшем напря-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жении с 14 ячей-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ками с двумя средними напря-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жениями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с 16 ячейками 220 кВ и 20 ячейками 110 кВ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двумя группами одно-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фазных автотрансформа- 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торов и двумя синхронными компенсаторами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9. Трансформа-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 - шины с 10 ячейками на высшем напряже-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нии и 15 на среднем напряже-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нии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двумя груп-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пами однофазных автотрансформа-</w:t>
            </w:r>
          </w:p>
          <w:p w:rsidR="00000000" w:rsidRDefault="00CC1F2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торов и двумя синхронными компенсаторами</w:t>
            </w:r>
          </w:p>
        </w:tc>
        <w:tc>
          <w:tcPr>
            <w:tcW w:w="567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9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6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3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28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9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Примечания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Площади земель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приведенные в таблице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учитывают размещение на подстанции одного или двух трансформаторов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общеподстанционного пункта управления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открытых распределительных устройств высшего (и среднего) напряжения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закрытого или комплектного распределительного устройства низшего напряжения.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Площади земель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отводимые для подстанции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предусмотренных пунктами 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2 и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3 в графах б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в и д не учитывают площади помещений для постоянного обслуживающего персонала.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Данные в таблице</w:t>
            </w:r>
            <w:r>
              <w:rPr>
                <w:sz w:val="16"/>
              </w:rPr>
              <w:t xml:space="preserve"> площади подстанций предусматривают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вывод линий электропередачи в противоположные стороны</w:t>
            </w:r>
            <w:r>
              <w:rPr>
                <w:sz w:val="16"/>
                <w:lang w:val="en-US"/>
              </w:rPr>
              <w:t>;</w:t>
            </w:r>
            <w:r>
              <w:rPr>
                <w:sz w:val="16"/>
              </w:rPr>
              <w:t xml:space="preserve"> открытые распределительные устройства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открытые установки трансформаторов. В случаях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оговоренных ниже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значения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данные в таблице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умножаются на следующие коэффициенты</w:t>
            </w:r>
            <w:r>
              <w:rPr>
                <w:sz w:val="16"/>
                <w:lang w:val="en-US"/>
              </w:rPr>
              <w:t>: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 выводе линий высшего и среднего напряжений в одну сторону1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25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под углом 90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15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 закрытых распределительных устройствах высшего и среднего напряжений 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8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 закрытой установке трансформаторов 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1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В случае установки на подстанциях б</w:t>
            </w:r>
            <w:r>
              <w:rPr>
                <w:sz w:val="16"/>
              </w:rPr>
              <w:t>олее двух трансформаторов или устройства выносного контура заземления площадь отвода земель определяется проектом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утвержденным в установленном порядке.</w:t>
            </w:r>
          </w:p>
        </w:tc>
      </w:tr>
    </w:tbl>
    <w:p w:rsidR="00000000" w:rsidRDefault="00CC1F2F">
      <w:pPr>
        <w:tabs>
          <w:tab w:val="left" w:pos="0"/>
        </w:tabs>
        <w:spacing w:before="120" w:after="120"/>
        <w:ind w:right="2070" w:firstLine="284"/>
        <w:jc w:val="right"/>
      </w:pPr>
      <w: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Здания и сооружения подстанций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Площади отводимых земельных участков в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Вспомогательное помещение для обслуживающего персонала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Портал для ревизии трансформаторов 35 и 110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Ячейка открытого распределительного устройства 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35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Аппаратная маслохозяйства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Насосная станция высокого давления с резервуарами и трубопроводами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Закрытое распределительное устройство 6-10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Комплектное распределительное устройства 6-10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Ячейка открытого распределительного устройства 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110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Установка с двумя синхронными компенсаторами по 15 тыс. кВ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Ар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Открытый склад масла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Ячейка открытого распределительного устройства 150 и 220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Установка с двумя синхронными компенсаторами по 50 или 100 тыс. кВ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Ар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Башня для ревизии трансформаторов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Батарея статистических конденсаторов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Ячейка открытого распредел</w:t>
            </w:r>
            <w:r>
              <w:rPr>
                <w:sz w:val="16"/>
              </w:rPr>
              <w:t xml:space="preserve">ительного устройства </w:t>
            </w:r>
          </w:p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330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Брызгальный бассейн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Ячейка открытого распределительного устройства 500 кВ</w:t>
            </w:r>
          </w:p>
        </w:tc>
        <w:tc>
          <w:tcPr>
            <w:tcW w:w="2084" w:type="dxa"/>
          </w:tcPr>
          <w:p w:rsidR="00000000" w:rsidRDefault="00CC1F2F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000000" w:rsidRDefault="00CC1F2F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Примечание. Площади земельных участков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отводимых для зданий и сооружений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не указанные в таблице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определяются проектом подстанции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утвержденным в установленном порядке.</w:t>
            </w:r>
          </w:p>
        </w:tc>
      </w:tr>
    </w:tbl>
    <w:p w:rsidR="00000000" w:rsidRDefault="00CC1F2F">
      <w:pPr>
        <w:tabs>
          <w:tab w:val="left" w:pos="0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1. Общие положения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2. Нормы отвода земель для линий электропередачи</w:t>
      </w:r>
    </w:p>
    <w:p w:rsidR="00000000" w:rsidRDefault="00CC1F2F">
      <w:pPr>
        <w:tabs>
          <w:tab w:val="left" w:pos="0"/>
        </w:tabs>
        <w:ind w:right="2070" w:firstLine="284"/>
        <w:jc w:val="both"/>
      </w:pPr>
      <w:r>
        <w:t>3. Нормы отвода земель для понижающих подстанций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F2F"/>
    <w:rsid w:val="00C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СН 465-74.doc</Template>
  <TotalTime>0</TotalTime>
  <Pages>3</Pages>
  <Words>2164</Words>
  <Characters>12337</Characters>
  <Application>Microsoft Office Word</Application>
  <DocSecurity>0</DocSecurity>
  <Lines>102</Lines>
  <Paragraphs>28</Paragraphs>
  <ScaleCrop>false</ScaleCrop>
  <Company>csti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2013-04-11T11:49:00Z</dcterms:created>
  <dcterms:modified xsi:type="dcterms:W3CDTF">2013-04-11T11:49:00Z</dcterms:modified>
</cp:coreProperties>
</file>