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39D5">
      <w:pPr>
        <w:spacing w:line="240" w:lineRule="auto"/>
        <w:ind w:firstLine="284"/>
        <w:jc w:val="center"/>
      </w:pPr>
      <w:bookmarkStart w:id="0" w:name="_GoBack"/>
      <w:bookmarkEnd w:id="0"/>
      <w:r>
        <w:t xml:space="preserve">Министерство экономики Российской Федерации </w:t>
      </w:r>
    </w:p>
    <w:p w:rsidR="00000000" w:rsidRDefault="00EC39D5">
      <w:pPr>
        <w:spacing w:line="240" w:lineRule="auto"/>
        <w:ind w:firstLine="284"/>
        <w:jc w:val="center"/>
      </w:pPr>
      <w:r>
        <w:t>Департамент экономики машиностроения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24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EC39D5">
            <w:pPr>
              <w:spacing w:line="240" w:lineRule="auto"/>
              <w:ind w:firstLine="0"/>
            </w:pPr>
            <w:r>
              <w:t>СОГЛАСОВАНО</w:t>
            </w:r>
          </w:p>
          <w:p w:rsidR="00000000" w:rsidRDefault="00EC39D5">
            <w:pPr>
              <w:spacing w:line="240" w:lineRule="auto"/>
              <w:ind w:firstLine="0"/>
            </w:pPr>
            <w:r>
              <w:t>Министерством труда</w:t>
            </w:r>
          </w:p>
          <w:p w:rsidR="00000000" w:rsidRDefault="00EC39D5">
            <w:pPr>
              <w:spacing w:line="240" w:lineRule="auto"/>
              <w:ind w:firstLine="0"/>
            </w:pPr>
            <w:r>
              <w:t>и социального развития</w:t>
            </w:r>
          </w:p>
          <w:p w:rsidR="00000000" w:rsidRDefault="00EC39D5">
            <w:pPr>
              <w:spacing w:line="240" w:lineRule="auto"/>
              <w:ind w:firstLine="0"/>
            </w:pPr>
            <w:r>
              <w:t>Российской Федерации</w:t>
            </w:r>
          </w:p>
          <w:p w:rsidR="00000000" w:rsidRDefault="00EC39D5">
            <w:pPr>
              <w:spacing w:line="240" w:lineRule="auto"/>
              <w:ind w:firstLine="0"/>
            </w:pPr>
            <w:r>
              <w:t>письмом</w:t>
            </w:r>
          </w:p>
          <w:p w:rsidR="00000000" w:rsidRDefault="00EC39D5">
            <w:pPr>
              <w:spacing w:line="240" w:lineRule="auto"/>
              <w:ind w:firstLine="0"/>
            </w:pPr>
            <w:r>
              <w:t>от 03.07.97 №3185-ЕК</w:t>
            </w:r>
          </w:p>
        </w:tc>
        <w:tc>
          <w:tcPr>
            <w:tcW w:w="2835" w:type="dxa"/>
          </w:tcPr>
          <w:p w:rsidR="00000000" w:rsidRDefault="00EC39D5">
            <w:pPr>
              <w:spacing w:line="240" w:lineRule="auto"/>
              <w:ind w:firstLine="0"/>
            </w:pPr>
            <w:r>
              <w:t>УТВЕРЖДЕНО</w:t>
            </w:r>
          </w:p>
          <w:p w:rsidR="00000000" w:rsidRDefault="00EC39D5">
            <w:pPr>
              <w:spacing w:line="240" w:lineRule="auto"/>
              <w:ind w:firstLine="0"/>
            </w:pPr>
            <w:r>
              <w:t>Департаментом экономики</w:t>
            </w:r>
          </w:p>
          <w:p w:rsidR="00000000" w:rsidRDefault="00EC39D5">
            <w:pPr>
              <w:spacing w:line="240" w:lineRule="auto"/>
              <w:ind w:firstLine="0"/>
            </w:pPr>
            <w:r>
              <w:t>машиностроения</w:t>
            </w:r>
          </w:p>
          <w:p w:rsidR="00000000" w:rsidRDefault="00EC39D5">
            <w:pPr>
              <w:spacing w:line="240" w:lineRule="auto"/>
              <w:ind w:firstLine="0"/>
            </w:pPr>
            <w:r>
              <w:t>Министерства экон</w:t>
            </w:r>
            <w:r>
              <w:t>омики</w:t>
            </w:r>
          </w:p>
          <w:p w:rsidR="00000000" w:rsidRDefault="00EC39D5">
            <w:pPr>
              <w:spacing w:line="240" w:lineRule="auto"/>
              <w:ind w:firstLine="0"/>
            </w:pPr>
            <w:r>
              <w:t>Российской Федерации</w:t>
            </w:r>
          </w:p>
          <w:p w:rsidR="00000000" w:rsidRDefault="00EC39D5">
            <w:pPr>
              <w:spacing w:line="240" w:lineRule="auto"/>
              <w:ind w:firstLine="0"/>
            </w:pPr>
            <w:r>
              <w:t>30 января 1998 г.</w:t>
            </w:r>
          </w:p>
          <w:p w:rsidR="00000000" w:rsidRDefault="00EC39D5">
            <w:pPr>
              <w:spacing w:line="240" w:lineRule="auto"/>
              <w:ind w:firstLine="0"/>
            </w:pPr>
          </w:p>
        </w:tc>
      </w:tr>
    </w:tbl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center"/>
      </w:pPr>
    </w:p>
    <w:p w:rsidR="00000000" w:rsidRDefault="00EC39D5">
      <w:pPr>
        <w:spacing w:line="240" w:lineRule="auto"/>
        <w:ind w:firstLine="284"/>
        <w:jc w:val="center"/>
        <w:rPr>
          <w:b/>
        </w:rPr>
      </w:pPr>
      <w:r>
        <w:rPr>
          <w:b/>
        </w:rPr>
        <w:t>ПРАВИЛА</w:t>
      </w:r>
    </w:p>
    <w:p w:rsidR="00000000" w:rsidRDefault="00EC39D5">
      <w:pPr>
        <w:spacing w:line="240" w:lineRule="auto"/>
        <w:ind w:firstLine="284"/>
        <w:jc w:val="center"/>
      </w:pPr>
    </w:p>
    <w:p w:rsidR="00000000" w:rsidRDefault="00EC39D5">
      <w:pPr>
        <w:spacing w:line="240" w:lineRule="auto"/>
        <w:ind w:firstLine="284"/>
        <w:jc w:val="center"/>
        <w:rPr>
          <w:b/>
          <w:sz w:val="22"/>
        </w:rPr>
      </w:pPr>
      <w:r>
        <w:rPr>
          <w:b/>
          <w:sz w:val="22"/>
        </w:rPr>
        <w:t xml:space="preserve">по охране труда при производстве </w:t>
      </w:r>
    </w:p>
    <w:p w:rsidR="00000000" w:rsidRDefault="00EC39D5">
      <w:pPr>
        <w:spacing w:line="240" w:lineRule="auto"/>
        <w:ind w:firstLine="284"/>
        <w:jc w:val="center"/>
        <w:rPr>
          <w:sz w:val="22"/>
        </w:rPr>
      </w:pPr>
      <w:r>
        <w:rPr>
          <w:b/>
          <w:sz w:val="22"/>
        </w:rPr>
        <w:t>котельных работ и металлических конструкций</w:t>
      </w:r>
    </w:p>
    <w:p w:rsidR="00000000" w:rsidRDefault="00EC39D5">
      <w:pPr>
        <w:spacing w:line="240" w:lineRule="auto"/>
        <w:ind w:firstLine="284"/>
        <w:jc w:val="center"/>
        <w:rPr>
          <w:b/>
        </w:rPr>
      </w:pPr>
    </w:p>
    <w:p w:rsidR="00000000" w:rsidRDefault="00EC39D5">
      <w:pPr>
        <w:spacing w:line="240" w:lineRule="auto"/>
        <w:ind w:firstLine="284"/>
        <w:jc w:val="center"/>
        <w:rPr>
          <w:b/>
        </w:rPr>
      </w:pPr>
      <w:r>
        <w:rPr>
          <w:b/>
        </w:rPr>
        <w:t>ПОТ РО- 14000-003-98</w:t>
      </w:r>
    </w:p>
    <w:p w:rsidR="00000000" w:rsidRDefault="00EC39D5">
      <w:pPr>
        <w:pStyle w:val="FR1"/>
        <w:spacing w:before="0"/>
        <w:ind w:firstLine="284"/>
        <w:jc w:val="both"/>
        <w:rPr>
          <w:sz w:val="20"/>
        </w:rPr>
      </w:pPr>
    </w:p>
    <w:p w:rsidR="00000000" w:rsidRDefault="00EC39D5">
      <w:pPr>
        <w:pStyle w:val="FR1"/>
        <w:spacing w:before="0"/>
        <w:ind w:firstLine="284"/>
        <w:jc w:val="both"/>
        <w:rPr>
          <w:sz w:val="20"/>
        </w:rPr>
      </w:pPr>
      <w:r>
        <w:rPr>
          <w:sz w:val="20"/>
        </w:rPr>
        <w:t>УДК 621.7/9:341.45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right"/>
      </w:pPr>
      <w:r>
        <w:t>Правила вводятся в действие с 01.07.98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t xml:space="preserve">Правила по охране труда при производстве котельных работ и металлических конструкций разработаны Инженерным Центром обеспечения безопасности в промышленности - головной отраслевой организацией по охране и безопасности труда предприятий, учреждений и организаций машиностроительного комплекса </w:t>
      </w:r>
      <w:r>
        <w:t>Министерства экономики Российской Федерации, имеющей право утверждающей подписи отраслевой нормативной правовой документации по охране и безопасности труда в соответствии с соглашением Департамента экономики машиностроения Министерства экономики Российской Федерации с ТОО "Инженерный Центр обеспечения безопасности в промышленности" о сотрудничестве в области охраны и безопасности труда от 25.12.97 № 18-1320.</w:t>
      </w:r>
    </w:p>
    <w:p w:rsidR="00000000" w:rsidRDefault="00EC39D5">
      <w:pPr>
        <w:spacing w:line="240" w:lineRule="auto"/>
        <w:ind w:firstLine="284"/>
      </w:pPr>
      <w:r>
        <w:t xml:space="preserve">Правила разработаны на основе действующего законодательства, стандартов системы безопасности труда, </w:t>
      </w:r>
      <w:r>
        <w:t>строительных норм и правил, санитарных правил и норм и других нормативных правовых актов по охране и безопасности труда с использованием отраслевых стандартов, правил и положений бывших союзных машиностроительных отраслей и учитывают результаты экспертизы предприятий и организаций бывшего Комитета Российской Федерации по машиностроению.</w:t>
      </w:r>
    </w:p>
    <w:p w:rsidR="00000000" w:rsidRDefault="00EC39D5">
      <w:pPr>
        <w:spacing w:line="240" w:lineRule="auto"/>
        <w:ind w:firstLine="284"/>
      </w:pPr>
      <w:r>
        <w:t>Правила содержат основные требования по охране труда и безопасному производству работ при изготовлении металлических емкостей и других металлических конструкций, действуют н</w:t>
      </w:r>
      <w:r>
        <w:t>а всей территории Российской Федерации и распространяются на предприятия, учреждения и организации машиностроительного профиля всех форм собственности, сфер хозяйственной деятельности и организационно-правовых форм.</w:t>
      </w:r>
    </w:p>
    <w:p w:rsidR="00000000" w:rsidRDefault="00EC39D5">
      <w:pPr>
        <w:spacing w:line="240" w:lineRule="auto"/>
        <w:ind w:firstLine="284"/>
      </w:pPr>
      <w:r>
        <w:t>С введением в действие настоящих Правил аналогичные правила машиностроительных министерств и ведомств бывшего СССР и РСФСР не применяются и подлежат приведению в соответствие с настоящими Правилами нормативные акты организаций по охране и безопасности труда.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Введение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EC39D5">
      <w:pPr>
        <w:spacing w:line="240" w:lineRule="auto"/>
        <w:ind w:firstLine="284"/>
      </w:pPr>
      <w:r>
        <w:t>Правила по охране труда пр</w:t>
      </w:r>
      <w:r>
        <w:t>и производстве котельных работ и металлических конструкций (далее - Правила) разработаны во исполнение постановления Совета Министров - Правительства Российской Федерации от 12.08.94 № 937 О государственных нормативных требованиях по охране труда в Российской Федерации в качестве отраслевых правил для машиностроительных предприятий, учреждений, организаций и производств (далее - организаций) машиностроительною профиля.</w:t>
      </w:r>
    </w:p>
    <w:p w:rsidR="00000000" w:rsidRDefault="00EC39D5">
      <w:pPr>
        <w:spacing w:line="240" w:lineRule="auto"/>
        <w:ind w:firstLine="284"/>
      </w:pPr>
      <w:r>
        <w:t xml:space="preserve">Правила разработаны в соответствии с требованиями Положения о порядке разработки и </w:t>
      </w:r>
      <w:r>
        <w:lastRenderedPageBreak/>
        <w:t>утверж</w:t>
      </w:r>
      <w:r>
        <w:t>дения правил и инструкций по охране труда и Методических указаний по разработке правил и инструкций по охране труда, утвержденных постановлением Министерства труда Российской Федерации от 01.07.93 № 129.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 Общие требования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t>1.1. Настоящие Правила обязаны выполнять все организации машиностроительного профиля, включая проектные, конструкторские, научно-исследовательские и другие отражением изложенных в них требований по охране труда в проектной, конструкторской, технологической и др. документации.</w:t>
      </w:r>
    </w:p>
    <w:p w:rsidR="00000000" w:rsidRDefault="00EC39D5">
      <w:pPr>
        <w:spacing w:line="240" w:lineRule="auto"/>
        <w:ind w:firstLine="284"/>
      </w:pPr>
      <w:r>
        <w:t>1.2. Не д</w:t>
      </w:r>
      <w:r>
        <w:t>опускаются изменения в организации производства работ и рабочих мест, в применении и эксплуатации оборудования, приспособлений и инструмента, противоречащие Правилам.</w:t>
      </w:r>
    </w:p>
    <w:p w:rsidR="00000000" w:rsidRDefault="00EC39D5">
      <w:pPr>
        <w:spacing w:line="240" w:lineRule="auto"/>
        <w:ind w:firstLine="284"/>
      </w:pPr>
      <w:r>
        <w:t>1.3. Вводимые в эксплуатацию новые и подвергающиеся реконструкции цех, участки производств и др., должны отвечать требованиям Правил, а также правил по охране труда для отдельных видов производств, работ, оборудования и других нормативных правовых актов по охране труда.</w:t>
      </w:r>
    </w:p>
    <w:p w:rsidR="00000000" w:rsidRDefault="00EC39D5">
      <w:pPr>
        <w:spacing w:line="240" w:lineRule="auto"/>
        <w:ind w:firstLine="284"/>
      </w:pPr>
      <w:r>
        <w:t>1.4. Порядок и сроки приведения действующих цехов, участков и др. объектов</w:t>
      </w:r>
      <w:r>
        <w:t xml:space="preserve"> в соответствие с требованиями настоящих Правил, выполнение которых возможно при значительных капитальных и временных затратах, могут быть определены организацией по согласованию с органом по труду субъекта Российской Федерации и другими органами контроля и надзора в части подконтрольных им объектов и принадлежности вопросов.</w:t>
      </w:r>
    </w:p>
    <w:p w:rsidR="00000000" w:rsidRDefault="00EC39D5">
      <w:pPr>
        <w:spacing w:line="240" w:lineRule="auto"/>
        <w:ind w:firstLine="284"/>
      </w:pPr>
      <w:r>
        <w:t>1.5. Правила не исключают действия стандартов системы стандартов безопасности труда (ССБТ), строительных и санитарных норм и правил, а также правил и норм безопасности, утвержденных фе</w:t>
      </w:r>
      <w:r>
        <w:t>деральными органами контроля и надзора России.</w:t>
      </w:r>
    </w:p>
    <w:p w:rsidR="00000000" w:rsidRDefault="00EC39D5">
      <w:pPr>
        <w:spacing w:line="240" w:lineRule="auto"/>
        <w:ind w:firstLine="284"/>
      </w:pPr>
      <w:r>
        <w:t>1.6. В случае пересмотра правил, стандартов ССБТ и других нормативных правовых актов, на которые сделаны ссылки в Правилах, следует руководствоваться новыми редакциями этих документов.</w:t>
      </w:r>
    </w:p>
    <w:p w:rsidR="00000000" w:rsidRDefault="00EC39D5">
      <w:pPr>
        <w:spacing w:line="240" w:lineRule="auto"/>
        <w:ind w:firstLine="284"/>
      </w:pPr>
      <w:r>
        <w:t>1.7. На основе Правил с учетом конкретных условий в организации должны быть разработаны и совместно с соответствующим профсоюзным органом утверждены в соответствии с перечнем инструкции по охране труда для работников по профессиям и видам работ.</w:t>
      </w:r>
    </w:p>
    <w:p w:rsidR="00000000" w:rsidRDefault="00EC39D5">
      <w:pPr>
        <w:spacing w:line="240" w:lineRule="auto"/>
        <w:ind w:firstLine="284"/>
      </w:pPr>
      <w:r>
        <w:t>Перечень инструкций должен быть со</w:t>
      </w:r>
      <w:r>
        <w:t>ставлен службой охраны труда при участии руководителей подразделений и служб главных специалистов, утвержден руководителем организации и разослан структурным подразделениям.</w:t>
      </w:r>
    </w:p>
    <w:p w:rsidR="00000000" w:rsidRDefault="00EC39D5">
      <w:pPr>
        <w:spacing w:line="240" w:lineRule="auto"/>
        <w:ind w:firstLine="284"/>
      </w:pPr>
      <w:r>
        <w:t>1.8. Инструкции по охране труда должны быть выданы работникам на руки или вывешены на рабочих местах, или организовано их хранение в известных и доступных для работников местах.</w:t>
      </w:r>
    </w:p>
    <w:p w:rsidR="00000000" w:rsidRDefault="00EC39D5">
      <w:pPr>
        <w:spacing w:line="240" w:lineRule="auto"/>
        <w:ind w:firstLine="284"/>
      </w:pPr>
      <w:r>
        <w:t>1.9. Организация контроля за соблюдением работниками инструкций по охране труда возлагается на работодателя, контроль за их выполнением - непосредственно на рук</w:t>
      </w:r>
      <w:r>
        <w:t>оводителей структурных подразделений (служб), руководителей цехов, участков и мастеров.</w:t>
      </w:r>
    </w:p>
    <w:p w:rsidR="00000000" w:rsidRDefault="00EC39D5">
      <w:pPr>
        <w:spacing w:line="240" w:lineRule="auto"/>
        <w:ind w:firstLine="284"/>
      </w:pPr>
      <w:r>
        <w:t>Выполнение требований инструкций следует проверять при осуществлении всех видов контроля.</w:t>
      </w:r>
    </w:p>
    <w:p w:rsidR="00000000" w:rsidRDefault="00EC39D5">
      <w:pPr>
        <w:spacing w:line="240" w:lineRule="auto"/>
        <w:ind w:firstLine="284"/>
      </w:pPr>
      <w:r>
        <w:t xml:space="preserve">1.10. Инструкции для работников, занятых обслуживанием электрических установок и устройств, грузоподъемных машин, сосудов, работающих под давлением, и других объектов, подконтрольных органам надзора и контроля, разрабатываются с учетом требований, установленных этими органами, и конкретных условий труда на рабочем месте или участке </w:t>
      </w:r>
      <w:r>
        <w:t>производства работ.</w:t>
      </w:r>
    </w:p>
    <w:p w:rsidR="00000000" w:rsidRDefault="00EC39D5">
      <w:pPr>
        <w:spacing w:line="240" w:lineRule="auto"/>
        <w:ind w:firstLine="284"/>
      </w:pPr>
      <w:r>
        <w:t>1.11. Служба охраны труда в организации должна осуществлять контроль за своевременной разработкой и пересмотром инструкций для работников, оказывать разработчикам инструкций методическую помощь и необходимое содействие.</w:t>
      </w:r>
    </w:p>
    <w:p w:rsidR="00000000" w:rsidRDefault="00EC39D5">
      <w:pPr>
        <w:spacing w:line="240" w:lineRule="auto"/>
        <w:ind w:firstLine="284"/>
      </w:pPr>
      <w:r>
        <w:t>Пересмотр инструкций должен производиться не реже одного раза в пять лет и в случаях изменения технологии, оборудования и др., а для работ с повышенной опасностью - не реже одного раза в три года.</w:t>
      </w:r>
    </w:p>
    <w:p w:rsidR="00000000" w:rsidRDefault="00EC39D5">
      <w:pPr>
        <w:spacing w:line="240" w:lineRule="auto"/>
        <w:ind w:firstLine="284"/>
      </w:pPr>
      <w:r>
        <w:t>1.12. Основными опасными и вредными производственными факторами, характерны</w:t>
      </w:r>
      <w:r>
        <w:t>ми для производственных процессов при котельных работах и при изготовлении металлических конструкций, являются:</w:t>
      </w:r>
    </w:p>
    <w:p w:rsidR="00000000" w:rsidRDefault="00EC39D5">
      <w:pPr>
        <w:spacing w:line="240" w:lineRule="auto"/>
        <w:ind w:firstLine="284"/>
      </w:pPr>
      <w:r>
        <w:t>движущиеся машины, механизмы, открытые подвижные элементы производственного оборудования, перемещаемые изделия, заготовки, материалы;</w:t>
      </w:r>
    </w:p>
    <w:p w:rsidR="00000000" w:rsidRDefault="00EC39D5">
      <w:pPr>
        <w:spacing w:line="240" w:lineRule="auto"/>
        <w:ind w:firstLine="284"/>
      </w:pPr>
      <w:r>
        <w:t xml:space="preserve">повышенная загазованность воздуха рабочей зоны, особенно в местах производства </w:t>
      </w:r>
      <w:r>
        <w:lastRenderedPageBreak/>
        <w:t>сварочных работ, горячей ковки, гибки, пайки и др.;</w:t>
      </w:r>
    </w:p>
    <w:p w:rsidR="00000000" w:rsidRDefault="00EC39D5">
      <w:pPr>
        <w:spacing w:line="240" w:lineRule="auto"/>
        <w:ind w:firstLine="284"/>
      </w:pPr>
      <w:r>
        <w:t>повышенные уровни шума на рабочих местах при рихтовке, клепке, обрубке, зачистке сварных швов, особенно на полых изделиях с применением</w:t>
      </w:r>
      <w:r>
        <w:t xml:space="preserve"> пневматического инструмента;</w:t>
      </w:r>
    </w:p>
    <w:p w:rsidR="00000000" w:rsidRDefault="00EC39D5">
      <w:pPr>
        <w:spacing w:line="240" w:lineRule="auto"/>
        <w:ind w:firstLine="284"/>
      </w:pPr>
      <w:r>
        <w:t xml:space="preserve">повышенные уровни вибрации при работе ручным </w:t>
      </w:r>
      <w:proofErr w:type="spellStart"/>
      <w:r>
        <w:t>пневмоинструментом</w:t>
      </w:r>
      <w:proofErr w:type="spellEnd"/>
      <w:r>
        <w:t>;</w:t>
      </w:r>
    </w:p>
    <w:p w:rsidR="00000000" w:rsidRDefault="00EC39D5">
      <w:pPr>
        <w:spacing w:line="240" w:lineRule="auto"/>
        <w:ind w:firstLine="284"/>
      </w:pPr>
      <w:r>
        <w:t>повышенные или пониженные температуры воздуха рабочей зоны;</w:t>
      </w:r>
    </w:p>
    <w:p w:rsidR="00000000" w:rsidRDefault="00EC39D5">
      <w:pPr>
        <w:spacing w:line="240" w:lineRule="auto"/>
        <w:ind w:firstLine="284"/>
      </w:pPr>
      <w:r>
        <w:t>острые кромки, заусенцы, шероховатость поверхностей обрабатываемых заготовок и др.</w:t>
      </w:r>
    </w:p>
    <w:p w:rsidR="00000000" w:rsidRDefault="00EC39D5">
      <w:pPr>
        <w:spacing w:line="240" w:lineRule="auto"/>
        <w:ind w:firstLine="284"/>
      </w:pPr>
      <w:r>
        <w:t>1.13. Санитарно-гигиенические условия труда при раскройно-заготовительных, холодно-штамповых и кузнечно-прессовых работах характеризуются:</w:t>
      </w:r>
    </w:p>
    <w:p w:rsidR="00000000" w:rsidRDefault="00EC39D5">
      <w:pPr>
        <w:spacing w:line="240" w:lineRule="auto"/>
        <w:ind w:firstLine="284"/>
      </w:pPr>
      <w:r>
        <w:t>1.13.1. Наличием в воздухе рабочей зоны вредных токсичных веществ: масляного аэрозоля, сернистого газа, окиси углерода, сероводорода, о</w:t>
      </w:r>
      <w:r>
        <w:t>калины, графита, газов от нагревательных печей;</w:t>
      </w:r>
    </w:p>
    <w:p w:rsidR="00000000" w:rsidRDefault="00EC39D5">
      <w:pPr>
        <w:spacing w:line="240" w:lineRule="auto"/>
        <w:ind w:firstLine="284"/>
      </w:pPr>
      <w:r>
        <w:t>1.13.2. Повышенным уровнем шума и вибрации. Наибольшее значение имеют локальные вибрации и шум, создаваемые ручным механизированным инструментом, пневматическими устройствами, прессами, вентиляторами и др., при этом:</w:t>
      </w:r>
    </w:p>
    <w:p w:rsidR="00000000" w:rsidRDefault="00EC39D5">
      <w:pPr>
        <w:spacing w:line="240" w:lineRule="auto"/>
        <w:ind w:firstLine="284"/>
      </w:pPr>
      <w:r>
        <w:t>1.13.2.1. Важным средством предупреждения вредного воздействия шума является соблюдение гигиенических нормативов по ГОСТ 12.1.003;</w:t>
      </w:r>
    </w:p>
    <w:p w:rsidR="00000000" w:rsidRDefault="00EC39D5">
      <w:pPr>
        <w:spacing w:line="240" w:lineRule="auto"/>
        <w:ind w:firstLine="284"/>
      </w:pPr>
      <w:r>
        <w:t>1.13.2.2. При работе с источниками вибрации параметры ее на рабочем месте не должны превышать допустимых уровней, ус</w:t>
      </w:r>
      <w:r>
        <w:t>тановленных ГОСТ 12.1.012;</w:t>
      </w:r>
    </w:p>
    <w:p w:rsidR="00000000" w:rsidRDefault="00EC39D5">
      <w:pPr>
        <w:spacing w:line="240" w:lineRule="auto"/>
        <w:ind w:firstLine="284"/>
      </w:pPr>
      <w:r>
        <w:t>1.13.2.3. Допустимые уровни звукового давления на рабочих местах у ультразвуковых установок должны соответствовать ГОСТ 12.1.001;</w:t>
      </w:r>
    </w:p>
    <w:p w:rsidR="00000000" w:rsidRDefault="00EC39D5">
      <w:pPr>
        <w:spacing w:line="240" w:lineRule="auto"/>
        <w:ind w:firstLine="284"/>
      </w:pPr>
      <w:r>
        <w:t>1.13.2.4. Допустимые уровни ультразвука в зонах контакта рук и других частей тела оператора с рабочими органами приборов и установок не должны превышать 110 дБ;</w:t>
      </w:r>
    </w:p>
    <w:p w:rsidR="00000000" w:rsidRDefault="00EC39D5">
      <w:pPr>
        <w:spacing w:line="240" w:lineRule="auto"/>
        <w:ind w:firstLine="284"/>
      </w:pPr>
      <w:r>
        <w:t>1.13.3. Опасностью отравлений при неосторожном обращении с органическими растворителями, ароматическими углеводородами, синтетическими моющими средствами и поверхностно-активными веществами, сви</w:t>
      </w:r>
      <w:r>
        <w:t>нцовыми припоями, клеями и др.;</w:t>
      </w:r>
    </w:p>
    <w:p w:rsidR="00000000" w:rsidRDefault="00EC39D5">
      <w:pPr>
        <w:spacing w:line="240" w:lineRule="auto"/>
        <w:ind w:firstLine="284"/>
      </w:pPr>
      <w:r>
        <w:t xml:space="preserve">1.13.4. Опасностью пожаров и взрывов вследствие использования легковоспламеняющихся или горючих веществ (ацетона, спирта, бензина и др.), наличия аэрозолей и пыли и возможного искрения или коротких замыканий в </w:t>
      </w:r>
      <w:proofErr w:type="spellStart"/>
      <w:r>
        <w:t>электроцепях</w:t>
      </w:r>
      <w:proofErr w:type="spellEnd"/>
      <w:r>
        <w:t>; при этом причинами пожара могут быть:</w:t>
      </w:r>
    </w:p>
    <w:p w:rsidR="00000000" w:rsidRDefault="00EC39D5">
      <w:pPr>
        <w:spacing w:line="240" w:lineRule="auto"/>
        <w:ind w:firstLine="284"/>
      </w:pPr>
      <w:r>
        <w:t>1.13.4.1. Ручная протирка изделий бензином при обезжиривании;</w:t>
      </w:r>
    </w:p>
    <w:p w:rsidR="00000000" w:rsidRDefault="00EC39D5">
      <w:pPr>
        <w:spacing w:line="240" w:lineRule="auto"/>
        <w:ind w:firstLine="284"/>
      </w:pPr>
      <w:r>
        <w:t>1.13.4.2. Источники открытого огня при сварке, нагретые заготовки, самовозгорание промасленной ветоши и др.;</w:t>
      </w:r>
    </w:p>
    <w:p w:rsidR="00000000" w:rsidRDefault="00EC39D5">
      <w:pPr>
        <w:spacing w:line="240" w:lineRule="auto"/>
        <w:ind w:firstLine="284"/>
      </w:pPr>
      <w:r>
        <w:t>Во избежание самовозгорания использованный обти</w:t>
      </w:r>
      <w:r>
        <w:t>рочный материал должен собираться в плотно закрывающиеся металлические ящики, расположенные вдали от нагревательных приборов, отопительных устройств, источников открытого огня и искр, электроустановок и т.д., и убираться из цеха (участка) не реже одного раза в смену;</w:t>
      </w:r>
    </w:p>
    <w:p w:rsidR="00000000" w:rsidRDefault="00EC39D5">
      <w:pPr>
        <w:spacing w:line="240" w:lineRule="auto"/>
        <w:ind w:firstLine="284"/>
      </w:pPr>
      <w:r>
        <w:t>1.13.5. Опасностью поражения электрическим током от установок индукционного нагрева деталей, токоведущих шин, рубильников, оборудования, работающего на токах высокой и промышленной частоты напряжением до 660 В и др.;</w:t>
      </w:r>
    </w:p>
    <w:p w:rsidR="00000000" w:rsidRDefault="00EC39D5">
      <w:pPr>
        <w:spacing w:line="240" w:lineRule="auto"/>
        <w:ind w:firstLine="284"/>
      </w:pPr>
      <w:r>
        <w:t>1.13.6. Кроме того, опаснос</w:t>
      </w:r>
      <w:r>
        <w:t>ть представляют отлетающие части абразивов, металлические осколки и окалина, вращающиеся детали оборудования и механизированного инструмента, нагретые или сильно охлажденные поверхности деталей и оборудования.</w:t>
      </w:r>
    </w:p>
    <w:p w:rsidR="00000000" w:rsidRDefault="00EC39D5">
      <w:pPr>
        <w:spacing w:line="240" w:lineRule="auto"/>
        <w:ind w:firstLine="284"/>
      </w:pPr>
      <w:r>
        <w:t>Безопасные условия труда определяются видом операций, уровнем использования ручного труда, организацией производства, техническим совершенством применяемого оборудования и др. факторами. За исправностью эксплуатируемого оборудования, соблюдением технологических процессов, за правильностью крепления шт</w:t>
      </w:r>
      <w:r>
        <w:t>ампов, применением соответствующего исправного инструмента и приспособлений, за организацией рабочего места, за соблюдением требований безопасного производства работ должен быть организован постоянный контроль.</w:t>
      </w:r>
    </w:p>
    <w:p w:rsidR="00000000" w:rsidRDefault="00EC39D5">
      <w:pPr>
        <w:spacing w:line="240" w:lineRule="auto"/>
        <w:ind w:firstLine="284"/>
      </w:pPr>
      <w:r>
        <w:t>1.14. Санитарно-гигиенические условия труда при сварке, наплавке, пайке характеризуются повышенной запыленностью и загазованностью воздуха рабочей зоны, ультрафиолетовым, видимым и инфракрасным излучениями сварочной дуги, электромагнитными полями, ионизирующими излучениями, повышенными уровнями шума,</w:t>
      </w:r>
      <w:r>
        <w:t xml:space="preserve"> ультразвука и др., при этом:</w:t>
      </w:r>
    </w:p>
    <w:p w:rsidR="00000000" w:rsidRDefault="00EC39D5">
      <w:pPr>
        <w:spacing w:line="240" w:lineRule="auto"/>
        <w:ind w:firstLine="284"/>
      </w:pPr>
      <w:r>
        <w:t>1.14.1. В зону дыхания сварщика могут поступать сварочные аэрозоли, содержащие окислы марганца, хрома, никеля, меди, титана, алюминия, железа, вольфрама и др., а также токсичные газы - окись углерода, озон, фтористый водород, окислы азота и др. Их воздействие на организм может явиться причиной острых и хронических профессиональных заболеваний и отравлений;</w:t>
      </w:r>
    </w:p>
    <w:p w:rsidR="00000000" w:rsidRDefault="00EC39D5">
      <w:pPr>
        <w:spacing w:line="240" w:lineRule="auto"/>
        <w:ind w:firstLine="284"/>
      </w:pPr>
      <w:r>
        <w:rPr>
          <w:lang w:val="en-US"/>
        </w:rPr>
        <w:t>1.1</w:t>
      </w:r>
      <w:r>
        <w:t xml:space="preserve">4.2. При ручных и полуавтоматических видах сварки могут возникать заболевания нервно-мышечного аппарата плечевого пояса </w:t>
      </w:r>
      <w:r>
        <w:t>как результат статической нагрузки на руки;</w:t>
      </w:r>
    </w:p>
    <w:p w:rsidR="00000000" w:rsidRDefault="00EC39D5">
      <w:pPr>
        <w:spacing w:line="240" w:lineRule="auto"/>
        <w:ind w:firstLine="284"/>
      </w:pPr>
      <w:r>
        <w:t>1.14.3. К опасным производственным факторам при сварочных работах относятся также;</w:t>
      </w:r>
    </w:p>
    <w:p w:rsidR="00000000" w:rsidRDefault="00EC39D5">
      <w:pPr>
        <w:spacing w:line="240" w:lineRule="auto"/>
        <w:ind w:firstLine="284"/>
      </w:pPr>
      <w:r>
        <w:t>воздействие электрического тока;</w:t>
      </w:r>
    </w:p>
    <w:p w:rsidR="00000000" w:rsidRDefault="00EC39D5">
      <w:pPr>
        <w:spacing w:line="240" w:lineRule="auto"/>
        <w:ind w:firstLine="284"/>
      </w:pPr>
      <w:r>
        <w:t>искры, брызги и выбросы расплавленного металла и шлака;</w:t>
      </w:r>
    </w:p>
    <w:p w:rsidR="00000000" w:rsidRDefault="00EC39D5">
      <w:pPr>
        <w:spacing w:line="240" w:lineRule="auto"/>
        <w:ind w:firstLine="284"/>
      </w:pPr>
      <w:r>
        <w:t>опасность взрыва баллонов и систем, находящихся под давлением;</w:t>
      </w:r>
    </w:p>
    <w:p w:rsidR="00000000" w:rsidRDefault="00EC39D5">
      <w:pPr>
        <w:spacing w:line="240" w:lineRule="auto"/>
        <w:ind w:firstLine="284"/>
      </w:pPr>
      <w:r>
        <w:t>движущиеся механизмы и изделия;</w:t>
      </w:r>
    </w:p>
    <w:p w:rsidR="00000000" w:rsidRDefault="00EC39D5">
      <w:pPr>
        <w:spacing w:line="240" w:lineRule="auto"/>
        <w:ind w:firstLine="284"/>
      </w:pPr>
      <w:r>
        <w:t>опасность падения при выполнении работ на высоте;</w:t>
      </w:r>
    </w:p>
    <w:p w:rsidR="00000000" w:rsidRDefault="00EC39D5">
      <w:pPr>
        <w:spacing w:line="240" w:lineRule="auto"/>
        <w:ind w:firstLine="284"/>
      </w:pPr>
      <w:r>
        <w:t>1.14.4. Общие требования безопасности при электросварочных работах определяются ГОСТ 12.3.003.</w:t>
      </w:r>
    </w:p>
    <w:p w:rsidR="00000000" w:rsidRDefault="00EC39D5">
      <w:pPr>
        <w:spacing w:line="240" w:lineRule="auto"/>
        <w:ind w:firstLine="284"/>
      </w:pPr>
      <w:r>
        <w:t>1.15. Санитарно-гигиенические условия труда при термичес</w:t>
      </w:r>
      <w:r>
        <w:t>кой обработке характеризуются повышенной загазованностью и запыленностью воздуха рабочей зоны (окисью углерода, аммиаком, диоксидом серы, сероводородом, бензолом и др.), повышенными температурными режимами, повышенной опасностью поражения электрическим током, т.к.:</w:t>
      </w:r>
    </w:p>
    <w:p w:rsidR="00000000" w:rsidRDefault="00EC39D5">
      <w:pPr>
        <w:spacing w:line="240" w:lineRule="auto"/>
        <w:ind w:firstLine="284"/>
      </w:pPr>
      <w:r>
        <w:t>1.15.1. При применении цианистых солей в присутствии влаги, углекислоты может выделяться цианистый водород (синильная кислота), вызывающий быстрое удушье;</w:t>
      </w:r>
    </w:p>
    <w:p w:rsidR="00000000" w:rsidRDefault="00EC39D5">
      <w:pPr>
        <w:spacing w:line="240" w:lineRule="auto"/>
        <w:ind w:firstLine="284"/>
      </w:pPr>
      <w:r>
        <w:t>1.15.2. Пары щелочей и капли водяного пара в сочетании с карбонатами, нитратами, гидроокися</w:t>
      </w:r>
      <w:r>
        <w:t xml:space="preserve">ми и др. солями могут стать причиной респираторных </w:t>
      </w:r>
      <w:proofErr w:type="spellStart"/>
      <w:r>
        <w:t>раздражений</w:t>
      </w:r>
      <w:proofErr w:type="spellEnd"/>
      <w:r>
        <w:t>;</w:t>
      </w:r>
    </w:p>
    <w:p w:rsidR="00000000" w:rsidRDefault="00EC39D5">
      <w:pPr>
        <w:spacing w:line="240" w:lineRule="auto"/>
        <w:ind w:firstLine="284"/>
      </w:pPr>
      <w:r>
        <w:t>1.15.3. Выбросы расплава вследствие нарушения технологического процесса, возгорание закалочных масел, воспламенение горючих газов, повышенные температуры элементов печей и оборудования, интенсивное тепловое излучение могут быть причиной травм и аварийных ситуаций;</w:t>
      </w:r>
    </w:p>
    <w:p w:rsidR="00000000" w:rsidRDefault="00EC39D5">
      <w:pPr>
        <w:spacing w:line="240" w:lineRule="auto"/>
        <w:ind w:firstLine="284"/>
      </w:pPr>
      <w:r>
        <w:t>1.15.4. Опасность соприкосновения с открытыми токоведущими частями при загрузке, выгрузке или при перемещении нагреваемых изделий, повышенная напряженность электромагнитных полей, пов</w:t>
      </w:r>
      <w:r>
        <w:t xml:space="preserve">ышенные уровни шума при работе индукционных нагревательных печей, движущиеся машины и механизмы и другие опасные и вредные производственные (факторы усиливают опасность </w:t>
      </w:r>
      <w:proofErr w:type="spellStart"/>
      <w:r>
        <w:t>травмирования</w:t>
      </w:r>
      <w:proofErr w:type="spellEnd"/>
      <w:r>
        <w:t xml:space="preserve"> при выполнении этих работ.</w:t>
      </w:r>
    </w:p>
    <w:p w:rsidR="00000000" w:rsidRDefault="00EC39D5">
      <w:pPr>
        <w:spacing w:line="240" w:lineRule="auto"/>
        <w:ind w:firstLine="284"/>
      </w:pPr>
      <w:r>
        <w:rPr>
          <w:lang w:val="en-US"/>
        </w:rPr>
        <w:t>1.16</w:t>
      </w:r>
      <w:r>
        <w:t>. Безопасность производственных процессов должна обеспечиваться:</w:t>
      </w:r>
    </w:p>
    <w:p w:rsidR="00000000" w:rsidRDefault="00EC39D5">
      <w:pPr>
        <w:spacing w:line="240" w:lineRule="auto"/>
        <w:ind w:firstLine="284"/>
      </w:pPr>
      <w:r>
        <w:t>выбором технологических процессов и режимов работы;</w:t>
      </w:r>
    </w:p>
    <w:p w:rsidR="00000000" w:rsidRDefault="00EC39D5">
      <w:pPr>
        <w:spacing w:line="240" w:lineRule="auto"/>
        <w:ind w:firstLine="284"/>
      </w:pPr>
      <w:r>
        <w:t>выбором исходных материалов, заготовок и полуфабрикатов;</w:t>
      </w:r>
    </w:p>
    <w:p w:rsidR="00000000" w:rsidRDefault="00EC39D5">
      <w:pPr>
        <w:spacing w:line="240" w:lineRule="auto"/>
        <w:ind w:firstLine="284"/>
      </w:pPr>
      <w:r>
        <w:t>выбором производственного оборудования, его размещением и организацией рабочих мест;</w:t>
      </w:r>
    </w:p>
    <w:p w:rsidR="00000000" w:rsidRDefault="00EC39D5">
      <w:pPr>
        <w:spacing w:line="240" w:lineRule="auto"/>
        <w:ind w:firstLine="284"/>
      </w:pPr>
      <w:r>
        <w:t>организацией труда, особенно для работн</w:t>
      </w:r>
      <w:r>
        <w:t xml:space="preserve">иков </w:t>
      </w:r>
      <w:proofErr w:type="spellStart"/>
      <w:r>
        <w:t>виброопасных</w:t>
      </w:r>
      <w:proofErr w:type="spellEnd"/>
      <w:r>
        <w:t xml:space="preserve"> профессий;</w:t>
      </w:r>
    </w:p>
    <w:p w:rsidR="00000000" w:rsidRDefault="00EC39D5">
      <w:pPr>
        <w:spacing w:line="240" w:lineRule="auto"/>
        <w:ind w:firstLine="284"/>
      </w:pPr>
      <w:r>
        <w:t>профессиональным отбором и обучением работающих;</w:t>
      </w:r>
    </w:p>
    <w:p w:rsidR="00000000" w:rsidRDefault="00EC39D5">
      <w:pPr>
        <w:spacing w:line="240" w:lineRule="auto"/>
        <w:ind w:firstLine="284"/>
      </w:pPr>
      <w:r>
        <w:t>применением средств индивидуальной защиты;</w:t>
      </w:r>
    </w:p>
    <w:p w:rsidR="00000000" w:rsidRDefault="00EC39D5">
      <w:pPr>
        <w:spacing w:line="240" w:lineRule="auto"/>
        <w:ind w:firstLine="284"/>
      </w:pPr>
      <w:r>
        <w:t>включением требований безопасности в нормативную и технологическую документацию.</w:t>
      </w:r>
    </w:p>
    <w:p w:rsidR="00000000" w:rsidRDefault="00EC39D5">
      <w:pPr>
        <w:spacing w:line="240" w:lineRule="auto"/>
        <w:ind w:firstLine="284"/>
      </w:pPr>
      <w:r>
        <w:t>1.17. Производственные процессы не должны загрязнять окружающую среду (воздух, почву, водоемы) вредными выбросами и отходами. Удаление и обезвреживание отходов производства, являющихся источниками опасных и вредных производственных факторов, должно производиться своевременно и организованно, при этом:</w:t>
      </w:r>
    </w:p>
    <w:p w:rsidR="00000000" w:rsidRDefault="00EC39D5">
      <w:pPr>
        <w:spacing w:line="240" w:lineRule="auto"/>
        <w:ind w:firstLine="284"/>
      </w:pPr>
      <w:r>
        <w:t>1.17.1.</w:t>
      </w:r>
      <w:r>
        <w:t xml:space="preserve"> Для каждого источника загрязнения атмосферы должна быть установлена предельно допустимая норма выброса в соответствии с ГОСТ 17.2.3.02;</w:t>
      </w:r>
    </w:p>
    <w:p w:rsidR="00000000" w:rsidRDefault="00EC39D5">
      <w:pPr>
        <w:spacing w:line="240" w:lineRule="auto"/>
        <w:ind w:firstLine="284"/>
      </w:pPr>
      <w:r>
        <w:t>1.17.2. Степень очистки сточных производственных вод должна устанавливаться согласно СНиП 2.04.02 и должна отвечать требованиям Правил охраны поверхностных вод от загрязнения сточными водами;</w:t>
      </w:r>
    </w:p>
    <w:p w:rsidR="00000000" w:rsidRDefault="00EC39D5">
      <w:pPr>
        <w:spacing w:line="240" w:lineRule="auto"/>
        <w:ind w:firstLine="284"/>
      </w:pPr>
      <w:r>
        <w:t>1.17.3. Отходы производства должны подвергаться утилизации и обезвреживанию, организованному хранению в отвалах или захоронению. Особо опасные отходы должны подвергаться захоронению в</w:t>
      </w:r>
      <w:r>
        <w:t xml:space="preserve"> специальных могильниках.</w:t>
      </w:r>
    </w:p>
    <w:p w:rsidR="00000000" w:rsidRDefault="00EC39D5">
      <w:pPr>
        <w:spacing w:line="240" w:lineRule="auto"/>
        <w:ind w:firstLine="284"/>
      </w:pPr>
      <w:r>
        <w:t xml:space="preserve">1.18. Производственные процессы должны отвечать требованиям </w:t>
      </w:r>
      <w:proofErr w:type="spellStart"/>
      <w:r>
        <w:t>пожаро</w:t>
      </w:r>
      <w:proofErr w:type="spellEnd"/>
      <w:r>
        <w:t xml:space="preserve">- и </w:t>
      </w:r>
      <w:proofErr w:type="spellStart"/>
      <w:r>
        <w:t>взрывобезопасности</w:t>
      </w:r>
      <w:proofErr w:type="spellEnd"/>
      <w:r>
        <w:t>, при этом:</w:t>
      </w:r>
    </w:p>
    <w:p w:rsidR="00000000" w:rsidRDefault="00EC39D5">
      <w:pPr>
        <w:spacing w:line="240" w:lineRule="auto"/>
        <w:ind w:firstLine="284"/>
      </w:pPr>
      <w:r>
        <w:rPr>
          <w:lang w:val="en-US"/>
        </w:rPr>
        <w:t>1.18.1.</w:t>
      </w:r>
      <w:r>
        <w:t xml:space="preserve"> Опасность возникновения пожаров и взрывов в раскройно-заготовительных, холодно-штамповых и кузнечно-прессовых производствах может выражаться:</w:t>
      </w:r>
    </w:p>
    <w:p w:rsidR="00000000" w:rsidRDefault="00EC39D5">
      <w:pPr>
        <w:spacing w:line="240" w:lineRule="auto"/>
        <w:ind w:firstLine="284"/>
      </w:pPr>
      <w:r>
        <w:t>1.18</w:t>
      </w:r>
      <w:r>
        <w:rPr>
          <w:lang w:val="en-US"/>
        </w:rPr>
        <w:t>.1.1.</w:t>
      </w:r>
      <w:r>
        <w:t xml:space="preserve"> В скоплении масла в приямках под прессами. Пожары могут возникнуть в подвальных помещениях, в закрытых электромашинных помещениях, на складах материалов;</w:t>
      </w:r>
    </w:p>
    <w:p w:rsidR="00000000" w:rsidRDefault="00EC39D5">
      <w:pPr>
        <w:spacing w:line="240" w:lineRule="auto"/>
        <w:ind w:firstLine="284"/>
      </w:pPr>
      <w:r>
        <w:t>1.18.1.2. В самовозгорании использованного обтирочного материала;</w:t>
      </w:r>
    </w:p>
    <w:p w:rsidR="00000000" w:rsidRDefault="00EC39D5">
      <w:pPr>
        <w:spacing w:line="240" w:lineRule="auto"/>
        <w:ind w:firstLine="284"/>
      </w:pPr>
      <w:r>
        <w:t>1.18.1</w:t>
      </w:r>
      <w:r>
        <w:t>.3. В нарушении режимов пуска и работы газовых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нагрева</w:t>
      </w:r>
      <w:r>
        <w:t>тельных</w:t>
      </w:r>
      <w:proofErr w:type="spellEnd"/>
      <w:r>
        <w:t xml:space="preserve"> печей, в утечке газа из системы и газовых устройств;</w:t>
      </w:r>
    </w:p>
    <w:p w:rsidR="00000000" w:rsidRDefault="00EC39D5">
      <w:pPr>
        <w:spacing w:line="240" w:lineRule="auto"/>
        <w:ind w:firstLine="284"/>
      </w:pPr>
      <w:r>
        <w:t>1.18.1.4. В образовании взрывоопасных концентраций в воздухе при приготовлении технологических смазочных материалов с использованием керосина, масел, спиртов и др.;</w:t>
      </w:r>
    </w:p>
    <w:p w:rsidR="00000000" w:rsidRDefault="00EC39D5">
      <w:pPr>
        <w:spacing w:line="240" w:lineRule="auto"/>
        <w:ind w:firstLine="284"/>
      </w:pPr>
      <w:r>
        <w:t>1.18.2. Снижение опасности возникновения пожаров и взрывов при электродуговой сварке и кислородно-ацетиленовой резке металлов должно достигаться:</w:t>
      </w:r>
    </w:p>
    <w:p w:rsidR="00000000" w:rsidRDefault="00EC39D5">
      <w:pPr>
        <w:spacing w:line="240" w:lineRule="auto"/>
        <w:ind w:firstLine="284"/>
      </w:pPr>
      <w:r>
        <w:t>1.18.2.1. Согласованием производства сварочных работ с пожарной охраной;</w:t>
      </w:r>
    </w:p>
    <w:p w:rsidR="00000000" w:rsidRDefault="00EC39D5">
      <w:pPr>
        <w:spacing w:line="240" w:lineRule="auto"/>
        <w:ind w:firstLine="284"/>
      </w:pPr>
      <w:r>
        <w:t>1.18.2.2. Нед</w:t>
      </w:r>
      <w:r>
        <w:t>опущением сварочных работ на свежеокрашенных изделиях до полного высыхания краски, на находящихся под давлением или заполненных горючими или токсичными материалами сосудах, аппаратах, трубопроводах;</w:t>
      </w:r>
    </w:p>
    <w:p w:rsidR="00000000" w:rsidRDefault="00EC39D5">
      <w:pPr>
        <w:spacing w:line="240" w:lineRule="auto"/>
        <w:ind w:firstLine="284"/>
      </w:pPr>
      <w:r>
        <w:t>1.18.2.3. Надлежащей подготовкой мест производства сварочных работ с очисткой их в радиусе не менее 5 м от легковоспламеняющихся материалов и др.;</w:t>
      </w:r>
    </w:p>
    <w:p w:rsidR="00000000" w:rsidRDefault="00EC39D5">
      <w:pPr>
        <w:spacing w:line="240" w:lineRule="auto"/>
        <w:ind w:firstLine="284"/>
      </w:pPr>
      <w:r>
        <w:t>1.18.3. Опасность возникновения пожаров и взрывов при термической обработке металлов заключается:</w:t>
      </w:r>
    </w:p>
    <w:p w:rsidR="00000000" w:rsidRDefault="00EC39D5">
      <w:pPr>
        <w:spacing w:line="240" w:lineRule="auto"/>
        <w:ind w:firstLine="284"/>
      </w:pPr>
      <w:r>
        <w:t>1.18.3.1. В использовании масел для нагрева и охлаждения;</w:t>
      </w:r>
    </w:p>
    <w:p w:rsidR="00000000" w:rsidRDefault="00EC39D5">
      <w:pPr>
        <w:spacing w:line="240" w:lineRule="auto"/>
        <w:ind w:firstLine="284"/>
      </w:pPr>
      <w:r>
        <w:t xml:space="preserve">1.18.3.2. </w:t>
      </w:r>
      <w:r>
        <w:t>В применении защитных атмосфер из инертных газов, соляных и щелочных печей-ванн;</w:t>
      </w:r>
    </w:p>
    <w:p w:rsidR="00000000" w:rsidRDefault="00EC39D5">
      <w:pPr>
        <w:spacing w:line="240" w:lineRule="auto"/>
        <w:ind w:firstLine="284"/>
      </w:pPr>
      <w:r>
        <w:t>1.18.3.3. В отложениях конденсата масляных паров на стенках трубопроводов вытяжной вентиляции;</w:t>
      </w:r>
    </w:p>
    <w:p w:rsidR="00000000" w:rsidRDefault="00EC39D5">
      <w:pPr>
        <w:spacing w:line="240" w:lineRule="auto"/>
        <w:ind w:firstLine="284"/>
      </w:pPr>
      <w:r>
        <w:t>1.18.3.4. В возможной утечке газа из систем;</w:t>
      </w:r>
    </w:p>
    <w:p w:rsidR="00000000" w:rsidRDefault="00EC39D5">
      <w:pPr>
        <w:spacing w:line="240" w:lineRule="auto"/>
        <w:ind w:firstLine="284"/>
      </w:pPr>
      <w:r>
        <w:t xml:space="preserve">1.18.3.5. В возможном соприкосновении расплавленных смесей с водой при </w:t>
      </w:r>
      <w:proofErr w:type="spellStart"/>
      <w:r>
        <w:t>разгерметизации</w:t>
      </w:r>
      <w:proofErr w:type="spellEnd"/>
      <w:r>
        <w:t xml:space="preserve"> </w:t>
      </w:r>
      <w:proofErr w:type="spellStart"/>
      <w:r>
        <w:t>водоохлаждаемых</w:t>
      </w:r>
      <w:proofErr w:type="spellEnd"/>
      <w:r>
        <w:t xml:space="preserve"> систем печей и др.</w:t>
      </w:r>
    </w:p>
    <w:p w:rsidR="00000000" w:rsidRDefault="00EC39D5">
      <w:pPr>
        <w:spacing w:line="240" w:lineRule="auto"/>
        <w:ind w:firstLine="284"/>
      </w:pPr>
      <w:r>
        <w:t>1.19. Требования безопасности в соответствии с ГОСТ 3.1120 должны быть учтены в технологической документации на производственные процессы.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2. Требования к производствен</w:t>
      </w:r>
      <w:r>
        <w:rPr>
          <w:rFonts w:ascii="Times New Roman" w:hAnsi="Times New Roman"/>
          <w:b/>
          <w:sz w:val="22"/>
        </w:rPr>
        <w:t>ным (технологическим) процессам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t>2.1. Общие требования безопасности при производстве котельных работ и металлических конструкций должны определяться ГОСТ 12.3.002 и обеспечиваться:</w:t>
      </w:r>
    </w:p>
    <w:p w:rsidR="00000000" w:rsidRDefault="00EC39D5">
      <w:pPr>
        <w:spacing w:line="240" w:lineRule="auto"/>
        <w:ind w:firstLine="284"/>
      </w:pPr>
      <w:r>
        <w:t xml:space="preserve">2.1.1. Выбором технологических процессов, которые должны быть </w:t>
      </w:r>
      <w:proofErr w:type="spellStart"/>
      <w:r>
        <w:t>пожаро</w:t>
      </w:r>
      <w:proofErr w:type="spellEnd"/>
      <w:r>
        <w:t xml:space="preserve">-, </w:t>
      </w:r>
      <w:proofErr w:type="spellStart"/>
      <w:r>
        <w:t>взрыво</w:t>
      </w:r>
      <w:proofErr w:type="spellEnd"/>
      <w:r>
        <w:t>- и экологически безопасными, а также выбором безопасных приемов, режимов работы и обслуживания производственного оборудования;</w:t>
      </w:r>
    </w:p>
    <w:p w:rsidR="00000000" w:rsidRDefault="00EC39D5">
      <w:pPr>
        <w:spacing w:line="240" w:lineRule="auto"/>
        <w:ind w:firstLine="284"/>
      </w:pPr>
      <w:r>
        <w:t>2.1.2. Выбором производственных помещений;</w:t>
      </w:r>
    </w:p>
    <w:p w:rsidR="00000000" w:rsidRDefault="00EC39D5">
      <w:pPr>
        <w:spacing w:line="240" w:lineRule="auto"/>
        <w:ind w:firstLine="284"/>
      </w:pPr>
      <w:r>
        <w:t>2.1.3. Выбором производственных площадок для процессов, выполняемых вне производств</w:t>
      </w:r>
      <w:r>
        <w:t>енных помещений;</w:t>
      </w:r>
    </w:p>
    <w:p w:rsidR="00000000" w:rsidRDefault="00EC39D5">
      <w:pPr>
        <w:spacing w:line="240" w:lineRule="auto"/>
        <w:ind w:firstLine="284"/>
      </w:pPr>
      <w:r>
        <w:t>2.1.4. Выбором исходных материалов, заготовок и полуфабрикатов;</w:t>
      </w:r>
    </w:p>
    <w:p w:rsidR="00000000" w:rsidRDefault="00EC39D5">
      <w:pPr>
        <w:spacing w:line="240" w:lineRule="auto"/>
        <w:ind w:firstLine="284"/>
      </w:pPr>
      <w:r>
        <w:t>2.1.5. Выбором производственного оборудования;</w:t>
      </w:r>
    </w:p>
    <w:p w:rsidR="00000000" w:rsidRDefault="00EC39D5">
      <w:pPr>
        <w:spacing w:line="240" w:lineRule="auto"/>
        <w:ind w:firstLine="284"/>
      </w:pPr>
      <w:r>
        <w:t>2.1.6. Размещением производственного оборудования и организацией рабочих мест;</w:t>
      </w:r>
    </w:p>
    <w:p w:rsidR="00000000" w:rsidRDefault="00EC39D5">
      <w:pPr>
        <w:spacing w:line="240" w:lineRule="auto"/>
        <w:ind w:firstLine="284"/>
      </w:pPr>
      <w:r>
        <w:t>2.1.7. Распределением функций между человеком и оборудованием для ограничения и снижения тяжести труда;</w:t>
      </w:r>
    </w:p>
    <w:p w:rsidR="00000000" w:rsidRDefault="00EC39D5">
      <w:pPr>
        <w:spacing w:line="240" w:lineRule="auto"/>
        <w:ind w:firstLine="284"/>
      </w:pPr>
      <w:r>
        <w:t>2.1.8. Выбором способов хранения и транспортирования исходных материалов, заготовок, полуфабрикатов, готовой продукции и отходов производства;</w:t>
      </w:r>
    </w:p>
    <w:p w:rsidR="00000000" w:rsidRDefault="00EC39D5">
      <w:pPr>
        <w:spacing w:line="240" w:lineRule="auto"/>
        <w:ind w:firstLine="284"/>
      </w:pPr>
      <w:r>
        <w:t>2.1.9. Профессиональным отбором и обучением работающих;</w:t>
      </w:r>
    </w:p>
    <w:p w:rsidR="00000000" w:rsidRDefault="00EC39D5">
      <w:pPr>
        <w:spacing w:line="240" w:lineRule="auto"/>
        <w:ind w:firstLine="284"/>
      </w:pPr>
      <w:r>
        <w:t>2.</w:t>
      </w:r>
      <w:r>
        <w:t>1.10. Применением средств защиты работающих;</w:t>
      </w:r>
    </w:p>
    <w:p w:rsidR="00000000" w:rsidRDefault="00EC39D5">
      <w:pPr>
        <w:spacing w:line="240" w:lineRule="auto"/>
        <w:ind w:firstLine="284"/>
      </w:pPr>
      <w:r>
        <w:t>2.1.11. Включением требований безопасности в нормативную и технологическую документацию.</w:t>
      </w:r>
    </w:p>
    <w:p w:rsidR="00000000" w:rsidRDefault="00EC39D5">
      <w:pPr>
        <w:spacing w:line="240" w:lineRule="auto"/>
        <w:ind w:firstLine="284"/>
      </w:pPr>
      <w:r>
        <w:t>2.2. Применяемые технологические процессы должны обеспечивать:</w:t>
      </w:r>
    </w:p>
    <w:p w:rsidR="00000000" w:rsidRDefault="00EC39D5">
      <w:pPr>
        <w:spacing w:line="240" w:lineRule="auto"/>
        <w:ind w:firstLine="284"/>
      </w:pPr>
      <w:r>
        <w:t>2.2.1.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вредные воздействия на работников;</w:t>
      </w:r>
    </w:p>
    <w:p w:rsidR="00000000" w:rsidRDefault="00EC39D5">
      <w:pPr>
        <w:spacing w:line="240" w:lineRule="auto"/>
        <w:ind w:firstLine="284"/>
      </w:pPr>
      <w:r>
        <w:t xml:space="preserve">2.2.2. Замену технологических процессов и операций с опасными и вредными производственными факторами процессами </w:t>
      </w:r>
      <w:r>
        <w:t>и операциями, при которых указанные факторы отсутствуют или имеют меньшую интенсивность;</w:t>
      </w:r>
    </w:p>
    <w:p w:rsidR="00000000" w:rsidRDefault="00EC39D5">
      <w:pPr>
        <w:spacing w:line="240" w:lineRule="auto"/>
        <w:ind w:firstLine="284"/>
      </w:pPr>
      <w:r>
        <w:t>2.2.3. Механизацию и автоматизацию, применение дистанционного управления операциями и технологическими процессами при наличии опасных и вредных производственных факторов;</w:t>
      </w:r>
    </w:p>
    <w:p w:rsidR="00000000" w:rsidRDefault="00EC39D5">
      <w:pPr>
        <w:spacing w:line="240" w:lineRule="auto"/>
        <w:ind w:firstLine="284"/>
      </w:pPr>
      <w:r>
        <w:t>2.2.4. Герметизацию оборудования;</w:t>
      </w:r>
    </w:p>
    <w:p w:rsidR="00000000" w:rsidRDefault="00EC39D5">
      <w:pPr>
        <w:spacing w:line="240" w:lineRule="auto"/>
        <w:ind w:firstLine="284"/>
      </w:pPr>
      <w:r>
        <w:t>2.2.5. Рациональную организацию труда и отдыха работников;</w:t>
      </w:r>
    </w:p>
    <w:p w:rsidR="00000000" w:rsidRDefault="00EC39D5">
      <w:pPr>
        <w:spacing w:line="240" w:lineRule="auto"/>
        <w:ind w:firstLine="284"/>
      </w:pPr>
      <w:r>
        <w:t>2.2.6. Применение средств коллективной защиты работников от воздействия вредных и опасных производственных факторов;</w:t>
      </w:r>
    </w:p>
    <w:p w:rsidR="00000000" w:rsidRDefault="00EC39D5">
      <w:pPr>
        <w:spacing w:line="240" w:lineRule="auto"/>
        <w:ind w:firstLine="284"/>
      </w:pPr>
      <w:r>
        <w:t>2.2.7. Системный контроль и управление тех</w:t>
      </w:r>
      <w:r>
        <w:t>нологическими процессами, обеспечивающие защиту работников и аварийное отключение производственного оборудования;</w:t>
      </w:r>
    </w:p>
    <w:p w:rsidR="00000000" w:rsidRDefault="00EC39D5">
      <w:pPr>
        <w:spacing w:line="240" w:lineRule="auto"/>
        <w:ind w:firstLine="284"/>
      </w:pPr>
      <w:r>
        <w:t>2.2.8. Своевременное удаление и обезвреживание производственных отходов, являющихся источником опасных и вредных производственных факторов;</w:t>
      </w:r>
    </w:p>
    <w:p w:rsidR="00000000" w:rsidRDefault="00EC39D5">
      <w:pPr>
        <w:spacing w:line="240" w:lineRule="auto"/>
        <w:ind w:firstLine="284"/>
      </w:pPr>
      <w:r>
        <w:t>2.2.9. Своевременное получение информации о возникновении опасных ситуаций на отдельных технологических операциях.</w:t>
      </w:r>
    </w:p>
    <w:p w:rsidR="00000000" w:rsidRDefault="00EC39D5">
      <w:pPr>
        <w:spacing w:line="240" w:lineRule="auto"/>
        <w:ind w:firstLine="284"/>
      </w:pPr>
      <w:r>
        <w:t>2.3. Требования безопасности к технологическому процессу должны быть изложены в технологической документации.</w:t>
      </w:r>
    </w:p>
    <w:p w:rsidR="00000000" w:rsidRDefault="00EC39D5">
      <w:pPr>
        <w:spacing w:line="240" w:lineRule="auto"/>
        <w:ind w:firstLine="284"/>
      </w:pPr>
      <w:r>
        <w:t>2.4. При организации технологичес</w:t>
      </w:r>
      <w:r>
        <w:t>ких процессов необходимо учитывать требования норм технологического проектирования, строительных норм и правил, санитарных норм, нормативных документов по организации труда, правил охраны труда и др. нормативных документов федеральных органов надзора и контроля.</w:t>
      </w:r>
    </w:p>
    <w:p w:rsidR="00000000" w:rsidRDefault="00EC39D5">
      <w:pPr>
        <w:spacing w:line="240" w:lineRule="auto"/>
        <w:ind w:firstLine="284"/>
      </w:pPr>
      <w:r>
        <w:t>2.5. При разработке технологических процессов и при организации котельных работ и работ по производству металлических конструкций следует руководствоваться ГОСТ 12.2.017, ГОСТ 12.3.020, ГОСТ 12.3.026, ГОСТ 12.2.010, ГОСТ 12.2.013.0 и др. с отражение</w:t>
      </w:r>
      <w:r>
        <w:t>м в них:</w:t>
      </w:r>
    </w:p>
    <w:p w:rsidR="00000000" w:rsidRDefault="00EC39D5">
      <w:pPr>
        <w:spacing w:line="240" w:lineRule="auto"/>
        <w:ind w:firstLine="284"/>
      </w:pPr>
      <w:r>
        <w:t>2.5.1. Мер безопасности от подвижных частей производственного оборудования, движущихся машин и механизмов, перемещаемых изделий, заготовок, готовой продукции через:</w:t>
      </w:r>
    </w:p>
    <w:p w:rsidR="00000000" w:rsidRDefault="00EC39D5">
      <w:pPr>
        <w:spacing w:line="240" w:lineRule="auto"/>
        <w:ind w:firstLine="284"/>
      </w:pPr>
      <w:r>
        <w:t>2.5.1.1. Автоматизацию процессов резки листового металла, подачи заготовок в штамп и удаления готовых деталей из штамповочного пространства и др.;</w:t>
      </w:r>
    </w:p>
    <w:p w:rsidR="00000000" w:rsidRDefault="00EC39D5">
      <w:pPr>
        <w:spacing w:line="240" w:lineRule="auto"/>
        <w:ind w:firstLine="284"/>
      </w:pPr>
      <w:r>
        <w:t xml:space="preserve">2.5.1.2. Оснащение предохранительными системами </w:t>
      </w:r>
      <w:proofErr w:type="spellStart"/>
      <w:r>
        <w:t>межштампового</w:t>
      </w:r>
      <w:proofErr w:type="spellEnd"/>
      <w:r>
        <w:t xml:space="preserve"> пространства, вынесение пульта управления, применение двуручного включения, фотоэлементной защиты и др.;</w:t>
      </w:r>
    </w:p>
    <w:p w:rsidR="00000000" w:rsidRDefault="00EC39D5">
      <w:pPr>
        <w:spacing w:line="240" w:lineRule="auto"/>
        <w:ind w:firstLine="284"/>
      </w:pPr>
      <w:r>
        <w:t xml:space="preserve">2.5.1.3. Конструктивные </w:t>
      </w:r>
      <w:r>
        <w:t xml:space="preserve">решения, такие, например, как защитные козырьки, направляющие колонки, устройства </w:t>
      </w:r>
      <w:proofErr w:type="spellStart"/>
      <w:r>
        <w:t>зачаливания</w:t>
      </w:r>
      <w:proofErr w:type="spellEnd"/>
      <w:r>
        <w:t xml:space="preserve"> штампов и др.;</w:t>
      </w:r>
    </w:p>
    <w:p w:rsidR="00000000" w:rsidRDefault="00EC39D5">
      <w:pPr>
        <w:spacing w:line="240" w:lineRule="auto"/>
        <w:ind w:firstLine="284"/>
      </w:pPr>
      <w:r>
        <w:t>2.5.1.4. Оснащение устройствами остановки оборудования в случае его перегрузки;</w:t>
      </w:r>
    </w:p>
    <w:p w:rsidR="00000000" w:rsidRDefault="00EC39D5">
      <w:pPr>
        <w:spacing w:line="240" w:lineRule="auto"/>
        <w:ind w:firstLine="284"/>
      </w:pPr>
      <w:r>
        <w:t>2.5.1.5. Обеспечение гарантированных зазоров безопасности между подвижными и неподвижными частями технологического оборудования и др.;</w:t>
      </w:r>
    </w:p>
    <w:p w:rsidR="00000000" w:rsidRDefault="00EC39D5">
      <w:pPr>
        <w:spacing w:line="240" w:lineRule="auto"/>
        <w:ind w:firstLine="284"/>
      </w:pPr>
      <w:r>
        <w:t>2.5.1.6. Окрашивание в соответствии с требованиями ГОСТ 12.4.026 выступающих подвижных частей и элементов оборудования и др.;</w:t>
      </w:r>
    </w:p>
    <w:p w:rsidR="00000000" w:rsidRDefault="00EC39D5">
      <w:pPr>
        <w:spacing w:line="240" w:lineRule="auto"/>
        <w:ind w:firstLine="284"/>
      </w:pPr>
      <w:r>
        <w:t>2.5.2. Мер по снижению шума и вибрации до значений, не превыша</w:t>
      </w:r>
      <w:r>
        <w:t>ющих допустимые уровни, через:</w:t>
      </w:r>
    </w:p>
    <w:p w:rsidR="00000000" w:rsidRDefault="00EC39D5">
      <w:pPr>
        <w:spacing w:line="240" w:lineRule="auto"/>
        <w:ind w:firstLine="284"/>
      </w:pPr>
      <w:r>
        <w:t>2.5.2.1. Технические средства борьбы с шумом и вибрацией непосредственно на объектах, их генерирующих. Ручной пневматический инструмент (клепальные и рубильные молотки, сверлильные и шлифовальные машинки и др.), оборудование систем вентиляции и т.п. должны применяться с глушителями шума, обеспечивающими его снижение до санитарных норм;</w:t>
      </w:r>
    </w:p>
    <w:p w:rsidR="00000000" w:rsidRDefault="00EC39D5">
      <w:pPr>
        <w:spacing w:line="240" w:lineRule="auto"/>
        <w:ind w:firstLine="284"/>
      </w:pPr>
      <w:r>
        <w:t>2.5.2.2. Применение технологий, при которых шум и вибрация не будут превышать допустимые уровни, включая и приемы работ, при которых шум и вибр</w:t>
      </w:r>
      <w:r>
        <w:t>ация снижаются в значительных размерах.</w:t>
      </w:r>
    </w:p>
    <w:p w:rsidR="00000000" w:rsidRDefault="00EC39D5">
      <w:pPr>
        <w:spacing w:line="240" w:lineRule="auto"/>
        <w:ind w:firstLine="284"/>
      </w:pPr>
      <w:r>
        <w:t>Детали, подлежащие обработке пневматическим инструментом, должны быть устойчиво уложены на опорную поверхность и надежно закреплены. Обработка деталей на весу запрещается.</w:t>
      </w:r>
    </w:p>
    <w:p w:rsidR="00000000" w:rsidRDefault="00EC39D5">
      <w:pPr>
        <w:spacing w:line="240" w:lineRule="auto"/>
        <w:ind w:firstLine="284"/>
      </w:pPr>
      <w:r>
        <w:t>Ручная рубка или рихтовка листового металла должны производиться на металлических плитах, уложенных на резиновые прокладки толщиной 30-50 мм или на песчаную подушку. Обрабатываемые листы должны прижиматься к плитам мешками с песком.</w:t>
      </w:r>
    </w:p>
    <w:p w:rsidR="00000000" w:rsidRDefault="00EC39D5">
      <w:pPr>
        <w:spacing w:line="240" w:lineRule="auto"/>
        <w:ind w:firstLine="284"/>
      </w:pPr>
      <w:r>
        <w:t xml:space="preserve">Для уменьшения шума при чеканке, клепке, обрубке, зачистке швов на </w:t>
      </w:r>
      <w:r>
        <w:t>полых изделиях (барабанах котлов, цистернах и т.п.) их следует устанавливать на подкладках с резиновой или войлочной подложкой. Выполнять указанные операции внутри емкостей необходимо на ватных ковриках (матрацах), защищающих работающего от воздействия вибрации, и с применением средств защиты органов слуха;</w:t>
      </w:r>
    </w:p>
    <w:p w:rsidR="00000000" w:rsidRDefault="00EC39D5">
      <w:pPr>
        <w:spacing w:line="240" w:lineRule="auto"/>
        <w:ind w:firstLine="284"/>
      </w:pPr>
      <w:r>
        <w:t xml:space="preserve">2.5.2.3. Строительно-акустические мероприятия в соответствии с требованиями СНиП </w:t>
      </w:r>
      <w:r>
        <w:rPr>
          <w:lang w:val="en-US"/>
        </w:rPr>
        <w:t>II</w:t>
      </w:r>
      <w:r>
        <w:t xml:space="preserve">-12: потолки небольших помещений, в которых производится рубка, клепка, чеканка, рихтовка и т.п., должны облицовываться </w:t>
      </w:r>
      <w:r>
        <w:t>звукопоглощающими элементами; участки, на которых производится обработка изделий пневматическим инструментом, должны ограждаться переносными или стационарными звукопоглощающими экранами высотой не менее 2 м, отражателями для направления звука минуя зоны нахождения работников и др.;</w:t>
      </w:r>
    </w:p>
    <w:p w:rsidR="00000000" w:rsidRDefault="00EC39D5">
      <w:pPr>
        <w:spacing w:line="240" w:lineRule="auto"/>
        <w:ind w:firstLine="284"/>
      </w:pPr>
      <w:r>
        <w:t>2.5.2.4. Применение дистанционного управления машинами, генерирующими шум и вибрацию;</w:t>
      </w:r>
    </w:p>
    <w:p w:rsidR="00000000" w:rsidRDefault="00EC39D5">
      <w:pPr>
        <w:spacing w:line="240" w:lineRule="auto"/>
        <w:ind w:firstLine="284"/>
      </w:pPr>
      <w:r>
        <w:t>2.5.2.5. Применение средств индивидуальной защиты;</w:t>
      </w:r>
    </w:p>
    <w:p w:rsidR="00000000" w:rsidRDefault="00EC39D5">
      <w:pPr>
        <w:spacing w:line="240" w:lineRule="auto"/>
        <w:ind w:firstLine="284"/>
      </w:pPr>
      <w:r>
        <w:t>2.5.2.6. Организационные мероприятия (контроль уровней шума и вибрации на рабочих местах, вы</w:t>
      </w:r>
      <w:r>
        <w:t>бор рационального режима труда и отдыха, сокращение времени нахождения работника в условиях с повышенными уровнями шума и вибрации, лечебно-профилактические и другие мероприятия). Эффективность мероприятий по борьбе с шумом и вибрацией, обеспечивающих соблюдение санитарных норм на рабочих местах, должна быть подтверждена расчетами, рабочими чертежами и результатами контрольных периодических замеров.</w:t>
      </w:r>
    </w:p>
    <w:p w:rsidR="00000000" w:rsidRDefault="00EC39D5">
      <w:pPr>
        <w:spacing w:line="240" w:lineRule="auto"/>
        <w:ind w:firstLine="284"/>
      </w:pPr>
      <w:r>
        <w:t xml:space="preserve">При производстве котельных работ и металлоконструкций должен быть обеспечен контроль уровней шума и вибрации </w:t>
      </w:r>
      <w:r>
        <w:t>на рабочих местах и установлена периодичность их замеров.</w:t>
      </w:r>
    </w:p>
    <w:p w:rsidR="00000000" w:rsidRDefault="00EC39D5">
      <w:pPr>
        <w:spacing w:line="240" w:lineRule="auto"/>
        <w:ind w:firstLine="284"/>
      </w:pPr>
      <w:r>
        <w:t>2.6. При разработке технологических процессов и при организации работ по травлению заготовок следует предусматривать меры, обеспечивающие:</w:t>
      </w:r>
    </w:p>
    <w:p w:rsidR="00000000" w:rsidRDefault="00EC39D5">
      <w:pPr>
        <w:spacing w:line="240" w:lineRule="auto"/>
        <w:ind w:firstLine="284"/>
      </w:pPr>
      <w:r>
        <w:t>2.6.1. Концентрацию в воздушной среде мышьяковистого водорода не выше предельно-допустимой (0,003 мг/м</w:t>
      </w:r>
      <w:r>
        <w:rPr>
          <w:vertAlign w:val="superscript"/>
        </w:rPr>
        <w:t>3</w:t>
      </w:r>
      <w:r>
        <w:t>) нормы;</w:t>
      </w:r>
    </w:p>
    <w:p w:rsidR="00000000" w:rsidRDefault="00EC39D5">
      <w:pPr>
        <w:spacing w:line="240" w:lineRule="auto"/>
        <w:ind w:firstLine="284"/>
      </w:pPr>
      <w:r>
        <w:t xml:space="preserve">2.6.2. Безопасность при обработке заготовок растворами цианистых солей, т.к. даже незначительная доля </w:t>
      </w:r>
      <w:proofErr w:type="spellStart"/>
      <w:r>
        <w:t>цианидов</w:t>
      </w:r>
      <w:proofErr w:type="spellEnd"/>
      <w:r>
        <w:t xml:space="preserve"> смертельно опасна. Работы с этими растворами должны производиться с предельной осторожностью</w:t>
      </w:r>
      <w:r>
        <w:t>:</w:t>
      </w:r>
    </w:p>
    <w:p w:rsidR="00000000" w:rsidRDefault="00EC39D5">
      <w:pPr>
        <w:spacing w:line="240" w:lineRule="auto"/>
        <w:ind w:firstLine="284"/>
      </w:pPr>
      <w:r>
        <w:t xml:space="preserve">2.6.2.1. Хранение цианистых солей должно осуществляться в герметично закрывающейся посуде, снабженной этикеткой "ЯД". Работы по вскрытию, расфасовке, загрузке ванн соединениями </w:t>
      </w:r>
      <w:proofErr w:type="spellStart"/>
      <w:r>
        <w:t>цианидов</w:t>
      </w:r>
      <w:proofErr w:type="spellEnd"/>
      <w:r>
        <w:t xml:space="preserve"> должны производится в респираторах в изолированном помещении, оборудованном приточно-вытяжной вентиляцией;</w:t>
      </w:r>
    </w:p>
    <w:p w:rsidR="00000000" w:rsidRDefault="00EC39D5">
      <w:pPr>
        <w:spacing w:line="240" w:lineRule="auto"/>
        <w:ind w:firstLine="284"/>
      </w:pPr>
      <w:r>
        <w:t>2.6.2.2. При попадании на кожный покров капель раствора цианистого калия его необходимо немедленно нейтрализовать 10%-ным раствором железного купороса с последующей обильной промывкой проточной водой;</w:t>
      </w:r>
    </w:p>
    <w:p w:rsidR="00000000" w:rsidRDefault="00EC39D5">
      <w:pPr>
        <w:spacing w:line="240" w:lineRule="auto"/>
        <w:ind w:firstLine="284"/>
      </w:pPr>
      <w:r>
        <w:t>2.6.3. Безопасно</w:t>
      </w:r>
      <w:r>
        <w:t>сть при приготовлении травильных растворов, включая требование обязательного присутствия специалистов при приготовлении этих растворов;</w:t>
      </w:r>
    </w:p>
    <w:p w:rsidR="00000000" w:rsidRDefault="00EC39D5">
      <w:pPr>
        <w:spacing w:line="240" w:lineRule="auto"/>
        <w:ind w:firstLine="284"/>
      </w:pPr>
      <w:r>
        <w:t>2.6.4. Недопущение курения и принятия пищи на рабочих местах, а также соблюдение правил личной гигиены. По окончании смены и при перерывах в работе необходимо прополоскать полость рта и носа, а руки вымыть горячей водой с мылом;</w:t>
      </w:r>
    </w:p>
    <w:p w:rsidR="00000000" w:rsidRDefault="00EC39D5">
      <w:pPr>
        <w:spacing w:line="240" w:lineRule="auto"/>
        <w:ind w:firstLine="284"/>
      </w:pPr>
      <w:r>
        <w:t>2.6.5. Эффективность работы вентиляционных систем и применение средств индивидуальной защиты.</w:t>
      </w:r>
    </w:p>
    <w:p w:rsidR="00000000" w:rsidRDefault="00EC39D5">
      <w:pPr>
        <w:spacing w:line="240" w:lineRule="auto"/>
        <w:ind w:firstLine="284"/>
      </w:pPr>
      <w:r>
        <w:t>2.7. При разработке технологических процессов и при о</w:t>
      </w:r>
      <w:r>
        <w:t>рганизации работ по нагреву заготовок в печах следует предусматривать следующие меры безопасности:</w:t>
      </w:r>
    </w:p>
    <w:p w:rsidR="00000000" w:rsidRDefault="00EC39D5">
      <w:pPr>
        <w:spacing w:line="240" w:lineRule="auto"/>
        <w:ind w:firstLine="284"/>
      </w:pPr>
      <w:r>
        <w:t>2.7.1. Подогрев мазута в баках паром или горячей водой до установленной для данной марки мазута температуры;</w:t>
      </w:r>
    </w:p>
    <w:p w:rsidR="00000000" w:rsidRDefault="00EC39D5">
      <w:pPr>
        <w:spacing w:line="240" w:lineRule="auto"/>
        <w:ind w:firstLine="284"/>
      </w:pPr>
      <w:r>
        <w:t>2.7.2. Продувку воздухом мазутных печей перед их розжигом. Розжиг печи должен производиться в следующем порядке: вносится факел в топочное пространство и размещается перед форсункой, осуществляется подача воздуха и постепенно включается подача мазута;</w:t>
      </w:r>
    </w:p>
    <w:p w:rsidR="00000000" w:rsidRDefault="00EC39D5">
      <w:pPr>
        <w:spacing w:line="240" w:lineRule="auto"/>
        <w:ind w:firstLine="284"/>
      </w:pPr>
      <w:r>
        <w:t>2.7.3. Горелки мазутных печей должны обеспечивать ре</w:t>
      </w:r>
      <w:r>
        <w:t>гулирование тепловой нагрузки печи в необходимом диапазоне и работать устойчиво без отрыва пламени и проскока его внутрь горелки.</w:t>
      </w:r>
    </w:p>
    <w:p w:rsidR="00000000" w:rsidRDefault="00EC39D5">
      <w:pPr>
        <w:spacing w:line="240" w:lineRule="auto"/>
        <w:ind w:firstLine="284"/>
      </w:pPr>
      <w:r>
        <w:t>2.8. При разработке технологических процессов и при организации клепальных работ необходимо предусматривать следующие меры безопасности:</w:t>
      </w:r>
    </w:p>
    <w:p w:rsidR="00000000" w:rsidRDefault="00EC39D5">
      <w:pPr>
        <w:spacing w:line="240" w:lineRule="auto"/>
        <w:ind w:firstLine="284"/>
      </w:pPr>
      <w:r>
        <w:t>2.8.1. Ручная и механизированная клепка должны производиться при закреплении поддержек винтами, клиньями или другими устройствами. В местах, где крепление поддержек невозможно, допускается применение ручных поддержек;</w:t>
      </w:r>
    </w:p>
    <w:p w:rsidR="00000000" w:rsidRDefault="00EC39D5">
      <w:pPr>
        <w:spacing w:line="240" w:lineRule="auto"/>
        <w:ind w:firstLine="284"/>
      </w:pPr>
      <w:r>
        <w:t>2.8.2. Электрический нагрев</w:t>
      </w:r>
      <w:r>
        <w:t>атель или горн должен быть установлен на таком расстоянии от клепальщика, чтобы нагревальщик мог легко передавать клепальщику горячие заклепки. Перебрасывать горячие заклепки при передаче запрещается;</w:t>
      </w:r>
    </w:p>
    <w:p w:rsidR="00000000" w:rsidRDefault="00EC39D5">
      <w:pPr>
        <w:spacing w:line="240" w:lineRule="auto"/>
        <w:ind w:firstLine="284"/>
      </w:pPr>
      <w:r>
        <w:t>2.8.3. При работе на высоте передача горячих заклепок должна производиться от одного работника другому с помощью специальных клещей. При установке электронагревателя или горна выше места клепки горячие заклепки можно подавать клепальщику по желобу, установленному наклонно;</w:t>
      </w:r>
    </w:p>
    <w:p w:rsidR="00000000" w:rsidRDefault="00EC39D5">
      <w:pPr>
        <w:spacing w:line="240" w:lineRule="auto"/>
        <w:ind w:firstLine="284"/>
      </w:pPr>
      <w:r>
        <w:t>2.8.4. Клепальные работы на высоте до</w:t>
      </w:r>
      <w:r>
        <w:t>лжны производиться только с лесов или с подмостей. Работа пневматическим инструментом с приставных лестниц не допускается;</w:t>
      </w:r>
    </w:p>
    <w:p w:rsidR="00000000" w:rsidRDefault="00EC39D5">
      <w:pPr>
        <w:spacing w:line="240" w:lineRule="auto"/>
        <w:ind w:firstLine="284"/>
      </w:pPr>
      <w:r>
        <w:t>2.8.5. При выбивке заклепок должны устанавливаться специальные щиты или ограждения для предотвращения разлета заклепок;</w:t>
      </w:r>
    </w:p>
    <w:p w:rsidR="00000000" w:rsidRDefault="00EC39D5">
      <w:pPr>
        <w:spacing w:line="240" w:lineRule="auto"/>
        <w:ind w:firstLine="284"/>
      </w:pPr>
      <w:r>
        <w:t>2.8.6. Если подача горячих заклепок внутрь сосуда с помощью клещей неудобна, то заклепки следует подавать в металлических коробках;</w:t>
      </w:r>
    </w:p>
    <w:p w:rsidR="00000000" w:rsidRDefault="00EC39D5">
      <w:pPr>
        <w:spacing w:line="240" w:lineRule="auto"/>
        <w:ind w:firstLine="284"/>
      </w:pPr>
      <w:r>
        <w:t>2.8.7. Если по условиям работы использование стационарного горна для нагрева заклепок невозможно, допускается применение переносного горн</w:t>
      </w:r>
      <w:r>
        <w:t>а. Для постоянных работ применение переносного горна запрещается;</w:t>
      </w:r>
    </w:p>
    <w:p w:rsidR="00000000" w:rsidRDefault="00EC39D5">
      <w:pPr>
        <w:spacing w:line="240" w:lineRule="auto"/>
        <w:ind w:firstLine="284"/>
      </w:pPr>
      <w:r>
        <w:rPr>
          <w:lang w:val="en-US"/>
        </w:rPr>
        <w:t>2.8.8.</w:t>
      </w:r>
      <w:r>
        <w:t xml:space="preserve"> В местах производства клепальных работ должно быть устроено ограждение из переносных щитов. Используемые средства для защиты глаз (очки, маски) должны быть с </w:t>
      </w:r>
      <w:proofErr w:type="spellStart"/>
      <w:r>
        <w:t>безосколочными</w:t>
      </w:r>
      <w:proofErr w:type="spellEnd"/>
      <w:r>
        <w:t xml:space="preserve"> стеклами;</w:t>
      </w:r>
    </w:p>
    <w:p w:rsidR="00000000" w:rsidRDefault="00EC39D5">
      <w:pPr>
        <w:spacing w:line="240" w:lineRule="auto"/>
        <w:ind w:firstLine="284"/>
      </w:pPr>
      <w:r>
        <w:t xml:space="preserve">2.8.9. Если при выполнении клепальных работ устранить контакт работников с вибрирующими поверхностями объекта клепки невозможно, необходимо применять демпфирующие коврики, подлокотники из </w:t>
      </w:r>
      <w:proofErr w:type="spellStart"/>
      <w:r>
        <w:t>вибропоглощающих</w:t>
      </w:r>
      <w:proofErr w:type="spellEnd"/>
      <w:r>
        <w:t xml:space="preserve"> и виброизолирующих материалов.</w:t>
      </w:r>
    </w:p>
    <w:p w:rsidR="00000000" w:rsidRDefault="00EC39D5">
      <w:pPr>
        <w:spacing w:line="240" w:lineRule="auto"/>
        <w:ind w:firstLine="284"/>
      </w:pPr>
      <w:r>
        <w:t xml:space="preserve">2.9. При разработке </w:t>
      </w:r>
      <w:r>
        <w:t xml:space="preserve">технологических процессов и при организации работ по </w:t>
      </w:r>
      <w:proofErr w:type="spellStart"/>
      <w:r>
        <w:t>гибу</w:t>
      </w:r>
      <w:proofErr w:type="spellEnd"/>
      <w:r>
        <w:t xml:space="preserve"> труб и трубных заготовок необходимо предусматривать следующие меры безопасности:</w:t>
      </w:r>
    </w:p>
    <w:p w:rsidR="00000000" w:rsidRDefault="00EC39D5">
      <w:pPr>
        <w:spacing w:line="240" w:lineRule="auto"/>
        <w:ind w:firstLine="284"/>
      </w:pPr>
      <w:r>
        <w:t>2.9.1. Очистка старых труб</w:t>
      </w:r>
      <w:r>
        <w:rPr>
          <w:lang w:val="en-US"/>
        </w:rPr>
        <w:t xml:space="preserve"> </w:t>
      </w:r>
      <w:r>
        <w:t>от накипи должна производиться влажным способом в специальном помещении. Если по условиям производства очистку влажным способом произвести невозможно, допускается сухая очистка в помещении с местной вытяжной вентиляцией;</w:t>
      </w:r>
    </w:p>
    <w:p w:rsidR="00000000" w:rsidRDefault="00EC39D5">
      <w:pPr>
        <w:spacing w:line="240" w:lineRule="auto"/>
        <w:ind w:firstLine="284"/>
      </w:pPr>
      <w:r>
        <w:t>2.9.2. Трубы перед заливкой их горячей канифолью для холодной гибки должны быть внутри тщательно просушены. Трубы перед горяч</w:t>
      </w:r>
      <w:r>
        <w:t>ей гибкой должны заполняться только сухим песком;</w:t>
      </w:r>
    </w:p>
    <w:p w:rsidR="00000000" w:rsidRDefault="00EC39D5">
      <w:pPr>
        <w:spacing w:line="240" w:lineRule="auto"/>
        <w:ind w:firstLine="284"/>
      </w:pPr>
      <w:r>
        <w:t>2.9.3. Перед ручной холодной гибкой труб необходимо производить тщательную проверку надежности и пригодности оснастки: штыревых опор, гибочной плиты, обкатных роликов, гибочных рычагов, болтовых соединений трубогибочного приспособления;</w:t>
      </w:r>
    </w:p>
    <w:p w:rsidR="00000000" w:rsidRDefault="00EC39D5">
      <w:pPr>
        <w:spacing w:line="240" w:lineRule="auto"/>
        <w:ind w:firstLine="284"/>
      </w:pPr>
      <w:r>
        <w:t>2.9.4. Станки для гибки труб должны быть оборудованы блокирующими устройствами, обеспечивающими автоматическое прекращение работы станка в случае понижения давления или прекращения подачи воздуха, жидкости;</w:t>
      </w:r>
    </w:p>
    <w:p w:rsidR="00000000" w:rsidRDefault="00EC39D5">
      <w:pPr>
        <w:spacing w:line="240" w:lineRule="auto"/>
        <w:ind w:firstLine="284"/>
      </w:pPr>
      <w:r>
        <w:t>2.9.5. Пусковые кн</w:t>
      </w:r>
      <w:r>
        <w:t>опки (рычаги) зажимных приспособлений должны быть надежно сблокированы с пусковыми устройствами станка так, чтобы нельзя было включить станок, если труба не закреплена;</w:t>
      </w:r>
    </w:p>
    <w:p w:rsidR="00000000" w:rsidRDefault="00EC39D5">
      <w:pPr>
        <w:spacing w:line="240" w:lineRule="auto"/>
        <w:ind w:firstLine="284"/>
      </w:pPr>
      <w:r>
        <w:t>2.9.6.</w:t>
      </w:r>
      <w:r>
        <w:rPr>
          <w:lang w:val="en-US"/>
        </w:rPr>
        <w:t xml:space="preserve"> </w:t>
      </w:r>
      <w:r>
        <w:t>Во время гибки труб работник, управляющий станком, должен осуществлять постоянный визуальный контроль за процессом гибки;</w:t>
      </w:r>
    </w:p>
    <w:p w:rsidR="00000000" w:rsidRDefault="00EC39D5">
      <w:pPr>
        <w:spacing w:line="240" w:lineRule="auto"/>
        <w:ind w:firstLine="284"/>
      </w:pPr>
      <w:r>
        <w:t>2.9.7. Освобождение изогнутой трубы из трубогибочного станка необходимо производить только при поддержке трубы;</w:t>
      </w:r>
    </w:p>
    <w:p w:rsidR="00000000" w:rsidRDefault="00EC39D5">
      <w:pPr>
        <w:spacing w:line="240" w:lineRule="auto"/>
        <w:ind w:firstLine="284"/>
      </w:pPr>
      <w:r>
        <w:rPr>
          <w:lang w:val="en-US"/>
        </w:rPr>
        <w:t>2.9.8.</w:t>
      </w:r>
      <w:r>
        <w:t xml:space="preserve"> При прогонке контрольного шара необходимо использовать специальные </w:t>
      </w:r>
      <w:proofErr w:type="spellStart"/>
      <w:r>
        <w:t>шароуловители</w:t>
      </w:r>
      <w:proofErr w:type="spellEnd"/>
      <w:r>
        <w:t xml:space="preserve"> для улавливани</w:t>
      </w:r>
      <w:r>
        <w:t>я шара и сбора пыли.</w:t>
      </w:r>
    </w:p>
    <w:p w:rsidR="00000000" w:rsidRDefault="00EC39D5">
      <w:pPr>
        <w:spacing w:line="240" w:lineRule="auto"/>
        <w:ind w:firstLine="284"/>
      </w:pPr>
      <w:r>
        <w:rPr>
          <w:lang w:val="en-US"/>
        </w:rPr>
        <w:t>2.10.</w:t>
      </w:r>
      <w:r>
        <w:t xml:space="preserve"> При разработке технологических процессов</w:t>
      </w:r>
      <w:r>
        <w:rPr>
          <w:lang w:val="en-US"/>
        </w:rPr>
        <w:t xml:space="preserve"> и</w:t>
      </w:r>
      <w:r>
        <w:t xml:space="preserve"> при организации </w:t>
      </w:r>
      <w:proofErr w:type="spellStart"/>
      <w:r>
        <w:t>меднокотельных</w:t>
      </w:r>
      <w:proofErr w:type="spellEnd"/>
      <w:r>
        <w:t xml:space="preserve"> работ необходимо предусматривать следующие меры безопасности:</w:t>
      </w:r>
    </w:p>
    <w:p w:rsidR="00000000" w:rsidRDefault="00EC39D5">
      <w:pPr>
        <w:spacing w:line="240" w:lineRule="auto"/>
        <w:ind w:firstLine="284"/>
      </w:pPr>
      <w:r>
        <w:t>2.10.1. Охлаждение нагретых листов, труб следует производить опусканием их в резервуар с водой или обдувом струей сжатого воздуха в специальных камерах. Поливать нагретые трубы водой запрещается;</w:t>
      </w:r>
    </w:p>
    <w:p w:rsidR="00000000" w:rsidRDefault="00EC39D5">
      <w:pPr>
        <w:spacing w:line="240" w:lineRule="auto"/>
        <w:ind w:firstLine="284"/>
      </w:pPr>
      <w:r>
        <w:t>2.10.2. При пайке, сварке труб и при пайке (приварке) фланцев газовой сваркой с применением различных припоев должны соблюдаться правила техники безопасн</w:t>
      </w:r>
      <w:r>
        <w:t>ости при газопламенной обработке металлов;</w:t>
      </w:r>
    </w:p>
    <w:p w:rsidR="00000000" w:rsidRDefault="00EC39D5">
      <w:pPr>
        <w:spacing w:line="240" w:lineRule="auto"/>
        <w:ind w:firstLine="284"/>
      </w:pPr>
      <w:r>
        <w:t>2.10.3. Если пайка труб и приварка фланцев медно-никелевыми припоями или медью производится на горне, то последний должен быть оборудован вытяжной вентиляцией;</w:t>
      </w:r>
    </w:p>
    <w:p w:rsidR="00000000" w:rsidRDefault="00EC39D5">
      <w:pPr>
        <w:spacing w:line="240" w:lineRule="auto"/>
        <w:ind w:firstLine="284"/>
      </w:pPr>
      <w:r>
        <w:t>2.10.4. Заливка баббитом, лужение, пайка и другие работы со свинцом должны производиться в изолированном помещении с местной вытяжной вентиляцией;</w:t>
      </w:r>
    </w:p>
    <w:p w:rsidR="00000000" w:rsidRDefault="00EC39D5">
      <w:pPr>
        <w:spacing w:line="240" w:lineRule="auto"/>
        <w:ind w:firstLine="284"/>
      </w:pPr>
      <w:r>
        <w:t>2.10.5. Паяльная лампа должна заправляться тем горючим, для которого она предназначена;</w:t>
      </w:r>
    </w:p>
    <w:p w:rsidR="00000000" w:rsidRDefault="00EC39D5">
      <w:pPr>
        <w:spacing w:line="240" w:lineRule="auto"/>
        <w:ind w:firstLine="284"/>
      </w:pPr>
      <w:r>
        <w:t>2.10.6. Бачок паяльной лампы должен заполниться горючим не более чем на 75</w:t>
      </w:r>
      <w:r>
        <w:t xml:space="preserve"> % его емкости;</w:t>
      </w:r>
    </w:p>
    <w:p w:rsidR="00000000" w:rsidRDefault="00EC39D5">
      <w:pPr>
        <w:spacing w:line="240" w:lineRule="auto"/>
        <w:ind w:firstLine="284"/>
      </w:pPr>
      <w:r>
        <w:t>2.10.7. Запрещается доливать горючее в горящую лампу, разжигать лампу путем подачи горючего через горелку, снимать горелку до сброса давления в бачке паяльной лампы;</w:t>
      </w:r>
    </w:p>
    <w:p w:rsidR="00000000" w:rsidRDefault="00EC39D5">
      <w:pPr>
        <w:spacing w:line="240" w:lineRule="auto"/>
        <w:ind w:firstLine="284"/>
      </w:pPr>
      <w:r>
        <w:t>2.10.8. Периодически в травильные ванны должны вводиться специальные присадки-ингибиторы, уменьшающие выделение водорода и снижающие опасность образования взрывчатой смеси (гремучего газа);</w:t>
      </w:r>
    </w:p>
    <w:p w:rsidR="00000000" w:rsidRDefault="00EC39D5">
      <w:pPr>
        <w:spacing w:line="240" w:lineRule="auto"/>
        <w:ind w:firstLine="284"/>
      </w:pPr>
      <w:r>
        <w:t>2.10.9. Во избежание короткого замыкания электрической цепи в ванне, что может привести к образованию гремучего газа и к взрыву, загружать и</w:t>
      </w:r>
      <w:r>
        <w:t xml:space="preserve"> выгружать подвески или сетки с обрабатываемыми деталями следует осторожно, без замыкания катода с анодом;</w:t>
      </w:r>
    </w:p>
    <w:p w:rsidR="00000000" w:rsidRDefault="00EC39D5">
      <w:pPr>
        <w:spacing w:line="240" w:lineRule="auto"/>
        <w:ind w:firstLine="284"/>
      </w:pPr>
      <w:r>
        <w:t>2.10.10. Приспособления в виде подвесок и корзин для загрузки и выгрузки деталей при их травлении должны быть изготовлены из кислотостойких материалов;</w:t>
      </w:r>
    </w:p>
    <w:p w:rsidR="00000000" w:rsidRDefault="00EC39D5">
      <w:pPr>
        <w:spacing w:line="240" w:lineRule="auto"/>
        <w:ind w:firstLine="284"/>
      </w:pPr>
      <w:r>
        <w:t>2.10.11. Изделия, подлежащие травлению, должны быть предварительно просушены;</w:t>
      </w:r>
    </w:p>
    <w:p w:rsidR="00000000" w:rsidRDefault="00EC39D5">
      <w:pPr>
        <w:spacing w:line="240" w:lineRule="auto"/>
        <w:ind w:firstLine="284"/>
      </w:pPr>
      <w:r>
        <w:t>2.10.12. Заполнение ванн кислотами должно производиться при помощи сифонов с плотно закрывающимися кранами;</w:t>
      </w:r>
    </w:p>
    <w:p w:rsidR="00000000" w:rsidRDefault="00EC39D5">
      <w:pPr>
        <w:spacing w:line="240" w:lineRule="auto"/>
        <w:ind w:firstLine="284"/>
      </w:pPr>
      <w:r>
        <w:t>2.10.13. Пролитую кислоту необходимо немедленно смыть холодной водо</w:t>
      </w:r>
      <w:r>
        <w:t>й, а затем это место нейтрализовать щелочью (содой);</w:t>
      </w:r>
    </w:p>
    <w:p w:rsidR="00000000" w:rsidRDefault="00EC39D5">
      <w:pPr>
        <w:spacing w:line="240" w:lineRule="auto"/>
        <w:ind w:firstLine="284"/>
      </w:pPr>
      <w:r>
        <w:t xml:space="preserve">2.10.14. Запас кислот в цеховых кладовых не должен превышать двухсуточной потребности; </w:t>
      </w:r>
    </w:p>
    <w:p w:rsidR="00000000" w:rsidRDefault="00EC39D5">
      <w:pPr>
        <w:spacing w:line="240" w:lineRule="auto"/>
        <w:ind w:firstLine="284"/>
      </w:pPr>
      <w:r>
        <w:t>2.10.15. Вскрытие емкостей с кислотами, переливание кислот в процессе травления допускается только с применением соответствующих средств индивидуальной защиты;</w:t>
      </w:r>
    </w:p>
    <w:p w:rsidR="00000000" w:rsidRDefault="00EC39D5">
      <w:pPr>
        <w:spacing w:line="240" w:lineRule="auto"/>
        <w:ind w:firstLine="284"/>
      </w:pPr>
      <w:r>
        <w:t>2.10.16. Приготовление смеси различных кислот должно производиться в холодном состоянии смешиваемых компонентов.</w:t>
      </w:r>
    </w:p>
    <w:p w:rsidR="00000000" w:rsidRDefault="00EC39D5">
      <w:pPr>
        <w:spacing w:line="240" w:lineRule="auto"/>
        <w:ind w:firstLine="284"/>
      </w:pPr>
      <w:r>
        <w:t>При смешивании серной или соляной кислот с азотной кислотой сначала в ванну должна заливаться азот</w:t>
      </w:r>
      <w:r>
        <w:t>ная кислота, в которую затем добавляется серная или соляная кислота.</w:t>
      </w:r>
    </w:p>
    <w:p w:rsidR="00000000" w:rsidRDefault="00EC39D5">
      <w:pPr>
        <w:spacing w:line="240" w:lineRule="auto"/>
        <w:ind w:firstLine="284"/>
      </w:pPr>
      <w:r>
        <w:rPr>
          <w:lang w:val="en-US"/>
        </w:rPr>
        <w:t>2.11.</w:t>
      </w:r>
      <w:r>
        <w:t xml:space="preserve"> При разработке технологических процессов и при организации </w:t>
      </w:r>
      <w:proofErr w:type="spellStart"/>
      <w:r>
        <w:t>электро</w:t>
      </w:r>
      <w:proofErr w:type="spellEnd"/>
      <w:r>
        <w:t>- и газосварочных работ для обеспечения безопасности необходимо предусматривать:</w:t>
      </w:r>
    </w:p>
    <w:p w:rsidR="00000000" w:rsidRDefault="00EC39D5">
      <w:pPr>
        <w:spacing w:line="240" w:lineRule="auto"/>
        <w:ind w:firstLine="284"/>
      </w:pPr>
      <w:r>
        <w:t>2.11.1. Механизацию и автоматизацию сварочных процессов;</w:t>
      </w:r>
    </w:p>
    <w:p w:rsidR="00000000" w:rsidRDefault="00EC39D5">
      <w:pPr>
        <w:spacing w:line="240" w:lineRule="auto"/>
        <w:ind w:firstLine="284"/>
      </w:pPr>
      <w:r>
        <w:t>2.11.2. Меры по локализации опасных и вредных производственных факторов, по защите работников от их действия;</w:t>
      </w:r>
    </w:p>
    <w:p w:rsidR="00000000" w:rsidRDefault="00EC39D5">
      <w:pPr>
        <w:spacing w:line="240" w:lineRule="auto"/>
        <w:ind w:firstLine="284"/>
      </w:pPr>
      <w:r>
        <w:t>2.13.3. Использование флюсов, электродной проволоки, электродных покрытий, защитных газов и свариваемых материалов, выделяю</w:t>
      </w:r>
      <w:r>
        <w:t>щих вредные вещества в пределах санитарных норм;</w:t>
      </w:r>
    </w:p>
    <w:p w:rsidR="00000000" w:rsidRDefault="00EC39D5">
      <w:pPr>
        <w:spacing w:line="240" w:lineRule="auto"/>
        <w:ind w:firstLine="284"/>
      </w:pPr>
      <w:r>
        <w:t>2.11.4. Дистанционное управление автоматизированными процессами электросварки, выделяющими повышенные уровни вредных производственных факторов;</w:t>
      </w:r>
    </w:p>
    <w:p w:rsidR="00000000" w:rsidRDefault="00EC39D5">
      <w:pPr>
        <w:spacing w:line="240" w:lineRule="auto"/>
        <w:ind w:firstLine="284"/>
      </w:pPr>
      <w:r>
        <w:t>2.11.5. Присоединение источников сварочного тока к распределительным электрическим сетям напряжением не выше 660 В;</w:t>
      </w:r>
    </w:p>
    <w:p w:rsidR="00000000" w:rsidRDefault="00EC39D5">
      <w:pPr>
        <w:spacing w:line="240" w:lineRule="auto"/>
        <w:ind w:firstLine="284"/>
      </w:pPr>
      <w:r>
        <w:t>2.11.6. Недопустимость питания сварочной дуги непосредственно от силовой, осветительной или контактной сетей;</w:t>
      </w:r>
    </w:p>
    <w:p w:rsidR="00000000" w:rsidRDefault="00EC39D5">
      <w:pPr>
        <w:spacing w:line="240" w:lineRule="auto"/>
        <w:ind w:firstLine="284"/>
      </w:pPr>
      <w:r>
        <w:t>2.11.7. Ограничение длины первичной цепи между пунктами питания и передвижной сварочной устан</w:t>
      </w:r>
      <w:r>
        <w:t>овкой в 10 м с обязательной защитой изоляции проводов от механических повреждений;</w:t>
      </w:r>
    </w:p>
    <w:p w:rsidR="00000000" w:rsidRDefault="00EC39D5">
      <w:pPr>
        <w:spacing w:line="240" w:lineRule="auto"/>
        <w:ind w:firstLine="284"/>
      </w:pPr>
      <w:r>
        <w:t>2.11.8. Исключение возможности получения напряжения между свариваемым изделием и электродом, превышающего наибольшее напряжение холостого хода одного из источников сварочного тока при работе на одну сварочную дугу нескольких источников сварочного тока;</w:t>
      </w:r>
    </w:p>
    <w:p w:rsidR="00000000" w:rsidRDefault="00EC39D5">
      <w:pPr>
        <w:spacing w:line="240" w:lineRule="auto"/>
        <w:ind w:firstLine="284"/>
      </w:pPr>
      <w:r>
        <w:t>2.11.9. Применение источников сварочного тока, оборудованных ограничителями напряжения холостого хода при ручной электродуговой сварке, производимой в особо опасных условиях ра</w:t>
      </w:r>
      <w:r>
        <w:t>боты (внутри металлических емкостей, в помещениях с повышенной опасностью, на открытом воздухе);</w:t>
      </w:r>
    </w:p>
    <w:p w:rsidR="00000000" w:rsidRDefault="00EC39D5">
      <w:pPr>
        <w:spacing w:line="240" w:lineRule="auto"/>
        <w:ind w:firstLine="284"/>
      </w:pPr>
      <w:r>
        <w:t>2.11.10. Удаление вредных выделений из зоны сварки с использованием местных вытяжных систем вентиляции;</w:t>
      </w:r>
    </w:p>
    <w:p w:rsidR="00000000" w:rsidRDefault="00EC39D5">
      <w:pPr>
        <w:spacing w:line="240" w:lineRule="auto"/>
        <w:ind w:firstLine="284"/>
      </w:pPr>
      <w:r>
        <w:t>2.11.11. Выполнение сварочных работ в закрытых емкостях под контролем наблюдающего при соответствующей экипировке сварщика средствами защиты и</w:t>
      </w:r>
      <w:r>
        <w:rPr>
          <w:lang w:val="en-US"/>
        </w:rPr>
        <w:t xml:space="preserve"> </w:t>
      </w:r>
      <w:r>
        <w:t>при принятии мер для срочной эвакуации сварщика в случае угрожающей ситуации;</w:t>
      </w:r>
    </w:p>
    <w:p w:rsidR="00000000" w:rsidRDefault="00EC39D5">
      <w:pPr>
        <w:spacing w:line="240" w:lineRule="auto"/>
        <w:ind w:firstLine="284"/>
      </w:pPr>
      <w:r>
        <w:t>2.11.12. Меры по исключению утечки газов и попадания их в смежные и нижерасположенные поме</w:t>
      </w:r>
      <w:r>
        <w:t>щения при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apг</w:t>
      </w:r>
      <w:r>
        <w:t>оно-дуговой</w:t>
      </w:r>
      <w:proofErr w:type="spellEnd"/>
      <w:r>
        <w:t xml:space="preserve"> сварке и сварке в среде углекислого газа;</w:t>
      </w:r>
    </w:p>
    <w:p w:rsidR="00000000" w:rsidRDefault="00EC39D5">
      <w:pPr>
        <w:spacing w:line="240" w:lineRule="auto"/>
        <w:ind w:firstLine="284"/>
      </w:pPr>
      <w:r>
        <w:t>2.11.13. Защиту работников, не связанных со сваркой, от лучей электрической дуги путем ограждения рабочих мест сварщиков экранами из негорючих материалов.</w:t>
      </w:r>
    </w:p>
    <w:p w:rsidR="00000000" w:rsidRDefault="00EC39D5">
      <w:pPr>
        <w:spacing w:line="240" w:lineRule="auto"/>
        <w:ind w:firstLine="284"/>
      </w:pPr>
      <w:r>
        <w:t>При сварке материалов, обладающих высокой отражающей способностью (алюминий, сплавы алюминия, сплавы на основе гитана, нержавеющие стали и др.), для защиты сварщиков и работников, находящихся рядом, от отраженного оптического излучения следует экранировать сварочную дугу встроенными или пе</w:t>
      </w:r>
      <w:r>
        <w:t>реносными экранами и по возможности экранировать поверхность свариваемых изделий;</w:t>
      </w:r>
    </w:p>
    <w:p w:rsidR="00000000" w:rsidRDefault="00EC39D5">
      <w:pPr>
        <w:spacing w:line="240" w:lineRule="auto"/>
        <w:ind w:firstLine="284"/>
      </w:pPr>
      <w:r>
        <w:t xml:space="preserve">2.11.14. Производство работ в замкнутых или ограниченных пространствах по наряду-допуску при непрерывном режиме работы местной вытяжной вентиляции и с обязательным контролем наблюдающего, имеющего квалификационную группу по </w:t>
      </w:r>
      <w:proofErr w:type="spellStart"/>
      <w:r>
        <w:t>электробезопасности</w:t>
      </w:r>
      <w:proofErr w:type="spellEnd"/>
      <w:r>
        <w:t xml:space="preserve"> не ниже второй. Наблюдающий должен находиться снаружи. Сварщик должен иметь предохранительный пояс с канатом, конец которого должен находиться у наблюдающего;</w:t>
      </w:r>
    </w:p>
    <w:p w:rsidR="00000000" w:rsidRDefault="00EC39D5">
      <w:pPr>
        <w:spacing w:line="240" w:lineRule="auto"/>
        <w:ind w:firstLine="284"/>
      </w:pPr>
      <w:r>
        <w:t>2.11.15. Включение в обязан</w:t>
      </w:r>
      <w:r>
        <w:t>ности сварщика по окончании работ перед уходом с рабочего места обязательной проверки отсутствия очагов возгорания, способных вызвать пожар на месте проведения сварочных работ или на смежных участках.</w:t>
      </w:r>
    </w:p>
    <w:p w:rsidR="00000000" w:rsidRDefault="00EC39D5">
      <w:pPr>
        <w:spacing w:line="240" w:lineRule="auto"/>
        <w:ind w:firstLine="284"/>
      </w:pPr>
      <w:r>
        <w:t>2.12. При разработке технологических процессов</w:t>
      </w:r>
      <w:r>
        <w:rPr>
          <w:lang w:val="en-US"/>
        </w:rPr>
        <w:t xml:space="preserve"> </w:t>
      </w:r>
      <w:r>
        <w:t xml:space="preserve">кроме указанных в п. 2.11 необходимо предусматривать следующие основные меры </w:t>
      </w:r>
      <w:proofErr w:type="spellStart"/>
      <w:r>
        <w:t>электробезопасности</w:t>
      </w:r>
      <w:proofErr w:type="spellEnd"/>
      <w:r>
        <w:t>:</w:t>
      </w:r>
    </w:p>
    <w:p w:rsidR="00000000" w:rsidRDefault="00EC39D5">
      <w:pPr>
        <w:spacing w:line="240" w:lineRule="auto"/>
        <w:ind w:firstLine="284"/>
      </w:pPr>
      <w:r>
        <w:t>2.12.1. Электрическое оборудование должно иметь исполнение, соответствующее условиям его применения;</w:t>
      </w:r>
    </w:p>
    <w:p w:rsidR="00000000" w:rsidRDefault="00EC39D5">
      <w:pPr>
        <w:spacing w:line="240" w:lineRule="auto"/>
        <w:ind w:firstLine="284"/>
      </w:pPr>
      <w:r>
        <w:t>2.12.2. В качестве источника сварочного тока должны применяться у</w:t>
      </w:r>
      <w:r>
        <w:t>довлетворяющие требованиям действующих стандартов сварочные трансформаторы, преобразователи или выпрямители;</w:t>
      </w:r>
    </w:p>
    <w:p w:rsidR="00000000" w:rsidRDefault="00EC39D5">
      <w:pPr>
        <w:spacing w:line="240" w:lineRule="auto"/>
        <w:ind w:firstLine="284"/>
      </w:pPr>
      <w:r>
        <w:t>2.12.3. Корпус любой электросварочной установки должен быть заземлен;</w:t>
      </w:r>
    </w:p>
    <w:p w:rsidR="00000000" w:rsidRDefault="00EC39D5">
      <w:pPr>
        <w:spacing w:line="240" w:lineRule="auto"/>
        <w:ind w:firstLine="284"/>
      </w:pPr>
      <w:r>
        <w:t>2.12.4. Дверцы электрораспределительных щитов</w:t>
      </w:r>
      <w:r>
        <w:rPr>
          <w:smallCaps/>
        </w:rPr>
        <w:t xml:space="preserve"> </w:t>
      </w:r>
      <w:r>
        <w:t>должны быть оборудованы замками и находиться постоянно закрытыми. На дверцах шкафов должен быть нанесен предупредительный знак электрического напряжения;</w:t>
      </w:r>
    </w:p>
    <w:p w:rsidR="00000000" w:rsidRDefault="00EC39D5">
      <w:pPr>
        <w:spacing w:line="240" w:lineRule="auto"/>
        <w:ind w:firstLine="284"/>
      </w:pPr>
      <w:r>
        <w:t xml:space="preserve">2.12.5. </w:t>
      </w:r>
      <w:proofErr w:type="spellStart"/>
      <w:r>
        <w:t>Электрододержатели</w:t>
      </w:r>
      <w:proofErr w:type="spellEnd"/>
      <w:r>
        <w:t xml:space="preserve">, </w:t>
      </w:r>
      <w:proofErr w:type="spellStart"/>
      <w:r>
        <w:t>электрогрелки</w:t>
      </w:r>
      <w:proofErr w:type="spellEnd"/>
      <w:r>
        <w:t xml:space="preserve">, </w:t>
      </w:r>
      <w:proofErr w:type="spellStart"/>
      <w:r>
        <w:t>электрорезаки</w:t>
      </w:r>
      <w:proofErr w:type="spellEnd"/>
      <w:r>
        <w:t xml:space="preserve"> не должны иметь не предусмотренных конструкцией открытых токоведущих частей,</w:t>
      </w:r>
      <w:r>
        <w:t xml:space="preserve"> а рукоятки их должны быть изготовлены из </w:t>
      </w:r>
      <w:proofErr w:type="spellStart"/>
      <w:r>
        <w:t>токоизолирующих</w:t>
      </w:r>
      <w:proofErr w:type="spellEnd"/>
      <w:r>
        <w:t xml:space="preserve"> материалов;</w:t>
      </w:r>
    </w:p>
    <w:p w:rsidR="00000000" w:rsidRDefault="00EC39D5">
      <w:pPr>
        <w:spacing w:line="240" w:lineRule="auto"/>
        <w:ind w:firstLine="284"/>
      </w:pPr>
      <w:r>
        <w:t>2.12.6. Токоведущие части электрических печей и другого электротехнического оборудования должны быть изолированы и ограждены. Ограждения и другие металлические нетоковедущие части оборудования должны быть заземлены;</w:t>
      </w:r>
    </w:p>
    <w:p w:rsidR="00000000" w:rsidRDefault="00EC39D5">
      <w:pPr>
        <w:spacing w:line="240" w:lineRule="auto"/>
        <w:ind w:firstLine="284"/>
      </w:pPr>
      <w:r>
        <w:t>2.12.7. Запрещается оставлять на рабочем месте электросварочный инструмент, находящийся под напряжением;</w:t>
      </w:r>
    </w:p>
    <w:p w:rsidR="00000000" w:rsidRDefault="00EC39D5">
      <w:pPr>
        <w:spacing w:line="240" w:lineRule="auto"/>
        <w:ind w:firstLine="284"/>
      </w:pPr>
      <w:r>
        <w:t>2.12.8. Передвижные электросварочные установки во время их передвижения должны быть отключены от сети;</w:t>
      </w:r>
    </w:p>
    <w:p w:rsidR="00000000" w:rsidRDefault="00EC39D5">
      <w:pPr>
        <w:spacing w:line="240" w:lineRule="auto"/>
        <w:ind w:firstLine="284"/>
      </w:pPr>
      <w:r>
        <w:t xml:space="preserve">2.12.9. Сварочные </w:t>
      </w:r>
      <w:r>
        <w:t>установки должны быть защищены предохранителями или автоматами защиты со стороны питающей сети. Многопостовые сварочные агрегаты кроме защиты со стороны питающей сети должны иметь отключающий автомат в общем проводе питающей цепи и предохранители на каждом проводе и сварочном посту;</w:t>
      </w:r>
    </w:p>
    <w:p w:rsidR="00000000" w:rsidRDefault="00EC39D5">
      <w:pPr>
        <w:spacing w:line="240" w:lineRule="auto"/>
        <w:ind w:firstLine="284"/>
      </w:pPr>
      <w:r>
        <w:t>2.12.10. Не допускается проведение сварочных и других огневых работ без принятия мер, исключающих возможность возникновения пожара.</w:t>
      </w:r>
    </w:p>
    <w:p w:rsidR="00000000" w:rsidRDefault="00EC39D5">
      <w:pPr>
        <w:spacing w:line="240" w:lineRule="auto"/>
        <w:ind w:firstLine="284"/>
      </w:pPr>
      <w:r>
        <w:t xml:space="preserve">2.13. </w:t>
      </w:r>
      <w:proofErr w:type="spellStart"/>
      <w:r>
        <w:t>Кантование</w:t>
      </w:r>
      <w:proofErr w:type="spellEnd"/>
      <w:r>
        <w:t xml:space="preserve"> изделий допускается только с помощью специальных </w:t>
      </w:r>
      <w:proofErr w:type="spellStart"/>
      <w:r>
        <w:t>роликоопор</w:t>
      </w:r>
      <w:proofErr w:type="spellEnd"/>
      <w:r>
        <w:t xml:space="preserve">, </w:t>
      </w:r>
      <w:proofErr w:type="spellStart"/>
      <w:r>
        <w:t>кантователей</w:t>
      </w:r>
      <w:proofErr w:type="spellEnd"/>
      <w:r>
        <w:t xml:space="preserve"> или м</w:t>
      </w:r>
      <w:r>
        <w:t xml:space="preserve">анипуляторов. </w:t>
      </w:r>
      <w:proofErr w:type="spellStart"/>
      <w:r>
        <w:t>Кантование</w:t>
      </w:r>
      <w:proofErr w:type="spellEnd"/>
      <w:r>
        <w:t xml:space="preserve"> изделий краном должно производиться на специально выделенной площадке и под непосредственным руководством ответственного лица (мастера).</w:t>
      </w:r>
    </w:p>
    <w:p w:rsidR="00000000" w:rsidRDefault="00EC39D5">
      <w:pPr>
        <w:spacing w:line="240" w:lineRule="auto"/>
        <w:ind w:firstLine="284"/>
      </w:pPr>
      <w:r>
        <w:t>2.14. Детали в процессе хранения должны быть установлены в устойчивое положение, а при сборке надежно закреплены соответствующими приспособлениями, зажимами, распорками.</w:t>
      </w:r>
    </w:p>
    <w:p w:rsidR="00000000" w:rsidRDefault="00EC39D5">
      <w:pPr>
        <w:spacing w:line="240" w:lineRule="auto"/>
        <w:ind w:firstLine="284"/>
      </w:pPr>
      <w:r>
        <w:t>2.15. При сборке крупногабаритных изделий, при расположении работающих на высоте непосредственно на собираемом изделии обязательно применение монтажных предохранительных поясов.</w:t>
      </w:r>
    </w:p>
    <w:p w:rsidR="00000000" w:rsidRDefault="00EC39D5">
      <w:pPr>
        <w:spacing w:line="240" w:lineRule="auto"/>
        <w:ind w:firstLine="284"/>
      </w:pPr>
      <w:r>
        <w:t>2.</w:t>
      </w:r>
      <w:r>
        <w:t xml:space="preserve">16. Все такелажные и </w:t>
      </w:r>
      <w:proofErr w:type="spellStart"/>
      <w:r>
        <w:t>стропальные</w:t>
      </w:r>
      <w:proofErr w:type="spellEnd"/>
      <w:r>
        <w:t xml:space="preserve"> работы при сборке оборудования должны выполняться такелажниками или стропальщиками, имеющими удостоверения на право выполнения этих работ. В случае, когда такелажные или </w:t>
      </w:r>
      <w:proofErr w:type="spellStart"/>
      <w:r>
        <w:t>стропальные</w:t>
      </w:r>
      <w:proofErr w:type="spellEnd"/>
      <w:r>
        <w:t xml:space="preserve"> работы выполняются сборщиками, последние должны быть специально обучены и иметь соответствующее удостоверение.</w:t>
      </w:r>
    </w:p>
    <w:p w:rsidR="00000000" w:rsidRDefault="00EC39D5">
      <w:pPr>
        <w:spacing w:line="240" w:lineRule="auto"/>
        <w:ind w:firstLine="284"/>
      </w:pPr>
      <w:r>
        <w:t>2.17. При совместной работе сборщика и стропальщика по зацепке и обвязке груза старшим должен быть стропальщик.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3. Требования к производственным помещениям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t>3.1. Объемно-планировочные и</w:t>
      </w:r>
      <w:r>
        <w:t xml:space="preserve"> конструктивные решения производственных помещений для производства котельных работ и изготовления металлоконструкций должны соответствовать требованиям строительных норм и правил, санитарных норм и других действующих нормативных документов. Производственные помещения для этих работ должны быть одноэтажными.</w:t>
      </w:r>
    </w:p>
    <w:p w:rsidR="00000000" w:rsidRDefault="00EC39D5">
      <w:pPr>
        <w:spacing w:line="240" w:lineRule="auto"/>
        <w:ind w:firstLine="284"/>
      </w:pPr>
      <w:r>
        <w:t>3.2. Объем производственного помещения на одного работающего должен составлять не менее 15 м</w:t>
      </w:r>
      <w:r>
        <w:rPr>
          <w:vertAlign w:val="superscript"/>
        </w:rPr>
        <w:t>3</w:t>
      </w:r>
      <w:r>
        <w:t>, а площадь помещения - не менее 4,5 м</w:t>
      </w:r>
      <w:r>
        <w:rPr>
          <w:vertAlign w:val="superscript"/>
        </w:rPr>
        <w:t>2</w:t>
      </w:r>
      <w:r>
        <w:t>, при этом:</w:t>
      </w:r>
    </w:p>
    <w:p w:rsidR="00000000" w:rsidRDefault="00EC39D5">
      <w:pPr>
        <w:spacing w:line="240" w:lineRule="auto"/>
        <w:ind w:firstLine="284"/>
      </w:pPr>
      <w:r>
        <w:t>3.2.1. Высота производственного помещения, оснащенного про</w:t>
      </w:r>
      <w:r>
        <w:t>изводственным оборудованием и мостовыми кранами, должна допускать сборку и разборку наиболее габаритного выпускаемого оборудования.</w:t>
      </w:r>
    </w:p>
    <w:p w:rsidR="00000000" w:rsidRDefault="00EC39D5">
      <w:pPr>
        <w:spacing w:line="240" w:lineRule="auto"/>
        <w:ind w:firstLine="284"/>
      </w:pPr>
      <w:r>
        <w:t>Высота производственного помещения должна быть не менее 3,5м;</w:t>
      </w:r>
    </w:p>
    <w:p w:rsidR="00000000" w:rsidRDefault="00EC39D5">
      <w:pPr>
        <w:spacing w:line="240" w:lineRule="auto"/>
        <w:ind w:firstLine="284"/>
      </w:pPr>
      <w:r>
        <w:t>3.2.2. Стены здания должны быть выполнены с учетом вибрации при работе размещаемого в нем производственного оборудования.</w:t>
      </w:r>
    </w:p>
    <w:p w:rsidR="00000000" w:rsidRDefault="00EC39D5">
      <w:pPr>
        <w:spacing w:line="240" w:lineRule="auto"/>
        <w:ind w:firstLine="284"/>
      </w:pPr>
      <w:r>
        <w:t>3.3. Ремонт производственного здания должен осуществляться в соответствии с требованиями проведения планово-предупредительных ремонтов производственных зданий и сооружений.</w:t>
      </w:r>
    </w:p>
    <w:p w:rsidR="00000000" w:rsidRDefault="00EC39D5">
      <w:pPr>
        <w:spacing w:line="240" w:lineRule="auto"/>
        <w:ind w:firstLine="284"/>
      </w:pPr>
      <w:r>
        <w:t>3.4. За состоянием прои</w:t>
      </w:r>
      <w:r>
        <w:t>зводственного здания должно быть организовано систематическое наблюдение. Не реже 2-х раз в год (весной и осенью) здание должно подвергаться техническому осмотру комиссией с оформлением акта.</w:t>
      </w:r>
    </w:p>
    <w:p w:rsidR="00000000" w:rsidRDefault="00EC39D5">
      <w:pPr>
        <w:spacing w:line="240" w:lineRule="auto"/>
        <w:ind w:firstLine="284"/>
      </w:pPr>
      <w:r>
        <w:t>3.5. При эксплуатации производственного здания запрещается:</w:t>
      </w:r>
    </w:p>
    <w:p w:rsidR="00000000" w:rsidRDefault="00EC39D5">
      <w:pPr>
        <w:spacing w:line="240" w:lineRule="auto"/>
        <w:ind w:firstLine="284"/>
      </w:pPr>
      <w:r>
        <w:t>3.5.1. Превышать предельные нагрузки на полы, перекрытия, площадки;</w:t>
      </w:r>
    </w:p>
    <w:p w:rsidR="00000000" w:rsidRDefault="00EC39D5">
      <w:pPr>
        <w:spacing w:line="240" w:lineRule="auto"/>
        <w:ind w:firstLine="284"/>
      </w:pPr>
      <w:r>
        <w:t>3.5.2. Устанавливать, подвешивать или крепить не</w:t>
      </w:r>
      <w:r>
        <w:rPr>
          <w:smallCaps/>
        </w:rPr>
        <w:t xml:space="preserve"> </w:t>
      </w:r>
      <w:r>
        <w:t xml:space="preserve">предусмотренное проектом оборудование, транспортные средства, трубопроводы, в том числе и временные (например, при ремонте), а также пробивать </w:t>
      </w:r>
      <w:r>
        <w:t>отверстия в перекрытиях, балках, колоннах и стенах без письменного разрешения лица, ответственного за эксплуатацию здания.</w:t>
      </w:r>
    </w:p>
    <w:p w:rsidR="00000000" w:rsidRDefault="00EC39D5">
      <w:pPr>
        <w:spacing w:line="240" w:lineRule="auto"/>
        <w:ind w:firstLine="284"/>
      </w:pPr>
      <w:r>
        <w:t>3.6.</w:t>
      </w:r>
      <w:r>
        <w:rPr>
          <w:lang w:val="en-US"/>
        </w:rPr>
        <w:t xml:space="preserve"> </w:t>
      </w:r>
      <w:r>
        <w:t>Ворота и технологические проемы в наружных стенах здания должны быть оборудованы воздушными или воздушно-тепловыми завесами.</w:t>
      </w:r>
    </w:p>
    <w:p w:rsidR="00000000" w:rsidRDefault="00EC39D5">
      <w:pPr>
        <w:spacing w:line="240" w:lineRule="auto"/>
        <w:ind w:firstLine="284"/>
      </w:pPr>
      <w:r>
        <w:t>Двери и ворота должны открываться наружу, при этом:</w:t>
      </w:r>
    </w:p>
    <w:p w:rsidR="00000000" w:rsidRDefault="00EC39D5">
      <w:pPr>
        <w:spacing w:line="240" w:lineRule="auto"/>
        <w:ind w:firstLine="284"/>
      </w:pPr>
      <w:r>
        <w:t>3.6.1. Ворота для железнодорожного транспорта должны иметь ширину не менее 4,8 м, высоту не менее 5,45 м от уровня верха головки рельса;</w:t>
      </w:r>
    </w:p>
    <w:p w:rsidR="00000000" w:rsidRDefault="00EC39D5">
      <w:pPr>
        <w:spacing w:line="240" w:lineRule="auto"/>
        <w:ind w:firstLine="284"/>
      </w:pPr>
      <w:r>
        <w:t>3.6.2. Ворота для автотранспорта должны иметь ширину, равную ширине ав</w:t>
      </w:r>
      <w:r>
        <w:t>тотранспорта плюс не менее 0,6 м, а высоту - равную высоте автотранспорта плюс не менее 0,2 м.</w:t>
      </w:r>
    </w:p>
    <w:p w:rsidR="00000000" w:rsidRDefault="00EC39D5">
      <w:pPr>
        <w:spacing w:line="240" w:lineRule="auto"/>
        <w:ind w:firstLine="284"/>
      </w:pPr>
      <w:r>
        <w:t>3.7. Крыши производственных и вспомогательных зданий должны зимой регулярно очищаться от снега. При этом необходимо осуществлять контроль</w:t>
      </w:r>
      <w:r>
        <w:rPr>
          <w:lang w:val="en-US"/>
        </w:rPr>
        <w:t xml:space="preserve"> и</w:t>
      </w:r>
      <w:r>
        <w:t xml:space="preserve"> не допускать увеличения сверх расчетных нагрузок на перекрытия здания от снежного покрова, при этом:</w:t>
      </w:r>
    </w:p>
    <w:p w:rsidR="00000000" w:rsidRDefault="00EC39D5">
      <w:pPr>
        <w:spacing w:line="240" w:lineRule="auto"/>
        <w:ind w:firstLine="284"/>
      </w:pPr>
      <w:r>
        <w:t>3.7.1. Крыши должны иметь ограждения, обеспечивающие безопасность выполнения работ по их обслуживанию;</w:t>
      </w:r>
    </w:p>
    <w:p w:rsidR="00000000" w:rsidRDefault="00EC39D5">
      <w:pPr>
        <w:spacing w:line="240" w:lineRule="auto"/>
        <w:ind w:firstLine="284"/>
      </w:pPr>
      <w:r>
        <w:t>3.7.2. Крыши должны быть оборудованы устройствами для организованного сто</w:t>
      </w:r>
      <w:r>
        <w:t>ка атмосферных осадков;</w:t>
      </w:r>
    </w:p>
    <w:p w:rsidR="00000000" w:rsidRDefault="00EC39D5">
      <w:pPr>
        <w:spacing w:line="240" w:lineRule="auto"/>
        <w:ind w:firstLine="284"/>
      </w:pPr>
      <w:r>
        <w:t>3.7.3. Под остекленными фонарями здания должны быть установлены металлические сетки.</w:t>
      </w:r>
    </w:p>
    <w:p w:rsidR="00000000" w:rsidRDefault="00EC39D5">
      <w:pPr>
        <w:spacing w:line="240" w:lineRule="auto"/>
        <w:ind w:firstLine="284"/>
      </w:pPr>
      <w:r>
        <w:t>3.8. Полы производственных помещений должны быть ровными, не скользкими, без выбоин и щелей.</w:t>
      </w:r>
    </w:p>
    <w:p w:rsidR="00000000" w:rsidRDefault="00EC39D5">
      <w:pPr>
        <w:spacing w:line="240" w:lineRule="auto"/>
        <w:ind w:firstLine="284"/>
      </w:pPr>
      <w:r>
        <w:t>На участках, где применяются агрессивные вещества, полы должны быть устойчивыми</w:t>
      </w:r>
      <w:r>
        <w:rPr>
          <w:smallCaps/>
        </w:rPr>
        <w:t xml:space="preserve"> </w:t>
      </w:r>
      <w:r>
        <w:t>к химическому воздействию этих веществ.</w:t>
      </w:r>
    </w:p>
    <w:p w:rsidR="00000000" w:rsidRDefault="00EC39D5">
      <w:pPr>
        <w:spacing w:line="240" w:lineRule="auto"/>
        <w:ind w:firstLine="284"/>
      </w:pPr>
      <w:r>
        <w:t>Полы должны содержаться в исправном и чистом состоянии.</w:t>
      </w:r>
    </w:p>
    <w:p w:rsidR="00000000" w:rsidRDefault="00EC39D5">
      <w:pPr>
        <w:spacing w:line="240" w:lineRule="auto"/>
        <w:ind w:firstLine="284"/>
      </w:pPr>
      <w:r>
        <w:t>3.9. Каналы, желоба и траншеи</w:t>
      </w:r>
      <w:r>
        <w:rPr>
          <w:lang w:val="en-US"/>
        </w:rPr>
        <w:t xml:space="preserve"> в </w:t>
      </w:r>
      <w:r>
        <w:t>по</w:t>
      </w:r>
      <w:r>
        <w:rPr>
          <w:lang w:val="en-US"/>
        </w:rPr>
        <w:t>лу</w:t>
      </w:r>
      <w:r>
        <w:t xml:space="preserve"> для конвейеров, трубопроводов, стоков должны закрываться сплошными или решетчатыми металлическими</w:t>
      </w:r>
      <w:r>
        <w:t xml:space="preserve"> щитами.</w:t>
      </w:r>
    </w:p>
    <w:p w:rsidR="00000000" w:rsidRDefault="00EC39D5">
      <w:pPr>
        <w:spacing w:line="240" w:lineRule="auto"/>
        <w:ind w:firstLine="284"/>
      </w:pPr>
      <w:r>
        <w:t>В тех случаях, когда по условиям технологического процесса каналы, желоба или траншеи должны быть открытыми, необходимо их ограждение перилами высотой не менее 1 м с обшивкой понизу на высоту не менее 150 мм.</w:t>
      </w:r>
    </w:p>
    <w:p w:rsidR="00000000" w:rsidRDefault="00EC39D5">
      <w:pPr>
        <w:spacing w:line="240" w:lineRule="auto"/>
        <w:ind w:firstLine="284"/>
      </w:pPr>
      <w:r>
        <w:t>3.10. Ступени, пандусы, мостики должны выполняться на всю ширину прохода. Лестницы должны иметь перила высотой не менее 1 м, а ступени должны быть ровными и нескользкими.</w:t>
      </w:r>
    </w:p>
    <w:p w:rsidR="00000000" w:rsidRDefault="00EC39D5">
      <w:pPr>
        <w:spacing w:line="240" w:lineRule="auto"/>
        <w:ind w:firstLine="284"/>
      </w:pPr>
      <w:r>
        <w:t>3.11. Дверные проемы должны быть без порогов.</w:t>
      </w:r>
    </w:p>
    <w:p w:rsidR="00000000" w:rsidRDefault="00EC39D5">
      <w:pPr>
        <w:spacing w:line="240" w:lineRule="auto"/>
        <w:ind w:firstLine="284"/>
      </w:pPr>
      <w:r>
        <w:t>3.12. Устройство, установка, эксплуатация и ремонт сосудов, работающих под да</w:t>
      </w:r>
      <w:r>
        <w:t xml:space="preserve">влением, котлов и других объектов котлонадзора должны соответствовать требованиям Правил устройства и безопасной эксплуатации сосудов, работающих под давлением, Правил устройства и безопасной эксплуатации трубопроводов пара и горячей воды, Правил устройства и безопасной эксплуатации паровых и водогрейных котлов, Правил устройства и безопасной эксплуатации паровых котлов с давлением пара не более 0,07 </w:t>
      </w:r>
      <w:proofErr w:type="spellStart"/>
      <w:r>
        <w:t>МПа</w:t>
      </w:r>
      <w:proofErr w:type="spellEnd"/>
      <w:r>
        <w:t xml:space="preserve"> (0,7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 xml:space="preserve">), водогрейных котлов и </w:t>
      </w:r>
      <w:proofErr w:type="spellStart"/>
      <w:r>
        <w:t>водоподогревателей</w:t>
      </w:r>
      <w:proofErr w:type="spellEnd"/>
      <w:r>
        <w:t xml:space="preserve"> с температурой нагрева воды не выше 115° С.</w:t>
      </w:r>
    </w:p>
    <w:p w:rsidR="00000000" w:rsidRDefault="00EC39D5">
      <w:pPr>
        <w:spacing w:line="240" w:lineRule="auto"/>
        <w:ind w:firstLine="284"/>
      </w:pPr>
      <w:r>
        <w:t>3.13.</w:t>
      </w:r>
      <w:r>
        <w:t xml:space="preserve"> Эксплуатация газового хозяйства должна производиться в соответствии с требованиями Правил безопасности в газовом хозяйстве.</w:t>
      </w:r>
    </w:p>
    <w:p w:rsidR="00000000" w:rsidRDefault="00EC39D5">
      <w:pPr>
        <w:spacing w:line="240" w:lineRule="auto"/>
        <w:ind w:firstLine="284"/>
      </w:pPr>
      <w:r>
        <w:t>3.14. Эксплуатация грузоподъемных машин должна соответствовать требованиям Правил устройства и безопасной эксплуатации грузоподъемных кранов, Правил устройства и безопасной эксплуатации лифтов, Правил устройства и безопасной эксплуатации подъемников (вышек).</w:t>
      </w:r>
    </w:p>
    <w:p w:rsidR="00000000" w:rsidRDefault="00EC39D5">
      <w:pPr>
        <w:spacing w:line="240" w:lineRule="auto"/>
        <w:ind w:firstLine="284"/>
      </w:pPr>
      <w:r>
        <w:t>3.15. Эксплуатация электроустановок должна соответствовать требованиям Правил устройства электроустановок, Правил эксплуатации э</w:t>
      </w:r>
      <w:r>
        <w:t>лектроустановок потребителей и Правил техники безопасности при эксплуатации электроустановок потребителей.</w:t>
      </w:r>
    </w:p>
    <w:p w:rsidR="00000000" w:rsidRDefault="00EC39D5">
      <w:pPr>
        <w:spacing w:line="240" w:lineRule="auto"/>
        <w:ind w:firstLine="284"/>
      </w:pPr>
      <w:r>
        <w:t>3.16. В производственных помещениях, где производится горячая обработка труб (подкатка и раскатка концов, сварка, горячая гибка и т.д.), должна быть оборудована вентиляция, обеспечивающая чистоту воздуха в рабочей зоне в пределах санитарных норм.</w:t>
      </w:r>
    </w:p>
    <w:p w:rsidR="00000000" w:rsidRDefault="00EC39D5">
      <w:pPr>
        <w:spacing w:line="240" w:lineRule="auto"/>
        <w:ind w:firstLine="284"/>
      </w:pPr>
      <w:r>
        <w:t>3.17. Работы по травлению металлов кислотами должны производиться в специальных помещениях. Производство каких-либо других работ в этих помещениях не допускае</w:t>
      </w:r>
      <w:r>
        <w:t>тся.</w:t>
      </w:r>
    </w:p>
    <w:p w:rsidR="00000000" w:rsidRDefault="00EC39D5">
      <w:pPr>
        <w:spacing w:line="240" w:lineRule="auto"/>
        <w:ind w:firstLine="284"/>
      </w:pPr>
      <w:r>
        <w:t xml:space="preserve">3.18. В производственных помещениях с травильными ваннами должна быть оборудована эффективная </w:t>
      </w:r>
      <w:proofErr w:type="spellStart"/>
      <w:r>
        <w:t>общеобменная</w:t>
      </w:r>
      <w:proofErr w:type="spellEnd"/>
      <w:r>
        <w:t xml:space="preserve"> вентиляция. Подачу приточного воздуха с механическим побуждением следует предусматривать как в рабочую или обслуживаемую зону, так и в верхнюю часть производственного помещения.</w:t>
      </w:r>
    </w:p>
    <w:p w:rsidR="00000000" w:rsidRDefault="00EC39D5">
      <w:pPr>
        <w:spacing w:line="240" w:lineRule="auto"/>
        <w:ind w:firstLine="284"/>
      </w:pPr>
      <w:r>
        <w:t>3.19. Ванны для травления должны быть оборудованы местными отсосами с механической вытяжкой, выполненными в виде бортовых отсосов, вентиляционных шкафов и т.п.</w:t>
      </w:r>
    </w:p>
    <w:p w:rsidR="00000000" w:rsidRDefault="00EC39D5">
      <w:pPr>
        <w:spacing w:line="240" w:lineRule="auto"/>
        <w:ind w:firstLine="284"/>
      </w:pPr>
      <w:r>
        <w:t>3.20. Производственные помещения, в которых размещены печи, ра</w:t>
      </w:r>
      <w:r>
        <w:t xml:space="preserve">ботающие на газовом топливе, должны быть оборудованы </w:t>
      </w:r>
      <w:proofErr w:type="spellStart"/>
      <w:r>
        <w:t>общеобменной</w:t>
      </w:r>
      <w:proofErr w:type="spellEnd"/>
      <w:r>
        <w:t xml:space="preserve"> вентиляцией.</w:t>
      </w:r>
    </w:p>
    <w:p w:rsidR="00000000" w:rsidRDefault="00EC39D5">
      <w:pPr>
        <w:spacing w:line="240" w:lineRule="auto"/>
        <w:ind w:firstLine="284"/>
      </w:pPr>
      <w:r>
        <w:t>3.21. В местах возможного скопления газа в производственных помещениях должны быть установлены газоанализаторы, извещающие об утечках газа звуковыми и световыми сигналами.</w:t>
      </w:r>
    </w:p>
    <w:p w:rsidR="00000000" w:rsidRDefault="00EC39D5">
      <w:pPr>
        <w:spacing w:line="240" w:lineRule="auto"/>
        <w:ind w:firstLine="284"/>
      </w:pPr>
      <w:r>
        <w:t>3.22. Газопроводы должны быть окрашены в соответствии с требованиями Правил безопасности в газовом хозяйстве.</w:t>
      </w:r>
    </w:p>
    <w:p w:rsidR="00000000" w:rsidRDefault="00EC39D5">
      <w:pPr>
        <w:spacing w:line="240" w:lineRule="auto"/>
        <w:ind w:firstLine="284"/>
      </w:pPr>
      <w:r>
        <w:t xml:space="preserve">3.23. После окончания смены должна производиться уборка рабочих мест, проходов и проездов. Периодическая уборка производственных помещений с протиркой </w:t>
      </w:r>
      <w:r>
        <w:t xml:space="preserve">стен и оборудования должна производиться </w:t>
      </w:r>
      <w:proofErr w:type="spellStart"/>
      <w:r>
        <w:t>беспыльными</w:t>
      </w:r>
      <w:proofErr w:type="spellEnd"/>
      <w:r>
        <w:t xml:space="preserve"> способами. В помещениях со значительными выделениями пыли уборка должна осуществляться при помощи пылесосов или путем </w:t>
      </w:r>
      <w:proofErr w:type="spellStart"/>
      <w:r>
        <w:t>гидросмыва</w:t>
      </w:r>
      <w:proofErr w:type="spellEnd"/>
      <w:r>
        <w:t>.</w:t>
      </w:r>
    </w:p>
    <w:p w:rsidR="00000000" w:rsidRDefault="00EC39D5">
      <w:pPr>
        <w:spacing w:line="240" w:lineRule="auto"/>
        <w:ind w:firstLine="284"/>
      </w:pPr>
      <w:r>
        <w:t>3.24. В случае применения воды для уборки производственных помещений, электрические устройства на время уборки должны быть отключены и укрыты.</w:t>
      </w:r>
    </w:p>
    <w:p w:rsidR="00000000" w:rsidRDefault="00EC39D5">
      <w:pPr>
        <w:spacing w:line="240" w:lineRule="auto"/>
        <w:ind w:firstLine="284"/>
      </w:pPr>
      <w:r>
        <w:t>3.25. Канализационные устройства производственных помещений должны удовлетворять требованиям СНиП 2.04.01.</w:t>
      </w:r>
    </w:p>
    <w:p w:rsidR="00000000" w:rsidRDefault="00EC39D5">
      <w:pPr>
        <w:spacing w:line="240" w:lineRule="auto"/>
        <w:ind w:firstLine="284"/>
      </w:pPr>
      <w:r>
        <w:t>3.26. При устройстве подвалов под производственными помещениями канализационные</w:t>
      </w:r>
      <w:r>
        <w:t xml:space="preserve"> трубопроводы следует прокладывать по потолку и по стенам подвала в местах, доступных для удобного их обслуживания и ремонта.</w:t>
      </w:r>
    </w:p>
    <w:p w:rsidR="00000000" w:rsidRDefault="00EC39D5">
      <w:pPr>
        <w:spacing w:line="240" w:lineRule="auto"/>
        <w:ind w:firstLine="284"/>
      </w:pPr>
      <w:r>
        <w:t>3.27. Канализационные трубы, расположенные в каналах (при отсутствии подвала), должны прокладываться под водопроводными трубами на расстоянии не менее 10 см. Соединения труб должны быть герметичными.</w:t>
      </w:r>
    </w:p>
    <w:p w:rsidR="00000000" w:rsidRDefault="00EC39D5">
      <w:pPr>
        <w:spacing w:line="240" w:lineRule="auto"/>
        <w:ind w:firstLine="284"/>
      </w:pPr>
      <w:r>
        <w:t>Стальные трубы должны быть покрыты снаружи битумом или лаком.</w:t>
      </w:r>
    </w:p>
    <w:p w:rsidR="00000000" w:rsidRDefault="00EC39D5">
      <w:pPr>
        <w:spacing w:line="240" w:lineRule="auto"/>
        <w:ind w:firstLine="284"/>
      </w:pPr>
      <w:r>
        <w:t>3.28. Уровни опасных и вредных производственных факторов в производственных помещениях и на рабочих местах не должны превыша</w:t>
      </w:r>
      <w:r>
        <w:t>ть величин, определяемых нормами, утвержденными в установленном порядке.</w:t>
      </w:r>
    </w:p>
    <w:p w:rsidR="00000000" w:rsidRDefault="00EC39D5">
      <w:pPr>
        <w:spacing w:line="240" w:lineRule="auto"/>
        <w:ind w:firstLine="284"/>
      </w:pPr>
      <w:r>
        <w:t>3.29. Метеорологические условия, определяющие состояние воздуха рабочей зоны (температура, влажность, скорость движения воздуха) производственных помещений определяются ГОСТ 12.1.005 и приведены в табл. 1, 2, 3 Приложения 1.</w:t>
      </w:r>
    </w:p>
    <w:p w:rsidR="00000000" w:rsidRDefault="00EC39D5">
      <w:pPr>
        <w:spacing w:line="240" w:lineRule="auto"/>
        <w:ind w:firstLine="284"/>
      </w:pPr>
      <w:r>
        <w:t>3.30. Содержание вредных веществ и аэрозолей в воздухе рабочей зоны не должно превышать установленных ГОСТ 12.1.005 предельно допустимых концентраций (ПДК). При этом при одновременном содержании в воздухе рабочей з</w:t>
      </w:r>
      <w:r>
        <w:t>оны нескольких вредных веществ однонаправленного действия сумма отношений фактических концентраций каждого из них и их ПДК не должно превышать единицы, а для не обладающих однонаправленным действием ПДК остаются такими же, как при изолированном воздействии.</w:t>
      </w:r>
    </w:p>
    <w:p w:rsidR="00000000" w:rsidRDefault="00EC39D5">
      <w:pPr>
        <w:spacing w:line="240" w:lineRule="auto"/>
        <w:ind w:firstLine="284"/>
      </w:pPr>
      <w:r>
        <w:t>3.31. Допустимый уровень шума на рабочих местах, его классификацию, характеристики, общие требования к защите от шума устанавливает ГОСТ 12.1.003.</w:t>
      </w:r>
    </w:p>
    <w:p w:rsidR="00000000" w:rsidRDefault="00EC39D5">
      <w:pPr>
        <w:spacing w:line="240" w:lineRule="auto"/>
        <w:ind w:firstLine="284"/>
      </w:pPr>
      <w:r>
        <w:t>3.32. Уровни звукового давления в дБ в октавных полосах со среднегеометрическими частотами в Гц на постоянн</w:t>
      </w:r>
      <w:r>
        <w:t>ых рабочих местах и в рабочей зоне производственных помещений не должны превышать соответственно: 99 дБ при 63 Гц; 92 дБ при 125 Гц; 86 дБ при 250 Гц; 83 дБ при 500 Гц; 80 дБ при 1000 Гц; 78 дБ при 2000 Гц; 76 дБ при 4000 Гц; 74 дБ при 8000 Гц.</w:t>
      </w:r>
    </w:p>
    <w:p w:rsidR="00000000" w:rsidRDefault="00EC39D5">
      <w:pPr>
        <w:spacing w:line="240" w:lineRule="auto"/>
        <w:ind w:firstLine="284"/>
      </w:pPr>
      <w:r>
        <w:t xml:space="preserve">Эквивалентные уровни звука при этом не должны превышать 85 </w:t>
      </w:r>
      <w:proofErr w:type="spellStart"/>
      <w:r>
        <w:t>дБА</w:t>
      </w:r>
      <w:proofErr w:type="spellEnd"/>
      <w:r>
        <w:t>.</w:t>
      </w:r>
    </w:p>
    <w:p w:rsidR="00000000" w:rsidRDefault="00EC39D5">
      <w:pPr>
        <w:spacing w:line="240" w:lineRule="auto"/>
        <w:ind w:firstLine="284"/>
      </w:pPr>
      <w:r>
        <w:t xml:space="preserve">3.33. Санитарными нормами в качестве допустимого уровня звука и эквивалентного уровня звука на постоянных рабочих местах для всех видов работ в производственных помещениях принято 80 </w:t>
      </w:r>
      <w:proofErr w:type="spellStart"/>
      <w:r>
        <w:t>дБА</w:t>
      </w:r>
      <w:proofErr w:type="spellEnd"/>
      <w:r>
        <w:t xml:space="preserve"> как безопасный у</w:t>
      </w:r>
      <w:r>
        <w:t>ровень, характеризующийся нулевым риском потери слуха.</w:t>
      </w:r>
    </w:p>
    <w:p w:rsidR="00000000" w:rsidRDefault="00EC39D5">
      <w:pPr>
        <w:spacing w:line="240" w:lineRule="auto"/>
        <w:ind w:firstLine="284"/>
      </w:pPr>
      <w:r>
        <w:t>Запрещается даже кратковременное пребывание в зоне с октавными уровнями звукового давления свыше 135 дБ в любой октавной полосе.</w:t>
      </w:r>
    </w:p>
    <w:p w:rsidR="00000000" w:rsidRDefault="00EC39D5">
      <w:pPr>
        <w:spacing w:line="240" w:lineRule="auto"/>
        <w:ind w:firstLine="284"/>
      </w:pPr>
      <w:r>
        <w:t xml:space="preserve">3.34. Зоны с уровнем звука или эквивалентным уровнем звука выше 85 </w:t>
      </w:r>
      <w:proofErr w:type="spellStart"/>
      <w:r>
        <w:t>дБА</w:t>
      </w:r>
      <w:proofErr w:type="spellEnd"/>
      <w:r>
        <w:t xml:space="preserve"> должны быть обозначены знаками безопасности по ГОСТ 12.4.026.</w:t>
      </w:r>
    </w:p>
    <w:p w:rsidR="00000000" w:rsidRDefault="00EC39D5">
      <w:pPr>
        <w:spacing w:line="240" w:lineRule="auto"/>
        <w:ind w:firstLine="284"/>
      </w:pPr>
      <w:r>
        <w:t>Работающие в этих зонах должны быть обеспечены средствами индивидуальной защиты органов слуха по ГОСТ 12.4.051.</w:t>
      </w:r>
    </w:p>
    <w:p w:rsidR="00000000" w:rsidRDefault="00EC39D5">
      <w:pPr>
        <w:spacing w:line="240" w:lineRule="auto"/>
        <w:ind w:firstLine="284"/>
      </w:pPr>
      <w:r>
        <w:t xml:space="preserve">3.35. Основными </w:t>
      </w:r>
      <w:proofErr w:type="spellStart"/>
      <w:r>
        <w:t>виброопасными</w:t>
      </w:r>
      <w:proofErr w:type="spellEnd"/>
      <w:r>
        <w:t xml:space="preserve"> объектами при производстве котельных работ и металлич</w:t>
      </w:r>
      <w:r>
        <w:t>еских конструкций являются ручные пневматические машины.</w:t>
      </w:r>
    </w:p>
    <w:p w:rsidR="00000000" w:rsidRDefault="00EC39D5">
      <w:pPr>
        <w:spacing w:line="240" w:lineRule="auto"/>
        <w:ind w:firstLine="284"/>
      </w:pPr>
      <w:r>
        <w:t xml:space="preserve">Вибрационные параметры пневматических машин должны проверяться изготовителем и заноситься в технический паспорт на машину, куда впоследствии должны вноситься результаты проверок вибрационных характеристик машины после ее ремонта и периодических проверок (для ручных машин - не реже двух раз в год). Допустимые уровни вибрации ручных машин определены ГОСТ 17770, </w:t>
      </w:r>
      <w:proofErr w:type="spellStart"/>
      <w:r>
        <w:t>СанПиН</w:t>
      </w:r>
      <w:proofErr w:type="spellEnd"/>
      <w:r>
        <w:t xml:space="preserve"> 2.2.2.540, ГОСТ 12.1.012.</w:t>
      </w:r>
    </w:p>
    <w:p w:rsidR="00000000" w:rsidRDefault="00EC39D5">
      <w:pPr>
        <w:spacing w:line="240" w:lineRule="auto"/>
        <w:ind w:firstLine="284"/>
      </w:pPr>
      <w:r>
        <w:t>3.36. Для предупреждения вибрационных заболеваний должны при</w:t>
      </w:r>
      <w:r>
        <w:t xml:space="preserve">меняться машины с параметрами вибрации в пределах санитарных норм, технологии, исключающие воздействие вибрации на работающего сверх санитарных норм, и рациональные режимы труда и отдыха для работников </w:t>
      </w:r>
      <w:proofErr w:type="spellStart"/>
      <w:r>
        <w:t>виброопасных</w:t>
      </w:r>
      <w:proofErr w:type="spellEnd"/>
      <w:r>
        <w:t xml:space="preserve"> профессий, исходя из значений суммарного времени воздействия вибрации при превышении санитарных норм (табл. 1 Приложения 2).</w:t>
      </w:r>
    </w:p>
    <w:p w:rsidR="00000000" w:rsidRDefault="00EC39D5">
      <w:pPr>
        <w:spacing w:line="240" w:lineRule="auto"/>
        <w:ind w:firstLine="284"/>
      </w:pPr>
      <w:r>
        <w:t>3.37. Применение машин, являющихся источником воздействующей на работника вибрации, превышающей санитарные нормы более чем в четыре раза (на 12 дБ), не допускается.</w:t>
      </w:r>
    </w:p>
    <w:p w:rsidR="00000000" w:rsidRDefault="00EC39D5">
      <w:pPr>
        <w:spacing w:line="240" w:lineRule="auto"/>
        <w:ind w:firstLine="284"/>
      </w:pPr>
      <w:r>
        <w:t>Санитар</w:t>
      </w:r>
      <w:r>
        <w:t>ные нормы локальной вибрации для любого направления ортогональной системы координат приведены в табл. 2 и 3 Приложения 2.</w:t>
      </w:r>
    </w:p>
    <w:p w:rsidR="00000000" w:rsidRDefault="00EC39D5">
      <w:pPr>
        <w:spacing w:line="240" w:lineRule="auto"/>
        <w:ind w:firstLine="284"/>
      </w:pPr>
      <w:r>
        <w:t>3.38. Отопление и вентиляция производственных помещений должны быть организованы в соответствии с требованиями СНиП 2.04.05 и ГОСТ 12.4.021, при этом:</w:t>
      </w:r>
    </w:p>
    <w:p w:rsidR="00000000" w:rsidRDefault="00EC39D5">
      <w:pPr>
        <w:spacing w:line="240" w:lineRule="auto"/>
        <w:ind w:firstLine="284"/>
      </w:pPr>
      <w:r>
        <w:t xml:space="preserve">3.38.1. Для отопления должны применяться системы и теплоносители, не выделяющие </w:t>
      </w:r>
      <w:proofErr w:type="spellStart"/>
      <w:r>
        <w:t>вредностей</w:t>
      </w:r>
      <w:proofErr w:type="spellEnd"/>
      <w:r>
        <w:t>;</w:t>
      </w:r>
    </w:p>
    <w:p w:rsidR="00000000" w:rsidRDefault="00EC39D5">
      <w:pPr>
        <w:spacing w:line="240" w:lineRule="auto"/>
        <w:ind w:firstLine="284"/>
      </w:pPr>
      <w:r>
        <w:t>3.38.2. Нагревательные приборы должны быть с гладкими поверхностями, допускающими влажную очистку, и должны быть защищены металлическими кожухами;</w:t>
      </w:r>
    </w:p>
    <w:p w:rsidR="00000000" w:rsidRDefault="00EC39D5">
      <w:pPr>
        <w:spacing w:line="240" w:lineRule="auto"/>
        <w:ind w:firstLine="284"/>
      </w:pPr>
      <w:r>
        <w:t>3.38.3. В районах с отопительным сезоном у наружных ворот производственных зданий, открываемых в смену суммарно на 40 мин и более, должны устраиваться воздушные тепловые завесы;</w:t>
      </w:r>
    </w:p>
    <w:p w:rsidR="00000000" w:rsidRDefault="00EC39D5">
      <w:pPr>
        <w:spacing w:line="240" w:lineRule="auto"/>
        <w:ind w:firstLine="284"/>
      </w:pPr>
      <w:r>
        <w:t>3.38.4. Системы вентиляции и отопления должны соответствовать проектным параметрам и находиться в исправном состоянии;</w:t>
      </w:r>
    </w:p>
    <w:p w:rsidR="00000000" w:rsidRDefault="00EC39D5">
      <w:pPr>
        <w:spacing w:line="240" w:lineRule="auto"/>
        <w:ind w:firstLine="284"/>
      </w:pPr>
      <w:r>
        <w:t>3.38.5. Системы отопления, вид и параметры теплоносителей, а также тип нагревательных приборов, их размещение должны соответствовать требованиям СНиП 2.04.05;</w:t>
      </w:r>
    </w:p>
    <w:p w:rsidR="00000000" w:rsidRDefault="00EC39D5">
      <w:pPr>
        <w:spacing w:line="240" w:lineRule="auto"/>
        <w:ind w:firstLine="284"/>
      </w:pPr>
      <w:r>
        <w:t xml:space="preserve">3.38.6. Система вентиляции должна обеспечивать снижение </w:t>
      </w:r>
      <w:r>
        <w:t>содержания в воздухе производственных помещений пыли, аэрозолей, паров и газов до концентраций, не превышающих предельно допустимые;</w:t>
      </w:r>
    </w:p>
    <w:p w:rsidR="00000000" w:rsidRDefault="00EC39D5">
      <w:pPr>
        <w:spacing w:line="240" w:lineRule="auto"/>
        <w:ind w:firstLine="284"/>
      </w:pPr>
      <w:r>
        <w:t>3.38.7. В производственных помещениях с естественной вентиляцией и с тепловыделениями, превышающими 20 кал/м</w:t>
      </w:r>
      <w:r>
        <w:rPr>
          <w:vertAlign w:val="superscript"/>
        </w:rPr>
        <w:t>3</w:t>
      </w:r>
      <w:r>
        <w:sym w:font="Symbol" w:char="F0D7"/>
      </w:r>
      <w:r>
        <w:t>ч, открывание створок, переплетов фонарей и отверстий шахт должно производиться с учетом времени года и направления ветра;</w:t>
      </w:r>
    </w:p>
    <w:p w:rsidR="00000000" w:rsidRDefault="00EC39D5">
      <w:pPr>
        <w:spacing w:line="240" w:lineRule="auto"/>
        <w:ind w:firstLine="284"/>
      </w:pPr>
      <w:r>
        <w:t>3.38.8. Для открывания и регулирования положения фрамуг окон, створок фонарей должны применяться приспособления, управляемые с пола, или открывани</w:t>
      </w:r>
      <w:r>
        <w:t>е фрамуг и створок должно быть механизировано;</w:t>
      </w:r>
    </w:p>
    <w:p w:rsidR="00000000" w:rsidRDefault="00EC39D5">
      <w:pPr>
        <w:spacing w:line="240" w:lineRule="auto"/>
        <w:ind w:firstLine="284"/>
      </w:pPr>
      <w:r>
        <w:t>3.38.9. Выпуск отходящих от печей газов должен производиться над крышей здания на высоте, устанавливаемой органом санитарно-эпидемиологического надзора, но не менее 2 м над кровлей в радиусе не менее 10 м;</w:t>
      </w:r>
    </w:p>
    <w:p w:rsidR="00000000" w:rsidRDefault="00EC39D5">
      <w:pPr>
        <w:spacing w:line="240" w:lineRule="auto"/>
        <w:ind w:firstLine="284"/>
      </w:pPr>
      <w:r>
        <w:t>3.38.10. Производственные участки, на которых выделяются горячие и вредные газы (участки горячей ковки, гибки, термообработки электродуговой сварки, пайки и др.), наряду с общей вентиляцией должны иметь и местную вентиляцию;</w:t>
      </w:r>
    </w:p>
    <w:p w:rsidR="00000000" w:rsidRDefault="00EC39D5">
      <w:pPr>
        <w:spacing w:line="240" w:lineRule="auto"/>
        <w:ind w:firstLine="284"/>
      </w:pPr>
      <w:r>
        <w:t>3.38.11. Конструкции местных отсос</w:t>
      </w:r>
      <w:r>
        <w:t>ов должны обеспечивать наиболее полное улавливание и удаление выделяющихся вредных газов, аэрозолей, пыли, копоти. Устройства местных отсосов должны быть удобны в обслуживании, иметь надежную подвеску, прочное крепление и не должны создавать помех в эксплуатации агрегатов;</w:t>
      </w:r>
    </w:p>
    <w:p w:rsidR="00000000" w:rsidRDefault="00EC39D5">
      <w:pPr>
        <w:spacing w:line="240" w:lineRule="auto"/>
        <w:ind w:firstLine="284"/>
      </w:pPr>
      <w:r>
        <w:t xml:space="preserve">3.38.12. Местные отсосы, улавливающие и удаляющие вредные выделения от производственного оборудования, должны быть сблокированы с этим оборудованием таким образом, чтобы исключалась возможность его работы при выключенной местной вытяжной </w:t>
      </w:r>
      <w:r>
        <w:t>вентиляции;</w:t>
      </w:r>
    </w:p>
    <w:p w:rsidR="00000000" w:rsidRDefault="00EC39D5">
      <w:pPr>
        <w:spacing w:line="240" w:lineRule="auto"/>
        <w:ind w:firstLine="284"/>
      </w:pPr>
      <w:r>
        <w:t xml:space="preserve">3.38.13. Удаляемый </w:t>
      </w:r>
      <w:proofErr w:type="spellStart"/>
      <w:r>
        <w:t>общеобменной</w:t>
      </w:r>
      <w:proofErr w:type="spellEnd"/>
      <w:r>
        <w:t xml:space="preserve"> вентиляцией и местными отсосами воздух, содержащий пыль, аэрозоли, вредные и неприятно пахнущие вещества и т.д., перед выбросом в атмосферу в соответствии с требованиями СНиП 2.04.05 подлежит очистке;</w:t>
      </w:r>
    </w:p>
    <w:p w:rsidR="00000000" w:rsidRDefault="00EC39D5">
      <w:pPr>
        <w:spacing w:line="240" w:lineRule="auto"/>
        <w:ind w:firstLine="284"/>
      </w:pPr>
      <w:r>
        <w:t>3.38.14. При длительном пребывании работников у нагревательных печей и при интенсивном тепловом облучении (более 1 кал/см</w:t>
      </w:r>
      <w:r>
        <w:rPr>
          <w:vertAlign w:val="superscript"/>
        </w:rPr>
        <w:t>2</w:t>
      </w:r>
      <w:r>
        <w:sym w:font="Symbol" w:char="F0D7"/>
      </w:r>
      <w:r>
        <w:t xml:space="preserve">мин) на рабочих местах следует устраивать воздушное </w:t>
      </w:r>
      <w:proofErr w:type="spellStart"/>
      <w:r>
        <w:t>душирование</w:t>
      </w:r>
      <w:proofErr w:type="spellEnd"/>
      <w:r>
        <w:t>;</w:t>
      </w:r>
    </w:p>
    <w:p w:rsidR="00000000" w:rsidRDefault="00EC39D5">
      <w:pPr>
        <w:spacing w:line="240" w:lineRule="auto"/>
        <w:ind w:firstLine="284"/>
      </w:pPr>
      <w:r>
        <w:t>3.38.15. В летнее время при наружной температуре воздуха 30° С и более) подавае</w:t>
      </w:r>
      <w:r>
        <w:t>мый к рабочим местам воздух должен охлаждаться;</w:t>
      </w:r>
    </w:p>
    <w:p w:rsidR="00000000" w:rsidRDefault="00EC39D5">
      <w:pPr>
        <w:spacing w:line="240" w:lineRule="auto"/>
        <w:ind w:firstLine="284"/>
      </w:pPr>
      <w:r>
        <w:t>3.38.16. Рециркуляция воздуха для приточной системы вентиляции производственных помещений не разрешается;</w:t>
      </w:r>
    </w:p>
    <w:p w:rsidR="00000000" w:rsidRDefault="00EC39D5">
      <w:pPr>
        <w:spacing w:line="240" w:lineRule="auto"/>
        <w:ind w:firstLine="284"/>
      </w:pPr>
      <w:r>
        <w:t>3.38.17. Рециркуляция воздуха для целей отопления и вентиляции допускается в рабочее время лишь на складах металла. В нерабочее время рециркуляция может быть использована для целей дежурного отопления на всех производственных участках;</w:t>
      </w:r>
    </w:p>
    <w:p w:rsidR="00000000" w:rsidRDefault="00EC39D5">
      <w:pPr>
        <w:spacing w:line="240" w:lineRule="auto"/>
        <w:ind w:firstLine="284"/>
      </w:pPr>
      <w:r>
        <w:t>3.38.18. Вентиляционные системы, их элементы и места их установки должны быть легко доступны для осмотра, очистки, обслужи</w:t>
      </w:r>
      <w:r>
        <w:t>вания и ремонта.</w:t>
      </w:r>
    </w:p>
    <w:p w:rsidR="00000000" w:rsidRDefault="00EC39D5">
      <w:pPr>
        <w:spacing w:line="240" w:lineRule="auto"/>
        <w:ind w:firstLine="284"/>
      </w:pPr>
      <w:r>
        <w:t>3.38.19. Подачу приточного воздуха в производственные помещения при естественной вентиляции следует осуществлять для теплого периода года на высоте не менее 0,3 м, но не выше 1,8 м от пола; для холодного периода года - в верхней части помещения или на высоте не менее 4 м от пола до низа вентиляционных проемов;</w:t>
      </w:r>
    </w:p>
    <w:p w:rsidR="00000000" w:rsidRDefault="00EC39D5">
      <w:pPr>
        <w:spacing w:line="240" w:lineRule="auto"/>
        <w:ind w:firstLine="284"/>
      </w:pPr>
      <w:r>
        <w:t>3.38.20. Приемные устройства (проемы) для забора наружного воздуха систем вентиляции должны размещаться в наименее загрязненной зоне.</w:t>
      </w:r>
    </w:p>
    <w:p w:rsidR="00000000" w:rsidRDefault="00EC39D5">
      <w:pPr>
        <w:spacing w:line="240" w:lineRule="auto"/>
        <w:ind w:firstLine="284"/>
      </w:pPr>
      <w:r>
        <w:t>Приемные отверстия для забора наружного воздуха с</w:t>
      </w:r>
      <w:r>
        <w:t>истем вентиляции с механическим побуждением следует размещать на высоте не менее 2 м, а при размещении их в зеленой зоне- на высоте не менее 1 м от уровня земли до низа проемов;</w:t>
      </w:r>
    </w:p>
    <w:p w:rsidR="00000000" w:rsidRDefault="00EC39D5">
      <w:pPr>
        <w:spacing w:line="240" w:lineRule="auto"/>
        <w:ind w:firstLine="284"/>
      </w:pPr>
      <w:r>
        <w:t xml:space="preserve">3.38.21. Удаление воздуха системами местной и </w:t>
      </w:r>
      <w:proofErr w:type="spellStart"/>
      <w:r>
        <w:t>общеобменной</w:t>
      </w:r>
      <w:proofErr w:type="spellEnd"/>
      <w:r>
        <w:t xml:space="preserve"> вентиляции следует производить непосредственно от мест выделения </w:t>
      </w:r>
      <w:proofErr w:type="spellStart"/>
      <w:r>
        <w:t>вредностей</w:t>
      </w:r>
      <w:proofErr w:type="spellEnd"/>
      <w:r>
        <w:t xml:space="preserve"> или из зон наибольшего загрязнения воздуха с таким расчетом, чтобы потоки наиболее</w:t>
      </w:r>
      <w:r>
        <w:rPr>
          <w:lang w:val="en-US"/>
        </w:rPr>
        <w:t xml:space="preserve"> </w:t>
      </w:r>
      <w:r>
        <w:t>загрязненного воздуха не проходили через зону дыхания работников на рабочих местах или через зоны их частого пребыва</w:t>
      </w:r>
      <w:r>
        <w:t>ния;</w:t>
      </w:r>
    </w:p>
    <w:p w:rsidR="00000000" w:rsidRDefault="00EC39D5">
      <w:pPr>
        <w:spacing w:line="240" w:lineRule="auto"/>
        <w:ind w:firstLine="284"/>
      </w:pPr>
      <w:r>
        <w:t xml:space="preserve">3.38.22. Системы местных отсосов и системы </w:t>
      </w:r>
      <w:proofErr w:type="spellStart"/>
      <w:r>
        <w:t>общеобменной</w:t>
      </w:r>
      <w:proofErr w:type="spellEnd"/>
      <w:r>
        <w:t xml:space="preserve"> вентиляции следует проектировать отдельно;</w:t>
      </w:r>
    </w:p>
    <w:p w:rsidR="00000000" w:rsidRDefault="00EC39D5">
      <w:pPr>
        <w:spacing w:line="240" w:lineRule="auto"/>
        <w:ind w:firstLine="284"/>
      </w:pPr>
      <w:r>
        <w:t>3.38.23. Производственные помещения, оборудование, воздуховоды во избежание образования взрывоопасной пылевоздушной смеси должны регулярно очищаться от пыли;</w:t>
      </w:r>
    </w:p>
    <w:p w:rsidR="00000000" w:rsidRDefault="00EC39D5">
      <w:pPr>
        <w:spacing w:line="240" w:lineRule="auto"/>
        <w:ind w:firstLine="284"/>
      </w:pPr>
      <w:r>
        <w:t>3.38.24. Обслуживание, контроль состояния и эффективности работы, ремонт вентиляционных установок и систем вентиляции должны производиться специально обученными работниками;</w:t>
      </w:r>
    </w:p>
    <w:p w:rsidR="00000000" w:rsidRDefault="00EC39D5">
      <w:pPr>
        <w:spacing w:line="240" w:lineRule="auto"/>
        <w:ind w:firstLine="284"/>
      </w:pPr>
      <w:r>
        <w:t>3.38.25. Для проверки эффективности работы вентиляции в производственных пом</w:t>
      </w:r>
      <w:r>
        <w:t>ещениях необходимо систематически производить замеры состояния воздушной среды на содержание пыли и вредных газообразных веществ в сроки, согласованные с местными органами государственного санитарно-эпидемиологического надзора;</w:t>
      </w:r>
    </w:p>
    <w:p w:rsidR="00000000" w:rsidRDefault="00EC39D5">
      <w:pPr>
        <w:spacing w:line="240" w:lineRule="auto"/>
        <w:ind w:firstLine="284"/>
      </w:pPr>
      <w:r>
        <w:t>3.38.26. В производственных помещениях, где производятся электросварочные работы, должна быть оборудована система принудительной приточно-вытяжной вентиляции;</w:t>
      </w:r>
    </w:p>
    <w:p w:rsidR="00000000" w:rsidRDefault="00EC39D5">
      <w:pPr>
        <w:spacing w:line="240" w:lineRule="auto"/>
        <w:ind w:firstLine="284"/>
      </w:pPr>
      <w:r>
        <w:t>3.38.27. Стены помещений и оборудование электросварочного производства для ослабления контраста между яркостью сварочной дуги</w:t>
      </w:r>
      <w:r>
        <w:t xml:space="preserve"> и освещенностью помещения рекомендуется окрашивать в серый, желтый или голубой цвета красками, поглощающими ультрафиолетовое излучение;</w:t>
      </w:r>
    </w:p>
    <w:p w:rsidR="00000000" w:rsidRDefault="00EC39D5">
      <w:pPr>
        <w:spacing w:line="240" w:lineRule="auto"/>
        <w:ind w:firstLine="284"/>
      </w:pPr>
      <w:r>
        <w:t>3.38.28. Условия микроклимата в рабочей зоне сварочных и сборочных работ должны поддерживаться в соответствии с нормами, установленными для помещений с незначительным тепловыделением при работах средней тяжести;</w:t>
      </w:r>
    </w:p>
    <w:p w:rsidR="00000000" w:rsidRDefault="00EC39D5">
      <w:pPr>
        <w:spacing w:line="240" w:lineRule="auto"/>
        <w:ind w:firstLine="284"/>
      </w:pPr>
      <w:r>
        <w:t>3.38.29. Для улавливания сварочного аэрозоля от нестационарных постов ручной сварки в закрытых объемах и при автоматизированной сварке должны применяться высоковак</w:t>
      </w:r>
      <w:r>
        <w:t>уумные побудители.</w:t>
      </w:r>
    </w:p>
    <w:p w:rsidR="00000000" w:rsidRDefault="00EC39D5">
      <w:pPr>
        <w:spacing w:line="240" w:lineRule="auto"/>
        <w:ind w:firstLine="284"/>
      </w:pPr>
      <w:r>
        <w:t>3.39. Освещение производственных помещений должно удовлетворять требованиям СНиП 23-05-95, при этом:</w:t>
      </w:r>
    </w:p>
    <w:p w:rsidR="00000000" w:rsidRDefault="00EC39D5">
      <w:pPr>
        <w:spacing w:line="240" w:lineRule="auto"/>
        <w:ind w:firstLine="284"/>
      </w:pPr>
      <w:r>
        <w:t>3.39.1. Окна и световые фонари участков очистки изделий, сварки, газовой резки и др., где производственные процессы сопровождаются обильным выделении пыли и копоти, должны очищаться не реже одного раза в три месяца, в других помещениях не реже одного раза в шесть месяцев.</w:t>
      </w:r>
    </w:p>
    <w:p w:rsidR="00000000" w:rsidRDefault="00EC39D5">
      <w:pPr>
        <w:spacing w:line="240" w:lineRule="auto"/>
        <w:ind w:firstLine="284"/>
      </w:pPr>
      <w:r>
        <w:t>При очистке стекол должны приниматься меры предосторожности на случай падения осколков стекла. При остеклении фонарей о</w:t>
      </w:r>
      <w:r>
        <w:t>бычным стеклом под фонарями должны устанавливаться металлические сетки, при остеклении армированным стеклом установка сеток не требуется;</w:t>
      </w:r>
    </w:p>
    <w:p w:rsidR="00000000" w:rsidRDefault="00EC39D5">
      <w:pPr>
        <w:spacing w:line="240" w:lineRule="auto"/>
        <w:ind w:firstLine="284"/>
      </w:pPr>
      <w:r>
        <w:t>3.39.2. Окна и другие световые проемы запрещается загораживать пристройками, перегородками, загромождать изделиями, инструментом, материалами и т.д.;</w:t>
      </w:r>
    </w:p>
    <w:p w:rsidR="00000000" w:rsidRDefault="00EC39D5">
      <w:pPr>
        <w:spacing w:line="240" w:lineRule="auto"/>
        <w:ind w:firstLine="284"/>
      </w:pPr>
      <w:r>
        <w:t>3.39.3. Окна, обращенные на солнечную сторону, должны быть оборудованы приспособлениями для защиты от прямых солнечных лучей (козырьками, шторами, жалюзи, экранами);</w:t>
      </w:r>
    </w:p>
    <w:p w:rsidR="00000000" w:rsidRDefault="00EC39D5">
      <w:pPr>
        <w:spacing w:line="240" w:lineRule="auto"/>
        <w:ind w:firstLine="284"/>
      </w:pPr>
      <w:r>
        <w:t>3.39.4. Крепление стекол в рамах должно исключать их выпад</w:t>
      </w:r>
      <w:r>
        <w:t>ение;</w:t>
      </w:r>
    </w:p>
    <w:p w:rsidR="00000000" w:rsidRDefault="00EC39D5">
      <w:pPr>
        <w:spacing w:line="240" w:lineRule="auto"/>
        <w:ind w:firstLine="284"/>
      </w:pPr>
      <w:r>
        <w:t>3.39.5. Побелка и окраска стен и перекрытий участков очистки изделий, сварки, газовой резки должны производиться не реже одного раза в год, для остальных помещений - не реже одного раза в три года;</w:t>
      </w:r>
    </w:p>
    <w:p w:rsidR="00000000" w:rsidRDefault="00EC39D5">
      <w:pPr>
        <w:spacing w:line="240" w:lineRule="auto"/>
        <w:ind w:firstLine="284"/>
      </w:pPr>
      <w:r>
        <w:t>3.39.6. Нормируемые значения коэффициента естественной освещенности при естественном и совмещенном освещении и освещенность на рабочих поверхностях при искусственном освещении следует принимать согласно СНиП 23-05-95;</w:t>
      </w:r>
    </w:p>
    <w:p w:rsidR="00000000" w:rsidRDefault="00EC39D5">
      <w:pPr>
        <w:spacing w:line="240" w:lineRule="auto"/>
        <w:ind w:firstLine="284"/>
      </w:pPr>
      <w:r>
        <w:t>3.39.7. Для безопасного продолжения работы, которая не может быть прекращена, или для выхо</w:t>
      </w:r>
      <w:r>
        <w:t>да людей из помещений при внезапном отключении освещения должно предусматриваться аварийное освещение в соответствии со СНиП 23-05-95.</w:t>
      </w:r>
    </w:p>
    <w:p w:rsidR="00000000" w:rsidRDefault="00EC39D5">
      <w:pPr>
        <w:spacing w:line="240" w:lineRule="auto"/>
        <w:ind w:firstLine="284"/>
      </w:pPr>
      <w:r>
        <w:t>Выходы из производственных помещений должны быть обозначены световыми сигналами;</w:t>
      </w:r>
    </w:p>
    <w:p w:rsidR="00000000" w:rsidRDefault="00EC39D5">
      <w:pPr>
        <w:spacing w:line="240" w:lineRule="auto"/>
        <w:ind w:firstLine="284"/>
      </w:pPr>
      <w:r>
        <w:t>3.39.8. Светильники аварийного освещения должны подключаться к отдельному трансформатору.</w:t>
      </w:r>
    </w:p>
    <w:p w:rsidR="00000000" w:rsidRDefault="00EC39D5">
      <w:pPr>
        <w:spacing w:line="240" w:lineRule="auto"/>
        <w:ind w:firstLine="284"/>
      </w:pPr>
      <w:r>
        <w:t>Применение автотрансформаторов запрещается;</w:t>
      </w:r>
    </w:p>
    <w:p w:rsidR="00000000" w:rsidRDefault="00EC39D5">
      <w:pPr>
        <w:spacing w:line="240" w:lineRule="auto"/>
        <w:ind w:firstLine="284"/>
      </w:pPr>
      <w:r>
        <w:t>3.39.9. Аварийное освещение должно быть включено на все время действия рабочего освещения или должно автоматически включаться при внезапном выключении рабочего ос</w:t>
      </w:r>
      <w:r>
        <w:t>вещения;</w:t>
      </w:r>
    </w:p>
    <w:p w:rsidR="00000000" w:rsidRDefault="00EC39D5">
      <w:pPr>
        <w:spacing w:line="240" w:lineRule="auto"/>
        <w:ind w:firstLine="284"/>
      </w:pPr>
      <w:r>
        <w:t xml:space="preserve">3.39.10. Аварийное освещение для продолжения работы должно обеспечивать освещенность не менее 10 % от норм рабочего освещения на рабочих поверхностях. Аварийное освещение для эвакуации людей должно обеспечивать освещенность не менее 0,5 </w:t>
      </w:r>
      <w:proofErr w:type="spellStart"/>
      <w:r>
        <w:t>лк</w:t>
      </w:r>
      <w:proofErr w:type="spellEnd"/>
      <w:r>
        <w:t xml:space="preserve"> на уровне пола;</w:t>
      </w:r>
    </w:p>
    <w:p w:rsidR="00000000" w:rsidRDefault="00EC39D5">
      <w:pPr>
        <w:spacing w:line="240" w:lineRule="auto"/>
        <w:ind w:firstLine="284"/>
      </w:pPr>
      <w:r>
        <w:t>3.39.11. Общее освещение производственных помещений должно быть организовано таким образом, чтобы исключалось ослепление им крановщиков в кабинах кранов;</w:t>
      </w:r>
    </w:p>
    <w:p w:rsidR="00000000" w:rsidRDefault="00EC39D5">
      <w:pPr>
        <w:spacing w:line="240" w:lineRule="auto"/>
        <w:ind w:firstLine="284"/>
      </w:pPr>
      <w:r>
        <w:t>3.39.12. Затемнение рабочих мест мостовыми кранами должно быть компенсировано дополнительными</w:t>
      </w:r>
      <w:r>
        <w:t xml:space="preserve"> светильниками, установленными на кранах;</w:t>
      </w:r>
    </w:p>
    <w:p w:rsidR="00000000" w:rsidRDefault="00EC39D5">
      <w:pPr>
        <w:spacing w:line="240" w:lineRule="auto"/>
        <w:ind w:firstLine="284"/>
      </w:pPr>
      <w:r>
        <w:t>3.39.13. Искусственное освещение применяется двух систем: общее и комбинированное (общее плюс местное).</w:t>
      </w:r>
    </w:p>
    <w:p w:rsidR="00000000" w:rsidRDefault="00EC39D5">
      <w:pPr>
        <w:spacing w:line="240" w:lineRule="auto"/>
        <w:ind w:firstLine="284"/>
      </w:pPr>
      <w:r>
        <w:t>Применение одного местного освещения не допускается;</w:t>
      </w:r>
    </w:p>
    <w:p w:rsidR="00000000" w:rsidRDefault="00EC39D5">
      <w:pPr>
        <w:spacing w:line="240" w:lineRule="auto"/>
        <w:ind w:firstLine="284"/>
      </w:pPr>
      <w:r>
        <w:t>3.39.14. Местное освещение рабочих мест должно выполняться с возможностью установки светильников с необходимым направлением света;</w:t>
      </w:r>
    </w:p>
    <w:p w:rsidR="00000000" w:rsidRDefault="00EC39D5">
      <w:pPr>
        <w:spacing w:line="240" w:lineRule="auto"/>
        <w:ind w:firstLine="284"/>
      </w:pPr>
      <w:r>
        <w:t>3.39.15. Стационарно установленные светильники местного освещения должны иметь напряжение не выше 42 В;</w:t>
      </w:r>
    </w:p>
    <w:p w:rsidR="00000000" w:rsidRDefault="00EC39D5">
      <w:pPr>
        <w:spacing w:line="240" w:lineRule="auto"/>
        <w:ind w:firstLine="284"/>
      </w:pPr>
      <w:r>
        <w:t>3.39.16. Ручные переносные светильники в помещениях с повышенной опасностью до</w:t>
      </w:r>
      <w:r>
        <w:t>лжны иметь напряжение не выше 42 В, в особо опасных помещениях - не выше 12В;</w:t>
      </w:r>
    </w:p>
    <w:p w:rsidR="00000000" w:rsidRDefault="00EC39D5">
      <w:pPr>
        <w:spacing w:line="240" w:lineRule="auto"/>
        <w:ind w:firstLine="284"/>
      </w:pPr>
      <w:r>
        <w:t>3.39.17. Питание светильников напряжением 12 - 42 В должно производиться от трансформаторов с раздельными обмотками первичного и вторичного напряжения. Один из выводов вторичной обмотки должен быть заземлен. Применение автотрансформаторов не допускается;</w:t>
      </w:r>
    </w:p>
    <w:p w:rsidR="00000000" w:rsidRDefault="00EC39D5">
      <w:pPr>
        <w:spacing w:line="240" w:lineRule="auto"/>
        <w:ind w:firstLine="284"/>
      </w:pPr>
      <w:r>
        <w:t>3.39.18. Освещение внутри свариваемых емкостей должно осуществляться с помощью светильников направленного действия, установленных вне свариваемого объекта, или с помощью ручных пе</w:t>
      </w:r>
      <w:r>
        <w:t>реносных светильников напряжением 12 В, оборудованных защитной сеткой. В этих случаях трансформатор для переносных светильников необходимо устанавливать вне свариваемого объекта;</w:t>
      </w:r>
    </w:p>
    <w:p w:rsidR="00000000" w:rsidRDefault="00EC39D5">
      <w:pPr>
        <w:spacing w:line="240" w:lineRule="auto"/>
        <w:ind w:firstLine="284"/>
      </w:pPr>
      <w:r>
        <w:t xml:space="preserve">3.39.19. Для освещения производственных помещений следует применять газоразрядные лампы низкого и высокого давления, как правило, </w:t>
      </w:r>
      <w:proofErr w:type="spellStart"/>
      <w:r>
        <w:t>люминисцентные</w:t>
      </w:r>
      <w:proofErr w:type="spellEnd"/>
      <w:r>
        <w:t>. Допускается использование ламп накаливания;</w:t>
      </w:r>
    </w:p>
    <w:p w:rsidR="00000000" w:rsidRDefault="00EC39D5">
      <w:pPr>
        <w:spacing w:line="240" w:lineRule="auto"/>
        <w:ind w:firstLine="284"/>
      </w:pPr>
      <w:r>
        <w:t>3.39.20. Выбор источников света следует производить с учетом рекомендаций СНиП 23-05-95;</w:t>
      </w:r>
    </w:p>
    <w:p w:rsidR="00000000" w:rsidRDefault="00EC39D5">
      <w:pPr>
        <w:spacing w:line="240" w:lineRule="auto"/>
        <w:ind w:firstLine="284"/>
      </w:pPr>
      <w:r>
        <w:t>3.39.21. Освещенность рабочей поверхности, создаваемая</w:t>
      </w:r>
      <w:r>
        <w:t xml:space="preserve"> светильниками общего освещения в системе комбинированного освещения, должна составлять порядка 10 % нормируемой для комбинированного освещения, при этом наибольшее и наименьшее значения освещенности должны приниматься согласно ниже приводимой табл.;</w:t>
      </w:r>
    </w:p>
    <w:p w:rsidR="00000000" w:rsidRDefault="00EC39D5">
      <w:pPr>
        <w:spacing w:line="240" w:lineRule="auto"/>
        <w:ind w:firstLine="284"/>
        <w:jc w:val="right"/>
      </w:pPr>
      <w:r>
        <w:t>Таблица</w:t>
      </w:r>
    </w:p>
    <w:p w:rsidR="00000000" w:rsidRDefault="00EC39D5">
      <w:pPr>
        <w:spacing w:line="240" w:lineRule="auto"/>
        <w:ind w:firstLine="284"/>
        <w:rPr>
          <w:b/>
        </w:rPr>
      </w:pPr>
    </w:p>
    <w:p w:rsidR="00000000" w:rsidRDefault="00EC39D5">
      <w:pPr>
        <w:spacing w:line="240" w:lineRule="auto"/>
        <w:ind w:firstLine="284"/>
        <w:jc w:val="center"/>
        <w:rPr>
          <w:b/>
        </w:rPr>
      </w:pPr>
      <w:r>
        <w:rPr>
          <w:b/>
        </w:rPr>
        <w:t>Параметры освещенности в системе комбинированного освещения</w:t>
      </w:r>
    </w:p>
    <w:p w:rsidR="00000000" w:rsidRDefault="00EC39D5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31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</w:p>
          <w:p w:rsidR="00000000" w:rsidRDefault="00EC39D5">
            <w:pPr>
              <w:spacing w:line="240" w:lineRule="auto"/>
              <w:ind w:firstLine="0"/>
              <w:jc w:val="center"/>
            </w:pPr>
            <w:r>
              <w:t>Тип ламп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Освещенность от светильников общего освещения</w:t>
            </w:r>
            <w:r>
              <w:rPr>
                <w:lang w:val="en-US"/>
              </w:rPr>
              <w:t xml:space="preserve"> в</w:t>
            </w:r>
            <w:r>
              <w:rPr>
                <w:smallCaps/>
              </w:rPr>
              <w:t xml:space="preserve"> </w:t>
            </w:r>
            <w:r>
              <w:t xml:space="preserve">системе комбинированного освещения, </w:t>
            </w:r>
            <w:proofErr w:type="spellStart"/>
            <w:r>
              <w:t>лк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Наибольшая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Наименьшая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left"/>
            </w:pPr>
            <w:r>
              <w:t xml:space="preserve">Газоразрядные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500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left"/>
            </w:pPr>
            <w:r>
              <w:t>Накаливания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50</w:t>
            </w:r>
          </w:p>
        </w:tc>
      </w:tr>
    </w:tbl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t xml:space="preserve">3.39.22. Газоразрядные </w:t>
      </w:r>
      <w:r>
        <w:t>лампы и лампы накаливания, применяемые как для общего, так и для местного освещения, должны быть снабжены осветительной арматурой (</w:t>
      </w:r>
      <w:proofErr w:type="spellStart"/>
      <w:r>
        <w:t>рассеивателями</w:t>
      </w:r>
      <w:proofErr w:type="spellEnd"/>
      <w:r>
        <w:t>, отражателями, а в ряде случаев и оптическими системами). Применение ламп без отражателей запрещается;</w:t>
      </w:r>
    </w:p>
    <w:p w:rsidR="00000000" w:rsidRDefault="00EC39D5">
      <w:pPr>
        <w:spacing w:line="240" w:lineRule="auto"/>
        <w:ind w:firstLine="284"/>
      </w:pPr>
      <w:r>
        <w:t>3.39.23. Для местного освещения должны предусматриваться светильники с не просвечивающимися отражателями, имеющими защитный угол не менее 30°;</w:t>
      </w:r>
    </w:p>
    <w:p w:rsidR="00000000" w:rsidRDefault="00EC39D5">
      <w:pPr>
        <w:spacing w:line="240" w:lineRule="auto"/>
        <w:ind w:firstLine="284"/>
      </w:pPr>
      <w:r>
        <w:t xml:space="preserve">3.39.24. Для поддержания постоянной освещенности должна быть организована не реже трех раз в месяц очистка светильников </w:t>
      </w:r>
      <w:r>
        <w:t>общего освещения в помещениях, где выделяется пыль, дым пли копоть, а в бытовых и подсобных помещениях - не реже двух раз в месяц;</w:t>
      </w:r>
    </w:p>
    <w:p w:rsidR="00000000" w:rsidRDefault="00EC39D5">
      <w:pPr>
        <w:spacing w:line="240" w:lineRule="auto"/>
        <w:ind w:firstLine="284"/>
      </w:pPr>
      <w:r>
        <w:t>3.39.25. Очистка светильников местного освещения должна производиться ежедневно при уборке рабочего места;</w:t>
      </w:r>
    </w:p>
    <w:p w:rsidR="00000000" w:rsidRDefault="00EC39D5">
      <w:pPr>
        <w:spacing w:line="240" w:lineRule="auto"/>
        <w:ind w:firstLine="284"/>
      </w:pPr>
      <w:r>
        <w:t>3.39.26. Для обслуживания светильников общего освещения должны применяться специальные устройства, обеспечивающие удобный и безопасный доступ к ним;</w:t>
      </w:r>
    </w:p>
    <w:p w:rsidR="00000000" w:rsidRDefault="00EC39D5">
      <w:pPr>
        <w:spacing w:line="240" w:lineRule="auto"/>
        <w:ind w:firstLine="284"/>
      </w:pPr>
      <w:r>
        <w:t>3.39.27. Проводка, перекидка, ремонт, контроль состояния проводов и арматуры, включение и выключение рубильников общего назна</w:t>
      </w:r>
      <w:r>
        <w:t>чения, смена светильников, арматуры, предохранителей, штепсельных розеток и прочие электротехнические работы, а также чистка светильников, арматуры должны производиться обученными электротехническими работниками (электромонтерами).</w:t>
      </w:r>
    </w:p>
    <w:p w:rsidR="00000000" w:rsidRDefault="00EC39D5">
      <w:pPr>
        <w:spacing w:line="240" w:lineRule="auto"/>
        <w:ind w:firstLine="284"/>
      </w:pPr>
      <w:r>
        <w:t>3.40. Санитарно-бытовые помещения и санитарно-бытовые устройства в производственных зданиях должны отвечать требованиям СНиП 2.09.04, при этом:</w:t>
      </w:r>
    </w:p>
    <w:p w:rsidR="00000000" w:rsidRDefault="00EC39D5">
      <w:pPr>
        <w:spacing w:line="240" w:lineRule="auto"/>
        <w:ind w:firstLine="284"/>
      </w:pPr>
      <w:r>
        <w:t>3.40.1. Санитарно-бытовые помещения могут располагаться в пристройке к производственному зданию или в отдельном здании вблизи производст</w:t>
      </w:r>
      <w:r>
        <w:t>венного здания, соединенным с ним утепленным переходом и иметь выход наружу, минуя производственные помещения;</w:t>
      </w:r>
    </w:p>
    <w:p w:rsidR="00000000" w:rsidRDefault="00EC39D5">
      <w:pPr>
        <w:spacing w:line="240" w:lineRule="auto"/>
        <w:ind w:firstLine="284"/>
      </w:pPr>
      <w:r>
        <w:t>3.40.2. В состав санитарно-бытовых помещений в общем случае должны входить:</w:t>
      </w:r>
    </w:p>
    <w:p w:rsidR="00000000" w:rsidRDefault="00EC39D5">
      <w:pPr>
        <w:spacing w:line="240" w:lineRule="auto"/>
        <w:ind w:firstLine="284"/>
      </w:pPr>
      <w:r>
        <w:t>гардеробные;</w:t>
      </w:r>
    </w:p>
    <w:p w:rsidR="00000000" w:rsidRDefault="00EC39D5">
      <w:pPr>
        <w:spacing w:line="240" w:lineRule="auto"/>
        <w:ind w:firstLine="284"/>
      </w:pPr>
      <w:proofErr w:type="spellStart"/>
      <w:r>
        <w:t>преддушевые</w:t>
      </w:r>
      <w:proofErr w:type="spellEnd"/>
      <w:r>
        <w:t xml:space="preserve"> и душевые;</w:t>
      </w:r>
    </w:p>
    <w:p w:rsidR="00000000" w:rsidRDefault="00EC39D5">
      <w:pPr>
        <w:spacing w:line="240" w:lineRule="auto"/>
        <w:ind w:firstLine="284"/>
      </w:pPr>
      <w:r>
        <w:t>умывальные;</w:t>
      </w:r>
    </w:p>
    <w:p w:rsidR="00000000" w:rsidRDefault="00EC39D5">
      <w:pPr>
        <w:spacing w:line="240" w:lineRule="auto"/>
        <w:ind w:firstLine="284"/>
      </w:pPr>
      <w:r>
        <w:t>помещение для принятия пищи;</w:t>
      </w:r>
    </w:p>
    <w:p w:rsidR="00000000" w:rsidRDefault="00EC39D5">
      <w:pPr>
        <w:spacing w:line="240" w:lineRule="auto"/>
        <w:ind w:firstLine="284"/>
      </w:pPr>
      <w:r>
        <w:t>помещение для отдыха;</w:t>
      </w:r>
    </w:p>
    <w:p w:rsidR="00000000" w:rsidRDefault="00EC39D5">
      <w:pPr>
        <w:spacing w:line="240" w:lineRule="auto"/>
        <w:ind w:firstLine="284"/>
      </w:pPr>
      <w:r>
        <w:t>помещение для личной гигиены женщин;</w:t>
      </w:r>
    </w:p>
    <w:p w:rsidR="00000000" w:rsidRDefault="00EC39D5">
      <w:pPr>
        <w:spacing w:line="240" w:lineRule="auto"/>
        <w:ind w:firstLine="284"/>
      </w:pPr>
      <w:r>
        <w:t>туалеты;</w:t>
      </w:r>
    </w:p>
    <w:p w:rsidR="00000000" w:rsidRDefault="00EC39D5">
      <w:pPr>
        <w:spacing w:line="240" w:lineRule="auto"/>
        <w:ind w:firstLine="284"/>
      </w:pPr>
      <w:r>
        <w:t>места для курения;</w:t>
      </w:r>
    </w:p>
    <w:p w:rsidR="00000000" w:rsidRDefault="00EC39D5">
      <w:pPr>
        <w:spacing w:line="240" w:lineRule="auto"/>
        <w:ind w:firstLine="284"/>
      </w:pPr>
      <w:r>
        <w:t xml:space="preserve">помещения и устройства для сушки и </w:t>
      </w:r>
      <w:proofErr w:type="spellStart"/>
      <w:r>
        <w:t>обеспыливания</w:t>
      </w:r>
      <w:proofErr w:type="spellEnd"/>
      <w:r>
        <w:t xml:space="preserve"> специальной одежды и др.;</w:t>
      </w:r>
    </w:p>
    <w:p w:rsidR="00000000" w:rsidRDefault="00EC39D5">
      <w:pPr>
        <w:spacing w:line="240" w:lineRule="auto"/>
        <w:ind w:firstLine="284"/>
      </w:pPr>
      <w:r>
        <w:t>3.40.3. В гардеробной число отделений в шкафах или крючков, вешалок для повседневной и</w:t>
      </w:r>
      <w:r>
        <w:t xml:space="preserve"> специальной одежды следует принимать равным списочной численности работников, а для верхней одежды большей численности двух смежных смен;</w:t>
      </w:r>
    </w:p>
    <w:p w:rsidR="00000000" w:rsidRDefault="00EC39D5">
      <w:pPr>
        <w:spacing w:line="240" w:lineRule="auto"/>
        <w:ind w:firstLine="284"/>
      </w:pPr>
      <w:r>
        <w:t>3.40.4. При списочной численности работников на предприятии до 50 чел. допускаются общие гардеробные для работников всех групп производств;</w:t>
      </w:r>
    </w:p>
    <w:p w:rsidR="00000000" w:rsidRDefault="00EC39D5">
      <w:pPr>
        <w:spacing w:line="240" w:lineRule="auto"/>
        <w:ind w:firstLine="284"/>
      </w:pPr>
      <w:r>
        <w:t>3.40.5. Сообщение между гардеробной спецодежды и гардеробной верхней</w:t>
      </w:r>
      <w:r>
        <w:rPr>
          <w:lang w:val="en-US"/>
        </w:rPr>
        <w:t xml:space="preserve"> и</w:t>
      </w:r>
      <w:r>
        <w:t xml:space="preserve"> повседневной одежды должно быть:</w:t>
      </w:r>
    </w:p>
    <w:p w:rsidR="00000000" w:rsidRDefault="00EC39D5">
      <w:pPr>
        <w:spacing w:line="240" w:lineRule="auto"/>
        <w:ind w:firstLine="284"/>
      </w:pPr>
      <w:r>
        <w:t xml:space="preserve">для идущих с работы - через душевые, а для идущих на работу минуя </w:t>
      </w:r>
      <w:proofErr w:type="spellStart"/>
      <w:r>
        <w:t>преддушевые</w:t>
      </w:r>
      <w:proofErr w:type="spellEnd"/>
      <w:r>
        <w:t>;</w:t>
      </w:r>
    </w:p>
    <w:p w:rsidR="00000000" w:rsidRDefault="00EC39D5">
      <w:pPr>
        <w:spacing w:line="240" w:lineRule="auto"/>
        <w:ind w:firstLine="284"/>
      </w:pPr>
      <w:r>
        <w:t xml:space="preserve">3.40.6. Душевые и умывальные должны размещаться </w:t>
      </w:r>
      <w:proofErr w:type="spellStart"/>
      <w:r>
        <w:t>см</w:t>
      </w:r>
      <w:r>
        <w:t>ежно</w:t>
      </w:r>
      <w:proofErr w:type="spellEnd"/>
      <w:r>
        <w:t xml:space="preserve"> с гардеробными. При душевых следует предусматривать </w:t>
      </w:r>
      <w:proofErr w:type="spellStart"/>
      <w:r>
        <w:t>преддушевые</w:t>
      </w:r>
      <w:proofErr w:type="spellEnd"/>
      <w:r>
        <w:t xml:space="preserve">, предназначенные для вытирания тела и переодевания одежды. </w:t>
      </w:r>
      <w:proofErr w:type="spellStart"/>
      <w:r>
        <w:t>Преддушевые</w:t>
      </w:r>
      <w:proofErr w:type="spellEnd"/>
      <w:r>
        <w:t xml:space="preserve"> должны быть оборудованы вешалками и крючками для полотенец, полочками для туалетных принадлежностей, скамьями, зеркалами и устройствами для сушки волос;</w:t>
      </w:r>
    </w:p>
    <w:p w:rsidR="00000000" w:rsidRDefault="00EC39D5">
      <w:pPr>
        <w:spacing w:line="240" w:lineRule="auto"/>
        <w:ind w:firstLine="284"/>
      </w:pPr>
      <w:r>
        <w:t>3.40.7. Душевые должны быть оборудованы открытыми кабинами с однорядным или двухрядным расположением кабин. Душевые кабины должны отделяться друг от друга перегородками из влагостойких материалов высотой от пола не мене</w:t>
      </w:r>
      <w:r>
        <w:t>е 1,8 м и не доходящими до пола на 0,2 м;</w:t>
      </w:r>
    </w:p>
    <w:p w:rsidR="00000000" w:rsidRDefault="00EC39D5">
      <w:pPr>
        <w:spacing w:line="240" w:lineRule="auto"/>
        <w:ind w:firstLine="284"/>
      </w:pPr>
      <w:r>
        <w:t>3.40.8. Количество душевых сеток следует принимать по норме (от 3 до 25 человек на одну душевую сетку) из расчета от количества работников в наиболее многочисленной смене;</w:t>
      </w:r>
    </w:p>
    <w:p w:rsidR="00000000" w:rsidRDefault="00EC39D5">
      <w:pPr>
        <w:spacing w:line="240" w:lineRule="auto"/>
        <w:ind w:firstLine="284"/>
      </w:pPr>
      <w:r>
        <w:t xml:space="preserve">3.40.9. Умывальные должны размещаться </w:t>
      </w:r>
      <w:proofErr w:type="spellStart"/>
      <w:r>
        <w:t>смежно</w:t>
      </w:r>
      <w:proofErr w:type="spellEnd"/>
      <w:r>
        <w:t xml:space="preserve"> с гардеробными спецодежды, общими гардеробными или на предусматриваемой для этой цели площади в указанных гардеробных;</w:t>
      </w:r>
    </w:p>
    <w:p w:rsidR="00000000" w:rsidRDefault="00EC39D5">
      <w:pPr>
        <w:spacing w:line="240" w:lineRule="auto"/>
        <w:ind w:firstLine="284"/>
      </w:pPr>
      <w:r>
        <w:t>3.40.10. Каждый умывальник должен быть оборудован смесителем горячей и холодной воды. Потребное количество кранов определяется из расч</w:t>
      </w:r>
      <w:r>
        <w:t>ета от 10 до 20 работников на один кран в наиболее многочисленной смене;</w:t>
      </w:r>
    </w:p>
    <w:p w:rsidR="00000000" w:rsidRDefault="00EC39D5">
      <w:pPr>
        <w:spacing w:line="240" w:lineRule="auto"/>
        <w:ind w:firstLine="284"/>
      </w:pPr>
      <w:r>
        <w:t>3.40.11. В умывальных должны быть предусмотрены крючки для полотенец и одежды, полочки для туалетных принадлежностей;</w:t>
      </w:r>
    </w:p>
    <w:p w:rsidR="00000000" w:rsidRDefault="00EC39D5">
      <w:pPr>
        <w:spacing w:line="240" w:lineRule="auto"/>
        <w:ind w:firstLine="284"/>
      </w:pPr>
      <w:r>
        <w:t xml:space="preserve">3.40.12. Стены и перегородки гардеробных спецодежды, душевых, </w:t>
      </w:r>
      <w:proofErr w:type="spellStart"/>
      <w:r>
        <w:t>преддушевых</w:t>
      </w:r>
      <w:proofErr w:type="spellEnd"/>
      <w:r>
        <w:t>, умывальных должны быть облицованы материалами, допускающими их легкую очистку и мойку горячей водой с применением моющих средств;</w:t>
      </w:r>
    </w:p>
    <w:p w:rsidR="00000000" w:rsidRDefault="00EC39D5">
      <w:pPr>
        <w:spacing w:line="240" w:lineRule="auto"/>
        <w:ind w:firstLine="284"/>
      </w:pPr>
      <w:r>
        <w:t>3.40.13. Для стирки специальной одежды в организации должна иметься прачечная с отделением химической чистки. Допуск</w:t>
      </w:r>
      <w:r>
        <w:t>ается пользование услугами городских прачечных, если они располагают отделениями или технологическими линиями для обработки спецодежды;</w:t>
      </w:r>
    </w:p>
    <w:p w:rsidR="00000000" w:rsidRDefault="00EC39D5">
      <w:pPr>
        <w:spacing w:line="240" w:lineRule="auto"/>
        <w:ind w:firstLine="284"/>
      </w:pPr>
      <w:r>
        <w:t xml:space="preserve">3.40.14. Стены и перегородки отделений для сушки, </w:t>
      </w:r>
      <w:proofErr w:type="spellStart"/>
      <w:r>
        <w:t>обеспыливания</w:t>
      </w:r>
      <w:proofErr w:type="spellEnd"/>
      <w:r>
        <w:t xml:space="preserve"> и обезвреживания спецодежды должны быть выполнены на высоту не менее 2 м из материалов, допускающих их мойку горячей водой с применением моющих средств. Стены и перегородки указанных помещений выше отметки 2 м, а также потолки должны иметь водостойкое покрытие;</w:t>
      </w:r>
    </w:p>
    <w:p w:rsidR="00000000" w:rsidRDefault="00EC39D5">
      <w:pPr>
        <w:spacing w:line="240" w:lineRule="auto"/>
        <w:ind w:firstLine="284"/>
      </w:pPr>
      <w:r>
        <w:t>3.40.15. При прачечных рекомендуется предусматрива</w:t>
      </w:r>
      <w:r>
        <w:t>ть помещения для ремонта спецодежды из расчета 9 м</w:t>
      </w:r>
      <w:r>
        <w:rPr>
          <w:vertAlign w:val="superscript"/>
        </w:rPr>
        <w:t>2</w:t>
      </w:r>
      <w:r>
        <w:t xml:space="preserve"> на одно рабочее место;</w:t>
      </w:r>
    </w:p>
    <w:p w:rsidR="00000000" w:rsidRDefault="00EC39D5">
      <w:pPr>
        <w:spacing w:line="240" w:lineRule="auto"/>
        <w:ind w:firstLine="284"/>
      </w:pPr>
      <w:r>
        <w:t xml:space="preserve">3.40.16. Площадь помещений для сушки, </w:t>
      </w:r>
      <w:proofErr w:type="spellStart"/>
      <w:r>
        <w:t>обеспыливания</w:t>
      </w:r>
      <w:proofErr w:type="spellEnd"/>
      <w:r>
        <w:t xml:space="preserve"> или обезвреживания спецодежды должна определяться из расчета 0,15 м</w:t>
      </w:r>
      <w:r>
        <w:rPr>
          <w:vertAlign w:val="superscript"/>
        </w:rPr>
        <w:t>2</w:t>
      </w:r>
      <w:r>
        <w:t xml:space="preserve"> на одного работника в наиболее многочисленной смене работников, пользующихся этим помещением;</w:t>
      </w:r>
    </w:p>
    <w:p w:rsidR="00000000" w:rsidRDefault="00EC39D5">
      <w:pPr>
        <w:spacing w:line="240" w:lineRule="auto"/>
        <w:ind w:firstLine="284"/>
      </w:pPr>
      <w:r>
        <w:t xml:space="preserve">3.40.17. При помещениях раздаточных, сушки, </w:t>
      </w:r>
      <w:proofErr w:type="spellStart"/>
      <w:r>
        <w:t>обеспыливания</w:t>
      </w:r>
      <w:proofErr w:type="spellEnd"/>
      <w:r>
        <w:t xml:space="preserve"> и обезвреживания спецодежды рекомендуется предусматривать место для переодевания;</w:t>
      </w:r>
    </w:p>
    <w:p w:rsidR="00000000" w:rsidRDefault="00EC39D5">
      <w:pPr>
        <w:spacing w:line="240" w:lineRule="auto"/>
        <w:ind w:firstLine="284"/>
      </w:pPr>
      <w:r>
        <w:t>3.40.18. Полы санитарно-бытовых помещений должны выполняться из влагостойких покры</w:t>
      </w:r>
      <w:r>
        <w:t>тий и иметь нескользкую поверхность;</w:t>
      </w:r>
    </w:p>
    <w:p w:rsidR="00000000" w:rsidRDefault="00EC39D5">
      <w:pPr>
        <w:spacing w:line="240" w:lineRule="auto"/>
        <w:ind w:firstLine="284"/>
      </w:pPr>
      <w:r>
        <w:t>3.40.19. Для курения по согласованию с местным пожарным надзором должны выделяться специальные помещения или места из расчета 0,02 м</w:t>
      </w:r>
      <w:r>
        <w:rPr>
          <w:vertAlign w:val="superscript"/>
        </w:rPr>
        <w:t>2</w:t>
      </w:r>
      <w:r>
        <w:t xml:space="preserve"> на одного работника в наиболее многочисленной смене;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3.40.20. Вентиляция санитарно-бытовых помещений должна осуществляться принудительной подачей приточного воздуха в верхнюю зону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sz w:val="20"/>
        </w:rPr>
        <w:t>помещений;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3.40.21. Для снабжения питьевой водой следует предусматривать фонтанчики, закрытые баки с фонтанирующими насадками, сатураторные установки, автоматы и</w:t>
      </w:r>
      <w:r>
        <w:rPr>
          <w:rFonts w:ascii="Times New Roman" w:hAnsi="Times New Roman"/>
          <w:sz w:val="20"/>
        </w:rPr>
        <w:t xml:space="preserve"> т.п.;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3.40.22. Все санитарно-бытовые помещения и их оборудование должны содержаться в чистоте и в исправном состоянии;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3.40.2З Администрация предприятия обязана обеспечить работников санитарно-бытовыми помещениями и устройствами в соответствии с действующими нормами;</w:t>
      </w:r>
    </w:p>
    <w:p w:rsidR="00000000" w:rsidRDefault="00EC39D5">
      <w:pPr>
        <w:spacing w:line="240" w:lineRule="auto"/>
        <w:ind w:firstLine="284"/>
      </w:pPr>
      <w:r>
        <w:t>3.40.24. Использование санитарно-бытовых помещений не по назначению запрещается.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4. Требования к производственным площадкам</w:t>
      </w:r>
    </w:p>
    <w:p w:rsidR="00000000" w:rsidRDefault="00EC39D5">
      <w:pPr>
        <w:spacing w:line="240" w:lineRule="auto"/>
        <w:ind w:firstLine="284"/>
        <w:jc w:val="center"/>
      </w:pPr>
      <w:r>
        <w:t>(для процессов, выполняемых вне производственных помещений)</w:t>
      </w:r>
    </w:p>
    <w:p w:rsidR="00000000" w:rsidRDefault="00EC39D5">
      <w:pPr>
        <w:spacing w:line="240" w:lineRule="auto"/>
        <w:ind w:firstLine="284"/>
        <w:jc w:val="center"/>
      </w:pP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Площадки для открытого складирования материалов и го</w:t>
      </w:r>
      <w:r>
        <w:rPr>
          <w:rFonts w:ascii="Times New Roman" w:hAnsi="Times New Roman"/>
          <w:sz w:val="20"/>
        </w:rPr>
        <w:t>товой продукции должны быть ровными с уклоном не более 5°, иметь твердое покрытие и обустроенные подъездные пути.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Площадки для складирования должны быть защищены от затопления талой водой, от снежных заносов и иметь организованный отвод ливневых вод.</w:t>
      </w:r>
    </w:p>
    <w:p w:rsidR="00000000" w:rsidRDefault="00EC39D5">
      <w:pPr>
        <w:spacing w:line="240" w:lineRule="auto"/>
        <w:ind w:firstLine="284"/>
      </w:pPr>
      <w:r>
        <w:t>4.3. В зимнее время года площадки для складирования должны регулярно очищаться от снега и льда и посыпаться песком.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Площадки для промежуточного складирования должны располагаться на расстоянии не менее 2,5 м от железнодорожных путей и автомобильных до</w:t>
      </w:r>
      <w:r>
        <w:rPr>
          <w:rFonts w:ascii="Times New Roman" w:hAnsi="Times New Roman"/>
          <w:sz w:val="20"/>
        </w:rPr>
        <w:t>рог.</w:t>
      </w:r>
    </w:p>
    <w:p w:rsidR="00000000" w:rsidRDefault="00EC39D5">
      <w:pPr>
        <w:spacing w:line="240" w:lineRule="auto"/>
        <w:ind w:firstLine="284"/>
      </w:pPr>
      <w:r>
        <w:t>4.5. Погрузочно-разгрузочные площадки должны иметь твердое покрытие и стоки для атмосферных вод, быть ровными с уклоном не более 5°, находиться в стороне от главного потока движения, быть достаточными для обеспечения безопасных радиусов поворота, установки и разъезда</w:t>
      </w:r>
      <w:r>
        <w:rPr>
          <w:lang w:val="en-US"/>
        </w:rPr>
        <w:t xml:space="preserve"> </w:t>
      </w:r>
      <w:r>
        <w:t>транспортных средств и иметь</w:t>
      </w:r>
      <w:r>
        <w:rPr>
          <w:lang w:val="en-US"/>
        </w:rPr>
        <w:t xml:space="preserve"> </w:t>
      </w:r>
      <w:r>
        <w:t>организующие движение указатели: "Въезд", "Выезд", "Разворот" и т.д.</w:t>
      </w:r>
    </w:p>
    <w:p w:rsidR="00000000" w:rsidRDefault="00EC39D5">
      <w:pPr>
        <w:spacing w:line="240" w:lineRule="auto"/>
        <w:ind w:firstLine="284"/>
      </w:pPr>
      <w:r>
        <w:t>4.6. Размеры погрузочно-разгрузочных площадок должны обеспечивать размещение грузов, разъезды транспортных и грузоподъемных средств, расстоян</w:t>
      </w:r>
      <w:r>
        <w:t>ия между габаритами транспортных средств с грузом и размещенными на площадке грузами не менее 1 м.</w:t>
      </w:r>
    </w:p>
    <w:p w:rsidR="00000000" w:rsidRDefault="00EC39D5">
      <w:pPr>
        <w:spacing w:line="240" w:lineRule="auto"/>
        <w:ind w:firstLine="284"/>
      </w:pPr>
      <w:r>
        <w:t>При погрузочно-разгрузочных работах вблизи зданий расстояние между зданием и транспортным средством с грузом должно быть не менее 0,8 м.</w:t>
      </w:r>
    </w:p>
    <w:p w:rsidR="00000000" w:rsidRDefault="00EC39D5">
      <w:pPr>
        <w:spacing w:line="240" w:lineRule="auto"/>
        <w:ind w:firstLine="284"/>
      </w:pPr>
      <w:r>
        <w:t>4.7. Производственные площадки, на которых выполняются монтажные и другие работы вне производственных помещений, должны соответствовать требованиям строительных норм и правил, правил федеральных органов надзора и контроля и настоящих Правил.</w:t>
      </w:r>
    </w:p>
    <w:p w:rsidR="00000000" w:rsidRDefault="00EC39D5">
      <w:pPr>
        <w:spacing w:line="240" w:lineRule="auto"/>
        <w:ind w:firstLine="284"/>
      </w:pPr>
      <w:r>
        <w:t>4.8. Работы на высоте 1,3 м и боле</w:t>
      </w:r>
      <w:r>
        <w:t>е и работы, осуществляемые на расстоянии менее 2 м от границы перепада по высоте, должны выполняться при обустройстве ограждений, а при невозможности устройства таких ограждений эти работы должны выполняться с использованием предохранительных поясов.</w:t>
      </w:r>
    </w:p>
    <w:p w:rsidR="00000000" w:rsidRDefault="00EC39D5">
      <w:pPr>
        <w:spacing w:line="240" w:lineRule="auto"/>
        <w:ind w:firstLine="284"/>
      </w:pPr>
      <w:r>
        <w:t>4.9. Производимые на высоте (высотные работы) работы должны выполняться по наряду-допуску.</w:t>
      </w:r>
    </w:p>
    <w:p w:rsidR="00000000" w:rsidRDefault="00EC39D5">
      <w:pPr>
        <w:spacing w:line="240" w:lineRule="auto"/>
        <w:ind w:firstLine="284"/>
      </w:pPr>
      <w:r>
        <w:t>4.10. Производственные площадки (подмости) для сборки изделий должны быть прочными. Настилы на подмостях должны иметь ровную поверхность и не иметь щелей шире 10 мм. Щиты</w:t>
      </w:r>
      <w:r>
        <w:t xml:space="preserve"> или доски настила должны укладываться встык. Укладка внахлестку допускается только по их длине при сплошном </w:t>
      </w:r>
      <w:proofErr w:type="spellStart"/>
      <w:r>
        <w:t>подмащивании</w:t>
      </w:r>
      <w:proofErr w:type="spellEnd"/>
      <w:r>
        <w:t>. Концы стыкуемых элементов должны располагаться на опоре и перекрывать ее не менее чем на 20 см в каждую сторону.</w:t>
      </w:r>
    </w:p>
    <w:p w:rsidR="00000000" w:rsidRDefault="00EC39D5">
      <w:pPr>
        <w:spacing w:line="240" w:lineRule="auto"/>
        <w:ind w:firstLine="284"/>
      </w:pPr>
      <w:r>
        <w:t xml:space="preserve">4.11. При работах на производственных площадках на высоте используемые средства </w:t>
      </w:r>
      <w:proofErr w:type="spellStart"/>
      <w:r>
        <w:t>подмащивания</w:t>
      </w:r>
      <w:proofErr w:type="spellEnd"/>
      <w:r>
        <w:t xml:space="preserve"> и другие приспособления, обеспечивающие безопасность производства работ, должны соответствовать требованиям СНиП</w:t>
      </w:r>
      <w:r>
        <w:rPr>
          <w:lang w:val="en-US"/>
        </w:rPr>
        <w:t xml:space="preserve"> III-4,</w:t>
      </w:r>
      <w:r>
        <w:t xml:space="preserve"> ГОСТ 24258, ГОСТ 24259, стандартам и техническим условиям на ср</w:t>
      </w:r>
      <w:r>
        <w:t xml:space="preserve">едства </w:t>
      </w:r>
      <w:proofErr w:type="spellStart"/>
      <w:r>
        <w:t>подмащивания</w:t>
      </w:r>
      <w:proofErr w:type="spellEnd"/>
      <w:r>
        <w:t xml:space="preserve"> и монтажной оснастки конкретных типов.</w:t>
      </w:r>
    </w:p>
    <w:p w:rsidR="00000000" w:rsidRDefault="00EC39D5">
      <w:pPr>
        <w:spacing w:line="240" w:lineRule="auto"/>
        <w:ind w:firstLine="284"/>
      </w:pPr>
      <w:r>
        <w:t>4.12. При укладке элементов настила (щитов, досок) на опоры должна быть исключена возможность их сдвига.</w:t>
      </w:r>
    </w:p>
    <w:p w:rsidR="00000000" w:rsidRDefault="00EC39D5">
      <w:pPr>
        <w:spacing w:line="240" w:lineRule="auto"/>
        <w:ind w:firstLine="284"/>
      </w:pPr>
      <w:r>
        <w:t>4.13. Ширина настила монтажных подмостей должна быть не менее 1 м. Зазор между настилом и собираемой конструкцией должен быть не более 10 см. Подмости, трапы, леса должны быть огорожены перилами высотой не менее 1 м и иметь среднюю и бортовую доски. Ширина бортовой доски должна быть не менее 18 см. Стойки перил должны устанавливаться с шагом не б</w:t>
      </w:r>
      <w:r>
        <w:t>олее 2 м.</w:t>
      </w:r>
    </w:p>
    <w:p w:rsidR="00000000" w:rsidRDefault="00EC39D5">
      <w:pPr>
        <w:spacing w:line="240" w:lineRule="auto"/>
        <w:ind w:firstLine="284"/>
      </w:pPr>
      <w:r>
        <w:t>4.14. Подмости и настилы должны изготавливаться из сухой древесины хвойных и лиственных пород не ниже 2-го сорта или из металла.</w:t>
      </w:r>
    </w:p>
    <w:p w:rsidR="00000000" w:rsidRDefault="00EC39D5">
      <w:pPr>
        <w:spacing w:line="240" w:lineRule="auto"/>
        <w:ind w:firstLine="284"/>
      </w:pPr>
      <w:r>
        <w:t>4.15. Настилы подмостей должны регулярно очищаться от мусора, грязи, снега, льда.</w:t>
      </w:r>
    </w:p>
    <w:p w:rsidR="00000000" w:rsidRDefault="00EC39D5">
      <w:pPr>
        <w:spacing w:line="240" w:lineRule="auto"/>
        <w:ind w:firstLine="284"/>
      </w:pPr>
      <w:r>
        <w:t xml:space="preserve">4.16. Для крепления средств </w:t>
      </w:r>
      <w:proofErr w:type="spellStart"/>
      <w:r>
        <w:t>подмащивания</w:t>
      </w:r>
      <w:proofErr w:type="spellEnd"/>
      <w:r>
        <w:t xml:space="preserve"> должны применяться металлические элементы (болты, струбцины, хомуты, скобы и т.п.) в соответствии с ГОСТ 24259. Средства </w:t>
      </w:r>
      <w:proofErr w:type="spellStart"/>
      <w:r>
        <w:t>подмащивания</w:t>
      </w:r>
      <w:proofErr w:type="spellEnd"/>
      <w:r>
        <w:t xml:space="preserve"> не должны иметь торчащих наружу болтов, гаек и других выступающих предметов.</w:t>
      </w:r>
    </w:p>
    <w:p w:rsidR="00000000" w:rsidRDefault="00EC39D5">
      <w:pPr>
        <w:spacing w:line="240" w:lineRule="auto"/>
        <w:ind w:firstLine="284"/>
      </w:pPr>
      <w:r>
        <w:t>4.17. Подмости высотой до 4 м допускают</w:t>
      </w:r>
      <w:r>
        <w:t>ся к эксплуатации после их приемки ответственным исполнителем работ.</w:t>
      </w:r>
    </w:p>
    <w:p w:rsidR="00000000" w:rsidRDefault="00EC39D5">
      <w:pPr>
        <w:spacing w:line="240" w:lineRule="auto"/>
        <w:ind w:firstLine="284"/>
      </w:pPr>
      <w:r>
        <w:t>Подмости высотой более 4 м допускаются к эксплуатации после их приемки комиссией с оформлением акта.</w:t>
      </w:r>
    </w:p>
    <w:p w:rsidR="00000000" w:rsidRDefault="00EC39D5">
      <w:pPr>
        <w:spacing w:line="240" w:lineRule="auto"/>
        <w:ind w:firstLine="284"/>
      </w:pPr>
      <w:r>
        <w:t>4.18. В местах подъема людей на подмости должны быть вывешены таблицы-плакаты с указанием схем и допустимых величин нагрузок размещаемого на подмостях материала.</w:t>
      </w:r>
    </w:p>
    <w:p w:rsidR="00000000" w:rsidRDefault="00EC39D5">
      <w:pPr>
        <w:spacing w:line="240" w:lineRule="auto"/>
        <w:ind w:firstLine="284"/>
      </w:pPr>
      <w:r>
        <w:t>Скопление людей и складирование материалов на подмостях в количествах, превышающих указанные на таблицах-плакатах нагрузок, не допускается.</w:t>
      </w:r>
    </w:p>
    <w:p w:rsidR="00000000" w:rsidRDefault="00EC39D5">
      <w:pPr>
        <w:spacing w:line="240" w:lineRule="auto"/>
        <w:ind w:firstLine="284"/>
      </w:pPr>
      <w:r>
        <w:t>Неравномерная нагрузка на настилы подмос</w:t>
      </w:r>
      <w:r>
        <w:t>тей, загромождение рабочих мест и проходов запрещается.</w:t>
      </w:r>
    </w:p>
    <w:p w:rsidR="00000000" w:rsidRDefault="00EC39D5">
      <w:pPr>
        <w:spacing w:line="240" w:lineRule="auto"/>
        <w:ind w:firstLine="284"/>
      </w:pPr>
      <w:r>
        <w:t>Подходы к лестницам подмостей должны быть свободными.</w:t>
      </w:r>
    </w:p>
    <w:p w:rsidR="00000000" w:rsidRDefault="00EC39D5">
      <w:pPr>
        <w:spacing w:line="240" w:lineRule="auto"/>
        <w:ind w:firstLine="284"/>
      </w:pPr>
      <w:r>
        <w:t>4.19. Металлические подмости должны быть заземлены.</w:t>
      </w:r>
    </w:p>
    <w:p w:rsidR="00000000" w:rsidRDefault="00EC39D5">
      <w:pPr>
        <w:spacing w:line="240" w:lineRule="auto"/>
        <w:ind w:firstLine="284"/>
      </w:pPr>
      <w:r>
        <w:t>4.20. Ширина настилов подмостей зависит от вида выполняемых работ, определяется нормативными документами и должна быть не менее 1 м.</w:t>
      </w:r>
    </w:p>
    <w:p w:rsidR="00000000" w:rsidRDefault="00EC39D5">
      <w:pPr>
        <w:spacing w:line="240" w:lineRule="auto"/>
        <w:ind w:firstLine="284"/>
      </w:pPr>
      <w:r>
        <w:t>4.21. При выполнении работ на высоте монтажные приспособления и инструмент должны переноситься в инструментальных ящиках или сумках.</w:t>
      </w:r>
    </w:p>
    <w:p w:rsidR="00000000" w:rsidRDefault="00EC39D5">
      <w:pPr>
        <w:spacing w:line="240" w:lineRule="auto"/>
        <w:ind w:firstLine="284"/>
      </w:pPr>
      <w:r>
        <w:t>4.22. Все отверстия в настилах подмостей должны быть закрыты или ограждены.</w:t>
      </w:r>
    </w:p>
    <w:p w:rsidR="00000000" w:rsidRDefault="00EC39D5">
      <w:pPr>
        <w:spacing w:line="240" w:lineRule="auto"/>
        <w:ind w:firstLine="284"/>
      </w:pPr>
      <w:r>
        <w:t>4.23. Пе</w:t>
      </w:r>
      <w:r>
        <w:t>реносные лестницы, стремянки должны изготавливаться из пиломатериалов хвойных пород не ниже 2-го сорта или из металла. Для изготовления лестниц или стремянок следует выбирать деревянный брус с продольным расположением волокон.</w:t>
      </w:r>
    </w:p>
    <w:p w:rsidR="00000000" w:rsidRDefault="00EC39D5">
      <w:pPr>
        <w:spacing w:line="240" w:lineRule="auto"/>
        <w:ind w:firstLine="284"/>
      </w:pPr>
      <w:r>
        <w:t xml:space="preserve">4.24. Переносные лестницы и стремянки должны иметь устройства, предотвращающие возможность сдвига и опрокидывания их при работе. Нижние концы лестниц и стремянок должны иметь оковки с острыми наконечниками, а при пользовании ими на асфальтовых, бетонных и подобных им полах они должны </w:t>
      </w:r>
      <w:r>
        <w:t>иметь башмаки из резины или другого нескользкого материала.</w:t>
      </w:r>
    </w:p>
    <w:p w:rsidR="00000000" w:rsidRDefault="00EC39D5">
      <w:pPr>
        <w:spacing w:line="240" w:lineRule="auto"/>
        <w:ind w:firstLine="284"/>
      </w:pPr>
      <w:r>
        <w:t>4.25. Ступени деревянных лестниц должны быть врезаны в тетивы, которые через каждые 2 м должны быть скреплены стяжными болтами. Расстояние между ступенями переносных и раздвижных лестниц, стремянок не должно быть более 250 мм и менее 150 мм. Переносные лестницы перед эксплуатацией необходимо испытать статической нагрузкой 1200 Н (120 кг), приложенной к одной из ступеней в середине пролета лестницы, находящейся в эксплуатационном положении. В процес</w:t>
      </w:r>
      <w:r>
        <w:t>се эксплуатации деревянные лестницы необходимо испытывать каждые полгода, а металлические - один раз в год.</w:t>
      </w:r>
    </w:p>
    <w:p w:rsidR="00000000" w:rsidRDefault="00EC39D5">
      <w:pPr>
        <w:spacing w:line="240" w:lineRule="auto"/>
        <w:ind w:firstLine="284"/>
      </w:pPr>
      <w:r>
        <w:t>4.26. Одновременное нахождение на переносной лестнице более одного человека запрещается.</w:t>
      </w:r>
    </w:p>
    <w:p w:rsidR="00000000" w:rsidRDefault="00EC39D5">
      <w:pPr>
        <w:spacing w:line="240" w:lineRule="auto"/>
        <w:ind w:firstLine="284"/>
      </w:pPr>
      <w:r>
        <w:t>4.27. Требования пунктов 4.8-4.14 и 4.16-4.22 распространяются также на производство аналогичных работ внутри производственных помещений.</w:t>
      </w:r>
    </w:p>
    <w:p w:rsidR="00000000" w:rsidRDefault="00EC39D5">
      <w:pPr>
        <w:spacing w:line="240" w:lineRule="auto"/>
        <w:ind w:firstLine="284"/>
      </w:pPr>
      <w:r>
        <w:t>4.28. Монтаж, ремонт, разборка подмостей должны производиться обученными работниками и под руководством ответственного производителя работ.</w:t>
      </w:r>
    </w:p>
    <w:p w:rsidR="00000000" w:rsidRDefault="00EC39D5">
      <w:pPr>
        <w:spacing w:line="240" w:lineRule="auto"/>
        <w:ind w:firstLine="284"/>
      </w:pPr>
      <w:r>
        <w:t>4.29. Зона монтажа и разборки подмост</w:t>
      </w:r>
      <w:r>
        <w:t>ей должна быть ограждена и вывешены знаки безопасности по ГОСТ 12.4.026, а на время производства работ также выделены дежурные для недопущения посторонних лиц в эту зону.</w:t>
      </w:r>
    </w:p>
    <w:p w:rsidR="00000000" w:rsidRDefault="00EC39D5">
      <w:pPr>
        <w:spacing w:line="240" w:lineRule="auto"/>
        <w:ind w:firstLine="284"/>
      </w:pPr>
      <w:r>
        <w:t>4.30. Элементы разбираемых подмостей должны спускаться кранами или с применением блоков, лебедок и т.п.</w:t>
      </w:r>
    </w:p>
    <w:p w:rsidR="00000000" w:rsidRDefault="00EC39D5">
      <w:pPr>
        <w:spacing w:line="240" w:lineRule="auto"/>
        <w:ind w:firstLine="284"/>
      </w:pPr>
      <w:r>
        <w:t>4.31. Запрещается сборка, разборка подмостей на высоте на открытых местах при силе ветра 10 м/с и более, при сильном снегопаде, дожде, в грозу или при гололеде.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5. Требования к исходным материалам, заготовкам, </w:t>
      </w: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полуфабрикатам, готовой п</w:t>
      </w:r>
      <w:r>
        <w:rPr>
          <w:rFonts w:ascii="Times New Roman" w:hAnsi="Times New Roman"/>
          <w:b/>
          <w:sz w:val="22"/>
        </w:rPr>
        <w:t xml:space="preserve">родукции и отходам производства, </w:t>
      </w: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к способам их хранения и транспортирования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EC39D5">
      <w:pPr>
        <w:spacing w:line="240" w:lineRule="auto"/>
        <w:ind w:firstLine="284"/>
      </w:pPr>
      <w:r>
        <w:t xml:space="preserve">5.1. Исходные материалы: металлы, электроды, припои, флюсы, сварочная проволока, газы, жидкости и др., применяемые при сварке, наплавке и резке; </w:t>
      </w:r>
      <w:proofErr w:type="spellStart"/>
      <w:r>
        <w:t>дихлорэтан</w:t>
      </w:r>
      <w:proofErr w:type="spellEnd"/>
      <w:r>
        <w:t xml:space="preserve">, </w:t>
      </w:r>
      <w:proofErr w:type="spellStart"/>
      <w:r>
        <w:t>трихлорэтилен</w:t>
      </w:r>
      <w:proofErr w:type="spellEnd"/>
      <w:r>
        <w:t xml:space="preserve"> и др., применяемые для обезжиривания; кислоты, щелочи и реагенты, применяемые при гальванической обработке, другие материалы должны соответствовать маркам и требованиям, указанным в технологической документации, и не должны оказывать вредного действия на работающ</w:t>
      </w:r>
      <w:r>
        <w:t>их. Работы с опасными и вредными материалами, допущенными к применению в установленном порядке, должны выполняться с применением соответствующих мер предосторожности и защиты. Материалы должны иметь сертификаты и паспорта поставщиков, а опасные и вредные вещества также сопровождаться токсикологической характеристикой.</w:t>
      </w:r>
    </w:p>
    <w:p w:rsidR="00000000" w:rsidRDefault="00EC39D5">
      <w:pPr>
        <w:spacing w:line="240" w:lineRule="auto"/>
        <w:ind w:firstLine="284"/>
      </w:pPr>
      <w:r>
        <w:t xml:space="preserve">5.2. Поверхности свариваемых заготовок должны быть сухими, очищенными от окалины, смазки, ржавчины и других </w:t>
      </w:r>
      <w:proofErr w:type="spellStart"/>
      <w:r>
        <w:t>загрязнений</w:t>
      </w:r>
      <w:proofErr w:type="spellEnd"/>
      <w:r>
        <w:t xml:space="preserve"> по ширине не менее 100 мм от зоны сварки. Кромки заготовок и деталей дол</w:t>
      </w:r>
      <w:r>
        <w:t>жны быть без заусенцев.</w:t>
      </w:r>
    </w:p>
    <w:p w:rsidR="00000000" w:rsidRDefault="00EC39D5">
      <w:pPr>
        <w:spacing w:line="240" w:lineRule="auto"/>
        <w:ind w:firstLine="284"/>
      </w:pPr>
      <w:r>
        <w:t xml:space="preserve">5.3. Обезжиривание свариваемых поверхностей, как правило, должно производиться безопасными водными смывками. В отдельных случаях по согласованию с органами соответствующих федеральных ведомств надзора и контроля может быть допущено применение ацетона, </w:t>
      </w:r>
      <w:proofErr w:type="spellStart"/>
      <w:r>
        <w:t>уайт-спирита</w:t>
      </w:r>
      <w:proofErr w:type="spellEnd"/>
      <w:r>
        <w:t>, этилового спирта.</w:t>
      </w:r>
    </w:p>
    <w:p w:rsidR="00000000" w:rsidRDefault="00EC39D5">
      <w:pPr>
        <w:spacing w:line="240" w:lineRule="auto"/>
        <w:ind w:firstLine="284"/>
      </w:pPr>
      <w:r>
        <w:t xml:space="preserve">Запрещается открытое применение для обезжиривания свариваемых поверхностей </w:t>
      </w:r>
      <w:proofErr w:type="spellStart"/>
      <w:r>
        <w:t>трихлорэтилена</w:t>
      </w:r>
      <w:proofErr w:type="spellEnd"/>
      <w:r>
        <w:t xml:space="preserve">, </w:t>
      </w:r>
      <w:proofErr w:type="spellStart"/>
      <w:r>
        <w:t>дихлорэтана</w:t>
      </w:r>
      <w:proofErr w:type="spellEnd"/>
      <w:r>
        <w:t xml:space="preserve"> и других хлорированных углеводородов.</w:t>
      </w:r>
    </w:p>
    <w:p w:rsidR="00000000" w:rsidRDefault="00EC39D5">
      <w:pPr>
        <w:spacing w:line="240" w:lineRule="auto"/>
        <w:ind w:firstLine="284"/>
      </w:pPr>
      <w:r>
        <w:t xml:space="preserve">5.4. Растворители (ацетон, </w:t>
      </w:r>
      <w:proofErr w:type="spellStart"/>
      <w:r>
        <w:t>уайт-спирит</w:t>
      </w:r>
      <w:proofErr w:type="spellEnd"/>
      <w:r>
        <w:t>, этиловый спирт) для про</w:t>
      </w:r>
      <w:r>
        <w:t>изводства работ должны быть расфасованы в специальные небьющиеся флаконы емкостью не более 200 г, позволяющие осуществление принудительной подачи растворителя для смачивания тампонов.</w:t>
      </w:r>
    </w:p>
    <w:p w:rsidR="00000000" w:rsidRDefault="00EC39D5">
      <w:pPr>
        <w:spacing w:line="240" w:lineRule="auto"/>
        <w:ind w:firstLine="284"/>
      </w:pPr>
      <w:r>
        <w:t>Выдача флаконов должна производиться руководителем работ непосредственно перед производством работ.</w:t>
      </w:r>
    </w:p>
    <w:p w:rsidR="00000000" w:rsidRDefault="00EC39D5">
      <w:pPr>
        <w:spacing w:line="240" w:lineRule="auto"/>
        <w:ind w:firstLine="284"/>
      </w:pPr>
      <w:r>
        <w:t>Использованные флаконы и тампоны необходимо собирать в специальную тару из небьющегося и несгораемого материала с плотно закрывающейся крышкой.</w:t>
      </w:r>
    </w:p>
    <w:p w:rsidR="00000000" w:rsidRDefault="00EC39D5">
      <w:pPr>
        <w:spacing w:line="240" w:lineRule="auto"/>
        <w:ind w:firstLine="284"/>
      </w:pPr>
      <w:r>
        <w:t>5.5. Применяемые для сварки, пайки, резки электроды, флюсы и др. материалы должны бы</w:t>
      </w:r>
      <w:r>
        <w:t>ть прокалены либо просушены при режимах, рекомендуемых техническими паспортами на эти материалы.</w:t>
      </w:r>
    </w:p>
    <w:p w:rsidR="00000000" w:rsidRDefault="00EC39D5">
      <w:pPr>
        <w:spacing w:line="240" w:lineRule="auto"/>
        <w:ind w:firstLine="284"/>
      </w:pPr>
      <w:r>
        <w:t>5.6. Не допускаются к применению материалы, не имеющие паспорта поставщика, сертификата.</w:t>
      </w:r>
    </w:p>
    <w:p w:rsidR="00000000" w:rsidRDefault="00EC39D5">
      <w:pPr>
        <w:spacing w:line="240" w:lineRule="auto"/>
        <w:ind w:firstLine="284"/>
      </w:pPr>
      <w:r>
        <w:t>5.7. Сжатые газы в баллонах, применяемые при сварке и резке, должны использоваться с соблюдением требований Правил устройства безопасной эксплуатации сосудов, работающих под давлением.</w:t>
      </w:r>
    </w:p>
    <w:p w:rsidR="00000000" w:rsidRDefault="00EC39D5">
      <w:pPr>
        <w:spacing w:line="240" w:lineRule="auto"/>
        <w:ind w:firstLine="284"/>
      </w:pPr>
      <w:r>
        <w:t>5.8. Баллоны должны иметь опознавательную окраску и надпись:</w:t>
      </w:r>
    </w:p>
    <w:p w:rsidR="00000000" w:rsidRDefault="00EC39D5">
      <w:pPr>
        <w:spacing w:line="240" w:lineRule="auto"/>
        <w:ind w:firstLine="284"/>
      </w:pPr>
      <w:r>
        <w:t>5.8.1. Баллоны с азотом должны быть окрашены в черный цвет с серой полосой и над</w:t>
      </w:r>
      <w:r>
        <w:t>писью "Азот" желтого цвета;</w:t>
      </w:r>
    </w:p>
    <w:p w:rsidR="00000000" w:rsidRDefault="00EC39D5">
      <w:pPr>
        <w:spacing w:line="240" w:lineRule="auto"/>
        <w:ind w:firstLine="284"/>
      </w:pPr>
      <w:r>
        <w:t>5.8.2. Баллоны с сырым и техническим аргоном должны быть окрашены в черный цвет, при этом:</w:t>
      </w:r>
    </w:p>
    <w:p w:rsidR="00000000" w:rsidRDefault="00EC39D5">
      <w:pPr>
        <w:spacing w:line="240" w:lineRule="auto"/>
        <w:ind w:firstLine="284"/>
      </w:pPr>
      <w:r>
        <w:t>5.8.2.1. Баллоны с сырым аргоном должны иметь полосу и надпись "Аргон сырой" белого цвета;</w:t>
      </w:r>
    </w:p>
    <w:p w:rsidR="00000000" w:rsidRDefault="00EC39D5">
      <w:pPr>
        <w:spacing w:line="240" w:lineRule="auto"/>
        <w:ind w:firstLine="284"/>
      </w:pPr>
      <w:r>
        <w:t>5.8.2.2. Баллоны с техническим аргоном должны иметь полосу и надпись "Аргон технический" синего цвета;</w:t>
      </w:r>
    </w:p>
    <w:p w:rsidR="00000000" w:rsidRDefault="00EC39D5">
      <w:pPr>
        <w:spacing w:line="240" w:lineRule="auto"/>
        <w:ind w:firstLine="284"/>
      </w:pPr>
      <w:r>
        <w:t>5.8.2.3. Баллоны с чистым аргоном должны быть окрашены в серый цвет и иметь полосу и надпись "Аргон чистый" зеленого цвета;</w:t>
      </w:r>
    </w:p>
    <w:p w:rsidR="00000000" w:rsidRDefault="00EC39D5">
      <w:pPr>
        <w:spacing w:line="240" w:lineRule="auto"/>
        <w:ind w:firstLine="284"/>
      </w:pPr>
      <w:r>
        <w:t>5.8.3. Баллоны с ацетиленом должны быть окрашены в белый цвет, иметь надпис</w:t>
      </w:r>
      <w:r>
        <w:t>ь "Ацетилен" красного цвета;</w:t>
      </w:r>
    </w:p>
    <w:p w:rsidR="00000000" w:rsidRDefault="00EC39D5">
      <w:pPr>
        <w:spacing w:line="240" w:lineRule="auto"/>
        <w:ind w:firstLine="284"/>
      </w:pPr>
      <w:r>
        <w:t>5.8.4. Баллоны с бутиленом должны быть окрашены в красный цвет, иметь полосу черного цвета и надпись "Бутилен" красного цвета;</w:t>
      </w:r>
    </w:p>
    <w:p w:rsidR="00000000" w:rsidRDefault="00EC39D5">
      <w:pPr>
        <w:spacing w:line="240" w:lineRule="auto"/>
        <w:ind w:firstLine="284"/>
      </w:pPr>
      <w:r>
        <w:t>5.8.5. Баллоны с бутаном должны быть окрашены в красный цвет, иметь черную полосу и надпись "Бутан" белого цвета;</w:t>
      </w:r>
    </w:p>
    <w:p w:rsidR="00000000" w:rsidRDefault="00EC39D5">
      <w:pPr>
        <w:spacing w:line="240" w:lineRule="auto"/>
        <w:ind w:firstLine="284"/>
      </w:pPr>
      <w:r>
        <w:t>5.8.6. Баллоны с водородом должны быть окрашены в темно-зеленый цвет, иметь надпись "Водород" красного цвета;</w:t>
      </w:r>
    </w:p>
    <w:p w:rsidR="00000000" w:rsidRDefault="00EC39D5">
      <w:pPr>
        <w:spacing w:line="240" w:lineRule="auto"/>
        <w:ind w:firstLine="284"/>
      </w:pPr>
      <w:r>
        <w:t>5.8.7. Баллоны с воздухом должны быть окрашены в черный цвет, иметь надпись "Сжатый воздух" белого цвета;</w:t>
      </w:r>
    </w:p>
    <w:p w:rsidR="00000000" w:rsidRDefault="00EC39D5">
      <w:pPr>
        <w:spacing w:line="240" w:lineRule="auto"/>
        <w:ind w:firstLine="284"/>
      </w:pPr>
      <w:r>
        <w:t>5.8.8. Баллоны с гелием до</w:t>
      </w:r>
      <w:r>
        <w:t>лжны быть окрашены в коричневый цвет, иметь надпись "Гелий" белого цвета;</w:t>
      </w:r>
    </w:p>
    <w:p w:rsidR="00000000" w:rsidRDefault="00EC39D5">
      <w:pPr>
        <w:spacing w:line="240" w:lineRule="auto"/>
        <w:ind w:firstLine="284"/>
      </w:pPr>
      <w:r>
        <w:t>5.8.9. Баллоны с кислородом должны быть окрашены в голубой цвет, иметь надпись "Кислород" черного цвета;</w:t>
      </w:r>
    </w:p>
    <w:p w:rsidR="00000000" w:rsidRDefault="00EC39D5">
      <w:pPr>
        <w:spacing w:line="240" w:lineRule="auto"/>
        <w:ind w:firstLine="284"/>
      </w:pPr>
      <w:r>
        <w:t>5.8.10. Баллоны с двуокисью углерода должны быть окрашены в черный цвет, иметь надпись "Углекислота" желтого цвета;</w:t>
      </w:r>
    </w:p>
    <w:p w:rsidR="00000000" w:rsidRDefault="00EC39D5">
      <w:pPr>
        <w:spacing w:line="240" w:lineRule="auto"/>
        <w:ind w:firstLine="284"/>
      </w:pPr>
      <w:r>
        <w:t>5.8.11. Баллоны со всеми другими негорючими газами должны быть окрашены в черный цвет и иметь надпись желтого цвета наименования содержащегося в них газа;</w:t>
      </w:r>
    </w:p>
    <w:p w:rsidR="00000000" w:rsidRDefault="00EC39D5">
      <w:pPr>
        <w:spacing w:line="240" w:lineRule="auto"/>
        <w:ind w:firstLine="284"/>
      </w:pPr>
      <w:r>
        <w:t>5.8.12. Баллоны с другими (не указанными выше) горючими газами</w:t>
      </w:r>
      <w:r>
        <w:t xml:space="preserve"> должны быть окрашены в красный цвет и иметь надпись белого цвета наименования содержащегося в них газа.</w:t>
      </w:r>
    </w:p>
    <w:p w:rsidR="00000000" w:rsidRDefault="00EC39D5">
      <w:pPr>
        <w:spacing w:line="240" w:lineRule="auto"/>
        <w:ind w:firstLine="284"/>
      </w:pPr>
      <w:r>
        <w:t xml:space="preserve">5.9. Баллоны для сжатых газов должны сдаваться на наполнение с остаточным давлением не менее 0,05 </w:t>
      </w:r>
      <w:proofErr w:type="spellStart"/>
      <w:r>
        <w:t>МПа</w:t>
      </w:r>
      <w:proofErr w:type="spellEnd"/>
      <w:r>
        <w:t xml:space="preserve">, для растворенного ацетилена - не менее 0,05 </w:t>
      </w:r>
      <w:proofErr w:type="spellStart"/>
      <w:r>
        <w:t>МПа</w:t>
      </w:r>
      <w:proofErr w:type="spellEnd"/>
      <w:r>
        <w:t xml:space="preserve"> и не более 0,1 </w:t>
      </w:r>
      <w:proofErr w:type="spellStart"/>
      <w:r>
        <w:t>МПа</w:t>
      </w:r>
      <w:proofErr w:type="spellEnd"/>
      <w:r>
        <w:t>.</w:t>
      </w:r>
    </w:p>
    <w:p w:rsidR="00000000" w:rsidRDefault="00EC39D5">
      <w:pPr>
        <w:spacing w:line="240" w:lineRule="auto"/>
        <w:ind w:firstLine="284"/>
      </w:pPr>
      <w:r>
        <w:t>5.10. Баллоны, находящиеся в эксплуатации, должны подвергаться освидетельствованию не реже одного раза в 5 лет.</w:t>
      </w:r>
    </w:p>
    <w:p w:rsidR="00000000" w:rsidRDefault="00EC39D5">
      <w:pPr>
        <w:spacing w:line="240" w:lineRule="auto"/>
        <w:ind w:firstLine="284"/>
      </w:pPr>
      <w:r>
        <w:t xml:space="preserve">Запрещается эксплуатировать баллоны с истекшим сроком освидетельствования и без установленных клейм, а также с неисправными </w:t>
      </w:r>
      <w:r>
        <w:t>вентилями, с повреждениями корпуса (трещины, коррозия, деформация и др.), с несоответствующей правилам окраской корпуса и надписью на нем.</w:t>
      </w:r>
    </w:p>
    <w:p w:rsidR="00000000" w:rsidRDefault="00EC39D5">
      <w:pPr>
        <w:spacing w:line="240" w:lineRule="auto"/>
        <w:ind w:firstLine="284"/>
      </w:pPr>
      <w:r>
        <w:t>5.11. Применение новых видов материалов допускается после согласования в установленном порядке с органами государственного санитарно-эпидемиологического надзора.</w:t>
      </w:r>
    </w:p>
    <w:p w:rsidR="00000000" w:rsidRDefault="00EC39D5">
      <w:pPr>
        <w:spacing w:line="240" w:lineRule="auto"/>
        <w:ind w:firstLine="284"/>
      </w:pPr>
      <w:r>
        <w:t>5.12. Выполнение работ с кислотами и щелочами без предохранительных очков запрещается.</w:t>
      </w:r>
    </w:p>
    <w:p w:rsidR="00000000" w:rsidRDefault="00EC39D5">
      <w:pPr>
        <w:spacing w:line="240" w:lineRule="auto"/>
        <w:ind w:firstLine="284"/>
      </w:pPr>
      <w:r>
        <w:t>5.13. Переливание кислот и щелочей необходимо производить при помощи сифона или ручного насоса.</w:t>
      </w:r>
    </w:p>
    <w:p w:rsidR="00000000" w:rsidRDefault="00EC39D5">
      <w:pPr>
        <w:spacing w:line="240" w:lineRule="auto"/>
        <w:ind w:firstLine="284"/>
      </w:pPr>
      <w:r>
        <w:t>5.14. При приготовлении раст</w:t>
      </w:r>
      <w:r>
        <w:t>воров кислот необходимо кислоту лить в воду тонкой струей при непрерывном перемешивании.</w:t>
      </w:r>
    </w:p>
    <w:p w:rsidR="00000000" w:rsidRDefault="00EC39D5">
      <w:pPr>
        <w:spacing w:line="240" w:lineRule="auto"/>
        <w:ind w:firstLine="284"/>
      </w:pPr>
      <w:r>
        <w:t>5.15. При приготовлении растворов щелочей необходимо кусочки щелочи осторожно опускать в воду при постоянном перемешивании раствора. Кусочки щелочи необходимо брать щипцами.</w:t>
      </w:r>
    </w:p>
    <w:p w:rsidR="00000000" w:rsidRDefault="00EC39D5">
      <w:pPr>
        <w:spacing w:line="240" w:lineRule="auto"/>
        <w:ind w:firstLine="284"/>
      </w:pPr>
      <w:r>
        <w:t>5.16. Разлитые кислоты и щелочи необходимо немедленно засыпать песком с последующей тщательной промывкой обильной струей воды и нейтрализацией.</w:t>
      </w:r>
    </w:p>
    <w:p w:rsidR="00000000" w:rsidRDefault="00EC39D5">
      <w:pPr>
        <w:spacing w:line="240" w:lineRule="auto"/>
        <w:ind w:firstLine="284"/>
      </w:pPr>
      <w:r>
        <w:t>5.17. Хранение исходных материалов, заготовок, полуфабрикатов, готовой продукции и отходов производства д</w:t>
      </w:r>
      <w:r>
        <w:t>олжно предусматривать:</w:t>
      </w:r>
    </w:p>
    <w:p w:rsidR="00000000" w:rsidRDefault="00EC39D5">
      <w:pPr>
        <w:spacing w:line="240" w:lineRule="auto"/>
        <w:ind w:firstLine="284"/>
      </w:pPr>
      <w:r>
        <w:t>применение способов хранения, исключающих возникновение опасных и вредных производственных факторов, загрязнение окружающей среды;</w:t>
      </w:r>
    </w:p>
    <w:p w:rsidR="00000000" w:rsidRDefault="00EC39D5">
      <w:pPr>
        <w:spacing w:line="240" w:lineRule="auto"/>
        <w:ind w:firstLine="284"/>
      </w:pPr>
      <w:r>
        <w:t>использование безопасных устройств для хранения;</w:t>
      </w:r>
    </w:p>
    <w:p w:rsidR="00000000" w:rsidRDefault="00EC39D5">
      <w:pPr>
        <w:spacing w:line="240" w:lineRule="auto"/>
        <w:ind w:firstLine="284"/>
      </w:pPr>
      <w:r>
        <w:t>механизацию и автоматизацию погрузочно-разгрузочных работ.</w:t>
      </w:r>
    </w:p>
    <w:p w:rsidR="00000000" w:rsidRDefault="00EC39D5">
      <w:pPr>
        <w:spacing w:line="240" w:lineRule="auto"/>
        <w:ind w:firstLine="284"/>
      </w:pPr>
      <w:r>
        <w:t>5.18. При транспортировании исходных материалов, заготовок, полуфабрикатов, готовой продукции и отходов производства необходимо обеспечивать:</w:t>
      </w:r>
    </w:p>
    <w:p w:rsidR="00000000" w:rsidRDefault="00EC39D5">
      <w:pPr>
        <w:spacing w:line="240" w:lineRule="auto"/>
        <w:ind w:firstLine="284"/>
      </w:pPr>
      <w:r>
        <w:t>использование безопасных транспортных коммуникаций;</w:t>
      </w:r>
    </w:p>
    <w:p w:rsidR="00000000" w:rsidRDefault="00EC39D5">
      <w:pPr>
        <w:spacing w:line="240" w:lineRule="auto"/>
        <w:ind w:firstLine="284"/>
      </w:pPr>
      <w:r>
        <w:t>применение средств транспортирования, исключающих возник</w:t>
      </w:r>
      <w:r>
        <w:t>новение опасных и вредных производственных факторов;</w:t>
      </w:r>
    </w:p>
    <w:p w:rsidR="00000000" w:rsidRDefault="00EC39D5">
      <w:pPr>
        <w:spacing w:line="240" w:lineRule="auto"/>
        <w:ind w:firstLine="284"/>
      </w:pPr>
      <w:r>
        <w:t>механизацию и автоматизацию транспортирования.</w:t>
      </w:r>
    </w:p>
    <w:p w:rsidR="00000000" w:rsidRDefault="00EC39D5">
      <w:pPr>
        <w:spacing w:line="240" w:lineRule="auto"/>
        <w:ind w:firstLine="284"/>
      </w:pPr>
      <w:r>
        <w:t>5.19. Металл, поступающий в заготовительное отделение, должен разгружаться, подвергаться промежуточному складированию, транспортированию в соответствии с требованиями ГОСТ 12.3.020. Применение магнитных шайб допускается при условии их перемещения в специальной огороженной зоне, где нет проходов и рабочих мест.</w:t>
      </w:r>
    </w:p>
    <w:p w:rsidR="00000000" w:rsidRDefault="00EC39D5">
      <w:pPr>
        <w:spacing w:line="240" w:lineRule="auto"/>
        <w:ind w:firstLine="284"/>
      </w:pPr>
      <w:r>
        <w:t>5.20. Металл должен укладываться в устойчивые штабеля высотой не более 1,7 м с организацией проходов</w:t>
      </w:r>
      <w:r>
        <w:t xml:space="preserve"> между ними шириной не менее 1 м и не менее 2 м для главного прохода.</w:t>
      </w:r>
    </w:p>
    <w:p w:rsidR="00000000" w:rsidRDefault="00EC39D5">
      <w:pPr>
        <w:spacing w:line="240" w:lineRule="auto"/>
        <w:ind w:firstLine="284"/>
      </w:pPr>
      <w:r>
        <w:t>5.21. Сортовой и фасонный прокат должен храниться в штабелях, елочных и стоечных стеллажах.</w:t>
      </w:r>
    </w:p>
    <w:p w:rsidR="00000000" w:rsidRDefault="00EC39D5">
      <w:pPr>
        <w:spacing w:line="240" w:lineRule="auto"/>
        <w:ind w:firstLine="284"/>
      </w:pPr>
      <w:r>
        <w:t>5.22. Листовой металл, упакованный в пачки, должен быть уложен на деревянные бруски (подкладки) и укреплен. Высота штабеля укладки пачек листового металла не должна превышать 4 м.</w:t>
      </w:r>
    </w:p>
    <w:p w:rsidR="00000000" w:rsidRDefault="00EC39D5">
      <w:pPr>
        <w:spacing w:line="240" w:lineRule="auto"/>
        <w:ind w:firstLine="284"/>
      </w:pPr>
      <w:r>
        <w:t>5.23. Широкополосная сталь должна храниться на специальных подставках в рулонах с установкой их на ребро в 2 или 3 ряда в зависимости от диаметра. Общая высота укладки не</w:t>
      </w:r>
      <w:r>
        <w:t xml:space="preserve"> должна превышать 2 м. Рулоны должны быть обвязаны.</w:t>
      </w:r>
    </w:p>
    <w:p w:rsidR="00000000" w:rsidRDefault="00EC39D5">
      <w:pPr>
        <w:spacing w:line="240" w:lineRule="auto"/>
        <w:ind w:firstLine="284"/>
      </w:pPr>
      <w:r>
        <w:t>5.24. Стальную ленту в кругах массой до 60 кг следует хранить в штабелях в горизонтальном положении в два ряда и более.</w:t>
      </w:r>
    </w:p>
    <w:p w:rsidR="00000000" w:rsidRDefault="00EC39D5">
      <w:pPr>
        <w:spacing w:line="240" w:lineRule="auto"/>
        <w:ind w:firstLine="284"/>
      </w:pPr>
      <w:r>
        <w:t>5.25. Материал в бунтах массой до 60 кг должен храниться на стеллажах в подвешенном состоянии. Бунты должны быть обвязаны. Высота стеллажа не должна превышать 5,5 м.</w:t>
      </w:r>
    </w:p>
    <w:p w:rsidR="00000000" w:rsidRDefault="00EC39D5">
      <w:pPr>
        <w:spacing w:line="240" w:lineRule="auto"/>
        <w:ind w:firstLine="284"/>
      </w:pPr>
      <w:r>
        <w:t>5.26. Материал в бунтах массой более 60 кг необходимо хранить в штабелях с укладкой бунтов на ребро.</w:t>
      </w:r>
    </w:p>
    <w:p w:rsidR="00000000" w:rsidRDefault="00EC39D5">
      <w:pPr>
        <w:spacing w:line="240" w:lineRule="auto"/>
        <w:ind w:firstLine="284"/>
      </w:pPr>
      <w:r>
        <w:t>5.27. Отходы и окалину необходимо хранить в таре или специально отведенно</w:t>
      </w:r>
      <w:r>
        <w:t>м месте с бетонным или металлическим полом и убирать не реже одного раза в месяц.</w:t>
      </w:r>
    </w:p>
    <w:p w:rsidR="00000000" w:rsidRDefault="00EC39D5">
      <w:pPr>
        <w:spacing w:line="240" w:lineRule="auto"/>
        <w:ind w:firstLine="284"/>
      </w:pPr>
      <w:r>
        <w:t>Место хранения отходов должно быть ограждено сплошным ограждением высотой не менее 0,5 м.</w:t>
      </w:r>
    </w:p>
    <w:p w:rsidR="00000000" w:rsidRDefault="00EC39D5">
      <w:pPr>
        <w:spacing w:line="240" w:lineRule="auto"/>
        <w:ind w:firstLine="284"/>
      </w:pPr>
      <w:r>
        <w:t>На участках производства работ отходы необходимо складировать в тару.</w:t>
      </w:r>
    </w:p>
    <w:p w:rsidR="00000000" w:rsidRDefault="00EC39D5">
      <w:pPr>
        <w:spacing w:line="240" w:lineRule="auto"/>
        <w:ind w:firstLine="284"/>
      </w:pPr>
      <w:r>
        <w:t xml:space="preserve">5.28. Размещение материалов, тары с заготовками, деталями, отходами производства должно быть удобным для их </w:t>
      </w:r>
      <w:proofErr w:type="spellStart"/>
      <w:r>
        <w:t>зачаливания</w:t>
      </w:r>
      <w:proofErr w:type="spellEnd"/>
      <w:r>
        <w:t>.</w:t>
      </w:r>
    </w:p>
    <w:p w:rsidR="00000000" w:rsidRDefault="00EC39D5">
      <w:pPr>
        <w:spacing w:line="240" w:lineRule="auto"/>
        <w:ind w:firstLine="284"/>
      </w:pPr>
      <w:r>
        <w:t>5.29. Сварочные материалы, припои должны храниться в крытых сухих помещениях, в атмосфере которых не допускается наличие паров щелочей, кислот и друг</w:t>
      </w:r>
      <w:r>
        <w:t>их агрессивных веществ.</w:t>
      </w:r>
    </w:p>
    <w:p w:rsidR="00000000" w:rsidRDefault="00EC39D5">
      <w:pPr>
        <w:spacing w:line="240" w:lineRule="auto"/>
        <w:ind w:firstLine="284"/>
      </w:pPr>
      <w:r>
        <w:t>Условия хранения сварочной проволоки, электродов, флюсов, припоев должны соответствовать требованиям технического паспорта на данную марку материала.</w:t>
      </w:r>
    </w:p>
    <w:p w:rsidR="00000000" w:rsidRDefault="00EC39D5">
      <w:pPr>
        <w:spacing w:line="240" w:lineRule="auto"/>
        <w:ind w:firstLine="284"/>
      </w:pPr>
      <w:r>
        <w:t>5.30. Перед выдачей в работу сварочные материалы должны быть прокалены или просушены по соответствующим для них режимам.</w:t>
      </w:r>
    </w:p>
    <w:p w:rsidR="00000000" w:rsidRDefault="00EC39D5">
      <w:pPr>
        <w:spacing w:line="240" w:lineRule="auto"/>
        <w:ind w:firstLine="284"/>
      </w:pPr>
      <w:r>
        <w:t>5.31. В холодный период года материалы и заготовки должны подаваться в цех заранее с тем, чтобы к началу сварки их температура была выровнена с температурой в помещении цеха. Материалы и заготовки должны быть сухими и</w:t>
      </w:r>
      <w:r>
        <w:t xml:space="preserve"> очищены от окалины, ржавчины, смазочных материалов и других </w:t>
      </w:r>
      <w:proofErr w:type="spellStart"/>
      <w:r>
        <w:t>загрязнений</w:t>
      </w:r>
      <w:proofErr w:type="spellEnd"/>
      <w:r>
        <w:t>.</w:t>
      </w:r>
    </w:p>
    <w:p w:rsidR="00000000" w:rsidRDefault="00EC39D5">
      <w:pPr>
        <w:spacing w:line="240" w:lineRule="auto"/>
        <w:ind w:firstLine="284"/>
      </w:pPr>
      <w:r>
        <w:t>5.32. Штучные грузы на транспортных средствах должны быть установлены, уложены, а в необходимых случаях и закреплены таким образом, чтобы во время транспортирования исключалась возможность их падения или смещения.</w:t>
      </w:r>
    </w:p>
    <w:p w:rsidR="00000000" w:rsidRDefault="00EC39D5">
      <w:pPr>
        <w:spacing w:line="240" w:lineRule="auto"/>
        <w:ind w:firstLine="284"/>
      </w:pPr>
      <w:r>
        <w:t xml:space="preserve">5.33. Для тарно-штучных грузов следует применять пакетирование с использованием поддонов, контейнеров и др. </w:t>
      </w:r>
      <w:proofErr w:type="spellStart"/>
      <w:r>
        <w:t>пакетообразующих</w:t>
      </w:r>
      <w:proofErr w:type="spellEnd"/>
      <w:r>
        <w:t xml:space="preserve"> средств.</w:t>
      </w:r>
    </w:p>
    <w:p w:rsidR="00000000" w:rsidRDefault="00EC39D5">
      <w:pPr>
        <w:spacing w:line="240" w:lineRule="auto"/>
        <w:ind w:firstLine="284"/>
      </w:pPr>
      <w:r>
        <w:t>5.34. При погрузке навалом груз следует располагать равномерно по площади платформы и не д</w:t>
      </w:r>
      <w:r>
        <w:t>опускать возвышения груза над бортами.</w:t>
      </w:r>
    </w:p>
    <w:p w:rsidR="00000000" w:rsidRDefault="00EC39D5">
      <w:pPr>
        <w:spacing w:line="240" w:lineRule="auto"/>
        <w:ind w:firstLine="284"/>
      </w:pPr>
      <w:r>
        <w:t>5.35. Погрузка, разгрузка и перемещение труб должны быть механизированы.</w:t>
      </w:r>
    </w:p>
    <w:p w:rsidR="00000000" w:rsidRDefault="00EC39D5">
      <w:pPr>
        <w:spacing w:line="240" w:lineRule="auto"/>
        <w:ind w:firstLine="284"/>
      </w:pPr>
      <w:r>
        <w:t>5.36. Складирование необходимых для работы труб должно производиться на специально выделенных местах в цехе или на площадке.</w:t>
      </w:r>
    </w:p>
    <w:p w:rsidR="00000000" w:rsidRDefault="00EC39D5">
      <w:pPr>
        <w:spacing w:line="240" w:lineRule="auto"/>
        <w:ind w:firstLine="284"/>
      </w:pPr>
      <w:r>
        <w:t xml:space="preserve">Укладка и хранение труб должны исключать их </w:t>
      </w:r>
      <w:proofErr w:type="spellStart"/>
      <w:r>
        <w:t>разваливание</w:t>
      </w:r>
      <w:proofErr w:type="spellEnd"/>
      <w:r>
        <w:t xml:space="preserve"> и раскатывание.</w:t>
      </w:r>
    </w:p>
    <w:p w:rsidR="00000000" w:rsidRDefault="00EC39D5">
      <w:pPr>
        <w:spacing w:line="240" w:lineRule="auto"/>
        <w:ind w:firstLine="284"/>
      </w:pPr>
      <w:r>
        <w:t>5.37. Баллоны и сосуды-накопители со сжатыми и сжиженными газами должны храниться в складских помещениях или на площадках под навесом.</w:t>
      </w:r>
    </w:p>
    <w:p w:rsidR="00000000" w:rsidRDefault="00EC39D5">
      <w:pPr>
        <w:spacing w:line="240" w:lineRule="auto"/>
        <w:ind w:firstLine="284"/>
      </w:pPr>
      <w:r>
        <w:t>Площадки для хранения баллонов и сосудов-накопителей должны распола</w:t>
      </w:r>
      <w:r>
        <w:t>гаться с наветренной стороны по отношению к пожароопасным помещениям и складам. Площадки должны быть сухими, иметь асфальтовое покрытие и ограждение высотой не менее 1,8 м. Баллоны и сосуды-накопители, хранящиеся на открытых площадках, должны быть защищены от атмосферных осадков и солнечных лучей.</w:t>
      </w:r>
    </w:p>
    <w:p w:rsidR="00000000" w:rsidRDefault="00EC39D5">
      <w:pPr>
        <w:spacing w:line="240" w:lineRule="auto"/>
        <w:ind w:firstLine="284"/>
      </w:pPr>
      <w:r>
        <w:t>5.38. Закрытые склады следует размещать в отдельно стоящих одноэтажных зданиях с перекрытием легкого типа и без чердачных и подвальных помещений. Стены, перегородки, перекрытия должны быть выполнены из негорючих м</w:t>
      </w:r>
      <w:r>
        <w:t>атериалов. Окна и двери должны открываться наружу. Проезды и проходы на складах загромождать запрещается.</w:t>
      </w:r>
    </w:p>
    <w:p w:rsidR="00000000" w:rsidRDefault="00EC39D5">
      <w:pPr>
        <w:spacing w:line="240" w:lineRule="auto"/>
        <w:ind w:firstLine="284"/>
      </w:pPr>
      <w:r>
        <w:t>5.39. Совместное хранение баллонов с кислородом и горючими газами в одном помещении не допускается.</w:t>
      </w:r>
    </w:p>
    <w:p w:rsidR="00000000" w:rsidRDefault="00EC39D5">
      <w:pPr>
        <w:spacing w:line="240" w:lineRule="auto"/>
        <w:ind w:firstLine="284"/>
      </w:pPr>
      <w:r>
        <w:t>5.40. Запрещается хранить баллоны в подвальных помещениях, в коридорах, проходах, в неприспособленных для этого помещениях, а также на расстоянии ближе 1 м от отопительных приборов и печей и ближе 5 м от источников тепла с открытым огнем.</w:t>
      </w:r>
    </w:p>
    <w:p w:rsidR="00000000" w:rsidRDefault="00EC39D5">
      <w:pPr>
        <w:spacing w:line="240" w:lineRule="auto"/>
        <w:ind w:firstLine="284"/>
      </w:pPr>
      <w:r>
        <w:t>5.41. Баллоны с башмаками должны храниться в вертикальном положении</w:t>
      </w:r>
      <w:r>
        <w:t xml:space="preserve"> в специальных гнездах или клетках.</w:t>
      </w:r>
    </w:p>
    <w:p w:rsidR="00000000" w:rsidRDefault="00EC39D5">
      <w:pPr>
        <w:spacing w:line="240" w:lineRule="auto"/>
        <w:ind w:firstLine="284"/>
      </w:pPr>
      <w:r>
        <w:t>Баллоны без башмаков могут храниться в горизонтальном положении на деревянных рамах или стеллажах. Вентили баллонов должны быть обращены в одну сторону.</w:t>
      </w:r>
    </w:p>
    <w:p w:rsidR="00000000" w:rsidRDefault="00EC39D5">
      <w:pPr>
        <w:spacing w:line="240" w:lineRule="auto"/>
        <w:ind w:firstLine="284"/>
      </w:pPr>
      <w:r>
        <w:t>5.42. Наполненные баллоны должны храниться отдельно от порожних.</w:t>
      </w:r>
    </w:p>
    <w:p w:rsidR="00000000" w:rsidRDefault="00EC39D5">
      <w:pPr>
        <w:spacing w:line="240" w:lineRule="auto"/>
        <w:ind w:firstLine="284"/>
      </w:pPr>
      <w:r>
        <w:t>5.43. При погрузке, выгрузке и транспортировке баллонов со сжатыми газами необходимо соблюдать следующие требования безопасности:</w:t>
      </w:r>
    </w:p>
    <w:p w:rsidR="00000000" w:rsidRDefault="00EC39D5">
      <w:pPr>
        <w:spacing w:line="240" w:lineRule="auto"/>
        <w:ind w:firstLine="284"/>
      </w:pPr>
      <w:r>
        <w:t>5.43.1. Перемещать баллоны до места погрузки или от места выгрузки необходимо на специальных тележках, предохраняющих баллоны от</w:t>
      </w:r>
      <w:r>
        <w:t xml:space="preserve"> тряски и ударов, в положении лежа и с закрытыми металлическими колпаками вентилями;</w:t>
      </w:r>
    </w:p>
    <w:p w:rsidR="00000000" w:rsidRDefault="00EC39D5">
      <w:pPr>
        <w:spacing w:line="240" w:lineRule="auto"/>
        <w:ind w:firstLine="284"/>
      </w:pPr>
      <w:r>
        <w:t>5.43.2. Транспортное средство должно быть оборудовано стеллажами с выемками по размеру баллонов, обитыми войлоком.</w:t>
      </w:r>
    </w:p>
    <w:p w:rsidR="00000000" w:rsidRDefault="00EC39D5">
      <w:pPr>
        <w:spacing w:line="240" w:lineRule="auto"/>
        <w:ind w:firstLine="284"/>
      </w:pPr>
      <w:r>
        <w:t>Перевозить баллоны в вертикальном положении можно только в специальных контейнерах;</w:t>
      </w:r>
    </w:p>
    <w:p w:rsidR="00000000" w:rsidRDefault="00EC39D5">
      <w:pPr>
        <w:spacing w:line="240" w:lineRule="auto"/>
        <w:ind w:firstLine="284"/>
      </w:pPr>
      <w:r>
        <w:t>5.43.3. Автомобили, перевозящие жидкий кислород, должны быть укомплектованы огнетушителями, на левом переднем и заднем углах бортов кузова должны быть установлены сигнальные флажки красного цвета. Глушители должны быть оборудова</w:t>
      </w:r>
      <w:r>
        <w:t>ны искроуловителями;</w:t>
      </w:r>
    </w:p>
    <w:p w:rsidR="00000000" w:rsidRDefault="00EC39D5">
      <w:pPr>
        <w:spacing w:line="240" w:lineRule="auto"/>
        <w:ind w:firstLine="284"/>
      </w:pPr>
      <w:r>
        <w:t>5.43.4. Во время погрузки и выгрузки баллонов двигатель автомобиля должен быть заглушен;</w:t>
      </w:r>
    </w:p>
    <w:p w:rsidR="00000000" w:rsidRDefault="00EC39D5">
      <w:pPr>
        <w:spacing w:line="240" w:lineRule="auto"/>
        <w:ind w:firstLine="284"/>
      </w:pPr>
      <w:r>
        <w:t xml:space="preserve">5.43.5. Запрещается совместная перевозка сжатых, сжиженных, растворенных под давлением газов и легковоспламеняющихся жидкостей с детонирующими фитилями мгновенного действия, железнодорожными петардами, детонирующими запалами, безводной соляной кислотой, жидким воздухом, кислородом, поддерживающими горение веществами, ядовитыми веществами, азотной кислотой, </w:t>
      </w:r>
      <w:proofErr w:type="spellStart"/>
      <w:r>
        <w:t>сульфоазотными</w:t>
      </w:r>
      <w:proofErr w:type="spellEnd"/>
      <w:r>
        <w:t xml:space="preserve"> смесями, органическими перек</w:t>
      </w:r>
      <w:r>
        <w:t>исями, пищевыми продуктами, радиоактивными веществами.</w:t>
      </w:r>
    </w:p>
    <w:p w:rsidR="00000000" w:rsidRDefault="00EC39D5">
      <w:pPr>
        <w:spacing w:line="240" w:lineRule="auto"/>
        <w:ind w:firstLine="284"/>
      </w:pPr>
      <w:r>
        <w:t>5.44. Совместная перевозка кислородных и ацетиленовых баллонов запрещается, за исключением случаев транспортирования двух баллонов на специальной тележке к рабочему месту.</w:t>
      </w:r>
    </w:p>
    <w:p w:rsidR="00000000" w:rsidRDefault="00EC39D5">
      <w:pPr>
        <w:spacing w:line="240" w:lineRule="auto"/>
        <w:ind w:firstLine="284"/>
      </w:pPr>
      <w:r>
        <w:t>5.45. Запрещается переносить баллоны без носилок, бросать их, катать, переносить на плечах, удерживая за предохранительный колпак.</w:t>
      </w:r>
    </w:p>
    <w:p w:rsidR="00000000" w:rsidRDefault="00EC39D5">
      <w:pPr>
        <w:spacing w:line="240" w:lineRule="auto"/>
        <w:ind w:firstLine="284"/>
      </w:pPr>
      <w:r>
        <w:t>5.46. Кислоты, употребляемые для травления металла, должны храниться в хорошо вентилируемом помещении, доступ в которое лиц, не имеющих отношения к получе</w:t>
      </w:r>
      <w:r>
        <w:t>нию и отпуску кислот, не разрешается.</w:t>
      </w:r>
    </w:p>
    <w:p w:rsidR="00000000" w:rsidRDefault="00EC39D5">
      <w:pPr>
        <w:spacing w:line="240" w:lineRule="auto"/>
        <w:ind w:firstLine="284"/>
      </w:pPr>
      <w:r>
        <w:t>5.47. Хранение кислот в бутылях и других закрытых емкостях на складах в закрытых помещениях должно быть согласовано с органами пожарного надзора. На входах в такие помещения должны вывешиваться предупреждающие плакаты "Вход посторонним лицам запрещен", "Опасно - кислота".</w:t>
      </w:r>
    </w:p>
    <w:p w:rsidR="00000000" w:rsidRDefault="00EC39D5">
      <w:pPr>
        <w:spacing w:line="240" w:lineRule="auto"/>
        <w:ind w:firstLine="284"/>
      </w:pPr>
      <w:r>
        <w:t>5.48. На складах хранения и в местах применения кислот должны быть резервные емкости для аварийного слива кислот, кислотоупорные насосы, передвижные фильтры и резиновый шланг со специальным наконечнико</w:t>
      </w:r>
      <w:r>
        <w:t>м, создающим напор струи воды для смывания кислоты в случае попадания ее на тело работающего.</w:t>
      </w:r>
    </w:p>
    <w:p w:rsidR="00000000" w:rsidRDefault="00EC39D5">
      <w:pPr>
        <w:spacing w:line="240" w:lineRule="auto"/>
        <w:ind w:firstLine="284"/>
      </w:pPr>
      <w:r>
        <w:t>5.49. Бутыли с кислотами должны храниться в исправной таре с прочными ручками и устанавливаться в местах хранения группами (одного наименования).</w:t>
      </w:r>
    </w:p>
    <w:p w:rsidR="00000000" w:rsidRDefault="00EC39D5">
      <w:pPr>
        <w:spacing w:line="240" w:lineRule="auto"/>
        <w:ind w:firstLine="284"/>
      </w:pPr>
      <w:r>
        <w:t>Ширина проходов между рядами бутылей должна быть не менее 1 м.</w:t>
      </w:r>
    </w:p>
    <w:p w:rsidR="00000000" w:rsidRDefault="00EC39D5">
      <w:pPr>
        <w:spacing w:line="240" w:lineRule="auto"/>
        <w:ind w:firstLine="284"/>
      </w:pPr>
      <w:r>
        <w:t>5.50. Пространство между бутылью и корзиной должно быть заполнено прокладочными материалами, пропитанными во избежание воспламенения огнезащитным раствором (хлористого кальция, извести и др.).</w:t>
      </w:r>
    </w:p>
    <w:p w:rsidR="00000000" w:rsidRDefault="00EC39D5">
      <w:pPr>
        <w:spacing w:line="240" w:lineRule="auto"/>
        <w:ind w:firstLine="284"/>
      </w:pPr>
      <w:r>
        <w:t>Бутыли с кислото</w:t>
      </w:r>
      <w:r>
        <w:t>й должны быть защищены от воздействия солнечных лучей.</w:t>
      </w:r>
    </w:p>
    <w:p w:rsidR="00000000" w:rsidRDefault="00EC39D5">
      <w:pPr>
        <w:spacing w:line="240" w:lineRule="auto"/>
        <w:ind w:firstLine="284"/>
      </w:pPr>
      <w:r>
        <w:t>5.51. В помещениях, где хранятся химические вещества и растворы, должны быть вывешены инструкции по безопасному обращению с ними.</w:t>
      </w:r>
    </w:p>
    <w:p w:rsidR="00000000" w:rsidRDefault="00EC39D5">
      <w:pPr>
        <w:spacing w:line="240" w:lineRule="auto"/>
        <w:ind w:firstLine="284"/>
      </w:pPr>
      <w:r>
        <w:t>5.52. Емкости для транспортирования кислот перед их заполнением должны быть промыты и нейтрализованы щелочным (содовым) раствором и просушены.</w:t>
      </w:r>
    </w:p>
    <w:p w:rsidR="00000000" w:rsidRDefault="00EC39D5">
      <w:pPr>
        <w:spacing w:line="240" w:lineRule="auto"/>
        <w:ind w:firstLine="284"/>
      </w:pPr>
      <w:r>
        <w:t>5.53. Емкости для транспортирования кислот должны быть окрашены кислотоупорной краской и иметь надпись о наименовании кислот.</w:t>
      </w:r>
    </w:p>
    <w:p w:rsidR="00000000" w:rsidRDefault="00EC39D5">
      <w:pPr>
        <w:spacing w:line="240" w:lineRule="auto"/>
        <w:ind w:firstLine="284"/>
      </w:pPr>
      <w:r>
        <w:t>5.54. Транспортировка бутылей с кислотами должна производи</w:t>
      </w:r>
      <w:r>
        <w:t>ться в специально оборудованных приспособлениях, предохраняющих бутыли от падения и ударов. Бутыли с кислотами во время транспортирования должны находиться в корзинах или деревянных ящиках (обрешетках) с прочными ручками.</w:t>
      </w:r>
    </w:p>
    <w:p w:rsidR="00000000" w:rsidRDefault="00EC39D5">
      <w:pPr>
        <w:spacing w:line="240" w:lineRule="auto"/>
        <w:ind w:firstLine="284"/>
      </w:pPr>
      <w:r>
        <w:t xml:space="preserve">5.55. При транспортировке бутыли с кислотами и щелочами во избежание </w:t>
      </w:r>
      <w:proofErr w:type="spellStart"/>
      <w:r>
        <w:t>разбрызгивания</w:t>
      </w:r>
      <w:proofErr w:type="spellEnd"/>
      <w:r>
        <w:t xml:space="preserve"> должны закрываться герметично резиновыми колпаками.</w:t>
      </w:r>
    </w:p>
    <w:p w:rsidR="00000000" w:rsidRDefault="00EC39D5">
      <w:pPr>
        <w:spacing w:line="240" w:lineRule="auto"/>
        <w:ind w:firstLine="284"/>
      </w:pPr>
      <w:r>
        <w:t>5.56. Переносить бутыли с кислотами разрешается в исправной, плотно закупоренной таре и надлежащей упаковке, только на специальных носилках с бортами и не</w:t>
      </w:r>
      <w:r>
        <w:t xml:space="preserve"> менее чем двумя работниками.</w:t>
      </w:r>
    </w:p>
    <w:p w:rsidR="00000000" w:rsidRDefault="00EC39D5">
      <w:pPr>
        <w:spacing w:line="240" w:lineRule="auto"/>
        <w:ind w:firstLine="284"/>
      </w:pPr>
      <w:r>
        <w:t>5.57. На таре с химикатами должна быть надпись, этикетки или бирки с точным указанием наименования химического вещества и ГОСТ.</w:t>
      </w:r>
    </w:p>
    <w:p w:rsidR="00000000" w:rsidRDefault="00EC39D5">
      <w:pPr>
        <w:spacing w:line="240" w:lineRule="auto"/>
        <w:ind w:firstLine="284"/>
      </w:pPr>
      <w:r>
        <w:t>Хранение химикатов и растворов в открытой таре, а также в таре, не содержащей надписи, этикетки или бирки с наименованием вещества и ГОСТ, не допускается.</w:t>
      </w:r>
    </w:p>
    <w:p w:rsidR="00000000" w:rsidRDefault="00EC39D5">
      <w:pPr>
        <w:spacing w:line="240" w:lineRule="auto"/>
        <w:ind w:firstLine="284"/>
      </w:pPr>
      <w:r>
        <w:t>5.58. Транспортировка кислот и щелочей относится к работам повышенной опасности и ее следует производить по наряду-допуску.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6. Требования к производственному оборудованию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EC39D5">
      <w:pPr>
        <w:spacing w:line="240" w:lineRule="auto"/>
        <w:ind w:firstLine="284"/>
      </w:pPr>
      <w:r>
        <w:t>6.1. Производственное обор</w:t>
      </w:r>
      <w:r>
        <w:t>удование должно соответствовать требованиям ГОСТ 12.2.003 и другим стандартам системы безопасности труда. Расположение оборудования в производственных помещениях должно соответствовать характеру производства, рациональному построению технологических процессов и обеспечивать безопасные условия труда.</w:t>
      </w:r>
    </w:p>
    <w:p w:rsidR="00000000" w:rsidRDefault="00EC39D5">
      <w:pPr>
        <w:spacing w:line="240" w:lineRule="auto"/>
        <w:ind w:firstLine="284"/>
      </w:pPr>
      <w:r>
        <w:t>6.2. Безопасность производства должна обеспечиваться выбором безопасного оборудования, применением средств защиты, включением требований безопасности в техническую документацию по монтажу, эксплуатации, транспор</w:t>
      </w:r>
      <w:r>
        <w:t>тированию, хранению и выполнению работ по всей технологической цепи.</w:t>
      </w:r>
    </w:p>
    <w:p w:rsidR="00000000" w:rsidRDefault="00EC39D5">
      <w:pPr>
        <w:spacing w:line="240" w:lineRule="auto"/>
        <w:ind w:firstLine="284"/>
      </w:pPr>
      <w:r>
        <w:t>6.3. Оборудование, работающее с выделением паров, пыли, аэрозолей, газов, необходимо располагать в отдельных изолированных помещениях, оборудованных вентиляцией.</w:t>
      </w:r>
    </w:p>
    <w:p w:rsidR="00000000" w:rsidRDefault="00EC39D5">
      <w:pPr>
        <w:spacing w:line="240" w:lineRule="auto"/>
        <w:ind w:firstLine="284"/>
      </w:pPr>
      <w:r>
        <w:t xml:space="preserve">6.4. Укрытия, предназначенные для герметизации </w:t>
      </w:r>
      <w:proofErr w:type="spellStart"/>
      <w:r>
        <w:t>пылевыделяющего</w:t>
      </w:r>
      <w:proofErr w:type="spellEnd"/>
      <w:r>
        <w:t xml:space="preserve"> оборудования, должны быть подключены к аспирационным системам.</w:t>
      </w:r>
    </w:p>
    <w:p w:rsidR="00000000" w:rsidRDefault="00EC39D5">
      <w:pPr>
        <w:spacing w:line="240" w:lineRule="auto"/>
        <w:ind w:firstLine="284"/>
      </w:pPr>
      <w:r>
        <w:t>6.5. Установки для обработки изделий токами высокой частоты и их эксплуатация должны отвечать требованиям Правил устройства электроустановок и Санитарных н</w:t>
      </w:r>
      <w:r>
        <w:t>орм и правил при работе с источниками электромагнитных полей высоких, ультравысоких, сверхвысоких частот.</w:t>
      </w:r>
    </w:p>
    <w:p w:rsidR="00000000" w:rsidRDefault="00EC39D5">
      <w:pPr>
        <w:spacing w:line="240" w:lineRule="auto"/>
        <w:ind w:firstLine="284"/>
      </w:pPr>
      <w:r>
        <w:t>6.6. Устройство и эксплуатация подъемно-транспортного оборудования, а также вспомогательных приспособлений и оснастки к ним должны соответствовать требованиям Правил устройств и безопасной эксплуатации грузоподъемных кранов.</w:t>
      </w:r>
    </w:p>
    <w:p w:rsidR="00000000" w:rsidRDefault="00EC39D5">
      <w:pPr>
        <w:spacing w:line="240" w:lineRule="auto"/>
        <w:ind w:firstLine="284"/>
      </w:pPr>
      <w:r>
        <w:t>6.7. Эксплуатация металлообрабатывающего оборудования должна отвечать требованиям ГОСТ 12.2.009.</w:t>
      </w:r>
    </w:p>
    <w:p w:rsidR="00000000" w:rsidRDefault="00EC39D5">
      <w:pPr>
        <w:spacing w:line="240" w:lineRule="auto"/>
        <w:ind w:firstLine="284"/>
      </w:pPr>
      <w:r>
        <w:t xml:space="preserve">6.8. Эксплуатация кузнечно-прессового оборудования должна отвечать требованиям ГОСТ </w:t>
      </w:r>
      <w:r>
        <w:t>12.2.017.</w:t>
      </w:r>
    </w:p>
    <w:p w:rsidR="00000000" w:rsidRDefault="00EC39D5">
      <w:pPr>
        <w:spacing w:line="240" w:lineRule="auto"/>
        <w:ind w:firstLine="284"/>
      </w:pPr>
      <w:r>
        <w:t xml:space="preserve">6.9. Эксплуатация электрооборудования и </w:t>
      </w:r>
      <w:proofErr w:type="spellStart"/>
      <w:r>
        <w:t>электроустройств</w:t>
      </w:r>
      <w:proofErr w:type="spellEnd"/>
      <w:r>
        <w:t xml:space="preserve"> должна соответствовать Правилам эксплуатации электроустановок потребителей и Правилам техники безопасности при эксплуатации электроустановок потребителей, ГОСТ 12.1.019, ГОСТ 12.2.007.0, ГОСТ 12.2.013.0.</w:t>
      </w:r>
    </w:p>
    <w:p w:rsidR="00000000" w:rsidRDefault="00EC39D5">
      <w:pPr>
        <w:spacing w:line="240" w:lineRule="auto"/>
        <w:ind w:firstLine="284"/>
      </w:pPr>
      <w:r>
        <w:t>6.10. Электрические печи должны быть оборудованы блокировочными устройствами, автоматически отключающими напряжение при подъеме (открытии) дверей печи. Эксплуатация электропечей должна отвечать требованиям ГОСТ 12.2.007.9.</w:t>
      </w:r>
    </w:p>
    <w:p w:rsidR="00000000" w:rsidRDefault="00EC39D5">
      <w:pPr>
        <w:spacing w:line="240" w:lineRule="auto"/>
        <w:ind w:firstLine="284"/>
      </w:pPr>
      <w:r>
        <w:t>6.11. На щитах и п</w:t>
      </w:r>
      <w:r>
        <w:t>ультах управления должна быть оборудована световая сигнализация, указывающая на включенное или отключенное состояние электропечей и их агрегатов.</w:t>
      </w:r>
    </w:p>
    <w:p w:rsidR="00000000" w:rsidRDefault="00EC39D5">
      <w:pPr>
        <w:spacing w:line="240" w:lineRule="auto"/>
        <w:ind w:firstLine="284"/>
      </w:pPr>
      <w:r>
        <w:t>6.12. Прокладка проводов к пирометрическим приборам и к датчикам приборов измерения вакуума должна производиться раздельно от проводов силовых и контрольных цепей.</w:t>
      </w:r>
    </w:p>
    <w:p w:rsidR="00000000" w:rsidRDefault="00EC39D5">
      <w:pPr>
        <w:spacing w:line="240" w:lineRule="auto"/>
        <w:ind w:firstLine="284"/>
      </w:pPr>
      <w:r>
        <w:t>6.13. Системы вентиляции, включая и местные отсосы, должны быть оборудованы глушителями шума, обеспечивающими снижение шума до уровня, при котором шум от вентиляционных установок не прослушивался бы отд</w:t>
      </w:r>
      <w:r>
        <w:t>ельно на фоне общего шума в помещении цеха.</w:t>
      </w:r>
    </w:p>
    <w:p w:rsidR="00000000" w:rsidRDefault="00EC39D5">
      <w:pPr>
        <w:spacing w:line="240" w:lineRule="auto"/>
        <w:ind w:firstLine="284"/>
      </w:pPr>
      <w:r>
        <w:t>6.14. Производственное оборудование и инструмент должны иметь паспорта с указанием в них спектра излучаемой звуковой мощности.</w:t>
      </w:r>
    </w:p>
    <w:p w:rsidR="00000000" w:rsidRDefault="00EC39D5">
      <w:pPr>
        <w:spacing w:line="240" w:lineRule="auto"/>
        <w:ind w:firstLine="284"/>
      </w:pPr>
      <w:r>
        <w:t>6.15. К работе на производственном оборудовании должны допускаться обученные, прошедшие проверку знаний инструкций по охране труда, работники.</w:t>
      </w:r>
    </w:p>
    <w:p w:rsidR="00000000" w:rsidRDefault="00EC39D5">
      <w:pPr>
        <w:spacing w:line="240" w:lineRule="auto"/>
        <w:ind w:firstLine="284"/>
      </w:pPr>
      <w:r>
        <w:t>6.16. Станочные приспособления (кондукторы, патроны, планшайбы, магнитные плиты, оправки и др.) должны соответствовать требованиям ГОСТ 12.2.029, защитные ограждения - ГОСТ 12.2.062.</w:t>
      </w:r>
    </w:p>
    <w:p w:rsidR="00000000" w:rsidRDefault="00EC39D5">
      <w:pPr>
        <w:spacing w:line="240" w:lineRule="auto"/>
        <w:ind w:firstLine="284"/>
      </w:pPr>
      <w:r>
        <w:t>6.17. При устан</w:t>
      </w:r>
      <w:r>
        <w:t>овке и закреплении обрабатываемой детали, при снятии ее со станка, при смене инструмента, при чистке, смазке, уборке и при перерывах в работе оборудование должно быть отключено от источника питания.</w:t>
      </w:r>
    </w:p>
    <w:p w:rsidR="00000000" w:rsidRDefault="00EC39D5">
      <w:pPr>
        <w:spacing w:line="240" w:lineRule="auto"/>
        <w:ind w:firstLine="284"/>
      </w:pPr>
      <w:r>
        <w:t>6.18. Гильотинные ножницы для резки листового металла должны быть снабжены:</w:t>
      </w:r>
    </w:p>
    <w:p w:rsidR="00000000" w:rsidRDefault="00EC39D5">
      <w:pPr>
        <w:spacing w:line="240" w:lineRule="auto"/>
        <w:ind w:firstLine="284"/>
      </w:pPr>
      <w:r>
        <w:t>столом, установленным на уровне неподвижного ножа;</w:t>
      </w:r>
    </w:p>
    <w:p w:rsidR="00000000" w:rsidRDefault="00EC39D5">
      <w:pPr>
        <w:spacing w:line="240" w:lineRule="auto"/>
        <w:ind w:firstLine="284"/>
      </w:pPr>
      <w:r>
        <w:t>направляющей и предохранительной линейками, позволяющими видеть место разреза;</w:t>
      </w:r>
    </w:p>
    <w:p w:rsidR="00000000" w:rsidRDefault="00EC39D5">
      <w:pPr>
        <w:spacing w:line="240" w:lineRule="auto"/>
        <w:ind w:firstLine="284"/>
      </w:pPr>
      <w:r>
        <w:t>регулируемыми упорами для ограничения подачи разрезаемого листа;</w:t>
      </w:r>
    </w:p>
    <w:p w:rsidR="00000000" w:rsidRDefault="00EC39D5">
      <w:pPr>
        <w:spacing w:line="240" w:lineRule="auto"/>
        <w:ind w:firstLine="284"/>
      </w:pPr>
      <w:r>
        <w:t xml:space="preserve">механическими и гидравлическими прижимами </w:t>
      </w:r>
      <w:r>
        <w:t>для фиксации разрезаемого металла;</w:t>
      </w:r>
    </w:p>
    <w:p w:rsidR="00000000" w:rsidRDefault="00EC39D5">
      <w:pPr>
        <w:spacing w:line="240" w:lineRule="auto"/>
        <w:ind w:firstLine="284"/>
      </w:pPr>
      <w:r>
        <w:t>предохранительными устройствами, сблокированными с пусковыми механизмами и исключающими возможность попадания пальцев рук работника под ножи и прижимы.</w:t>
      </w:r>
    </w:p>
    <w:p w:rsidR="00000000" w:rsidRDefault="00EC39D5">
      <w:pPr>
        <w:spacing w:line="240" w:lineRule="auto"/>
        <w:ind w:firstLine="284"/>
      </w:pPr>
      <w:r>
        <w:t>6.19. Цилиндрические прижимы гильотинных ножниц, установленные перед ограждающим (защитным) устройством зоны ножей, должны быть закрыты по окружности специальными ограждениями, регулируемыми по высоте в зависимости от толщины разрезаемого материала.</w:t>
      </w:r>
    </w:p>
    <w:p w:rsidR="00000000" w:rsidRDefault="00EC39D5">
      <w:pPr>
        <w:spacing w:line="240" w:lineRule="auto"/>
        <w:ind w:firstLine="284"/>
      </w:pPr>
      <w:r>
        <w:t>6.20. Узкие полосы металла, которые не могут быть прижаты прижимами, разрез</w:t>
      </w:r>
      <w:r>
        <w:t>ать на гильотинных ножницах запрещается.</w:t>
      </w:r>
    </w:p>
    <w:p w:rsidR="00000000" w:rsidRDefault="00EC39D5">
      <w:pPr>
        <w:spacing w:line="240" w:lineRule="auto"/>
        <w:ind w:firstLine="284"/>
      </w:pPr>
      <w:r>
        <w:t>6.21. Гильотинные ножницы должны быть оборудованы запирающимися разъединительными устройствами для отключения электродвигателя.</w:t>
      </w:r>
    </w:p>
    <w:p w:rsidR="00000000" w:rsidRDefault="00EC39D5">
      <w:pPr>
        <w:spacing w:line="240" w:lineRule="auto"/>
        <w:ind w:firstLine="284"/>
      </w:pPr>
      <w:r>
        <w:t>6.22. Конструкция ножниц должна исключать самопроизвольное опускание подвижного ножа.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6.23. Педаль управления ножницами должна быть переносной.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Опорная поверхность педали должна быть прямой, нескользкой и располагаться на высоте 80-100 мм от уровня пола, иметь закругленный торец и на расстоянии 110-130 мм от него - упор для носка ноги.</w:t>
      </w:r>
    </w:p>
    <w:p w:rsidR="00000000" w:rsidRDefault="00EC39D5">
      <w:pPr>
        <w:spacing w:line="240" w:lineRule="auto"/>
        <w:ind w:firstLine="284"/>
      </w:pPr>
      <w:r>
        <w:t>Педал</w:t>
      </w:r>
      <w:r>
        <w:t>ь должна быть защищена прочным кожухом, открытым только со стороны оператора.</w:t>
      </w:r>
    </w:p>
    <w:p w:rsidR="00000000" w:rsidRDefault="00EC39D5">
      <w:pPr>
        <w:spacing w:line="240" w:lineRule="auto"/>
        <w:ind w:firstLine="284"/>
      </w:pPr>
      <w:r>
        <w:t xml:space="preserve">Усилие на педаль должно быть в пределах 2,5-3,5 </w:t>
      </w:r>
      <w:proofErr w:type="spellStart"/>
      <w:r>
        <w:t>кгс</w:t>
      </w:r>
      <w:proofErr w:type="spellEnd"/>
      <w:r>
        <w:t>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6.24. Включение ножниц на рабочий ход должно происходить после прожатая педали на 45-70 мм.</w:t>
      </w:r>
    </w:p>
    <w:p w:rsidR="00000000" w:rsidRDefault="00EC39D5">
      <w:pPr>
        <w:spacing w:line="240" w:lineRule="auto"/>
        <w:ind w:firstLine="284"/>
      </w:pPr>
      <w:r>
        <w:t>6.25. Ручные рычажные ножницы должны быть надежно закреплены на специальных стойках, на верстаках, столах.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6.26. Ручные маховые ножницы должны быть оборудованы прижимами на верхнем подвижном ноже, амортизатором для смягчения удара </w:t>
      </w:r>
      <w:proofErr w:type="spellStart"/>
      <w:r>
        <w:rPr>
          <w:rFonts w:ascii="Times New Roman" w:hAnsi="Times New Roman"/>
          <w:sz w:val="20"/>
        </w:rPr>
        <w:t>ножедержателя</w:t>
      </w:r>
      <w:proofErr w:type="spellEnd"/>
      <w:r>
        <w:rPr>
          <w:rFonts w:ascii="Times New Roman" w:hAnsi="Times New Roman"/>
          <w:sz w:val="20"/>
        </w:rPr>
        <w:t xml:space="preserve"> и противовесом, удерживающим верхний подвижн</w:t>
      </w:r>
      <w:r>
        <w:rPr>
          <w:rFonts w:ascii="Times New Roman" w:hAnsi="Times New Roman"/>
          <w:sz w:val="20"/>
        </w:rPr>
        <w:t>ый нож в безопасном положении.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6.27. Эксплуатация ножниц при наличии вмятин, выщерблин или трещин в любой части ножей, а также при затупленных и неплотно соприкасающихся режущих кромках ножей запрещается.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6.28. Во избежание травмы рук работника и для обеспечения свободного продвижения полос зазор между ножами ножниц должен быть не более 0,05 толщины разрезаемого листового металла.</w:t>
      </w:r>
    </w:p>
    <w:p w:rsidR="00000000" w:rsidRDefault="00EC39D5">
      <w:pPr>
        <w:spacing w:line="240" w:lineRule="auto"/>
        <w:ind w:firstLine="284"/>
      </w:pPr>
      <w:r>
        <w:t>6.29. При работе ручными ножницами удлинение ручек или резка с ударами по лезвию или ручкам запрещается.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6.30. Гибочные и профил</w:t>
      </w:r>
      <w:r>
        <w:rPr>
          <w:rFonts w:ascii="Times New Roman" w:hAnsi="Times New Roman"/>
          <w:sz w:val="20"/>
        </w:rPr>
        <w:t>егибочные станки должны быть оборудованы приемными устройствами (столами) с предохранительными ограждениями.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6.31. Гибочные станки должны иметь устройства, контролирующие и ограничивающие опускание и подъем траверсы, а также устройства для отключения электродвигателя при включении ручного механизма перемещения траверсы.</w:t>
      </w:r>
    </w:p>
    <w:p w:rsidR="00000000" w:rsidRDefault="00EC39D5">
      <w:pPr>
        <w:spacing w:line="240" w:lineRule="auto"/>
        <w:ind w:firstLine="284"/>
      </w:pPr>
      <w:r>
        <w:t>6.32. Не допускается работа на гибочном станке:</w:t>
      </w:r>
    </w:p>
    <w:p w:rsidR="00000000" w:rsidRDefault="00EC39D5">
      <w:pPr>
        <w:spacing w:line="240" w:lineRule="auto"/>
        <w:ind w:firstLine="284"/>
      </w:pPr>
      <w:r>
        <w:t>при опережении одного конца или неравномерном (рывками) перемещении траверсы;</w:t>
      </w:r>
    </w:p>
    <w:p w:rsidR="00000000" w:rsidRDefault="00EC39D5">
      <w:pPr>
        <w:spacing w:line="240" w:lineRule="auto"/>
        <w:ind w:firstLine="284"/>
      </w:pPr>
      <w:r>
        <w:t>при несоответствии хода траверсы показаниям индикатора;</w:t>
      </w:r>
    </w:p>
    <w:p w:rsidR="00000000" w:rsidRDefault="00EC39D5">
      <w:pPr>
        <w:spacing w:line="240" w:lineRule="auto"/>
        <w:ind w:firstLine="284"/>
      </w:pPr>
      <w:r>
        <w:t>при знач</w:t>
      </w:r>
      <w:r>
        <w:t xml:space="preserve">ительном провисании верхнего вальца и прогибе постели при </w:t>
      </w:r>
      <w:proofErr w:type="spellStart"/>
      <w:r>
        <w:t>прокатывании</w:t>
      </w:r>
      <w:proofErr w:type="spellEnd"/>
      <w:r>
        <w:t>.</w:t>
      </w:r>
    </w:p>
    <w:p w:rsidR="00000000" w:rsidRDefault="00EC39D5">
      <w:pPr>
        <w:spacing w:line="240" w:lineRule="auto"/>
        <w:ind w:firstLine="284"/>
      </w:pPr>
      <w:r>
        <w:t>6.33. Измерение и освобождение заготовки на профилегибочном станке во время поворота гибочных рычагов запрещается.</w:t>
      </w:r>
    </w:p>
    <w:p w:rsidR="00000000" w:rsidRDefault="00EC39D5">
      <w:pPr>
        <w:spacing w:line="240" w:lineRule="auto"/>
        <w:ind w:firstLine="284"/>
      </w:pPr>
      <w:r>
        <w:t>6.34. В конструкциях нагревательных печей все процессы по их эксплуатации и обслуживанию должны быть автоматизированы или механизированы (подъем дверей и крышек печи, загрузка и выгрузка, передача изделий на следующие операции, перемещение изделий в печах и др.).</w:t>
      </w:r>
    </w:p>
    <w:p w:rsidR="00000000" w:rsidRDefault="00EC39D5">
      <w:pPr>
        <w:spacing w:line="240" w:lineRule="auto"/>
        <w:ind w:firstLine="284"/>
      </w:pPr>
      <w:r>
        <w:t>6.35. Механизмы управления и обслуживания печи должны быть ра</w:t>
      </w:r>
      <w:r>
        <w:t>сположены таким образом, чтобы обслуживающий печь работник не подвергался воздействию высокой температуры и вредных газов.</w:t>
      </w:r>
    </w:p>
    <w:p w:rsidR="00000000" w:rsidRDefault="00EC39D5">
      <w:pPr>
        <w:spacing w:line="240" w:lineRule="auto"/>
        <w:ind w:firstLine="284"/>
      </w:pPr>
      <w:r>
        <w:t>6.36. В печах с механизированным подъемом и опусканием дверей или заслонок рабочих окон должна быть обеспечена возможность остановки их в любом промежуточном положении, автоматическая остановка механизма подъема и опускания в их конечных положениях, а также должна быть исключена возможность падения их при отключении напряжения или поломке механизма подъема.</w:t>
      </w:r>
    </w:p>
    <w:p w:rsidR="00000000" w:rsidRDefault="00EC39D5">
      <w:pPr>
        <w:spacing w:line="240" w:lineRule="auto"/>
        <w:ind w:firstLine="284"/>
      </w:pPr>
      <w:r>
        <w:t>6.37. Загрузочные окна нагрев</w:t>
      </w:r>
      <w:r>
        <w:t>ательных печей должны плотно закрываться крышками. Крышки окон должны быть футерованы кирпичом или огнеупорной массой. Крышки окон, находящиеся в зоне высоких температур, должны иметь водяное охлаждение. На печах, где по технологическим условиям это возможно, должны применяться водяные или другие завесы.</w:t>
      </w:r>
    </w:p>
    <w:p w:rsidR="00000000" w:rsidRDefault="00EC39D5">
      <w:pPr>
        <w:spacing w:line="240" w:lineRule="auto"/>
        <w:ind w:firstLine="284"/>
      </w:pPr>
      <w:r>
        <w:t>6.38. Температура воды на выходе из систем охлаждения крышек и водяных завес должна быть не выше 50° С. Площадь сечения отводящей трубы системы охлаждения должна быть на 50 % больше площади сечения питающей</w:t>
      </w:r>
      <w:r>
        <w:t xml:space="preserve"> трубы.</w:t>
      </w:r>
    </w:p>
    <w:p w:rsidR="00000000" w:rsidRDefault="00EC39D5">
      <w:pPr>
        <w:spacing w:line="240" w:lineRule="auto"/>
        <w:ind w:firstLine="284"/>
      </w:pPr>
      <w:r>
        <w:t>6.39. Стены нагревательных печей должны иметь тепловую изоляцию, обеспечивающую разность температур наружных поверхностей печи и воздуха помещения не выше 30 - 40° С.</w:t>
      </w:r>
    </w:p>
    <w:p w:rsidR="00000000" w:rsidRDefault="00EC39D5">
      <w:pPr>
        <w:spacing w:line="240" w:lineRule="auto"/>
        <w:ind w:firstLine="284"/>
      </w:pPr>
      <w:r>
        <w:t>6.40. Электрические печи должны также соответствовать требованиям Правил устройства электроустановок, а их эксплуатация - требованиям Правил техники безопасности при эксплуатации электроустановок потребителей.</w:t>
      </w:r>
    </w:p>
    <w:p w:rsidR="00000000" w:rsidRDefault="00EC39D5">
      <w:pPr>
        <w:spacing w:line="240" w:lineRule="auto"/>
        <w:ind w:firstLine="284"/>
      </w:pPr>
      <w:r>
        <w:t xml:space="preserve">6.41. </w:t>
      </w:r>
      <w:proofErr w:type="spellStart"/>
      <w:r>
        <w:t>Водоохлаждаемые</w:t>
      </w:r>
      <w:proofErr w:type="spellEnd"/>
      <w:r>
        <w:t xml:space="preserve"> элементы электропечей должны быть герметичными и испытаны пробным давлением, превышающим рабочее в 1,5 ра</w:t>
      </w:r>
      <w:r>
        <w:t>за.</w:t>
      </w:r>
    </w:p>
    <w:p w:rsidR="00000000" w:rsidRDefault="00EC39D5">
      <w:pPr>
        <w:spacing w:line="240" w:lineRule="auto"/>
        <w:ind w:firstLine="284"/>
      </w:pPr>
      <w:r>
        <w:t>6.42. В электропечах с принудительной циркуляцией рабочей атмосферы, в которых не исключается выброс горячего газа через открытый проем, должна быть предусмотрена блокировка, отключающая питание электродвигателей печных вентиляторов перед открытием.</w:t>
      </w:r>
    </w:p>
    <w:p w:rsidR="00000000" w:rsidRDefault="00EC39D5">
      <w:pPr>
        <w:spacing w:line="240" w:lineRule="auto"/>
        <w:ind w:firstLine="284"/>
      </w:pPr>
      <w:r>
        <w:t>6.43. Крышки электропечей могут оборудоваться упорами для обеспечения безопасного передвижения по ним ремонтного персонала во время монтажа, осмотра, ремонта или обслуживания печей.</w:t>
      </w:r>
    </w:p>
    <w:p w:rsidR="00000000" w:rsidRDefault="00EC39D5">
      <w:pPr>
        <w:spacing w:line="240" w:lineRule="auto"/>
        <w:ind w:firstLine="284"/>
      </w:pPr>
      <w:r>
        <w:t>6.44. В электрических печах должны быть предусмотрены системы сигнализации и</w:t>
      </w:r>
      <w:r>
        <w:t xml:space="preserve"> блокировки, предупреждающие о нарушениях в режимах работы печей.</w:t>
      </w:r>
    </w:p>
    <w:p w:rsidR="00000000" w:rsidRDefault="00EC39D5">
      <w:pPr>
        <w:spacing w:line="240" w:lineRule="auto"/>
        <w:ind w:firstLine="284"/>
      </w:pPr>
      <w:r>
        <w:t>6.45. В индукционных печах с водяным охлаждением температура отводимой воды должна быть не выше 50° С.</w:t>
      </w:r>
    </w:p>
    <w:p w:rsidR="00000000" w:rsidRDefault="00EC39D5">
      <w:pPr>
        <w:spacing w:line="240" w:lineRule="auto"/>
        <w:ind w:firstLine="284"/>
      </w:pPr>
      <w:r>
        <w:t>6.46. Напорные расходные баки нагревательных печей на жидком топливе должны размещаться снаружи зданий или в изолированных помещениях.</w:t>
      </w:r>
    </w:p>
    <w:p w:rsidR="00000000" w:rsidRDefault="00EC39D5">
      <w:pPr>
        <w:spacing w:line="240" w:lineRule="auto"/>
        <w:ind w:firstLine="284"/>
      </w:pPr>
      <w:r>
        <w:t>Допускается размещение расходных баков емкостью не более 5 м</w:t>
      </w:r>
      <w:r>
        <w:rPr>
          <w:vertAlign w:val="superscript"/>
        </w:rPr>
        <w:t xml:space="preserve">3 </w:t>
      </w:r>
      <w:r>
        <w:t>в одном помещении с печами при условии установки их на металлических площадках на расстоянии не менее 5 м от печей.</w:t>
      </w:r>
    </w:p>
    <w:p w:rsidR="00000000" w:rsidRDefault="00EC39D5">
      <w:pPr>
        <w:spacing w:line="240" w:lineRule="auto"/>
        <w:ind w:firstLine="284"/>
      </w:pPr>
      <w:r>
        <w:t>6.47. Топливные баки должны бы</w:t>
      </w:r>
      <w:r>
        <w:t>ть плотно закрыты крышками и иметь указатель уровня топлива, спускной кран с трубой аварийного слива в подземный аварийный резервуар, трубу для сообщения с наружной атмосферой и переливную трубку, сообщающуюся с подземным аварийным резервуаром. На спускной трубке около вентиля должна быть надпись: "Открыть при пожаре".</w:t>
      </w:r>
    </w:p>
    <w:p w:rsidR="00000000" w:rsidRDefault="00EC39D5">
      <w:pPr>
        <w:spacing w:line="240" w:lineRule="auto"/>
        <w:ind w:firstLine="284"/>
      </w:pPr>
      <w:r>
        <w:t>6.48. Спускные и переливные трубы должны быть оборудованы гидравлическими затворами.</w:t>
      </w:r>
    </w:p>
    <w:p w:rsidR="00000000" w:rsidRDefault="00EC39D5">
      <w:pPr>
        <w:spacing w:line="240" w:lineRule="auto"/>
        <w:ind w:firstLine="284"/>
      </w:pPr>
      <w:r>
        <w:t>Емкость аварийного резервуара должна соответствовать суммарной емкости всех установленных в цехе расходных</w:t>
      </w:r>
      <w:r>
        <w:t xml:space="preserve"> баков.</w:t>
      </w:r>
    </w:p>
    <w:p w:rsidR="00000000" w:rsidRDefault="00EC39D5">
      <w:pPr>
        <w:spacing w:line="240" w:lineRule="auto"/>
        <w:ind w:firstLine="284"/>
      </w:pPr>
      <w:r>
        <w:t xml:space="preserve">6.49. Осмотр, чистка и ремонт расходных мазутных баков должны производиться с применением светильников во </w:t>
      </w:r>
      <w:proofErr w:type="spellStart"/>
      <w:r>
        <w:t>взрывобезопасном</w:t>
      </w:r>
      <w:proofErr w:type="spellEnd"/>
      <w:r>
        <w:t xml:space="preserve"> исполнении напряжением не выше 12В.</w:t>
      </w:r>
    </w:p>
    <w:p w:rsidR="00000000" w:rsidRDefault="00EC39D5">
      <w:pPr>
        <w:spacing w:line="240" w:lineRule="auto"/>
        <w:ind w:firstLine="284"/>
      </w:pPr>
      <w:r>
        <w:t>6.50. Подача жидкого топлива в расходные баки должна быть механизирована. Ручная заливка баков запрещается.</w:t>
      </w:r>
    </w:p>
    <w:p w:rsidR="00000000" w:rsidRDefault="00EC39D5">
      <w:pPr>
        <w:spacing w:line="240" w:lineRule="auto"/>
        <w:ind w:firstLine="284"/>
      </w:pPr>
      <w:r>
        <w:t xml:space="preserve">6.51. Главный </w:t>
      </w:r>
      <w:proofErr w:type="spellStart"/>
      <w:r>
        <w:t>топливопровод</w:t>
      </w:r>
      <w:proofErr w:type="spellEnd"/>
      <w:r>
        <w:t xml:space="preserve"> у места входа в цех должен иметь вентиль, у которого должен быть установлен плакат: "Закрыть при пожаре".</w:t>
      </w:r>
    </w:p>
    <w:p w:rsidR="00000000" w:rsidRDefault="00EC39D5">
      <w:pPr>
        <w:spacing w:line="240" w:lineRule="auto"/>
        <w:ind w:firstLine="284"/>
      </w:pPr>
      <w:r>
        <w:t xml:space="preserve">6.52. Для отключения подачи топлива в случае аварии или пожара на </w:t>
      </w:r>
      <w:proofErr w:type="spellStart"/>
      <w:r>
        <w:t>топливопроводе</w:t>
      </w:r>
      <w:proofErr w:type="spellEnd"/>
      <w:r>
        <w:t xml:space="preserve"> печи должны быть два в</w:t>
      </w:r>
      <w:r>
        <w:t>ентиля: один у форсунок и второй - за капитальной стеной или на расстоянии не менее 15 м от печи.</w:t>
      </w:r>
    </w:p>
    <w:p w:rsidR="00000000" w:rsidRDefault="00EC39D5">
      <w:pPr>
        <w:spacing w:line="240" w:lineRule="auto"/>
        <w:ind w:firstLine="284"/>
      </w:pPr>
      <w:r>
        <w:t>6.53. Система труб и аппаратура для перекачки жидкого топлива должны быть заземлены.</w:t>
      </w:r>
    </w:p>
    <w:p w:rsidR="00000000" w:rsidRDefault="00EC39D5">
      <w:pPr>
        <w:spacing w:line="240" w:lineRule="auto"/>
        <w:ind w:firstLine="284"/>
      </w:pPr>
      <w:r>
        <w:t>6.54. К форсункам для распыления мазута должен быть обеспечен удобный доступ для их обслуживания и ремонта.</w:t>
      </w:r>
    </w:p>
    <w:p w:rsidR="00000000" w:rsidRDefault="00EC39D5">
      <w:pPr>
        <w:spacing w:line="240" w:lineRule="auto"/>
        <w:ind w:firstLine="284"/>
      </w:pPr>
      <w:r>
        <w:t>6.55. Во избежание ожогов при возможном обратном ударе пламени отверстия для установки форсунок должны иметь экраны.</w:t>
      </w:r>
    </w:p>
    <w:p w:rsidR="00000000" w:rsidRDefault="00EC39D5">
      <w:pPr>
        <w:spacing w:line="240" w:lineRule="auto"/>
        <w:ind w:firstLine="284"/>
      </w:pPr>
      <w:r>
        <w:t>6.56. Устройство форсунок и их содержание должны исключать случаи их закупорки.</w:t>
      </w:r>
    </w:p>
    <w:p w:rsidR="00000000" w:rsidRDefault="00EC39D5">
      <w:pPr>
        <w:spacing w:line="240" w:lineRule="auto"/>
        <w:ind w:firstLine="284"/>
      </w:pPr>
      <w:r>
        <w:t>6.57. Эксплуатация печей</w:t>
      </w:r>
      <w:r>
        <w:t>, работающих на газовом топливе, должна соответствовать требованиям Правил безопасности в газовом хозяйстве.</w:t>
      </w:r>
    </w:p>
    <w:p w:rsidR="00000000" w:rsidRDefault="00EC39D5">
      <w:pPr>
        <w:spacing w:line="240" w:lineRule="auto"/>
        <w:ind w:firstLine="284"/>
      </w:pPr>
      <w:r>
        <w:t>6.58. Приборы, арматура, трубы, оборудование, идущие на сооружение систем газоснабжения, а также условия прокладки и способы крепления газопроводов, устройство дымоходов и вентиляции должны соответствовать требованиям СНиП 2.04.05.</w:t>
      </w:r>
    </w:p>
    <w:p w:rsidR="00000000" w:rsidRDefault="00EC39D5">
      <w:pPr>
        <w:spacing w:line="240" w:lineRule="auto"/>
        <w:ind w:firstLine="284"/>
      </w:pPr>
      <w:r>
        <w:t>6.59. Нагревательные и сушильные печи, работающие на газе, должны оборудоваться устройствами для автоматического их отключения в случае прекращения тяги при остановке вент</w:t>
      </w:r>
      <w:r>
        <w:t>илятора.</w:t>
      </w:r>
    </w:p>
    <w:p w:rsidR="00000000" w:rsidRDefault="00EC39D5">
      <w:pPr>
        <w:spacing w:line="240" w:lineRule="auto"/>
        <w:ind w:firstLine="284"/>
      </w:pPr>
      <w:r>
        <w:t>6.60. Оборудование, работающее под давлением, необходимо подвергать периодическим испытаниям в соответствии с инструкциями по его эксплуатации.</w:t>
      </w:r>
    </w:p>
    <w:p w:rsidR="00000000" w:rsidRDefault="00EC39D5">
      <w:pPr>
        <w:spacing w:line="240" w:lineRule="auto"/>
        <w:ind w:firstLine="284"/>
      </w:pPr>
      <w:r>
        <w:t>6.61. Наладка и ремонт оборудования разрешается только после снятия давления и отключения от электросети.</w:t>
      </w:r>
    </w:p>
    <w:p w:rsidR="00000000" w:rsidRDefault="00EC39D5">
      <w:pPr>
        <w:spacing w:line="240" w:lineRule="auto"/>
        <w:ind w:firstLine="284"/>
      </w:pPr>
      <w:r>
        <w:t>6.62. При работе на станках токарной группы:</w:t>
      </w:r>
    </w:p>
    <w:p w:rsidR="00000000" w:rsidRDefault="00EC39D5">
      <w:pPr>
        <w:spacing w:line="240" w:lineRule="auto"/>
        <w:ind w:firstLine="284"/>
      </w:pPr>
      <w:r>
        <w:t>6.62.1. Зона обработки детали должна быть ограждена защитным экраном;</w:t>
      </w:r>
    </w:p>
    <w:p w:rsidR="00000000" w:rsidRDefault="00EC39D5">
      <w:pPr>
        <w:spacing w:line="240" w:lineRule="auto"/>
        <w:ind w:firstLine="284"/>
      </w:pPr>
      <w:r>
        <w:t>6.62.2. Зажимные патроны, планшайбы должны иметь ограждения, не ограничивающие технологических возможностей станков и не затрудняющие их о</w:t>
      </w:r>
      <w:r>
        <w:t>бслуживание;</w:t>
      </w:r>
    </w:p>
    <w:p w:rsidR="00000000" w:rsidRDefault="00EC39D5">
      <w:pPr>
        <w:spacing w:line="240" w:lineRule="auto"/>
        <w:ind w:firstLine="284"/>
      </w:pPr>
      <w:r>
        <w:t>6.62.3. Запрещается:</w:t>
      </w:r>
    </w:p>
    <w:p w:rsidR="00000000" w:rsidRDefault="00EC39D5">
      <w:pPr>
        <w:spacing w:line="240" w:lineRule="auto"/>
        <w:ind w:firstLine="284"/>
      </w:pPr>
      <w:r>
        <w:t>пользоваться зажимными патронами с изношенными рабочими плоскостями кулачков;</w:t>
      </w:r>
    </w:p>
    <w:p w:rsidR="00000000" w:rsidRDefault="00EC39D5">
      <w:pPr>
        <w:spacing w:line="240" w:lineRule="auto"/>
        <w:ind w:firstLine="284"/>
      </w:pPr>
      <w:r>
        <w:t>работать при скоростном резании с не вращающимся центром задней бабки;</w:t>
      </w:r>
    </w:p>
    <w:p w:rsidR="00000000" w:rsidRDefault="00EC39D5">
      <w:pPr>
        <w:spacing w:line="240" w:lineRule="auto"/>
        <w:ind w:firstLine="284"/>
      </w:pPr>
      <w:r>
        <w:t>работать со сработанными или забитыми центрами;</w:t>
      </w:r>
    </w:p>
    <w:p w:rsidR="00000000" w:rsidRDefault="00EC39D5">
      <w:pPr>
        <w:spacing w:line="240" w:lineRule="auto"/>
        <w:ind w:firstLine="284"/>
      </w:pPr>
      <w:r>
        <w:t xml:space="preserve">работать без закрепления патрона сухарями, предотвращающими </w:t>
      </w:r>
      <w:proofErr w:type="spellStart"/>
      <w:r>
        <w:t>самоотвинчивание</w:t>
      </w:r>
      <w:proofErr w:type="spellEnd"/>
      <w:r>
        <w:t xml:space="preserve"> при реверсе;</w:t>
      </w:r>
    </w:p>
    <w:p w:rsidR="00000000" w:rsidRDefault="00EC39D5">
      <w:pPr>
        <w:spacing w:line="240" w:lineRule="auto"/>
        <w:ind w:firstLine="284"/>
      </w:pPr>
      <w:r>
        <w:t>тормозить вращение шпинделя нажимом руки на вращающиеся части станка или деталь;</w:t>
      </w:r>
    </w:p>
    <w:p w:rsidR="00000000" w:rsidRDefault="00EC39D5">
      <w:pPr>
        <w:spacing w:line="240" w:lineRule="auto"/>
        <w:ind w:firstLine="284"/>
      </w:pPr>
      <w:r>
        <w:t>оставлять в револьверной головке инструмент, не используемый при обработке данной детали;</w:t>
      </w:r>
    </w:p>
    <w:p w:rsidR="00000000" w:rsidRDefault="00EC39D5">
      <w:pPr>
        <w:spacing w:line="240" w:lineRule="auto"/>
        <w:ind w:firstLine="284"/>
      </w:pPr>
      <w:r>
        <w:t>находиться между дет</w:t>
      </w:r>
      <w:r>
        <w:t>алью и станком при установке детали на станок;</w:t>
      </w:r>
    </w:p>
    <w:p w:rsidR="00000000" w:rsidRDefault="00EC39D5">
      <w:pPr>
        <w:spacing w:line="240" w:lineRule="auto"/>
        <w:ind w:firstLine="284"/>
      </w:pPr>
      <w:r>
        <w:t>придерживать руками конец отрезанной тяжелой детали или заготовки;</w:t>
      </w:r>
    </w:p>
    <w:p w:rsidR="00000000" w:rsidRDefault="00EC39D5">
      <w:pPr>
        <w:spacing w:line="240" w:lineRule="auto"/>
        <w:ind w:firstLine="284"/>
      </w:pPr>
      <w:r>
        <w:t>класть детали, инструмент и другие предметы на станину станка или крышку передней бабки;</w:t>
      </w:r>
    </w:p>
    <w:p w:rsidR="00000000" w:rsidRDefault="00EC39D5">
      <w:pPr>
        <w:spacing w:line="240" w:lineRule="auto"/>
        <w:ind w:firstLine="284"/>
      </w:pPr>
      <w:r>
        <w:t>закладывать и подавать рукой в шпиндель обрабатываемый пруток при включенном станке;</w:t>
      </w:r>
    </w:p>
    <w:p w:rsidR="00000000" w:rsidRDefault="00EC39D5">
      <w:pPr>
        <w:spacing w:line="240" w:lineRule="auto"/>
        <w:ind w:firstLine="284"/>
      </w:pPr>
      <w:r>
        <w:t>измерять обрабатываемую деталь (скобой, калибром, масштабной линейкой, штангенциркулем, микрометром и т.п.) до остановки станка, отвода суппорта и револьверной головки на безопасное расстояние.</w:t>
      </w:r>
    </w:p>
    <w:p w:rsidR="00000000" w:rsidRDefault="00EC39D5">
      <w:pPr>
        <w:spacing w:line="240" w:lineRule="auto"/>
        <w:ind w:firstLine="284"/>
      </w:pPr>
      <w:r>
        <w:t>6.63. При работе на станках фр</w:t>
      </w:r>
      <w:r>
        <w:t>езерной группы:</w:t>
      </w:r>
    </w:p>
    <w:p w:rsidR="00000000" w:rsidRDefault="00EC39D5">
      <w:pPr>
        <w:spacing w:line="240" w:lineRule="auto"/>
        <w:ind w:firstLine="284"/>
      </w:pPr>
      <w:r>
        <w:t>6.63.1. Должны применяться ограждения и приспособления для удаления стружки, защитные экраны, щитки, защитные очки;</w:t>
      </w:r>
    </w:p>
    <w:p w:rsidR="00000000" w:rsidRDefault="00EC39D5">
      <w:pPr>
        <w:spacing w:line="240" w:lineRule="auto"/>
        <w:ind w:firstLine="284"/>
      </w:pPr>
      <w:r>
        <w:t>6.63.2. Закрепление детали должно осуществляться прижимными губками как можно ближе к обрабатываемой поверхности;</w:t>
      </w:r>
    </w:p>
    <w:p w:rsidR="00000000" w:rsidRDefault="00EC39D5">
      <w:pPr>
        <w:spacing w:line="240" w:lineRule="auto"/>
        <w:ind w:firstLine="284"/>
      </w:pPr>
      <w:r>
        <w:t xml:space="preserve">6.63.3. При использовании для закрепления деталей пневматических, гидравлических и электромагнитных приспособлений необходимо оберегать от механических повреждений </w:t>
      </w:r>
      <w:proofErr w:type="spellStart"/>
      <w:r>
        <w:t>пневмо</w:t>
      </w:r>
      <w:proofErr w:type="spellEnd"/>
      <w:r>
        <w:t xml:space="preserve">-, </w:t>
      </w:r>
      <w:proofErr w:type="spellStart"/>
      <w:r>
        <w:t>гидротрубопроводы</w:t>
      </w:r>
      <w:proofErr w:type="spellEnd"/>
      <w:r>
        <w:t>, электропроводку;</w:t>
      </w:r>
    </w:p>
    <w:p w:rsidR="00000000" w:rsidRDefault="00EC39D5">
      <w:pPr>
        <w:spacing w:line="240" w:lineRule="auto"/>
        <w:ind w:firstLine="284"/>
      </w:pPr>
      <w:r>
        <w:t>6.63.4. Смена обрабатываемой детали или ее измерение долж</w:t>
      </w:r>
      <w:r>
        <w:t>ны производиться после остановки станка и отвода режущего инструмента на безопасное расстояние;</w:t>
      </w:r>
    </w:p>
    <w:p w:rsidR="00000000" w:rsidRDefault="00EC39D5">
      <w:pPr>
        <w:spacing w:line="240" w:lineRule="auto"/>
        <w:ind w:firstLine="284"/>
      </w:pPr>
      <w:r>
        <w:t>6.63.5. Фреза, фрезерная оправка должны закрепляться в шпинделе ключом только при выключенном электроприводе станка. Зажимать и отжимать фрезу ключом на оправке путем включения электродвигателя запрещается.</w:t>
      </w:r>
    </w:p>
    <w:p w:rsidR="00000000" w:rsidRDefault="00EC39D5">
      <w:pPr>
        <w:spacing w:line="240" w:lineRule="auto"/>
        <w:ind w:firstLine="284"/>
      </w:pPr>
      <w:r>
        <w:t>Оставлять ключ на головке затяжного болта после установки фрезы или оправки запрещается.</w:t>
      </w:r>
    </w:p>
    <w:p w:rsidR="00000000" w:rsidRDefault="00EC39D5">
      <w:pPr>
        <w:spacing w:line="240" w:lineRule="auto"/>
        <w:ind w:firstLine="284"/>
      </w:pPr>
      <w:r>
        <w:t>6.64. При работе на станках строгальной группы:</w:t>
      </w:r>
    </w:p>
    <w:p w:rsidR="00000000" w:rsidRDefault="00EC39D5">
      <w:pPr>
        <w:spacing w:line="240" w:lineRule="auto"/>
        <w:ind w:firstLine="284"/>
      </w:pPr>
      <w:r>
        <w:t>6.64.1. Продольно-строгальные станки для предотвращения выброса стола до</w:t>
      </w:r>
      <w:r>
        <w:t>лжны иметь тормозные, амортизирующие или ограничительные устройства;</w:t>
      </w:r>
    </w:p>
    <w:p w:rsidR="00000000" w:rsidRDefault="00EC39D5">
      <w:pPr>
        <w:spacing w:line="240" w:lineRule="auto"/>
        <w:ind w:firstLine="284"/>
      </w:pPr>
      <w:r>
        <w:t xml:space="preserve">6.64.2. Поперечно-строгальные станки должны оснащаться устройствами автоматического отвода резцедержателя на холостом ходу, </w:t>
      </w:r>
      <w:proofErr w:type="spellStart"/>
      <w:r>
        <w:t>стружкосборником</w:t>
      </w:r>
      <w:proofErr w:type="spellEnd"/>
      <w:r>
        <w:t xml:space="preserve"> и защитным экраном;</w:t>
      </w:r>
    </w:p>
    <w:p w:rsidR="00000000" w:rsidRDefault="00EC39D5">
      <w:pPr>
        <w:spacing w:line="240" w:lineRule="auto"/>
        <w:ind w:firstLine="284"/>
      </w:pPr>
      <w:r>
        <w:t>6.64.3. Правильность установки детали для обработки на станке должна проверяться с помощью масштабной линейки или путем перемещения стола вручную;</w:t>
      </w:r>
    </w:p>
    <w:p w:rsidR="00000000" w:rsidRDefault="00EC39D5">
      <w:pPr>
        <w:spacing w:line="240" w:lineRule="auto"/>
        <w:ind w:firstLine="284"/>
      </w:pPr>
      <w:r>
        <w:t>6.64.4. Обрабатываемые детали должны закрепляться специальными крепежными деталями (болтами, прижимными планками, упорами).</w:t>
      </w:r>
    </w:p>
    <w:p w:rsidR="00000000" w:rsidRDefault="00EC39D5">
      <w:pPr>
        <w:spacing w:line="240" w:lineRule="auto"/>
        <w:ind w:firstLine="284"/>
      </w:pPr>
      <w:r>
        <w:t>Упоры должн</w:t>
      </w:r>
      <w:r>
        <w:t>ы воспринимать усилия резания.</w:t>
      </w:r>
    </w:p>
    <w:p w:rsidR="00000000" w:rsidRDefault="00EC39D5">
      <w:pPr>
        <w:spacing w:line="240" w:lineRule="auto"/>
        <w:ind w:firstLine="284"/>
      </w:pPr>
      <w:r>
        <w:t>6.65. При работе на станках сверлильной группы:</w:t>
      </w:r>
    </w:p>
    <w:p w:rsidR="00000000" w:rsidRDefault="00EC39D5">
      <w:pPr>
        <w:spacing w:line="240" w:lineRule="auto"/>
        <w:ind w:firstLine="284"/>
      </w:pPr>
      <w:r>
        <w:t>6.65.1. Детали для обработки (за исключением особо тяжелых) должны устанавливаться в тиски, кондукторы и т.п., закрепляемые на столе сверлильного станка;</w:t>
      </w:r>
    </w:p>
    <w:p w:rsidR="00000000" w:rsidRDefault="00EC39D5">
      <w:pPr>
        <w:spacing w:line="240" w:lineRule="auto"/>
        <w:ind w:firstLine="284"/>
      </w:pPr>
      <w:r>
        <w:t>6.65.2. Для крепления листовой заготовки должны применяться специальные гидравлические, рычажные и др. приспособления;</w:t>
      </w:r>
    </w:p>
    <w:p w:rsidR="00000000" w:rsidRDefault="00EC39D5">
      <w:pPr>
        <w:spacing w:line="240" w:lineRule="auto"/>
        <w:ind w:firstLine="284"/>
      </w:pPr>
      <w:r>
        <w:t xml:space="preserve">6.65.3. Установка и снятие обрабатываемых деталей должны производиться после отключения и полной остановки станка. Станки должны быть оборудованы устройствами, </w:t>
      </w:r>
      <w:r>
        <w:t>возвращающими шпиндель в исходное положение после его подачи;</w:t>
      </w:r>
    </w:p>
    <w:p w:rsidR="00000000" w:rsidRDefault="00EC39D5">
      <w:pPr>
        <w:spacing w:line="240" w:lineRule="auto"/>
        <w:ind w:firstLine="284"/>
      </w:pPr>
      <w:r>
        <w:t>6.65.4. Элементы крепления инструмента не должны выступать за пределы шпинделя. В противном случае должен применяться защитный кожух;</w:t>
      </w:r>
    </w:p>
    <w:p w:rsidR="00000000" w:rsidRDefault="00EC39D5">
      <w:pPr>
        <w:spacing w:line="240" w:lineRule="auto"/>
        <w:ind w:firstLine="284"/>
      </w:pPr>
      <w:r>
        <w:t>6.65.5. Производить смену инструмента до полного прекращения вращения шпинделя запрещается;</w:t>
      </w:r>
    </w:p>
    <w:p w:rsidR="00000000" w:rsidRDefault="00EC39D5">
      <w:pPr>
        <w:spacing w:line="240" w:lineRule="auto"/>
        <w:ind w:firstLine="284"/>
      </w:pPr>
      <w:r>
        <w:t>6.65.6. Работать на сверлильных станках в рукавицах запрещается. Установка и снятие тяжелых и крупногабаритных деталей должны производиться с применением грузоподъемных средств.</w:t>
      </w:r>
    </w:p>
    <w:p w:rsidR="00000000" w:rsidRDefault="00EC39D5">
      <w:pPr>
        <w:spacing w:line="240" w:lineRule="auto"/>
        <w:ind w:firstLine="284"/>
      </w:pPr>
      <w:r>
        <w:t>6.66. При работе на станках отрезной группы:</w:t>
      </w:r>
    </w:p>
    <w:p w:rsidR="00000000" w:rsidRDefault="00EC39D5">
      <w:pPr>
        <w:spacing w:line="240" w:lineRule="auto"/>
        <w:ind w:firstLine="284"/>
      </w:pPr>
      <w:r>
        <w:t>6</w:t>
      </w:r>
      <w:r>
        <w:t>.66.1. Отрезные круглопильные станки с передней стороны должны оснащаться экранами, нерабочий участок пилы должен быть огражден;</w:t>
      </w:r>
    </w:p>
    <w:p w:rsidR="00000000" w:rsidRDefault="00EC39D5">
      <w:pPr>
        <w:spacing w:line="240" w:lineRule="auto"/>
        <w:ind w:firstLine="284"/>
      </w:pPr>
      <w:r>
        <w:t>6.66.2. Ленточно-отрезные станки должны иметь ограждения режущего полотна по всей длине, за исключением участка в зоне резания;</w:t>
      </w:r>
    </w:p>
    <w:p w:rsidR="00000000" w:rsidRDefault="00EC39D5">
      <w:pPr>
        <w:spacing w:line="240" w:lineRule="auto"/>
        <w:ind w:firstLine="284"/>
      </w:pPr>
      <w:r>
        <w:t>6.66.3. Отрезные станки должны оборудоваться устройствами поддержания материала и отрезаемой заготовки, исключающими их падение;</w:t>
      </w:r>
    </w:p>
    <w:p w:rsidR="00000000" w:rsidRDefault="00EC39D5">
      <w:pPr>
        <w:spacing w:line="240" w:lineRule="auto"/>
        <w:ind w:firstLine="284"/>
      </w:pPr>
      <w:r>
        <w:t>6.66.4. Отрезные круги абразивно-отрезных станков должны быть ограждены защитными кожухами;</w:t>
      </w:r>
    </w:p>
    <w:p w:rsidR="00000000" w:rsidRDefault="00EC39D5">
      <w:pPr>
        <w:spacing w:line="240" w:lineRule="auto"/>
        <w:ind w:firstLine="284"/>
      </w:pPr>
      <w:r>
        <w:t>6.66.5. Кромки кожухов отрезных пи</w:t>
      </w:r>
      <w:r>
        <w:t>л и кругов, ленточных пил у зоны их раскрытия должны быть окрашены в желтый сигнальный цвет;</w:t>
      </w:r>
    </w:p>
    <w:p w:rsidR="00000000" w:rsidRDefault="00EC39D5">
      <w:pPr>
        <w:spacing w:line="240" w:lineRule="auto"/>
        <w:ind w:firstLine="284"/>
      </w:pPr>
      <w:r>
        <w:t>6.66.6. Абразивно-отрезные станки должны быть оснащены пылесборниками или индивидуальными отсасывающими устройствами;</w:t>
      </w:r>
    </w:p>
    <w:p w:rsidR="00000000" w:rsidRDefault="00EC39D5">
      <w:pPr>
        <w:spacing w:line="240" w:lineRule="auto"/>
        <w:ind w:firstLine="284"/>
      </w:pPr>
      <w:r>
        <w:t xml:space="preserve">6.66.7. Пилы с трещинами на диске или зубьях, с двумя подряд выломанными зубьями, с выщербленными или выпавшими твердосплавными или из быстрорежущей стали пластинами, а также </w:t>
      </w:r>
      <w:proofErr w:type="spellStart"/>
      <w:r>
        <w:t>прижжеными</w:t>
      </w:r>
      <w:proofErr w:type="spellEnd"/>
      <w:r>
        <w:t xml:space="preserve"> при заточке зубьями применять запрещается;</w:t>
      </w:r>
    </w:p>
    <w:p w:rsidR="00000000" w:rsidRDefault="00EC39D5">
      <w:pPr>
        <w:spacing w:line="240" w:lineRule="auto"/>
        <w:ind w:firstLine="284"/>
      </w:pPr>
      <w:r>
        <w:t>6.66.8. Устанавливать на станки пильные диски с диаметром отверстия боль</w:t>
      </w:r>
      <w:r>
        <w:t>шим диаметра вала, а также применять вставные кольца для уменьшения диаметра отверстия в диске запрещается;</w:t>
      </w:r>
    </w:p>
    <w:p w:rsidR="00000000" w:rsidRDefault="00EC39D5">
      <w:pPr>
        <w:spacing w:line="240" w:lineRule="auto"/>
        <w:ind w:firstLine="284"/>
      </w:pPr>
      <w:r>
        <w:t>6.66.9. При работе станка находиться в плоскости вращения диска пилы, выталкивать стружку из сегментов диска при его вращении, а также поддерживать руками отрезаемую заготовку запрещается;</w:t>
      </w:r>
    </w:p>
    <w:p w:rsidR="00000000" w:rsidRDefault="00EC39D5">
      <w:pPr>
        <w:spacing w:line="240" w:lineRule="auto"/>
        <w:ind w:firstLine="284"/>
      </w:pPr>
      <w:r>
        <w:t xml:space="preserve">6.66.10. Механические пилы должны быть оснащены упором, прижимом для удержания разрезаемого металла и сплошным металлическим кожухом с регулированием величины раскрытия рабочей части (зоны) соответственно размеру и </w:t>
      </w:r>
      <w:r>
        <w:t>профилю разрезаемого металла;</w:t>
      </w:r>
    </w:p>
    <w:p w:rsidR="00000000" w:rsidRDefault="00EC39D5">
      <w:pPr>
        <w:spacing w:line="240" w:lineRule="auto"/>
        <w:ind w:firstLine="284"/>
      </w:pPr>
      <w:r>
        <w:t>6.66.11. Ограждение быстровращающегося диска (например, для резания металла трением) должно быть с внутренней стороны покрыто слоем звукопоглощающего материала и должно крепиться к корпусу станка через упругие прокладки из резины, пробки или др. аналогичного материала.</w:t>
      </w:r>
    </w:p>
    <w:p w:rsidR="00000000" w:rsidRDefault="00EC39D5">
      <w:pPr>
        <w:spacing w:line="240" w:lineRule="auto"/>
        <w:ind w:firstLine="284"/>
      </w:pPr>
      <w:r>
        <w:t xml:space="preserve">6.67. При работах абразивным и </w:t>
      </w:r>
      <w:proofErr w:type="spellStart"/>
      <w:r>
        <w:t>эльборовым</w:t>
      </w:r>
      <w:proofErr w:type="spellEnd"/>
      <w:r>
        <w:t xml:space="preserve"> инструментом:</w:t>
      </w:r>
    </w:p>
    <w:p w:rsidR="00000000" w:rsidRDefault="00EC39D5">
      <w:pPr>
        <w:spacing w:line="240" w:lineRule="auto"/>
        <w:ind w:firstLine="284"/>
      </w:pPr>
      <w:r>
        <w:t xml:space="preserve">6.67.1. Работы абразивным и </w:t>
      </w:r>
      <w:proofErr w:type="spellStart"/>
      <w:r>
        <w:t>эльборовым</w:t>
      </w:r>
      <w:proofErr w:type="spellEnd"/>
      <w:r>
        <w:t xml:space="preserve"> инструментом должны производиться с выполнением требований ГОСТ 12.3.028;</w:t>
      </w:r>
    </w:p>
    <w:p w:rsidR="00000000" w:rsidRDefault="00EC39D5">
      <w:pPr>
        <w:spacing w:line="240" w:lineRule="auto"/>
        <w:ind w:firstLine="284"/>
      </w:pPr>
      <w:r>
        <w:t>6.67.2. Запрещается эксплуатация кругов с т</w:t>
      </w:r>
      <w:r>
        <w:t xml:space="preserve">рещинами, с </w:t>
      </w:r>
      <w:proofErr w:type="spellStart"/>
      <w:r>
        <w:t>отслоениями</w:t>
      </w:r>
      <w:proofErr w:type="spellEnd"/>
      <w:r>
        <w:t xml:space="preserve"> </w:t>
      </w:r>
      <w:proofErr w:type="spellStart"/>
      <w:r>
        <w:t>эльборосодержащего</w:t>
      </w:r>
      <w:proofErr w:type="spellEnd"/>
      <w:r>
        <w:t xml:space="preserve"> слоя и не имеющих отметки об испытании или с просроченным сроком хранения;</w:t>
      </w:r>
    </w:p>
    <w:p w:rsidR="00000000" w:rsidRDefault="00EC39D5">
      <w:pPr>
        <w:spacing w:line="240" w:lineRule="auto"/>
        <w:ind w:firstLine="284"/>
      </w:pPr>
      <w:r>
        <w:t>6.67.3. При установке абразивного инструмента на вал пневматической шлифовальной машины посадка должна быть свободной. Между кругом и фланцами должны устанавливаться эластичные прокладки из картона толщиной 0,5 - 1 мм. После установки и закрепления круга не должно быть его радиального или осевого биения;</w:t>
      </w:r>
    </w:p>
    <w:p w:rsidR="00000000" w:rsidRDefault="00EC39D5">
      <w:pPr>
        <w:spacing w:line="240" w:lineRule="auto"/>
        <w:ind w:firstLine="284"/>
      </w:pPr>
      <w:r>
        <w:t xml:space="preserve">6.67.4. Устанавливать на ручные машины круги, изготовленные на бакелитовой или </w:t>
      </w:r>
      <w:proofErr w:type="spellStart"/>
      <w:r>
        <w:t>вулканито</w:t>
      </w:r>
      <w:r>
        <w:t>вой</w:t>
      </w:r>
      <w:proofErr w:type="spellEnd"/>
      <w:r>
        <w:t xml:space="preserve"> основе, для резки металла запрещается;</w:t>
      </w:r>
    </w:p>
    <w:p w:rsidR="00000000" w:rsidRDefault="00EC39D5">
      <w:pPr>
        <w:spacing w:line="240" w:lineRule="auto"/>
        <w:ind w:firstLine="284"/>
      </w:pPr>
      <w:r>
        <w:t>6.67.5. Работать боковыми или торцевыми поверхностями круга, если он не предназначен для этого вида работ, запрещается;</w:t>
      </w:r>
    </w:p>
    <w:p w:rsidR="00000000" w:rsidRDefault="00EC39D5">
      <w:pPr>
        <w:spacing w:line="240" w:lineRule="auto"/>
        <w:ind w:firstLine="284"/>
      </w:pPr>
      <w:r>
        <w:t>6.67.6. При закреплении круга применять насадки на гаечные ключи и ударный инструмент запрещается.</w:t>
      </w:r>
    </w:p>
    <w:p w:rsidR="00000000" w:rsidRDefault="00EC39D5">
      <w:pPr>
        <w:spacing w:line="240" w:lineRule="auto"/>
        <w:ind w:firstLine="284"/>
      </w:pPr>
      <w:r>
        <w:t>6.68. При работе пневматическим инструментом:</w:t>
      </w:r>
    </w:p>
    <w:p w:rsidR="00000000" w:rsidRDefault="00EC39D5">
      <w:pPr>
        <w:spacing w:line="240" w:lineRule="auto"/>
        <w:ind w:firstLine="284"/>
      </w:pPr>
      <w:r>
        <w:t xml:space="preserve">6.68.1. Пневматический инструмент должен соответствовать требованиям ГОСТ 12.2.010, </w:t>
      </w:r>
      <w:proofErr w:type="spellStart"/>
      <w:r>
        <w:t>СаНПиН</w:t>
      </w:r>
      <w:proofErr w:type="spellEnd"/>
      <w:r>
        <w:t xml:space="preserve"> 2.2.2.540-96;</w:t>
      </w:r>
    </w:p>
    <w:p w:rsidR="00000000" w:rsidRDefault="00EC39D5">
      <w:pPr>
        <w:spacing w:line="240" w:lineRule="auto"/>
        <w:ind w:firstLine="284"/>
      </w:pPr>
      <w:r>
        <w:t>6.68.2. Рабочая часть пневматического инструмента должна быть правильно заточена и не иметь поврежд</w:t>
      </w:r>
      <w:r>
        <w:t>ений, трещин, выбоин и заусенцев. Боковые грани инструмента не должны иметь острых ребер. Хвостовик должен быть ровным, без скосов и трещин, соответствовать размерам втулки во избежание самопроизвольного выпадения, быть плотно пригнан и правильно центрирован.</w:t>
      </w:r>
    </w:p>
    <w:p w:rsidR="00000000" w:rsidRDefault="00EC39D5">
      <w:pPr>
        <w:spacing w:line="240" w:lineRule="auto"/>
        <w:ind w:firstLine="284"/>
      </w:pPr>
      <w:r>
        <w:t>Применять прокладки или работать пневматическим инструментом при наличии люфта во втулке запрещается;</w:t>
      </w:r>
    </w:p>
    <w:p w:rsidR="00000000" w:rsidRDefault="00EC39D5">
      <w:pPr>
        <w:spacing w:line="240" w:lineRule="auto"/>
        <w:ind w:firstLine="284"/>
      </w:pPr>
      <w:r>
        <w:t>6.68.3. Клапан включения пневматического инструмента должен легко и быстро открываться и закрываться и не пропускать воздух в закрытом положении;</w:t>
      </w:r>
    </w:p>
    <w:p w:rsidR="00000000" w:rsidRDefault="00EC39D5">
      <w:pPr>
        <w:spacing w:line="240" w:lineRule="auto"/>
        <w:ind w:firstLine="284"/>
      </w:pPr>
      <w:r>
        <w:t>6.68</w:t>
      </w:r>
      <w:r>
        <w:t>.4. Шланги должны присоединяться к пневматическому инструменту и соединяться между собой с помощью ниппелей или штуцеров и стяжных хомутов. Крепить шланги с применением проволоки запрещается.</w:t>
      </w:r>
    </w:p>
    <w:p w:rsidR="00000000" w:rsidRDefault="00EC39D5">
      <w:pPr>
        <w:spacing w:line="240" w:lineRule="auto"/>
        <w:ind w:firstLine="284"/>
      </w:pPr>
      <w:r>
        <w:t>Соединения шлангов с инструментом и трубопроводом должны исключать утечку воздуха в местах соединения;</w:t>
      </w:r>
    </w:p>
    <w:p w:rsidR="00000000" w:rsidRDefault="00EC39D5">
      <w:pPr>
        <w:spacing w:line="240" w:lineRule="auto"/>
        <w:ind w:firstLine="284"/>
      </w:pPr>
      <w:r>
        <w:t>6.68.5. Штуцеры и ниппели должны иметь исправные грани и резьбы, обеспечивать прочное и плотное присоединение шланга к пневматической машинке и к воздушной магистрали;</w:t>
      </w:r>
    </w:p>
    <w:p w:rsidR="00000000" w:rsidRDefault="00EC39D5">
      <w:pPr>
        <w:spacing w:line="240" w:lineRule="auto"/>
        <w:ind w:firstLine="284"/>
      </w:pPr>
      <w:r>
        <w:t>6.68.6. Перед присоединением к пневматическому ин</w:t>
      </w:r>
      <w:r>
        <w:t>струменту воздушная магистраль должна быть продута;</w:t>
      </w:r>
    </w:p>
    <w:p w:rsidR="00000000" w:rsidRDefault="00EC39D5">
      <w:pPr>
        <w:spacing w:line="240" w:lineRule="auto"/>
        <w:ind w:firstLine="284"/>
      </w:pPr>
      <w:r>
        <w:t>6.68.7. На воздухоподводящем трубопроводе должна быть установлена запорная арматура;</w:t>
      </w:r>
    </w:p>
    <w:p w:rsidR="00000000" w:rsidRDefault="00EC39D5">
      <w:pPr>
        <w:spacing w:line="240" w:lineRule="auto"/>
        <w:ind w:firstLine="284"/>
      </w:pPr>
      <w:r>
        <w:t xml:space="preserve">6.68.8. Подключение пневматического инструмента к </w:t>
      </w:r>
      <w:proofErr w:type="spellStart"/>
      <w:r>
        <w:t>пневмосети</w:t>
      </w:r>
      <w:proofErr w:type="spellEnd"/>
      <w:r>
        <w:t xml:space="preserve"> и его отсоединение должны производиться при закрытой запорной арматуре;</w:t>
      </w:r>
    </w:p>
    <w:p w:rsidR="00000000" w:rsidRDefault="00EC39D5">
      <w:pPr>
        <w:spacing w:line="240" w:lineRule="auto"/>
        <w:ind w:firstLine="284"/>
      </w:pPr>
      <w:r>
        <w:t>6.68.9. Работать пневматическим инструментом необходимо в защитных очках и в рукавицах;</w:t>
      </w:r>
    </w:p>
    <w:p w:rsidR="00000000" w:rsidRDefault="00EC39D5">
      <w:pPr>
        <w:spacing w:line="240" w:lineRule="auto"/>
        <w:ind w:firstLine="284"/>
      </w:pPr>
      <w:r>
        <w:t>6.68.10. Работать пневматическим инструментом с не отрегулированными клапанами запрещается;</w:t>
      </w:r>
    </w:p>
    <w:p w:rsidR="00000000" w:rsidRDefault="00EC39D5">
      <w:pPr>
        <w:spacing w:line="240" w:lineRule="auto"/>
        <w:ind w:firstLine="284"/>
      </w:pPr>
      <w:r>
        <w:t>6.68.11. Работать пневматическим инструментом с приставных лес</w:t>
      </w:r>
      <w:r>
        <w:t>тниц запрещается;</w:t>
      </w:r>
    </w:p>
    <w:p w:rsidR="00000000" w:rsidRDefault="00EC39D5">
      <w:pPr>
        <w:spacing w:line="240" w:lineRule="auto"/>
        <w:ind w:firstLine="284"/>
      </w:pPr>
      <w:r>
        <w:t>6.68.12. Исправлять, регулировать и менять рабочую часть инструмента во время работы при наличии в шланге сжатого воздуха запрещается;</w:t>
      </w:r>
    </w:p>
    <w:p w:rsidR="00000000" w:rsidRDefault="00EC39D5">
      <w:pPr>
        <w:spacing w:line="240" w:lineRule="auto"/>
        <w:ind w:firstLine="284"/>
      </w:pPr>
      <w:r>
        <w:t xml:space="preserve">6.68.13. При работе пневматическим инструментом необходимо пользоваться средствами </w:t>
      </w:r>
      <w:proofErr w:type="spellStart"/>
      <w:r>
        <w:t>виброзащиты</w:t>
      </w:r>
      <w:proofErr w:type="spellEnd"/>
      <w:r>
        <w:t>;</w:t>
      </w:r>
    </w:p>
    <w:p w:rsidR="00000000" w:rsidRDefault="00EC39D5">
      <w:pPr>
        <w:spacing w:line="240" w:lineRule="auto"/>
        <w:ind w:firstLine="284"/>
      </w:pPr>
      <w:r>
        <w:t>6.68.14. Работать пневматическим инструментом без глушителя шума запрещается;</w:t>
      </w:r>
    </w:p>
    <w:p w:rsidR="00000000" w:rsidRDefault="00EC39D5">
      <w:pPr>
        <w:spacing w:line="240" w:lineRule="auto"/>
        <w:ind w:firstLine="284"/>
      </w:pPr>
      <w:r>
        <w:t>6.68.15. Работать пневматическим инструментом ударного действия без устройства, исключающего самопроизвольный вылет рабочего инструмента при холостых ударах, запрещается;</w:t>
      </w:r>
    </w:p>
    <w:p w:rsidR="00000000" w:rsidRDefault="00EC39D5">
      <w:pPr>
        <w:spacing w:line="240" w:lineRule="auto"/>
        <w:ind w:firstLine="284"/>
      </w:pPr>
      <w:r>
        <w:t>6.68.16. Работ</w:t>
      </w:r>
      <w:r>
        <w:t xml:space="preserve">ающие пневматическим инструментом в зоне повышенного шума должны использовать средства индивидуальной защиты органов слуха: </w:t>
      </w:r>
      <w:proofErr w:type="spellStart"/>
      <w:r>
        <w:t>противошумные</w:t>
      </w:r>
      <w:proofErr w:type="spellEnd"/>
      <w:r>
        <w:t xml:space="preserve"> наушники, </w:t>
      </w:r>
      <w:proofErr w:type="spellStart"/>
      <w:r>
        <w:t>противошумные</w:t>
      </w:r>
      <w:proofErr w:type="spellEnd"/>
      <w:r>
        <w:t xml:space="preserve"> вкладыши типа "</w:t>
      </w:r>
      <w:proofErr w:type="spellStart"/>
      <w:r>
        <w:t>беруши</w:t>
      </w:r>
      <w:proofErr w:type="spellEnd"/>
      <w:r>
        <w:t>", антифоны;</w:t>
      </w:r>
    </w:p>
    <w:p w:rsidR="00000000" w:rsidRDefault="00EC39D5">
      <w:pPr>
        <w:spacing w:line="240" w:lineRule="auto"/>
        <w:ind w:firstLine="284"/>
      </w:pPr>
      <w:r>
        <w:t>6.68.17. При работе пневматическим инструментом держать его за рабочую часть запрещается;</w:t>
      </w:r>
    </w:p>
    <w:p w:rsidR="00000000" w:rsidRDefault="00EC39D5">
      <w:pPr>
        <w:spacing w:line="240" w:lineRule="auto"/>
        <w:ind w:firstLine="284"/>
      </w:pPr>
      <w:r>
        <w:t xml:space="preserve">6.68.18. Нажим на пневматический инструмент должен производиться постепенно </w:t>
      </w:r>
      <w:proofErr w:type="spellStart"/>
      <w:r>
        <w:t>плавновозрастающим</w:t>
      </w:r>
      <w:proofErr w:type="spellEnd"/>
      <w:r>
        <w:t xml:space="preserve"> усилием;</w:t>
      </w:r>
    </w:p>
    <w:p w:rsidR="00000000" w:rsidRDefault="00EC39D5">
      <w:pPr>
        <w:spacing w:line="240" w:lineRule="auto"/>
        <w:ind w:firstLine="284"/>
      </w:pPr>
      <w:r>
        <w:t>6.68.19. Переносить пневматический инструмент разрешается только за рукоятку. Использовать для этого шланг или рабочую час</w:t>
      </w:r>
      <w:r>
        <w:t>ть инструмента запрещается;</w:t>
      </w:r>
    </w:p>
    <w:p w:rsidR="00000000" w:rsidRDefault="00EC39D5">
      <w:pPr>
        <w:spacing w:line="240" w:lineRule="auto"/>
        <w:ind w:firstLine="284"/>
      </w:pPr>
      <w:r>
        <w:t xml:space="preserve">6.68.20. При перерывах в работе </w:t>
      </w:r>
      <w:proofErr w:type="spellStart"/>
      <w:r>
        <w:t>пневмоинструментом</w:t>
      </w:r>
      <w:proofErr w:type="spellEnd"/>
      <w:r>
        <w:t xml:space="preserve"> следует закрыть запорную арматуру на пневматической магистрали;</w:t>
      </w:r>
    </w:p>
    <w:p w:rsidR="00000000" w:rsidRDefault="00EC39D5">
      <w:pPr>
        <w:spacing w:line="240" w:lineRule="auto"/>
        <w:ind w:firstLine="284"/>
      </w:pPr>
      <w:r>
        <w:t xml:space="preserve">6.68.21. Пневматический инструмент по окончании работы должен быть очищен от </w:t>
      </w:r>
      <w:proofErr w:type="spellStart"/>
      <w:r>
        <w:t>загрязнений</w:t>
      </w:r>
      <w:proofErr w:type="spellEnd"/>
      <w:r>
        <w:t xml:space="preserve"> и при необходимости должны быть подтянуты крепежные детали;</w:t>
      </w:r>
    </w:p>
    <w:p w:rsidR="00000000" w:rsidRDefault="00EC39D5">
      <w:pPr>
        <w:spacing w:line="240" w:lineRule="auto"/>
        <w:ind w:firstLine="284"/>
      </w:pPr>
      <w:r>
        <w:t xml:space="preserve">6.68.22. За пневматическим инструментом в организации (цехе) должен быть организован надлежащий уход, обеспечено правильное его хранение и своевременный централизованный капитальный или планово-предупредительный ремонты </w:t>
      </w:r>
      <w:r>
        <w:t>в соответствии с инструкцией завода-изготовителя;</w:t>
      </w:r>
    </w:p>
    <w:p w:rsidR="00000000" w:rsidRDefault="00EC39D5">
      <w:pPr>
        <w:spacing w:line="240" w:lineRule="auto"/>
        <w:ind w:firstLine="284"/>
      </w:pPr>
      <w:r>
        <w:t>6.68.23. Техническое состояние пневматических машин должно проверяться при выдаче их в работу;</w:t>
      </w:r>
    </w:p>
    <w:p w:rsidR="00000000" w:rsidRDefault="00EC39D5">
      <w:pPr>
        <w:spacing w:line="240" w:lineRule="auto"/>
        <w:ind w:firstLine="284"/>
      </w:pPr>
      <w:r>
        <w:t>6.68.24. Пневматический инструмент, генерирующий вибрацию выше санитарных норм, к эксплуатации допускать запрещается;</w:t>
      </w:r>
    </w:p>
    <w:p w:rsidR="00000000" w:rsidRDefault="00EC39D5">
      <w:pPr>
        <w:spacing w:line="240" w:lineRule="auto"/>
        <w:ind w:firstLine="284"/>
      </w:pPr>
      <w:r>
        <w:t>6.68.25. По окончании работы или смены пневматические машины должны сдаваться для проверки. Исправность пневматических машин должна проверяться регулярно специально назначенными и обученными работниками. Результаты проверки должны записываться в спе</w:t>
      </w:r>
      <w:r>
        <w:t>циальный журнал. Неисправные пневматические машины должны быть изъяты из эксплуатации;</w:t>
      </w:r>
    </w:p>
    <w:p w:rsidR="00000000" w:rsidRDefault="00EC39D5">
      <w:pPr>
        <w:spacing w:line="240" w:lineRule="auto"/>
        <w:ind w:firstLine="284"/>
      </w:pPr>
      <w:r>
        <w:t>6.68.26. Ремонт пневматического инструмента на месте производства работ запрещается. После ремонта инструмент долен быть проверен на стенде с замером амплитуды вибрации на рукоятке и на корпусе, полученные результаты должны быть внесены в паспорт на инструмент. Инструмент допускается к эксплуатации, если его вибрационные характеристики соответствуют норме;</w:t>
      </w:r>
    </w:p>
    <w:p w:rsidR="00000000" w:rsidRDefault="00EC39D5">
      <w:pPr>
        <w:spacing w:line="240" w:lineRule="auto"/>
        <w:ind w:firstLine="284"/>
      </w:pPr>
      <w:r>
        <w:t xml:space="preserve">6.68.27. Конструкция пневматической машины должна обеспечивать </w:t>
      </w:r>
      <w:proofErr w:type="spellStart"/>
      <w:r>
        <w:t>виб</w:t>
      </w:r>
      <w:r>
        <w:t>розащиту</w:t>
      </w:r>
      <w:proofErr w:type="spellEnd"/>
      <w:r>
        <w:t xml:space="preserve"> обеих рук;</w:t>
      </w:r>
    </w:p>
    <w:p w:rsidR="00000000" w:rsidRDefault="00EC39D5">
      <w:pPr>
        <w:spacing w:line="240" w:lineRule="auto"/>
        <w:ind w:firstLine="284"/>
      </w:pPr>
      <w:r>
        <w:t>6.68.28. Пневматический инструмент, независимо от условий его работы и исправности, следует не реже одного раза в 6 месяцев разбирать, промывать, смазывать, а обнаруженные неисправности устранять, изношенные детали заменять новыми.</w:t>
      </w:r>
    </w:p>
    <w:p w:rsidR="00000000" w:rsidRDefault="00EC39D5">
      <w:pPr>
        <w:spacing w:line="240" w:lineRule="auto"/>
        <w:ind w:firstLine="284"/>
      </w:pPr>
      <w:r>
        <w:t>Результаты проведенного осмотра инструмента должны заноситься в журнал и в паспорт на инструмент;</w:t>
      </w:r>
    </w:p>
    <w:p w:rsidR="00000000" w:rsidRDefault="00EC39D5">
      <w:pPr>
        <w:spacing w:line="240" w:lineRule="auto"/>
        <w:ind w:firstLine="284"/>
      </w:pPr>
      <w:r>
        <w:t>6.69. При работе электрифицированным инструментом:</w:t>
      </w:r>
    </w:p>
    <w:p w:rsidR="00000000" w:rsidRDefault="00EC39D5">
      <w:pPr>
        <w:spacing w:line="240" w:lineRule="auto"/>
        <w:ind w:firstLine="284"/>
      </w:pPr>
      <w:r>
        <w:t>6.69.1. Электрифицированный инструмент должен соответствовать требованиям ГОСТ 12.2.013.0;</w:t>
      </w:r>
    </w:p>
    <w:p w:rsidR="00000000" w:rsidRDefault="00EC39D5">
      <w:pPr>
        <w:spacing w:line="240" w:lineRule="auto"/>
        <w:ind w:firstLine="284"/>
      </w:pPr>
      <w:r>
        <w:t>6.69.2. Электроинстр</w:t>
      </w:r>
      <w:r>
        <w:t>умент, питающийся от сети, должен быть снабжен несъемным гибким кабелем (шнуром) со штепсельной вилкой.</w:t>
      </w:r>
    </w:p>
    <w:p w:rsidR="00000000" w:rsidRDefault="00EC39D5">
      <w:pPr>
        <w:spacing w:line="240" w:lineRule="auto"/>
        <w:ind w:firstLine="284"/>
      </w:pPr>
      <w:r>
        <w:t>Кабель в месте входа в электроинструмент должен быть защищен эластичной трубкой из изоляционного материала на длину не менее пяти диаметров кабеля.</w:t>
      </w:r>
    </w:p>
    <w:p w:rsidR="00000000" w:rsidRDefault="00EC39D5">
      <w:pPr>
        <w:spacing w:line="240" w:lineRule="auto"/>
        <w:ind w:firstLine="284"/>
      </w:pPr>
      <w:r>
        <w:t>Кабель электроинструмента I класса должен иметь жилу, соединяющую заземляющий зажим электроинструмента с заземляющим контактом штепсельной вилки;</w:t>
      </w:r>
    </w:p>
    <w:p w:rsidR="00000000" w:rsidRDefault="00EC39D5">
      <w:pPr>
        <w:spacing w:line="240" w:lineRule="auto"/>
        <w:ind w:firstLine="284"/>
      </w:pPr>
      <w:r>
        <w:t>6.69.3. Кабель однофазного электроинструмента должен иметь три жилы: две - для питания, одну - для заземления.</w:t>
      </w:r>
    </w:p>
    <w:p w:rsidR="00000000" w:rsidRDefault="00EC39D5">
      <w:pPr>
        <w:spacing w:line="240" w:lineRule="auto"/>
        <w:ind w:firstLine="284"/>
      </w:pPr>
      <w:r>
        <w:t>Каб</w:t>
      </w:r>
      <w:r>
        <w:t>ель трехфазного электроинструмента должен иметь четыре жилы, одна из которых - для заземления;</w:t>
      </w:r>
    </w:p>
    <w:p w:rsidR="00000000" w:rsidRDefault="00EC39D5">
      <w:pPr>
        <w:spacing w:line="240" w:lineRule="auto"/>
        <w:ind w:firstLine="284"/>
      </w:pPr>
      <w:r>
        <w:t xml:space="preserve">6.69.4. Электроинструмент классов </w:t>
      </w:r>
      <w:r>
        <w:rPr>
          <w:lang w:val="en-US"/>
        </w:rPr>
        <w:t>II</w:t>
      </w:r>
      <w:r>
        <w:t xml:space="preserve"> и III не заземляется;</w:t>
      </w:r>
    </w:p>
    <w:p w:rsidR="00000000" w:rsidRDefault="00EC39D5">
      <w:pPr>
        <w:spacing w:line="240" w:lineRule="auto"/>
        <w:ind w:firstLine="284"/>
      </w:pPr>
      <w:r>
        <w:t>6.69.5. Конструкция штепсельных вилок электроинструмента класса III должна исключать сочленение их с розетками на напряжение выше 42 В;</w:t>
      </w:r>
    </w:p>
    <w:p w:rsidR="00000000" w:rsidRDefault="00EC39D5">
      <w:pPr>
        <w:spacing w:line="240" w:lineRule="auto"/>
        <w:ind w:firstLine="284"/>
      </w:pPr>
      <w:r>
        <w:t>6.69.6. При выдаче электроинструмента в работу должно быть проверено:</w:t>
      </w:r>
    </w:p>
    <w:p w:rsidR="00000000" w:rsidRDefault="00EC39D5">
      <w:pPr>
        <w:spacing w:line="240" w:lineRule="auto"/>
        <w:ind w:firstLine="284"/>
      </w:pPr>
      <w:r>
        <w:t>комплектность и надежность крепления деталей;</w:t>
      </w:r>
    </w:p>
    <w:p w:rsidR="00000000" w:rsidRDefault="00EC39D5">
      <w:pPr>
        <w:spacing w:line="240" w:lineRule="auto"/>
        <w:ind w:firstLine="284"/>
      </w:pPr>
      <w:r>
        <w:t>исправность кабеля и штепсельной вилки;</w:t>
      </w:r>
    </w:p>
    <w:p w:rsidR="00000000" w:rsidRDefault="00EC39D5">
      <w:pPr>
        <w:spacing w:line="240" w:lineRule="auto"/>
        <w:ind w:firstLine="284"/>
      </w:pPr>
      <w:r>
        <w:t>целостность изоляционных деталей корпуса, рукоятки и крышек щеткод</w:t>
      </w:r>
      <w:r>
        <w:t>ержателей, наличие защитных кожухов и их исправность;</w:t>
      </w:r>
    </w:p>
    <w:p w:rsidR="00000000" w:rsidRDefault="00EC39D5">
      <w:pPr>
        <w:spacing w:line="240" w:lineRule="auto"/>
        <w:ind w:firstLine="284"/>
      </w:pPr>
      <w:r>
        <w:t>четкость работы выключателя;</w:t>
      </w:r>
    </w:p>
    <w:p w:rsidR="00000000" w:rsidRDefault="00EC39D5">
      <w:pPr>
        <w:spacing w:line="240" w:lineRule="auto"/>
        <w:ind w:firstLine="284"/>
      </w:pPr>
      <w:r>
        <w:t>работа на холостом ходу;</w:t>
      </w:r>
    </w:p>
    <w:p w:rsidR="00000000" w:rsidRDefault="00EC39D5">
      <w:pPr>
        <w:spacing w:line="240" w:lineRule="auto"/>
        <w:ind w:firstLine="284"/>
      </w:pPr>
      <w:r>
        <w:t>исправность цепи заземления (у электроинструмента класса I).</w:t>
      </w:r>
    </w:p>
    <w:p w:rsidR="00000000" w:rsidRDefault="00EC39D5">
      <w:pPr>
        <w:spacing w:line="240" w:lineRule="auto"/>
        <w:ind w:firstLine="284"/>
      </w:pPr>
      <w:r>
        <w:t>Электроинструмент, не удовлетворяющий хотя бы одному из перечисленных требований, а также с просроченной датой периодической проверки, выдавать для работы запрещается;</w:t>
      </w:r>
    </w:p>
    <w:p w:rsidR="00000000" w:rsidRDefault="00EC39D5">
      <w:pPr>
        <w:spacing w:line="240" w:lineRule="auto"/>
        <w:ind w:firstLine="284"/>
      </w:pPr>
      <w:r>
        <w:t>6.69.7. При работе электроинструментом I класса применение средств индивидуальной защиты (диэлектрических перчаток, галош, ковриков и т.п.) обязательно, за исключением случаев</w:t>
      </w:r>
      <w:r>
        <w:t xml:space="preserve">, когда электроинструмент получает питание от разделительного трансформатора или от автономной двигатель-генераторной установки, или от преобразователя частоты с разделительными обмотками, или через </w:t>
      </w:r>
      <w:proofErr w:type="spellStart"/>
      <w:r>
        <w:t>защитно-отключающее</w:t>
      </w:r>
      <w:proofErr w:type="spellEnd"/>
      <w:r>
        <w:t xml:space="preserve"> устройство;</w:t>
      </w:r>
    </w:p>
    <w:p w:rsidR="00000000" w:rsidRDefault="00EC39D5">
      <w:pPr>
        <w:spacing w:line="240" w:lineRule="auto"/>
        <w:ind w:firstLine="284"/>
      </w:pPr>
      <w:r>
        <w:t xml:space="preserve">6.69.8. При работе электроинструментом классов </w:t>
      </w:r>
      <w:r>
        <w:rPr>
          <w:lang w:val="en-US"/>
        </w:rPr>
        <w:t>II</w:t>
      </w:r>
      <w:r>
        <w:t xml:space="preserve"> и III применение средств индивидуальной защиты не обязательно;</w:t>
      </w:r>
    </w:p>
    <w:p w:rsidR="00000000" w:rsidRDefault="00EC39D5">
      <w:pPr>
        <w:spacing w:line="240" w:lineRule="auto"/>
        <w:ind w:firstLine="284"/>
      </w:pPr>
      <w:r>
        <w:t>6.69.9. Работать в сосудах, емкостях и других металлических сооружениях с ограниченной возможностью перемещения и стесненностью выхода разрешается электроинструментом к</w:t>
      </w:r>
      <w:r>
        <w:t>ласса III или электроинструментом классов I и II при условии его питания от автономной двигатель-генераторной установки или от разделительного трансформатора, или от преобразователя частоты с разделительными обмотками.</w:t>
      </w:r>
    </w:p>
    <w:p w:rsidR="00000000" w:rsidRDefault="00EC39D5">
      <w:pPr>
        <w:spacing w:line="240" w:lineRule="auto"/>
        <w:ind w:firstLine="284"/>
      </w:pPr>
      <w:r>
        <w:t>При этом источник питания (трансформатор, преобразователь и т.п.) должен находиться вне сосуда, а его вторичная цепь не должна заземляться;</w:t>
      </w:r>
    </w:p>
    <w:p w:rsidR="00000000" w:rsidRDefault="00EC39D5">
      <w:pPr>
        <w:spacing w:line="240" w:lineRule="auto"/>
        <w:ind w:firstLine="284"/>
      </w:pPr>
      <w:r>
        <w:t>6.69.10. Подключать электроинструмент напряжением до 42 В к электрической сети общего пользования через автотрансформатор, резистор или потенциометр запр</w:t>
      </w:r>
      <w:r>
        <w:t>ещается;</w:t>
      </w:r>
    </w:p>
    <w:p w:rsidR="00000000" w:rsidRDefault="00EC39D5">
      <w:pPr>
        <w:spacing w:line="240" w:lineRule="auto"/>
        <w:ind w:firstLine="284"/>
      </w:pPr>
      <w:r>
        <w:t>6.69.11. Вносить внутрь топок и барабанов котлов и других емкостей трансформатор или преобразователь частоты, к которому присоединен электроинструмент, запрещается;</w:t>
      </w:r>
    </w:p>
    <w:p w:rsidR="00000000" w:rsidRDefault="00EC39D5">
      <w:pPr>
        <w:spacing w:line="240" w:lineRule="auto"/>
        <w:ind w:firstLine="284"/>
      </w:pPr>
      <w:r>
        <w:t xml:space="preserve">6.69.12. Подключение к сети трансформаторов, преобразователей частоты, </w:t>
      </w:r>
      <w:proofErr w:type="spellStart"/>
      <w:r>
        <w:t>защитно-отключающих</w:t>
      </w:r>
      <w:proofErr w:type="spellEnd"/>
      <w:r>
        <w:t xml:space="preserve"> устройств и т.п. и их отключение, проверку и устранение неисправностей должны производить специально подготовленные работники, имеющие группу по </w:t>
      </w:r>
      <w:proofErr w:type="spellStart"/>
      <w:r>
        <w:t>электробезопасности</w:t>
      </w:r>
      <w:proofErr w:type="spellEnd"/>
      <w:r>
        <w:t xml:space="preserve"> не ниже III;</w:t>
      </w:r>
    </w:p>
    <w:p w:rsidR="00000000" w:rsidRDefault="00EC39D5">
      <w:pPr>
        <w:spacing w:line="240" w:lineRule="auto"/>
        <w:ind w:firstLine="284"/>
      </w:pPr>
      <w:r>
        <w:t>6.69.13. Работникам, работающим с электроинструментом, разбирать и ре</w:t>
      </w:r>
      <w:r>
        <w:t>монтировать электроинструмент, кабель, штепсельные соединения запрещается;</w:t>
      </w:r>
    </w:p>
    <w:p w:rsidR="00000000" w:rsidRDefault="00EC39D5">
      <w:pPr>
        <w:spacing w:line="240" w:lineRule="auto"/>
        <w:ind w:firstLine="284"/>
      </w:pPr>
      <w:r>
        <w:t>6.69.14. Работать электроинструментом с приставных лестниц запрещается;</w:t>
      </w:r>
    </w:p>
    <w:p w:rsidR="00000000" w:rsidRDefault="00EC39D5">
      <w:pPr>
        <w:spacing w:line="240" w:lineRule="auto"/>
        <w:ind w:firstLine="284"/>
      </w:pPr>
      <w:r>
        <w:t>6.69.15. При работе электродрелью детали, подлежащие сверлению, должны быть надежно закреплены;</w:t>
      </w:r>
    </w:p>
    <w:p w:rsidR="00000000" w:rsidRDefault="00EC39D5">
      <w:pPr>
        <w:spacing w:line="240" w:lineRule="auto"/>
        <w:ind w:firstLine="284"/>
      </w:pPr>
      <w:r>
        <w:t>6.69.16. При сверлении электродрелью с применением рычага для нажима необходимо следить, чтобы рычаг не опирался на поверхность, с которой возможно его соскальзывание.</w:t>
      </w:r>
    </w:p>
    <w:p w:rsidR="00000000" w:rsidRDefault="00EC39D5">
      <w:pPr>
        <w:spacing w:line="240" w:lineRule="auto"/>
        <w:ind w:firstLine="284"/>
      </w:pPr>
      <w:r>
        <w:t>Применяемые рычаги должны быть инвентарными, храниться и выдаваться в инструментальной кладовой;</w:t>
      </w:r>
    </w:p>
    <w:p w:rsidR="00000000" w:rsidRDefault="00EC39D5">
      <w:pPr>
        <w:spacing w:line="240" w:lineRule="auto"/>
        <w:ind w:firstLine="284"/>
      </w:pPr>
      <w:r>
        <w:t>6.69</w:t>
      </w:r>
      <w:r>
        <w:t>.17. Применение электроинструмента для обработки обледеневших или мокрых деталей запрещается;</w:t>
      </w:r>
    </w:p>
    <w:p w:rsidR="00000000" w:rsidRDefault="00EC39D5">
      <w:pPr>
        <w:spacing w:line="240" w:lineRule="auto"/>
        <w:ind w:firstLine="284"/>
      </w:pPr>
      <w:r>
        <w:t>6.69.18. Работать электроинструментом, не защищенным от попадания в него влаги (не имеющем отличительных знаков по ГОСТ 12.2.013.0) в условиях возможного попадания влаги (брызг, капель, дождя, снега), запрещается;</w:t>
      </w:r>
    </w:p>
    <w:p w:rsidR="00000000" w:rsidRDefault="00EC39D5">
      <w:pPr>
        <w:spacing w:line="240" w:lineRule="auto"/>
        <w:ind w:firstLine="284"/>
      </w:pPr>
      <w:r>
        <w:t>6.69.19. Оставлять без присмотра электроинструмент, присоединенный к сети, передавать его лицам, не имеющим права на работу с ним, запрещается;</w:t>
      </w:r>
    </w:p>
    <w:p w:rsidR="00000000" w:rsidRDefault="00EC39D5">
      <w:pPr>
        <w:spacing w:line="240" w:lineRule="auto"/>
        <w:ind w:firstLine="284"/>
      </w:pPr>
      <w:r>
        <w:t>6.69.20. При внезапной остановке электроинструмента (заклини</w:t>
      </w:r>
      <w:r>
        <w:t>вание движущихся частей, исчезновение напряжения в сети и т.п.) он должен быть отключен выключателем.</w:t>
      </w:r>
    </w:p>
    <w:p w:rsidR="00000000" w:rsidRDefault="00EC39D5">
      <w:pPr>
        <w:spacing w:line="240" w:lineRule="auto"/>
        <w:ind w:firstLine="284"/>
      </w:pPr>
      <w:r>
        <w:t>При переносе электроинструмента с одного рабочего места на другое, при перерыве в работе или ее окончании электроинструмент должен быть отключен от сети штепсельной вилкой;</w:t>
      </w:r>
    </w:p>
    <w:p w:rsidR="00000000" w:rsidRDefault="00EC39D5">
      <w:pPr>
        <w:spacing w:line="240" w:lineRule="auto"/>
        <w:ind w:firstLine="284"/>
      </w:pPr>
      <w:r>
        <w:t>6.69.21. При обнаружении неисправности или хотя бы слабого действия на работника электрического тока, работа должна быть немедленно прекращена, а неисправный инструмент сдан для проверки и ремонта;</w:t>
      </w:r>
    </w:p>
    <w:p w:rsidR="00000000" w:rsidRDefault="00EC39D5">
      <w:pPr>
        <w:spacing w:line="240" w:lineRule="auto"/>
        <w:ind w:firstLine="284"/>
      </w:pPr>
      <w:r>
        <w:t>6.69.22. Запрещается работать электроин</w:t>
      </w:r>
      <w:r>
        <w:t>струментом при возникновении хоты бы одной их следующих неисправностей:</w:t>
      </w:r>
    </w:p>
    <w:p w:rsidR="00000000" w:rsidRDefault="00EC39D5">
      <w:pPr>
        <w:spacing w:line="240" w:lineRule="auto"/>
        <w:ind w:firstLine="284"/>
      </w:pPr>
      <w:r>
        <w:t>повреждение штепсельного соединения, кабеля или его защитной трубки;</w:t>
      </w:r>
    </w:p>
    <w:p w:rsidR="00000000" w:rsidRDefault="00EC39D5">
      <w:pPr>
        <w:spacing w:line="240" w:lineRule="auto"/>
        <w:ind w:firstLine="284"/>
      </w:pPr>
      <w:r>
        <w:t>повреждение крышки щеткодержателя;</w:t>
      </w:r>
    </w:p>
    <w:p w:rsidR="00000000" w:rsidRDefault="00EC39D5">
      <w:pPr>
        <w:spacing w:line="240" w:lineRule="auto"/>
        <w:ind w:firstLine="284"/>
      </w:pPr>
      <w:r>
        <w:t>нечеткая работа выключателя;</w:t>
      </w:r>
    </w:p>
    <w:p w:rsidR="00000000" w:rsidRDefault="00EC39D5">
      <w:pPr>
        <w:spacing w:line="240" w:lineRule="auto"/>
        <w:ind w:firstLine="284"/>
      </w:pPr>
      <w:r>
        <w:t>искрение щеток на коллекторе, сопровождающееся появлением кругового огня на его поверхности;</w:t>
      </w:r>
    </w:p>
    <w:p w:rsidR="00000000" w:rsidRDefault="00EC39D5">
      <w:pPr>
        <w:spacing w:line="240" w:lineRule="auto"/>
        <w:ind w:firstLine="284"/>
      </w:pPr>
      <w:r>
        <w:t>вытекание смазки из редуктора или вентиляционных каналов;</w:t>
      </w:r>
    </w:p>
    <w:p w:rsidR="00000000" w:rsidRDefault="00EC39D5">
      <w:pPr>
        <w:spacing w:line="240" w:lineRule="auto"/>
        <w:ind w:firstLine="284"/>
      </w:pPr>
      <w:r>
        <w:t>появление дыма или запаха, характерного для горящей изоляции;</w:t>
      </w:r>
    </w:p>
    <w:p w:rsidR="00000000" w:rsidRDefault="00EC39D5">
      <w:pPr>
        <w:spacing w:line="240" w:lineRule="auto"/>
        <w:ind w:firstLine="284"/>
      </w:pPr>
      <w:r>
        <w:t>появление повышенного шума, стука, вибрации;</w:t>
      </w:r>
    </w:p>
    <w:p w:rsidR="00000000" w:rsidRDefault="00EC39D5">
      <w:pPr>
        <w:spacing w:line="240" w:lineRule="auto"/>
        <w:ind w:firstLine="284"/>
      </w:pPr>
      <w:r>
        <w:t xml:space="preserve">поломка или появление трещин в корпусной детали, </w:t>
      </w:r>
      <w:r>
        <w:t>рукоятке, защитном ограждении;</w:t>
      </w:r>
    </w:p>
    <w:p w:rsidR="00000000" w:rsidRDefault="00EC39D5">
      <w:pPr>
        <w:spacing w:line="240" w:lineRule="auto"/>
        <w:ind w:firstLine="284"/>
      </w:pPr>
      <w:r>
        <w:t>повреждение рабочей части инструмента;</w:t>
      </w:r>
    </w:p>
    <w:p w:rsidR="00000000" w:rsidRDefault="00EC39D5">
      <w:pPr>
        <w:spacing w:line="240" w:lineRule="auto"/>
        <w:ind w:firstLine="284"/>
      </w:pPr>
      <w:r>
        <w:t xml:space="preserve">6.69.23. Электроинструмент и оборудование к нему (трансформаторы, преобразователи частоты, </w:t>
      </w:r>
      <w:proofErr w:type="spellStart"/>
      <w:r>
        <w:t>защитно-отключающие</w:t>
      </w:r>
      <w:proofErr w:type="spellEnd"/>
      <w:r>
        <w:t xml:space="preserve"> устройства, кабели-удлинители и др.) должны подвергаться периодической проверке не реже одного раза в 6 месяцев;</w:t>
      </w:r>
    </w:p>
    <w:p w:rsidR="00000000" w:rsidRDefault="00EC39D5">
      <w:pPr>
        <w:spacing w:line="240" w:lineRule="auto"/>
        <w:ind w:firstLine="284"/>
      </w:pPr>
      <w:r>
        <w:t>6.69.24. Вибрация электроинструмента не должна превышать значений, установленных ГОСТ 17770, и фактические значения вибрации должны записываться в паспорт электроинструмента;</w:t>
      </w:r>
    </w:p>
    <w:p w:rsidR="00000000" w:rsidRDefault="00EC39D5">
      <w:pPr>
        <w:spacing w:line="240" w:lineRule="auto"/>
        <w:ind w:firstLine="284"/>
      </w:pPr>
      <w:r>
        <w:t>6.69.25. Шумовые характеристики электроинст</w:t>
      </w:r>
      <w:r>
        <w:t>румента должны соответствовать нормам, установленным ГОСТ 12.2.030;</w:t>
      </w:r>
    </w:p>
    <w:p w:rsidR="00000000" w:rsidRDefault="00EC39D5">
      <w:pPr>
        <w:spacing w:line="240" w:lineRule="auto"/>
        <w:ind w:firstLine="284"/>
      </w:pPr>
      <w:r>
        <w:t>6.70. При работе слесарно-кузнечным инструментом:</w:t>
      </w:r>
    </w:p>
    <w:p w:rsidR="00000000" w:rsidRDefault="00EC39D5">
      <w:pPr>
        <w:spacing w:line="240" w:lineRule="auto"/>
        <w:ind w:firstLine="284"/>
      </w:pPr>
      <w:r>
        <w:t>6.70.1. Ручной слесарно-кузнечный инструмент повседневного применения должен быть закреплен за работниками для индивидуального или бригадного пользования;</w:t>
      </w:r>
    </w:p>
    <w:p w:rsidR="00000000" w:rsidRDefault="00EC39D5">
      <w:pPr>
        <w:spacing w:line="240" w:lineRule="auto"/>
        <w:ind w:firstLine="284"/>
      </w:pPr>
      <w:r>
        <w:t>6.70.2. Бойки молотков и кувалд должны иметь гладкую, слегка выпуклую поверхность без косины, сколов, выбоин, трещин и заусенцев;</w:t>
      </w:r>
    </w:p>
    <w:p w:rsidR="00000000" w:rsidRDefault="00EC39D5">
      <w:pPr>
        <w:spacing w:line="240" w:lineRule="auto"/>
        <w:ind w:firstLine="284"/>
      </w:pPr>
      <w:r>
        <w:t>6.70.3. Рукоятки молотков, кувалд и другого инструмента ударного действия должны изготовляться из сухой древе</w:t>
      </w:r>
      <w:r>
        <w:t>сины твердых лиственных пород (березы, дуба, бука, клена, ясеня, рябины, кизила, граба) без сучков и косослоя или из синтетических материалов, обеспечивающих необходимую прочность и надежность в работе.</w:t>
      </w:r>
    </w:p>
    <w:p w:rsidR="00000000" w:rsidRDefault="00EC39D5">
      <w:pPr>
        <w:spacing w:line="240" w:lineRule="auto"/>
        <w:ind w:firstLine="284"/>
      </w:pPr>
      <w:r>
        <w:t xml:space="preserve">Использование рукояток, изготовленных из мягких и </w:t>
      </w:r>
      <w:proofErr w:type="spellStart"/>
      <w:r>
        <w:t>крупнослоистых</w:t>
      </w:r>
      <w:proofErr w:type="spellEnd"/>
      <w:r>
        <w:t xml:space="preserve"> пород дерева (ели, сосны и т.п.), а также из сырой древесины запрещается.</w:t>
      </w:r>
    </w:p>
    <w:p w:rsidR="00000000" w:rsidRDefault="00EC39D5">
      <w:pPr>
        <w:spacing w:line="240" w:lineRule="auto"/>
        <w:ind w:firstLine="284"/>
      </w:pPr>
      <w:r>
        <w:t>Рукоятки молотков, кувалд и т.п. должны иметь по всей длине в сечении овальную форму, быть гладкими и не иметь трещин;</w:t>
      </w:r>
    </w:p>
    <w:p w:rsidR="00000000" w:rsidRDefault="00EC39D5">
      <w:pPr>
        <w:spacing w:line="240" w:lineRule="auto"/>
        <w:ind w:firstLine="284"/>
      </w:pPr>
      <w:r>
        <w:t>6.70.4. Молотки для рихтовки и правки металлических</w:t>
      </w:r>
      <w:r>
        <w:t xml:space="preserve"> изделий должны быть изготовлены из твердых пород дерева (дуба, бука, клена, кизила и др.). Боек молотка должен быть стянут стальным кольцом;</w:t>
      </w:r>
    </w:p>
    <w:p w:rsidR="00000000" w:rsidRDefault="00EC39D5">
      <w:pPr>
        <w:spacing w:line="240" w:lineRule="auto"/>
        <w:ind w:firstLine="284"/>
      </w:pPr>
      <w:r>
        <w:t>6.70.5. Рукоятки напильников, шаберов и др. инструмента должны быть укреплены бандажными кольцами, без которых работать указанным инструментом запрещается;</w:t>
      </w:r>
    </w:p>
    <w:p w:rsidR="00000000" w:rsidRDefault="00EC39D5">
      <w:pPr>
        <w:spacing w:line="240" w:lineRule="auto"/>
        <w:ind w:firstLine="284"/>
      </w:pPr>
      <w:r>
        <w:t>6.70.6. Инструмент ударного действия (зубила, бородки, керны, просечки и др.) должны иметь гладкую затылочную часть без трещин, заусенцев, наклепа и скосов. На рабочем конце не должно быть повреждений;</w:t>
      </w:r>
    </w:p>
    <w:p w:rsidR="00000000" w:rsidRDefault="00EC39D5">
      <w:pPr>
        <w:spacing w:line="240" w:lineRule="auto"/>
        <w:ind w:firstLine="284"/>
      </w:pPr>
      <w:r>
        <w:t>6.70.7. Угол</w:t>
      </w:r>
      <w:r>
        <w:t xml:space="preserve"> заточки лезвия зубила должен соответствовать обрабатываемому материалу: для чугуна и бронзы - 70°, для стали средней твердости - 60°, для меди, латуни - 45°, для алюминия - 35°;</w:t>
      </w:r>
    </w:p>
    <w:p w:rsidR="00000000" w:rsidRDefault="00EC39D5">
      <w:pPr>
        <w:spacing w:line="240" w:lineRule="auto"/>
        <w:ind w:firstLine="284"/>
      </w:pPr>
      <w:r>
        <w:t>6.70.8. Средняя часть зубила должна иметь овальное или многогранное сечение без острых ребер и заусенцев на боковых гранях, ударная часть - форму усеченного конуса;</w:t>
      </w:r>
    </w:p>
    <w:p w:rsidR="00000000" w:rsidRDefault="00EC39D5">
      <w:pPr>
        <w:spacing w:line="240" w:lineRule="auto"/>
        <w:ind w:firstLine="284"/>
      </w:pPr>
      <w:r>
        <w:t>6.70.9. При работе с зубилами с применением кувалд для зубил должны применяться держатели с рукояткой длиной не менее 0,7 м;</w:t>
      </w:r>
    </w:p>
    <w:p w:rsidR="00000000" w:rsidRDefault="00EC39D5">
      <w:pPr>
        <w:spacing w:line="240" w:lineRule="auto"/>
        <w:ind w:firstLine="284"/>
      </w:pPr>
      <w:r>
        <w:t xml:space="preserve">6.70.10. При работах инструментом ударного </w:t>
      </w:r>
      <w:r>
        <w:t>действия работники должны пользоваться защитными очками;</w:t>
      </w:r>
    </w:p>
    <w:p w:rsidR="00000000" w:rsidRDefault="00EC39D5">
      <w:pPr>
        <w:spacing w:line="240" w:lineRule="auto"/>
        <w:ind w:firstLine="284"/>
      </w:pPr>
      <w:r>
        <w:t>6.70.11. При пользовании клещами должны применяться кольца. Размеры колец должны соответствовать размерам обрабатываемых заготовок. С внутренней стороны ручек клещей должен быть упор, предотвращающий сдавливание пальцев руки;</w:t>
      </w:r>
    </w:p>
    <w:p w:rsidR="00000000" w:rsidRDefault="00EC39D5">
      <w:pPr>
        <w:spacing w:line="240" w:lineRule="auto"/>
        <w:ind w:firstLine="284"/>
      </w:pPr>
      <w:r>
        <w:t>6.70.12. Поверхности металлических ручек клещей должны быть гладкими;</w:t>
      </w:r>
    </w:p>
    <w:p w:rsidR="00000000" w:rsidRDefault="00EC39D5">
      <w:pPr>
        <w:spacing w:line="240" w:lineRule="auto"/>
        <w:ind w:firstLine="284"/>
      </w:pPr>
      <w:r>
        <w:t>6.70.13. Инструмент на рабочем месте должен укладываться так, чтобы исключалась возможность его падения. Класть инструмент на не огражденные края площадок подм</w:t>
      </w:r>
      <w:r>
        <w:t>остей, лесов, вблизи открытых люков запрещается;</w:t>
      </w:r>
    </w:p>
    <w:p w:rsidR="00000000" w:rsidRDefault="00EC39D5">
      <w:pPr>
        <w:spacing w:line="240" w:lineRule="auto"/>
        <w:ind w:firstLine="284"/>
      </w:pPr>
      <w:r>
        <w:t>6.70.14. Ручной слесарно-кузнечный инструмент должен осматриваться не реже одного раза в 10 дней, а также непосредственно перед применением. Неисправный инструмент должен изыматься.</w:t>
      </w:r>
    </w:p>
    <w:p w:rsidR="00000000" w:rsidRDefault="00EC39D5">
      <w:pPr>
        <w:spacing w:line="240" w:lineRule="auto"/>
        <w:ind w:firstLine="284"/>
      </w:pPr>
      <w:r>
        <w:t>6.70.15. Ножницы для резки металла должны иметь надежные защитные устройства и приспособления для закрепления материала перед резкой.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7. Требования к размещению производственного оборудования </w:t>
      </w: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и организации рабочих мест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t>7.1. Требования безопасности к устройству, оснащению и орга</w:t>
      </w:r>
      <w:r>
        <w:t>низации рабочих мест для проведения сварочных работ должны соответствовать ГОСТ 12.2.003, ГОСТ 12.2.007.8, ГОСТ 12.2.017, ГОСТ 12.2.061, ГОСТ 12.3.003 и др.</w:t>
      </w:r>
    </w:p>
    <w:p w:rsidR="00000000" w:rsidRDefault="00EC39D5">
      <w:pPr>
        <w:spacing w:line="240" w:lineRule="auto"/>
        <w:ind w:firstLine="284"/>
      </w:pPr>
      <w:r>
        <w:t>7.2. Размещение производственного оборудования, исходных материалов, заготовок, полуфабрикатов, готовой продукции и отходов производства в производственных помещениях и на рабочих местах не должно представлять опасности для работников.</w:t>
      </w:r>
    </w:p>
    <w:p w:rsidR="00000000" w:rsidRDefault="00EC39D5">
      <w:pPr>
        <w:spacing w:line="240" w:lineRule="auto"/>
        <w:ind w:firstLine="284"/>
      </w:pPr>
      <w:r>
        <w:t>7.3. Размещение производственного оборудования, являющегося источниками опасных и вредных производственных факторов, ко</w:t>
      </w:r>
      <w:r>
        <w:t>ммуникаций, расстояния между оборудованием, между оборудованием и стенами производственных зданий и др. должны соответствовать действующим нормам технологического проектирования, строительным нормам и правилам.</w:t>
      </w:r>
    </w:p>
    <w:p w:rsidR="00000000" w:rsidRDefault="00EC39D5">
      <w:pPr>
        <w:spacing w:line="240" w:lineRule="auto"/>
        <w:ind w:firstLine="284"/>
      </w:pPr>
      <w:r>
        <w:t>7.4. Ширина проходов между оборудованием, движущимися механизмами, перемещаемыми деталями, стационарными многопостовыми источниками питания должна быть не менее 1,5 м, между стационарными однопостовыми источниками питания - не менее 0,8 м, между однопостовыми источниками питания и стеной - не менее 0</w:t>
      </w:r>
      <w:r>
        <w:t>,5 м, между контактными машинами при расположении рабочих мест друг против друга для точечных и шовных машин - не менее 3 м, при расположении машин тыльными сторонами друг к другу - не менее 1 м, при расположении машин передними и тыльными сторонами друг к другу - не менее 1,5 м.</w:t>
      </w:r>
    </w:p>
    <w:p w:rsidR="00000000" w:rsidRDefault="00EC39D5">
      <w:pPr>
        <w:spacing w:line="240" w:lineRule="auto"/>
        <w:ind w:firstLine="284"/>
      </w:pPr>
      <w:r>
        <w:t xml:space="preserve">7.5. Сварочные посты в зависимости от оборудования и методов сварки, степени </w:t>
      </w:r>
      <w:proofErr w:type="spellStart"/>
      <w:r>
        <w:t>пожаро</w:t>
      </w:r>
      <w:proofErr w:type="spellEnd"/>
      <w:r>
        <w:t>- и взрывоопасности должны находиться на расстоянии 4-10 м от места нахождения горючих материалов.</w:t>
      </w:r>
    </w:p>
    <w:p w:rsidR="00000000" w:rsidRDefault="00EC39D5">
      <w:pPr>
        <w:spacing w:line="240" w:lineRule="auto"/>
        <w:ind w:firstLine="284"/>
      </w:pPr>
      <w:r>
        <w:t>7.6. На участках и в местах производства сборочно</w:t>
      </w:r>
      <w:r>
        <w:t>-сварочных работ должны предусматриваться проходы, обеспечивающие удобство и безопасность при производстве сборочных, сварочных работ и транспортировке заготовок и изделий.</w:t>
      </w:r>
    </w:p>
    <w:p w:rsidR="00000000" w:rsidRDefault="00EC39D5">
      <w:pPr>
        <w:spacing w:line="240" w:lineRule="auto"/>
        <w:ind w:firstLine="284"/>
      </w:pPr>
      <w:r>
        <w:t>7.7. При сварке изделий с подогревом рабочее место должно быть специально оборудовано экранами, укрытиями для подогретого изделия или панелями охлаждения, обеспечивающими снижение облучения сварщика в соответствии с требованиями санитарных норм к микроклимату рабочих мест и производственных помещений.</w:t>
      </w:r>
    </w:p>
    <w:p w:rsidR="00000000" w:rsidRDefault="00EC39D5">
      <w:pPr>
        <w:spacing w:line="240" w:lineRule="auto"/>
        <w:ind w:firstLine="284"/>
      </w:pPr>
      <w:r>
        <w:t>7.8. При производстве сварочных рабо</w:t>
      </w:r>
      <w:r>
        <w:t>т в кабинах свободная площадь на один сварочный пост должна быть не менее 3 м</w:t>
      </w:r>
      <w:r>
        <w:rPr>
          <w:vertAlign w:val="superscript"/>
        </w:rPr>
        <w:t>2</w:t>
      </w:r>
      <w:r>
        <w:t>.</w:t>
      </w:r>
    </w:p>
    <w:p w:rsidR="00000000" w:rsidRDefault="00EC39D5">
      <w:pPr>
        <w:spacing w:line="240" w:lineRule="auto"/>
        <w:ind w:firstLine="284"/>
      </w:pPr>
      <w:r>
        <w:t>Обшивка кабины должна быть выполнена из несгораемых материалов, между обшивкой и полом должен быть зазор не менее 50 мм, а при сварке в среде защитных газов - не менее 300 мм.</w:t>
      </w:r>
    </w:p>
    <w:p w:rsidR="00000000" w:rsidRDefault="00EC39D5">
      <w:pPr>
        <w:spacing w:line="240" w:lineRule="auto"/>
        <w:ind w:firstLine="284"/>
      </w:pPr>
      <w:r>
        <w:t>Если над кабиной возможно движение мостового крана, верх кабины должен быть закрыт металлической сеткой с ячейками не более 50х50 мм.</w:t>
      </w:r>
    </w:p>
    <w:p w:rsidR="00000000" w:rsidRDefault="00EC39D5">
      <w:pPr>
        <w:spacing w:line="240" w:lineRule="auto"/>
        <w:ind w:firstLine="284"/>
      </w:pPr>
      <w:r>
        <w:t>7.9. Рабочие места должны иметь уровни и показатели освещенности, установленные действующими строительными нормами и прави</w:t>
      </w:r>
      <w:r>
        <w:t>лами.</w:t>
      </w:r>
    </w:p>
    <w:p w:rsidR="00000000" w:rsidRDefault="00EC39D5">
      <w:pPr>
        <w:spacing w:line="240" w:lineRule="auto"/>
        <w:ind w:firstLine="284"/>
      </w:pPr>
      <w:r>
        <w:t>7.10. Рабочие места должны находиться вне зоны перемещения грузов, транспортируемых подъемными механизмами, и должны быть оборудованы стеллажами для укладки изделий и материалов, стеллажами или шкафами для хранения приспособлений и инструмента, инвентарной тарой для изделий, заготовок и отходов производства.</w:t>
      </w:r>
    </w:p>
    <w:p w:rsidR="00000000" w:rsidRDefault="00EC39D5">
      <w:pPr>
        <w:spacing w:line="240" w:lineRule="auto"/>
        <w:ind w:firstLine="284"/>
      </w:pPr>
      <w:r>
        <w:t>7.11. Запрещается загромождать доступы и проходы к противопожарному инвентарю, пожарным кранам, средствам сигнализации. Запрещается загромождать проезды и проходы.</w:t>
      </w:r>
    </w:p>
    <w:p w:rsidR="00000000" w:rsidRDefault="00EC39D5">
      <w:pPr>
        <w:spacing w:line="240" w:lineRule="auto"/>
        <w:ind w:firstLine="284"/>
      </w:pPr>
      <w:r>
        <w:t>7.12. Рабочее место должно содер</w:t>
      </w:r>
      <w:r>
        <w:t>жаться в чистоте и не загромождаться в течение рабочего дня. Систематически должны удаляться с рабочего места обработанные детали, изделия, опилки, стружка, обрезки металла и др. отходы производства.</w:t>
      </w:r>
    </w:p>
    <w:p w:rsidR="00000000" w:rsidRDefault="00EC39D5">
      <w:pPr>
        <w:spacing w:line="240" w:lineRule="auto"/>
        <w:ind w:firstLine="284"/>
      </w:pPr>
      <w:r>
        <w:t>Отходы производства с рабочего места должны удаляться в специально предназначенную тару.</w:t>
      </w:r>
    </w:p>
    <w:p w:rsidR="00000000" w:rsidRDefault="00EC39D5">
      <w:pPr>
        <w:spacing w:line="240" w:lineRule="auto"/>
        <w:ind w:firstLine="284"/>
      </w:pPr>
      <w:r>
        <w:t>Применение сжатого воздуха для уборки пыли с рабочего места, для обдувки деталей (изделий), оборудования и одежды запрещается.</w:t>
      </w:r>
    </w:p>
    <w:p w:rsidR="00000000" w:rsidRDefault="00EC39D5">
      <w:pPr>
        <w:spacing w:line="240" w:lineRule="auto"/>
        <w:ind w:firstLine="284"/>
      </w:pPr>
      <w:r>
        <w:t>7.13. Рабочие места у оборудования холодной обработки металлов должны быть оборудованы деревянны</w:t>
      </w:r>
      <w:r>
        <w:t>ми решетками шириной не менее 0,6 м на всю длину рабочей зоны.</w:t>
      </w:r>
    </w:p>
    <w:p w:rsidR="00000000" w:rsidRDefault="00EC39D5">
      <w:pPr>
        <w:spacing w:line="240" w:lineRule="auto"/>
        <w:ind w:firstLine="284"/>
      </w:pPr>
      <w:r>
        <w:t>7.14. Рабочие места машинистов молотов или прессов должны быть удобны для постоянного наблюдения за процессом ковки, штамповки, резки и ограждены экраном для защиты от отлетающей окалины и обрубков металла.</w:t>
      </w:r>
    </w:p>
    <w:p w:rsidR="00000000" w:rsidRDefault="00EC39D5">
      <w:pPr>
        <w:spacing w:line="240" w:lineRule="auto"/>
        <w:ind w:firstLine="284"/>
      </w:pPr>
      <w:r>
        <w:t>7.15. На рабочих местах у кузнечно-прессового оборудования должны устанавливаться специальные приспособления для хранения инструмента.</w:t>
      </w:r>
    </w:p>
    <w:p w:rsidR="00000000" w:rsidRDefault="00EC39D5">
      <w:pPr>
        <w:spacing w:line="240" w:lineRule="auto"/>
        <w:ind w:firstLine="284"/>
      </w:pPr>
      <w:r>
        <w:t>7.16. Рабочее место при рубке металла ручным кузнечным или пневматическим зубилом должно быть огорожено щит</w:t>
      </w:r>
      <w:r>
        <w:t>ами для ограничения возможного разлета отрубаемых деталей.</w:t>
      </w:r>
    </w:p>
    <w:p w:rsidR="00000000" w:rsidRDefault="00EC39D5">
      <w:pPr>
        <w:spacing w:line="240" w:lineRule="auto"/>
        <w:ind w:firstLine="284"/>
      </w:pPr>
      <w:r>
        <w:t>7.17. Рабочие места сварщиков должны быть ограждены экранами или ширмами из негорючих материалов высотой не менее 1,6 м.</w:t>
      </w:r>
    </w:p>
    <w:p w:rsidR="00000000" w:rsidRDefault="00EC39D5">
      <w:pPr>
        <w:spacing w:line="240" w:lineRule="auto"/>
        <w:ind w:firstLine="284"/>
      </w:pPr>
      <w:r>
        <w:t>При сварке в среде защитных газов необходимо принятие мер по исключению утечки и проникновения этих газов в смежные и нижерасположенные помещения.</w:t>
      </w:r>
    </w:p>
    <w:p w:rsidR="00000000" w:rsidRDefault="00EC39D5">
      <w:pPr>
        <w:spacing w:line="240" w:lineRule="auto"/>
        <w:ind w:firstLine="284"/>
      </w:pPr>
      <w:r>
        <w:t xml:space="preserve">7.18. Производственное оборудование, при работе которого происходит выделение вредных, </w:t>
      </w:r>
      <w:proofErr w:type="spellStart"/>
      <w:r>
        <w:t>пожаро</w:t>
      </w:r>
      <w:proofErr w:type="spellEnd"/>
      <w:r>
        <w:t>- и взрывоопасных веществ (газов, паров, аэрозолей, пыли), должно быть установлено в изолиро</w:t>
      </w:r>
      <w:r>
        <w:t>ванных помещениях. Если это невозможно по технологическому процессу, необходимо обеспечить герметизацию оборудования. В помещениях, где установлено такое оборудование, должна быть предусмотрена общая приточно-вытяжная вентиляция.</w:t>
      </w:r>
    </w:p>
    <w:p w:rsidR="00000000" w:rsidRDefault="00EC39D5">
      <w:pPr>
        <w:spacing w:line="240" w:lineRule="auto"/>
        <w:ind w:firstLine="284"/>
      </w:pPr>
      <w:r>
        <w:t>7.19. Газопроводы должны прокладываться открыто в местах, удобных для обслуживания и исключающих возможность их повреждения цеховым транспортом, грузоподъемными механизмами.</w:t>
      </w:r>
    </w:p>
    <w:p w:rsidR="00000000" w:rsidRDefault="00EC39D5">
      <w:pPr>
        <w:spacing w:line="240" w:lineRule="auto"/>
        <w:ind w:firstLine="284"/>
      </w:pPr>
      <w:r>
        <w:t xml:space="preserve">7.20. Газопроводы не должны находиться в зоне воздействия теплового излучения печей, в местах </w:t>
      </w:r>
      <w:proofErr w:type="spellStart"/>
      <w:r>
        <w:t>омывания</w:t>
      </w:r>
      <w:proofErr w:type="spellEnd"/>
      <w:r>
        <w:t xml:space="preserve"> горяч</w:t>
      </w:r>
      <w:r>
        <w:t>ими продуктами сгорания или в зоне возможного контакта с раскаленным металлом.</w:t>
      </w:r>
    </w:p>
    <w:p w:rsidR="00000000" w:rsidRDefault="00EC39D5">
      <w:pPr>
        <w:spacing w:line="240" w:lineRule="auto"/>
        <w:ind w:firstLine="284"/>
      </w:pPr>
      <w:r>
        <w:t>7.21. Газопровод или газовое оборудование должны иметь клапан, автоматически прекращающий подачу газа при падении или повышении давления газа против установленных норм.</w:t>
      </w:r>
    </w:p>
    <w:p w:rsidR="00000000" w:rsidRDefault="00EC39D5">
      <w:pPr>
        <w:spacing w:line="240" w:lineRule="auto"/>
        <w:ind w:firstLine="284"/>
      </w:pPr>
      <w:r>
        <w:t>7.22. При остановке печи на продолжительное время (ремонт и т.п.) газопровод необходимо отключить от печи и заглушить.</w:t>
      </w:r>
    </w:p>
    <w:p w:rsidR="00000000" w:rsidRDefault="00EC39D5">
      <w:pPr>
        <w:spacing w:line="240" w:lineRule="auto"/>
        <w:ind w:firstLine="284"/>
      </w:pPr>
      <w:r>
        <w:t>7.23. На концах газопровода у каждой печи и в конце общей газовой магистрали должны устанавливаться продувочные свечи.</w:t>
      </w:r>
    </w:p>
    <w:p w:rsidR="00000000" w:rsidRDefault="00EC39D5">
      <w:pPr>
        <w:spacing w:line="240" w:lineRule="auto"/>
        <w:ind w:firstLine="284"/>
      </w:pPr>
      <w:r>
        <w:t>7.24. Во избежание проникн</w:t>
      </w:r>
      <w:r>
        <w:t>овения газа в помещение цеха при продувке газопроводов продувочные свечи должны быть выведены выше конька крыши здания цеха или другого более высокого здания, находящегося на расстоянии менее 20 м от здания цеха, не менее чем на 5 м.</w:t>
      </w:r>
    </w:p>
    <w:p w:rsidR="00000000" w:rsidRDefault="00EC39D5">
      <w:pPr>
        <w:spacing w:line="240" w:lineRule="auto"/>
        <w:ind w:firstLine="284"/>
      </w:pPr>
      <w:r>
        <w:t>7.25. Продувочные свечи должны иметь отключающее устройство.</w:t>
      </w:r>
    </w:p>
    <w:p w:rsidR="00000000" w:rsidRDefault="00EC39D5">
      <w:pPr>
        <w:spacing w:line="240" w:lineRule="auto"/>
        <w:ind w:firstLine="284"/>
      </w:pPr>
      <w:r>
        <w:t>Во избежание засорения свечей их выходные отверстия должны быть оснащены защитными колпачками.</w:t>
      </w:r>
    </w:p>
    <w:p w:rsidR="00000000" w:rsidRDefault="00EC39D5">
      <w:pPr>
        <w:spacing w:line="240" w:lineRule="auto"/>
        <w:ind w:firstLine="284"/>
      </w:pPr>
      <w:r>
        <w:t>7.26. В конце магистрального газопровода, питающего горелки, должна быть установлена также продувочная свеча.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8. Режимы т</w:t>
      </w:r>
      <w:r>
        <w:rPr>
          <w:rFonts w:ascii="Times New Roman" w:hAnsi="Times New Roman"/>
          <w:b/>
          <w:sz w:val="22"/>
        </w:rPr>
        <w:t>руда и отдыха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EC39D5">
      <w:pPr>
        <w:spacing w:line="240" w:lineRule="auto"/>
        <w:ind w:firstLine="284"/>
      </w:pPr>
      <w:r>
        <w:t>8.1. Режимы труда и отдыха, время начала и окончания смен, перерывы для отдыха и обеденные перерывы определяются работодателем с соблюдением установленной законодательством продолжительности рабочего времени и по согласованию с соответствующими выборными профсоюзными органами с учетом специфики работы и мнения трудового коллектива и закрепляются в правилах внутреннего трудового распорядка, утверждаемого общим собранием (конференцией) работников организации по представлению администрации.</w:t>
      </w:r>
    </w:p>
    <w:p w:rsidR="00000000" w:rsidRDefault="00EC39D5">
      <w:pPr>
        <w:spacing w:line="240" w:lineRule="auto"/>
        <w:ind w:firstLine="284"/>
      </w:pPr>
      <w:r>
        <w:t>8.2.</w:t>
      </w:r>
      <w:r>
        <w:t xml:space="preserve"> При сменном режиме работы переход из одной смены в другую должен происходить, как правило, через каждую неделю в часы, определенные графиком сменности.</w:t>
      </w:r>
    </w:p>
    <w:p w:rsidR="00000000" w:rsidRDefault="00EC39D5">
      <w:pPr>
        <w:spacing w:line="240" w:lineRule="auto"/>
        <w:ind w:firstLine="284"/>
      </w:pPr>
      <w:r>
        <w:t>8.3. До начала работы каждый работающий обязан отметить свой приход на работу, а по окончании рабочего дня - уход с работы в порядке, установленном на предприятии.</w:t>
      </w:r>
    </w:p>
    <w:p w:rsidR="00000000" w:rsidRDefault="00EC39D5">
      <w:pPr>
        <w:spacing w:line="240" w:lineRule="auto"/>
        <w:ind w:firstLine="284"/>
      </w:pPr>
      <w:r>
        <w:t>8.4. Руководитель структурного подразделения (цеха, участка) обязан организовать учет явки на работу и ухода с работы.</w:t>
      </w:r>
    </w:p>
    <w:p w:rsidR="00000000" w:rsidRDefault="00EC39D5">
      <w:pPr>
        <w:spacing w:line="240" w:lineRule="auto"/>
        <w:ind w:firstLine="284"/>
      </w:pPr>
      <w:r>
        <w:t>8.5. При установлении режимов труда и отдыха должны учитываться степени опас</w:t>
      </w:r>
      <w:r>
        <w:t>ности и вредности сопутствующих процессам производственных факторов.</w:t>
      </w:r>
    </w:p>
    <w:p w:rsidR="00000000" w:rsidRDefault="00EC39D5">
      <w:pPr>
        <w:spacing w:line="240" w:lineRule="auto"/>
        <w:ind w:firstLine="284"/>
      </w:pPr>
      <w:r>
        <w:t>8.6. Для поддержания оптимальной работоспособности станочников на протяжении смены должно устанавливаться чередование периодов работы и отдыха с учетом степени тяжести и напряженности труда, а также условий труда на рабочем месте. Перерыв на обед должен назначаться через 3,5-4 часа после начала смены и иметь продолжительность 45-60 мин. В течение смены рекомендуется предусматривать два перерыва: первый - через 2-2,5 часа после начала смены</w:t>
      </w:r>
      <w:r>
        <w:t xml:space="preserve"> длительностью 5 мин, второй - за 1,5-2 часа до конца смены продолжительностью 10 мин.</w:t>
      </w:r>
    </w:p>
    <w:p w:rsidR="00000000" w:rsidRDefault="00EC39D5">
      <w:pPr>
        <w:spacing w:line="240" w:lineRule="auto"/>
        <w:ind w:firstLine="284"/>
      </w:pPr>
      <w:r>
        <w:t>При работах стоя первый перерыв должен использоваться для пассивного отдыха, второй перерыв - для выполнения специального комплекса гимнастических упражнений.</w:t>
      </w:r>
    </w:p>
    <w:p w:rsidR="00000000" w:rsidRDefault="00EC39D5">
      <w:pPr>
        <w:spacing w:line="240" w:lineRule="auto"/>
        <w:ind w:firstLine="284"/>
      </w:pPr>
      <w:r>
        <w:t>8.7. Режимы труда для работников, подверженных воздействию общей вибрации, должны устанавливаться в соответствии с требованиями ГОСТ 12.1.012, СН 3041, Методических указаний № 4013-85 (Минздрав СССР), для работников, подверженных воздействию локальной вибрации от ру</w:t>
      </w:r>
      <w:r>
        <w:t xml:space="preserve">чного инструмента в соответствии с </w:t>
      </w:r>
      <w:proofErr w:type="spellStart"/>
      <w:r>
        <w:t>СанПиН</w:t>
      </w:r>
      <w:proofErr w:type="spellEnd"/>
      <w:r>
        <w:t xml:space="preserve"> 2.2.2.540-96 и разработанного на их основе Положения. Вибрационная безопасность. Режимы труда работников </w:t>
      </w:r>
      <w:proofErr w:type="spellStart"/>
      <w:r>
        <w:t>виброопасных</w:t>
      </w:r>
      <w:proofErr w:type="spellEnd"/>
      <w:r>
        <w:t xml:space="preserve"> профессий (ПОТ РО-14000-006-98), при этом:</w:t>
      </w:r>
    </w:p>
    <w:p w:rsidR="00000000" w:rsidRDefault="00EC39D5">
      <w:pPr>
        <w:spacing w:line="240" w:lineRule="auto"/>
        <w:ind w:firstLine="284"/>
      </w:pPr>
      <w:r>
        <w:t>8.7.1. Суммарное время работы в контакте с ручными машинами, генерирующими вибрацию в пределах санитарных норм, не должно превышать 480 минут (с учетом двух регламентированных перерывов).</w:t>
      </w:r>
    </w:p>
    <w:p w:rsidR="00000000" w:rsidRDefault="00EC39D5">
      <w:pPr>
        <w:spacing w:line="240" w:lineRule="auto"/>
        <w:ind w:firstLine="284"/>
      </w:pPr>
      <w:r>
        <w:t xml:space="preserve">Сверхурочные работы с </w:t>
      </w:r>
      <w:proofErr w:type="spellStart"/>
      <w:r>
        <w:t>виброопасным</w:t>
      </w:r>
      <w:proofErr w:type="spellEnd"/>
      <w:r>
        <w:t xml:space="preserve"> инструментом запрещены.</w:t>
      </w:r>
    </w:p>
    <w:p w:rsidR="00000000" w:rsidRDefault="00EC39D5">
      <w:pPr>
        <w:spacing w:line="240" w:lineRule="auto"/>
        <w:ind w:firstLine="284"/>
      </w:pPr>
      <w:r>
        <w:t>8.7.2. Допустимое суммарное время работы в контакте с локально</w:t>
      </w:r>
      <w:r>
        <w:t>й вибрацией должно определяться в зависимости от уровней вибрации почасовыми циклами в течение смены;</w:t>
      </w:r>
    </w:p>
    <w:p w:rsidR="00000000" w:rsidRDefault="00EC39D5">
      <w:pPr>
        <w:spacing w:line="240" w:lineRule="auto"/>
        <w:ind w:firstLine="284"/>
      </w:pPr>
      <w:r>
        <w:t>8.7.3. Структура одночасового цикла должна устанавливаться с учетом того, что время одноразового непрерывного воздействия вибрации не должно превышать 10-15 мин, а соотношение времени воздействия вибрации и следующего за ним времени, не связанного с воздействием вибрации, должно соотноситься не более чем 1:1;</w:t>
      </w:r>
    </w:p>
    <w:p w:rsidR="00000000" w:rsidRDefault="00EC39D5">
      <w:pPr>
        <w:spacing w:line="240" w:lineRule="auto"/>
        <w:ind w:firstLine="284"/>
      </w:pPr>
      <w:r>
        <w:t>8.7.4. Время регламентированных перерывов продолжительностью 20 и 30 мин устраиваемые через 1-2 час</w:t>
      </w:r>
      <w:r>
        <w:t>а после начала смены и через 2 часа после обеденного перерыва, должно включаться в норму выработки;</w:t>
      </w:r>
    </w:p>
    <w:p w:rsidR="00000000" w:rsidRDefault="00EC39D5">
      <w:pPr>
        <w:spacing w:line="240" w:lineRule="auto"/>
        <w:ind w:firstLine="284"/>
      </w:pPr>
      <w:r>
        <w:t>8.7.5. При работах с машинами, генерирующими вибрацию, рекомендуется организация комплексных бригад с взаимозаменяемостью профессий и введением внутрисменных режимов с чередованием циклов труда и отдыха;</w:t>
      </w:r>
    </w:p>
    <w:p w:rsidR="00000000" w:rsidRDefault="00EC39D5">
      <w:pPr>
        <w:spacing w:line="240" w:lineRule="auto"/>
        <w:ind w:firstLine="284"/>
      </w:pPr>
      <w:r>
        <w:t xml:space="preserve">8.7.6. При воздействии на работающих </w:t>
      </w:r>
      <w:proofErr w:type="spellStart"/>
      <w:r>
        <w:t>виброопасных</w:t>
      </w:r>
      <w:proofErr w:type="spellEnd"/>
      <w:r>
        <w:t xml:space="preserve"> профессий других неблагоприятных факторов (шума, температуры, излучения, запыленности, загазованности), превышающих санитарные нормы, статической нагрузки, ра</w:t>
      </w:r>
      <w:r>
        <w:t>бочей поза и др., режимы труда и отдыха должны устанавливаться с учетом степени неблагоприятного воздействия всего комплекса факторов.</w:t>
      </w:r>
    </w:p>
    <w:p w:rsidR="00000000" w:rsidRDefault="00EC39D5">
      <w:pPr>
        <w:spacing w:line="240" w:lineRule="auto"/>
        <w:ind w:firstLine="284"/>
      </w:pPr>
      <w:r>
        <w:t>8.8. Регламентированные перерывы следует использовать для проведения комплекса гимнастических упражнений, активного отдыха, лечебно-профилактических мероприятий и процедур.</w:t>
      </w:r>
    </w:p>
    <w:p w:rsidR="00000000" w:rsidRDefault="00EC39D5">
      <w:pPr>
        <w:spacing w:line="240" w:lineRule="auto"/>
        <w:ind w:firstLine="284"/>
      </w:pPr>
      <w:r>
        <w:t xml:space="preserve">8.9. Администрация организации, эксплуатирующей </w:t>
      </w:r>
      <w:proofErr w:type="spellStart"/>
      <w:r>
        <w:t>виброопасное</w:t>
      </w:r>
      <w:proofErr w:type="spellEnd"/>
      <w:r>
        <w:t xml:space="preserve"> оборудование, обязана:</w:t>
      </w:r>
    </w:p>
    <w:p w:rsidR="00000000" w:rsidRDefault="00EC39D5">
      <w:pPr>
        <w:spacing w:line="240" w:lineRule="auto"/>
        <w:ind w:firstLine="284"/>
      </w:pPr>
      <w:r>
        <w:t xml:space="preserve">8.9.1. Обеспечить разработку и внедрение режимов труда для работников </w:t>
      </w:r>
      <w:proofErr w:type="spellStart"/>
      <w:r>
        <w:t>виброопасных</w:t>
      </w:r>
      <w:proofErr w:type="spellEnd"/>
      <w:r>
        <w:t xml:space="preserve"> профессий;</w:t>
      </w:r>
    </w:p>
    <w:p w:rsidR="00000000" w:rsidRDefault="00EC39D5">
      <w:pPr>
        <w:spacing w:line="240" w:lineRule="auto"/>
        <w:ind w:firstLine="284"/>
      </w:pPr>
      <w:r>
        <w:t>8.9.2. К эксплуатации допу</w:t>
      </w:r>
      <w:r>
        <w:t>скать технически исправные машины, проверенные по вибрационным параметрам. Для чего на предприятии должен быть организован централизованный ремонт этого оборудования и установлен строгий контроль за его состоянием с замером вибрационных характеристик и внесением данных контроля в паспорта на это оборудование;</w:t>
      </w:r>
    </w:p>
    <w:p w:rsidR="00000000" w:rsidRDefault="00EC39D5">
      <w:pPr>
        <w:spacing w:line="240" w:lineRule="auto"/>
        <w:ind w:firstLine="284"/>
      </w:pPr>
      <w:r>
        <w:t>8.9.3. Обеспечить организацию, оборудование и работу помещений для приема лечебно-профилактических процедур под контролем медицинских работников.</w:t>
      </w:r>
    </w:p>
    <w:p w:rsidR="00000000" w:rsidRDefault="00EC39D5">
      <w:pPr>
        <w:spacing w:line="240" w:lineRule="auto"/>
        <w:ind w:firstLine="284"/>
      </w:pPr>
      <w:r>
        <w:t>8.10. В целях предупреждения вибрационной болезни у раб</w:t>
      </w:r>
      <w:r>
        <w:t xml:space="preserve">отающих с оборудованием, генерирующим вибрации, рекомендуется в комплексе с рациональным построением их режима труда по заключению органов санитарного надзора проведение комплекса </w:t>
      </w:r>
      <w:proofErr w:type="spellStart"/>
      <w:r>
        <w:t>физиопрофилактических</w:t>
      </w:r>
      <w:proofErr w:type="spellEnd"/>
      <w:r>
        <w:t xml:space="preserve"> мероприятий (водных процедур, массажа, лечебной гимнастики, ультрафиолетового облучения, витаминизации и др.).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9. Требования к профессиональному отбору и проверке знаний правил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t>9.1. К лицам, допускаемым к участию в производственном процессе, должны предъявляться требования соответствия их физических, психоф</w:t>
      </w:r>
      <w:r>
        <w:t>изиологических, психологических и др. особенностей характеру работ.</w:t>
      </w:r>
    </w:p>
    <w:p w:rsidR="00000000" w:rsidRDefault="00EC39D5">
      <w:pPr>
        <w:spacing w:line="240" w:lineRule="auto"/>
        <w:ind w:firstLine="284"/>
      </w:pPr>
      <w:r>
        <w:t xml:space="preserve">9.2. Проверка состояния здоровья работающих должна проводиться при допуске их к работе и периодически в зависимости от опасности и вредности производства в порядке, установленном приказом </w:t>
      </w:r>
      <w:proofErr w:type="spellStart"/>
      <w:r>
        <w:t>Минздравмедпрома</w:t>
      </w:r>
      <w:proofErr w:type="spellEnd"/>
      <w:r>
        <w:t xml:space="preserve"> России от 14.03.96 № 90, приказом Минздрава России от 10.12.96 № 405.</w:t>
      </w:r>
    </w:p>
    <w:p w:rsidR="00000000" w:rsidRDefault="00EC39D5">
      <w:pPr>
        <w:spacing w:line="240" w:lineRule="auto"/>
        <w:ind w:firstLine="284"/>
      </w:pPr>
      <w:r>
        <w:t>9.3. Лица, допускаемые к участию в производственном процессе, должны иметь профессиональную подготовку, в том числе по безопасности труда, соответствующую характеру рабо</w:t>
      </w:r>
      <w:r>
        <w:t>т.</w:t>
      </w:r>
    </w:p>
    <w:p w:rsidR="00000000" w:rsidRDefault="00EC39D5">
      <w:pPr>
        <w:spacing w:line="240" w:lineRule="auto"/>
        <w:ind w:firstLine="284"/>
      </w:pPr>
      <w:r>
        <w:t>9.4. Проверка знаний работающими правил безопасности на производстве должна проводиться при допуске к работе и периодически.</w:t>
      </w:r>
    </w:p>
    <w:p w:rsidR="00000000" w:rsidRDefault="00EC39D5">
      <w:pPr>
        <w:spacing w:line="240" w:lineRule="auto"/>
        <w:ind w:firstLine="284"/>
      </w:pPr>
      <w:r>
        <w:t>9.5. В соответствии с настоящими Правилами администрация предприятия обязана:</w:t>
      </w:r>
    </w:p>
    <w:p w:rsidR="00000000" w:rsidRDefault="00EC39D5">
      <w:pPr>
        <w:spacing w:line="240" w:lineRule="auto"/>
        <w:ind w:firstLine="284"/>
      </w:pPr>
      <w:r>
        <w:t>9.5.1. Разработать и выдать на руки или обеспечить наличие на рабочих местах по каждой профессии или виду работ инструкции по охране труда;</w:t>
      </w:r>
    </w:p>
    <w:p w:rsidR="00000000" w:rsidRDefault="00EC39D5">
      <w:pPr>
        <w:spacing w:line="240" w:lineRule="auto"/>
        <w:ind w:firstLine="284"/>
      </w:pPr>
      <w:r>
        <w:t>9.5.2. Организовать обучение работающих безопасным методам труда и проводить их инструктирование;</w:t>
      </w:r>
    </w:p>
    <w:p w:rsidR="00000000" w:rsidRDefault="00EC39D5">
      <w:pPr>
        <w:spacing w:line="240" w:lineRule="auto"/>
        <w:ind w:firstLine="284"/>
      </w:pPr>
      <w:r>
        <w:t>9.5.3. Обеспечить наличие на видных местах плакатов с предупредитель</w:t>
      </w:r>
      <w:r>
        <w:t>ными надписями по технике безопасности, установку и работу световой или звуковой сигнализации, предупреждающей работающих об опасности;</w:t>
      </w:r>
    </w:p>
    <w:p w:rsidR="00000000" w:rsidRDefault="00EC39D5">
      <w:pPr>
        <w:spacing w:line="240" w:lineRule="auto"/>
        <w:ind w:firstLine="284"/>
      </w:pPr>
      <w:r>
        <w:t>9.5.4. Создать на каждом рабочем месте безопасные и здоровые условия труда;</w:t>
      </w:r>
    </w:p>
    <w:p w:rsidR="00000000" w:rsidRDefault="00EC39D5">
      <w:pPr>
        <w:spacing w:line="240" w:lineRule="auto"/>
        <w:ind w:firstLine="284"/>
      </w:pPr>
      <w:r>
        <w:t xml:space="preserve">9.5.5. Осуществлять контроль за соблюдением работающими безопасных приемов выполнения работ, требований по охране труда, изложенных в производственных инструкциях, за применением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защиты.</w:t>
      </w:r>
    </w:p>
    <w:p w:rsidR="00000000" w:rsidRDefault="00EC39D5">
      <w:pPr>
        <w:spacing w:line="240" w:lineRule="auto"/>
        <w:ind w:firstLine="284"/>
      </w:pPr>
      <w:r>
        <w:t>9.6. Административно-технический персонал цеха (участка) до</w:t>
      </w:r>
      <w:r>
        <w:t>лжен изучить требования настоящих Правил и пройти проверку знаний в постоянно действующей комиссии предприятия.</w:t>
      </w:r>
    </w:p>
    <w:p w:rsidR="00000000" w:rsidRDefault="00EC39D5">
      <w:pPr>
        <w:spacing w:line="240" w:lineRule="auto"/>
        <w:ind w:firstLine="284"/>
      </w:pPr>
      <w:r>
        <w:t>9.7. Лица, не прошедшие проверку знаний, не должны допускаться к руководству работами.</w:t>
      </w:r>
    </w:p>
    <w:p w:rsidR="00000000" w:rsidRDefault="00EC39D5">
      <w:pPr>
        <w:spacing w:line="240" w:lineRule="auto"/>
        <w:ind w:firstLine="284"/>
      </w:pPr>
      <w:r>
        <w:t>9.8. Администрация предприятия должна проводить организационно-технические, санитарно-гигиенические и медико-профилактические мероприятия по улучшению условий труда, предупреждению несчастных случаев и профессиональных заболеваний на производстве.</w:t>
      </w:r>
    </w:p>
    <w:p w:rsidR="00000000" w:rsidRDefault="00EC39D5">
      <w:pPr>
        <w:spacing w:line="240" w:lineRule="auto"/>
        <w:ind w:firstLine="284"/>
      </w:pPr>
      <w:r>
        <w:t>9.9. Персонал, участвующий в производственных процессах, должен з</w:t>
      </w:r>
      <w:r>
        <w:t>нать:</w:t>
      </w:r>
    </w:p>
    <w:p w:rsidR="00000000" w:rsidRDefault="00EC39D5">
      <w:pPr>
        <w:spacing w:line="240" w:lineRule="auto"/>
        <w:ind w:firstLine="284"/>
      </w:pPr>
      <w:r>
        <w:t>назначение и содержание выполняемых операций и связь этих операций с другими операциями;</w:t>
      </w:r>
    </w:p>
    <w:p w:rsidR="00000000" w:rsidRDefault="00EC39D5">
      <w:pPr>
        <w:spacing w:line="240" w:lineRule="auto"/>
        <w:ind w:firstLine="284"/>
      </w:pPr>
      <w:r>
        <w:t>назначение и устройство используемого на этих операциях оборудования, оснастки, инструмента и приспособлений;</w:t>
      </w:r>
    </w:p>
    <w:p w:rsidR="00000000" w:rsidRDefault="00EC39D5">
      <w:pPr>
        <w:spacing w:line="240" w:lineRule="auto"/>
        <w:ind w:firstLine="284"/>
      </w:pPr>
      <w:r>
        <w:t>возможные опасные и вредные производственные факторы при выполнении работ;</w:t>
      </w:r>
    </w:p>
    <w:p w:rsidR="00000000" w:rsidRDefault="00EC39D5">
      <w:pPr>
        <w:spacing w:line="240" w:lineRule="auto"/>
        <w:ind w:firstLine="284"/>
      </w:pPr>
      <w:r>
        <w:t>приемы безопасного выполнения операций, назначение ограждений, предохранительных устройств и приспособлений, контрольно-измерительного оснащения, систем оповещения и предупреждения об угрожающих и аварийных ситуациях;</w:t>
      </w:r>
    </w:p>
    <w:p w:rsidR="00000000" w:rsidRDefault="00EC39D5">
      <w:pPr>
        <w:spacing w:line="240" w:lineRule="auto"/>
        <w:ind w:firstLine="284"/>
      </w:pPr>
      <w:r>
        <w:t>правила пожарн</w:t>
      </w:r>
      <w:r>
        <w:t>ой безопасности;</w:t>
      </w:r>
    </w:p>
    <w:p w:rsidR="00000000" w:rsidRDefault="00EC39D5">
      <w:pPr>
        <w:spacing w:line="240" w:lineRule="auto"/>
        <w:ind w:firstLine="284"/>
      </w:pPr>
      <w:r>
        <w:t xml:space="preserve">способы оказания первой </w:t>
      </w:r>
      <w:proofErr w:type="spellStart"/>
      <w:r>
        <w:t>доврачебной</w:t>
      </w:r>
      <w:proofErr w:type="spellEnd"/>
      <w:r>
        <w:t xml:space="preserve"> медицинской помощи;</w:t>
      </w:r>
    </w:p>
    <w:p w:rsidR="00000000" w:rsidRDefault="00EC39D5">
      <w:pPr>
        <w:spacing w:line="240" w:lineRule="auto"/>
        <w:ind w:firstLine="284"/>
      </w:pPr>
      <w:r>
        <w:t>правила личной гигиены;</w:t>
      </w:r>
    </w:p>
    <w:p w:rsidR="00000000" w:rsidRDefault="00EC39D5">
      <w:pPr>
        <w:spacing w:line="240" w:lineRule="auto"/>
        <w:ind w:firstLine="284"/>
      </w:pPr>
      <w:r>
        <w:t>правила внутреннего трудового распорядка на предприятии.</w:t>
      </w:r>
    </w:p>
    <w:p w:rsidR="00000000" w:rsidRDefault="00EC39D5">
      <w:pPr>
        <w:spacing w:line="240" w:lineRule="auto"/>
        <w:ind w:firstLine="284"/>
      </w:pPr>
      <w:r>
        <w:t>9.10. Обучение работников безопасности труда и проверка знаний должны проводиться в соответствии с ГОСТ 12.0.004.</w:t>
      </w:r>
    </w:p>
    <w:p w:rsidR="00000000" w:rsidRDefault="00EC39D5">
      <w:pPr>
        <w:spacing w:line="240" w:lineRule="auto"/>
        <w:ind w:firstLine="284"/>
      </w:pPr>
      <w:r>
        <w:t xml:space="preserve">9.11. Порядок проверки знаний правил, норм и инструкций по безопасному ведению работ, по устройству и безопасной эксплуатации оборудования и объектов, подконтрольных органам </w:t>
      </w:r>
      <w:proofErr w:type="spellStart"/>
      <w:r>
        <w:t>госгортехнадзора</w:t>
      </w:r>
      <w:proofErr w:type="spellEnd"/>
      <w:r>
        <w:t>, руководящими работниками и специалистами предприятия</w:t>
      </w:r>
      <w:r>
        <w:t xml:space="preserve"> определен Положением Госгортехнадзора России о порядке проверки знаний правил, норм и инструкций по безопасности (постановление от 19.05.93 №11).</w:t>
      </w:r>
    </w:p>
    <w:p w:rsidR="00000000" w:rsidRDefault="00EC39D5">
      <w:pPr>
        <w:spacing w:line="240" w:lineRule="auto"/>
        <w:ind w:firstLine="284"/>
      </w:pPr>
      <w:r>
        <w:t>9.12. Порядок обучения и проверки знаний по охране труда у руководителей и специалистов предприятий, учреждений и организаций определен Постановлением Минтруда России от 12.10.94 № 65.</w:t>
      </w:r>
    </w:p>
    <w:p w:rsidR="00000000" w:rsidRDefault="00EC39D5">
      <w:pPr>
        <w:spacing w:line="240" w:lineRule="auto"/>
        <w:ind w:firstLine="284"/>
      </w:pPr>
      <w:r>
        <w:t>9.13. Обучение работающих должно осуществляться на предприятии независимо от характера и степени опасности производства.</w:t>
      </w:r>
    </w:p>
    <w:p w:rsidR="00000000" w:rsidRDefault="00EC39D5">
      <w:pPr>
        <w:spacing w:line="240" w:lineRule="auto"/>
        <w:ind w:firstLine="284"/>
      </w:pPr>
      <w:r>
        <w:t>9.14. Перечень работ, профессий и должностей рабочих и инже</w:t>
      </w:r>
      <w:r>
        <w:t>нерно-технических работников, подлежащих обязательному обучению, должен быть определен в соответствии с пунктами 10.11 и 10.12 настоящих Правил.</w:t>
      </w:r>
    </w:p>
    <w:p w:rsidR="00000000" w:rsidRDefault="00EC39D5">
      <w:pPr>
        <w:spacing w:line="240" w:lineRule="auto"/>
        <w:ind w:firstLine="284"/>
      </w:pPr>
      <w:r>
        <w:t>9.15. Ответственность за организацию на предприятии своевременного и качественного обучения работающих по безопасному ведению работ и проверку знаний у них возлагается на работодателя.</w:t>
      </w:r>
    </w:p>
    <w:p w:rsidR="00000000" w:rsidRDefault="00EC39D5">
      <w:pPr>
        <w:spacing w:line="240" w:lineRule="auto"/>
        <w:ind w:firstLine="284"/>
      </w:pPr>
      <w:r>
        <w:t>9.16. Контроль за обучением работающих по безопасности труда на предприятии должна осуществлять служба охраны труда или инженерно-технический работник, на которого возложены эти обяз</w:t>
      </w:r>
      <w:r>
        <w:t>анности.</w:t>
      </w:r>
    </w:p>
    <w:p w:rsidR="00000000" w:rsidRDefault="00EC39D5">
      <w:pPr>
        <w:spacing w:line="240" w:lineRule="auto"/>
        <w:ind w:firstLine="284"/>
      </w:pPr>
      <w:r>
        <w:t>9.17. Первой степенью в обучении работающих безопасным приемам и методам работы является система инструктажей на предприятии.</w:t>
      </w:r>
    </w:p>
    <w:p w:rsidR="00000000" w:rsidRDefault="00EC39D5">
      <w:pPr>
        <w:spacing w:line="240" w:lineRule="auto"/>
        <w:ind w:firstLine="284"/>
      </w:pPr>
      <w:r>
        <w:t>9.18. Виды, содержание, периодичность и порядок проведения инструктажей определяется ГОСТ 12.0.004.</w:t>
      </w:r>
    </w:p>
    <w:p w:rsidR="00000000" w:rsidRDefault="00EC39D5">
      <w:pPr>
        <w:spacing w:line="240" w:lineRule="auto"/>
        <w:ind w:firstLine="284"/>
      </w:pPr>
      <w:r>
        <w:t>Рабочие, обслуживающие агрегаты или выполняющие работы с повышенной опасностью, должны проходить специальное обучение и проверку знаний с выдачей им соответствующих удостоверений на право производства этих работ, так:</w:t>
      </w:r>
    </w:p>
    <w:p w:rsidR="00000000" w:rsidRDefault="00EC39D5">
      <w:pPr>
        <w:spacing w:line="240" w:lineRule="auto"/>
        <w:ind w:firstLine="284"/>
      </w:pPr>
      <w:r>
        <w:t>9.18.1. К выполнению сварки допускаются лица не моложе 18 л</w:t>
      </w:r>
      <w:r>
        <w:t xml:space="preserve">ет, прошедшие обучение, инструктаж и проверку знаний требований безопасности, имеющие квалификационную группу по </w:t>
      </w:r>
      <w:proofErr w:type="spellStart"/>
      <w:r>
        <w:t>электробезопасности</w:t>
      </w:r>
      <w:proofErr w:type="spellEnd"/>
      <w:r>
        <w:t xml:space="preserve"> не ниже II и соответствующее удостоверение на право производства сварочных работ;</w:t>
      </w:r>
    </w:p>
    <w:p w:rsidR="00000000" w:rsidRDefault="00EC39D5">
      <w:pPr>
        <w:spacing w:line="240" w:lineRule="auto"/>
        <w:ind w:firstLine="284"/>
      </w:pPr>
      <w:r>
        <w:t>9.18.2. К сварочным работам на высоте допускаются рабочие, прошедшие специальное медицинское освидетельствование, имеющие стаж верхолазных работ не менее одного года и разряд сварщика не ниже III;</w:t>
      </w:r>
    </w:p>
    <w:p w:rsidR="00000000" w:rsidRDefault="00EC39D5">
      <w:pPr>
        <w:spacing w:line="240" w:lineRule="auto"/>
        <w:ind w:firstLine="284"/>
      </w:pPr>
      <w:r>
        <w:t>9.18.3. Не допускаются женщины к сварке внутри замкнутых пространств (котлы, цистерны, танки, баки и</w:t>
      </w:r>
      <w:r>
        <w:t xml:space="preserve"> т.п.), и к сварке при верхолазных работах;</w:t>
      </w:r>
    </w:p>
    <w:p w:rsidR="00000000" w:rsidRDefault="00EC39D5">
      <w:pPr>
        <w:spacing w:line="240" w:lineRule="auto"/>
        <w:ind w:firstLine="284"/>
      </w:pPr>
      <w:r>
        <w:t>9.18.4. К управлению грузоподъемными сооружениями и транспортными средствами допускаются лица, прошедшие обучение, овладевшие практическими навыками управления, сдавшие экзамены и имеющие соответствующие удостоверения на управление конкретными типами транспортных или грузоподъемных средств или на выполнение соответствующих работ;</w:t>
      </w:r>
    </w:p>
    <w:p w:rsidR="00000000" w:rsidRDefault="00EC39D5">
      <w:pPr>
        <w:spacing w:line="240" w:lineRule="auto"/>
        <w:ind w:firstLine="284"/>
      </w:pPr>
      <w:r>
        <w:t>9.18.5. К управлению электрифицированным транспортом и работе с электроинструментом допускаются работники, имеющие не ниже первой квалиф</w:t>
      </w:r>
      <w:r>
        <w:t xml:space="preserve">икационной группы по </w:t>
      </w:r>
      <w:proofErr w:type="spellStart"/>
      <w:r>
        <w:t>электробезопасности</w:t>
      </w:r>
      <w:proofErr w:type="spellEnd"/>
      <w:r>
        <w:t>;</w:t>
      </w:r>
    </w:p>
    <w:p w:rsidR="00000000" w:rsidRDefault="00EC39D5">
      <w:pPr>
        <w:spacing w:line="240" w:lineRule="auto"/>
        <w:ind w:firstLine="284"/>
      </w:pPr>
      <w:r>
        <w:t xml:space="preserve">9.18.6. К работам с пневматическими машинами, генерирующими вибрацию, допускаются лица не моложе 18 лет, прошедшие медицинский осмотр, обучение, инструктаж по технике безопасности. Организация их труда должна соответствовать требованиям положения о режимах труда работников </w:t>
      </w:r>
      <w:proofErr w:type="spellStart"/>
      <w:r>
        <w:t>виброопасных</w:t>
      </w:r>
      <w:proofErr w:type="spellEnd"/>
      <w:r>
        <w:t xml:space="preserve"> профессий.</w:t>
      </w:r>
    </w:p>
    <w:p w:rsidR="00000000" w:rsidRDefault="00EC39D5">
      <w:pPr>
        <w:spacing w:line="240" w:lineRule="auto"/>
        <w:ind w:firstLine="284"/>
      </w:pPr>
      <w:r>
        <w:t xml:space="preserve">9.19. Лица, поступающие на работу или работающие в производствах, где уровень шума превышает допустимый санитарными нормами, должны подвергаться первичному при поступлении </w:t>
      </w:r>
      <w:r>
        <w:t>на работу и периодическим медицинским осмотрам. Заболевания органов слуха, язвенная и гипертоническая болезни и невротические состояния, выявленные при медицинском осмотре, должны рассматриваться как противопоказания к работе в условиях воздействия шума, превышающего допустимый уровень.</w:t>
      </w:r>
    </w:p>
    <w:p w:rsidR="00000000" w:rsidRDefault="00EC39D5">
      <w:pPr>
        <w:spacing w:line="240" w:lineRule="auto"/>
        <w:ind w:firstLine="284"/>
      </w:pPr>
      <w:r>
        <w:t>9.20. Программы обучения безопасности труда работающих, выполняющих работы, к которым предъявляются повышенные требования, должны быть согласованы с соответствующими органами контроля и надзора.</w:t>
      </w:r>
    </w:p>
    <w:p w:rsidR="00000000" w:rsidRDefault="00EC39D5">
      <w:pPr>
        <w:spacing w:line="240" w:lineRule="auto"/>
        <w:ind w:firstLine="284"/>
      </w:pPr>
      <w:r>
        <w:t>9.21. К работе по горячей обр</w:t>
      </w:r>
      <w:r>
        <w:t xml:space="preserve">аботке и </w:t>
      </w:r>
      <w:proofErr w:type="spellStart"/>
      <w:r>
        <w:t>гибке</w:t>
      </w:r>
      <w:proofErr w:type="spellEnd"/>
      <w:r>
        <w:t xml:space="preserve"> труб допускаются лица не моложе 18 лет, прошедшие медицинский осмотр, обучение и инструктаж по технике безопасности и освоившие безопасные приемы работы на гибочных станках.</w:t>
      </w: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  <w:sz w:val="22"/>
        </w:rPr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10. Требования к применению средств защиты работников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t>10.1. Применение средств защиты работников должно обеспечивать:</w:t>
      </w:r>
    </w:p>
    <w:p w:rsidR="00000000" w:rsidRDefault="00EC39D5">
      <w:pPr>
        <w:spacing w:line="240" w:lineRule="auto"/>
        <w:ind w:firstLine="284"/>
      </w:pPr>
      <w:r>
        <w:t>удаление опасных и вредных веществ и материалов из рабочей зоны;</w:t>
      </w:r>
    </w:p>
    <w:p w:rsidR="00000000" w:rsidRDefault="00EC39D5">
      <w:pPr>
        <w:spacing w:line="240" w:lineRule="auto"/>
        <w:ind w:firstLine="284"/>
      </w:pPr>
      <w:r>
        <w:t>снижение уровня вредных факторов до величины, установленной санитарными нормами;</w:t>
      </w:r>
    </w:p>
    <w:p w:rsidR="00000000" w:rsidRDefault="00EC39D5">
      <w:pPr>
        <w:spacing w:line="240" w:lineRule="auto"/>
        <w:ind w:firstLine="284"/>
      </w:pPr>
      <w:r>
        <w:t>защиту работников от действия опасных и вредных производс</w:t>
      </w:r>
      <w:r>
        <w:t>твенных факторов, сопутствующих принятой технологии и условиям работы;</w:t>
      </w:r>
    </w:p>
    <w:p w:rsidR="00000000" w:rsidRDefault="00EC39D5">
      <w:pPr>
        <w:spacing w:line="240" w:lineRule="auto"/>
        <w:ind w:firstLine="284"/>
      </w:pPr>
      <w:r>
        <w:t>защиту работников от действия опасных и вредных производственных факторов, возникающих при нарушении технологического процесса.</w:t>
      </w:r>
    </w:p>
    <w:p w:rsidR="00000000" w:rsidRDefault="00EC39D5">
      <w:pPr>
        <w:spacing w:line="240" w:lineRule="auto"/>
        <w:ind w:firstLine="284"/>
      </w:pPr>
      <w:r>
        <w:t>10.2. Выбор средств защиты в каждом конкретном случае должен производиться с учетом требований безопасности для данного конкретного вида работ или технологического процесса.</w:t>
      </w:r>
    </w:p>
    <w:p w:rsidR="00000000" w:rsidRDefault="00EC39D5">
      <w:pPr>
        <w:spacing w:line="240" w:lineRule="auto"/>
        <w:ind w:firstLine="284"/>
      </w:pPr>
      <w:r>
        <w:t>10.3. Средства защиты, на которые не имеется утвержденной в установленном порядке технической документации, к применению не допускаются.</w:t>
      </w:r>
    </w:p>
    <w:p w:rsidR="00000000" w:rsidRDefault="00EC39D5">
      <w:pPr>
        <w:spacing w:line="240" w:lineRule="auto"/>
        <w:ind w:firstLine="284"/>
      </w:pPr>
      <w:r>
        <w:t>10</w:t>
      </w:r>
      <w:r>
        <w:t>.4. Средства защиты должны приводиться в готовность до начала рабочего процесса и должны быть сблокированы так, чтобы выполнение рабочего процесса было невозможно при отключенных средствах защиты или при их неисправности.</w:t>
      </w:r>
    </w:p>
    <w:p w:rsidR="00000000" w:rsidRDefault="00EC39D5">
      <w:pPr>
        <w:spacing w:line="240" w:lineRule="auto"/>
        <w:ind w:firstLine="284"/>
      </w:pPr>
      <w:r>
        <w:t>10.5. Средства защиты должны быть доступны для обслуживания и контроля. В необходимых случаях средства защиты должны быть обеспечены устройствами автоматического контроля их действия.</w:t>
      </w:r>
    </w:p>
    <w:p w:rsidR="00000000" w:rsidRDefault="00EC39D5">
      <w:pPr>
        <w:spacing w:line="240" w:lineRule="auto"/>
        <w:ind w:firstLine="284"/>
      </w:pPr>
      <w:r>
        <w:t>10.6. Ограждающие устройства должны быть достаточно прочными и надежно закрепленными на оборудовании.</w:t>
      </w:r>
    </w:p>
    <w:p w:rsidR="00000000" w:rsidRDefault="00EC39D5">
      <w:pPr>
        <w:spacing w:line="240" w:lineRule="auto"/>
        <w:ind w:firstLine="284"/>
      </w:pPr>
      <w:r>
        <w:t>10.7</w:t>
      </w:r>
      <w:r>
        <w:t>. Съемные, откидные и раздвижные ограждения рабочих органов, открывающиеся дверцы, крышки, щитки должны иметь устройства, исключающие их случайное снятие или открытие, и при необходимости иметь блокировки, обеспечивающие прекращение рабочего процесса при съеме или открытии ограждения.</w:t>
      </w:r>
    </w:p>
    <w:p w:rsidR="00000000" w:rsidRDefault="00EC39D5">
      <w:pPr>
        <w:spacing w:line="240" w:lineRule="auto"/>
        <w:ind w:firstLine="284"/>
      </w:pPr>
      <w:r>
        <w:t>10.8. Опасные зоны всех видов оборудования, установок и устройств должны быть надежно укрыты, ограждены, экранированы, либо иметь устройства, исключающие контакт человека с опасными и вредными производственными факторами.</w:t>
      </w:r>
    </w:p>
    <w:p w:rsidR="00000000" w:rsidRDefault="00EC39D5">
      <w:pPr>
        <w:spacing w:line="240" w:lineRule="auto"/>
        <w:ind w:firstLine="284"/>
      </w:pPr>
      <w:r>
        <w:t>10.9</w:t>
      </w:r>
      <w:r>
        <w:t>. Для предупреждения об опасности в качестве сигнальных элементов следует применять звуковые, световые и цветовые сигнализаторы.</w:t>
      </w:r>
    </w:p>
    <w:p w:rsidR="00000000" w:rsidRDefault="00EC39D5">
      <w:pPr>
        <w:spacing w:line="240" w:lineRule="auto"/>
        <w:ind w:firstLine="284"/>
      </w:pPr>
      <w:r>
        <w:t>Сигнальные устройства должны находиться в зонах видимости и слышимости работающих.</w:t>
      </w:r>
    </w:p>
    <w:p w:rsidR="00000000" w:rsidRDefault="00EC39D5">
      <w:pPr>
        <w:spacing w:line="240" w:lineRule="auto"/>
        <w:ind w:firstLine="284"/>
      </w:pPr>
      <w:r>
        <w:t>10.10. Сигналы опасности должны быть легко различимы в производственной обстановке.</w:t>
      </w:r>
    </w:p>
    <w:p w:rsidR="00000000" w:rsidRDefault="00EC39D5">
      <w:pPr>
        <w:spacing w:line="240" w:lineRule="auto"/>
        <w:ind w:firstLine="284"/>
      </w:pPr>
      <w:r>
        <w:t>10.11. Части производственного оборудования, представляющие опасность, должны быть окрашены в сигнальные цвета согласно требованиям ГОСТ 12.4.026.</w:t>
      </w:r>
    </w:p>
    <w:p w:rsidR="00000000" w:rsidRDefault="00EC39D5">
      <w:pPr>
        <w:spacing w:line="240" w:lineRule="auto"/>
        <w:ind w:firstLine="284"/>
      </w:pPr>
      <w:r>
        <w:t>10.12. Для защиты персонала от поражения электрическим током должны п</w:t>
      </w:r>
      <w:r>
        <w:t>рименяться защитные средства:</w:t>
      </w:r>
    </w:p>
    <w:p w:rsidR="00000000" w:rsidRDefault="00EC39D5">
      <w:pPr>
        <w:spacing w:line="240" w:lineRule="auto"/>
        <w:ind w:firstLine="284"/>
      </w:pPr>
      <w:r>
        <w:t>изолирующие штанги, электроизмерительные клещи, диэлектрические перчатки, галоши, коврики, индивидуальные экранирующие комплекты, переносные заземления, оградительные устройства и диэлектрические колпаки, а также очки, каски, противогазы, рукавицы, предохранительные монтерские пояса, страховочные канаты, плакаты, знаки безопасности и т.д.</w:t>
      </w:r>
    </w:p>
    <w:p w:rsidR="00000000" w:rsidRDefault="00EC39D5">
      <w:pPr>
        <w:spacing w:line="240" w:lineRule="auto"/>
        <w:ind w:firstLine="284"/>
      </w:pPr>
      <w:r>
        <w:t>10.13. Ответственность за обеспечение средствами защиты персонала от воздействия опасных и вредных производственных факторов несут начальники</w:t>
      </w:r>
      <w:r>
        <w:t xml:space="preserve"> цехов, служб, участков, а в целом по предприятию главный инженер (технический директор).</w:t>
      </w:r>
    </w:p>
    <w:p w:rsidR="00000000" w:rsidRDefault="00EC39D5">
      <w:pPr>
        <w:spacing w:line="240" w:lineRule="auto"/>
        <w:ind w:firstLine="284"/>
      </w:pPr>
      <w:r>
        <w:t>10.14. Обеспечение работников средствами индивидуальной защиты должно способствовать повышению безопасности труда, снижению производственного травматизма и профессиональной заболеваемости.</w:t>
      </w:r>
    </w:p>
    <w:p w:rsidR="00000000" w:rsidRDefault="00EC39D5">
      <w:pPr>
        <w:spacing w:line="240" w:lineRule="auto"/>
        <w:ind w:firstLine="284"/>
      </w:pPr>
      <w:r>
        <w:t>10.15. Средства индивидуальной защиты следует применять в тех случаях, когда безопасность работ не может быть обеспечена конструкцией оборудования, организацией производственных процессов, архитектурно-планировочными решениями и сред</w:t>
      </w:r>
      <w:r>
        <w:t>ствами коллективной защиты.</w:t>
      </w:r>
    </w:p>
    <w:p w:rsidR="00000000" w:rsidRDefault="00EC39D5">
      <w:pPr>
        <w:spacing w:line="240" w:lineRule="auto"/>
        <w:ind w:firstLine="284"/>
      </w:pPr>
      <w:r>
        <w:t>Средства индивидуальной защиты носят вспомогательный характер и не должны подменять технических и других мероприятий по обеспечению здоровых условий труда.</w:t>
      </w:r>
    </w:p>
    <w:p w:rsidR="00000000" w:rsidRDefault="00EC39D5">
      <w:pPr>
        <w:spacing w:line="240" w:lineRule="auto"/>
        <w:ind w:firstLine="284"/>
      </w:pPr>
      <w:r>
        <w:t xml:space="preserve">10.16. При выборе средств индивидуальной защиты необходимо учитывать конкретные условия производственного процесса, вид и длительность воздействия на работающего опасных и вредных производственных факторов, а также индивидуальные особенности работающих. Средства индивидуальной защиты не должны привносить излишней </w:t>
      </w:r>
      <w:proofErr w:type="spellStart"/>
      <w:r>
        <w:t>дискомфортнос</w:t>
      </w:r>
      <w:r>
        <w:t>ти</w:t>
      </w:r>
      <w:proofErr w:type="spellEnd"/>
      <w:r>
        <w:t xml:space="preserve"> для работающих.</w:t>
      </w:r>
    </w:p>
    <w:p w:rsidR="00000000" w:rsidRDefault="00EC39D5">
      <w:pPr>
        <w:spacing w:line="240" w:lineRule="auto"/>
        <w:ind w:firstLine="284"/>
      </w:pPr>
      <w:r>
        <w:t xml:space="preserve">10.17. Обеспечение работников, занятых на котельных работах и на производстве металлоконструкций, специальной одеждой, специальной обувью и другими средствами индивидуальной защиты должно производиться в соответствии с действующими Типовыми отраслевыми нормами бесплатной выдачи специальной одежды, специальной обуви и других средств индивидуальной защиты, утвержденными </w:t>
      </w:r>
      <w:proofErr w:type="spellStart"/>
      <w:r>
        <w:t>Госкомтрудом</w:t>
      </w:r>
      <w:proofErr w:type="spellEnd"/>
      <w:r>
        <w:t xml:space="preserve"> СССР и ВЦСПС, в порядке, предусмотренном Инструкцией о порядке обеспечения рабочих и служащих специальной оде</w:t>
      </w:r>
      <w:r>
        <w:t xml:space="preserve">ждой, специальной обувью и другими средствами индивидуальной защиты, утвержденной постановлением  </w:t>
      </w:r>
      <w:proofErr w:type="spellStart"/>
      <w:r>
        <w:t>Госкомтруда</w:t>
      </w:r>
      <w:proofErr w:type="spellEnd"/>
      <w:r>
        <w:t xml:space="preserve"> СССР и  ВЦСПС от 24.05.83 № 100/П-9, при этом:</w:t>
      </w:r>
    </w:p>
    <w:p w:rsidR="00000000" w:rsidRDefault="00EC39D5">
      <w:pPr>
        <w:spacing w:line="240" w:lineRule="auto"/>
        <w:ind w:firstLine="284"/>
      </w:pPr>
      <w:r>
        <w:t xml:space="preserve">10.17.1. Рабочие электросварочных профессий должны быть обеспечены средствами индивидуальной защиты в соответствии с характером и условиями выполняемых работ (костюм хлопчатобумажный с огнестойкой пропиткой, ботинки кожаные, рукавицы брезентовые, очки защитные. В зависимости от специфики работ - сапоги резиновые, перчатки диэлектрические, куртки, брюки </w:t>
      </w:r>
      <w:r>
        <w:t>на утепляющей подкладке, валенки и др.);</w:t>
      </w:r>
    </w:p>
    <w:p w:rsidR="00000000" w:rsidRDefault="00EC39D5">
      <w:pPr>
        <w:spacing w:line="240" w:lineRule="auto"/>
        <w:ind w:firstLine="284"/>
      </w:pPr>
      <w:r>
        <w:t>10.17.2. Защита лица и глаз должна обеспечиваться щитками по ГОСТ 12.4.035 и очками по ГОСТ 12.4.013;</w:t>
      </w:r>
    </w:p>
    <w:p w:rsidR="00000000" w:rsidRDefault="00EC39D5">
      <w:pPr>
        <w:spacing w:line="240" w:lineRule="auto"/>
        <w:ind w:firstLine="284"/>
      </w:pPr>
      <w:r>
        <w:t>10.17.3. Для защиты органов слуха должны применяться средства индивидуальной защиты по ГОСТ 12.4.051;</w:t>
      </w:r>
    </w:p>
    <w:p w:rsidR="00000000" w:rsidRDefault="00EC39D5">
      <w:pPr>
        <w:spacing w:line="240" w:lineRule="auto"/>
        <w:ind w:firstLine="284"/>
      </w:pPr>
      <w:r>
        <w:t>10.17.4. В случае невозможности обеспечения ПДК вредных веществ в воздухе рабочей зоны средствами механизации процесса и вентиляцией работающие должны быть обеспечены средствами индивидуальной защиты органов дыхания в соответствии с ГОСТ 12.4.034;</w:t>
      </w:r>
    </w:p>
    <w:p w:rsidR="00000000" w:rsidRDefault="00EC39D5">
      <w:pPr>
        <w:spacing w:line="240" w:lineRule="auto"/>
        <w:ind w:firstLine="284"/>
      </w:pPr>
      <w:r>
        <w:t>10.17.5. Для защиты</w:t>
      </w:r>
      <w:r>
        <w:t xml:space="preserve"> от пыли следует использовать респираторы типа ШБ-1, "Лепесток-5", "Лепесток-40", "Лепесток-200", "Астра-2", "Кама-200", "</w:t>
      </w:r>
      <w:proofErr w:type="spellStart"/>
      <w:r>
        <w:t>Снежок-К</w:t>
      </w:r>
      <w:proofErr w:type="spellEnd"/>
      <w:r>
        <w:t>", "</w:t>
      </w:r>
      <w:proofErr w:type="spellStart"/>
      <w:r>
        <w:t>Снежок-П</w:t>
      </w:r>
      <w:proofErr w:type="spellEnd"/>
      <w:r>
        <w:t>", "</w:t>
      </w:r>
      <w:proofErr w:type="spellStart"/>
      <w:r>
        <w:t>Снежок-ГП-В</w:t>
      </w:r>
      <w:proofErr w:type="spellEnd"/>
      <w:r>
        <w:t>";</w:t>
      </w:r>
    </w:p>
    <w:p w:rsidR="00000000" w:rsidRDefault="00EC39D5">
      <w:pPr>
        <w:spacing w:line="240" w:lineRule="auto"/>
        <w:ind w:firstLine="284"/>
      </w:pPr>
      <w:r>
        <w:t>10.17.6. Для защиты головы от механических воздействий и поражения электрическим током должны применяться защитные каски по ГОСТ 12.4.128;</w:t>
      </w:r>
    </w:p>
    <w:p w:rsidR="00000000" w:rsidRDefault="00EC39D5">
      <w:pPr>
        <w:spacing w:line="240" w:lineRule="auto"/>
        <w:ind w:firstLine="284"/>
      </w:pPr>
      <w:r>
        <w:t xml:space="preserve">10.17.7. Для защиты рук работающие должны обеспечиваться рукавицами с крагами по ГОСТ 12.4.010, при контактной сварке и сварке в инертных газах - перчатками типа </w:t>
      </w:r>
      <w:proofErr w:type="spellStart"/>
      <w:r>
        <w:t>Тр</w:t>
      </w:r>
      <w:proofErr w:type="spellEnd"/>
      <w:r>
        <w:t>;</w:t>
      </w:r>
    </w:p>
    <w:p w:rsidR="00000000" w:rsidRDefault="00EC39D5">
      <w:pPr>
        <w:spacing w:line="240" w:lineRule="auto"/>
        <w:ind w:firstLine="284"/>
      </w:pPr>
      <w:r>
        <w:t>10.17.8. При выполнении сварочных работ в услов</w:t>
      </w:r>
      <w:r>
        <w:t xml:space="preserve">иях повышенной опасности поражения электрическим током работающие должны обеспечиваться галошами, ковриками резиновыми диэлектрическими по ГОСТ 4997, перчатками типа </w:t>
      </w:r>
      <w:proofErr w:type="spellStart"/>
      <w:r>
        <w:t>Эн</w:t>
      </w:r>
      <w:proofErr w:type="spellEnd"/>
      <w:r>
        <w:t xml:space="preserve"> или ЭВ;</w:t>
      </w:r>
    </w:p>
    <w:p w:rsidR="00000000" w:rsidRDefault="00EC39D5">
      <w:pPr>
        <w:spacing w:line="240" w:lineRule="auto"/>
        <w:ind w:firstLine="284"/>
      </w:pPr>
      <w:r>
        <w:t>10.17.9. При работе с машинами и оборудованием, создающими вибрацию, следует применять средства индивидуальной защиты рук от вибрации по ГОСТ 12.4.002, ГОСТ 18728;</w:t>
      </w:r>
    </w:p>
    <w:p w:rsidR="00000000" w:rsidRDefault="00EC39D5">
      <w:pPr>
        <w:spacing w:line="240" w:lineRule="auto"/>
        <w:ind w:firstLine="284"/>
      </w:pPr>
      <w:r>
        <w:t>10.17.10. Рабочие, производящие рубку, зачистку швов, клепку, а также работающие в непосредственной близости от мест, где производятся указанные операции, должны быть обес</w:t>
      </w:r>
      <w:r>
        <w:t xml:space="preserve">печены средствами индивидуальной защиты от шума (звукоизолирующие </w:t>
      </w:r>
      <w:proofErr w:type="spellStart"/>
      <w:r>
        <w:t>полушлемы</w:t>
      </w:r>
      <w:proofErr w:type="spellEnd"/>
      <w:r>
        <w:t xml:space="preserve">, наушники, </w:t>
      </w:r>
      <w:proofErr w:type="spellStart"/>
      <w:r>
        <w:t>беруши</w:t>
      </w:r>
      <w:proofErr w:type="spellEnd"/>
      <w:r>
        <w:t xml:space="preserve"> и т.п.);</w:t>
      </w:r>
    </w:p>
    <w:p w:rsidR="00000000" w:rsidRDefault="00EC39D5">
      <w:pPr>
        <w:spacing w:line="240" w:lineRule="auto"/>
        <w:ind w:firstLine="284"/>
      </w:pPr>
      <w:r>
        <w:t>10.17.11. Для защиты от соприкосновения с холодным металлом в замкнутых пространствах или при проведении сварки на крупных объектах электросварщики должны обеспечиваться войлочными подстилками или матами, имеющими резиновую прослойку, наколенниками и подлокотниками, изготовленными из брезента и ваты;</w:t>
      </w:r>
    </w:p>
    <w:p w:rsidR="00000000" w:rsidRDefault="00EC39D5">
      <w:pPr>
        <w:spacing w:line="240" w:lineRule="auto"/>
        <w:ind w:firstLine="284"/>
      </w:pPr>
      <w:r>
        <w:t>10.17.12. При выполнении сварочных работ в условиях повышенной опасности поражения электрическим током (сва</w:t>
      </w:r>
      <w:r>
        <w:t>рка в емкостях, отсеках и т.д.) электросварщики также должны обеспечиваться диэлектрическими перчатками, галошами и ковриками;</w:t>
      </w:r>
    </w:p>
    <w:p w:rsidR="00000000" w:rsidRDefault="00EC39D5">
      <w:pPr>
        <w:spacing w:line="240" w:lineRule="auto"/>
        <w:ind w:firstLine="284"/>
      </w:pPr>
      <w:r>
        <w:t>10.17.13. Работающим на котельных и сварочных работах должна выдаваться специальная обувь по ГОСТ 12.4.032, предохраняющая от ожогов брызгами расплавленного металла, а также от механических травм.</w:t>
      </w:r>
    </w:p>
    <w:p w:rsidR="00000000" w:rsidRDefault="00EC39D5">
      <w:pPr>
        <w:spacing w:line="240" w:lineRule="auto"/>
        <w:ind w:firstLine="284"/>
      </w:pPr>
      <w:r>
        <w:t>10.18. Средства индивидуальной защиты, предусмотренные типовыми нормами, являются для работодателя обязательным минимумом.</w:t>
      </w:r>
    </w:p>
    <w:p w:rsidR="00000000" w:rsidRDefault="00EC39D5">
      <w:pPr>
        <w:spacing w:line="240" w:lineRule="auto"/>
        <w:ind w:firstLine="284"/>
      </w:pPr>
      <w:r>
        <w:t>На предприятии, например, в рамках коллективного договора может б</w:t>
      </w:r>
      <w:r>
        <w:t>ыть принято решение о выдаче средств индивидуальной защиты сверх установленных норм.</w:t>
      </w:r>
    </w:p>
    <w:p w:rsidR="00000000" w:rsidRDefault="00EC39D5">
      <w:pPr>
        <w:spacing w:line="240" w:lineRule="auto"/>
        <w:ind w:firstLine="284"/>
      </w:pPr>
      <w:r>
        <w:t xml:space="preserve">10.19. Администрация предприятия обязана организовать снабжение, хранение, выдачу и надлежащее содержание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защиты.</w:t>
      </w:r>
    </w:p>
    <w:p w:rsidR="00000000" w:rsidRDefault="00EC39D5">
      <w:pPr>
        <w:spacing w:line="240" w:lineRule="auto"/>
        <w:ind w:firstLine="284"/>
      </w:pPr>
      <w:r>
        <w:t>10.20. Администрация предприятия обязана следить за тем, чтобы работающие во время работы пользовались специальной одеждой, специальной обувью и другими средствами индивидуальной защиты и чтобы эти средства защиты были чистыми и опрятными.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11. Ответственност</w:t>
      </w:r>
      <w:r>
        <w:rPr>
          <w:rFonts w:ascii="Times New Roman" w:hAnsi="Times New Roman"/>
          <w:b/>
          <w:sz w:val="22"/>
        </w:rPr>
        <w:t>ь за нарушение правил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t>11.1. В соответствии с Основами законодательства Российской Федерации об охране труда:</w:t>
      </w:r>
    </w:p>
    <w:p w:rsidR="00000000" w:rsidRDefault="00EC39D5">
      <w:pPr>
        <w:spacing w:line="240" w:lineRule="auto"/>
        <w:ind w:firstLine="284"/>
      </w:pPr>
      <w:r>
        <w:t>11.1.1. Работодатель несет ответственность за вред, причиненный здоровью работника трудовым увечьем, профессиональным заболеванием либо иным повреждением здоровья, связанными с исполнением работником трудовых обязанностей (статья 19);</w:t>
      </w:r>
    </w:p>
    <w:p w:rsidR="00000000" w:rsidRDefault="00EC39D5">
      <w:pPr>
        <w:spacing w:line="240" w:lineRule="auto"/>
        <w:ind w:firstLine="284"/>
      </w:pPr>
      <w:r>
        <w:t>11.1.2. Предприятие несет ответственность за невыполнение требований по созданию здоровых и безопасных условий труда (статья 20), за разработку проектов средств произв</w:t>
      </w:r>
      <w:r>
        <w:t>одства и технологий, не отвечающих нормативным требованиям по охране труда (статья 21), за выпуск и реализацию продукции производственно-технического назначения, не отвечающей нормативным требованиям по охране труда (статья 22).</w:t>
      </w:r>
    </w:p>
    <w:p w:rsidR="00000000" w:rsidRDefault="00EC39D5">
      <w:pPr>
        <w:spacing w:line="240" w:lineRule="auto"/>
        <w:ind w:firstLine="284"/>
      </w:pPr>
      <w:r>
        <w:t xml:space="preserve">11.2. Контроль за соблюдением настоящих Правил на предприятии осуществляют органы </w:t>
      </w:r>
      <w:proofErr w:type="spellStart"/>
      <w:r>
        <w:t>Рострудинспекции</w:t>
      </w:r>
      <w:proofErr w:type="spellEnd"/>
      <w:r>
        <w:t xml:space="preserve">, органы Госгортехнадзора России, </w:t>
      </w:r>
      <w:proofErr w:type="spellStart"/>
      <w:r>
        <w:t>Главгосэнергонадзора</w:t>
      </w:r>
      <w:proofErr w:type="spellEnd"/>
      <w:r>
        <w:t xml:space="preserve"> Минтопэнерго России (по подведомственным им объектам), органы </w:t>
      </w:r>
      <w:proofErr w:type="spellStart"/>
      <w:r>
        <w:t>госсанэпиднадзора</w:t>
      </w:r>
      <w:proofErr w:type="spellEnd"/>
      <w:r>
        <w:t xml:space="preserve"> Минздрава России, администрация предприятия.</w:t>
      </w:r>
    </w:p>
    <w:p w:rsidR="00000000" w:rsidRDefault="00EC39D5">
      <w:pPr>
        <w:spacing w:line="240" w:lineRule="auto"/>
        <w:ind w:firstLine="284"/>
      </w:pPr>
      <w:r>
        <w:t>Общес</w:t>
      </w:r>
      <w:r>
        <w:t>твенный контроль осуществляет техническая инспекция труда профсоюзов, цеховые структуры профсоюзов, соответствующие выборные профсоюзные органы.</w:t>
      </w:r>
    </w:p>
    <w:p w:rsidR="00000000" w:rsidRDefault="00EC39D5">
      <w:pPr>
        <w:spacing w:line="240" w:lineRule="auto"/>
        <w:ind w:firstLine="284"/>
      </w:pPr>
      <w:r>
        <w:t>Внутриведомственный контроль за соблюдением законодательства о труде в отношении предприятий, учреждений и организаций, где осуществляется государственное регулирование, производит служба охраны труда федерального органа исполнительной власти.</w:t>
      </w:r>
    </w:p>
    <w:p w:rsidR="00000000" w:rsidRDefault="00EC39D5">
      <w:pPr>
        <w:spacing w:line="240" w:lineRule="auto"/>
        <w:ind w:firstLine="284"/>
      </w:pPr>
      <w:r>
        <w:t>11.3. Настоящие Правила обязательны для исполнения всеми руководителями и специалистами предприятия.</w:t>
      </w:r>
    </w:p>
    <w:p w:rsidR="00000000" w:rsidRDefault="00EC39D5">
      <w:pPr>
        <w:spacing w:line="240" w:lineRule="auto"/>
        <w:ind w:firstLine="284"/>
      </w:pPr>
      <w:r>
        <w:t>11.4. Должностные лица</w:t>
      </w:r>
      <w:r>
        <w:t xml:space="preserve"> и специалисты, виновные в нарушении настоящих Правил, несут ответственность за допущенные нарушения в соответствии с действующим законодательством независимо от того, привели ли эти нарушения к аварии или несчастному случаю.</w:t>
      </w:r>
    </w:p>
    <w:p w:rsidR="00000000" w:rsidRDefault="00EC39D5">
      <w:pPr>
        <w:spacing w:line="240" w:lineRule="auto"/>
        <w:ind w:firstLine="284"/>
      </w:pPr>
      <w:r>
        <w:t>11.5. Выдача должностными лицами указаний и распоряжений, принуждающих подчиненных к нарушению требований настоящих Правил, равно как и непринятие мер по устранению выявленных нарушений настоящих Правил, совершаемых в их присутствии подчиненными им лицами, являются грубейшими нарушения</w:t>
      </w:r>
      <w:r>
        <w:t>ми настоящих Правил.</w:t>
      </w:r>
    </w:p>
    <w:p w:rsidR="00000000" w:rsidRDefault="00EC39D5">
      <w:pPr>
        <w:spacing w:line="240" w:lineRule="auto"/>
        <w:ind w:firstLine="284"/>
      </w:pPr>
      <w:r>
        <w:t>11.6. В зависимости от характера нарушений и их последствий вышеуказанные лица несут ответственность в дисциплинарном, административном и уголовном порядке в соответствии с КЗоТ РФ, Основами законодательства Российской Федерации об охране труда, Кодекса РСФСР об административных правонарушениях и Уголовного Кодекса Российской Федерации (статья 143:</w:t>
      </w:r>
    </w:p>
    <w:p w:rsidR="00000000" w:rsidRDefault="00EC39D5">
      <w:pPr>
        <w:spacing w:line="240" w:lineRule="auto"/>
        <w:ind w:firstLine="284"/>
      </w:pPr>
      <w:r>
        <w:t>1. Нарушение правил техники безопасности или иных правил охраны труда, совершенное лицом, на котором лежали обязанности по соблюдению этих п</w:t>
      </w:r>
      <w:r>
        <w:t>равил, если это повлекло по неосторожности причинение тяжкого или средней тяжести вреда здоровью человека, - наказывается штрафом в размере от двухсот до пятисот минимальных размеров оплаты труда или в размере заработной платы или иного дохода осужденного за период от двух до пяти месяцев, либо исправительными работами на срок до двух лет, либо лишением свободы на срок до двух лет.</w:t>
      </w:r>
    </w:p>
    <w:p w:rsidR="00000000" w:rsidRDefault="00EC39D5">
      <w:pPr>
        <w:spacing w:line="240" w:lineRule="auto"/>
        <w:ind w:firstLine="284"/>
      </w:pPr>
      <w:r>
        <w:t>2. То же деяние, повлекшее по неосторожности смерть человека, наказывается лишением свободы на срок до пяти лет с лишением прав</w:t>
      </w:r>
      <w:r>
        <w:t>а занимать определенные должности или заниматься определенной деятельностью на срок до трех лет или без такового.").</w:t>
      </w:r>
    </w:p>
    <w:p w:rsidR="00000000" w:rsidRDefault="00EC39D5">
      <w:pPr>
        <w:spacing w:line="240" w:lineRule="auto"/>
        <w:ind w:firstLine="284"/>
      </w:pPr>
      <w:r>
        <w:t>11.7. Рабочие при невыполнении ими требований безопасности, изложенных в инструкциях по охране труда по профессиям и видам работ, в зависимости от характера нарушений несут ответственность в дисциплинарном, материальном или уголовном порядке в соответствии с действующим законодательством.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right"/>
      </w:pPr>
      <w:r>
        <w:t>Приложение 1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b/>
          <w:sz w:val="22"/>
        </w:rPr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Оптимальные и допустимые величины показателей микроклимата в производственных помещениях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right"/>
      </w:pPr>
      <w:r>
        <w:t>Таблица 1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center"/>
      </w:pPr>
      <w:r>
        <w:t xml:space="preserve">Оптимальные нормы температуры, относительной влажности и </w:t>
      </w:r>
    </w:p>
    <w:p w:rsidR="00000000" w:rsidRDefault="00EC39D5">
      <w:pPr>
        <w:spacing w:line="240" w:lineRule="auto"/>
        <w:ind w:firstLine="284"/>
        <w:jc w:val="center"/>
      </w:pPr>
      <w:r>
        <w:t>скорости движения воздуха в рабочей зоне производственных помещений</w:t>
      </w:r>
    </w:p>
    <w:p w:rsidR="00000000" w:rsidRDefault="00EC39D5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555"/>
        <w:gridCol w:w="1244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Период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Категория работ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Температура, °С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Относит. влажность, %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Скорость движения воздуха м/с,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</w:pPr>
            <w:r>
              <w:t>Холодный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легкая - </w:t>
            </w:r>
            <w:proofErr w:type="spellStart"/>
            <w:r>
              <w:t>Iа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22-24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40-60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легкая -</w:t>
            </w:r>
            <w:proofErr w:type="spellStart"/>
            <w:r>
              <w:t>Iб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21-23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40-60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средней тяжести -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IIa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18-20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40-60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средней тяжести -</w:t>
            </w:r>
            <w:proofErr w:type="spellStart"/>
            <w:r>
              <w:t>IIб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17-19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40-60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тяжелая - III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16-18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40-60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</w:pPr>
            <w:r>
              <w:t>Теплый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легкая - </w:t>
            </w:r>
            <w:proofErr w:type="spellStart"/>
            <w:r>
              <w:t>Iа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23-25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40-60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легкая -</w:t>
            </w:r>
            <w:proofErr w:type="spellStart"/>
            <w:r>
              <w:t>Iб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22-24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40-60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средней тяжести - </w:t>
            </w:r>
            <w:proofErr w:type="spellStart"/>
            <w:r>
              <w:t>IIa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21-23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40-60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средней тяжести -</w:t>
            </w:r>
            <w:proofErr w:type="spellStart"/>
            <w:r>
              <w:t>IIб</w:t>
            </w:r>
            <w:proofErr w:type="spellEnd"/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20-22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40-60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тяжелая - III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18-20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40-60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0,4</w:t>
            </w:r>
          </w:p>
        </w:tc>
      </w:tr>
    </w:tbl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rPr>
          <w:b/>
          <w:i/>
        </w:rPr>
        <w:t>Примечания:</w:t>
      </w:r>
    </w:p>
    <w:p w:rsidR="00000000" w:rsidRDefault="00EC39D5">
      <w:pPr>
        <w:spacing w:line="240" w:lineRule="auto"/>
        <w:ind w:firstLine="284"/>
      </w:pPr>
      <w:r>
        <w:t xml:space="preserve">7. </w:t>
      </w:r>
      <w:r>
        <w:rPr>
          <w:i/>
        </w:rPr>
        <w:t>Категория работ:</w:t>
      </w:r>
    </w:p>
    <w:p w:rsidR="00000000" w:rsidRDefault="00EC39D5">
      <w:pPr>
        <w:spacing w:line="240" w:lineRule="auto"/>
        <w:ind w:firstLine="1134"/>
      </w:pPr>
      <w:r>
        <w:rPr>
          <w:i/>
        </w:rPr>
        <w:t>легкая</w:t>
      </w:r>
      <w:r>
        <w:rPr>
          <w:i/>
          <w:lang w:val="en-US"/>
        </w:rPr>
        <w:t xml:space="preserve"> la</w:t>
      </w:r>
      <w:r>
        <w:rPr>
          <w:i/>
        </w:rPr>
        <w:t xml:space="preserve"> - </w:t>
      </w:r>
      <w:proofErr w:type="spellStart"/>
      <w:r>
        <w:rPr>
          <w:i/>
        </w:rPr>
        <w:t>энергозатраты</w:t>
      </w:r>
      <w:proofErr w:type="spellEnd"/>
      <w:r>
        <w:rPr>
          <w:i/>
        </w:rPr>
        <w:t xml:space="preserve"> до 100 ккал/ч;</w:t>
      </w:r>
    </w:p>
    <w:p w:rsidR="00000000" w:rsidRDefault="00EC39D5">
      <w:pPr>
        <w:spacing w:line="240" w:lineRule="auto"/>
        <w:ind w:firstLine="1134"/>
      </w:pPr>
      <w:r>
        <w:rPr>
          <w:i/>
        </w:rPr>
        <w:t xml:space="preserve">легкая </w:t>
      </w:r>
      <w:proofErr w:type="spellStart"/>
      <w:r>
        <w:rPr>
          <w:i/>
        </w:rPr>
        <w:t>Iб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энергозатраты</w:t>
      </w:r>
      <w:proofErr w:type="spellEnd"/>
      <w:r>
        <w:rPr>
          <w:i/>
        </w:rPr>
        <w:t xml:space="preserve"> до 150 ккал/ч;</w:t>
      </w:r>
    </w:p>
    <w:p w:rsidR="00000000" w:rsidRDefault="00EC39D5">
      <w:pPr>
        <w:spacing w:line="240" w:lineRule="auto"/>
        <w:ind w:firstLine="1134"/>
      </w:pPr>
      <w:r>
        <w:rPr>
          <w:i/>
        </w:rPr>
        <w:t xml:space="preserve">средней тяжести </w:t>
      </w:r>
      <w:proofErr w:type="spellStart"/>
      <w:r>
        <w:rPr>
          <w:i/>
        </w:rPr>
        <w:t>IIа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энергозатраты</w:t>
      </w:r>
      <w:proofErr w:type="spellEnd"/>
      <w:r>
        <w:rPr>
          <w:i/>
        </w:rPr>
        <w:t xml:space="preserve"> до 200 ккал/ч;</w:t>
      </w:r>
    </w:p>
    <w:p w:rsidR="00000000" w:rsidRDefault="00EC39D5">
      <w:pPr>
        <w:spacing w:line="240" w:lineRule="auto"/>
        <w:ind w:firstLine="1134"/>
      </w:pPr>
      <w:r>
        <w:rPr>
          <w:i/>
        </w:rPr>
        <w:t xml:space="preserve">средней тяжести </w:t>
      </w:r>
      <w:proofErr w:type="spellStart"/>
      <w:r>
        <w:rPr>
          <w:i/>
        </w:rPr>
        <w:t>IIб</w:t>
      </w:r>
      <w:proofErr w:type="spellEnd"/>
      <w:r>
        <w:rPr>
          <w:i/>
        </w:rPr>
        <w:t xml:space="preserve"> - </w:t>
      </w:r>
      <w:proofErr w:type="spellStart"/>
      <w:r>
        <w:rPr>
          <w:i/>
        </w:rPr>
        <w:t>энергозатраты</w:t>
      </w:r>
      <w:proofErr w:type="spellEnd"/>
      <w:r>
        <w:rPr>
          <w:i/>
        </w:rPr>
        <w:t xml:space="preserve"> до 250 ккал/ч;</w:t>
      </w:r>
    </w:p>
    <w:p w:rsidR="00000000" w:rsidRDefault="00EC39D5">
      <w:pPr>
        <w:spacing w:line="240" w:lineRule="auto"/>
        <w:ind w:firstLine="1134"/>
      </w:pPr>
      <w:r>
        <w:rPr>
          <w:i/>
        </w:rPr>
        <w:t>тяжелая</w:t>
      </w:r>
      <w:r>
        <w:rPr>
          <w:i/>
          <w:lang w:val="en-US"/>
        </w:rPr>
        <w:t xml:space="preserve"> III -</w:t>
      </w:r>
      <w:r>
        <w:rPr>
          <w:i/>
        </w:rPr>
        <w:t xml:space="preserve"> </w:t>
      </w:r>
      <w:proofErr w:type="spellStart"/>
      <w:r>
        <w:rPr>
          <w:i/>
        </w:rPr>
        <w:t>энергозатраты</w:t>
      </w:r>
      <w:proofErr w:type="spellEnd"/>
      <w:r>
        <w:rPr>
          <w:i/>
        </w:rPr>
        <w:t xml:space="preserve"> более 250 ккал/ч.</w:t>
      </w:r>
    </w:p>
    <w:p w:rsidR="00000000" w:rsidRDefault="00EC39D5">
      <w:pPr>
        <w:spacing w:line="240" w:lineRule="auto"/>
        <w:ind w:left="1134" w:hanging="850"/>
      </w:pPr>
      <w:r>
        <w:rPr>
          <w:i/>
        </w:rPr>
        <w:t>2. Холодный период года - среднесуточная температура наружного воздуха ниже 10° С, теплый период года - среднесуточная температура наружного воздуха 10° Си выше.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right"/>
      </w:pPr>
      <w:r>
        <w:t>Таблица 2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center"/>
      </w:pPr>
      <w:r>
        <w:t xml:space="preserve">Допустимые нормы температуры, относительной влажности и </w:t>
      </w:r>
    </w:p>
    <w:p w:rsidR="00000000" w:rsidRDefault="00EC39D5">
      <w:pPr>
        <w:spacing w:line="240" w:lineRule="auto"/>
        <w:ind w:firstLine="284"/>
        <w:jc w:val="center"/>
      </w:pPr>
      <w:r>
        <w:t xml:space="preserve">скорости движения воздуха в рабочей зоне производственных помещений </w:t>
      </w:r>
    </w:p>
    <w:p w:rsidR="00000000" w:rsidRDefault="00EC39D5">
      <w:pPr>
        <w:spacing w:line="240" w:lineRule="auto"/>
        <w:ind w:firstLine="284"/>
        <w:jc w:val="center"/>
      </w:pPr>
      <w:r>
        <w:t>на постоянных рабочих местах в холодный период года</w:t>
      </w:r>
    </w:p>
    <w:p w:rsidR="00000000" w:rsidRDefault="00EC39D5">
      <w:pPr>
        <w:spacing w:line="240" w:lineRule="auto"/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77"/>
        <w:gridCol w:w="1577"/>
        <w:gridCol w:w="1740"/>
        <w:gridCol w:w="18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Категория работ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Температура воздуха,°С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Относительная влажность, %, не более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Скорость </w:t>
            </w:r>
            <w:proofErr w:type="spellStart"/>
            <w:r>
              <w:t>движ</w:t>
            </w:r>
            <w:proofErr w:type="spellEnd"/>
            <w:r>
              <w:t>. воздуха м/с, не более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Температура воздуха вне пост. рабочих мест,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легкая - </w:t>
            </w:r>
            <w:proofErr w:type="spellStart"/>
            <w:r>
              <w:t>Iа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21-25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18-26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легкая -</w:t>
            </w:r>
            <w:proofErr w:type="spellStart"/>
            <w:r>
              <w:t>Iб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20-24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17-25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средней тяжести - </w:t>
            </w:r>
            <w:proofErr w:type="spellStart"/>
            <w:r>
              <w:t>IIa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17-23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15-24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средней тяжести - </w:t>
            </w:r>
            <w:proofErr w:type="spellStart"/>
            <w:r>
              <w:t>IIб</w:t>
            </w:r>
            <w:proofErr w:type="spell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15-21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13-23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тяж</w:t>
            </w:r>
            <w:r>
              <w:t>елая - III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13-19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12-20</w:t>
            </w:r>
          </w:p>
        </w:tc>
      </w:tr>
    </w:tbl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right"/>
      </w:pPr>
      <w:r>
        <w:t>Таблица 3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center"/>
      </w:pPr>
      <w:r>
        <w:t xml:space="preserve">Допустимые нормы температуры, относительной влажности и </w:t>
      </w:r>
    </w:p>
    <w:p w:rsidR="00000000" w:rsidRDefault="00EC39D5">
      <w:pPr>
        <w:spacing w:line="240" w:lineRule="auto"/>
        <w:ind w:firstLine="284"/>
        <w:jc w:val="center"/>
      </w:pPr>
      <w:r>
        <w:t xml:space="preserve">скорости движения воздуха в рабочей зоне производственных помещений </w:t>
      </w:r>
    </w:p>
    <w:p w:rsidR="00000000" w:rsidRDefault="00EC39D5">
      <w:pPr>
        <w:spacing w:line="240" w:lineRule="auto"/>
        <w:ind w:firstLine="284"/>
        <w:jc w:val="center"/>
      </w:pPr>
      <w:r>
        <w:t>на постоянных рабочих местах в теплый период года</w:t>
      </w:r>
    </w:p>
    <w:p w:rsidR="00000000" w:rsidRDefault="00EC39D5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559"/>
        <w:gridCol w:w="1559"/>
        <w:gridCol w:w="1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</w:p>
          <w:p w:rsidR="00000000" w:rsidRDefault="00EC39D5">
            <w:pPr>
              <w:spacing w:line="240" w:lineRule="auto"/>
              <w:ind w:firstLine="0"/>
              <w:jc w:val="center"/>
            </w:pPr>
            <w:r>
              <w:t>Категория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Температура воздуха,°С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Относительная влажность, %, не более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Скорость </w:t>
            </w:r>
            <w:proofErr w:type="spellStart"/>
            <w:r>
              <w:t>движ</w:t>
            </w:r>
            <w:proofErr w:type="spellEnd"/>
            <w:r>
              <w:t>. воздуха м/с, не более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Температура воздуха вне пост. Рабочих мест,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легкая - 1а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22-28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55 при 28°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0,1-0,2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20-30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легкая -16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21-28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60 при 27°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0,1-0,3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19-30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средней тяжести - </w:t>
            </w:r>
            <w:proofErr w:type="spellStart"/>
            <w:r>
              <w:t>IIa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18-27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65 при 26° </w:t>
            </w:r>
            <w:r>
              <w:t>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0,2-0,4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17-29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средней тяжести -116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16-27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70 при 25° 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0,2-0,5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15-29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тяжелая - 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15-26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75 при 24° С и ниже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0,2-0,6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13-28</w:t>
            </w:r>
          </w:p>
        </w:tc>
      </w:tr>
    </w:tbl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rPr>
          <w:b/>
          <w:i/>
        </w:rPr>
        <w:t>Примечание:</w:t>
      </w:r>
      <w:r>
        <w:rPr>
          <w:i/>
        </w:rPr>
        <w:t xml:space="preserve"> *)</w:t>
      </w:r>
      <w:r>
        <w:rPr>
          <w:b/>
          <w:i/>
        </w:rPr>
        <w:t xml:space="preserve"> -</w:t>
      </w:r>
      <w:r>
        <w:rPr>
          <w:i/>
        </w:rPr>
        <w:t xml:space="preserve"> Большая скорость движения воздуха в теплый период года соответствует максимальной температуре воздуха, меньшая - минимальной температуре воздуха. Для промежуточных величин температуры воздуха скорость его движения допускается определять интерполяцией. При минимальной температуре воздуха скорость его движения может приниматься также ниже 0,1 м/с при работе средней т</w:t>
      </w:r>
      <w:r>
        <w:rPr>
          <w:i/>
        </w:rPr>
        <w:t>яжести и тяжелой.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</w:p>
    <w:p w:rsidR="00000000" w:rsidRDefault="00EC39D5">
      <w:pPr>
        <w:pStyle w:val="FR2"/>
        <w:spacing w:line="240" w:lineRule="auto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2 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Допустимые значения параметров локальной вибрации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right"/>
      </w:pPr>
      <w:r>
        <w:t>Таблица 1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center"/>
      </w:pPr>
      <w:r>
        <w:t xml:space="preserve">Допустимое суммарное время воздействия локальной вибрации </w:t>
      </w:r>
    </w:p>
    <w:p w:rsidR="00000000" w:rsidRDefault="00EC39D5">
      <w:pPr>
        <w:spacing w:line="240" w:lineRule="auto"/>
        <w:ind w:firstLine="284"/>
        <w:jc w:val="center"/>
      </w:pPr>
      <w:r>
        <w:t>за смену в зависимости от величины превышения санитарных норм</w:t>
      </w:r>
    </w:p>
    <w:p w:rsidR="00000000" w:rsidRDefault="00EC39D5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38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Превышение допустимых уровней локальной вибрации относительно установленных санитарных норм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Допустимое суммарное время воздействия локальной вибрации ручных машин за смену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раз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дБ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1,4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2,8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30</w:t>
            </w:r>
          </w:p>
        </w:tc>
      </w:tr>
    </w:tbl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rPr>
          <w:b/>
          <w:i/>
        </w:rPr>
        <w:t>Примечание.</w:t>
      </w:r>
      <w:r>
        <w:rPr>
          <w:i/>
        </w:rPr>
        <w:t xml:space="preserve"> Допустимое суммарное время воздействия лока</w:t>
      </w:r>
      <w:r>
        <w:rPr>
          <w:i/>
        </w:rPr>
        <w:t>льной вибрации должно определяться рациональным распределением перерывов в работе или чередованием с выполнением в паузе других работ.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right"/>
      </w:pPr>
      <w:r>
        <w:t>Таблица 2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center"/>
      </w:pPr>
      <w:r>
        <w:t>Санитарные нормы локальной вибрации при частотном анализе</w:t>
      </w:r>
    </w:p>
    <w:p w:rsidR="00000000" w:rsidRDefault="00EC39D5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1276"/>
        <w:gridCol w:w="1417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Среднегеометрические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Допустимые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частоты октавных полос, Гц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proofErr w:type="spellStart"/>
            <w:r>
              <w:t>виброускорения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proofErr w:type="spellStart"/>
            <w:r>
              <w:t>виброскорости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дБ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м/с </w:t>
            </w:r>
            <w:r>
              <w:sym w:font="Symbol" w:char="F0D7"/>
            </w:r>
            <w:r>
              <w:t xml:space="preserve"> 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31,5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85,0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109</w:t>
            </w:r>
          </w:p>
        </w:tc>
      </w:tr>
    </w:tbl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right"/>
      </w:pPr>
      <w:r>
        <w:t>Таблица 3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center"/>
      </w:pPr>
      <w:r>
        <w:t>Санита</w:t>
      </w:r>
      <w:r>
        <w:t xml:space="preserve">рные нормы корректированного и эквивалентного </w:t>
      </w:r>
    </w:p>
    <w:p w:rsidR="00000000" w:rsidRDefault="00EC39D5">
      <w:pPr>
        <w:spacing w:line="240" w:lineRule="auto"/>
        <w:ind w:firstLine="284"/>
        <w:jc w:val="center"/>
      </w:pPr>
      <w:r>
        <w:t>корректированного значений параметров вибрации</w:t>
      </w:r>
    </w:p>
    <w:p w:rsidR="00000000" w:rsidRDefault="00EC39D5">
      <w:pPr>
        <w:spacing w:line="240" w:lineRule="auto"/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0"/>
        <w:gridCol w:w="1240"/>
        <w:gridCol w:w="1260"/>
        <w:gridCol w:w="1240"/>
        <w:gridCol w:w="27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</w:p>
        </w:tc>
        <w:tc>
          <w:tcPr>
            <w:tcW w:w="6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Допустимые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Вид вибрации</w:t>
            </w:r>
          </w:p>
        </w:tc>
        <w:tc>
          <w:tcPr>
            <w:tcW w:w="2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proofErr w:type="spellStart"/>
            <w:r>
              <w:t>виброускорения</w:t>
            </w:r>
            <w:proofErr w:type="spellEnd"/>
          </w:p>
        </w:tc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proofErr w:type="spellStart"/>
            <w:r>
              <w:t>виброскорости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м/с</w:t>
            </w:r>
            <w:r>
              <w:rPr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дБ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 xml:space="preserve">м/с </w:t>
            </w:r>
            <w:r>
              <w:sym w:font="Symbol" w:char="F0D7"/>
            </w:r>
            <w:r>
              <w:t xml:space="preserve"> 10</w:t>
            </w:r>
            <w:r>
              <w:rPr>
                <w:vertAlign w:val="superscript"/>
              </w:rPr>
              <w:t>-2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локальная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76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2,0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C39D5">
            <w:pPr>
              <w:spacing w:line="240" w:lineRule="auto"/>
              <w:ind w:firstLine="0"/>
              <w:jc w:val="center"/>
            </w:pPr>
            <w:r>
              <w:t>112</w:t>
            </w:r>
          </w:p>
        </w:tc>
      </w:tr>
    </w:tbl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  <w:jc w:val="right"/>
      </w:pPr>
      <w:r>
        <w:t>Приложение 3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b/>
          <w:sz w:val="20"/>
        </w:rPr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Перечень документов, на которые сделаны ссылки</w:t>
      </w:r>
    </w:p>
    <w:p w:rsidR="00000000" w:rsidRDefault="00EC39D5">
      <w:pPr>
        <w:pStyle w:val="FR2"/>
        <w:spacing w:line="240" w:lineRule="auto"/>
        <w:ind w:firstLine="284"/>
        <w:rPr>
          <w:rFonts w:ascii="Times New Roman" w:hAnsi="Times New Roman"/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12.0.003-74*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Опасные и вредные производственные факторы. Классификация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2.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12.0.004-90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Организация обучения безопасности труда. Общие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3.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12.1.001-89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Ультразвук. Общие требования безопаснос</w:t>
            </w:r>
            <w: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4.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12.1.003-83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Шум.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5.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12.1.005-88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Общие санитарно-гигиенические требования к воздуху рабочей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6.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12.1.012-90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Вибрационная безопасность. Общие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7.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12.1.019-79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ССБТ. </w:t>
            </w:r>
            <w:proofErr w:type="spellStart"/>
            <w:r>
              <w:t>Электробезопасность</w:t>
            </w:r>
            <w:proofErr w:type="spellEnd"/>
            <w:r>
              <w:t>. Общие требования и номенклатура видов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8.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12.2.003-91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Оборудование производственное.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9.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12.2.007.0-75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Изделия электротехнические.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10.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ГОСТ </w:t>
            </w:r>
            <w:r>
              <w:t>12.2.007.8-75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Устройства электросварочные и плазменной обработки.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11.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12.2.007.9-93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Оборудование электротермическое.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12.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12.2.009-80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Станки металлообрабатывающие.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13.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12.2.010-75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Машины ручные пневматические.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14.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12.2.013.0-91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Машины ручные электрические. Общие требования безопасности и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15.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12.2.017-93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Оборудование</w:t>
            </w:r>
            <w:r>
              <w:t xml:space="preserve"> кузнечно-прессовое.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16.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12.2.029-88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Приспособления станочные.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17.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12.2.030-83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Машины ручные. Шумовые характеристики. Нормы. Методы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18.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12.2.061-81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Оборудование производственное. Общие требования безопасности к рабочим местам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19.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12.2.062-81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Оборудование производственное. Ограждения защитные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20.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12.3.002-75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Процессы производственные.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21.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12.3.003</w:t>
            </w:r>
            <w:r>
              <w:t>-86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Работы электросварочные.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22.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12.3.020-80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Процессы перемещения грузов на предприятиях. Общие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23.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12.3.026-81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Работы кузнечно-прессовые.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24.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12.3.028-82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ССБТ. Процессы обработки абразивным и </w:t>
            </w:r>
            <w:proofErr w:type="spellStart"/>
            <w:r>
              <w:t>эльборовым</w:t>
            </w:r>
            <w:proofErr w:type="spellEnd"/>
            <w:r>
              <w:t xml:space="preserve"> инструментом. Требования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25.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12.4.002-74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Средства индивидуальной защиты рук от вибрации. Общие технические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26.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12.4.010-75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ССБТ. Средства индивидуальной </w:t>
            </w:r>
            <w:r>
              <w:t>защиты. Рукавицы специальные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27.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12.4.013-85Е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Очки защитные. Общие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28.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12.4.021-75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Системы вентиляционные. Общие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29.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12.4.026-76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Цвета сигнальные и знаки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30.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12.4.032-77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Обувь специальная кожаная для защиты от повышенных температур.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31.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12.4.034-85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Средства индивидуальной защиты органов дыхания. Классификация и маркировка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32.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12.4.035-78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Средства индивидуальной защиты</w:t>
            </w:r>
            <w:r>
              <w:t>. Щитки защитные для электросварщиков.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33.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12.4.051-87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Средства индивидуальной защиты органа слуха. Общие технические требования и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34. 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12.4.128-83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ССБТ. Каски защитные. Общие технические требования и методы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35.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17.2.3.02-78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36.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3.1120-83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ЕСТД. Общие правила отражения и оформления требований безопасности в технологическо</w:t>
            </w:r>
            <w:r>
              <w:t>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37.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4997-75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Коврики диэлектрические резиновые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38.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17770-86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Машины ручные. Требования к вибрационным характеристикам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39.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18728-73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Средства индивидуальной защиты рук от вибрации. Метод определения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40.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24258-88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Средства </w:t>
            </w:r>
            <w:proofErr w:type="spellStart"/>
            <w:r>
              <w:t>подмащивания</w:t>
            </w:r>
            <w:proofErr w:type="spellEnd"/>
            <w:r>
              <w:t>. Общие технические условия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41.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ГОСТ 24259-80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Оснастка монтажная для временного закрепления и выверки конструкций зданий. Классификация и общие технические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42.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СНиП 2.04.01-85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Внутренний водопровод и канализация здани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43.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СНиП 2.04.02-84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Водоснабжение. Наружные сети 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44.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СНиП 2.04.05-91*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Отопление, вентиляция и кондиционирование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45.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СНиП 2.09.04-87*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Административные и бытовые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46.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СНиП II-12-77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Защита от шума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47.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СНиП 23-05-95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Естественное и искусственное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48.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СНиП П1-4-80*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Техника безопасности в строительстве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49.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proofErr w:type="spellStart"/>
            <w:r>
              <w:t>СаНПиН</w:t>
            </w:r>
            <w:proofErr w:type="spellEnd"/>
            <w:r>
              <w:t xml:space="preserve"> 2.2.2.540-96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Гигиенические требования к ручным инструментам и организации работ. Санитарные правила и нормы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50.</w:t>
            </w:r>
          </w:p>
        </w:tc>
        <w:tc>
          <w:tcPr>
            <w:tcW w:w="1984" w:type="dxa"/>
          </w:tcPr>
          <w:p w:rsidR="00000000" w:rsidRDefault="00EC39D5">
            <w:pPr>
              <w:spacing w:line="240" w:lineRule="auto"/>
              <w:ind w:firstLine="0"/>
            </w:pPr>
            <w:r>
              <w:t>ППБ-01-93</w:t>
            </w:r>
          </w:p>
        </w:tc>
        <w:tc>
          <w:tcPr>
            <w:tcW w:w="5954" w:type="dxa"/>
          </w:tcPr>
          <w:p w:rsidR="00000000" w:rsidRDefault="00EC39D5">
            <w:pPr>
              <w:spacing w:line="240" w:lineRule="auto"/>
              <w:ind w:firstLine="0"/>
            </w:pPr>
            <w:r>
              <w:t>Правила пожарной безопасности в Российской Ф</w:t>
            </w:r>
            <w:r>
              <w:t>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51.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Правила устройства и безопасной эксплуатации грузоподъемных кранов (ПБ-10-14-92)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52.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Правила устройства и безопасной эксплуатации сосудов, работающих под давлением (утверждены Госгортехнадзором СССР 27.11.87)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53.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Правила устройства и безопасной эксплуатации трубопроводов пара и горячей воды (РД-03-94)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54.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Правила безопасности в газовом хозяйстве (утверждены Госгортехнадзором России 26.12.90)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55.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Правила устройства электроустановок (издание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56.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Правила эксплуатации электроустановок потр</w:t>
            </w:r>
            <w:r>
              <w:t>ебителей (издание 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57.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Правила техники безопасности при эксплуатации электроустановок потребителей (издание 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58.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Санитарные правила организации технологических процессов и гигиенические требования к производственному оборудованию (постановление Минздрава СССР № 1042-73)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59.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Типовое положение о режиме труда работников </w:t>
            </w:r>
            <w:proofErr w:type="spellStart"/>
            <w:r>
              <w:t>виброопасных</w:t>
            </w:r>
            <w:proofErr w:type="spellEnd"/>
            <w:r>
              <w:t xml:space="preserve"> профессий предприятий машиностроительного комплекса (ТП РО-154-010-96)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60.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Основы законодательства Российской Федерации об охране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61.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Кодекс законов о труде Российск</w:t>
            </w:r>
            <w:r>
              <w:t>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62.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Кодекс РСФСР об административно-правовых нарушениях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63.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Уголовный кодекс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64.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О государственных нормативных требованиях по охране труда в Российской Федерации (постановление Правительства Российской Федерации от 12.08.94 № 937)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65.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Положение о порядке разработки и утверждения правил и инструкций по охране труда и Методические указания по разработке правил и инструкций по охране труда (постановление Минтруда России от 01.07.93 №129)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66.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Положение о порядке проверки з</w:t>
            </w:r>
            <w:r>
              <w:t>наний правил, норм и инструкций по безопасности у руководящих работников и специалистов предприятий, организаций и объектов, подконтрольных Госгортехнадзору России (постановление Госгортехнадзора России от 19.05.93 №11)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67.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Типовое положение о порядке обучения и проверки знаний по охране труда руководителей и специалистов предприятий, учреждений и организаций (постановление Минтруда России от 12.10.94 №65)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68.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Типовые отраслевые нормы бесплатной выдачи специальной одежды, специальной обуви и других средст</w:t>
            </w:r>
            <w:r>
              <w:t xml:space="preserve">в индивидуальной защиты(постановление </w:t>
            </w:r>
            <w:proofErr w:type="spellStart"/>
            <w:r>
              <w:t>Госкомтруда</w:t>
            </w:r>
            <w:proofErr w:type="spellEnd"/>
            <w:r>
              <w:t xml:space="preserve"> СССР и ВЦСПС от 24.05.83 № 100/П-9)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69.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Инструкция о порядке обеспечения рабочих и служащих специальной одеждой, специальной обувью и другими средствами индивидуальной защиты (постановление </w:t>
            </w:r>
            <w:proofErr w:type="spellStart"/>
            <w:r>
              <w:t>Госкомтруда</w:t>
            </w:r>
            <w:proofErr w:type="spellEnd"/>
            <w:r>
              <w:t xml:space="preserve"> СССР и ВЦСПС от 24.05.83 № 100/П-9)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70.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 xml:space="preserve">0 порядке проведения предварительных и периодических медицинских осмотров работников и медицинских регламентах допуска к профессии (приказ </w:t>
            </w:r>
            <w:proofErr w:type="spellStart"/>
            <w:r>
              <w:t>Минздравмедпрома</w:t>
            </w:r>
            <w:proofErr w:type="spellEnd"/>
            <w:r>
              <w:t xml:space="preserve"> России от 14.03.96 № 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000000" w:rsidRDefault="00EC39D5">
            <w:pPr>
              <w:spacing w:line="240" w:lineRule="auto"/>
              <w:ind w:firstLine="0"/>
            </w:pPr>
            <w:r>
              <w:t>71.</w:t>
            </w:r>
          </w:p>
        </w:tc>
        <w:tc>
          <w:tcPr>
            <w:tcW w:w="7938" w:type="dxa"/>
            <w:gridSpan w:val="2"/>
          </w:tcPr>
          <w:p w:rsidR="00000000" w:rsidRDefault="00EC39D5">
            <w:pPr>
              <w:spacing w:line="240" w:lineRule="auto"/>
              <w:ind w:firstLine="0"/>
            </w:pPr>
            <w:r>
              <w:t>О проведении предварительных и п</w:t>
            </w:r>
            <w:r>
              <w:t>ериодических медицинских осмотров работников (приказ Минздрава России от 10.12.96 №405)</w:t>
            </w:r>
          </w:p>
        </w:tc>
      </w:tr>
    </w:tbl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</w:p>
    <w:p w:rsidR="00000000" w:rsidRDefault="00EC39D5">
      <w:pPr>
        <w:pStyle w:val="FR2"/>
        <w:spacing w:line="240" w:lineRule="auto"/>
        <w:ind w:firstLine="284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Содержание</w:t>
      </w:r>
    </w:p>
    <w:p w:rsidR="00000000" w:rsidRDefault="00EC39D5">
      <w:pPr>
        <w:spacing w:line="240" w:lineRule="auto"/>
        <w:ind w:firstLine="284"/>
      </w:pPr>
    </w:p>
    <w:p w:rsidR="00000000" w:rsidRDefault="00EC39D5">
      <w:pPr>
        <w:spacing w:line="240" w:lineRule="auto"/>
        <w:ind w:firstLine="284"/>
      </w:pPr>
      <w:r>
        <w:t xml:space="preserve">1. Общие требования </w:t>
      </w:r>
    </w:p>
    <w:p w:rsidR="00000000" w:rsidRDefault="00EC39D5">
      <w:pPr>
        <w:spacing w:line="240" w:lineRule="auto"/>
        <w:ind w:firstLine="284"/>
      </w:pPr>
      <w:r>
        <w:t xml:space="preserve">2. Требования к производственным (технологическим) процессам </w:t>
      </w:r>
    </w:p>
    <w:p w:rsidR="00000000" w:rsidRDefault="00EC39D5">
      <w:pPr>
        <w:spacing w:line="240" w:lineRule="auto"/>
        <w:ind w:firstLine="284"/>
      </w:pPr>
      <w:r>
        <w:t xml:space="preserve">3. Требования к производственным помещениям </w:t>
      </w:r>
    </w:p>
    <w:p w:rsidR="00000000" w:rsidRDefault="00EC39D5">
      <w:pPr>
        <w:spacing w:line="240" w:lineRule="auto"/>
        <w:ind w:firstLine="284"/>
      </w:pPr>
      <w:r>
        <w:t>4. Требования к производственным площадкам (для процессов, выполняемых вне производственных помещений)</w:t>
      </w:r>
    </w:p>
    <w:p w:rsidR="00000000" w:rsidRDefault="00EC39D5">
      <w:pPr>
        <w:spacing w:line="240" w:lineRule="auto"/>
        <w:ind w:firstLine="284"/>
      </w:pPr>
      <w:r>
        <w:t xml:space="preserve">5. Требования к исходным материалам, заготовкам, полуфабрикатам, готовой продукции и отходам производства, к способам их хранения и транспортирования </w:t>
      </w:r>
    </w:p>
    <w:p w:rsidR="00000000" w:rsidRDefault="00EC39D5">
      <w:pPr>
        <w:spacing w:line="240" w:lineRule="auto"/>
        <w:ind w:firstLine="284"/>
      </w:pPr>
      <w:r>
        <w:t>6. Требования к производств</w:t>
      </w:r>
      <w:r>
        <w:t>енному оборудованию</w:t>
      </w:r>
    </w:p>
    <w:p w:rsidR="00000000" w:rsidRDefault="00EC39D5">
      <w:pPr>
        <w:spacing w:line="240" w:lineRule="auto"/>
        <w:ind w:firstLine="284"/>
      </w:pPr>
      <w:r>
        <w:t>7. Требования к размещению производственного оборудования и организации рабочих мест</w:t>
      </w:r>
    </w:p>
    <w:p w:rsidR="00000000" w:rsidRDefault="00EC39D5">
      <w:pPr>
        <w:spacing w:line="240" w:lineRule="auto"/>
        <w:ind w:firstLine="284"/>
      </w:pPr>
      <w:r>
        <w:t xml:space="preserve">8. Режимы труда и отдыха </w:t>
      </w:r>
    </w:p>
    <w:p w:rsidR="00000000" w:rsidRDefault="00EC39D5">
      <w:pPr>
        <w:spacing w:line="240" w:lineRule="auto"/>
        <w:ind w:firstLine="284"/>
      </w:pPr>
      <w:r>
        <w:t xml:space="preserve">9. Требования к профессиональному отбору и проверке знаний правил </w:t>
      </w:r>
    </w:p>
    <w:p w:rsidR="00000000" w:rsidRDefault="00EC39D5">
      <w:pPr>
        <w:spacing w:line="240" w:lineRule="auto"/>
        <w:ind w:firstLine="284"/>
      </w:pPr>
      <w:r>
        <w:t xml:space="preserve">10. Требования к применению средств защиты работников </w:t>
      </w:r>
    </w:p>
    <w:p w:rsidR="00000000" w:rsidRDefault="00EC39D5">
      <w:pPr>
        <w:spacing w:line="240" w:lineRule="auto"/>
        <w:ind w:firstLine="284"/>
      </w:pPr>
      <w:r>
        <w:t xml:space="preserve">11. Ответственность за нарушение Правил </w:t>
      </w:r>
    </w:p>
    <w:p w:rsidR="00000000" w:rsidRDefault="00EC39D5">
      <w:pPr>
        <w:spacing w:line="240" w:lineRule="auto"/>
        <w:ind w:firstLine="284"/>
      </w:pPr>
      <w:r>
        <w:t>Приложение 1. Оптимальные и допустимые величины показателей микроклимата в производственных помещениях</w:t>
      </w:r>
    </w:p>
    <w:p w:rsidR="00000000" w:rsidRDefault="00EC39D5">
      <w:pPr>
        <w:spacing w:line="240" w:lineRule="auto"/>
        <w:ind w:firstLine="284"/>
      </w:pPr>
      <w:r>
        <w:t xml:space="preserve">Приложение 2. Допустимые значения параметров локальной вибрации </w:t>
      </w:r>
    </w:p>
    <w:p w:rsidR="00000000" w:rsidRDefault="00EC39D5">
      <w:pPr>
        <w:spacing w:line="240" w:lineRule="auto"/>
        <w:ind w:firstLine="284"/>
      </w:pPr>
      <w:r>
        <w:t>Приложение 3. Перечень документов, на которые сдел</w:t>
      </w:r>
      <w:r>
        <w:t xml:space="preserve">аны ссылки </w:t>
      </w:r>
    </w:p>
    <w:sectPr w:rsidR="00000000">
      <w:type w:val="nextColumn"/>
      <w:pgSz w:w="11907" w:h="16840" w:code="9"/>
      <w:pgMar w:top="1440" w:right="1797" w:bottom="1440" w:left="1797" w:header="720" w:footer="720" w:gutter="0"/>
      <w:paperSrc w:first="266" w:other="266"/>
      <w:cols w:space="720" w:equalWidth="0">
        <w:col w:w="8313" w:space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39D5"/>
    <w:rsid w:val="00E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38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160"/>
      <w:textAlignment w:val="baseline"/>
    </w:pPr>
    <w:rPr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320" w:lineRule="auto"/>
      <w:ind w:firstLine="360"/>
      <w:jc w:val="both"/>
      <w:textAlignment w:val="baseline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23805</Words>
  <Characters>135695</Characters>
  <Application>Microsoft Office Word</Application>
  <DocSecurity>0</DocSecurity>
  <Lines>1130</Lines>
  <Paragraphs>318</Paragraphs>
  <ScaleCrop>false</ScaleCrop>
  <Company>Elcom Ltd</Company>
  <LinksUpToDate>false</LinksUpToDate>
  <CharactersWithSpaces>159182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Российской Федерации </dc:title>
  <dc:subject/>
  <dc:creator>ЦНТИ</dc:creator>
  <cp:keywords/>
  <dc:description/>
  <cp:lastModifiedBy>Parhomeiai</cp:lastModifiedBy>
  <cp:revision>2</cp:revision>
  <dcterms:created xsi:type="dcterms:W3CDTF">2013-04-11T11:38:00Z</dcterms:created>
  <dcterms:modified xsi:type="dcterms:W3CDTF">2013-04-11T11:38:00Z</dcterms:modified>
</cp:coreProperties>
</file>