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6FA7">
      <w:pPr>
        <w:spacing w:line="240" w:lineRule="auto"/>
        <w:ind w:left="0" w:firstLine="284"/>
        <w:jc w:val="center"/>
      </w:pPr>
      <w:bookmarkStart w:id="0" w:name="_GoBack"/>
      <w:bookmarkEnd w:id="0"/>
      <w:r>
        <w:t xml:space="preserve">Министерство строительства </w:t>
      </w:r>
      <w:r>
        <w:rPr>
          <w:b/>
        </w:rPr>
        <w:t>Российской Федерации</w:t>
      </w:r>
    </w:p>
    <w:p w:rsidR="00000000" w:rsidRDefault="001A6FA7">
      <w:pPr>
        <w:spacing w:line="240" w:lineRule="auto"/>
        <w:ind w:left="0" w:firstLine="284"/>
        <w:jc w:val="center"/>
      </w:pPr>
    </w:p>
    <w:p w:rsidR="00000000" w:rsidRDefault="001A6FA7">
      <w:pPr>
        <w:spacing w:line="240" w:lineRule="auto"/>
        <w:ind w:left="0" w:firstLine="284"/>
        <w:jc w:val="center"/>
      </w:pPr>
      <w:proofErr w:type="spellStart"/>
      <w:r>
        <w:t>МИНСТРОЙ</w:t>
      </w:r>
      <w:proofErr w:type="spellEnd"/>
      <w:r>
        <w:t xml:space="preserve">   РОССИИ</w:t>
      </w:r>
    </w:p>
    <w:p w:rsidR="00000000" w:rsidRDefault="001A6FA7">
      <w:pPr>
        <w:spacing w:line="240" w:lineRule="auto"/>
        <w:ind w:left="0" w:firstLine="284"/>
        <w:jc w:val="center"/>
      </w:pPr>
    </w:p>
    <w:p w:rsidR="00000000" w:rsidRDefault="001A6FA7">
      <w:pPr>
        <w:spacing w:line="240" w:lineRule="auto"/>
        <w:ind w:left="0" w:firstLine="284"/>
        <w:jc w:val="center"/>
      </w:pPr>
      <w:r>
        <w:rPr>
          <w:b/>
        </w:rPr>
        <w:t>НОРМАТИВНЫЕ ПОКАЗАТЕЛИ РАСХОДА МАТЕРИАЛОВ</w:t>
      </w:r>
    </w:p>
    <w:p w:rsidR="00000000" w:rsidRDefault="001A6FA7">
      <w:pPr>
        <w:spacing w:line="240" w:lineRule="auto"/>
        <w:ind w:left="0" w:firstLine="284"/>
        <w:jc w:val="center"/>
      </w:pPr>
    </w:p>
    <w:p w:rsidR="00000000" w:rsidRDefault="001A6FA7">
      <w:pPr>
        <w:spacing w:line="240" w:lineRule="auto"/>
        <w:ind w:left="0" w:firstLine="284"/>
        <w:jc w:val="center"/>
      </w:pPr>
      <w:r>
        <w:t>Сборник 17</w:t>
      </w:r>
    </w:p>
    <w:p w:rsidR="00000000" w:rsidRDefault="001A6FA7">
      <w:pPr>
        <w:spacing w:line="240" w:lineRule="auto"/>
        <w:ind w:left="0" w:firstLine="284"/>
        <w:jc w:val="center"/>
      </w:pPr>
    </w:p>
    <w:p w:rsidR="00000000" w:rsidRDefault="001A6FA7">
      <w:pPr>
        <w:spacing w:line="240" w:lineRule="auto"/>
        <w:ind w:left="0" w:firstLine="284"/>
        <w:jc w:val="center"/>
        <w:rPr>
          <w:b/>
        </w:rPr>
      </w:pPr>
      <w:r>
        <w:rPr>
          <w:b/>
        </w:rPr>
        <w:t>ВОДОПРОВОД И КАНАЛИЗАЦИЯ –ВНУТРЕННИЕ УСТРОЙСТВА</w:t>
      </w:r>
    </w:p>
    <w:p w:rsidR="00000000" w:rsidRDefault="001A6FA7">
      <w:pPr>
        <w:spacing w:line="240" w:lineRule="auto"/>
        <w:ind w:left="0" w:firstLine="284"/>
        <w:jc w:val="center"/>
      </w:pPr>
    </w:p>
    <w:p w:rsidR="00000000" w:rsidRDefault="001A6FA7">
      <w:pPr>
        <w:spacing w:line="240" w:lineRule="auto"/>
        <w:ind w:left="0" w:firstLine="284"/>
        <w:jc w:val="center"/>
      </w:pPr>
      <w:r>
        <w:rPr>
          <w:b/>
        </w:rPr>
        <w:t>Москва 1995</w:t>
      </w: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proofErr w:type="spellStart"/>
      <w:r>
        <w:rPr>
          <w:b/>
        </w:rPr>
        <w:t>УДК</w:t>
      </w:r>
      <w:proofErr w:type="spellEnd"/>
      <w:r>
        <w:rPr>
          <w:b/>
        </w:rPr>
        <w:t xml:space="preserve"> 169+ 696. 1: 691] (083. 74)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</w:p>
    <w:p w:rsidR="00000000" w:rsidRDefault="001A6FA7">
      <w:pPr>
        <w:spacing w:line="240" w:lineRule="auto"/>
        <w:ind w:left="0" w:firstLine="284"/>
        <w:jc w:val="both"/>
      </w:pPr>
      <w:r>
        <w:t xml:space="preserve">Разработаны инженерами </w:t>
      </w:r>
      <w:r>
        <w:rPr>
          <w:i/>
        </w:rPr>
        <w:t>Акимовой З.</w:t>
      </w:r>
      <w:r>
        <w:t xml:space="preserve"> </w:t>
      </w:r>
      <w:r>
        <w:rPr>
          <w:i/>
        </w:rPr>
        <w:t>Н.,</w:t>
      </w:r>
      <w:r>
        <w:rPr>
          <w:i/>
        </w:rPr>
        <w:t xml:space="preserve"> Моисеевым В.</w:t>
      </w:r>
      <w:r>
        <w:t xml:space="preserve"> А.</w:t>
      </w:r>
      <w:r>
        <w:rPr>
          <w:i/>
        </w:rPr>
        <w:t>.</w:t>
      </w:r>
      <w:r>
        <w:t xml:space="preserve"> (Государственное предприятие «</w:t>
      </w:r>
      <w:proofErr w:type="spellStart"/>
      <w:r>
        <w:t>Туластройпроект</w:t>
      </w:r>
      <w:proofErr w:type="spellEnd"/>
      <w:r>
        <w:t xml:space="preserve">»), </w:t>
      </w:r>
      <w:r>
        <w:rPr>
          <w:i/>
        </w:rPr>
        <w:t>Кузнецовым В.</w:t>
      </w:r>
      <w:r>
        <w:t xml:space="preserve"> </w:t>
      </w:r>
      <w:r>
        <w:rPr>
          <w:i/>
        </w:rPr>
        <w:t>И., Степановым В.</w:t>
      </w:r>
      <w:r>
        <w:t xml:space="preserve"> </w:t>
      </w:r>
      <w:r>
        <w:rPr>
          <w:i/>
        </w:rPr>
        <w:t>А., Шутовым А.</w:t>
      </w:r>
      <w:r>
        <w:t xml:space="preserve"> </w:t>
      </w:r>
      <w:r>
        <w:rPr>
          <w:i/>
        </w:rPr>
        <w:t>А.</w:t>
      </w:r>
      <w:r>
        <w:t xml:space="preserve"> (Главное управление совершенствования ценообразования и сметного нормирования в строительстве </w:t>
      </w:r>
      <w:proofErr w:type="spellStart"/>
      <w:r>
        <w:t>Минстроя</w:t>
      </w:r>
      <w:proofErr w:type="spellEnd"/>
      <w:r>
        <w:t xml:space="preserve"> России), </w:t>
      </w:r>
      <w:r>
        <w:rPr>
          <w:i/>
        </w:rPr>
        <w:t>Володиной Н.</w:t>
      </w:r>
      <w:r>
        <w:t xml:space="preserve"> </w:t>
      </w:r>
      <w:r>
        <w:rPr>
          <w:i/>
        </w:rPr>
        <w:t xml:space="preserve">А., </w:t>
      </w:r>
      <w:proofErr w:type="spellStart"/>
      <w:r>
        <w:rPr>
          <w:i/>
        </w:rPr>
        <w:t>Давыденковой</w:t>
      </w:r>
      <w:proofErr w:type="spellEnd"/>
      <w:r>
        <w:rPr>
          <w:i/>
        </w:rPr>
        <w:t xml:space="preserve"> З.</w:t>
      </w:r>
      <w:r>
        <w:t xml:space="preserve"> </w:t>
      </w:r>
      <w:r>
        <w:rPr>
          <w:i/>
        </w:rPr>
        <w:t xml:space="preserve">А., </w:t>
      </w:r>
      <w:proofErr w:type="spellStart"/>
      <w:r>
        <w:rPr>
          <w:i/>
        </w:rPr>
        <w:t>Рожанским</w:t>
      </w:r>
      <w:proofErr w:type="spellEnd"/>
      <w:r>
        <w:rPr>
          <w:i/>
        </w:rPr>
        <w:t xml:space="preserve"> Е.</w:t>
      </w:r>
      <w:r>
        <w:t xml:space="preserve"> </w:t>
      </w:r>
      <w:r>
        <w:rPr>
          <w:i/>
        </w:rPr>
        <w:t>Г., Шестовой Ю.</w:t>
      </w:r>
      <w:r>
        <w:t xml:space="preserve"> </w:t>
      </w:r>
      <w:r>
        <w:rPr>
          <w:i/>
        </w:rPr>
        <w:t>М.</w:t>
      </w:r>
      <w:r>
        <w:t xml:space="preserve"> (Кустовой информационно-вычислительный центр, отдел нормативов), </w:t>
      </w:r>
      <w:r>
        <w:rPr>
          <w:i/>
        </w:rPr>
        <w:t>Карцевой Т.</w:t>
      </w:r>
      <w:r>
        <w:t xml:space="preserve"> </w:t>
      </w:r>
      <w:r>
        <w:rPr>
          <w:i/>
        </w:rPr>
        <w:t xml:space="preserve">А., </w:t>
      </w:r>
      <w:proofErr w:type="spellStart"/>
      <w:r>
        <w:rPr>
          <w:i/>
        </w:rPr>
        <w:t>Саватеевым</w:t>
      </w:r>
      <w:proofErr w:type="spellEnd"/>
      <w:r>
        <w:rPr>
          <w:i/>
        </w:rPr>
        <w:t xml:space="preserve"> Л.</w:t>
      </w:r>
      <w:r>
        <w:t xml:space="preserve"> </w:t>
      </w:r>
      <w:r>
        <w:rPr>
          <w:i/>
        </w:rPr>
        <w:t>А.</w:t>
      </w:r>
      <w:r>
        <w:t xml:space="preserve"> (</w:t>
      </w:r>
      <w:proofErr w:type="spellStart"/>
      <w:r>
        <w:t>ЦНИИЭУС</w:t>
      </w:r>
      <w:proofErr w:type="spellEnd"/>
      <w:r>
        <w:t xml:space="preserve"> </w:t>
      </w:r>
      <w:proofErr w:type="spellStart"/>
      <w:r>
        <w:t>Минстроя</w:t>
      </w:r>
      <w:proofErr w:type="spellEnd"/>
      <w:r>
        <w:t xml:space="preserve"> России).</w:t>
      </w: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  <w:r>
        <w:t xml:space="preserve">Настоящий сборник рекомендован </w:t>
      </w:r>
      <w:proofErr w:type="spellStart"/>
      <w:r>
        <w:t>Минстроем</w:t>
      </w:r>
      <w:proofErr w:type="spellEnd"/>
      <w:r>
        <w:t xml:space="preserve"> России для разработки ресурсных смет и ведомост</w:t>
      </w:r>
      <w:r>
        <w:t xml:space="preserve">ей потребности в материалах и изделиях в составе </w:t>
      </w:r>
      <w:proofErr w:type="spellStart"/>
      <w:r>
        <w:t>просктно-сметной</w:t>
      </w:r>
      <w:proofErr w:type="spellEnd"/>
      <w:r>
        <w:t xml:space="preserve"> документации на всех уровнях инвестиционного процесса по специфицированной (марочной) номенклатуре.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работ, расчета плановой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</w:t>
      </w:r>
      <w:r>
        <w:t>иода, для которого. определяется сметная и фактическая стоимость работ.</w:t>
      </w: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  <w:r>
        <w:t>Замечания и предложения направлять по адресам: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300600 Тула, проспект Ленина, 81, </w:t>
      </w:r>
      <w:proofErr w:type="spellStart"/>
      <w:r>
        <w:t>ГП</w:t>
      </w:r>
      <w:proofErr w:type="spellEnd"/>
      <w:r>
        <w:t xml:space="preserve"> «</w:t>
      </w:r>
      <w:proofErr w:type="spellStart"/>
      <w:r>
        <w:t>Туластройпроект</w:t>
      </w:r>
      <w:proofErr w:type="spellEnd"/>
      <w:r>
        <w:t>»;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117987, Москва, ул. Строителей, 8, корп. 2, </w:t>
      </w:r>
      <w:proofErr w:type="spellStart"/>
      <w:r>
        <w:t>Минстрой</w:t>
      </w:r>
      <w:proofErr w:type="spellEnd"/>
      <w:r>
        <w:t xml:space="preserve"> России, Главное управление совершенствования ценообразования и сметного нормирования в строительстве.</w:t>
      </w: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  <w:r>
        <w:t>ТЕХНИЧЕСКАЯ ЧАСТЬ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1. Общие указания</w:t>
      </w:r>
    </w:p>
    <w:p w:rsidR="00000000" w:rsidRDefault="001A6FA7">
      <w:pPr>
        <w:spacing w:line="240" w:lineRule="auto"/>
        <w:ind w:left="0" w:firstLine="284"/>
        <w:jc w:val="both"/>
      </w:pPr>
      <w:r>
        <w:t>1.1. Настоящий сборник содержит нормативные показатели расхода материалов на строительные процессы по установке санитарно-технических приборов в</w:t>
      </w:r>
      <w:r>
        <w:t xml:space="preserve"> жилых, общественных, производственных и вспомогательных зданиях промышленных предприятий независимо от материалов стен, перекрытий и перегородок.</w:t>
      </w:r>
    </w:p>
    <w:p w:rsidR="00000000" w:rsidRDefault="001A6FA7">
      <w:pPr>
        <w:spacing w:line="240" w:lineRule="auto"/>
        <w:ind w:left="0" w:firstLine="284"/>
        <w:jc w:val="both"/>
      </w:pPr>
      <w:r>
        <w:t>Сборник разработан на основе сборника   17 «Водопровод и канализация — внутренние устройства» СНиР-91 (СНиП 4. 02-91) с конкретизацией структур строительно-монтажных процессов и выделением операции, предусматривающих расход материалов.</w:t>
      </w:r>
    </w:p>
    <w:p w:rsidR="00000000" w:rsidRDefault="001A6FA7">
      <w:pPr>
        <w:spacing w:line="240" w:lineRule="auto"/>
        <w:ind w:left="0" w:firstLine="284"/>
        <w:jc w:val="both"/>
      </w:pPr>
      <w:r>
        <w:t>1.2. Нормативные показатели расхода материалов предназначены для определения потребности ресурсов при выполнении работ по установ</w:t>
      </w:r>
      <w:r>
        <w:t xml:space="preserve">ке </w:t>
      </w:r>
      <w:proofErr w:type="spellStart"/>
      <w:r>
        <w:t>санитарно-техничсских</w:t>
      </w:r>
      <w:proofErr w:type="spellEnd"/>
      <w:r>
        <w:t xml:space="preserve"> приборов о жилых, общественных, производственных и вспомогательных зданиях промышленных предприятии и расчета плановой; и фактической себестоимости указанных работ на основе </w:t>
      </w:r>
      <w:proofErr w:type="spellStart"/>
      <w:r>
        <w:t>калькулирования</w:t>
      </w:r>
      <w:proofErr w:type="spellEnd"/>
      <w:r>
        <w:t xml:space="preserve"> издержек производства в ценах и тарифах того периода, для которого определяется сметная и фактическая стоимость работ. Нормативные показатели применяются всеми участниками инвестиционного процесса независимо от форм собственности и ведомственной принадлежности.</w:t>
      </w:r>
    </w:p>
    <w:p w:rsidR="00000000" w:rsidRDefault="001A6FA7">
      <w:pPr>
        <w:spacing w:line="240" w:lineRule="auto"/>
        <w:ind w:left="0" w:firstLine="284"/>
        <w:jc w:val="both"/>
      </w:pPr>
      <w:r>
        <w:t>1.3. В основу нормативных показател</w:t>
      </w:r>
      <w:r>
        <w:t>ей положены производственные нормы расхода материалов, определяющие максимально допустимый расход материалов на производство единицы продукции строительного процесса (рабочей операции) заданного качества при уровне техники, технологии, организации строительства и использовании материальных ресурсов, соответствующих требованиям стандартов и нормативных документов.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1.4. Нормами учтены чистый расход и </w:t>
      </w:r>
      <w:proofErr w:type="spellStart"/>
      <w:r>
        <w:t>трудноустранимые</w:t>
      </w:r>
      <w:proofErr w:type="spellEnd"/>
      <w:r>
        <w:t xml:space="preserve"> потери (отходы) материалов, образующиеся и пределах строительной площадки, при выполнении раб</w:t>
      </w:r>
      <w:r>
        <w:t xml:space="preserve">очих операций, </w:t>
      </w:r>
      <w:r>
        <w:lastRenderedPageBreak/>
        <w:t>обусловленных технологией и организацией производства.</w:t>
      </w:r>
    </w:p>
    <w:p w:rsidR="00000000" w:rsidRDefault="001A6FA7">
      <w:pPr>
        <w:spacing w:line="240" w:lineRule="auto"/>
        <w:ind w:left="0" w:firstLine="284"/>
        <w:jc w:val="both"/>
      </w:pPr>
      <w:r>
        <w:t>1.5</w:t>
      </w:r>
      <w:r>
        <w:rPr>
          <w:b/>
        </w:rPr>
        <w:t>.</w:t>
      </w:r>
      <w:r>
        <w:t xml:space="preserve"> В нормы не включены:</w:t>
      </w:r>
    </w:p>
    <w:p w:rsidR="00000000" w:rsidRDefault="001A6FA7">
      <w:pPr>
        <w:spacing w:line="240" w:lineRule="auto"/>
        <w:ind w:left="0" w:firstLine="284"/>
        <w:jc w:val="both"/>
      </w:pPr>
      <w:r>
        <w:t>потери и отходы материалов, обусловленные отступлением от регламентированных технологических процессов и режимов работы, нарушением установленных правил организации, производства и приемки работ, применением некачественных материалов;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потери и отходы материалов, образующиеся при транспортировании их от поставщика до </w:t>
      </w:r>
      <w:proofErr w:type="spellStart"/>
      <w:r>
        <w:t>приобъектного</w:t>
      </w:r>
      <w:proofErr w:type="spellEnd"/>
      <w:r>
        <w:t xml:space="preserve"> склада строительной площадки;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расход  материалов  на  ремонтно-эксплуатационные  и  </w:t>
      </w:r>
      <w:proofErr w:type="spellStart"/>
      <w:r>
        <w:t>производственно-эксплуатационные</w:t>
      </w:r>
      <w:proofErr w:type="spellEnd"/>
      <w:r>
        <w:t xml:space="preserve"> нужды в части изготовления, ремонта и эксплуатации оснастки, приспособлений, стендов, средств механизации и т. п.</w:t>
      </w:r>
    </w:p>
    <w:p w:rsidR="00000000" w:rsidRDefault="001A6FA7">
      <w:pPr>
        <w:spacing w:line="240" w:lineRule="auto"/>
        <w:ind w:left="0" w:firstLine="284"/>
        <w:jc w:val="both"/>
      </w:pPr>
      <w:r>
        <w:t>1. 6. В нормах на установку умывальников, раковин, моек, сливных бачков и писсуаров приняты типовые крепления.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1.7. Санитарно-технические приборы к строительным конструкциям крепятся шурупами, устанавливаются на кронштейнах или приклепываются. Стыки соединения с чугунными трубами заделываются просмоленной пеньковой прядью с последующей </w:t>
      </w:r>
      <w:proofErr w:type="spellStart"/>
      <w:r>
        <w:t>зачеканкой</w:t>
      </w:r>
      <w:proofErr w:type="spellEnd"/>
      <w:r>
        <w:t xml:space="preserve"> расширяющимся це</w:t>
      </w:r>
      <w:r>
        <w:t>ментом.</w:t>
      </w:r>
    </w:p>
    <w:p w:rsidR="00000000" w:rsidRDefault="001A6FA7">
      <w:pPr>
        <w:spacing w:line="240" w:lineRule="auto"/>
        <w:ind w:left="0" w:firstLine="284"/>
        <w:jc w:val="both"/>
      </w:pPr>
      <w:r>
        <w:t>1.8. Расход материалов на промывку и испытание систем водопровода и канализации учтен в сборнике 16 «Трубопроводы внутренние».</w:t>
      </w: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2. Правила исчисления объемов работ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2.1. Объем работ по установке </w:t>
      </w:r>
      <w:proofErr w:type="spellStart"/>
      <w:r>
        <w:t>санитарно-техничсских</w:t>
      </w:r>
      <w:proofErr w:type="spellEnd"/>
      <w:r>
        <w:t xml:space="preserve"> приборов определяется по проектным данным и измеряется в комплектах (таблицы 1-3).</w:t>
      </w: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  <w:r>
        <w:t xml:space="preserve">Таблица 1. </w:t>
      </w:r>
      <w:r>
        <w:rPr>
          <w:b/>
        </w:rPr>
        <w:t>Ванны, умывальники, биде, поддоны душевые, трапы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43"/>
        <w:gridCol w:w="543"/>
        <w:gridCol w:w="543"/>
        <w:gridCol w:w="639"/>
        <w:gridCol w:w="644"/>
        <w:gridCol w:w="1482"/>
        <w:gridCol w:w="709"/>
        <w:gridCol w:w="635"/>
        <w:gridCol w:w="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5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Наименование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 приборов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приборы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 xml:space="preserve">выпуски, </w:t>
            </w:r>
            <w:proofErr w:type="spellStart"/>
            <w:r>
              <w:t>сифо-ны</w:t>
            </w:r>
            <w:proofErr w:type="spellEnd"/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 xml:space="preserve">краны </w:t>
            </w:r>
            <w:proofErr w:type="spellStart"/>
            <w:r>
              <w:t>водо-раз-бор-ные</w:t>
            </w:r>
            <w:proofErr w:type="spell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proofErr w:type="spellStart"/>
            <w:r>
              <w:t>Сме-си-тели</w:t>
            </w:r>
            <w:proofErr w:type="spellEnd"/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трубопровод соединительный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proofErr w:type="spellStart"/>
            <w:r>
              <w:t>Смешиваю-щее</w:t>
            </w:r>
            <w:proofErr w:type="spellEnd"/>
            <w:r>
              <w:t xml:space="preserve"> устройство, вентили, клапаны обратные, педальные пуски, болты </w:t>
            </w:r>
            <w:proofErr w:type="spellStart"/>
            <w:r>
              <w:t>ан-керные</w:t>
            </w:r>
            <w:proofErr w:type="spellEnd"/>
            <w:r>
              <w:t xml:space="preserve"> с гайками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proofErr w:type="spellStart"/>
            <w:r>
              <w:t>Нож-ки</w:t>
            </w:r>
            <w:proofErr w:type="spellEnd"/>
            <w:r>
              <w:t xml:space="preserve"> (</w:t>
            </w:r>
            <w:proofErr w:type="spellStart"/>
            <w:r>
              <w:t>крон-штей-ны</w:t>
            </w:r>
            <w:proofErr w:type="spellEnd"/>
            <w:r>
              <w:t>)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proofErr w:type="spellStart"/>
            <w:r>
              <w:t>Урав-нители</w:t>
            </w:r>
            <w:proofErr w:type="spellEnd"/>
            <w:r>
              <w:t xml:space="preserve"> электрических потенциалов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proofErr w:type="spellStart"/>
            <w:r>
              <w:t>Ре-шетка</w:t>
            </w:r>
            <w:proofErr w:type="spellEnd"/>
            <w:r>
              <w:t>, резиновая пробка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б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Ванны купальные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Ванны ножные и ручные керамические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Умывальники одиночные: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без подводки воды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(+)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   с проводкой  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   холодной воды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(+)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   с проводкой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    холодной и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    горячей воды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(+)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Умывальники групповые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Биде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Поддоны </w:t>
            </w:r>
            <w:proofErr w:type="spellStart"/>
            <w:r>
              <w:t>душе-вые</w:t>
            </w:r>
            <w:proofErr w:type="spellEnd"/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Трапы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5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14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   Примечание. В табл. 1-3 знак «+» означает наличие данных деталей в комплекте.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  <w:r>
        <w:t>Таблица 2.</w:t>
      </w:r>
      <w:r>
        <w:rPr>
          <w:b/>
        </w:rPr>
        <w:t xml:space="preserve"> Унитазы, чаши напольные, сливы больничные, писсуары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lastRenderedPageBreak/>
              <w:t>Наименование деталей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lastRenderedPageBreak/>
              <w:t>приборов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приборы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бачки смывные с арматурой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бачки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  <w:r>
              <w:t>для дезинфицирующего раствора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арматура смывная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смесители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краны писсуаров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трубы смывные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выпуски, сифоны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педали, решетки, шланги с кранами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сиденья с креплением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Ун</w:t>
            </w:r>
            <w:r>
              <w:t>итазы с бачком смывным, непосредственно присоединенным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То же, </w:t>
            </w:r>
            <w:proofErr w:type="spellStart"/>
            <w:r>
              <w:t>высокорас</w:t>
            </w:r>
            <w:proofErr w:type="spellEnd"/>
            <w:r>
              <w:t xml:space="preserve"> полагаемым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Унитазы с краном смывным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Чаши (унитазы) напольные: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бачком смывным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краном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Сливы больничные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Писсуары: настенные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напольные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  <w:r>
        <w:rPr>
          <w:b/>
        </w:rPr>
        <w:t>Таблица 3. Мойки, раковины, кипятильники, колонки для ванн, нагреватели индивидуальные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0"/>
        <w:gridCol w:w="440"/>
        <w:gridCol w:w="660"/>
        <w:gridCol w:w="760"/>
        <w:gridCol w:w="680"/>
        <w:gridCol w:w="740"/>
        <w:gridCol w:w="660"/>
        <w:gridCol w:w="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45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Наименовани</w:t>
            </w:r>
            <w:r>
              <w:t>е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 приборов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приборы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выпуски,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  <w:r>
              <w:t>сифоны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краны водоразборные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proofErr w:type="spellStart"/>
            <w:r>
              <w:t>cмесители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шкафчики или кронштейны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душевая трубка с сеткой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 xml:space="preserve">краны пробковые, </w:t>
            </w:r>
            <w:proofErr w:type="spellStart"/>
            <w:r>
              <w:t>винтели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Мойки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Раковины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Кипятильники на твердом топливе с     шаровым краном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Колонки для ванн на твердом топливе с чугунной топкой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Нагреватели индивидуальные: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водо-водяные со змеевиком</w:t>
            </w:r>
          </w:p>
        </w:tc>
        <w:tc>
          <w:tcPr>
            <w:tcW w:w="4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пароводяные с креплениями</w:t>
            </w: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center"/>
            </w:pPr>
          </w:p>
        </w:tc>
        <w:tc>
          <w:tcPr>
            <w:tcW w:w="6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center"/>
            </w:pPr>
            <w:r>
              <w:t>+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Раздел 01. ВАННЫ, УМЫВАЛЬНИК</w:t>
      </w:r>
      <w:r>
        <w:rPr>
          <w:b/>
        </w:rPr>
        <w:t>И, БИДЕ, ПОДДОНЫ ДУШЕВЫЕ, ТРАПЫ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Таблица 17-1. Установка ванн, умывальников, биде, поддонов душевых, трапов</w:t>
      </w:r>
    </w:p>
    <w:p w:rsidR="00000000" w:rsidRDefault="001A6FA7">
      <w:pPr>
        <w:spacing w:line="240" w:lineRule="auto"/>
        <w:ind w:left="0" w:firstLine="284"/>
        <w:jc w:val="both"/>
      </w:pPr>
      <w:r>
        <w:rPr>
          <w:b/>
          <w:i/>
        </w:rPr>
        <w:t>Состав работ:</w:t>
      </w:r>
      <w:r>
        <w:rPr>
          <w:i/>
        </w:rPr>
        <w:t xml:space="preserve"> 01. Установка санитарных приборов.. 02. Установка и заделка кронштейнов. 03. Присоединение приборов к трубопроводам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1412"/>
        <w:gridCol w:w="1276"/>
        <w:gridCol w:w="1366"/>
        <w:gridCol w:w="104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Строительно-монтажные процессы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rPr>
                <w:b/>
              </w:rPr>
              <w:t>Установка ванн</w:t>
            </w:r>
            <w: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Е17-1.1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купальных чугунных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Ванна купальная чугунная в комплекте, ГОСТ 1154-80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Патрубок соединительны</w:t>
            </w:r>
            <w:r>
              <w:t>й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 2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купальных стальных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»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Ванна купальная стальная в комплекте,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1154-80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Патрубок соединительный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Олифа натуральная, 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 3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ножных и ручных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Ванна ножная в комплекте,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1154-80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Патрубок соединительный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Олифа натуральная, 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умывальников одиночных: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 4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без подводки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Умывальник в комплекте (смеситель, выпуск, сифон),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23759-85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Кронштейны,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1153-76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Шурупы 8х60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Олифа натуральная, 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 5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подводкой холодной 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Умывальник в комплекте (смеситель, выпуск, сифон),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23759-85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Кронштейны,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1153-76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Шурупы 8х60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Олифа натуральная, 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0, 07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Подводки из стальных </w:t>
            </w: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 6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подводкой холодной и горячей 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Умывальник в комплекте (смеситель, выпуск, сифон),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23759-85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Кронштейны,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1153-76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Шурупы 8х60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0, 08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Подводки из стальных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водогазопроводных</w:t>
            </w:r>
            <w:proofErr w:type="spellEnd"/>
            <w:r>
              <w:t xml:space="preserve"> оцинкованных труб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Е17-1.7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групповых с подводкой холодной и горячей воды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Блок умывальников в количестве 2-6 штук с обвязкой трубопроводами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блок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Сифон </w:t>
            </w:r>
            <w:proofErr w:type="spellStart"/>
            <w:r>
              <w:t>двухоборотный</w:t>
            </w:r>
            <w:proofErr w:type="spellEnd"/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Прядь </w:t>
            </w:r>
            <w:r>
              <w:t xml:space="preserve">пеньковая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биде: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Е17-1.8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креплением шурупами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Биде в комплекте с сифоном и смесителем,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21-28-34-80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Втулки </w:t>
            </w:r>
            <w:proofErr w:type="spellStart"/>
            <w:r>
              <w:t>полихлорвинилеиые</w:t>
            </w:r>
            <w:proofErr w:type="spellEnd"/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Шурупы 8x60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Прокладки уплотнительные ПУ-50,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22689.20-17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</w:t>
            </w:r>
            <w:r>
              <w:t>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Патрубок пластмассовый, </w:t>
            </w:r>
            <w:proofErr w:type="spellStart"/>
            <w:r>
              <w:t>Д</w:t>
            </w:r>
            <w:r>
              <w:rPr>
                <w:vertAlign w:val="subscript"/>
              </w:rPr>
              <w:t>ц</w:t>
            </w:r>
            <w:proofErr w:type="spellEnd"/>
            <w:r>
              <w:t>=50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Подводки гибкие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Е17-1.9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креплением клеем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Биде в комплекте с сифоном и смесителем, ТУ 21-28-34-80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Ацетон технический, ГОСТ 2768-84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Состав клеевой на эпоксидной смоле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Прокладки уплотнительные ПУ-50,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22689.20-17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расширяющийся.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Патрубок пластмассовый, </w:t>
            </w:r>
            <w:proofErr w:type="spellStart"/>
            <w:r>
              <w:t>Д</w:t>
            </w:r>
            <w:r>
              <w:rPr>
                <w:vertAlign w:val="subscript"/>
              </w:rPr>
              <w:t>ц</w:t>
            </w:r>
            <w:proofErr w:type="spellEnd"/>
            <w:r>
              <w:t>=50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Подводки гибкие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Е17-1.10</w:t>
            </w: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креплением цементным раство</w:t>
            </w:r>
            <w:r>
              <w:t>ром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Биде в комплекте с сифоном и смесителем, ТУ 21-28-34-80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5%-ный раствор соляной кислоты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Раствор цементный, М100, ГОСТ 28013-89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Прокладки уплотнительные ПУ-50,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22689.20-17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Патрубок пластмассовый. </w:t>
            </w:r>
            <w:proofErr w:type="spellStart"/>
            <w:r>
              <w:t>Дц</w:t>
            </w:r>
            <w:proofErr w:type="spellEnd"/>
            <w:r>
              <w:t>=50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Подводки гибкие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поддонов душевых: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Е17-1.11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чугунных глубоких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Поддон душевой чугунный глубокий в комплекте, ГОСТ 10161-83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Патрубок резиновый (стальной)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Е17-1.12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чугунных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и стальных мелких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Поддон душевой мелкий в комплекте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Патрубок резиновый (стальной)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Сурик свинцо</w:t>
            </w:r>
            <w:r>
              <w:t xml:space="preserve">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Леи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трапов диаметром: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Е17-1.13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50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Трап чугунный диаметром 50 мм,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1811-81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Е17-1.14</w:t>
            </w: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100 мм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Трап чугунный диаметром 100 мм,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1811-81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ком-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плект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0.104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0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0,32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Разд</w:t>
      </w:r>
      <w:r>
        <w:rPr>
          <w:b/>
        </w:rPr>
        <w:t xml:space="preserve">ел 02. </w:t>
      </w:r>
      <w:proofErr w:type="spellStart"/>
      <w:r>
        <w:rPr>
          <w:b/>
        </w:rPr>
        <w:t>ПОЛОТЕНЦЕСУШИТЕЛИ</w:t>
      </w:r>
      <w:proofErr w:type="spellEnd"/>
      <w:r>
        <w:rPr>
          <w:b/>
        </w:rPr>
        <w:t>, СМЕСИТЕЛИ, ГАРНИТУРА ТУАЛЕТНАЯ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 xml:space="preserve">Таблица 17-2. Установка </w:t>
      </w:r>
      <w:proofErr w:type="spellStart"/>
      <w:r>
        <w:rPr>
          <w:b/>
        </w:rPr>
        <w:t>полотенцесушителей</w:t>
      </w:r>
      <w:proofErr w:type="spellEnd"/>
      <w:r>
        <w:rPr>
          <w:b/>
        </w:rPr>
        <w:t>, смесителей, гарнитуры туалетной</w:t>
      </w:r>
    </w:p>
    <w:p w:rsidR="00000000" w:rsidRDefault="001A6FA7">
      <w:pPr>
        <w:spacing w:line="240" w:lineRule="auto"/>
        <w:ind w:left="0" w:firstLine="284"/>
        <w:jc w:val="both"/>
      </w:pPr>
      <w:r>
        <w:rPr>
          <w:b/>
          <w:i/>
        </w:rPr>
        <w:t>Состав работ:</w:t>
      </w:r>
      <w:r>
        <w:rPr>
          <w:i/>
        </w:rPr>
        <w:t xml:space="preserve"> </w:t>
      </w:r>
      <w:r>
        <w:t xml:space="preserve">01. Установка </w:t>
      </w:r>
      <w:proofErr w:type="spellStart"/>
      <w:r>
        <w:t>полотенцесушителей</w:t>
      </w:r>
      <w:proofErr w:type="spellEnd"/>
      <w:r>
        <w:t>, смесителей и присоединение их к трубопроводам. 02. Установка туалетной гарнитуры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554"/>
        <w:gridCol w:w="992"/>
        <w:gridCol w:w="2126"/>
        <w:gridCol w:w="992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Строительно-монтажные процессы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Установка </w:t>
            </w:r>
            <w:proofErr w:type="spellStart"/>
            <w:r>
              <w:t>полотенцесушителей</w:t>
            </w:r>
            <w:proofErr w:type="spellEnd"/>
            <w: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Е17-2.1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из </w:t>
            </w:r>
            <w:proofErr w:type="spellStart"/>
            <w:r>
              <w:t>водо</w:t>
            </w:r>
            <w:proofErr w:type="spellEnd"/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газопро-водных</w:t>
            </w:r>
            <w:proofErr w:type="spellEnd"/>
            <w:r>
              <w:t xml:space="preserve"> труб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шт.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Полотенцесушители</w:t>
            </w:r>
            <w:proofErr w:type="spellEnd"/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из </w:t>
            </w:r>
            <w:proofErr w:type="spellStart"/>
            <w:r>
              <w:t>водогазопро</w:t>
            </w:r>
            <w:r>
              <w:t>водных</w:t>
            </w:r>
            <w:proofErr w:type="spellEnd"/>
            <w:r>
              <w:t xml:space="preserve"> труб с креплениями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Дюбели 8х50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Е17-2.2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латунных хромированных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Полотенцесушители</w:t>
            </w:r>
            <w:proofErr w:type="spellEnd"/>
            <w:r>
              <w:t xml:space="preserve"> латунные, хромированные с креплениями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Дюбели 8х50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Шурупы,.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ГОСГ</w:t>
            </w:r>
            <w:proofErr w:type="spellEnd"/>
            <w:r>
              <w:t xml:space="preserve"> 19151-73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шт.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Е17-2.3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Установка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Смеситель в комплекте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смесителей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rPr>
                <w:b/>
              </w:rPr>
              <w:t>Установка гарнитуры туалетной: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Е17-2.4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вешалок,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Гарнитура туалетная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подстаканников,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Дюбели 8х50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поручней для ванн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Е</w:t>
            </w:r>
            <w:proofErr w:type="spellEnd"/>
            <w:r>
              <w:t xml:space="preserve"> 17-2.5</w:t>
            </w: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полочек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Гарнитура туалетная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Дюбели 8х50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</w:t>
            </w:r>
            <w:r>
              <w:t xml:space="preserve"> 1144-80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  <w:r>
        <w:rPr>
          <w:b/>
        </w:rPr>
        <w:t>Раздел 03. УНИТАЗЫ, ЧАШИ НАПОЛЬНЫЕ, СЛИВЫ БОЛЬНИЧНЫЕ</w:t>
      </w:r>
    </w:p>
    <w:p w:rsidR="00000000" w:rsidRDefault="001A6FA7">
      <w:pPr>
        <w:spacing w:line="240" w:lineRule="auto"/>
        <w:ind w:left="0" w:firstLine="284"/>
        <w:jc w:val="both"/>
      </w:pPr>
      <w:r>
        <w:rPr>
          <w:b/>
        </w:rPr>
        <w:t>Таблица 17-3. Установка унитазов, чаш напольных, сливов больничных</w:t>
      </w:r>
    </w:p>
    <w:p w:rsidR="00000000" w:rsidRDefault="001A6FA7">
      <w:pPr>
        <w:spacing w:line="240" w:lineRule="auto"/>
        <w:ind w:left="0" w:firstLine="284"/>
        <w:jc w:val="both"/>
        <w:rPr>
          <w:i/>
        </w:rPr>
      </w:pPr>
      <w:r>
        <w:rPr>
          <w:b/>
        </w:rPr>
        <w:t>Состав работ:</w:t>
      </w:r>
      <w:r>
        <w:t xml:space="preserve"> </w:t>
      </w:r>
      <w:r>
        <w:rPr>
          <w:i/>
        </w:rPr>
        <w:t xml:space="preserve">01. Установка приборов. 02. Регулировка сливной арматуры. </w:t>
      </w:r>
    </w:p>
    <w:p w:rsidR="00000000" w:rsidRDefault="001A6FA7">
      <w:pPr>
        <w:spacing w:line="240" w:lineRule="auto"/>
        <w:ind w:left="0" w:firstLine="284"/>
        <w:jc w:val="both"/>
      </w:pPr>
      <w:r>
        <w:rPr>
          <w:i/>
        </w:rPr>
        <w:t>03. Присоединение приборов к трубопроводам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697"/>
        <w:gridCol w:w="12"/>
        <w:gridCol w:w="2268"/>
        <w:gridCol w:w="16"/>
        <w:gridCol w:w="14"/>
        <w:gridCol w:w="707"/>
        <w:gridCol w:w="25"/>
        <w:gridCol w:w="1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2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Строительно-монтажные процессы</w:t>
            </w:r>
          </w:p>
        </w:tc>
        <w:tc>
          <w:tcPr>
            <w:tcW w:w="44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rPr>
                <w:b/>
              </w:rPr>
              <w:t>Установка унитазов: с бачком непосредственно присоединенным</w:t>
            </w:r>
            <w:r>
              <w:t>: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Е17-3.1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креплением к полу шурупами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Унитаз (с прис</w:t>
            </w:r>
            <w:r>
              <w:t xml:space="preserve">тавной полочкой, бачком, сиденьем и арматурой их крепления к унитазу резиновой муфтой),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22847-85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 8х60,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Пакля ленточная пропитанная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Подводка полиэтиленовая гибкая с накидными гайками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Прокладки резиновые толщиной 3 мм</w:t>
            </w:r>
          </w:p>
        </w:tc>
        <w:tc>
          <w:tcPr>
            <w:tcW w:w="706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Проволока стальная,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</w:t>
            </w:r>
            <w:proofErr w:type="spellEnd"/>
            <w:r>
              <w:t>=1 мм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Олифа нат</w:t>
            </w:r>
            <w:r>
              <w:t xml:space="preserve">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креплением к полу эпоксидным клеем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Унитаз (с приставной полочкой, бачком, сиденьем и арматурой их крепления к унитазу резиновой муфтой), ГОСТ 22847-85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Пакля ленточная пропитанная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0,2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Подводка полиэтиленовая гибкая с накидными гайками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Проволока стальная,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</w:t>
            </w:r>
            <w:proofErr w:type="spellEnd"/>
            <w:r>
              <w:t xml:space="preserve">=1 мм 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</w:t>
            </w:r>
            <w:r>
              <w:t>Т 19151-73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Олифа натуральная,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Ацетон технический,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2768-84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Клей эпоксидный</w:t>
            </w:r>
          </w:p>
        </w:tc>
        <w:tc>
          <w:tcPr>
            <w:tcW w:w="7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Е17-3.3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креплением к полу цементным раствором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Унитаз (с приставной полочкой, бачком, сиденьем и арматурой их крепления к унитазу резиновой муфтой),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22847-85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Пакля ленточная пропитанная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</w:t>
            </w:r>
            <w:r>
              <w:t>ка полиэтиленовая гибкая с накидными гайками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Проволока стальная,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</w:t>
            </w:r>
            <w:proofErr w:type="spellEnd"/>
            <w:r>
              <w:t>=1 мм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5%-ный раствор соляной кислоты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Раствор цементный, М100. ГОСТ 28013-89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с бачком </w:t>
            </w:r>
            <w:proofErr w:type="spellStart"/>
            <w:r>
              <w:rPr>
                <w:b/>
              </w:rPr>
              <w:t>высокорасполагаемым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Е17-3.4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креплением к полу шурупами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Унитаз в комплекте с сиденьем с арматурой крепления,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22847-85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</w:t>
            </w:r>
            <w:r>
              <w:t>ачок смывной (с поплавковым клапаном и спускной арматурой), ГОСТ 214850-76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Труба смывная,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36-1969-76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Кронштейн СТ-5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Дюбели-гвозди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ДГПШ</w:t>
            </w:r>
            <w:proofErr w:type="spellEnd"/>
            <w:r>
              <w:t xml:space="preserve"> 4,5х60,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14-4-1231-83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Прокладки резиновые толщиной 3 мм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 8х60,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Пакля ленточная пропитанна</w:t>
            </w:r>
            <w:r>
              <w:t>я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Проволока стальная, </w:t>
            </w:r>
            <w:proofErr w:type="spellStart"/>
            <w:r>
              <w:t>Д</w:t>
            </w:r>
            <w:proofErr w:type="spellEnd"/>
            <w:r>
              <w:t>=1 мм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Подводка полиэтиленовая гибкая с накидными гайками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Е17-3.5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креплением к полу </w:t>
            </w:r>
            <w:proofErr w:type="spellStart"/>
            <w:r>
              <w:t>эпо-ксидным</w:t>
            </w:r>
            <w:proofErr w:type="spellEnd"/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клеем</w:t>
            </w: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Унитаз в комплекте с сиденьем с арматурой крепления,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22847-85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Бачок смывной (с поплавковым клапаном и спускной арматурой),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214850-76</w:t>
            </w:r>
          </w:p>
        </w:tc>
        <w:tc>
          <w:tcPr>
            <w:tcW w:w="706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6" w:type="dxa"/>
            <w:gridSpan w:val="2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Труба смывная,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36-1969-76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Кронштейн СТ-5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Дюбели-гвозди,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ДГПШ</w:t>
            </w:r>
            <w:proofErr w:type="spellEnd"/>
            <w:r>
              <w:t xml:space="preserve"> 4,5х60,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1</w:t>
            </w:r>
            <w:r>
              <w:t>4-4-1231-83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Пакля ленточная пропитанная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Проволока стальная,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</w:t>
            </w:r>
            <w:proofErr w:type="spellEnd"/>
            <w:r>
              <w:t>=1 мм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Подводка полиэтиленовая гибкая с накидными гайками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Ацетон технический,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2768-84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Клей эпоксидный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Е17-3.6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креплением к полу цементным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раствором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Унитаз в комплекте с сид</w:t>
            </w:r>
            <w:r>
              <w:t xml:space="preserve">еньем с арматурой крепления,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22847-85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Бачок смывной (с поплавковым клапаном и спускной арматурой),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214850-76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Труба смывная,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36-1969-76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Кронштейн СТ-5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31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Дюбели-гвозди,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ДГПШ</w:t>
            </w:r>
            <w:proofErr w:type="spellEnd"/>
            <w:r>
              <w:t xml:space="preserve"> 4,5х60,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14-4-1231-83</w:t>
            </w:r>
          </w:p>
        </w:tc>
        <w:tc>
          <w:tcPr>
            <w:tcW w:w="70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Пакля ленточная пропитанная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</w:t>
            </w:r>
            <w:r>
              <w:t>2-74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Проволока стальная,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</w:t>
            </w:r>
            <w:proofErr w:type="spellEnd"/>
            <w:r>
              <w:t>=1 мм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Подводка полиэтиленовая гибкая с накидными гайками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5%-ный раствор соляной кислоты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Раствор цементный, М100, ГОСТ 28013-89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 краном смывным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Унитаз в комплекте с сиденьем,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22847-85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Краны смывные полуавтоматические,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11614-72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Труба смывная,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36-1969-76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Приборы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Дюбели 8х50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 6х60,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Пакля ленточная пропитанная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9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Лен трепаный,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4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чаш (унитазов) напольных: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Е17-3.8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 бачком </w:t>
            </w:r>
            <w:proofErr w:type="spellStart"/>
            <w:r>
              <w:t>высокорасполагаемым</w:t>
            </w:r>
            <w:proofErr w:type="spellEnd"/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Чаша напольная,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3550-83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Цемент расширяющийся, ГОСТ 11052-74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Бачок смывной,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214850-76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Шурупы 8х60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Дюбели 8х50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Труба смывная,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36-1969-76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Манжета резиновая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Шланг резиновый гибкий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E</w:t>
            </w:r>
            <w:proofErr w:type="spellEnd"/>
            <w:r>
              <w:t xml:space="preserve"> 17-3.9</w:t>
            </w: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с. краном смывным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Чаша напольная,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3550-83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73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0,14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Бачок смывной,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214850-76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</w:t>
            </w:r>
            <w:r>
              <w:t>е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Шурупы 8х60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Дюбели 8х50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Труба смывная,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36-1969-76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Манжета резиновая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Шланг резиновый гибкий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Е17-3.10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сливов больничных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Сливы больничные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7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0,102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  <w:rPr>
          <w:b/>
          <w:i/>
        </w:rPr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Раздел 04. ПИССУАРЫ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Таблица 17-4.</w:t>
      </w:r>
      <w:r>
        <w:rPr>
          <w:b/>
        </w:rPr>
        <w:t xml:space="preserve"> Уста</w:t>
      </w:r>
      <w:r>
        <w:rPr>
          <w:b/>
        </w:rPr>
        <w:t>новка писсуаров</w:t>
      </w:r>
    </w:p>
    <w:p w:rsidR="00000000" w:rsidRDefault="001A6FA7">
      <w:pPr>
        <w:spacing w:line="240" w:lineRule="auto"/>
        <w:ind w:left="0" w:firstLine="284"/>
        <w:jc w:val="both"/>
        <w:rPr>
          <w:i/>
        </w:rPr>
      </w:pPr>
      <w:r>
        <w:rPr>
          <w:b/>
        </w:rPr>
        <w:t>Состав работ:</w:t>
      </w:r>
      <w:r>
        <w:rPr>
          <w:b/>
          <w:i/>
        </w:rPr>
        <w:t xml:space="preserve"> </w:t>
      </w:r>
      <w:r>
        <w:rPr>
          <w:i/>
        </w:rPr>
        <w:t>01. Установка приборов. 02. Присоединение приборов к трубопроводам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0"/>
        <w:gridCol w:w="1655"/>
        <w:gridCol w:w="1134"/>
        <w:gridCol w:w="2187"/>
        <w:gridCol w:w="1181"/>
        <w:gridCol w:w="8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2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Строительно-монтажные процессы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писсуаров: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Е17-4.1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настенных (одиночных)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Писсуар настенный с краном, ГОСТ 755-85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 8х60,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Сифон </w:t>
            </w:r>
            <w:proofErr w:type="spellStart"/>
            <w:r>
              <w:t>двухоборотный</w:t>
            </w:r>
            <w:proofErr w:type="spellEnd"/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</w:t>
            </w:r>
            <w:r>
              <w:t>ая смоляная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Е17-4.2</w:t>
            </w: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напольных в комплекте из 3 штук)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Писсуар напольный с краном, ГОСТ 755-85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1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6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1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  <w:rPr>
          <w:b/>
        </w:rPr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Раздел 05. МОЙКИ И РАКОВИ</w:t>
      </w:r>
      <w:r>
        <w:rPr>
          <w:b/>
        </w:rPr>
        <w:t>НЫ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Таблица 17-5.</w:t>
      </w:r>
      <w:r>
        <w:rPr>
          <w:b/>
        </w:rPr>
        <w:t xml:space="preserve"> Установка моек и раковин</w:t>
      </w:r>
    </w:p>
    <w:p w:rsidR="00000000" w:rsidRDefault="001A6FA7">
      <w:pPr>
        <w:spacing w:line="240" w:lineRule="auto"/>
        <w:ind w:left="0" w:firstLine="284"/>
        <w:jc w:val="both"/>
      </w:pPr>
      <w:r>
        <w:rPr>
          <w:b/>
          <w:i/>
        </w:rPr>
        <w:t>Состав работ:</w:t>
      </w:r>
      <w:r>
        <w:rPr>
          <w:i/>
        </w:rPr>
        <w:t xml:space="preserve"> </w:t>
      </w:r>
      <w:r>
        <w:t>01. Установка приборов. 02. Присоединение приборов к трубопроводам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0"/>
        <w:gridCol w:w="20"/>
        <w:gridCol w:w="1088"/>
        <w:gridCol w:w="644"/>
        <w:gridCol w:w="18"/>
        <w:gridCol w:w="3014"/>
        <w:gridCol w:w="8"/>
        <w:gridCol w:w="99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Строительно-монтажные процессы</w:t>
            </w:r>
          </w:p>
        </w:tc>
        <w:tc>
          <w:tcPr>
            <w:tcW w:w="4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моек: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Е17-5.1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 одно отделение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Мойка на одно отделение в комплекте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Подстолье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Кронштейны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 8х60,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</w:t>
            </w:r>
            <w:r>
              <w:t>44-80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Е17-5.2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на два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отделения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Мойка на два отделения в комплекте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Подстолье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Сифон .</w:t>
            </w:r>
            <w:proofErr w:type="spellStart"/>
            <w:r>
              <w:t>двухоборотный</w:t>
            </w:r>
            <w:proofErr w:type="spellEnd"/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Е17-5.3</w:t>
            </w: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для мытья уборочного инвентаря</w:t>
            </w: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Мойка для мытья уборочного инвентаря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расширяющийся.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Кронштейны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Шурупы 8х60,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1144-80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</w:t>
            </w:r>
            <w:r>
              <w:t>тулки хлорвиниловые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EI7-5.4</w:t>
            </w: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раковин</w:t>
            </w: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Раковина стальная эмалированная,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24843-81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Сифон </w:t>
            </w:r>
            <w:proofErr w:type="spellStart"/>
            <w:r>
              <w:t>двухоборотный</w:t>
            </w:r>
            <w:proofErr w:type="spellEnd"/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Дюбели-гвозди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ДГПШ</w:t>
            </w:r>
            <w:proofErr w:type="spellEnd"/>
            <w:r>
              <w:t xml:space="preserve"> 4,5х60,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14-4-1231-83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30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0,16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Раздел 06. ФОНТАНЧИКИ ПИТЬЕВЫЕ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Таблица 17-6. Установка фонтанчиков питьевых напольных с педальным пуском</w:t>
      </w:r>
    </w:p>
    <w:p w:rsidR="00000000" w:rsidRDefault="001A6FA7">
      <w:pPr>
        <w:spacing w:line="240" w:lineRule="auto"/>
        <w:ind w:left="0" w:firstLine="284"/>
        <w:jc w:val="both"/>
        <w:rPr>
          <w:i/>
        </w:rPr>
      </w:pPr>
      <w:r>
        <w:rPr>
          <w:b/>
          <w:i/>
        </w:rPr>
        <w:t>Состав работ:</w:t>
      </w:r>
      <w:r>
        <w:rPr>
          <w:i/>
        </w:rPr>
        <w:t xml:space="preserve"> 01. Установка приборов. 02. Присоединение приборов к трубопроводам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0"/>
        <w:gridCol w:w="1554"/>
        <w:gridCol w:w="992"/>
        <w:gridCol w:w="2126"/>
        <w:gridCol w:w="1021"/>
        <w:gridCol w:w="1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2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</w:t>
            </w:r>
            <w:r>
              <w:t>жные процессы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Е17-6.1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фонтанчиков питьевых напольных с педальным пуском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Чаша питьевого фонтанчика,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ТУ 01-120-74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Втулки хлорвиниловые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Прядь пеньковая смоляная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Цемент расширяющийся,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11052-74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Подводки из </w:t>
            </w:r>
            <w:proofErr w:type="spellStart"/>
            <w:r>
              <w:t>водога-зопроводных</w:t>
            </w:r>
            <w:proofErr w:type="spellEnd"/>
            <w:r>
              <w:t xml:space="preserve"> оцинкованных труб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шт.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0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2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5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</w:t>
            </w:r>
            <w:r>
              <w:t xml:space="preserve">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12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0,008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Раздел 07. БАКИ МЕТАЛЛИЧЕСКИЕ ДЛЯ ВОДЫ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Таблица 17-7. Установка баков металлических для воды</w:t>
      </w:r>
    </w:p>
    <w:p w:rsidR="00000000" w:rsidRDefault="001A6FA7">
      <w:pPr>
        <w:spacing w:line="240" w:lineRule="auto"/>
        <w:ind w:left="0" w:firstLine="284"/>
        <w:jc w:val="both"/>
      </w:pPr>
      <w:r>
        <w:rPr>
          <w:b/>
        </w:rPr>
        <w:t>Состав работ:</w:t>
      </w:r>
      <w:r>
        <w:t xml:space="preserve"> </w:t>
      </w:r>
      <w:r>
        <w:rPr>
          <w:i/>
        </w:rPr>
        <w:t>01. Установка баков на готовое основание. 02. Присоединение баков к трубопроводам. 03. Установка и регулировка поплавковых клапанов. 04. Гидравлическое испытание баков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62"/>
        <w:gridCol w:w="6"/>
        <w:gridCol w:w="27"/>
        <w:gridCol w:w="2140"/>
        <w:gridCol w:w="70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182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Строительно-монтажные процессы</w:t>
            </w:r>
          </w:p>
        </w:tc>
        <w:tc>
          <w:tcPr>
            <w:tcW w:w="36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8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 баков металлических для ходы:</w:t>
            </w:r>
          </w:p>
        </w:tc>
        <w:tc>
          <w:tcPr>
            <w:tcW w:w="66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Е</w:t>
            </w:r>
            <w:proofErr w:type="spellEnd"/>
            <w:r>
              <w:t xml:space="preserve"> 17-7.1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массой до 0,5</w:t>
            </w:r>
            <w:r>
              <w:t>т</w:t>
            </w: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бак</w:t>
            </w: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Бак металлический с поплавковыми шаровыми кранами, массой до 0,5 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Е17-7.2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добавляется на каждые 0,1 т при массе</w:t>
            </w: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Бак металлический с поплавковыми шаровыми кранами массой до 0,5 т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свыше 0,5 т до 1 т</w:t>
            </w: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vertAlign w:val="superscript"/>
              </w:rPr>
            </w:pPr>
            <w:r>
              <w:t>Олифа натуральная,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</w:t>
            </w:r>
            <w:r>
              <w:t>СТ 10330-76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8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67" w:type="dxa"/>
            <w:gridSpan w:val="2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Вода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Е17-7.3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массой 1 т</w:t>
            </w: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бак</w:t>
            </w: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Бак металлический с поплавковыми шаровыми кранами массой до 1 т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Вода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Е17-7.4</w:t>
            </w: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добавляется на каждые 0,1 т при массе </w:t>
            </w: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Бак металлический с поплавковыми шаровыми кранами массой до 0,5 т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свыше 1 т до 2 т</w:t>
            </w: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Олифа натуральн</w:t>
            </w:r>
            <w:r>
              <w:t xml:space="preserve">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709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</w:t>
            </w:r>
            <w:r>
              <w:t>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66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17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Вода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18</w:t>
            </w:r>
          </w:p>
        </w:tc>
      </w:tr>
    </w:tbl>
    <w:p w:rsidR="00000000" w:rsidRDefault="001A6FA7">
      <w:pPr>
        <w:spacing w:line="240" w:lineRule="auto"/>
        <w:ind w:left="0" w:firstLine="284"/>
        <w:jc w:val="both"/>
      </w:pP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Раздел 08. НАГРЕВАТЕЛИ ИНДИВИДУАЛЬНЫЕ,</w:t>
      </w:r>
      <w:r>
        <w:rPr>
          <w:b/>
        </w:rPr>
        <w:t xml:space="preserve"> </w:t>
      </w:r>
      <w:r>
        <w:rPr>
          <w:b/>
        </w:rPr>
        <w:t>КОЛОНКИ ДЛЯ ВАНН, КИПЯТИЛЬНИКИ</w:t>
      </w:r>
    </w:p>
    <w:p w:rsidR="00000000" w:rsidRDefault="001A6FA7">
      <w:pPr>
        <w:spacing w:line="240" w:lineRule="auto"/>
        <w:ind w:left="0" w:firstLine="284"/>
        <w:jc w:val="both"/>
        <w:rPr>
          <w:b/>
        </w:rPr>
      </w:pPr>
      <w:r>
        <w:rPr>
          <w:b/>
        </w:rPr>
        <w:t>Т</w:t>
      </w:r>
      <w:r>
        <w:rPr>
          <w:b/>
        </w:rPr>
        <w:t>а</w:t>
      </w:r>
      <w:r>
        <w:rPr>
          <w:b/>
        </w:rPr>
        <w:t>б</w:t>
      </w:r>
      <w:r>
        <w:rPr>
          <w:b/>
        </w:rPr>
        <w:t>л</w:t>
      </w:r>
      <w:r>
        <w:rPr>
          <w:b/>
        </w:rPr>
        <w:t>и</w:t>
      </w:r>
      <w:r>
        <w:rPr>
          <w:b/>
        </w:rPr>
        <w:t>ц</w:t>
      </w:r>
      <w:r>
        <w:rPr>
          <w:b/>
        </w:rPr>
        <w:t>а 17-8. Установка на</w:t>
      </w:r>
      <w:r>
        <w:rPr>
          <w:b/>
        </w:rPr>
        <w:t>г</w:t>
      </w:r>
      <w:r>
        <w:rPr>
          <w:b/>
        </w:rPr>
        <w:t>ревателе</w:t>
      </w:r>
      <w:r>
        <w:rPr>
          <w:b/>
        </w:rPr>
        <w:t>й</w:t>
      </w:r>
      <w:r>
        <w:rPr>
          <w:b/>
        </w:rPr>
        <w:t xml:space="preserve"> индивидуальных, колонок для ванн, кипятильников</w:t>
      </w:r>
    </w:p>
    <w:p w:rsidR="00000000" w:rsidRDefault="001A6FA7">
      <w:pPr>
        <w:spacing w:line="240" w:lineRule="auto"/>
        <w:ind w:left="0" w:firstLine="284"/>
        <w:jc w:val="both"/>
      </w:pPr>
      <w:r>
        <w:rPr>
          <w:b/>
        </w:rPr>
        <w:t>Состав работ</w:t>
      </w:r>
      <w:r>
        <w:rPr>
          <w:b/>
          <w:i/>
        </w:rPr>
        <w:t>:</w:t>
      </w:r>
      <w:r>
        <w:rPr>
          <w:i/>
        </w:rPr>
        <w:t xml:space="preserve"> 01. Установка приборов на готовое основание. 02. Установка и регулировка поплавкового клапана. 02. Присоединение баков к трубопроводам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134"/>
        <w:gridCol w:w="2268"/>
        <w:gridCol w:w="1394"/>
        <w:gridCol w:w="28"/>
        <w:gridCol w:w="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Функциональный код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Строительно-монтаж</w:t>
            </w:r>
            <w:r>
              <w:t>ные процессы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Материалы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измеритель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наименование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единиц</w:t>
            </w:r>
            <w:r>
              <w:t>а измерения</w:t>
            </w: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расход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rPr>
                <w:b/>
              </w:rPr>
              <w:t>Установка нагревателей индивидуальных</w:t>
            </w:r>
            <w:r>
              <w:t>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Е17-8.1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водо-во</w:t>
            </w:r>
            <w:r>
              <w:t>дяных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 комплект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Нагреватели водо-во</w:t>
            </w:r>
            <w:r>
              <w:t>дяные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Е.17-8.2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пароводяных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Нагреватели </w:t>
            </w:r>
            <w:proofErr w:type="spellStart"/>
            <w:r>
              <w:t>парово</w:t>
            </w:r>
            <w:proofErr w:type="spellEnd"/>
            <w:r>
              <w:t>-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proofErr w:type="spellStart"/>
            <w:r>
              <w:t>дяные</w:t>
            </w:r>
            <w:proofErr w:type="spellEnd"/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</w:t>
            </w:r>
            <w:r>
              <w:t>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Элементы крепления мета</w:t>
            </w:r>
            <w:r>
              <w:t>ллические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  <w:rPr>
                <w:b/>
              </w:rPr>
            </w:pPr>
            <w:r>
              <w:rPr>
                <w:b/>
              </w:rPr>
              <w:t>Установка: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Е17-8.3</w:t>
            </w: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колонок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для ванн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на твердом топливе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Колонка водогрейная на твердом топливе,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8870-79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widowControl/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Е17-8.4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кипятиль</w:t>
            </w:r>
            <w:r>
              <w:t>н</w:t>
            </w:r>
            <w:r>
              <w:t>иков на твердом топливе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sym w:font="Symbol" w:char="F0B2"/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Кипятильники в комплекте с топкой, зольным ящиком, газоходом, </w:t>
            </w:r>
            <w:proofErr w:type="spellStart"/>
            <w:r>
              <w:t>шибером</w:t>
            </w:r>
            <w:proofErr w:type="spellEnd"/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комплект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Сурик свинцовый,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19151-73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Олифа натуральная,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7931-76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</w:t>
            </w: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</w:p>
          <w:p w:rsidR="00000000" w:rsidRDefault="001A6FA7">
            <w:pPr>
              <w:spacing w:line="240" w:lineRule="auto"/>
              <w:ind w:left="0"/>
              <w:jc w:val="both"/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 xml:space="preserve">Лен трепаный, </w:t>
            </w:r>
          </w:p>
          <w:p w:rsidR="00000000" w:rsidRDefault="001A6FA7">
            <w:pPr>
              <w:spacing w:line="240" w:lineRule="auto"/>
              <w:ind w:left="0"/>
              <w:jc w:val="both"/>
            </w:pPr>
            <w:r>
              <w:t>ГОСТ 10330-76</w:t>
            </w:r>
          </w:p>
        </w:tc>
        <w:tc>
          <w:tcPr>
            <w:tcW w:w="142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кг</w:t>
            </w:r>
          </w:p>
        </w:tc>
        <w:tc>
          <w:tcPr>
            <w:tcW w:w="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A6FA7">
            <w:pPr>
              <w:spacing w:line="240" w:lineRule="auto"/>
              <w:ind w:left="0"/>
              <w:jc w:val="both"/>
            </w:pPr>
            <w:r>
              <w:t>0,01</w:t>
            </w:r>
          </w:p>
        </w:tc>
      </w:tr>
    </w:tbl>
    <w:p w:rsidR="00000000" w:rsidRDefault="001A6FA7">
      <w:pPr>
        <w:spacing w:line="240" w:lineRule="auto"/>
        <w:ind w:left="0" w:firstLine="284"/>
        <w:jc w:val="center"/>
      </w:pPr>
    </w:p>
    <w:p w:rsidR="00000000" w:rsidRDefault="001A6FA7">
      <w:pPr>
        <w:spacing w:line="240" w:lineRule="auto"/>
        <w:ind w:left="0" w:firstLine="284"/>
        <w:jc w:val="center"/>
      </w:pPr>
      <w:r>
        <w:t>СОДЕРЖАНИЕ</w:t>
      </w:r>
    </w:p>
    <w:p w:rsidR="00000000" w:rsidRDefault="001A6FA7">
      <w:pPr>
        <w:spacing w:line="240" w:lineRule="auto"/>
        <w:ind w:left="0" w:firstLine="284"/>
        <w:jc w:val="both"/>
      </w:pPr>
      <w:r>
        <w:t>Техническая часть</w:t>
      </w:r>
    </w:p>
    <w:p w:rsidR="00000000" w:rsidRDefault="001A6FA7">
      <w:pPr>
        <w:spacing w:line="240" w:lineRule="auto"/>
        <w:ind w:left="0" w:firstLine="284"/>
        <w:jc w:val="both"/>
      </w:pPr>
      <w:r>
        <w:t>1. Общие указания</w:t>
      </w:r>
    </w:p>
    <w:p w:rsidR="00000000" w:rsidRDefault="001A6FA7">
      <w:pPr>
        <w:spacing w:line="240" w:lineRule="auto"/>
        <w:ind w:left="0" w:firstLine="284"/>
        <w:jc w:val="both"/>
      </w:pPr>
      <w:r>
        <w:t>2. Правила исчисления объемов работ</w:t>
      </w:r>
    </w:p>
    <w:p w:rsidR="00000000" w:rsidRDefault="001A6FA7">
      <w:pPr>
        <w:spacing w:line="240" w:lineRule="auto"/>
        <w:ind w:left="0" w:firstLine="284"/>
        <w:jc w:val="both"/>
      </w:pPr>
      <w:r>
        <w:t>Раздел 01. Ванны, умывальники, биде, поддоны душевые, трапы</w:t>
      </w:r>
    </w:p>
    <w:p w:rsidR="00000000" w:rsidRDefault="001A6FA7">
      <w:pPr>
        <w:spacing w:line="240" w:lineRule="auto"/>
        <w:ind w:left="0" w:firstLine="284"/>
        <w:jc w:val="both"/>
      </w:pPr>
      <w:r>
        <w:t>Таблица 17-1.  Установка ванн, умывальников, биде, поддонов душевых, трапов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Раздел 02. </w:t>
      </w:r>
      <w:proofErr w:type="spellStart"/>
      <w:r>
        <w:t>Полотенцесушители</w:t>
      </w:r>
      <w:proofErr w:type="spellEnd"/>
      <w:r>
        <w:t>, смесители, гарнитура туалетная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Таблица 17-2. Установка </w:t>
      </w:r>
      <w:proofErr w:type="spellStart"/>
      <w:r>
        <w:t>полотенцесушителей</w:t>
      </w:r>
      <w:proofErr w:type="spellEnd"/>
      <w:r>
        <w:t>, смесителей</w:t>
      </w:r>
    </w:p>
    <w:p w:rsidR="00000000" w:rsidRDefault="001A6FA7">
      <w:pPr>
        <w:spacing w:line="240" w:lineRule="auto"/>
        <w:ind w:left="0" w:firstLine="284"/>
        <w:jc w:val="both"/>
      </w:pPr>
      <w:r>
        <w:t>туалетной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Раздел 03. Унитазы, чаши напольные, сливы больничные </w:t>
      </w:r>
    </w:p>
    <w:p w:rsidR="00000000" w:rsidRDefault="001A6FA7">
      <w:pPr>
        <w:spacing w:line="240" w:lineRule="auto"/>
        <w:ind w:left="0" w:firstLine="284"/>
        <w:jc w:val="both"/>
      </w:pPr>
      <w:r>
        <w:t>Таблица 17-3. Установка унитазов, чаш напольных, сливов больничн</w:t>
      </w:r>
      <w:r>
        <w:t>ых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Раздел 04. Писсуары 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Таблица 17-4. Установка писсуаров </w:t>
      </w:r>
    </w:p>
    <w:p w:rsidR="00000000" w:rsidRDefault="001A6FA7">
      <w:pPr>
        <w:spacing w:line="240" w:lineRule="auto"/>
        <w:ind w:left="0" w:firstLine="284"/>
        <w:jc w:val="both"/>
      </w:pPr>
      <w:r>
        <w:t>Раздел 05. Мойки и раковины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Таблица 17-5. Установка моек и раковин 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Раздел 06. Фонтанчики питьевые 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Таблица 17-6. Установка фонтанчиков питьевых напольных с педальным пуском </w:t>
      </w:r>
    </w:p>
    <w:p w:rsidR="00000000" w:rsidRDefault="001A6FA7">
      <w:pPr>
        <w:spacing w:line="240" w:lineRule="auto"/>
        <w:ind w:left="0" w:firstLine="284"/>
        <w:jc w:val="both"/>
      </w:pPr>
      <w:r>
        <w:t>Раздел 07. Баки металлические для воды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Таблица 17-7. Установка баков металлических для воды </w:t>
      </w:r>
    </w:p>
    <w:p w:rsidR="00000000" w:rsidRDefault="001A6FA7">
      <w:pPr>
        <w:spacing w:line="240" w:lineRule="auto"/>
        <w:ind w:left="0" w:firstLine="284"/>
        <w:jc w:val="both"/>
      </w:pPr>
      <w:r>
        <w:t xml:space="preserve">Раздел 08. Нагреватели индивидуальные, колонки для ванн, кипятильники </w:t>
      </w:r>
    </w:p>
    <w:p w:rsidR="00000000" w:rsidRDefault="001A6FA7">
      <w:pPr>
        <w:spacing w:line="240" w:lineRule="auto"/>
        <w:ind w:left="0" w:firstLine="284"/>
        <w:jc w:val="both"/>
      </w:pPr>
      <w:r>
        <w:t>Таблица 17-8. Установка нагревателей индивидуальных, колонок для ванн, кипятильников</w:t>
      </w:r>
    </w:p>
    <w:sectPr w:rsidR="00000000">
      <w:endnotePr>
        <w:numFmt w:val="decimal"/>
      </w:endnotePr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FA7"/>
    <w:rsid w:val="001A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28" w:lineRule="auto"/>
      <w:ind w:left="284"/>
      <w:textAlignment w:val="baseline"/>
    </w:pPr>
  </w:style>
  <w:style w:type="paragraph" w:styleId="1">
    <w:name w:val="heading 1"/>
    <w:basedOn w:val="a"/>
    <w:next w:val="a"/>
    <w:qFormat/>
    <w:pPr>
      <w:keepNext/>
      <w:ind w:left="0" w:firstLine="720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ind w:left="0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left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spacing w:before="40" w:line="240" w:lineRule="auto"/>
      <w:ind w:left="0"/>
      <w:jc w:val="right"/>
      <w:outlineLvl w:val="5"/>
    </w:pPr>
    <w:rPr>
      <w:i/>
    </w:rPr>
  </w:style>
  <w:style w:type="paragraph" w:styleId="7">
    <w:name w:val="heading 7"/>
    <w:basedOn w:val="a"/>
    <w:next w:val="a"/>
    <w:qFormat/>
    <w:pPr>
      <w:keepNext/>
      <w:spacing w:line="240" w:lineRule="auto"/>
      <w:ind w:left="0" w:right="671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spacing w:line="240" w:lineRule="auto"/>
      <w:ind w:left="0" w:right="813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spacing w:line="240" w:lineRule="auto"/>
      <w:ind w:left="0"/>
      <w:outlineLvl w:val="8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  <w:rPr>
      <w:sz w:val="20"/>
    </w:rPr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5420" w:line="260" w:lineRule="auto"/>
      <w:jc w:val="both"/>
      <w:textAlignment w:val="baseline"/>
    </w:pPr>
    <w:rPr>
      <w:sz w:val="36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440"/>
      <w:jc w:val="center"/>
      <w:textAlignment w:val="baseline"/>
    </w:pPr>
    <w:rPr>
      <w:rFonts w:ascii="Courier New" w:hAnsi="Courier New"/>
      <w:sz w:val="16"/>
    </w:rPr>
  </w:style>
  <w:style w:type="paragraph" w:styleId="a4">
    <w:name w:val="Body Text Indent"/>
    <w:basedOn w:val="a"/>
  </w:style>
  <w:style w:type="paragraph" w:styleId="20">
    <w:name w:val="Body Text Indent 2"/>
    <w:basedOn w:val="a"/>
    <w:pPr>
      <w:spacing w:line="220" w:lineRule="auto"/>
      <w:ind w:firstLine="436"/>
      <w:jc w:val="both"/>
    </w:pPr>
  </w:style>
  <w:style w:type="paragraph" w:styleId="30">
    <w:name w:val="Body Text Indent 3"/>
    <w:basedOn w:val="a"/>
    <w:pPr>
      <w:jc w:val="both"/>
    </w:pPr>
  </w:style>
  <w:style w:type="paragraph" w:styleId="a5">
    <w:name w:val="Body Text"/>
    <w:basedOn w:val="a"/>
    <w:semiHidden/>
    <w:pPr>
      <w:spacing w:before="220" w:line="240" w:lineRule="auto"/>
      <w:ind w:left="0" w:right="1238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4156</Words>
  <Characters>23693</Characters>
  <Application>Microsoft Office Word</Application>
  <DocSecurity>0</DocSecurity>
  <Lines>197</Lines>
  <Paragraphs>55</Paragraphs>
  <ScaleCrop>false</ScaleCrop>
  <Company>Star</Company>
  <LinksUpToDate>false</LinksUpToDate>
  <CharactersWithSpaces>27794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</dc:title>
  <dc:subject/>
  <dc:creator>ABF</dc:creator>
  <cp:keywords/>
  <dc:description/>
  <cp:lastModifiedBy>Parhomeiai</cp:lastModifiedBy>
  <cp:revision>2</cp:revision>
  <dcterms:created xsi:type="dcterms:W3CDTF">2013-04-11T11:27:00Z</dcterms:created>
  <dcterms:modified xsi:type="dcterms:W3CDTF">2013-04-11T11:27:00Z</dcterms:modified>
</cp:coreProperties>
</file>