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A9B">
      <w:pPr>
        <w:spacing w:before="120" w:after="120"/>
        <w:jc w:val="center"/>
      </w:pPr>
      <w:bookmarkStart w:id="0" w:name="_GoBack"/>
      <w:bookmarkEnd w:id="0"/>
      <w:r>
        <w:t>МИНИСТЕРСТВО ВНУТРЕННИХ ДЕЛ РОССИЙСКОЙ ФЕДЕРАЦИИ</w:t>
      </w:r>
    </w:p>
    <w:p w:rsidR="00000000" w:rsidRDefault="00375A9B">
      <w:pPr>
        <w:spacing w:after="120"/>
        <w:jc w:val="center"/>
        <w:rPr>
          <w:u w:val="single"/>
          <w:lang w:val="en-US"/>
        </w:rPr>
      </w:pPr>
      <w:r>
        <w:rPr>
          <w:u w:val="single"/>
        </w:rPr>
        <w:t xml:space="preserve">ГОСУДАРСТВЕННАЯ ПРОТИВОПОЖАРНАЯ СЛУЖБА </w:t>
      </w:r>
    </w:p>
    <w:p w:rsidR="00000000" w:rsidRDefault="00375A9B">
      <w:pPr>
        <w:spacing w:after="120"/>
        <w:jc w:val="center"/>
      </w:pPr>
      <w:r>
        <w:t>НОРМЫ ПОЖАРНОЙ БЕЗОПАСНОСТИ</w:t>
      </w:r>
    </w:p>
    <w:p w:rsidR="00000000" w:rsidRDefault="00375A9B">
      <w:pPr>
        <w:jc w:val="center"/>
        <w:rPr>
          <w:b/>
          <w:lang w:val="en-US"/>
        </w:rPr>
      </w:pPr>
      <w:r>
        <w:rPr>
          <w:b/>
        </w:rPr>
        <w:t>КОНСТРУКЦИИ СТРОИТЕЛЬНЫЕ.</w:t>
      </w:r>
    </w:p>
    <w:p w:rsidR="00000000" w:rsidRDefault="00375A9B">
      <w:pPr>
        <w:spacing w:after="120"/>
        <w:jc w:val="center"/>
        <w:rPr>
          <w:b/>
        </w:rPr>
      </w:pPr>
      <w:r>
        <w:rPr>
          <w:b/>
        </w:rPr>
        <w:t>МЕТОДЫ ИСПЫТАНИЙ НА ОГНЕСТОЙКОСТЬ КАБЕЛЬНЫХ ПРОХОДОК И ГЕРМЕТИЧНЫХ КАБЕЛЬНЫХ ВВОДОВ</w:t>
      </w:r>
    </w:p>
    <w:p w:rsidR="00000000" w:rsidRDefault="00375A9B">
      <w:pPr>
        <w:jc w:val="center"/>
        <w:rPr>
          <w:b/>
          <w:lang w:val="en-US"/>
        </w:rPr>
      </w:pPr>
      <w:r>
        <w:rPr>
          <w:b/>
          <w:lang w:val="en-US"/>
        </w:rPr>
        <w:t>Building construction.</w:t>
      </w:r>
    </w:p>
    <w:p w:rsidR="00000000" w:rsidRDefault="00375A9B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Test m</w:t>
      </w:r>
      <w:r>
        <w:rPr>
          <w:b/>
          <w:lang w:val="en-US"/>
        </w:rPr>
        <w:t>ethods on Fire-hardeninq of cable Fire Breans and Hermetic cable connectors</w:t>
      </w:r>
    </w:p>
    <w:p w:rsidR="00000000" w:rsidRDefault="00375A9B">
      <w:pPr>
        <w:spacing w:after="120"/>
        <w:jc w:val="center"/>
      </w:pPr>
      <w:r>
        <w:t>НПБ 237-97</w:t>
      </w:r>
    </w:p>
    <w:p w:rsidR="00000000" w:rsidRDefault="00375A9B">
      <w:pPr>
        <w:ind w:firstLine="284"/>
        <w:jc w:val="both"/>
      </w:pPr>
      <w:r>
        <w:t>Разработаны Всероссийским научно-исследовательским институ</w:t>
      </w:r>
      <w:r>
        <w:softHyphen/>
        <w:t>том противопожарной обороны (ВНИИПО) МВД России.</w:t>
      </w:r>
    </w:p>
    <w:p w:rsidR="00000000" w:rsidRDefault="00375A9B">
      <w:pPr>
        <w:ind w:firstLine="284"/>
        <w:jc w:val="both"/>
      </w:pPr>
      <w:r>
        <w:t>Внесены и подготовлены к утверждению нормативно-техническим отделом Главного управления Государственной противопожарной службы (ГУГПС) МВД России.</w:t>
      </w:r>
    </w:p>
    <w:p w:rsidR="00000000" w:rsidRDefault="00375A9B">
      <w:pPr>
        <w:ind w:firstLine="284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375A9B">
      <w:pPr>
        <w:ind w:firstLine="284"/>
        <w:jc w:val="both"/>
      </w:pPr>
      <w:r>
        <w:t>Введены в действие приказом ГУГПС МВД России от 31.07.1997 г. № 48.</w:t>
      </w:r>
    </w:p>
    <w:p w:rsidR="00000000" w:rsidRDefault="00375A9B">
      <w:pPr>
        <w:ind w:firstLine="284"/>
        <w:jc w:val="both"/>
      </w:pPr>
      <w:r>
        <w:t>Дата введени</w:t>
      </w:r>
      <w:r>
        <w:t>я в действие 01.09.1997 г.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375A9B">
      <w:pPr>
        <w:ind w:firstLine="284"/>
        <w:jc w:val="both"/>
      </w:pPr>
      <w:r>
        <w:t>1.1. Настоящие нормы регламентируют методы испытаний конструкций электрических кабельных проходок и герметичных кабельных вводов на огнестойкость.</w:t>
      </w:r>
    </w:p>
    <w:p w:rsidR="00000000" w:rsidRDefault="00375A9B">
      <w:pPr>
        <w:ind w:firstLine="284"/>
        <w:jc w:val="both"/>
      </w:pPr>
      <w:r>
        <w:t xml:space="preserve">1.2. Методы испытаний распространяются на: </w:t>
      </w:r>
    </w:p>
    <w:p w:rsidR="00000000" w:rsidRDefault="00375A9B">
      <w:pPr>
        <w:ind w:firstLine="284"/>
        <w:jc w:val="both"/>
      </w:pPr>
      <w:r>
        <w:t>электрические кабельные проходки через стены и перегородки;</w:t>
      </w:r>
    </w:p>
    <w:p w:rsidR="00000000" w:rsidRDefault="00375A9B">
      <w:pPr>
        <w:ind w:firstLine="284"/>
        <w:jc w:val="both"/>
      </w:pPr>
      <w:r>
        <w:t xml:space="preserve">проходки кабелей через перекрытия; </w:t>
      </w:r>
    </w:p>
    <w:p w:rsidR="00000000" w:rsidRDefault="00375A9B">
      <w:pPr>
        <w:ind w:firstLine="284"/>
        <w:jc w:val="both"/>
      </w:pPr>
      <w:r>
        <w:t>герметичные кабельные вводы.</w:t>
      </w:r>
    </w:p>
    <w:p w:rsidR="00000000" w:rsidRDefault="00375A9B">
      <w:pPr>
        <w:ind w:firstLine="284"/>
        <w:jc w:val="both"/>
      </w:pPr>
      <w:r>
        <w:t>1.3. Определение предела огнестойкости проходок производится при проведении сертификационных испытаний, разработке и постановке продукции на произв</w:t>
      </w:r>
      <w:r>
        <w:t>одство (квалификационные и приемо-сдаточные испытания), заключении контрактов и поставке в Россию импортных образцов герметичных кабельных вводов, конструкций и материалов кабельных проходок, изготовленных по зарубежным стандартам, а также при внесении изменений в ТУ и технологические регламенты на рецептуру заделочного материала и конструкцию самой проходки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2. Нормативные ссылки</w:t>
      </w:r>
    </w:p>
    <w:p w:rsidR="00000000" w:rsidRDefault="00375A9B">
      <w:pPr>
        <w:ind w:firstLine="284"/>
        <w:jc w:val="both"/>
      </w:pPr>
      <w:r>
        <w:t>В настоящих нормах приведены ссылки на следующие стандарты:</w:t>
      </w:r>
    </w:p>
    <w:p w:rsidR="00000000" w:rsidRDefault="00375A9B">
      <w:pPr>
        <w:ind w:firstLine="284"/>
        <w:jc w:val="both"/>
      </w:pPr>
      <w:r>
        <w:t>ГОСТ 30247.0-94. Конструкции строительные. Методы испытаний на огнест</w:t>
      </w:r>
      <w:r>
        <w:t>ойкость. Общие требования;</w:t>
      </w:r>
    </w:p>
    <w:p w:rsidR="00000000" w:rsidRDefault="00375A9B">
      <w:pPr>
        <w:ind w:firstLine="284"/>
        <w:jc w:val="both"/>
      </w:pPr>
      <w:r>
        <w:t>ГОСТ 30247.1-94. Конструкции строительные. Методы испытаний на огнестойкость. Несущие и ограждающие конструкции;</w:t>
      </w:r>
    </w:p>
    <w:p w:rsidR="00000000" w:rsidRDefault="00375A9B">
      <w:pPr>
        <w:ind w:firstLine="284"/>
        <w:jc w:val="both"/>
      </w:pPr>
      <w:r>
        <w:t>ГОСТ 12176-89 (СТ СЭВ 2781-80, СТ СЭВ 6456-88). Кабели, провода и шнуры. Методы проверки на нераспространение горения;</w:t>
      </w:r>
    </w:p>
    <w:p w:rsidR="00000000" w:rsidRDefault="00375A9B">
      <w:pPr>
        <w:ind w:firstLine="284"/>
        <w:jc w:val="both"/>
      </w:pPr>
      <w:r>
        <w:t xml:space="preserve">ГОСТ 15.001-88. Разработка и постановка продукции на производство. Основные положения; </w:t>
      </w:r>
    </w:p>
    <w:p w:rsidR="00000000" w:rsidRDefault="00375A9B">
      <w:pPr>
        <w:ind w:firstLine="284"/>
        <w:jc w:val="both"/>
      </w:pPr>
      <w:r>
        <w:t xml:space="preserve">Правила устройства электроустановок (6 изд.); </w:t>
      </w:r>
    </w:p>
    <w:p w:rsidR="00000000" w:rsidRDefault="00375A9B">
      <w:pPr>
        <w:ind w:firstLine="284"/>
        <w:jc w:val="both"/>
      </w:pPr>
      <w:r>
        <w:t>ГОСТ 50571.1-93. Электроустановки зданий. Основные положения.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3. Определения</w:t>
      </w:r>
    </w:p>
    <w:p w:rsidR="00000000" w:rsidRDefault="00375A9B">
      <w:pPr>
        <w:ind w:firstLine="284"/>
        <w:jc w:val="both"/>
      </w:pPr>
      <w:r>
        <w:rPr>
          <w:u w:val="single"/>
        </w:rPr>
        <w:t>Кабельная проходка</w:t>
      </w:r>
      <w:r>
        <w:t xml:space="preserve"> </w:t>
      </w:r>
      <w:r>
        <w:sym w:font="Symbol" w:char="F0BE"/>
      </w:r>
      <w:r>
        <w:t xml:space="preserve"> изделие или сборная </w:t>
      </w:r>
      <w:r>
        <w:t>конструкция, предназначенные для прохода электрических кабелей (кабельных линий) через стены, перегородки и перекрытия и включающие в себя заделочные материалы и (или) сборные элементы, закладные детали (трубы, короба, лотки и т. п.) и кабельные изделия.</w:t>
      </w:r>
    </w:p>
    <w:p w:rsidR="00000000" w:rsidRDefault="00375A9B">
      <w:pPr>
        <w:ind w:firstLine="284"/>
        <w:jc w:val="both"/>
      </w:pPr>
      <w:r>
        <w:rPr>
          <w:u w:val="single"/>
        </w:rPr>
        <w:t>Герметичный кабельный ввод</w:t>
      </w:r>
      <w:r>
        <w:t xml:space="preserve"> </w:t>
      </w:r>
      <w:r>
        <w:sym w:font="Symbol" w:char="F0BE"/>
      </w:r>
      <w:r>
        <w:t xml:space="preserve"> кабельная проходка (изделие), обеспечивающая герметичное прохождение электрических проводников через стены, перегородки и перекрытия.</w:t>
      </w:r>
    </w:p>
    <w:p w:rsidR="00000000" w:rsidRDefault="00375A9B">
      <w:pPr>
        <w:ind w:firstLine="284"/>
        <w:jc w:val="both"/>
      </w:pPr>
      <w:r>
        <w:rPr>
          <w:u w:val="single"/>
        </w:rPr>
        <w:t>Допустимый длительный ток для кабеля</w:t>
      </w:r>
      <w:r>
        <w:t xml:space="preserve"> </w:t>
      </w:r>
      <w:r>
        <w:sym w:font="Symbol" w:char="F0BE"/>
      </w:r>
      <w:r>
        <w:t xml:space="preserve"> по ГОСТ Р 5037.1-93.</w:t>
      </w:r>
    </w:p>
    <w:p w:rsidR="00000000" w:rsidRDefault="00375A9B">
      <w:pPr>
        <w:ind w:firstLine="284"/>
        <w:jc w:val="both"/>
      </w:pPr>
      <w:r>
        <w:rPr>
          <w:u w:val="single"/>
        </w:rPr>
        <w:t>Коэффициент снижения допустимого д</w:t>
      </w:r>
      <w:r>
        <w:rPr>
          <w:u w:val="single"/>
        </w:rPr>
        <w:t>лительного тока</w:t>
      </w:r>
      <w:r>
        <w:t xml:space="preserve"> </w:t>
      </w:r>
      <w:r>
        <w:sym w:font="Symbol" w:char="F0BE"/>
      </w:r>
      <w:r>
        <w:t xml:space="preserve"> отноше</w:t>
      </w:r>
      <w:r>
        <w:softHyphen/>
        <w:t>ние величины допустимого длительного тока для кабеля, находящегося в проходке, к величине допустимого длительного тока для этого же кабеля.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4. Стендовое оборудование</w:t>
      </w:r>
    </w:p>
    <w:p w:rsidR="00000000" w:rsidRDefault="00375A9B">
      <w:pPr>
        <w:ind w:firstLine="284"/>
        <w:jc w:val="both"/>
      </w:pPr>
      <w:r>
        <w:t>4.1. Испытательная печь должна обеспечивать возможность испытания образцов конструкций проектных проходок и отвечать требованиям ГОСТ 30247.0-94 в той части, которая не затрагивает специфику испытания кабельных проходок.</w:t>
      </w:r>
    </w:p>
    <w:p w:rsidR="00000000" w:rsidRDefault="00375A9B">
      <w:pPr>
        <w:ind w:firstLine="284"/>
        <w:jc w:val="both"/>
      </w:pPr>
      <w:r>
        <w:t>4.2. В случаях, если образцы проходок проектных размеров испытать не представляется возможным, испол</w:t>
      </w:r>
      <w:r>
        <w:t xml:space="preserve">ьзуется печь, регламентированная настоящими нормами, в которой обеспечиваются условия теплового воздействия на образцы в соответствии с температурным режимом по ГОСТ 30247.0-94 (далее по тексту </w:t>
      </w:r>
      <w:r>
        <w:sym w:font="Symbol" w:char="F0BE"/>
      </w:r>
      <w:r>
        <w:t xml:space="preserve"> стандартный температурный режим).</w:t>
      </w:r>
    </w:p>
    <w:p w:rsidR="00000000" w:rsidRDefault="00375A9B">
      <w:pPr>
        <w:ind w:firstLine="284"/>
        <w:jc w:val="both"/>
      </w:pPr>
      <w:r>
        <w:t xml:space="preserve">4.3. Стендовое оборудование (рис. 1) включает в себя: </w:t>
      </w:r>
    </w:p>
    <w:p w:rsidR="00000000" w:rsidRDefault="00375A9B">
      <w:pPr>
        <w:ind w:firstLine="284"/>
        <w:jc w:val="both"/>
      </w:pPr>
      <w:r>
        <w:t>испытательную печь (5) с системами подачи топлива, его сжигания и создания избыточного давления; при необходимости (для поддержания требуемого температурного режима) допускается использование электрических нагревателей;</w:t>
      </w:r>
    </w:p>
    <w:p w:rsidR="00000000" w:rsidRDefault="00375A9B">
      <w:pPr>
        <w:spacing w:after="120"/>
        <w:ind w:firstLine="284"/>
        <w:jc w:val="both"/>
      </w:pPr>
      <w:r>
        <w:t>системы</w:t>
      </w:r>
      <w:r>
        <w:t xml:space="preserve"> измерения и регистрации электрических параметров, температурного режима и избыточного давления в печи и герметичных кабельных вводах.</w:t>
      </w:r>
    </w:p>
    <w:p w:rsidR="00000000" w:rsidRDefault="00375A9B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23.5pt">
            <v:imagedata r:id="rId4" o:title=""/>
          </v:shape>
        </w:pict>
      </w:r>
    </w:p>
    <w:p w:rsidR="00000000" w:rsidRDefault="00375A9B">
      <w:pPr>
        <w:spacing w:before="120"/>
        <w:jc w:val="center"/>
      </w:pPr>
      <w:r>
        <w:t>Рис. 1. Схема экспериментальной установки:</w:t>
      </w:r>
    </w:p>
    <w:p w:rsidR="00000000" w:rsidRDefault="00375A9B">
      <w:pPr>
        <w:spacing w:after="120"/>
        <w:jc w:val="center"/>
      </w:pPr>
      <w:r>
        <w:t xml:space="preserve">1 </w:t>
      </w:r>
      <w:r>
        <w:sym w:font="Symbol" w:char="F0BE"/>
      </w:r>
      <w:r>
        <w:t xml:space="preserve"> испытуемые образцы электрических кабелей; 2 </w:t>
      </w:r>
      <w:r>
        <w:sym w:font="Symbol" w:char="F0BE"/>
      </w:r>
      <w:r>
        <w:t xml:space="preserve"> кабельная проходка; 3 </w:t>
      </w:r>
      <w:r>
        <w:sym w:font="Symbol" w:char="F0BE"/>
      </w:r>
      <w:r>
        <w:t xml:space="preserve"> газовая горелка; 4 </w:t>
      </w:r>
      <w:r>
        <w:sym w:font="Symbol" w:char="F0BE"/>
      </w:r>
      <w:r>
        <w:t xml:space="preserve"> баллон с газом; 5 </w:t>
      </w:r>
      <w:r>
        <w:sym w:font="Symbol" w:char="F0BE"/>
      </w:r>
      <w:r>
        <w:t xml:space="preserve"> корпус нагревательной камеры; 6 </w:t>
      </w:r>
      <w:r>
        <w:sym w:font="Symbol" w:char="F0BE"/>
      </w:r>
      <w:r>
        <w:t xml:space="preserve"> карбидокремниевые стержни</w:t>
      </w:r>
    </w:p>
    <w:p w:rsidR="00000000" w:rsidRDefault="00375A9B">
      <w:pPr>
        <w:ind w:firstLine="284"/>
        <w:jc w:val="both"/>
      </w:pPr>
      <w:r>
        <w:t>4.4. Внутренние размеры нагревательной камеры: длина (710 ± 20) мм, ширина (840 ± 20) мм, высота (850 ± 20) мм.</w:t>
      </w:r>
    </w:p>
    <w:p w:rsidR="00000000" w:rsidRDefault="00375A9B">
      <w:pPr>
        <w:ind w:firstLine="284"/>
        <w:jc w:val="both"/>
      </w:pPr>
      <w:r>
        <w:t>Проем в торце камеры размером 400</w:t>
      </w:r>
      <w:r>
        <w:sym w:font="Symbol" w:char="F0B4"/>
      </w:r>
      <w:r>
        <w:t>400 мм долж</w:t>
      </w:r>
      <w:r>
        <w:t>ен располагаться в зоне давления (10 ± 2) Па и служит для установки образцов проходок.</w:t>
      </w:r>
    </w:p>
    <w:p w:rsidR="00000000" w:rsidRDefault="00375A9B">
      <w:pPr>
        <w:ind w:firstLine="284"/>
        <w:jc w:val="both"/>
      </w:pPr>
      <w:r>
        <w:t>Нагревательная камера сверху закрывается металлической крышкой с теплоизолирующей прокладкой, которая при испытаниях вертикальных проходок заменяется на плиту с проемом 400х400 мм.</w:t>
      </w:r>
    </w:p>
    <w:p w:rsidR="00000000" w:rsidRDefault="00375A9B">
      <w:pPr>
        <w:ind w:firstLine="284"/>
        <w:jc w:val="both"/>
      </w:pPr>
      <w:r>
        <w:t xml:space="preserve">4.5. Стандартный температурный режим в печи может создаваться комбинированным нагревом: излучением от карбидокремниевых электронагревателей (6), включенных в электросеть 380 В, и тепловыделением от регулируемой газовой горелки (3). Поддержание </w:t>
      </w:r>
      <w:r>
        <w:t>стандартного температурного режима достигается изменением расхода газа, подаваемого в газовую горелку.</w:t>
      </w:r>
    </w:p>
    <w:p w:rsidR="00000000" w:rsidRDefault="00375A9B">
      <w:pPr>
        <w:ind w:firstLine="284"/>
        <w:jc w:val="both"/>
      </w:pPr>
      <w:r>
        <w:t>При применении карбидокремниевых электронагревателей их устанавливают по четыре штуки вдоль стенок и под крышкой камеры. Плоскости, в которых размещены электронагреватели, удалены от ближайших кабелей на расстояние (300 ± 20) мм каждая. Газовая горелка установлена в середине пола камеры.</w:t>
      </w:r>
    </w:p>
    <w:p w:rsidR="00000000" w:rsidRDefault="00375A9B">
      <w:pPr>
        <w:ind w:firstLine="284"/>
        <w:jc w:val="both"/>
      </w:pPr>
      <w:r>
        <w:t>При испытании проходок, у которых объем содержащихся в кабелях горючих материалов составляет не менее 3,5 г на один метр</w:t>
      </w:r>
      <w:r>
        <w:t xml:space="preserve"> прокладки (категория В по ГОСТ 12176-89), увеличение температуры, фиксируемой отдельными печными термопарами, по сравнению со стандартным температурным режимом после 10 мин испытания не должно превышать 200 °С.</w:t>
      </w:r>
    </w:p>
    <w:p w:rsidR="00000000" w:rsidRDefault="00375A9B">
      <w:pPr>
        <w:ind w:firstLine="284"/>
        <w:jc w:val="both"/>
      </w:pPr>
      <w:r>
        <w:t xml:space="preserve">4.6. Для измерения температуры нагрева элементов кабельной проходки используют ХА-термоэлектрические преобразователи с диаметрами электродов от 0,5 до 0,75 мм. </w:t>
      </w:r>
    </w:p>
    <w:p w:rsidR="00000000" w:rsidRDefault="00375A9B">
      <w:pPr>
        <w:ind w:firstLine="284"/>
        <w:jc w:val="both"/>
      </w:pPr>
      <w:r>
        <w:t>Места установки термопар указаны в пп. 5.12, 5.13.</w:t>
      </w:r>
    </w:p>
    <w:p w:rsidR="00000000" w:rsidRDefault="00375A9B">
      <w:pPr>
        <w:ind w:firstLine="284"/>
        <w:jc w:val="both"/>
      </w:pPr>
      <w:r>
        <w:t>4.7 Приборы для регистрации температур должны обеспечивать непрерывную или дискретную ре</w:t>
      </w:r>
      <w:r>
        <w:t xml:space="preserve">гистрацию параметра с интервалом не более 60 с, иметь класс точности не более 1 и диапазон измерений от 0 до 1300 </w:t>
      </w:r>
      <w:r>
        <w:rPr>
          <w:vertAlign w:val="superscript"/>
        </w:rPr>
        <w:t>о</w:t>
      </w:r>
      <w:r>
        <w:t>С.</w:t>
      </w:r>
    </w:p>
    <w:p w:rsidR="00000000" w:rsidRDefault="00375A9B">
      <w:pPr>
        <w:ind w:firstLine="284"/>
        <w:jc w:val="both"/>
      </w:pPr>
      <w:r>
        <w:t>4.8. Для определения потери целостности заделочного материала проходки используют тампон из хлопка (по ГОСТ 30247.0-94).</w:t>
      </w:r>
    </w:p>
    <w:p w:rsidR="00000000" w:rsidRDefault="00375A9B">
      <w:pPr>
        <w:ind w:firstLine="284"/>
        <w:jc w:val="both"/>
      </w:pPr>
      <w:r>
        <w:t xml:space="preserve">4.9. Приборы и оборудование, используемые при определении коэффициента снижения допустимого длительного тока нагрузки для кабелей в проходке, указаны в прил. 1, а при испытании герметичных вводов, </w:t>
      </w:r>
      <w:r>
        <w:sym w:font="Symbol" w:char="F0BE"/>
      </w:r>
      <w:r>
        <w:t xml:space="preserve"> в прил. 2.</w:t>
      </w:r>
    </w:p>
    <w:p w:rsidR="00000000" w:rsidRDefault="00375A9B">
      <w:pPr>
        <w:ind w:firstLine="284"/>
        <w:jc w:val="both"/>
      </w:pPr>
      <w:r>
        <w:t>4.10. Калибровка стендового оборудования проводится при аттеста</w:t>
      </w:r>
      <w:r>
        <w:t>ции и заключается в достижении в экспериментальной камере условий, необходимых для проведения испытаний. Калибровка осуществляется в соответствии с ГОСТ 30247.0-94.</w:t>
      </w:r>
    </w:p>
    <w:p w:rsidR="00000000" w:rsidRDefault="00375A9B">
      <w:pPr>
        <w:ind w:firstLine="284"/>
        <w:jc w:val="both"/>
      </w:pPr>
      <w:r>
        <w:t>Калибровочный образец кабельной проходки должен быть выполнен в виде железобетонного параллелепипеда с размерами 400</w:t>
      </w:r>
      <w:r>
        <w:sym w:font="Symbol" w:char="F0B4"/>
      </w:r>
      <w:r>
        <w:t>400</w:t>
      </w:r>
      <w:r>
        <w:sym w:font="Symbol" w:char="F0B4"/>
      </w:r>
      <w:r>
        <w:t>300 мм с двумя закладными стальными трубами внутренним диаметром от 80 до 100 мм и проложенными в них кабелями из номенклатуры, указанной в прил. 3.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5. Подготовка к испытаниям</w:t>
      </w:r>
    </w:p>
    <w:p w:rsidR="00000000" w:rsidRDefault="00375A9B">
      <w:pPr>
        <w:ind w:firstLine="284"/>
        <w:jc w:val="both"/>
        <w:rPr>
          <w:i/>
        </w:rPr>
      </w:pPr>
      <w:r>
        <w:t>5.1. Кабельные проходки, поставляемые заказчиком в</w:t>
      </w:r>
      <w:r>
        <w:t xml:space="preserve"> виде готовых изделий, должны сопровождаться актом приемки, проектом технических условий и выборкой из конструкторской документации (чертежи общего вида и спецификация применяемых материалов). </w:t>
      </w:r>
    </w:p>
    <w:p w:rsidR="00000000" w:rsidRDefault="00375A9B">
      <w:pPr>
        <w:ind w:firstLine="284"/>
        <w:jc w:val="both"/>
      </w:pPr>
      <w:r>
        <w:t>Для проходок, изготавливаемых на объекте в процессе монтажа кабельной линии, на испытания поставляются материалы заделки, огнезащитные покрытия и уплотнители, входящие в конструкцию проходки, с актами отбора образцов, ТУ на их применение и технологическим оборудованием для их изготовления.</w:t>
      </w:r>
    </w:p>
    <w:p w:rsidR="00000000" w:rsidRDefault="00375A9B">
      <w:pPr>
        <w:ind w:firstLine="284"/>
        <w:jc w:val="both"/>
      </w:pPr>
      <w:r>
        <w:t xml:space="preserve">5.2. Предусматриваются два </w:t>
      </w:r>
      <w:r>
        <w:t>вида испытаний кабельных проходок.</w:t>
      </w:r>
    </w:p>
    <w:p w:rsidR="00000000" w:rsidRDefault="00375A9B">
      <w:pPr>
        <w:ind w:firstLine="284"/>
        <w:jc w:val="both"/>
      </w:pPr>
      <w:r>
        <w:t>5.2.1. Испытания проектных (выполненных по конкретному проекту) проходок, для которых определены размеры, вид заделочного материала, марки кабелей и способы их прокладки: в трубах, на лотках, в проеме и др.</w:t>
      </w:r>
    </w:p>
    <w:p w:rsidR="00000000" w:rsidRDefault="00375A9B">
      <w:pPr>
        <w:ind w:firstLine="284"/>
        <w:jc w:val="both"/>
      </w:pPr>
      <w:r>
        <w:t xml:space="preserve">5.2.2. Сравнительные испытания проходок </w:t>
      </w:r>
      <w:r>
        <w:sym w:font="Symbol" w:char="F0BE"/>
      </w:r>
      <w:r>
        <w:t xml:space="preserve"> испытания новых видов заделочных материалов в проходке, конструкция которой и типы прокладываемых кабелей регламентированы настоящими нормами.</w:t>
      </w:r>
    </w:p>
    <w:p w:rsidR="00000000" w:rsidRDefault="00375A9B">
      <w:pPr>
        <w:ind w:firstLine="284"/>
        <w:jc w:val="both"/>
      </w:pPr>
      <w:r>
        <w:t>При сравнительных испытаниях проходок в трубах и коробах основу составляет железобето</w:t>
      </w:r>
      <w:r>
        <w:t>нный блок (п. 4.10).</w:t>
      </w:r>
    </w:p>
    <w:p w:rsidR="00000000" w:rsidRDefault="00375A9B">
      <w:pPr>
        <w:ind w:firstLine="284"/>
        <w:jc w:val="both"/>
      </w:pPr>
      <w:r>
        <w:t>5.3. В тех случаях, когда образцы проходок проектных размеров испытать не представляется возможным, испытания проводят на фрагментах этих проходок размерами по периметру 400</w:t>
      </w:r>
      <w:r>
        <w:sym w:font="Symbol" w:char="F0B4"/>
      </w:r>
      <w:r>
        <w:t>400 мм и толщиной в соответствии с проектной документацией.</w:t>
      </w:r>
    </w:p>
    <w:p w:rsidR="00000000" w:rsidRDefault="00375A9B">
      <w:pPr>
        <w:ind w:firstLine="284"/>
        <w:jc w:val="both"/>
      </w:pPr>
      <w:r>
        <w:t>5.4. В проходках (п. 5.2.1) должны быть проложены кабели марок, предусмотренных проектом на кабельную линию.</w:t>
      </w:r>
    </w:p>
    <w:p w:rsidR="00000000" w:rsidRDefault="00375A9B">
      <w:pPr>
        <w:ind w:firstLine="284"/>
        <w:jc w:val="both"/>
      </w:pPr>
      <w:r>
        <w:t>При сравнительных испытаниях проходок с новыми видами заделочных материалов (п. 5.2.2) используют кабели силовые напряжением от 0,66 до 35 кВ, контр</w:t>
      </w:r>
      <w:r>
        <w:t>ольные и связи с медными или алюминиевыми жилами, в том числе:</w:t>
      </w:r>
    </w:p>
    <w:p w:rsidR="00000000" w:rsidRDefault="00375A9B">
      <w:pPr>
        <w:ind w:firstLine="284"/>
        <w:jc w:val="both"/>
      </w:pPr>
      <w:r>
        <w:t>а) кабели с пропитанной бумажной изоляцией (ГОСТ 18410-73), с сечением токопроводящих жил от 50 до 120 мм</w:t>
      </w:r>
      <w:r>
        <w:rPr>
          <w:vertAlign w:val="superscript"/>
        </w:rPr>
        <w:t>2</w:t>
      </w:r>
      <w:r>
        <w:t>;</w:t>
      </w:r>
    </w:p>
    <w:p w:rsidR="00000000" w:rsidRDefault="00375A9B">
      <w:pPr>
        <w:ind w:firstLine="284"/>
        <w:jc w:val="both"/>
        <w:rPr>
          <w:i/>
        </w:rPr>
      </w:pPr>
      <w:r>
        <w:t>б) кабели с изоляцией из поливинилхлорида (ПВХ) в ПВХ-оболочке напряжением от 0,66 до 3 кВ (ГОСТ 16442-80), с сечением токопроводящих жил от</w:t>
      </w:r>
      <w:r>
        <w:rPr>
          <w:lang w:val="en-US"/>
        </w:rPr>
        <w:t xml:space="preserve"> </w:t>
      </w:r>
      <w:r>
        <w:t>50 до 150 мм</w:t>
      </w:r>
      <w:r>
        <w:rPr>
          <w:vertAlign w:val="superscript"/>
        </w:rPr>
        <w:t>2</w:t>
      </w:r>
      <w:r>
        <w:t>;</w:t>
      </w:r>
    </w:p>
    <w:p w:rsidR="00000000" w:rsidRDefault="00375A9B">
      <w:pPr>
        <w:ind w:firstLine="284"/>
        <w:jc w:val="both"/>
      </w:pPr>
      <w:r>
        <w:t>в) кабели с резиновой изоляцией в резиновой оболочке напряжением 0,66 кВ (ГОСТ 433-79), с сечением токопроводящих жил от 50 до 240 мм</w:t>
      </w:r>
      <w:r>
        <w:rPr>
          <w:vertAlign w:val="superscript"/>
        </w:rPr>
        <w:t>2</w:t>
      </w:r>
      <w:r>
        <w:t>;</w:t>
      </w:r>
    </w:p>
    <w:p w:rsidR="00000000" w:rsidRDefault="00375A9B">
      <w:pPr>
        <w:ind w:firstLine="284"/>
        <w:jc w:val="both"/>
      </w:pPr>
      <w:r>
        <w:t>г) кабели с изоляцией из сшитого полиэтилена напр</w:t>
      </w:r>
      <w:r>
        <w:t>яжением от 1 до 10 кВ, с сечением токопроводящих жил от 50 до 120 мм</w:t>
      </w:r>
      <w:r>
        <w:rPr>
          <w:vertAlign w:val="superscript"/>
        </w:rPr>
        <w:t>2</w:t>
      </w:r>
      <w:r>
        <w:t>;</w:t>
      </w:r>
    </w:p>
    <w:p w:rsidR="00000000" w:rsidRDefault="00375A9B">
      <w:pPr>
        <w:ind w:firstLine="284"/>
        <w:jc w:val="both"/>
      </w:pPr>
      <w:r>
        <w:t>д) кабели контрольные (пучки) (ГОСТ 1508-78) с сечением токопроводящих жил от 2,5 до 6 мм</w:t>
      </w:r>
      <w:r>
        <w:rPr>
          <w:vertAlign w:val="superscript"/>
        </w:rPr>
        <w:t>2</w:t>
      </w:r>
      <w:r>
        <w:t>, диаметр пучка до 100 мм;</w:t>
      </w:r>
    </w:p>
    <w:p w:rsidR="00000000" w:rsidRDefault="00375A9B">
      <w:pPr>
        <w:ind w:firstLine="284"/>
        <w:jc w:val="both"/>
      </w:pPr>
      <w:r>
        <w:t>е) кабели связи (пучки) с количеством пар токопроводящих жил 50</w:t>
      </w:r>
      <w:r>
        <w:sym w:font="Symbol" w:char="F0B4"/>
      </w:r>
      <w:r>
        <w:t>2 (ГОСТ 12100-73).</w:t>
      </w:r>
    </w:p>
    <w:p w:rsidR="00000000" w:rsidRDefault="00375A9B">
      <w:pPr>
        <w:ind w:firstLine="284"/>
        <w:jc w:val="both"/>
      </w:pPr>
      <w:r>
        <w:t>Если при проведении испытаний предусмотрена проверка проходок только одного вида, то должна быть использована комбинация кабелей: "а", "б", "д".</w:t>
      </w:r>
    </w:p>
    <w:p w:rsidR="00000000" w:rsidRDefault="00375A9B">
      <w:pPr>
        <w:ind w:firstLine="284"/>
        <w:jc w:val="both"/>
      </w:pPr>
      <w:r>
        <w:t>В тех случаях, когда предусмотрена прокладка кабелей только одной марки, используются кабели "а"</w:t>
      </w:r>
      <w:r>
        <w:t>.</w:t>
      </w:r>
    </w:p>
    <w:p w:rsidR="00000000" w:rsidRDefault="00375A9B">
      <w:pPr>
        <w:ind w:firstLine="284"/>
        <w:jc w:val="both"/>
      </w:pPr>
      <w:r>
        <w:t>Кабели "г" и "е" имеют специфическое назначение и используются при испытании проходок в тех случаях, когда их применение предусмотрено проектом на кабельную линию.</w:t>
      </w:r>
    </w:p>
    <w:p w:rsidR="00000000" w:rsidRDefault="00375A9B">
      <w:pPr>
        <w:ind w:firstLine="284"/>
        <w:jc w:val="both"/>
      </w:pPr>
      <w:r>
        <w:t xml:space="preserve">5.5. Марки кабелей (п. 5.4) приведены в прил. 3. Допускается замена типоразмеров и марок отечественных электрических кабелей типоразмерами кабелей зарубежного производства, имеющих аналогичную конструкцию и характеристики пожарной опасности (распространение горения </w:t>
      </w:r>
      <w:r>
        <w:sym w:font="Symbol" w:char="F0BE"/>
      </w:r>
      <w:r>
        <w:t xml:space="preserve"> ГОСТ 12176-89; кислородный индекс изоляционных материалов </w:t>
      </w:r>
      <w:r>
        <w:sym w:font="Symbol" w:char="F0BE"/>
      </w:r>
      <w:r>
        <w:t xml:space="preserve"> ГОСТ 12.1.044-89).</w:t>
      </w:r>
    </w:p>
    <w:p w:rsidR="00000000" w:rsidRDefault="00375A9B">
      <w:pPr>
        <w:ind w:firstLine="284"/>
        <w:jc w:val="both"/>
      </w:pPr>
      <w:r>
        <w:t>5.6. Длина выходящих из проходки кабелей с обеих сторон должна быть не менее 0,5 м.</w:t>
      </w:r>
    </w:p>
    <w:p w:rsidR="00000000" w:rsidRDefault="00375A9B">
      <w:pPr>
        <w:ind w:firstLine="284"/>
        <w:jc w:val="both"/>
      </w:pPr>
      <w:r>
        <w:t>5.7. При испытании без трубных кабельных проходок (в проемах) расстояние между силовыми кабелями должно равняться половине их диаметра.</w:t>
      </w:r>
    </w:p>
    <w:p w:rsidR="00000000" w:rsidRDefault="00375A9B">
      <w:pPr>
        <w:ind w:firstLine="284"/>
        <w:jc w:val="both"/>
      </w:pPr>
      <w:r>
        <w:t>5.8. Изготовленные образцы проходок проверяются посредством внешнего осмотра на отсутствие механических повреждений, контролируется качество заделки проводов и кабелей в проходке.</w:t>
      </w:r>
    </w:p>
    <w:p w:rsidR="00000000" w:rsidRDefault="00375A9B">
      <w:pPr>
        <w:ind w:firstLine="284"/>
        <w:jc w:val="both"/>
        <w:rPr>
          <w:lang w:val="en-US"/>
        </w:rPr>
      </w:pPr>
      <w:r>
        <w:t xml:space="preserve">Проверенные образцы перед испытанием не менее 3 ч выдерживают при температуре (20 </w:t>
      </w:r>
      <w:r>
        <w:sym w:font="Symbol" w:char="F0B1"/>
      </w:r>
      <w:r>
        <w:t xml:space="preserve"> 15)</w:t>
      </w:r>
      <w:r>
        <w:rPr>
          <w:lang w:val="en-US"/>
        </w:rPr>
        <w:t xml:space="preserve"> °C.</w:t>
      </w:r>
    </w:p>
    <w:p w:rsidR="00000000" w:rsidRDefault="00375A9B">
      <w:pPr>
        <w:ind w:firstLine="284"/>
        <w:jc w:val="both"/>
      </w:pPr>
      <w:r>
        <w:t>5.9. Герметичные ка</w:t>
      </w:r>
      <w:r>
        <w:t>бельные вводы перед их испытаниями дополнительно проверяют на герметичность и целостность вмонтированных в них электрических проводов и кабелей (прил. 2).</w:t>
      </w:r>
    </w:p>
    <w:p w:rsidR="00000000" w:rsidRDefault="00375A9B">
      <w:pPr>
        <w:ind w:firstLine="284"/>
        <w:jc w:val="both"/>
      </w:pPr>
      <w:r>
        <w:t>5.10. В соответствии с проектной документацией или заявкой заказчика испытания проводят на двух образцах вертикальных или горизонтальных кабельных проходок.</w:t>
      </w:r>
    </w:p>
    <w:p w:rsidR="00000000" w:rsidRDefault="00375A9B">
      <w:pPr>
        <w:ind w:firstLine="284"/>
        <w:jc w:val="both"/>
      </w:pPr>
      <w:r>
        <w:t>Если в соответствии с нормативными документами проходка универсальная, необходимо провести испытания двух образцов вертикальной и одного образца горизонтальной кабельной проходки.</w:t>
      </w:r>
    </w:p>
    <w:p w:rsidR="00000000" w:rsidRDefault="00375A9B">
      <w:pPr>
        <w:ind w:firstLine="284"/>
        <w:jc w:val="both"/>
      </w:pPr>
      <w:r>
        <w:t>Конструкции проходок</w:t>
      </w:r>
      <w:r>
        <w:t>, выдержавшие испытания только в горизонтальном положении, могут быть использованы только в горизонтальных кабельных проходках.</w:t>
      </w:r>
    </w:p>
    <w:p w:rsidR="00000000" w:rsidRDefault="00375A9B">
      <w:pPr>
        <w:ind w:firstLine="284"/>
        <w:jc w:val="both"/>
      </w:pPr>
      <w:r>
        <w:t>Вертикальные кабельные проходки при испытании должны обогреваться с нижней стороны, в необходимых случаях* свойства проходки должны быть изучены и при нагреве ее сверху.</w:t>
      </w:r>
    </w:p>
    <w:p w:rsidR="00000000" w:rsidRDefault="00375A9B">
      <w:pPr>
        <w:ind w:firstLine="284"/>
        <w:jc w:val="both"/>
      </w:pPr>
      <w:r>
        <w:t>* Вертикальные проектные проходки с большой пожарной нагрузкой в верхней части проходки за перекрытием.</w:t>
      </w:r>
    </w:p>
    <w:p w:rsidR="00000000" w:rsidRDefault="00375A9B">
      <w:pPr>
        <w:ind w:firstLine="284"/>
        <w:jc w:val="both"/>
      </w:pPr>
      <w:r>
        <w:t>Кабельные проходки с асимметричной заделкой** кабелей в трубах (коробах, лотках) испытываются при обогреве с к</w:t>
      </w:r>
      <w:r>
        <w:t>аждой стороны.</w:t>
      </w:r>
    </w:p>
    <w:p w:rsidR="00000000" w:rsidRDefault="00375A9B">
      <w:pPr>
        <w:ind w:firstLine="284"/>
        <w:jc w:val="both"/>
      </w:pPr>
      <w:r>
        <w:t>** Проходки, у которых заделочный материал расположен с одной стороны проходки (обычно от 0,5 до 0,7 от ее толщины).</w:t>
      </w:r>
    </w:p>
    <w:p w:rsidR="00000000" w:rsidRDefault="00375A9B">
      <w:pPr>
        <w:ind w:firstLine="284"/>
        <w:jc w:val="both"/>
      </w:pPr>
      <w:r>
        <w:t>5.11. Герметичные кабельные вводы, как правило, испытывают в горизонтальном положении.</w:t>
      </w:r>
    </w:p>
    <w:p w:rsidR="00000000" w:rsidRDefault="00375A9B">
      <w:pPr>
        <w:ind w:firstLine="284"/>
        <w:jc w:val="both"/>
      </w:pPr>
      <w:r>
        <w:t xml:space="preserve">5.12. Для проходок, выполненных в бетонных модулях с закладными металлическими трубами, коробами и лотками, термопары устанавливают на необогреваемой поверхности заделочных материалов, а также на стенках труб, коробов и лотков в (5 </w:t>
      </w:r>
      <w:r>
        <w:sym w:font="Symbol" w:char="F0B1"/>
      </w:r>
      <w:r>
        <w:rPr>
          <w:lang w:val="en-US"/>
        </w:rPr>
        <w:t xml:space="preserve"> 1)</w:t>
      </w:r>
      <w:r>
        <w:t xml:space="preserve"> мм от материала заделки. Крепление термопар осуществляют</w:t>
      </w:r>
      <w:r>
        <w:t xml:space="preserve"> зачеканиванием в отверстиях, изоляционной лентой и другими способами.</w:t>
      </w:r>
    </w:p>
    <w:p w:rsidR="00000000" w:rsidRDefault="00375A9B">
      <w:pPr>
        <w:ind w:firstLine="284"/>
        <w:jc w:val="both"/>
      </w:pPr>
      <w:r>
        <w:t>5.13. На кабельных изделиях в необогреваемой зоне проходки термопары устанавливают:</w:t>
      </w:r>
    </w:p>
    <w:p w:rsidR="00000000" w:rsidRDefault="00375A9B">
      <w:pPr>
        <w:ind w:firstLine="284"/>
        <w:jc w:val="both"/>
      </w:pPr>
      <w:r>
        <w:t xml:space="preserve">на оболочке кабеля (одиночного, на поверхности пучка и в его середине) на расстоянии (5 </w:t>
      </w:r>
      <w:r>
        <w:sym w:font="Symbol" w:char="F0B1"/>
      </w:r>
      <w:r>
        <w:t xml:space="preserve"> 1) мм от материала заделки;</w:t>
      </w:r>
    </w:p>
    <w:p w:rsidR="00000000" w:rsidRDefault="00375A9B">
      <w:pPr>
        <w:ind w:firstLine="284"/>
        <w:jc w:val="both"/>
      </w:pPr>
      <w:r>
        <w:t xml:space="preserve">на оболочке кабеля (на поверхности пучка сверху и в середине) на расстоянии (5 </w:t>
      </w:r>
      <w:r>
        <w:sym w:font="Symbol" w:char="F0B1"/>
      </w:r>
      <w:r>
        <w:t xml:space="preserve"> 1) мм от границы нанесенного на оболочку слоя огнезащитной краски.</w:t>
      </w:r>
    </w:p>
    <w:p w:rsidR="00000000" w:rsidRDefault="00375A9B">
      <w:pPr>
        <w:spacing w:before="120" w:after="120"/>
        <w:jc w:val="center"/>
      </w:pPr>
      <w:r>
        <w:t>6. Проведение испытаний</w:t>
      </w:r>
    </w:p>
    <w:p w:rsidR="00000000" w:rsidRDefault="00375A9B">
      <w:pPr>
        <w:ind w:firstLine="284"/>
        <w:jc w:val="both"/>
      </w:pPr>
      <w:r>
        <w:t>6.1. Испытания проводят на двух образцах кабельных проходок.</w:t>
      </w:r>
    </w:p>
    <w:p w:rsidR="00000000" w:rsidRDefault="00375A9B">
      <w:pPr>
        <w:ind w:firstLine="284"/>
        <w:jc w:val="both"/>
      </w:pPr>
      <w:r>
        <w:t>При ис</w:t>
      </w:r>
      <w:r>
        <w:t>следовательских испытаниях на стадии разработки новых видов заделочных материалов допускается проводить испытания на одном образце.</w:t>
      </w:r>
    </w:p>
    <w:p w:rsidR="00000000" w:rsidRDefault="00375A9B">
      <w:pPr>
        <w:ind w:firstLine="284"/>
        <w:jc w:val="both"/>
      </w:pPr>
      <w:r>
        <w:t xml:space="preserve">6.2. Условия проведения испытаний: </w:t>
      </w:r>
    </w:p>
    <w:p w:rsidR="00000000" w:rsidRDefault="00375A9B">
      <w:pPr>
        <w:ind w:firstLine="284"/>
        <w:jc w:val="both"/>
      </w:pPr>
      <w:r>
        <w:t xml:space="preserve">температура окружающей среды </w:t>
      </w:r>
      <w:r>
        <w:sym w:font="Symbol" w:char="F0BE"/>
      </w:r>
      <w:r>
        <w:t xml:space="preserve"> от 10 до 30 °С; </w:t>
      </w:r>
    </w:p>
    <w:p w:rsidR="00000000" w:rsidRDefault="00375A9B">
      <w:pPr>
        <w:ind w:firstLine="284"/>
        <w:jc w:val="both"/>
      </w:pPr>
      <w:r>
        <w:t xml:space="preserve">относительная влажность воздуха </w:t>
      </w:r>
      <w:r>
        <w:sym w:font="Symbol" w:char="F0BE"/>
      </w:r>
      <w:r>
        <w:t xml:space="preserve"> от 40 до 80 %; </w:t>
      </w:r>
    </w:p>
    <w:p w:rsidR="00000000" w:rsidRDefault="00375A9B">
      <w:pPr>
        <w:ind w:firstLine="284"/>
        <w:jc w:val="both"/>
      </w:pPr>
      <w:r>
        <w:t xml:space="preserve">атмосферное давление </w:t>
      </w:r>
      <w:r>
        <w:sym w:font="Symbol" w:char="F0BE"/>
      </w:r>
      <w:r>
        <w:t xml:space="preserve"> от 84 до 106 кПа.</w:t>
      </w:r>
    </w:p>
    <w:p w:rsidR="00000000" w:rsidRDefault="00375A9B">
      <w:pPr>
        <w:ind w:firstLine="284"/>
        <w:jc w:val="both"/>
      </w:pPr>
      <w:r>
        <w:t>6.3. Измерение температур нагрева элементов проходки.</w:t>
      </w:r>
    </w:p>
    <w:p w:rsidR="00000000" w:rsidRDefault="00375A9B">
      <w:pPr>
        <w:ind w:firstLine="284"/>
        <w:jc w:val="both"/>
      </w:pPr>
      <w:r>
        <w:t>6.3.1. В процессе испытаний фиксируют температуры нагрева конструктивных элементов проходки (лотков, коробов, труб и. т. п.), кабелей и визуальные приз</w:t>
      </w:r>
      <w:r>
        <w:t xml:space="preserve">наки изменения состояния кабельных оболочек и материала заделки. Места установки термопар и способы их крепления </w:t>
      </w:r>
      <w:r>
        <w:sym w:font="Symbol" w:char="F0BE"/>
      </w:r>
      <w:r>
        <w:t xml:space="preserve"> по пп. 5.12, 5.13.</w:t>
      </w:r>
    </w:p>
    <w:p w:rsidR="00000000" w:rsidRDefault="00375A9B">
      <w:pPr>
        <w:ind w:firstLine="284"/>
        <w:jc w:val="both"/>
      </w:pPr>
      <w:r>
        <w:t xml:space="preserve">6.3.2. При испытаниях новых видов заделочных материалов определяют среднюю температуру необогреваемой поверхности материала кабельной проходки как среднеарифметическое не менее чем пяти показаний термопар, одну из которых располагают в центре, а остальные </w:t>
      </w:r>
      <w:r>
        <w:sym w:font="Symbol" w:char="F0BE"/>
      </w:r>
      <w:r>
        <w:t xml:space="preserve"> в середине прямых, соединяющих центр и углы проходки. Термопары крепят путем внедрения спая в материал заделки на глубин</w:t>
      </w:r>
      <w:r>
        <w:t xml:space="preserve">у (2 </w:t>
      </w:r>
      <w:r>
        <w:sym w:font="Symbol" w:char="F0B1"/>
      </w:r>
      <w:r>
        <w:t xml:space="preserve"> 1) мм.</w:t>
      </w:r>
    </w:p>
    <w:p w:rsidR="00000000" w:rsidRDefault="00375A9B">
      <w:pPr>
        <w:ind w:firstLine="284"/>
        <w:jc w:val="both"/>
      </w:pPr>
      <w:r>
        <w:t xml:space="preserve">6.4. Проверка целостности материала заделки. </w:t>
      </w:r>
    </w:p>
    <w:p w:rsidR="00000000" w:rsidRDefault="00375A9B">
      <w:pPr>
        <w:ind w:firstLine="284"/>
        <w:jc w:val="both"/>
      </w:pPr>
      <w:r>
        <w:t>Потеря целостности материала заделки (Е) по п. 4.8.</w:t>
      </w:r>
    </w:p>
    <w:p w:rsidR="00000000" w:rsidRDefault="00375A9B">
      <w:pPr>
        <w:spacing w:before="120" w:after="120"/>
        <w:jc w:val="center"/>
      </w:pPr>
      <w:r>
        <w:t>7. Предельные состояния</w:t>
      </w:r>
    </w:p>
    <w:p w:rsidR="00000000" w:rsidRDefault="00375A9B">
      <w:pPr>
        <w:ind w:firstLine="284"/>
        <w:jc w:val="both"/>
      </w:pPr>
      <w:r>
        <w:t>7.1. При испытании кабельных проходок на огнестойкость различают следующие предельные состояния (ГОСТ 30247.1-94).</w:t>
      </w:r>
    </w:p>
    <w:p w:rsidR="00000000" w:rsidRDefault="00375A9B">
      <w:pPr>
        <w:ind w:firstLine="284"/>
        <w:jc w:val="both"/>
      </w:pPr>
      <w:r>
        <w:t>7.1.1. Потеря теплоизолирующей способности (</w:t>
      </w:r>
      <w:r>
        <w:rPr>
          <w:lang w:val="en-US"/>
        </w:rPr>
        <w:t>I</w:t>
      </w:r>
      <w:r>
        <w:t>) вследствие повышения температуры на необогреваемой поверхности заделочного материала.</w:t>
      </w:r>
    </w:p>
    <w:p w:rsidR="00000000" w:rsidRDefault="00375A9B">
      <w:pPr>
        <w:ind w:firstLine="284"/>
        <w:jc w:val="both"/>
      </w:pPr>
      <w:r>
        <w:t>7.1.2. Потеря целостности материала заделки (Е) в результате образования в конструкции проходки сквозных трещин или отверстий, ч</w:t>
      </w:r>
      <w:r>
        <w:t>ерез которые на необогреваемую поверхность проникают продукты горения и пламя.</w:t>
      </w:r>
    </w:p>
    <w:p w:rsidR="00000000" w:rsidRDefault="00375A9B">
      <w:pPr>
        <w:ind w:firstLine="284"/>
        <w:jc w:val="both"/>
      </w:pPr>
      <w:r>
        <w:t xml:space="preserve">7.1.3. Достижение критической температуры нагрева материала оболочек кабелей в необогреваемой зоне проходки (Т), составляющей: </w:t>
      </w:r>
    </w:p>
    <w:p w:rsidR="00000000" w:rsidRDefault="00375A9B">
      <w:pPr>
        <w:ind w:firstLine="284"/>
        <w:jc w:val="both"/>
      </w:pPr>
      <w:r>
        <w:t xml:space="preserve">для ПВХ </w:t>
      </w:r>
      <w:r>
        <w:tab/>
      </w:r>
      <w:r>
        <w:tab/>
      </w:r>
      <w:r>
        <w:tab/>
        <w:t xml:space="preserve">145 °С; </w:t>
      </w:r>
    </w:p>
    <w:p w:rsidR="00000000" w:rsidRDefault="00375A9B">
      <w:pPr>
        <w:ind w:firstLine="284"/>
        <w:jc w:val="both"/>
      </w:pPr>
      <w:r>
        <w:t xml:space="preserve">для резины </w:t>
      </w:r>
      <w:r>
        <w:tab/>
      </w:r>
      <w:r>
        <w:tab/>
      </w:r>
      <w:r>
        <w:tab/>
        <w:t xml:space="preserve">120 °С; </w:t>
      </w:r>
    </w:p>
    <w:p w:rsidR="00000000" w:rsidRDefault="00375A9B">
      <w:pPr>
        <w:ind w:firstLine="284"/>
        <w:jc w:val="both"/>
      </w:pPr>
      <w:r>
        <w:t xml:space="preserve">для полиэтилена </w:t>
      </w:r>
      <w:r>
        <w:tab/>
      </w:r>
      <w:r>
        <w:tab/>
        <w:t xml:space="preserve">110 </w:t>
      </w:r>
      <w:r>
        <w:sym w:font="Symbol" w:char="F0B0"/>
      </w:r>
      <w:r>
        <w:t>С;</w:t>
      </w:r>
    </w:p>
    <w:p w:rsidR="00000000" w:rsidRDefault="00375A9B">
      <w:pPr>
        <w:ind w:firstLine="284"/>
        <w:jc w:val="both"/>
      </w:pPr>
      <w:r>
        <w:t>7.1.4. Обозначение предела огнестойкости кабельной проходки состоит из условных обозначений нормируемых предельных состояний и цифры, соответствующей времени достижения одного из этих состояний (первого по времени) в минутах.</w:t>
      </w:r>
    </w:p>
    <w:p w:rsidR="00000000" w:rsidRDefault="00375A9B">
      <w:pPr>
        <w:ind w:firstLine="284"/>
        <w:jc w:val="both"/>
      </w:pPr>
      <w:r>
        <w:t>7.1.5. При</w:t>
      </w:r>
      <w:r>
        <w:t xml:space="preserve"> составлении протокола испытаний и оформлении сертификата следует указывать предельное состояние, по которому установлен предел огнестойкости проходки. </w:t>
      </w:r>
    </w:p>
    <w:p w:rsidR="00000000" w:rsidRDefault="00375A9B">
      <w:pPr>
        <w:ind w:firstLine="284"/>
        <w:jc w:val="both"/>
      </w:pPr>
      <w:r>
        <w:t>Примеры:</w:t>
      </w:r>
    </w:p>
    <w:p w:rsidR="00000000" w:rsidRDefault="00375A9B">
      <w:pPr>
        <w:ind w:firstLine="284"/>
        <w:jc w:val="both"/>
      </w:pPr>
      <w:r>
        <w:rPr>
          <w:lang w:val="en-US"/>
        </w:rPr>
        <w:t>I</w:t>
      </w:r>
      <w:r>
        <w:t xml:space="preserve">Т90 </w:t>
      </w:r>
      <w:r>
        <w:sym w:font="Symbol" w:char="F0BE"/>
      </w:r>
      <w:r>
        <w:t xml:space="preserve"> потеря теплоизолирующей способности и достижение критической температуры для оболочек кабелей, предел огнестойкости кабельной проходки (материала заделки и оболочек кабеля) 90 мин;</w:t>
      </w:r>
    </w:p>
    <w:p w:rsidR="00000000" w:rsidRDefault="00375A9B">
      <w:pPr>
        <w:ind w:firstLine="284"/>
        <w:jc w:val="both"/>
      </w:pPr>
      <w:r>
        <w:rPr>
          <w:lang w:val="en-US"/>
        </w:rPr>
        <w:t>I</w:t>
      </w:r>
      <w:r>
        <w:t xml:space="preserve">Е90/Т60 </w:t>
      </w:r>
      <w:r>
        <w:sym w:font="Symbol" w:char="F0BE"/>
      </w:r>
      <w:r>
        <w:t xml:space="preserve"> потеря теплоизолирующей способности и целостности заделочного материала, предел огнестойкости 90 мин / достижение критической температуры нагрева оболо</w:t>
      </w:r>
      <w:r>
        <w:t>чек кабеля, предел огнестойкости 60 мин.</w:t>
      </w:r>
    </w:p>
    <w:p w:rsidR="00000000" w:rsidRDefault="00375A9B">
      <w:pPr>
        <w:spacing w:before="120" w:after="120"/>
        <w:jc w:val="center"/>
      </w:pPr>
      <w:r>
        <w:t>8. Оценка результатов испытаний</w:t>
      </w:r>
    </w:p>
    <w:p w:rsidR="00000000" w:rsidRDefault="00375A9B">
      <w:pPr>
        <w:ind w:firstLine="284"/>
        <w:jc w:val="both"/>
      </w:pPr>
      <w:r>
        <w:t>Результаты испытаний оценивают по ГОСТ 30247.0-94 и настоящим нормам.</w:t>
      </w:r>
    </w:p>
    <w:p w:rsidR="00000000" w:rsidRDefault="00375A9B">
      <w:pPr>
        <w:ind w:firstLine="284"/>
        <w:jc w:val="both"/>
      </w:pPr>
      <w:r>
        <w:t>Результаты испытаний проходок с трубной прокладкой кабелей могут быть использованы для испытаний проходок с трубами большего диаметра, если внутренние диаметры труб отличаются не более чем в 1,5 раза.</w:t>
      </w:r>
    </w:p>
    <w:p w:rsidR="00000000" w:rsidRDefault="00375A9B">
      <w:pPr>
        <w:ind w:firstLine="284"/>
        <w:jc w:val="both"/>
      </w:pPr>
      <w:r>
        <w:t>Результаты испытаний проходок с трубами большего диаметра не могут быть использованы для оценки предела огнестойкости проходок с трубами меньшего диаметра.</w:t>
      </w:r>
    </w:p>
    <w:p w:rsidR="00000000" w:rsidRDefault="00375A9B">
      <w:pPr>
        <w:spacing w:before="120" w:after="120"/>
        <w:jc w:val="center"/>
      </w:pPr>
      <w:r>
        <w:t xml:space="preserve">9. Протокол </w:t>
      </w:r>
      <w:r>
        <w:t>испытаний</w:t>
      </w:r>
    </w:p>
    <w:p w:rsidR="00000000" w:rsidRDefault="00375A9B">
      <w:pPr>
        <w:ind w:firstLine="284"/>
        <w:jc w:val="both"/>
      </w:pPr>
      <w:r>
        <w:t>Протокол испытаний должен содержать следующие данные:</w:t>
      </w:r>
    </w:p>
    <w:p w:rsidR="00000000" w:rsidRDefault="00375A9B">
      <w:pPr>
        <w:ind w:firstLine="284"/>
        <w:jc w:val="both"/>
      </w:pPr>
      <w:r>
        <w:t>1. Наименование и адрес заказчика.</w:t>
      </w:r>
    </w:p>
    <w:p w:rsidR="00000000" w:rsidRDefault="00375A9B">
      <w:pPr>
        <w:ind w:firstLine="284"/>
        <w:jc w:val="both"/>
      </w:pPr>
      <w:r>
        <w:t>2. Характеристика объекта испытаний.</w:t>
      </w:r>
    </w:p>
    <w:p w:rsidR="00000000" w:rsidRDefault="00375A9B">
      <w:pPr>
        <w:ind w:firstLine="284"/>
        <w:jc w:val="both"/>
      </w:pPr>
      <w:r>
        <w:t>3. Характеристика заказываемой услуги.</w:t>
      </w:r>
    </w:p>
    <w:p w:rsidR="00000000" w:rsidRDefault="00375A9B">
      <w:pPr>
        <w:ind w:firstLine="284"/>
        <w:jc w:val="both"/>
      </w:pPr>
      <w:r>
        <w:t>4. Метод испытаний.</w:t>
      </w:r>
    </w:p>
    <w:p w:rsidR="00000000" w:rsidRDefault="00375A9B">
      <w:pPr>
        <w:ind w:firstLine="284"/>
        <w:jc w:val="both"/>
      </w:pPr>
      <w:r>
        <w:t xml:space="preserve">5. Процедура испытаний. </w:t>
      </w:r>
    </w:p>
    <w:p w:rsidR="00000000" w:rsidRDefault="00375A9B">
      <w:pPr>
        <w:ind w:firstLine="284"/>
        <w:jc w:val="both"/>
      </w:pPr>
      <w:r>
        <w:t xml:space="preserve">5.1. Идентификация образца. </w:t>
      </w:r>
    </w:p>
    <w:p w:rsidR="00000000" w:rsidRDefault="00375A9B">
      <w:pPr>
        <w:ind w:firstLine="284"/>
        <w:jc w:val="both"/>
      </w:pPr>
      <w:r>
        <w:t xml:space="preserve">5.2. Сведения о нормативных документах. </w:t>
      </w:r>
    </w:p>
    <w:p w:rsidR="00000000" w:rsidRDefault="00375A9B">
      <w:pPr>
        <w:ind w:firstLine="284"/>
        <w:jc w:val="both"/>
      </w:pPr>
      <w:r>
        <w:t xml:space="preserve">5.3. Условия проведения испытаний. </w:t>
      </w:r>
    </w:p>
    <w:p w:rsidR="00000000" w:rsidRDefault="00375A9B">
      <w:pPr>
        <w:ind w:firstLine="284"/>
        <w:jc w:val="both"/>
      </w:pPr>
      <w:r>
        <w:t>5.4. Порядок проведения испытаний.</w:t>
      </w:r>
    </w:p>
    <w:p w:rsidR="00000000" w:rsidRDefault="00375A9B">
      <w:pPr>
        <w:ind w:firstLine="284"/>
        <w:jc w:val="both"/>
      </w:pPr>
      <w:r>
        <w:t>6. Испытательное оборудование.</w:t>
      </w:r>
    </w:p>
    <w:p w:rsidR="00000000" w:rsidRDefault="00375A9B">
      <w:pPr>
        <w:ind w:firstLine="284"/>
        <w:jc w:val="both"/>
      </w:pPr>
      <w:r>
        <w:t>7. Измерительные средства.</w:t>
      </w:r>
    </w:p>
    <w:p w:rsidR="00000000" w:rsidRDefault="00375A9B">
      <w:pPr>
        <w:ind w:firstLine="284"/>
        <w:jc w:val="both"/>
      </w:pPr>
      <w:r>
        <w:t>8. Процедура отбора образцов.</w:t>
      </w:r>
    </w:p>
    <w:p w:rsidR="00000000" w:rsidRDefault="00375A9B">
      <w:pPr>
        <w:ind w:firstLine="284"/>
        <w:jc w:val="both"/>
      </w:pPr>
      <w:r>
        <w:t>9. Количество испытанных образцов.</w:t>
      </w:r>
    </w:p>
    <w:p w:rsidR="00000000" w:rsidRDefault="00375A9B">
      <w:pPr>
        <w:ind w:firstLine="284"/>
        <w:jc w:val="both"/>
      </w:pPr>
      <w:r>
        <w:t>10. Результаты испытаний.</w:t>
      </w:r>
    </w:p>
    <w:p w:rsidR="00000000" w:rsidRDefault="00375A9B">
      <w:pPr>
        <w:spacing w:before="120" w:after="120"/>
        <w:jc w:val="center"/>
      </w:pPr>
      <w:r>
        <w:t>10</w:t>
      </w:r>
      <w:r>
        <w:t>. Требования безопасности при проведении испытаний</w:t>
      </w:r>
    </w:p>
    <w:p w:rsidR="00000000" w:rsidRDefault="00375A9B">
      <w:pPr>
        <w:ind w:firstLine="284"/>
        <w:jc w:val="both"/>
      </w:pPr>
      <w:r>
        <w:t xml:space="preserve">10.1. Общие требования безопасности работ по определению пределов огнестойкости кабельных проходок </w:t>
      </w:r>
      <w:r>
        <w:sym w:font="Symbol" w:char="F0BE"/>
      </w:r>
      <w:r>
        <w:t xml:space="preserve"> по ГОСТ 30247.0-94.</w:t>
      </w:r>
    </w:p>
    <w:p w:rsidR="00000000" w:rsidRDefault="00375A9B">
      <w:pPr>
        <w:ind w:firstLine="284"/>
        <w:jc w:val="both"/>
      </w:pPr>
      <w:r>
        <w:t>10.2. В части обеспечения электробезопасности следует соблюдать Правила технической эксплуатации электроустановок потребителей и Правила техники безопасности при эксплуатации электроустановок потребителей, утвержденные Госэнергонадзором в 1989 г.</w:t>
      </w:r>
    </w:p>
    <w:p w:rsidR="00000000" w:rsidRDefault="00375A9B">
      <w:pPr>
        <w:ind w:firstLine="284"/>
        <w:jc w:val="both"/>
      </w:pPr>
      <w:r>
        <w:t>10.3. Заземление внутри помещения, где эксплуатируется установка, должно соответствовать треб</w:t>
      </w:r>
      <w:r>
        <w:t>ованиям ГОСТ 464-79.</w:t>
      </w:r>
    </w:p>
    <w:p w:rsidR="00000000" w:rsidRDefault="00375A9B">
      <w:pPr>
        <w:ind w:firstLine="284"/>
        <w:jc w:val="both"/>
      </w:pPr>
      <w:r>
        <w:t>10.4. Помещение, где эксплуатируется установка, должно соответствовать санитарно-гигиеническим требованиям ГОСТ 12.1.005-76.</w:t>
      </w:r>
    </w:p>
    <w:p w:rsidR="00000000" w:rsidRDefault="00375A9B">
      <w:pPr>
        <w:spacing w:before="120" w:after="120"/>
        <w:ind w:firstLine="284"/>
        <w:jc w:val="right"/>
        <w:rPr>
          <w:b/>
        </w:rPr>
      </w:pPr>
      <w:r>
        <w:rPr>
          <w:b/>
        </w:rPr>
        <w:t xml:space="preserve">Приложение 1 </w:t>
      </w:r>
    </w:p>
    <w:p w:rsidR="00000000" w:rsidRDefault="00375A9B">
      <w:pPr>
        <w:spacing w:after="120"/>
        <w:ind w:firstLine="284"/>
        <w:jc w:val="right"/>
        <w:rPr>
          <w:i/>
        </w:rPr>
      </w:pPr>
      <w:r>
        <w:t>(</w:t>
      </w:r>
      <w:r>
        <w:rPr>
          <w:i/>
        </w:rPr>
        <w:t>обязательное</w:t>
      </w:r>
      <w:r>
        <w:t>)</w:t>
      </w:r>
    </w:p>
    <w:p w:rsidR="00000000" w:rsidRDefault="00375A9B">
      <w:pPr>
        <w:spacing w:after="120"/>
        <w:jc w:val="center"/>
        <w:rPr>
          <w:b/>
        </w:rPr>
      </w:pPr>
      <w:r>
        <w:rPr>
          <w:b/>
        </w:rPr>
        <w:t>Метод определения коэффициента снижения допустимого длительного тока</w:t>
      </w:r>
    </w:p>
    <w:p w:rsidR="00000000" w:rsidRDefault="00375A9B">
      <w:pPr>
        <w:ind w:firstLine="284"/>
        <w:jc w:val="both"/>
      </w:pPr>
      <w:r>
        <w:t>Кабельные проходки с толщиной заделки (огнезащитного уплотнения) более 200 мм, не имеющие в сопроводительных документах акта испытания (по п. 5.1), проходят испытания по определению коэффициента снижения допустимого длительного тока.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1. Средства испытаний</w:t>
      </w:r>
    </w:p>
    <w:p w:rsidR="00000000" w:rsidRDefault="00375A9B">
      <w:pPr>
        <w:ind w:firstLine="284"/>
        <w:jc w:val="both"/>
      </w:pPr>
      <w:r>
        <w:t>В испытаниях</w:t>
      </w:r>
      <w:r>
        <w:t xml:space="preserve"> используют:</w:t>
      </w:r>
    </w:p>
    <w:p w:rsidR="00000000" w:rsidRDefault="00375A9B">
      <w:pPr>
        <w:ind w:firstLine="284"/>
        <w:jc w:val="both"/>
      </w:pPr>
      <w:r>
        <w:t>прибор для регистрации температур, диапазон измерения от 0 до 800 °С, класс точности не более 0,1;</w:t>
      </w:r>
    </w:p>
    <w:p w:rsidR="00000000" w:rsidRDefault="00375A9B">
      <w:pPr>
        <w:ind w:firstLine="284"/>
        <w:jc w:val="both"/>
      </w:pPr>
      <w:r>
        <w:t xml:space="preserve">термоэлектрический преобразователь, пределы измерения от 0 до 800 °С, диаметр спая (0,5 </w:t>
      </w:r>
      <w:r>
        <w:sym w:font="Symbol" w:char="F0B1"/>
      </w:r>
      <w:r>
        <w:t xml:space="preserve"> 0,1) мм;</w:t>
      </w:r>
    </w:p>
    <w:p w:rsidR="00000000" w:rsidRDefault="00375A9B">
      <w:pPr>
        <w:ind w:firstLine="284"/>
        <w:jc w:val="both"/>
      </w:pPr>
      <w:r>
        <w:t>источник электрического тока, позволяющий устанавливать ток в пределах от 0 до 300 А, погрешность установки и поддерживания режима не более 1 А;</w:t>
      </w:r>
    </w:p>
    <w:p w:rsidR="00000000" w:rsidRDefault="00375A9B">
      <w:pPr>
        <w:ind w:firstLine="284"/>
        <w:jc w:val="both"/>
      </w:pPr>
      <w:r>
        <w:t>измерительный комплект с трансформатором тока, диапазон измерения от 0 до 600 А, класс точности не более 0,5.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2. Условия проведения испытания</w:t>
      </w:r>
    </w:p>
    <w:p w:rsidR="00000000" w:rsidRDefault="00375A9B">
      <w:pPr>
        <w:ind w:firstLine="284"/>
        <w:jc w:val="both"/>
      </w:pPr>
      <w:r>
        <w:t>Испытания пров</w:t>
      </w:r>
      <w:r>
        <w:t xml:space="preserve">одятся при: </w:t>
      </w:r>
    </w:p>
    <w:p w:rsidR="00000000" w:rsidRDefault="00375A9B">
      <w:pPr>
        <w:ind w:firstLine="284"/>
        <w:jc w:val="both"/>
      </w:pPr>
      <w:r>
        <w:t xml:space="preserve">температуре окружающей среды от 10 до 30 </w:t>
      </w:r>
      <w:r>
        <w:sym w:font="Symbol" w:char="F0B0"/>
      </w:r>
      <w:r>
        <w:t>С;</w:t>
      </w:r>
    </w:p>
    <w:p w:rsidR="00000000" w:rsidRDefault="00375A9B">
      <w:pPr>
        <w:ind w:firstLine="284"/>
        <w:jc w:val="both"/>
      </w:pPr>
      <w:r>
        <w:t xml:space="preserve">относительной влажности воздуха от 40 до 80 %; </w:t>
      </w:r>
    </w:p>
    <w:p w:rsidR="00000000" w:rsidRDefault="00375A9B">
      <w:pPr>
        <w:ind w:firstLine="284"/>
        <w:jc w:val="both"/>
      </w:pPr>
      <w:r>
        <w:t>атмосферном давлении от 84 до 106 кПа.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3. Подготовка образцов</w:t>
      </w:r>
    </w:p>
    <w:p w:rsidR="00000000" w:rsidRDefault="00375A9B">
      <w:pPr>
        <w:ind w:firstLine="284"/>
        <w:jc w:val="both"/>
      </w:pPr>
      <w:r>
        <w:t>3.1. Электрические кабельные проходки поставляются заказчиком на испытания с термоэлектрическими преобразователями, вмонтиро</w:t>
      </w:r>
      <w:r>
        <w:softHyphen/>
        <w:t>ванными в жилы кабелей в середине проходки (по толщине).</w:t>
      </w:r>
    </w:p>
    <w:p w:rsidR="00000000" w:rsidRDefault="00375A9B">
      <w:pPr>
        <w:ind w:firstLine="284"/>
        <w:jc w:val="both"/>
      </w:pPr>
      <w:r>
        <w:t>Для проходок, изготавливаемых на месте монтажа, материал заделки и кабели с вмонтированными термоэлектрическими преобразователями поставляются заказчиком вместе с</w:t>
      </w:r>
      <w:r>
        <w:t xml:space="preserve"> актом отбора образцов и нормативными документами.</w:t>
      </w:r>
    </w:p>
    <w:p w:rsidR="00000000" w:rsidRDefault="00375A9B">
      <w:pPr>
        <w:ind w:firstLine="284"/>
        <w:jc w:val="both"/>
      </w:pPr>
      <w:r>
        <w:t>3.2. Изготовленные образцы до проведения испытаний проверяются посредством внешнего осмотра на отсутствие механических повреждений поверхностей проходок, контролируется качество заделки проводов и кабелей в проходке, а также их целостность.</w:t>
      </w:r>
    </w:p>
    <w:p w:rsidR="00000000" w:rsidRDefault="00375A9B">
      <w:pPr>
        <w:ind w:firstLine="284"/>
        <w:jc w:val="both"/>
      </w:pPr>
      <w:r>
        <w:t>3.3. Смонтированный и проверенный образец выдерживают перед испытанием при температуре (20</w:t>
      </w:r>
      <w:r>
        <w:sym w:font="Symbol" w:char="F0B1"/>
      </w:r>
      <w:r>
        <w:t>5) °С в течение 3 ч.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4. Проведение испытаний</w:t>
      </w:r>
    </w:p>
    <w:p w:rsidR="00000000" w:rsidRDefault="00375A9B">
      <w:pPr>
        <w:ind w:firstLine="284"/>
        <w:jc w:val="both"/>
      </w:pPr>
      <w:r>
        <w:t>Регулируя ток источника питания, устанавливают значение допустимого длительного тока</w:t>
      </w:r>
      <w: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</w:rPr>
        <w:t>о</w:t>
      </w:r>
      <w:r>
        <w:t xml:space="preserve"> по ПУЭ или ГОСТ Р 5037.1-93 (п. 3.3) для конкретной марки кабеля с учетом температуры окружающей среды, при этом фиксируют температуру токопроводящей жилы кабеля. Если температура превысила нормированную в ПУЭ величину </w:t>
      </w:r>
      <w:r>
        <w:rPr>
          <w:i/>
        </w:rPr>
        <w:t xml:space="preserve">Т </w:t>
      </w:r>
      <w:r>
        <w:t xml:space="preserve">для этой марки кабеля, то аналогично определяют ток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1</w:t>
      </w:r>
      <w:r>
        <w:t>, при котором температура жилы будет равна нормированной в ПУЭ с погрешностью ±</w:t>
      </w:r>
      <w:r>
        <w:rPr>
          <w:lang w:val="en-US"/>
        </w:rPr>
        <w:t xml:space="preserve"> </w:t>
      </w:r>
      <w:r>
        <w:t>1 °С.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5. Оценка результатов</w:t>
      </w:r>
    </w:p>
    <w:p w:rsidR="00000000" w:rsidRDefault="00375A9B">
      <w:pPr>
        <w:ind w:firstLine="284"/>
        <w:jc w:val="both"/>
      </w:pPr>
      <w:r>
        <w:t>5.1. Коэффициент снижения допустимого длительного тока определяют по формуле:</w:t>
      </w:r>
    </w:p>
    <w:p w:rsidR="00000000" w:rsidRDefault="00375A9B">
      <w:pPr>
        <w:spacing w:before="120" w:after="120"/>
        <w:jc w:val="center"/>
      </w:pPr>
      <w:r>
        <w:rPr>
          <w:position w:val="-28"/>
        </w:rPr>
        <w:object w:dxaOrig="820" w:dyaOrig="680">
          <v:shape id="_x0000_i1026" type="#_x0000_t75" style="width:36.75pt;height:30.75pt" o:ole="">
            <v:imagedata r:id="rId5" o:title=""/>
          </v:shape>
          <o:OLEObject Type="Embed" ProgID="Equation.2" ShapeID="_x0000_i1026" DrawAspect="Content" ObjectID="_1427207438" r:id="rId6"/>
        </w:object>
      </w:r>
      <w:r>
        <w:t xml:space="preserve"> </w:t>
      </w:r>
    </w:p>
    <w:p w:rsidR="00000000" w:rsidRDefault="00375A9B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сила допустим</w:t>
      </w:r>
      <w:r>
        <w:t xml:space="preserve">ого длительного тока по ПУЭ для данной марки и сечения кабеля (провода);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sym w:font="Symbol" w:char="F0BE"/>
      </w:r>
      <w:r>
        <w:t xml:space="preserve"> сила тока, при которой в установившемся режиме температура токопроводящих жил кабеля (провода) соответствуют нормируемой в ПУЭ.</w:t>
      </w:r>
    </w:p>
    <w:p w:rsidR="00000000" w:rsidRDefault="00375A9B">
      <w:pPr>
        <w:ind w:firstLine="284"/>
        <w:jc w:val="both"/>
      </w:pPr>
      <w:r>
        <w:t>5.2. Кабельная проходка считается выдержавшей испытания, если коэффициент снижения допустимого длительного тока не менее 0,98.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6. Требования безопасности</w:t>
      </w:r>
    </w:p>
    <w:p w:rsidR="00000000" w:rsidRDefault="00375A9B">
      <w:pPr>
        <w:ind w:firstLine="284"/>
        <w:jc w:val="both"/>
      </w:pPr>
      <w:r>
        <w:t>6.1. При проведении работ следует соблюдать требования следующих нормативных документов:</w:t>
      </w:r>
    </w:p>
    <w:p w:rsidR="00000000" w:rsidRDefault="00375A9B">
      <w:pPr>
        <w:ind w:firstLine="284"/>
        <w:jc w:val="both"/>
      </w:pPr>
      <w:r>
        <w:t>Общие правила техники безопасности и производственной санитарии</w:t>
      </w:r>
      <w:r>
        <w:t xml:space="preserve"> для предприятий и организаций машиностроения (утверждены постановлением Президиума ЦК профсоюза рабочих машиностроения);</w:t>
      </w:r>
    </w:p>
    <w:p w:rsidR="00000000" w:rsidRDefault="00375A9B">
      <w:pPr>
        <w:ind w:firstLine="284"/>
        <w:jc w:val="both"/>
      </w:pPr>
      <w:r>
        <w:t>Правила технической эксплуатации электроустановок потребителей и Правила технической безопасности при эксплуатации электроустановок потребителей (утверждены Госэнергонадзором);</w:t>
      </w:r>
    </w:p>
    <w:p w:rsidR="00000000" w:rsidRDefault="00375A9B">
      <w:pPr>
        <w:ind w:firstLine="284"/>
        <w:jc w:val="both"/>
      </w:pPr>
      <w:r>
        <w:t>Основные правила безопасности работы в химической лаборатории (утверждены Госкомитетом Совета Министров СССР по химии).</w:t>
      </w:r>
    </w:p>
    <w:p w:rsidR="00000000" w:rsidRDefault="00375A9B">
      <w:pPr>
        <w:ind w:firstLine="284"/>
        <w:jc w:val="both"/>
      </w:pPr>
      <w:r>
        <w:t xml:space="preserve">6.2. Заземление внутри помещения, где проводят испытания, должно соответствовать требованиям </w:t>
      </w:r>
      <w:r>
        <w:t>ГОСТ 464-79.</w:t>
      </w:r>
    </w:p>
    <w:p w:rsidR="00000000" w:rsidRDefault="00375A9B">
      <w:pPr>
        <w:ind w:firstLine="284"/>
        <w:jc w:val="both"/>
      </w:pPr>
      <w:r>
        <w:t>6.3. Помещение, где проводят испытания, должно соответствовать санитарно-гигиеническим требованиям ГОСТ 12.1.005-76.</w:t>
      </w:r>
    </w:p>
    <w:p w:rsidR="00000000" w:rsidRDefault="00375A9B">
      <w:pPr>
        <w:spacing w:before="120" w:after="120"/>
        <w:ind w:firstLine="284"/>
        <w:jc w:val="right"/>
        <w:rPr>
          <w:b/>
        </w:rPr>
      </w:pPr>
      <w:r>
        <w:rPr>
          <w:b/>
        </w:rPr>
        <w:t xml:space="preserve">Приложение 2 </w:t>
      </w:r>
    </w:p>
    <w:p w:rsidR="00000000" w:rsidRDefault="00375A9B">
      <w:pPr>
        <w:spacing w:after="120"/>
        <w:ind w:firstLine="284"/>
        <w:jc w:val="right"/>
        <w:rPr>
          <w:i/>
        </w:rPr>
      </w:pPr>
      <w:r>
        <w:t>(</w:t>
      </w:r>
      <w:r>
        <w:rPr>
          <w:i/>
        </w:rPr>
        <w:t>обязательное</w:t>
      </w:r>
      <w:r>
        <w:t>)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Оценка герметичности и целостности электрических цепей при испытании герметичных кабельных вводов на огнестойкость</w:t>
      </w:r>
    </w:p>
    <w:p w:rsidR="00000000" w:rsidRDefault="00375A9B">
      <w:pPr>
        <w:ind w:firstLine="284"/>
        <w:jc w:val="both"/>
      </w:pPr>
      <w:r>
        <w:t>Оценка герметичности кабельных вводов проводится перед и в процессе их испытаний на огнестойкость.</w:t>
      </w:r>
    </w:p>
    <w:p w:rsidR="00000000" w:rsidRDefault="00375A9B">
      <w:pPr>
        <w:ind w:firstLine="284"/>
        <w:jc w:val="both"/>
      </w:pPr>
      <w:r>
        <w:t>Оценка целостности электрических цепей герметичных кабельных вводов проводится до и после их испытаний на огнестойкость.</w:t>
      </w:r>
    </w:p>
    <w:p w:rsidR="00000000" w:rsidRDefault="00375A9B">
      <w:pPr>
        <w:spacing w:before="120" w:after="120"/>
        <w:jc w:val="center"/>
        <w:rPr>
          <w:b/>
        </w:rPr>
      </w:pP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1. Средства испыт</w:t>
      </w:r>
      <w:r>
        <w:rPr>
          <w:b/>
        </w:rPr>
        <w:t>аний</w:t>
      </w:r>
    </w:p>
    <w:p w:rsidR="00000000" w:rsidRDefault="00375A9B">
      <w:pPr>
        <w:ind w:firstLine="284"/>
        <w:jc w:val="both"/>
      </w:pPr>
      <w:r>
        <w:t xml:space="preserve">Необходимые для испытаний средства: </w:t>
      </w:r>
    </w:p>
    <w:p w:rsidR="00000000" w:rsidRDefault="00375A9B">
      <w:pPr>
        <w:ind w:firstLine="284"/>
        <w:jc w:val="both"/>
      </w:pPr>
      <w:r>
        <w:t>манометр для измерения давления, диапазон измерения от 0 до 1 мПа, класс точности 1,5;</w:t>
      </w:r>
    </w:p>
    <w:p w:rsidR="00000000" w:rsidRDefault="00375A9B">
      <w:pPr>
        <w:ind w:firstLine="284"/>
        <w:jc w:val="both"/>
      </w:pPr>
      <w:r>
        <w:t>прибор комбинированный для измерения сопротивления, диапазон измерения от 0 до 10 кОм, класс точности 2,5;</w:t>
      </w:r>
    </w:p>
    <w:p w:rsidR="00000000" w:rsidRDefault="00375A9B">
      <w:pPr>
        <w:ind w:firstLine="284"/>
        <w:jc w:val="both"/>
      </w:pPr>
      <w:r>
        <w:t xml:space="preserve">психрометр для измерения температуры окружающей среды и давления, диапазон измерения от 0 до 100 </w:t>
      </w:r>
      <w:r>
        <w:sym w:font="Symbol" w:char="F0B0"/>
      </w:r>
      <w:r>
        <w:t>С, класс точности 1;</w:t>
      </w:r>
    </w:p>
    <w:p w:rsidR="00000000" w:rsidRDefault="00375A9B">
      <w:pPr>
        <w:ind w:firstLine="284"/>
        <w:jc w:val="both"/>
      </w:pPr>
      <w:r>
        <w:t>секундомер для измерения времени, диапазон измерения от 0 до 30 мин, цена деления 0,1 с.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2. Условия проведения испытаний</w:t>
      </w:r>
    </w:p>
    <w:p w:rsidR="00000000" w:rsidRDefault="00375A9B">
      <w:pPr>
        <w:ind w:firstLine="284"/>
        <w:jc w:val="both"/>
      </w:pPr>
      <w:r>
        <w:t>Испытания проводят при:</w:t>
      </w:r>
    </w:p>
    <w:p w:rsidR="00000000" w:rsidRDefault="00375A9B">
      <w:pPr>
        <w:ind w:firstLine="284"/>
        <w:jc w:val="both"/>
      </w:pPr>
      <w:r>
        <w:t xml:space="preserve">температуре </w:t>
      </w:r>
      <w:r>
        <w:t xml:space="preserve">окружающей среды от 10 до 30 </w:t>
      </w:r>
      <w:r>
        <w:sym w:font="Symbol" w:char="F0B0"/>
      </w:r>
      <w:r>
        <w:t xml:space="preserve">С; </w:t>
      </w:r>
    </w:p>
    <w:p w:rsidR="00000000" w:rsidRDefault="00375A9B">
      <w:pPr>
        <w:ind w:firstLine="284"/>
        <w:jc w:val="both"/>
      </w:pPr>
      <w:r>
        <w:t xml:space="preserve">относительной влажности от 40 до 80 %; </w:t>
      </w:r>
    </w:p>
    <w:p w:rsidR="00000000" w:rsidRDefault="00375A9B">
      <w:pPr>
        <w:ind w:firstLine="284"/>
        <w:jc w:val="both"/>
      </w:pPr>
      <w:r>
        <w:t>атмосферном давлении от 84 до 106 кПа.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3. Подготовка образцов</w:t>
      </w:r>
    </w:p>
    <w:p w:rsidR="00000000" w:rsidRDefault="00375A9B">
      <w:pPr>
        <w:ind w:firstLine="284"/>
        <w:jc w:val="both"/>
      </w:pPr>
      <w:r>
        <w:t>3.1. Герметичный кабельный ввод поставляется заказчиком вместе с актом отбора образцов и нормативными документами.</w:t>
      </w:r>
    </w:p>
    <w:p w:rsidR="00000000" w:rsidRDefault="00375A9B">
      <w:pPr>
        <w:spacing w:after="120"/>
        <w:ind w:firstLine="284"/>
        <w:jc w:val="both"/>
      </w:pPr>
      <w:r>
        <w:t>3.2. Внешним осмотром проверяется отсутствие механических повреждений поверхностей герметичного кабельного ввода (рис. 2).</w:t>
      </w:r>
    </w:p>
    <w:p w:rsidR="00000000" w:rsidRDefault="00375A9B">
      <w:pPr>
        <w:spacing w:before="120" w:after="120"/>
        <w:jc w:val="center"/>
      </w:pPr>
      <w:r>
        <w:pict>
          <v:shape id="_x0000_i1027" type="#_x0000_t75" style="width:313.5pt;height:277.5pt">
            <v:imagedata r:id="rId7" o:title=""/>
          </v:shape>
        </w:pict>
      </w:r>
    </w:p>
    <w:p w:rsidR="00000000" w:rsidRDefault="00375A9B">
      <w:pPr>
        <w:spacing w:before="120"/>
        <w:jc w:val="center"/>
      </w:pPr>
      <w:r>
        <w:t>Рис. 2. Схема герметичного кабельного ввода:</w:t>
      </w:r>
    </w:p>
    <w:p w:rsidR="00000000" w:rsidRDefault="00375A9B">
      <w:pPr>
        <w:spacing w:after="120"/>
        <w:jc w:val="center"/>
      </w:pPr>
      <w:r>
        <w:t xml:space="preserve">1 </w:t>
      </w:r>
      <w:r>
        <w:sym w:font="Symbol" w:char="F0BE"/>
      </w:r>
      <w:r>
        <w:t xml:space="preserve"> защитный кожух; 2 </w:t>
      </w:r>
      <w:r>
        <w:sym w:font="Symbol" w:char="F0BE"/>
      </w:r>
      <w:r>
        <w:t xml:space="preserve"> стена герметичного помещения: 3 </w:t>
      </w:r>
      <w:r>
        <w:sym w:font="Symbol" w:char="F0BE"/>
      </w:r>
      <w:r>
        <w:t xml:space="preserve"> манометр; 4 </w:t>
      </w:r>
      <w:r>
        <w:sym w:font="Symbol" w:char="F0BE"/>
      </w:r>
      <w:r>
        <w:t xml:space="preserve"> штуцер; 5 </w:t>
      </w:r>
      <w:r>
        <w:sym w:font="Symbol" w:char="F0BE"/>
      </w:r>
      <w:r>
        <w:t xml:space="preserve"> штуцер </w:t>
      </w:r>
      <w:r>
        <w:t xml:space="preserve">испытательный; 6 </w:t>
      </w:r>
      <w:r>
        <w:sym w:font="Symbol" w:char="F0BE"/>
      </w:r>
      <w:r>
        <w:t xml:space="preserve"> корпус; 7 </w:t>
      </w:r>
      <w:r>
        <w:sym w:font="Symbol" w:char="F0BE"/>
      </w:r>
      <w:r>
        <w:t xml:space="preserve"> токопроводящие жилы</w:t>
      </w:r>
    </w:p>
    <w:p w:rsidR="00000000" w:rsidRDefault="00375A9B">
      <w:pPr>
        <w:spacing w:after="120"/>
        <w:jc w:val="center"/>
        <w:rPr>
          <w:b/>
        </w:rPr>
      </w:pPr>
      <w:r>
        <w:rPr>
          <w:b/>
        </w:rPr>
        <w:t>4. Проведение испытаний</w:t>
      </w:r>
    </w:p>
    <w:p w:rsidR="00000000" w:rsidRDefault="00375A9B">
      <w:pPr>
        <w:ind w:firstLine="284"/>
        <w:jc w:val="both"/>
      </w:pPr>
      <w:r>
        <w:t xml:space="preserve">4.1. Через штуцер (5), расположенный на фланце герметичного кабельного ввода, во внутреннюю полость от баллона подают воздух давлением (0,56 </w:t>
      </w:r>
      <w:r>
        <w:sym w:font="Symbol" w:char="F0B1"/>
      </w:r>
      <w:r>
        <w:t xml:space="preserve"> 0,02) мПа. Время выдержки 900 с. Падение давления контролируют по манометру (3). Ввод считается герметичным, если в течение указанного времени падение давления через неплотности в элементах ввода, в том числе вдоль токопроводящих жил (7), не превышает 0,02 мПа.</w:t>
      </w:r>
    </w:p>
    <w:p w:rsidR="00000000" w:rsidRDefault="00375A9B">
      <w:pPr>
        <w:ind w:firstLine="284"/>
        <w:jc w:val="both"/>
      </w:pPr>
      <w:r>
        <w:t>4.2. С помощью омметра проводитс</w:t>
      </w:r>
      <w:r>
        <w:t xml:space="preserve">я проверка целостности токопроводящих жил герметичного кабельного ввода, а также отсутствия: </w:t>
      </w:r>
    </w:p>
    <w:p w:rsidR="00000000" w:rsidRDefault="00375A9B">
      <w:pPr>
        <w:ind w:firstLine="284"/>
        <w:jc w:val="both"/>
      </w:pPr>
      <w:r>
        <w:t>обрыва токопроводящих жил;</w:t>
      </w:r>
    </w:p>
    <w:p w:rsidR="00000000" w:rsidRDefault="00375A9B">
      <w:pPr>
        <w:ind w:firstLine="284"/>
        <w:jc w:val="both"/>
      </w:pPr>
      <w:r>
        <w:t>короткого замыкания между токопроводящими жилами;</w:t>
      </w:r>
    </w:p>
    <w:p w:rsidR="00000000" w:rsidRDefault="00375A9B">
      <w:pPr>
        <w:ind w:firstLine="284"/>
        <w:jc w:val="both"/>
      </w:pPr>
      <w:r>
        <w:t>короткого замыкания между корпусом ввода и токопроводящими жилами.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5. Оценка результатов</w:t>
      </w:r>
    </w:p>
    <w:p w:rsidR="00000000" w:rsidRDefault="00375A9B">
      <w:pPr>
        <w:ind w:firstLine="284"/>
        <w:jc w:val="both"/>
      </w:pPr>
      <w:r>
        <w:t>Герметичный кабельный ввод считается выдержавшим испытания, если наряду с положительными результатами (разд. 7 настоящих норм) при проверке по пп. 4.1, 4.2 отсутствуют:</w:t>
      </w:r>
    </w:p>
    <w:p w:rsidR="00000000" w:rsidRDefault="00375A9B">
      <w:pPr>
        <w:ind w:firstLine="284"/>
        <w:jc w:val="both"/>
      </w:pPr>
      <w:r>
        <w:t>внешние признаки разрушения конструктивных элементов;</w:t>
      </w:r>
    </w:p>
    <w:p w:rsidR="00000000" w:rsidRDefault="00375A9B">
      <w:pPr>
        <w:ind w:firstLine="284"/>
        <w:jc w:val="both"/>
      </w:pPr>
      <w:r>
        <w:t>протечка воздуха (падение дав</w:t>
      </w:r>
      <w:r>
        <w:t xml:space="preserve">ления); </w:t>
      </w:r>
    </w:p>
    <w:p w:rsidR="00000000" w:rsidRDefault="00375A9B">
      <w:pPr>
        <w:ind w:firstLine="284"/>
        <w:jc w:val="both"/>
      </w:pPr>
      <w:r>
        <w:t>короткие замыкания между токопроводящими жилами;</w:t>
      </w:r>
    </w:p>
    <w:p w:rsidR="00000000" w:rsidRDefault="00375A9B">
      <w:pPr>
        <w:ind w:firstLine="284"/>
        <w:jc w:val="both"/>
      </w:pPr>
      <w:r>
        <w:t>короткие замыкания между корпусом ввода и токопроводящими жилами.</w:t>
      </w:r>
    </w:p>
    <w:p w:rsidR="00000000" w:rsidRDefault="00375A9B">
      <w:pPr>
        <w:spacing w:before="120" w:after="120"/>
        <w:jc w:val="center"/>
        <w:rPr>
          <w:b/>
        </w:rPr>
      </w:pPr>
      <w:r>
        <w:rPr>
          <w:b/>
        </w:rPr>
        <w:t>6. Требования безопасности</w:t>
      </w:r>
    </w:p>
    <w:p w:rsidR="00000000" w:rsidRDefault="00375A9B">
      <w:pPr>
        <w:ind w:firstLine="284"/>
        <w:jc w:val="both"/>
      </w:pPr>
      <w:r>
        <w:t>6.1. При проведении работ следует соблюдать требования следующих нормативных документов:</w:t>
      </w:r>
    </w:p>
    <w:p w:rsidR="00000000" w:rsidRDefault="00375A9B">
      <w:pPr>
        <w:ind w:firstLine="284"/>
        <w:jc w:val="both"/>
      </w:pPr>
      <w:r>
        <w:t>Общие правила техники безопасности и производственной санитарии для предприятий и организаций машиностроения (утверждены постановлением Президиума ЦК профсоюза рабочих машиностроения);</w:t>
      </w:r>
    </w:p>
    <w:p w:rsidR="00000000" w:rsidRDefault="00375A9B">
      <w:pPr>
        <w:ind w:firstLine="284"/>
        <w:jc w:val="both"/>
      </w:pPr>
      <w:r>
        <w:t>Правила технической эксплуатации электроустановок потребителей и Правила технической бе</w:t>
      </w:r>
      <w:r>
        <w:t>зопасности при эксплуатации электроустановок потребителей (утверждены Госэнергонадзором);</w:t>
      </w:r>
    </w:p>
    <w:p w:rsidR="00000000" w:rsidRDefault="00375A9B">
      <w:pPr>
        <w:ind w:firstLine="284"/>
        <w:jc w:val="both"/>
      </w:pPr>
      <w:r>
        <w:t>Основные правила безопасности работы в химической лаборатории (утверждены Госкомитетом Совета Министров СССР по химии).</w:t>
      </w:r>
    </w:p>
    <w:p w:rsidR="00000000" w:rsidRDefault="00375A9B">
      <w:pPr>
        <w:ind w:firstLine="284"/>
        <w:jc w:val="both"/>
      </w:pPr>
      <w:r>
        <w:t>6.2. Заземление внутри помещения, где проводят испытания, должно соответствовать требованиям ГОСТ 464-79.</w:t>
      </w:r>
    </w:p>
    <w:p w:rsidR="00000000" w:rsidRDefault="00375A9B">
      <w:pPr>
        <w:ind w:firstLine="284"/>
        <w:jc w:val="both"/>
      </w:pPr>
      <w:r>
        <w:t>6.3. Помещение, где проводят испытания, должно соответствовать санитарно-гигиеническим требованиям ГОСТ 12.1.005-76.</w:t>
      </w:r>
    </w:p>
    <w:p w:rsidR="00000000" w:rsidRDefault="00375A9B">
      <w:pPr>
        <w:spacing w:before="120" w:after="120"/>
        <w:ind w:firstLine="284"/>
        <w:jc w:val="right"/>
        <w:rPr>
          <w:b/>
        </w:rPr>
      </w:pPr>
      <w:r>
        <w:rPr>
          <w:b/>
        </w:rPr>
        <w:t xml:space="preserve">Приложение 3 </w:t>
      </w:r>
    </w:p>
    <w:p w:rsidR="00000000" w:rsidRDefault="00375A9B">
      <w:pPr>
        <w:spacing w:after="120"/>
        <w:ind w:firstLine="284"/>
        <w:jc w:val="right"/>
      </w:pPr>
      <w:r>
        <w:t>(</w:t>
      </w:r>
      <w:r>
        <w:rPr>
          <w:i/>
        </w:rPr>
        <w:t>рекомендуемое</w:t>
      </w:r>
      <w:r>
        <w:t>)</w:t>
      </w:r>
    </w:p>
    <w:p w:rsidR="00000000" w:rsidRDefault="00375A9B">
      <w:pPr>
        <w:spacing w:after="120"/>
        <w:jc w:val="center"/>
        <w:rPr>
          <w:b/>
        </w:rPr>
      </w:pPr>
      <w:r>
        <w:rPr>
          <w:b/>
        </w:rPr>
        <w:t>Рекомендуемые типоразмеры электрических кабелей</w:t>
      </w:r>
    </w:p>
    <w:p w:rsidR="00000000" w:rsidRDefault="00375A9B">
      <w:pPr>
        <w:ind w:firstLine="284"/>
        <w:jc w:val="both"/>
      </w:pPr>
      <w:r>
        <w:t>К</w:t>
      </w:r>
      <w:r>
        <w:t xml:space="preserve">абели силовые с напряжением от 0,66 до 35 кВ, в том числе: </w:t>
      </w:r>
    </w:p>
    <w:p w:rsidR="00000000" w:rsidRDefault="00375A9B">
      <w:pPr>
        <w:ind w:firstLine="284"/>
        <w:jc w:val="both"/>
      </w:pPr>
      <w:r>
        <w:t>кабели с пропитанной бумажной изоляцией:</w:t>
      </w:r>
    </w:p>
    <w:p w:rsidR="00000000" w:rsidRDefault="00375A9B">
      <w:pPr>
        <w:ind w:firstLine="284"/>
        <w:jc w:val="both"/>
      </w:pPr>
      <w:r>
        <w:t>ААШв 1</w:t>
      </w:r>
      <w:r>
        <w:sym w:font="Symbol" w:char="F0B4"/>
      </w:r>
      <w:r>
        <w:t xml:space="preserve">120; </w:t>
      </w:r>
      <w:r>
        <w:tab/>
        <w:t>ААШв 3</w:t>
      </w:r>
      <w:r>
        <w:sym w:font="Symbol" w:char="F0B4"/>
      </w:r>
      <w:r>
        <w:t xml:space="preserve">50; </w:t>
      </w:r>
    </w:p>
    <w:p w:rsidR="00000000" w:rsidRDefault="00375A9B">
      <w:pPr>
        <w:ind w:firstLine="284"/>
        <w:jc w:val="both"/>
      </w:pPr>
      <w:r>
        <w:t>ОАШвБ 3</w:t>
      </w:r>
      <w:r>
        <w:sym w:font="Symbol" w:char="F0B4"/>
      </w:r>
      <w:r>
        <w:t xml:space="preserve">120; </w:t>
      </w:r>
      <w:r>
        <w:tab/>
        <w:t>ОАШвБ 3</w:t>
      </w:r>
      <w:r>
        <w:sym w:font="Symbol" w:char="F0B4"/>
      </w:r>
      <w:r>
        <w:t>50;</w:t>
      </w:r>
    </w:p>
    <w:p w:rsidR="00000000" w:rsidRDefault="00375A9B">
      <w:pPr>
        <w:ind w:firstLine="284"/>
        <w:jc w:val="both"/>
      </w:pPr>
      <w:r>
        <w:t xml:space="preserve">кабели с ПВХ-изоляцией в ПВХ-оболочке: </w:t>
      </w:r>
    </w:p>
    <w:p w:rsidR="00000000" w:rsidRDefault="00375A9B">
      <w:pPr>
        <w:ind w:firstLine="284"/>
        <w:jc w:val="both"/>
      </w:pPr>
      <w:r>
        <w:t>АВВГ 3</w:t>
      </w:r>
      <w:r>
        <w:sym w:font="Symbol" w:char="F0B4"/>
      </w:r>
      <w:r>
        <w:t>150 + 1</w:t>
      </w:r>
      <w:r>
        <w:sym w:font="Symbol" w:char="F0B4"/>
      </w:r>
      <w:r>
        <w:t xml:space="preserve">50; </w:t>
      </w:r>
    </w:p>
    <w:p w:rsidR="00000000" w:rsidRDefault="00375A9B">
      <w:pPr>
        <w:ind w:firstLine="284"/>
        <w:jc w:val="both"/>
      </w:pPr>
      <w:r>
        <w:t>ВВГ 3</w:t>
      </w:r>
      <w:r>
        <w:sym w:font="Symbol" w:char="F0B4"/>
      </w:r>
      <w:r>
        <w:t>150 + 1</w:t>
      </w:r>
      <w:r>
        <w:sym w:font="Symbol" w:char="F0B4"/>
      </w:r>
      <w:r>
        <w:t>50;</w:t>
      </w:r>
    </w:p>
    <w:p w:rsidR="00000000" w:rsidRDefault="00375A9B">
      <w:pPr>
        <w:ind w:firstLine="284"/>
        <w:jc w:val="both"/>
      </w:pPr>
      <w:r>
        <w:t xml:space="preserve">кабели с резиновой изоляцией в резиновой оболочке: </w:t>
      </w:r>
    </w:p>
    <w:p w:rsidR="00000000" w:rsidRDefault="00375A9B">
      <w:pPr>
        <w:ind w:firstLine="284"/>
        <w:jc w:val="both"/>
      </w:pPr>
      <w:r>
        <w:t>АНРБ 1</w:t>
      </w:r>
      <w:r>
        <w:sym w:font="Symbol" w:char="F0B4"/>
      </w:r>
      <w:r>
        <w:t xml:space="preserve">240; </w:t>
      </w:r>
      <w:r>
        <w:tab/>
        <w:t>АНРБ 3</w:t>
      </w:r>
      <w:r>
        <w:sym w:font="Symbol" w:char="F0B4"/>
      </w:r>
      <w:r>
        <w:t xml:space="preserve">50; </w:t>
      </w:r>
    </w:p>
    <w:p w:rsidR="00000000" w:rsidRDefault="00375A9B">
      <w:pPr>
        <w:ind w:firstLine="284"/>
        <w:jc w:val="both"/>
      </w:pPr>
      <w:r>
        <w:t>НРГ 3</w:t>
      </w:r>
      <w:r>
        <w:sym w:font="Symbol" w:char="F0B4"/>
      </w:r>
      <w:r>
        <w:t xml:space="preserve">50; </w:t>
      </w:r>
      <w:r>
        <w:tab/>
      </w:r>
      <w:r>
        <w:tab/>
        <w:t>НРГ 1</w:t>
      </w:r>
      <w:r>
        <w:sym w:font="Symbol" w:char="F0B4"/>
      </w:r>
      <w:r>
        <w:t>240;</w:t>
      </w:r>
    </w:p>
    <w:p w:rsidR="00000000" w:rsidRDefault="00375A9B">
      <w:pPr>
        <w:ind w:firstLine="284"/>
        <w:jc w:val="both"/>
      </w:pPr>
      <w:r>
        <w:t xml:space="preserve">кабели с изоляцией из сшитого полиэтилена: </w:t>
      </w:r>
    </w:p>
    <w:p w:rsidR="00000000" w:rsidRDefault="00375A9B">
      <w:pPr>
        <w:ind w:firstLine="284"/>
        <w:jc w:val="both"/>
      </w:pPr>
      <w:r>
        <w:t>АПвВ 1</w:t>
      </w:r>
      <w:r>
        <w:sym w:font="Symbol" w:char="F0B4"/>
      </w:r>
      <w:r>
        <w:t xml:space="preserve">120; </w:t>
      </w:r>
    </w:p>
    <w:p w:rsidR="00000000" w:rsidRDefault="00375A9B">
      <w:pPr>
        <w:ind w:firstLine="284"/>
        <w:jc w:val="both"/>
      </w:pPr>
      <w:r>
        <w:t>ПвВ 1</w:t>
      </w:r>
      <w:r>
        <w:sym w:font="Symbol" w:char="F0B4"/>
      </w:r>
      <w:r>
        <w:t>240;</w:t>
      </w:r>
    </w:p>
    <w:p w:rsidR="00000000" w:rsidRDefault="00375A9B">
      <w:pPr>
        <w:ind w:firstLine="284"/>
        <w:jc w:val="both"/>
      </w:pPr>
      <w:r>
        <w:t xml:space="preserve">кабели контрольные: </w:t>
      </w:r>
    </w:p>
    <w:p w:rsidR="00000000" w:rsidRDefault="00375A9B">
      <w:pPr>
        <w:ind w:firstLine="284"/>
        <w:jc w:val="both"/>
      </w:pPr>
      <w:r>
        <w:t>КВВГ 4</w:t>
      </w:r>
      <w:r>
        <w:sym w:font="Symbol" w:char="F0B4"/>
      </w:r>
      <w:r>
        <w:t xml:space="preserve">1,5; </w:t>
      </w:r>
    </w:p>
    <w:p w:rsidR="00000000" w:rsidRDefault="00375A9B">
      <w:pPr>
        <w:ind w:firstLine="284"/>
        <w:jc w:val="both"/>
      </w:pPr>
      <w:r>
        <w:t>АКВВГ 4х1,5;</w:t>
      </w:r>
    </w:p>
    <w:p w:rsidR="00000000" w:rsidRDefault="00375A9B">
      <w:pPr>
        <w:ind w:firstLine="284"/>
        <w:jc w:val="both"/>
      </w:pPr>
      <w:r>
        <w:t xml:space="preserve">кабели связи: </w:t>
      </w:r>
    </w:p>
    <w:p w:rsidR="00000000" w:rsidRDefault="00375A9B">
      <w:pPr>
        <w:ind w:firstLine="284"/>
        <w:jc w:val="both"/>
      </w:pPr>
      <w:r>
        <w:t>ТПВ 3</w:t>
      </w:r>
      <w:r>
        <w:sym w:font="Symbol" w:char="F0B4"/>
      </w:r>
      <w:r>
        <w:t>(50</w:t>
      </w:r>
      <w:r>
        <w:sym w:font="Symbol" w:char="F0B4"/>
      </w:r>
      <w:r>
        <w:t xml:space="preserve">2); </w:t>
      </w:r>
    </w:p>
    <w:p w:rsidR="00000000" w:rsidRDefault="00375A9B">
      <w:pPr>
        <w:ind w:firstLine="284"/>
        <w:jc w:val="both"/>
      </w:pPr>
      <w:r>
        <w:t>ТПП 3</w:t>
      </w:r>
      <w:r>
        <w:sym w:font="Symbol" w:char="F0B4"/>
      </w:r>
      <w:r>
        <w:t>(50</w:t>
      </w:r>
      <w:r>
        <w:sym w:font="Symbol" w:char="F0B4"/>
      </w:r>
      <w:r>
        <w:t>2).</w:t>
      </w:r>
    </w:p>
    <w:sectPr w:rsidR="00000000">
      <w:pgSz w:w="11907" w:h="16840" w:code="9"/>
      <w:pgMar w:top="1440" w:right="3878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A9B"/>
    <w:rsid w:val="003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3626</Words>
  <Characters>20671</Characters>
  <Application>Microsoft Office Word</Application>
  <DocSecurity>0</DocSecurity>
  <Lines>172</Lines>
  <Paragraphs>48</Paragraphs>
  <ScaleCrop>false</ScaleCrop>
  <Company>СНИиП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237-97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