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0FBB">
      <w:pPr>
        <w:pStyle w:val="FR1"/>
        <w:ind w:left="0" w:firstLine="284"/>
        <w:jc w:val="center"/>
        <w:rPr>
          <w:noProof w:val="0"/>
          <w:sz w:val="20"/>
        </w:rPr>
      </w:pPr>
      <w:bookmarkStart w:id="0" w:name="_GoBack"/>
      <w:bookmarkEnd w:id="0"/>
      <w:r>
        <w:rPr>
          <w:noProof w:val="0"/>
          <w:sz w:val="20"/>
        </w:rPr>
        <w:t xml:space="preserve">ГОСУДАРСТВЕННЫЙ КОМИТЕТ РОССИЙСКОЙ ФЕДЕРАЦИИ </w:t>
      </w:r>
    </w:p>
    <w:p w:rsidR="00000000" w:rsidRDefault="004D0FBB">
      <w:pPr>
        <w:pStyle w:val="FR1"/>
        <w:ind w:left="0" w:firstLine="284"/>
        <w:jc w:val="center"/>
        <w:rPr>
          <w:noProof w:val="0"/>
          <w:sz w:val="20"/>
        </w:rPr>
      </w:pPr>
      <w:r>
        <w:rPr>
          <w:noProof w:val="0"/>
          <w:sz w:val="20"/>
        </w:rPr>
        <w:t xml:space="preserve">ПО СТРОИТЕЛЬСТВУ И ЖИЛИЩНО-КОММУНАЛЬНОМУ КОМПЛЕКСУ </w:t>
      </w:r>
    </w:p>
    <w:p w:rsidR="00000000" w:rsidRDefault="004D0FBB">
      <w:pPr>
        <w:pStyle w:val="FR1"/>
        <w:ind w:left="0" w:firstLine="284"/>
        <w:jc w:val="center"/>
        <w:rPr>
          <w:noProof w:val="0"/>
          <w:sz w:val="20"/>
        </w:rPr>
      </w:pPr>
      <w:r>
        <w:rPr>
          <w:noProof w:val="0"/>
          <w:sz w:val="20"/>
        </w:rPr>
        <w:t>(ГОССТРОЙ РОССИИ)</w:t>
      </w:r>
    </w:p>
    <w:p w:rsidR="00000000" w:rsidRDefault="004D0FBB">
      <w:pPr>
        <w:pStyle w:val="FR1"/>
        <w:ind w:left="0" w:firstLine="284"/>
        <w:jc w:val="center"/>
        <w:rPr>
          <w:sz w:val="20"/>
        </w:rPr>
      </w:pPr>
    </w:p>
    <w:p w:rsidR="00000000" w:rsidRDefault="004D0FBB">
      <w:pPr>
        <w:ind w:firstLine="284"/>
        <w:jc w:val="right"/>
      </w:pPr>
      <w:r>
        <w:t>Утверждено</w:t>
      </w:r>
    </w:p>
    <w:p w:rsidR="00000000" w:rsidRDefault="004D0FBB">
      <w:pPr>
        <w:ind w:firstLine="284"/>
        <w:jc w:val="right"/>
      </w:pPr>
      <w:r>
        <w:t xml:space="preserve">приказом Госстроя России </w:t>
      </w:r>
    </w:p>
    <w:p w:rsidR="00000000" w:rsidRDefault="004D0FBB">
      <w:pPr>
        <w:ind w:firstLine="284"/>
        <w:jc w:val="right"/>
      </w:pPr>
      <w:r>
        <w:t>от 21.04.2000 №92</w:t>
      </w:r>
    </w:p>
    <w:p w:rsidR="00000000" w:rsidRDefault="004D0FBB">
      <w:pPr>
        <w:ind w:firstLine="284"/>
        <w:jc w:val="center"/>
      </w:pPr>
    </w:p>
    <w:p w:rsidR="00000000" w:rsidRDefault="004D0FBB">
      <w:pPr>
        <w:ind w:firstLine="284"/>
        <w:jc w:val="center"/>
      </w:pPr>
    </w:p>
    <w:p w:rsidR="00000000" w:rsidRDefault="004D0FBB">
      <w:pPr>
        <w:ind w:firstLine="284"/>
        <w:jc w:val="center"/>
        <w:rPr>
          <w:b/>
          <w:sz w:val="22"/>
        </w:rPr>
      </w:pPr>
      <w:r>
        <w:rPr>
          <w:b/>
          <w:sz w:val="22"/>
        </w:rPr>
        <w:t xml:space="preserve">ОРГАНИЗАЦИОННО-МЕТОДИЧЕСКИЕ </w:t>
      </w:r>
    </w:p>
    <w:p w:rsidR="00000000" w:rsidRDefault="004D0FBB">
      <w:pPr>
        <w:ind w:firstLine="284"/>
        <w:jc w:val="center"/>
        <w:rPr>
          <w:b/>
          <w:sz w:val="22"/>
        </w:rPr>
      </w:pPr>
      <w:r>
        <w:rPr>
          <w:b/>
          <w:sz w:val="22"/>
        </w:rPr>
        <w:t>РЕКОМЕНДАЦИИ ПО ПОЛЬЗОВАНИЮ СИСТЕМАМИ КОММУНАЛЬНОГО Т</w:t>
      </w:r>
      <w:r>
        <w:rPr>
          <w:b/>
          <w:sz w:val="22"/>
        </w:rPr>
        <w:t>ЕПЛОСНАБЖЕНИЯ В ГОРОДАХ И ДРУГИХ НАСЕЛЕННЫХ ПУНКТАХ РОССИЙСКОЙ ФЕДЕРАЦИИ</w:t>
      </w:r>
    </w:p>
    <w:p w:rsidR="00000000" w:rsidRDefault="004D0FBB">
      <w:pPr>
        <w:ind w:firstLine="284"/>
        <w:jc w:val="center"/>
        <w:rPr>
          <w:b/>
          <w:sz w:val="22"/>
        </w:rPr>
      </w:pPr>
    </w:p>
    <w:p w:rsidR="00000000" w:rsidRDefault="004D0FBB">
      <w:pPr>
        <w:ind w:firstLine="284"/>
        <w:jc w:val="center"/>
        <w:rPr>
          <w:b/>
          <w:sz w:val="22"/>
        </w:rPr>
      </w:pPr>
      <w:r>
        <w:rPr>
          <w:b/>
          <w:sz w:val="22"/>
        </w:rPr>
        <w:t>МДС 41-3.2000</w:t>
      </w:r>
    </w:p>
    <w:p w:rsidR="00000000" w:rsidRDefault="004D0FBB">
      <w:pPr>
        <w:ind w:firstLine="284"/>
      </w:pPr>
    </w:p>
    <w:p w:rsidR="00000000" w:rsidRDefault="004D0FBB">
      <w:pPr>
        <w:ind w:firstLine="284"/>
      </w:pPr>
    </w:p>
    <w:p w:rsidR="00000000" w:rsidRDefault="004D0FBB">
      <w:pPr>
        <w:ind w:firstLine="284"/>
        <w:jc w:val="center"/>
        <w:rPr>
          <w:b/>
        </w:rPr>
      </w:pPr>
      <w:r>
        <w:rPr>
          <w:b/>
          <w:lang w:val="en-US"/>
        </w:rPr>
        <w:t xml:space="preserve">I. </w:t>
      </w:r>
      <w:r>
        <w:rPr>
          <w:b/>
        </w:rPr>
        <w:t>ВВЕДЕНИЕ</w:t>
      </w:r>
    </w:p>
    <w:p w:rsidR="00000000" w:rsidRDefault="004D0FBB">
      <w:pPr>
        <w:ind w:firstLine="284"/>
      </w:pPr>
    </w:p>
    <w:p w:rsidR="00000000" w:rsidRDefault="004D0FBB">
      <w:pPr>
        <w:ind w:firstLine="284"/>
      </w:pPr>
      <w:r>
        <w:t>1. Настоящие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(далее — Рекомендации) разработаны с целью оказания методической помощи энергоснабжающим (теплоснабжающим) организациям системы жилищно-коммунального хозяйства, осуществляющим производство и (или) распределение тепловой энергии и эксплуатир</w:t>
      </w:r>
      <w:r>
        <w:t>ующим источники тепла и (или) тепловые сети и сооружения на них в составе систем централизованного теплоснабжения, а также абонентам, присоединенным к этим системам.</w:t>
      </w:r>
    </w:p>
    <w:p w:rsidR="00000000" w:rsidRDefault="004D0FBB">
      <w:pPr>
        <w:ind w:firstLine="284"/>
      </w:pPr>
      <w:r>
        <w:t>Рекомендации составлены также с целью оказания помощи органам управления жилищно-коммунальным хозяйством субъектов Российской Федерации и органам местного самоуправления при организации надежного функционирования и экономичной работы  систем коммунального теплоснабжения, при разработке организационно-распорядительных и нормативно-технических до</w:t>
      </w:r>
      <w:r>
        <w:t>кументов (инструкции, методические указания и т.п.); направленных на энергосбережение при производстве, передаче, распределении и потреблении тепловой энергии.</w:t>
      </w:r>
    </w:p>
    <w:p w:rsidR="00000000" w:rsidRDefault="004D0FBB">
      <w:pPr>
        <w:ind w:firstLine="284"/>
      </w:pPr>
      <w:r>
        <w:t>2. Рекомендации учитывают структуру организации коммунального теплоснабжения и осуществляющих его предприятий (организаций) системы жилищно-коммунального хозяйства.</w:t>
      </w:r>
    </w:p>
    <w:p w:rsidR="00000000" w:rsidRDefault="004D0FBB">
      <w:pPr>
        <w:ind w:firstLine="284"/>
      </w:pPr>
      <w:r>
        <w:t>3. В Рекомендациях применяются следующие понятия:</w:t>
      </w:r>
    </w:p>
    <w:p w:rsidR="00000000" w:rsidRDefault="004D0FBB">
      <w:pPr>
        <w:ind w:firstLine="284"/>
      </w:pPr>
      <w:r>
        <w:rPr>
          <w:b/>
          <w:i/>
        </w:rPr>
        <w:t>«абонент (потребитель)»</w:t>
      </w:r>
      <w:r>
        <w:rPr>
          <w:i/>
        </w:rPr>
        <w:t xml:space="preserve"> —</w:t>
      </w:r>
      <w:r>
        <w:t xml:space="preserve"> юридическое лицо, а также предприниматель без образования юридического лица, имеющие в собственности или на ино</w:t>
      </w:r>
      <w:r>
        <w:t>м законном основании объекты и системы теплопотребления, которые непосредственно присоединены к системам коммунального теплоснабжения, заключившие с теплоснабжающей организацией в установленном порядке договор на отпуск (получение) тепловой энергии и (или) теплоносителей.</w:t>
      </w:r>
    </w:p>
    <w:p w:rsidR="00000000" w:rsidRDefault="004D0FBB">
      <w:pPr>
        <w:ind w:firstLine="284"/>
      </w:pPr>
      <w:r>
        <w:t>К числу абонентов (потребителей) относятся также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w:t>
      </w:r>
      <w:r>
        <w:t xml:space="preserve">динения собственников, которым передано право управления жилищным фондом; </w:t>
      </w:r>
    </w:p>
    <w:p w:rsidR="00000000" w:rsidRDefault="004D0FBB">
      <w:pPr>
        <w:ind w:firstLine="284"/>
      </w:pPr>
      <w:r>
        <w:rPr>
          <w:b/>
          <w:i/>
        </w:rPr>
        <w:t>«баланс тепловой энергии системы теплоснабжения (тепловой баланс)»</w:t>
      </w:r>
      <w:r>
        <w:rPr>
          <w:i/>
        </w:rPr>
        <w:t xml:space="preserve"> —</w:t>
      </w:r>
      <w:r>
        <w:t xml:space="preserve"> итог распределения количеств тепловой энергии, отпущенной источником (источниками) тепла</w:t>
      </w:r>
      <w:r>
        <w:rPr>
          <w:lang w:val="en-US"/>
        </w:rPr>
        <w:t xml:space="preserve"> c</w:t>
      </w:r>
      <w:r>
        <w:t xml:space="preserve"> учетом потерь при передаче и распределении тепловой энергии до</w:t>
      </w:r>
      <w:r>
        <w:rPr>
          <w:lang w:val="en-US"/>
        </w:rPr>
        <w:t xml:space="preserve"> </w:t>
      </w:r>
      <w:r>
        <w:t>границ эксплуатационной ответственности и использованной абонентами;</w:t>
      </w:r>
    </w:p>
    <w:p w:rsidR="00000000" w:rsidRDefault="004D0FBB">
      <w:pPr>
        <w:ind w:firstLine="284"/>
      </w:pPr>
      <w:r>
        <w:rPr>
          <w:b/>
          <w:i/>
        </w:rPr>
        <w:t>«баланс теплоносителей системы теплоснабжения (водный баланс; пароконденсатный баланс)»</w:t>
      </w:r>
      <w:r>
        <w:rPr>
          <w:i/>
        </w:rPr>
        <w:t xml:space="preserve"> —</w:t>
      </w:r>
      <w:r>
        <w:t xml:space="preserve"> итог распределения количеств теплоносителей (сетевая во</w:t>
      </w:r>
      <w:r>
        <w:t>да; пар; конденсат), отпущенных источником (источниками) тепла с учетом потерь при транспортировании до границ эксплуатационной ответственности и использованных абонентами;</w:t>
      </w:r>
    </w:p>
    <w:p w:rsidR="00000000" w:rsidRDefault="004D0FBB">
      <w:pPr>
        <w:ind w:firstLine="284"/>
      </w:pPr>
      <w:r>
        <w:rPr>
          <w:b/>
          <w:i/>
        </w:rPr>
        <w:t>«бронь аварийная»</w:t>
      </w:r>
      <w:r>
        <w:t xml:space="preserve"> - минимальный расход тепловой энергии и (или) теплоносителей, обеспечивающий безопасное для персонала и окружающей среды состояние предприятия с полностью остановленным технологическим процессом;</w:t>
      </w:r>
    </w:p>
    <w:p w:rsidR="00000000" w:rsidRDefault="004D0FBB">
      <w:pPr>
        <w:ind w:firstLine="284"/>
      </w:pPr>
      <w:r>
        <w:rPr>
          <w:b/>
          <w:i/>
        </w:rPr>
        <w:t>«бронь технологическая»</w:t>
      </w:r>
      <w:r>
        <w:rPr>
          <w:i/>
        </w:rPr>
        <w:t xml:space="preserve"> —</w:t>
      </w:r>
      <w:r>
        <w:t xml:space="preserve"> наименьший расход тепловой энергии и (или) теплоносителей и продолжительность времени, необходимые </w:t>
      </w:r>
      <w:r>
        <w:t xml:space="preserve">потребителю для безопасного завершения </w:t>
      </w:r>
      <w:r>
        <w:lastRenderedPageBreak/>
        <w:t>технологического процесса, цикла производства, после чего может быть произведено отключение соответствующего теплоиспользующего оборудования;</w:t>
      </w:r>
    </w:p>
    <w:p w:rsidR="00000000" w:rsidRDefault="004D0FBB">
      <w:pPr>
        <w:ind w:firstLine="284"/>
      </w:pPr>
      <w:r>
        <w:rPr>
          <w:b/>
          <w:i/>
        </w:rPr>
        <w:t>«ввод в эксплуатацию»</w:t>
      </w:r>
      <w:r>
        <w:rPr>
          <w:i/>
        </w:rPr>
        <w:t xml:space="preserve"> —</w:t>
      </w:r>
      <w:r>
        <w:t xml:space="preserve"> заполнение тепловых сетей и систем теплопотребления абонента теплоносителем и постановка их под давление, производимые после надлежащего оформления допуска объекта в эксплуатацию;</w:t>
      </w:r>
    </w:p>
    <w:p w:rsidR="00000000" w:rsidRDefault="004D0FBB">
      <w:pPr>
        <w:ind w:firstLine="284"/>
      </w:pPr>
      <w:r>
        <w:rPr>
          <w:b/>
          <w:i/>
        </w:rPr>
        <w:t>«граница балансовой принадлежности»</w:t>
      </w:r>
      <w:r>
        <w:rPr>
          <w:i/>
        </w:rPr>
        <w:t xml:space="preserve"> —</w:t>
      </w:r>
      <w:r>
        <w:t xml:space="preserve"> линия раздела элементов систем теплоснабжения между их владельцами по признаку собственно</w:t>
      </w:r>
      <w:r>
        <w:t>сти, хозяйственного ведения, оперативного управления или аренды;</w:t>
      </w:r>
    </w:p>
    <w:p w:rsidR="00000000" w:rsidRDefault="004D0FBB">
      <w:pPr>
        <w:ind w:firstLine="284"/>
      </w:pPr>
      <w:r>
        <w:rPr>
          <w:b/>
          <w:i/>
        </w:rPr>
        <w:t>«граница эксплуатационной ответственности»</w:t>
      </w:r>
      <w:r>
        <w:t xml:space="preserve"> — линия раздела элементов систем теплоснабжения по признаку обязанностей (ответственности) по эксплуатации тех или иных элементов систем теплоснабжения, устанавливаемая соглашением сторон;</w:t>
      </w:r>
    </w:p>
    <w:p w:rsidR="00000000" w:rsidRDefault="004D0FBB">
      <w:pPr>
        <w:ind w:firstLine="284"/>
      </w:pPr>
      <w:r>
        <w:rPr>
          <w:b/>
          <w:i/>
        </w:rPr>
        <w:t xml:space="preserve">«договорное потребление тепловой энергии» </w:t>
      </w:r>
      <w:r>
        <w:rPr>
          <w:i/>
        </w:rPr>
        <w:t>—</w:t>
      </w:r>
      <w:r>
        <w:t xml:space="preserve"> установленная договором величина годового, квартального, месячного потребления тепловой энергии;</w:t>
      </w:r>
    </w:p>
    <w:p w:rsidR="00000000" w:rsidRDefault="004D0FBB">
      <w:pPr>
        <w:ind w:firstLine="284"/>
      </w:pPr>
      <w:r>
        <w:rPr>
          <w:b/>
          <w:i/>
        </w:rPr>
        <w:t>«договорное потребление теплоносителя»</w:t>
      </w:r>
      <w:r>
        <w:rPr>
          <w:b/>
        </w:rPr>
        <w:t xml:space="preserve"> —</w:t>
      </w:r>
      <w:r>
        <w:t xml:space="preserve"> установленная договором величина </w:t>
      </w:r>
      <w:r>
        <w:t>годового, квартального, месячного потребления абонентом теплоносителя (без возврата в тепловую сеть или на источник тепла);</w:t>
      </w:r>
    </w:p>
    <w:p w:rsidR="00000000" w:rsidRDefault="004D0FBB">
      <w:pPr>
        <w:ind w:firstLine="284"/>
      </w:pPr>
      <w:r>
        <w:rPr>
          <w:b/>
          <w:i/>
        </w:rPr>
        <w:t>«допуск в эксплуатацию»</w:t>
      </w:r>
      <w:r>
        <w:rPr>
          <w:i/>
        </w:rPr>
        <w:t xml:space="preserve"> —</w:t>
      </w:r>
      <w:r>
        <w:t xml:space="preserve"> порядок определения и документального оформления готовности теплопотребляющих установок и тепловых сетей к приему теплоносителей</w:t>
      </w:r>
      <w:r>
        <w:rPr>
          <w:lang w:val="en-US"/>
        </w:rPr>
        <w:t xml:space="preserve"> </w:t>
      </w:r>
      <w:r>
        <w:t>и использованию тепловой энергии в соответствии с нормативно-техническими документами;</w:t>
      </w:r>
    </w:p>
    <w:p w:rsidR="00000000" w:rsidRDefault="004D0FBB">
      <w:pPr>
        <w:ind w:firstLine="284"/>
      </w:pPr>
      <w:r>
        <w:rPr>
          <w:b/>
          <w:i/>
        </w:rPr>
        <w:t>«заказчик»</w:t>
      </w:r>
      <w:r>
        <w:t xml:space="preserve"> — юридическое лицо, имеющее намерение по присоединению своих теплопотребляющих установок и (или) тепловых сетей к тепловым сетям теплос</w:t>
      </w:r>
      <w:r>
        <w:t>набжающей организации;</w:t>
      </w:r>
    </w:p>
    <w:p w:rsidR="00000000" w:rsidRDefault="004D0FBB">
      <w:pPr>
        <w:ind w:firstLine="284"/>
      </w:pPr>
      <w:r>
        <w:rPr>
          <w:b/>
          <w:i/>
        </w:rPr>
        <w:t xml:space="preserve">«максимальная расчетная тепловая нагрузка (мощность)» </w:t>
      </w:r>
      <w:r>
        <w:rPr>
          <w:i/>
        </w:rPr>
        <w:t>—</w:t>
      </w:r>
      <w:r>
        <w:rPr>
          <w:b/>
          <w:i/>
        </w:rPr>
        <w:t xml:space="preserve"> </w:t>
      </w:r>
      <w:r>
        <w:t>максимальный часовой расход тепла и соответствующий ей максимальный часовой расход теплоносителя;</w:t>
      </w:r>
    </w:p>
    <w:p w:rsidR="00000000" w:rsidRDefault="004D0FBB">
      <w:pPr>
        <w:ind w:firstLine="284"/>
      </w:pPr>
      <w:r>
        <w:rPr>
          <w:b/>
          <w:i/>
        </w:rPr>
        <w:t>«ограничение теплоснабжения»</w:t>
      </w:r>
      <w:r>
        <w:rPr>
          <w:i/>
        </w:rPr>
        <w:t xml:space="preserve"> —</w:t>
      </w:r>
      <w:r>
        <w:t xml:space="preserve"> снижение отпуска абоненту тепловой энергии и теплоносителей за счет сокращения расхода теплоносителя и (или) снижения его температуры против значений, указанных в договоре; к ограничению относится также прекращение отпуска теплоносителя на нужды горячего водоснабжения при снижении отпуска тепловой энерг</w:t>
      </w:r>
      <w:r>
        <w:t>ии на другие цели;</w:t>
      </w:r>
    </w:p>
    <w:p w:rsidR="00000000" w:rsidRDefault="004D0FBB">
      <w:pPr>
        <w:ind w:firstLine="284"/>
      </w:pPr>
      <w:r>
        <w:rPr>
          <w:b/>
          <w:i/>
        </w:rPr>
        <w:t>«перерыв (отключение) теплоснабжения»</w:t>
      </w:r>
      <w:r>
        <w:rPr>
          <w:i/>
        </w:rPr>
        <w:t xml:space="preserve"> —</w:t>
      </w:r>
      <w:r>
        <w:t xml:space="preserve"> полное прекращение подачи абоненту теплоносителя (тепловой энергии);</w:t>
      </w:r>
    </w:p>
    <w:p w:rsidR="00000000" w:rsidRDefault="004D0FBB">
      <w:pPr>
        <w:ind w:firstLine="284"/>
      </w:pPr>
      <w:r>
        <w:rPr>
          <w:b/>
          <w:i/>
        </w:rPr>
        <w:t>«присоединенная тепловая сеть»</w:t>
      </w:r>
      <w:r>
        <w:rPr>
          <w:i/>
        </w:rPr>
        <w:t xml:space="preserve"> —</w:t>
      </w:r>
      <w:r>
        <w:t xml:space="preserve"> совокупность устройств, предназначенных для передачи и распределения тепловой энергии и теплоносителя абонентам (потребителям);</w:t>
      </w:r>
    </w:p>
    <w:p w:rsidR="00000000" w:rsidRDefault="004D0FBB">
      <w:pPr>
        <w:ind w:firstLine="284"/>
      </w:pPr>
      <w:r>
        <w:rPr>
          <w:b/>
          <w:i/>
        </w:rPr>
        <w:t>«режим теплопотребления»</w:t>
      </w:r>
      <w:r>
        <w:rPr>
          <w:i/>
        </w:rPr>
        <w:t xml:space="preserve"> —</w:t>
      </w:r>
      <w:r>
        <w:t xml:space="preserve"> установленные договором величины потребления тепловой энергии (мощности), циркуляционных расходов и количества используемых теплоносителей в течение заданного времени (час, сутки);</w:t>
      </w:r>
    </w:p>
    <w:p w:rsidR="00000000" w:rsidRDefault="004D0FBB">
      <w:pPr>
        <w:ind w:firstLine="284"/>
      </w:pPr>
      <w:r>
        <w:rPr>
          <w:b/>
          <w:i/>
        </w:rPr>
        <w:t>«режим теплосна</w:t>
      </w:r>
      <w:r>
        <w:rPr>
          <w:b/>
          <w:i/>
        </w:rPr>
        <w:t>бжения»</w:t>
      </w:r>
      <w:r>
        <w:rPr>
          <w:i/>
        </w:rPr>
        <w:t xml:space="preserve"> —</w:t>
      </w:r>
      <w:r>
        <w:t xml:space="preserve"> установленные договором величины отпуска тепловой энергии (мощности) и параметры (расход; температура; давления) теплоносителя, обеспечивающие нормальную работу систем теплопотребления;</w:t>
      </w:r>
    </w:p>
    <w:p w:rsidR="00000000" w:rsidRDefault="004D0FBB">
      <w:pPr>
        <w:ind w:firstLine="284"/>
      </w:pPr>
      <w:r>
        <w:rPr>
          <w:b/>
          <w:i/>
        </w:rPr>
        <w:t>«система коммунального теплоснабжения»</w:t>
      </w:r>
      <w:r>
        <w:rPr>
          <w:i/>
        </w:rPr>
        <w:t xml:space="preserve"> —</w:t>
      </w:r>
      <w:r>
        <w:t xml:space="preserve"> совокупность объединенных общим производственным процессом источников тепла и (или) тепловых сетей города (района, квартала), другого населенного пункта, эксплуатируемых теплоснабжающей организацией системы жилищно-коммунального хозяйства, получившей соответствующие специаль</w:t>
      </w:r>
      <w:r>
        <w:t>ные разрешения (лицензии) в установленном порядке;</w:t>
      </w:r>
    </w:p>
    <w:p w:rsidR="00000000" w:rsidRDefault="004D0FBB">
      <w:pPr>
        <w:ind w:firstLine="284"/>
      </w:pPr>
      <w:r>
        <w:rPr>
          <w:b/>
          <w:i/>
        </w:rPr>
        <w:t>«субабонент»</w:t>
      </w:r>
      <w:r>
        <w:t xml:space="preserve"> — лицо, названное в понятии «абонент» настоящих Рекомендаций, получающее по договору с абонентом тепловую энергию и (или) теплоносители по тепловой сети, присоединенной к тепловой сети абонента;</w:t>
      </w:r>
    </w:p>
    <w:p w:rsidR="00000000" w:rsidRDefault="004D0FBB">
      <w:pPr>
        <w:ind w:firstLine="284"/>
      </w:pPr>
      <w:r>
        <w:rPr>
          <w:b/>
          <w:i/>
        </w:rPr>
        <w:t>«энергоснабжающая (теплоснабжающая) организация»</w:t>
      </w:r>
      <w:r>
        <w:rPr>
          <w:i/>
        </w:rPr>
        <w:t xml:space="preserve"> — </w:t>
      </w:r>
      <w:r>
        <w:t>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w:t>
      </w:r>
      <w:r>
        <w:t>еплоносителей;</w:t>
      </w:r>
    </w:p>
    <w:p w:rsidR="00000000" w:rsidRDefault="004D0FBB">
      <w:pPr>
        <w:ind w:firstLine="284"/>
      </w:pPr>
      <w:r>
        <w:rPr>
          <w:b/>
          <w:i/>
        </w:rPr>
        <w:t>«узел учета»</w:t>
      </w:r>
      <w:r>
        <w:rPr>
          <w:i/>
        </w:rPr>
        <w:t xml:space="preserve"> —</w:t>
      </w:r>
      <w:r>
        <w:t xml:space="preserve"> совокупность аттестованных в установленном порядке средств и систем измерений и других устройств, предназначенных для коммерческого учета тепловой энергии и теплоносителей.</w:t>
      </w:r>
    </w:p>
    <w:p w:rsidR="00000000" w:rsidRDefault="004D0FBB">
      <w:pPr>
        <w:ind w:firstLine="284"/>
      </w:pPr>
    </w:p>
    <w:p w:rsidR="00000000" w:rsidRDefault="004D0FBB">
      <w:pPr>
        <w:ind w:firstLine="284"/>
      </w:pPr>
    </w:p>
    <w:p w:rsidR="00000000" w:rsidRDefault="004D0FBB">
      <w:pPr>
        <w:ind w:firstLine="284"/>
        <w:jc w:val="center"/>
        <w:rPr>
          <w:b/>
        </w:rPr>
      </w:pPr>
      <w:r>
        <w:rPr>
          <w:b/>
          <w:lang w:val="en-US"/>
        </w:rPr>
        <w:t>II</w:t>
      </w:r>
      <w:r>
        <w:rPr>
          <w:b/>
        </w:rPr>
        <w:t>. ОБЩИЕ ПОЛОЖЕНИЯ</w:t>
      </w:r>
    </w:p>
    <w:p w:rsidR="00000000" w:rsidRDefault="004D0FBB">
      <w:pPr>
        <w:ind w:firstLine="284"/>
      </w:pPr>
    </w:p>
    <w:p w:rsidR="00000000" w:rsidRDefault="004D0FBB">
      <w:pPr>
        <w:ind w:firstLine="284"/>
      </w:pPr>
      <w:r>
        <w:t xml:space="preserve">4. Рекомендации направлены на обеспечение надежного функционирования систем </w:t>
      </w:r>
      <w:r>
        <w:lastRenderedPageBreak/>
        <w:t>коммунального теплоснабжения, создание условий равноправного и равноответственного участия абонентов (потребителей) и теплоснабжающих организаций всех организационно-правовых форм в сфере рационального и энерго</w:t>
      </w:r>
      <w:r>
        <w:t>ресурсоэффективного пользования централизованными системами коммунального теплоснабжения на основе соблюдения требований Российской Федерации и иных правовых актов.</w:t>
      </w:r>
    </w:p>
    <w:p w:rsidR="00000000" w:rsidRDefault="004D0FBB">
      <w:pPr>
        <w:ind w:firstLine="284"/>
      </w:pPr>
      <w:r>
        <w:t>5. Рекомендации не могут применяться к отношениям между теплоснабжающими организациями и гражданами, которые регулируются Правилами предоставления коммунальных услуг, утвержденными постановлением Правительства Российской Федерации от 26 сентября 1994 г. № 1099 (Собрание законодательства Российской Федерации, 1994, № 26, ст. 2795; 1995, № 10, ст.</w:t>
      </w:r>
      <w:r>
        <w:t xml:space="preserve"> 894; 1997, № 42, ст. 4788).</w:t>
      </w:r>
    </w:p>
    <w:p w:rsidR="00000000" w:rsidRDefault="004D0FBB">
      <w:pPr>
        <w:ind w:firstLine="284"/>
      </w:pPr>
    </w:p>
    <w:p w:rsidR="00000000" w:rsidRDefault="004D0FBB">
      <w:pPr>
        <w:ind w:firstLine="284"/>
        <w:jc w:val="center"/>
        <w:rPr>
          <w:b/>
        </w:rPr>
      </w:pPr>
      <w:r>
        <w:rPr>
          <w:b/>
          <w:lang w:val="en-US"/>
        </w:rPr>
        <w:t>III.</w:t>
      </w:r>
      <w:r>
        <w:rPr>
          <w:b/>
        </w:rPr>
        <w:t xml:space="preserve"> ОСНОВНЫЕ УСЛОВИЯ ОРГАНИЗАЦИИ ТЕПЛОСНАБЖЕНИЯ</w:t>
      </w:r>
    </w:p>
    <w:p w:rsidR="00000000" w:rsidRDefault="004D0FBB">
      <w:pPr>
        <w:ind w:firstLine="284"/>
      </w:pPr>
    </w:p>
    <w:p w:rsidR="00000000" w:rsidRDefault="004D0FBB">
      <w:pPr>
        <w:ind w:firstLine="284"/>
      </w:pPr>
      <w:r>
        <w:t>6. Отпуск (получение) тепловой энергии и (или) теплоносителей должны осуществляться на основании договора теплоснабжения, относящегося к публичным договорам (статьи 426, 539 — 548 Гражданского кодекса Российской Федерации), заключаемого абонентом и теплоснабжающей организацией.</w:t>
      </w:r>
    </w:p>
    <w:p w:rsidR="00000000" w:rsidRDefault="004D0FBB">
      <w:pPr>
        <w:ind w:firstLine="284"/>
      </w:pPr>
      <w:r>
        <w:t>7. Для заключения договора абоненту (заказчику) рекомендуется представить в теплоснабжающую организацию следующие документы:</w:t>
      </w:r>
    </w:p>
    <w:p w:rsidR="00000000" w:rsidRDefault="004D0FBB">
      <w:pPr>
        <w:ind w:firstLine="284"/>
      </w:pPr>
      <w:r>
        <w:t>заявку с указанием объектов,</w:t>
      </w:r>
      <w:r>
        <w:t xml:space="preserve"> непосредственно присоединенных (присоединяемых) к системе коммунального теплоснабжения;</w:t>
      </w:r>
    </w:p>
    <w:p w:rsidR="00000000" w:rsidRDefault="004D0FBB">
      <w:pPr>
        <w:ind w:firstLine="284"/>
      </w:pPr>
      <w:r>
        <w:t>данные о субабонентах;</w:t>
      </w:r>
    </w:p>
    <w:p w:rsidR="00000000" w:rsidRDefault="004D0FBB">
      <w:pPr>
        <w:ind w:firstLine="284"/>
      </w:pPr>
      <w:r>
        <w:t>технические условия на присоединение и акт допуска в эксплуатацию (вновь присоединяемых или реконструированных объектов, установок, тепловых сетей);</w:t>
      </w:r>
    </w:p>
    <w:p w:rsidR="00000000" w:rsidRDefault="004D0FBB">
      <w:pPr>
        <w:ind w:firstLine="284"/>
      </w:pPr>
      <w:r>
        <w:t>данные о величине присоединенной нагрузки, потребности в тепловой энергии и теплоносителях;</w:t>
      </w:r>
    </w:p>
    <w:p w:rsidR="00000000" w:rsidRDefault="004D0FBB">
      <w:pPr>
        <w:ind w:firstLine="284"/>
      </w:pPr>
      <w:r>
        <w:t>данные об узле учета потребления тепловой энергии и теплоносителей;</w:t>
      </w:r>
    </w:p>
    <w:p w:rsidR="00000000" w:rsidRDefault="004D0FBB">
      <w:pPr>
        <w:ind w:firstLine="284"/>
      </w:pPr>
      <w:r>
        <w:t>данные об особенностях режима теплопотребления, размерах заявляемых аварийной и технологиче</w:t>
      </w:r>
      <w:r>
        <w:t>ской броней;</w:t>
      </w:r>
    </w:p>
    <w:p w:rsidR="00000000" w:rsidRDefault="004D0FBB">
      <w:pPr>
        <w:ind w:firstLine="284"/>
      </w:pPr>
      <w:r>
        <w:t>схемы тепловых сетей и теплопотребляющих установок.</w:t>
      </w:r>
    </w:p>
    <w:p w:rsidR="00000000" w:rsidRDefault="004D0FBB">
      <w:pPr>
        <w:ind w:firstLine="284"/>
      </w:pPr>
      <w:r>
        <w:t>8. В договоре теплоснабжения сторонам необходимо указать предмет договора, которым является отпуск (получение) тепловой энергии и (или) теплоносителей, при этом предусмотреть существенные условия, к которым могут быть отнесены:</w:t>
      </w:r>
    </w:p>
    <w:p w:rsidR="00000000" w:rsidRDefault="004D0FBB">
      <w:pPr>
        <w:ind w:firstLine="284"/>
      </w:pPr>
      <w:r>
        <w:t>количества тепловой энергии и расходуемых теплоносителей и режим их отпуска и потребления;</w:t>
      </w:r>
    </w:p>
    <w:p w:rsidR="00000000" w:rsidRDefault="004D0FBB">
      <w:pPr>
        <w:ind w:firstLine="284"/>
      </w:pPr>
      <w:r>
        <w:t>качество тепловой энергии и теплоносителей;</w:t>
      </w:r>
    </w:p>
    <w:p w:rsidR="00000000" w:rsidRDefault="004D0FBB">
      <w:pPr>
        <w:ind w:firstLine="284"/>
      </w:pPr>
      <w:r>
        <w:t>условия ограничения отпуска тепловой энергии и теплоносителей;</w:t>
      </w:r>
    </w:p>
    <w:p w:rsidR="00000000" w:rsidRDefault="004D0FBB">
      <w:pPr>
        <w:ind w:firstLine="284"/>
      </w:pPr>
      <w:r>
        <w:t>осуществление учета о</w:t>
      </w:r>
      <w:r>
        <w:t>тпущенных (полученных) тепловой энергии и теплоносителей;</w:t>
      </w:r>
    </w:p>
    <w:p w:rsidR="00000000" w:rsidRDefault="004D0FBB">
      <w:pPr>
        <w:ind w:firstLine="284"/>
      </w:pPr>
      <w:r>
        <w:t>тарифы, порядок, сроки и условия оплаты;</w:t>
      </w:r>
    </w:p>
    <w:p w:rsidR="00000000" w:rsidRDefault="004D0FBB">
      <w:pPr>
        <w:ind w:firstLine="284"/>
      </w:pPr>
      <w:r>
        <w:t>границы эксплуатационной ответственности сторон по присоединенным тепловым сетям;</w:t>
      </w:r>
    </w:p>
    <w:p w:rsidR="00000000" w:rsidRDefault="004D0FBB">
      <w:pPr>
        <w:ind w:firstLine="284"/>
      </w:pPr>
      <w:r>
        <w:t>права и обязанности сторон;</w:t>
      </w:r>
    </w:p>
    <w:p w:rsidR="00000000" w:rsidRDefault="004D0FBB">
      <w:pPr>
        <w:ind w:firstLine="284"/>
      </w:pPr>
      <w:r>
        <w:t>неустойки (штраф, пени) и другие виды ответственности за несоблюдение условий договора или ненадлежащее исполнение обязательств сторон, предусмотренные законодательством Российской Федерации;</w:t>
      </w:r>
    </w:p>
    <w:p w:rsidR="00000000" w:rsidRDefault="004D0FBB">
      <w:pPr>
        <w:ind w:firstLine="284"/>
      </w:pPr>
      <w:r>
        <w:t>другие условия, относительно которых по заявлению одной из сторон, должно быть достигнуто соглашение.</w:t>
      </w:r>
    </w:p>
    <w:p w:rsidR="00000000" w:rsidRDefault="004D0FBB">
      <w:pPr>
        <w:ind w:firstLine="284"/>
      </w:pPr>
      <w:r>
        <w:t>9. Включа</w:t>
      </w:r>
      <w:r>
        <w:t>емые в договор количества тепловой энергии и теплоносителей (по видам теплопотребления и теплоносителей), максимальные часовые тепловые нагрузки, максимальные часовые и среднечасовые расходы теплоносителей (в паре и горячей воде) следует устанавливать по проектным данным, паспортам теплопотребляющих установок, другим нормативно-техническим документам. Распределение договорного количества тепловой энергии по кварталам и месяцам должно производится с учетом температур наружного воздуха, приведенных в СНиП 2.0</w:t>
      </w:r>
      <w:r>
        <w:t>1.01-82 «Строительная климатология и геофизика».</w:t>
      </w:r>
    </w:p>
    <w:p w:rsidR="00000000" w:rsidRDefault="004D0FBB">
      <w:pPr>
        <w:ind w:firstLine="284"/>
      </w:pPr>
      <w:r>
        <w:t>Изменение предусмотренных договором максимальных часовых расходов теплоносителя и расчетных тепловых нагрузок может допускаться по согласованию с теплоснабжающей организацией.</w:t>
      </w:r>
    </w:p>
    <w:p w:rsidR="00000000" w:rsidRDefault="004D0FBB">
      <w:pPr>
        <w:ind w:firstLine="284"/>
      </w:pPr>
      <w:r>
        <w:t>Договорное количество теплоносителей, используемых абонентом без возврата на источник тепла или в тепловую сеть, устанавливается с учетом величин расхода на горячее водоснабжение, нормированных значений утечек в тепловых сетях и теплопотребляющих установках, расхода пара на технологичес</w:t>
      </w:r>
      <w:r>
        <w:t>кие нужды.</w:t>
      </w:r>
    </w:p>
    <w:p w:rsidR="00000000" w:rsidRDefault="004D0FBB">
      <w:pPr>
        <w:ind w:firstLine="284"/>
      </w:pPr>
      <w:r>
        <w:t>10. Показатели качества тепловой энергии, включаемые в договор теплоснабжения, могут предусматривать:</w:t>
      </w:r>
    </w:p>
    <w:p w:rsidR="00000000" w:rsidRDefault="004D0FBB">
      <w:pPr>
        <w:ind w:firstLine="284"/>
      </w:pPr>
      <w:r>
        <w:t>по энергии, отпускаемой с сетевой водой — температуру в подводящем трубопроводе по температурному графику регулирования отпуска тепла, температуру воды в подводящем трубопроводе горячего водоснабжения, давления в подводящем и отводящем (включая статическое) трубопроводах на границе эксплуатационной ответственности;</w:t>
      </w:r>
    </w:p>
    <w:p w:rsidR="00000000" w:rsidRDefault="004D0FBB">
      <w:pPr>
        <w:ind w:firstLine="284"/>
      </w:pPr>
      <w:r>
        <w:t>по энергии, отпускаемой с паром — температуру и давление пара на границе эксплуата</w:t>
      </w:r>
      <w:r>
        <w:t>ционной ответственности.</w:t>
      </w:r>
    </w:p>
    <w:p w:rsidR="00000000" w:rsidRDefault="004D0FBB">
      <w:pPr>
        <w:ind w:firstLine="284"/>
      </w:pPr>
      <w:r>
        <w:t>Показатели качества теплоносителей, включаемых в договор теплоснабжения:</w:t>
      </w:r>
    </w:p>
    <w:p w:rsidR="00000000" w:rsidRDefault="004D0FBB">
      <w:pPr>
        <w:ind w:firstLine="284"/>
      </w:pPr>
      <w:r>
        <w:t>для сетевой воды — соответствие физико-химических характеристик требованиям правил технической эксплуатации электрических станций и сетей, а воды используемой непосредственно для горячего водоснабжения также показателям, установленным государственным стандартом на питьевую воду;</w:t>
      </w:r>
    </w:p>
    <w:p w:rsidR="00000000" w:rsidRDefault="004D0FBB">
      <w:pPr>
        <w:ind w:firstLine="284"/>
      </w:pPr>
      <w:r>
        <w:t>для пара — соответствие физико-химических характеристик показателям, установленным правилами технической эксплуатации электрических ст</w:t>
      </w:r>
      <w:r>
        <w:t>анций и сетей.</w:t>
      </w:r>
    </w:p>
    <w:p w:rsidR="00000000" w:rsidRDefault="004D0FBB">
      <w:pPr>
        <w:ind w:firstLine="284"/>
      </w:pPr>
      <w:r>
        <w:t>11. Предусматриваемый в договоре режим отпуска тепловой энергии характеризуется прилагаемым к договору температурным графиком регулирования отпуска тепла в зависимости от температуры наружного воздуха, а также давлениями в подводящем и отводящем трубопроводах.</w:t>
      </w:r>
    </w:p>
    <w:p w:rsidR="00000000" w:rsidRDefault="004D0FBB">
      <w:pPr>
        <w:ind w:firstLine="284"/>
      </w:pPr>
      <w:r>
        <w:t>Режим теплопотребления и качество возвращаемых абонентами теплоносителей может предусматривать:</w:t>
      </w:r>
    </w:p>
    <w:p w:rsidR="00000000" w:rsidRDefault="004D0FBB">
      <w:pPr>
        <w:ind w:firstLine="284"/>
      </w:pPr>
      <w:r>
        <w:t>величину максимального расхода теплоносителей;</w:t>
      </w:r>
    </w:p>
    <w:p w:rsidR="00000000" w:rsidRDefault="004D0FBB">
      <w:pPr>
        <w:ind w:firstLine="284"/>
      </w:pPr>
      <w:r>
        <w:t>величину минимального расхода пара;</w:t>
      </w:r>
    </w:p>
    <w:p w:rsidR="00000000" w:rsidRDefault="004D0FBB">
      <w:pPr>
        <w:ind w:firstLine="284"/>
      </w:pPr>
      <w:r>
        <w:t>величины максимального часового и среднего за сутки часов</w:t>
      </w:r>
      <w:r>
        <w:t>ого потребления воды на нужды бытового и технологического горячего водоснабжения;</w:t>
      </w:r>
    </w:p>
    <w:p w:rsidR="00000000" w:rsidRDefault="004D0FBB">
      <w:pPr>
        <w:ind w:firstLine="284"/>
      </w:pPr>
      <w:r>
        <w:t>размер минимального перепада температур сетевой воды в подводящем и отводящем трубопроводах или значение температуры воды в отводящем трубопроводе;</w:t>
      </w:r>
    </w:p>
    <w:p w:rsidR="00000000" w:rsidRDefault="004D0FBB">
      <w:pPr>
        <w:ind w:firstLine="284"/>
      </w:pPr>
      <w:r>
        <w:t>размер нормированных потерь теплоносителей;</w:t>
      </w:r>
    </w:p>
    <w:p w:rsidR="00000000" w:rsidRDefault="004D0FBB">
      <w:pPr>
        <w:ind w:firstLine="284"/>
      </w:pPr>
      <w:r>
        <w:t>степень возврата конденсата;</w:t>
      </w:r>
    </w:p>
    <w:p w:rsidR="00000000" w:rsidRDefault="004D0FBB">
      <w:pPr>
        <w:ind w:firstLine="284"/>
      </w:pPr>
      <w:r>
        <w:t>поддержание качества возвращаемых в тепловую сеть или на источник тепла теплоносителей и конденсата, недопущение снижения качества сетевой воды и конденсата в системах теплопотребления.</w:t>
      </w:r>
    </w:p>
    <w:p w:rsidR="00000000" w:rsidRDefault="004D0FBB">
      <w:pPr>
        <w:ind w:firstLine="284"/>
      </w:pPr>
      <w:r>
        <w:t>12. Оценка отклонений п</w:t>
      </w:r>
      <w:r>
        <w:t>араметров, характеризующих качество тепловой энергии и теплоносителей и режимы теплопотребления, от величин этих параметров, указанных в договоре, может осуществляться только на основании показаний средств измерений на узле учета, размещаемом, как правило, на границе эксплуатационной ответственности.</w:t>
      </w:r>
    </w:p>
    <w:p w:rsidR="00000000" w:rsidRDefault="004D0FBB">
      <w:pPr>
        <w:ind w:firstLine="284"/>
      </w:pPr>
      <w:r>
        <w:t>13. Договор теплоснабжения может предусматривать:</w:t>
      </w:r>
    </w:p>
    <w:p w:rsidR="00000000" w:rsidRDefault="004D0FBB">
      <w:pPr>
        <w:ind w:firstLine="284"/>
      </w:pPr>
      <w:r>
        <w:t>порядок введения ограничений отпуска тепла и подачи теплоносителей, размеры технологической и аварийной брони, длительность и продолжительность допустимых отклю</w:t>
      </w:r>
      <w:r>
        <w:t>чений систем теплопотребления абонентов для непланового ремонта оборудования и тепловых сетей теплоснабжающей организации;</w:t>
      </w:r>
    </w:p>
    <w:p w:rsidR="00000000" w:rsidRDefault="004D0FBB">
      <w:pPr>
        <w:ind w:firstLine="284"/>
      </w:pPr>
      <w:r>
        <w:t>обязанности сторон по сохранению гидравлической живучести системы во время устранения и локализации аварий;</w:t>
      </w:r>
    </w:p>
    <w:p w:rsidR="00000000" w:rsidRDefault="004D0FBB">
      <w:pPr>
        <w:ind w:firstLine="284"/>
      </w:pPr>
      <w:r>
        <w:t>порядок взаимодействия при аварийных или аномальных режимах.</w:t>
      </w:r>
    </w:p>
    <w:p w:rsidR="00000000" w:rsidRDefault="004D0FBB">
      <w:pPr>
        <w:ind w:firstLine="284"/>
      </w:pPr>
      <w:r>
        <w:t>14. К договору должен прилагаться акт разграничения эксплуатационной ответственности сторон по тепловым сетям. Разграничение может быть установлено по тепловому пункту или стене камеры, в которой тепловая сеть абонента п</w:t>
      </w:r>
      <w:r>
        <w:t>одключена к тепловой сети теплоснабжающей организации. По соглашению сторон могут быть установлены иные границы эксплуатационной ответственности с учетом возможности организации учета тепловой энергии и теплоносителей и контроля за режимами</w:t>
      </w:r>
      <w:r>
        <w:rPr>
          <w:lang w:val="en-US"/>
        </w:rPr>
        <w:t xml:space="preserve"> </w:t>
      </w:r>
      <w:r>
        <w:t>теплоснабжения и теплопотребления, а также рациональной организации эксплуатации. При отсутствии соглашения в качестве границы эксплуатационной ответственности принимается граница балансовой принадлежности.</w:t>
      </w:r>
    </w:p>
    <w:p w:rsidR="00000000" w:rsidRDefault="004D0FBB">
      <w:pPr>
        <w:ind w:firstLine="284"/>
      </w:pPr>
      <w:r>
        <w:t>15. Абонент может передавать субабоненту тепловую энергию и (или</w:t>
      </w:r>
      <w:r>
        <w:t>) теплоносители, принятые им от теплоснабжающей организации через присоединенную тепловую сеть, только с согласия теплоснабжающей организации.</w:t>
      </w:r>
    </w:p>
    <w:p w:rsidR="00000000" w:rsidRDefault="004D0FBB">
      <w:pPr>
        <w:ind w:firstLine="284"/>
      </w:pPr>
      <w:r>
        <w:t>16. При передаче устройств и сооружений для присоединения к системам коммунального теплоснабжения новому собственнику (владельцу) абонент сообщает об этом теплоснабжающей организации в срок, установленный договором, а новый владелец до начала пользования этими устройствами и сооружениями заключает договор на получение тепловой энергии и (или) теплоносителей с теплосн</w:t>
      </w:r>
      <w:r>
        <w:t>абжающей организацией.</w:t>
      </w:r>
    </w:p>
    <w:p w:rsidR="00000000" w:rsidRDefault="004D0FBB">
      <w:pPr>
        <w:ind w:firstLine="284"/>
      </w:pPr>
      <w:r>
        <w:t>При отсутствии указанного договора пользование системами коммунального теплоснабжения должно считаться самовольным.</w:t>
      </w:r>
    </w:p>
    <w:p w:rsidR="00000000" w:rsidRDefault="004D0FBB">
      <w:pPr>
        <w:ind w:firstLine="284"/>
      </w:pPr>
      <w:r>
        <w:t xml:space="preserve">В случае самовольного присоединения потребителем теплопотребляющих установок к тепловой сети теплоснабжающей организации количество циркулирующего теплоносителя может определяться по пропускной способности подводящего трубопровода при круглосуточном действии за весь период со дня начала фактического использования при скорости движения сетевой воды 1,2 метра в секунду; а </w:t>
      </w:r>
      <w:r>
        <w:t xml:space="preserve">количество тепловой энергии </w:t>
      </w:r>
      <w:r>
        <w:sym w:font="Symbol" w:char="F0BE"/>
      </w:r>
      <w:r>
        <w:t xml:space="preserve"> с учетом разности температур сетевой воды по графику регулирования отпуска тепла. В случае присоединения к одному трубопроводу (водоразбор) количество тепла определяется с учетом температуры воды в нем.</w:t>
      </w:r>
    </w:p>
    <w:p w:rsidR="00000000" w:rsidRDefault="004D0FBB">
      <w:pPr>
        <w:ind w:firstLine="284"/>
      </w:pPr>
      <w:r>
        <w:t>Если дату начала фактического использования достоверно установить невозможно, то расчет количества тепловой энергии и теплоносителя следует производить со дня начала отопительного периода.</w:t>
      </w:r>
    </w:p>
    <w:p w:rsidR="00000000" w:rsidRDefault="004D0FBB">
      <w:pPr>
        <w:ind w:firstLine="284"/>
      </w:pPr>
      <w:r>
        <w:t>17. В договоре необходимо указать условия начала и окончания подачи тепловой энергии на це</w:t>
      </w:r>
      <w:r>
        <w:t>ли отопления, которые устанавливаются органом местного самоуправления с учетом климатологических данных (средняя за сутки температура наружного воздуха 8 °С в течение 5 суток).</w:t>
      </w:r>
    </w:p>
    <w:p w:rsidR="00000000" w:rsidRDefault="004D0FBB">
      <w:pPr>
        <w:ind w:firstLine="284"/>
      </w:pPr>
      <w:r>
        <w:t>Длительность подачи горячей воды соответствует длительности года с уменьшением на летний (ремонтный) перерыв, количество дней которого устанавливается органом местного самоуправления.</w:t>
      </w:r>
    </w:p>
    <w:p w:rsidR="00000000" w:rsidRDefault="004D0FBB">
      <w:pPr>
        <w:ind w:firstLine="284"/>
      </w:pPr>
    </w:p>
    <w:p w:rsidR="00000000" w:rsidRDefault="004D0FBB">
      <w:pPr>
        <w:ind w:firstLine="284"/>
        <w:jc w:val="center"/>
        <w:rPr>
          <w:b/>
        </w:rPr>
      </w:pPr>
      <w:r>
        <w:rPr>
          <w:b/>
        </w:rPr>
        <w:t xml:space="preserve">IV. ПРИСОЕДИНЕНИЕ ОБЪЕКТОВ К СИСТЕМАМ </w:t>
      </w:r>
    </w:p>
    <w:p w:rsidR="00000000" w:rsidRDefault="004D0FBB">
      <w:pPr>
        <w:ind w:firstLine="284"/>
        <w:jc w:val="center"/>
        <w:rPr>
          <w:b/>
        </w:rPr>
      </w:pPr>
      <w:r>
        <w:rPr>
          <w:b/>
        </w:rPr>
        <w:t>КОММУНАЛЬНОГО ТЕПЛОСНАБЖЕНИЯ</w:t>
      </w:r>
    </w:p>
    <w:p w:rsidR="00000000" w:rsidRDefault="004D0FBB">
      <w:pPr>
        <w:ind w:firstLine="284"/>
      </w:pPr>
    </w:p>
    <w:p w:rsidR="00000000" w:rsidRDefault="004D0FBB">
      <w:pPr>
        <w:ind w:firstLine="284"/>
      </w:pPr>
      <w:r>
        <w:t xml:space="preserve">18. Для присоединения новых, реконструируемых, перепрофилируемых или расширяемых </w:t>
      </w:r>
      <w:r>
        <w:t>объектов (далее именуются — присоединяемые объекты) к системам коммунального теплоснабжения заказчик (абонент) должен получить технические условия на присоединение к системам теплоснабжения (далее именуются — технические условия), выдаваемые теплоснабжающей организацией, на основании которых заказчик (абонент) разрабатывает проектную документацию в соответствии с нормативно-техническими документами.</w:t>
      </w:r>
    </w:p>
    <w:p w:rsidR="00000000" w:rsidRDefault="004D0FBB">
      <w:pPr>
        <w:ind w:firstLine="284"/>
      </w:pPr>
      <w:r>
        <w:t>19. Заявка заказчика на получение технических условий, подаваемая в теплоснабжающую организацию, должна содер</w:t>
      </w:r>
      <w:r>
        <w:t>жать, как правило, следующие данные:</w:t>
      </w:r>
    </w:p>
    <w:p w:rsidR="00000000" w:rsidRDefault="004D0FBB">
      <w:pPr>
        <w:ind w:firstLine="284"/>
      </w:pPr>
      <w:r>
        <w:t>наименование и место расположения объекта (с приложением копии акта о выборе площадки строительства или решения органа местного самоуправления об отводе земельного участка);</w:t>
      </w:r>
    </w:p>
    <w:p w:rsidR="00000000" w:rsidRDefault="004D0FBB">
      <w:pPr>
        <w:ind w:firstLine="284"/>
      </w:pPr>
      <w:r>
        <w:t>срок строительства и ввода в эксплуатацию;</w:t>
      </w:r>
    </w:p>
    <w:p w:rsidR="00000000" w:rsidRDefault="004D0FBB">
      <w:pPr>
        <w:ind w:firstLine="284"/>
      </w:pPr>
      <w:r>
        <w:t>характеристики тепловых нагрузок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r>
        <w:t>);</w:t>
      </w:r>
    </w:p>
    <w:p w:rsidR="00000000" w:rsidRDefault="004D0FBB">
      <w:pPr>
        <w:ind w:firstLine="284"/>
      </w:pPr>
      <w:r>
        <w:t>вид и параметры теплоносителей (давление и температура);</w:t>
      </w:r>
    </w:p>
    <w:p w:rsidR="00000000" w:rsidRDefault="004D0FBB">
      <w:pPr>
        <w:ind w:firstLine="284"/>
      </w:pPr>
      <w:r>
        <w:t>режимы теплопотребления (непрерывный, одно- или двухсменный и т.п.);</w:t>
      </w:r>
    </w:p>
    <w:p w:rsidR="00000000" w:rsidRDefault="004D0FBB">
      <w:pPr>
        <w:ind w:firstLine="284"/>
      </w:pPr>
      <w:r>
        <w:t>расположение узла учета тепловой энергии и теплоносителей и контроля их качества;</w:t>
      </w:r>
    </w:p>
    <w:p w:rsidR="00000000" w:rsidRDefault="004D0FBB">
      <w:pPr>
        <w:ind w:firstLine="284"/>
      </w:pPr>
      <w:r>
        <w:t>требования к надежности теплоснабжения (допустимые перерывы в подаче теплоносителей, по продолжительности, периодам года и т.п.) и категорию потребителя по надежности теплоснабжения в соответствии со строительными нормами и правилами (СНиП);</w:t>
      </w:r>
    </w:p>
    <w:p w:rsidR="00000000" w:rsidRDefault="004D0FBB">
      <w:pPr>
        <w:ind w:firstLine="284"/>
      </w:pPr>
      <w:r>
        <w:t xml:space="preserve">наличие и возможность использования собственных источников </w:t>
      </w:r>
      <w:r>
        <w:t>тепла для резервирования тепловой нагрузки.</w:t>
      </w:r>
    </w:p>
    <w:p w:rsidR="00000000" w:rsidRDefault="004D0FBB">
      <w:pPr>
        <w:ind w:firstLine="284"/>
      </w:pPr>
      <w:r>
        <w:t>20. В технических условиях, выдаваемых теплоснабжающей организацией, должны быть указаны:</w:t>
      </w:r>
    </w:p>
    <w:p w:rsidR="00000000" w:rsidRDefault="004D0FBB">
      <w:pPr>
        <w:ind w:firstLine="284"/>
      </w:pPr>
      <w:r>
        <w:t>а) источник теплоснабжения и точки присоединения к тепловым сетям;</w:t>
      </w:r>
    </w:p>
    <w:p w:rsidR="00000000" w:rsidRDefault="004D0FBB">
      <w:pPr>
        <w:ind w:firstLine="284"/>
      </w:pPr>
      <w:r>
        <w:t>б) максимальные часовые и среднечасовые тепловые нагрузки по видам теплоносителя (горячая вода, пар различных параметров) и видам теплопотребления (отопление, вентиляция, кондиционирование, технология, горячее водоснабжение), а также схемы присоединения теплопотребляющих установок;</w:t>
      </w:r>
    </w:p>
    <w:p w:rsidR="00000000" w:rsidRDefault="004D0FBB">
      <w:pPr>
        <w:ind w:firstLine="284"/>
      </w:pPr>
      <w:r>
        <w:t xml:space="preserve">в) максимальные расчетные и </w:t>
      </w:r>
      <w:r>
        <w:t>среднечасовые расходы теплоносителей, в том числе с водоразбором из сети (при открытой системе теплоснабжения);</w:t>
      </w:r>
    </w:p>
    <w:p w:rsidR="00000000" w:rsidRDefault="004D0FBB">
      <w:pPr>
        <w:ind w:firstLine="284"/>
      </w:pPr>
      <w:r>
        <w:t>г)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при теплоносителе горячая вода — также метод и график регулирования отпуска тепловой энергии в систему теплопотребления;</w:t>
      </w:r>
    </w:p>
    <w:p w:rsidR="00000000" w:rsidRDefault="004D0FBB">
      <w:pPr>
        <w:ind w:firstLine="284"/>
      </w:pPr>
      <w:r>
        <w:t>д) требования (при необходимости) об увеличении пропускной способности существующей сети и производительности по</w:t>
      </w:r>
      <w:r>
        <w:t>догревательной и насосной установок, расширении или реконструкции установок химводоочистки, очистки конденсата теплоснабжающей организации и (или) у заказчика;</w:t>
      </w:r>
    </w:p>
    <w:p w:rsidR="00000000" w:rsidRDefault="004D0FBB">
      <w:pPr>
        <w:ind w:firstLine="284"/>
      </w:pPr>
      <w:r>
        <w:t>е) количество, качество и режим откачки возвращаемого конденсата, требования к его очистке у заказчика;</w:t>
      </w:r>
    </w:p>
    <w:p w:rsidR="00000000" w:rsidRDefault="004D0FBB">
      <w:pPr>
        <w:ind w:firstLine="284"/>
      </w:pPr>
      <w:r>
        <w:t>ж) необходимость использования имеющихся у заказчика собственных источников тепла или сооружения у него резервного источника тепловой энергии или резервной тепловой сети с учетом требований к надежности его теплоснабжения, рекомендации по использов</w:t>
      </w:r>
      <w:r>
        <w:t>анию вторичных энергетических ресурсов;</w:t>
      </w:r>
    </w:p>
    <w:p w:rsidR="00000000" w:rsidRDefault="004D0FBB">
      <w:pPr>
        <w:ind w:firstLine="284"/>
      </w:pPr>
      <w:r>
        <w:t>з) требования к прокладке трубопроводов, изоляции теплопроводов;</w:t>
      </w:r>
    </w:p>
    <w:p w:rsidR="00000000" w:rsidRDefault="004D0FBB">
      <w:pPr>
        <w:ind w:firstLine="284"/>
      </w:pPr>
      <w:r>
        <w:t>и) требования к организации учета тепловой энергии и теплоносителей;</w:t>
      </w:r>
    </w:p>
    <w:p w:rsidR="00000000" w:rsidRDefault="004D0FBB">
      <w:pPr>
        <w:ind w:firstLine="284"/>
      </w:pPr>
      <w:r>
        <w:t>к) требования к диспетчерской связи с теплоснабжающей организацией;</w:t>
      </w:r>
    </w:p>
    <w:p w:rsidR="00000000" w:rsidRDefault="004D0FBB">
      <w:pPr>
        <w:ind w:firstLine="284"/>
      </w:pPr>
      <w:r>
        <w:t>л) границы эксплуатационной ответственности теплоснабжающей организации и заказчика;</w:t>
      </w:r>
    </w:p>
    <w:p w:rsidR="00000000" w:rsidRDefault="004D0FBB">
      <w:pPr>
        <w:ind w:firstLine="284"/>
      </w:pPr>
      <w:r>
        <w:t>м) срок действия технических условий.</w:t>
      </w:r>
    </w:p>
    <w:p w:rsidR="00000000" w:rsidRDefault="004D0FBB">
      <w:pPr>
        <w:ind w:firstLine="284"/>
      </w:pPr>
      <w:r>
        <w:t xml:space="preserve">При этом заказчику могут быть рекомендованы варианты обеспечения теплоснабжения его объектов без присоединения к сетям теплоснабжающей организации </w:t>
      </w:r>
      <w:r>
        <w:t>(сооружение автономного источника теплоснабжения; осуществление энергосберегающих мероприятий и применение энергоэкономичных технологий для действующих установок; присоединение к другим организациям, имеющим резерв мощности теплоисточников и пропускной способности тепловых сетей и другие).</w:t>
      </w:r>
    </w:p>
    <w:p w:rsidR="00000000" w:rsidRDefault="004D0FBB">
      <w:pPr>
        <w:ind w:firstLine="284"/>
      </w:pPr>
      <w:r>
        <w:rPr>
          <w:b/>
          <w:i/>
        </w:rPr>
        <w:t>В технических условиях должны быть также указаны 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послед</w:t>
      </w:r>
      <w:r>
        <w:rPr>
          <w:b/>
          <w:i/>
        </w:rPr>
        <w:t>ним при проектировании систем теплопотребления и тепловых сетей.</w:t>
      </w:r>
    </w:p>
    <w:p w:rsidR="00000000" w:rsidRDefault="004D0FBB">
      <w:pPr>
        <w:ind w:firstLine="284"/>
      </w:pPr>
      <w:r>
        <w:t>21. В случаях, когда технические условия выдаются по нескольким вариантам возможного присоединения объекта к системе теплоснабжения, а также в случае проектирования объекта со сложной схемой теплоснабжения, технические условия следует выдавать в две стадии:</w:t>
      </w:r>
    </w:p>
    <w:p w:rsidR="00000000" w:rsidRDefault="004D0FBB">
      <w:pPr>
        <w:ind w:firstLine="284"/>
      </w:pPr>
      <w:r>
        <w:t>предварительные и окончательные.</w:t>
      </w:r>
    </w:p>
    <w:p w:rsidR="00000000" w:rsidRDefault="004D0FBB">
      <w:pPr>
        <w:ind w:firstLine="284"/>
      </w:pPr>
      <w:r>
        <w:t>Предварительные технические условия будут являться частью задания на проектирование соответствующих объектов.</w:t>
      </w:r>
    </w:p>
    <w:p w:rsidR="00000000" w:rsidRDefault="004D0FBB">
      <w:pPr>
        <w:ind w:firstLine="284"/>
      </w:pPr>
      <w:r>
        <w:t xml:space="preserve">22. Теплоснабжающая организация разрабатывает </w:t>
      </w:r>
      <w:r>
        <w:t>и передает заказчику технические условия в следующие сроки:</w:t>
      </w:r>
    </w:p>
    <w:p w:rsidR="00000000" w:rsidRDefault="004D0FBB">
      <w:pPr>
        <w:ind w:firstLine="284"/>
      </w:pPr>
      <w:r>
        <w:t>при одностадийной выдаче — в месячный срок после поступления запроса;</w:t>
      </w:r>
    </w:p>
    <w:p w:rsidR="00000000" w:rsidRDefault="004D0FBB">
      <w:pPr>
        <w:ind w:firstLine="284"/>
      </w:pPr>
      <w:r>
        <w:t>при двухстадийной выдаче:</w:t>
      </w:r>
    </w:p>
    <w:p w:rsidR="00000000" w:rsidRDefault="004D0FBB">
      <w:pPr>
        <w:ind w:firstLine="284"/>
      </w:pPr>
      <w:r>
        <w:t>- предварительные технические условия выдаются в двухнедельный срок с возможностью продления до одного месяца при необходимости проработки нескольких вариантов с извещением об этом заказчика;</w:t>
      </w:r>
    </w:p>
    <w:p w:rsidR="00000000" w:rsidRDefault="004D0FBB">
      <w:pPr>
        <w:ind w:firstLine="284"/>
      </w:pPr>
      <w:r>
        <w:t>- окончательные технические условия выдаются в течение двух недель.</w:t>
      </w:r>
    </w:p>
    <w:p w:rsidR="00000000" w:rsidRDefault="004D0FBB">
      <w:pPr>
        <w:ind w:firstLine="284"/>
      </w:pPr>
      <w:r>
        <w:t>В случае необходимости увеличения количеств тепловой энергии и теплоносителей, получаемых данной</w:t>
      </w:r>
      <w:r>
        <w:t xml:space="preserve"> теплоснабжающей организацией от другой теплоснабжающей организации, до выдачи технических условий абоненту теплоснабжающая организация должна согласовать увеличение максимальной часовой нагрузки и максимальных часовых расходов теплоносителя с той теплоснабжающей организацией, от которой она получает тепловую энергию, при этом срок выдачи технических условий заказчику увеличивается на срок указанного согласования.</w:t>
      </w:r>
    </w:p>
    <w:p w:rsidR="00000000" w:rsidRDefault="004D0FBB">
      <w:pPr>
        <w:ind w:firstLine="284"/>
      </w:pPr>
      <w:r>
        <w:t>23. Технические условия на присоединение должны соответствовать нормативно-техническим докумен</w:t>
      </w:r>
      <w:r>
        <w:t>там по строительству и эксплуатации объектов теплопотребления. В технических условиях следует указывать об обязанности заказчика (абонента) представить проект на согласование органу Госэнергонадзора.</w:t>
      </w:r>
    </w:p>
    <w:p w:rsidR="00000000" w:rsidRDefault="004D0FBB">
      <w:pPr>
        <w:ind w:firstLine="284"/>
      </w:pPr>
      <w:r>
        <w:t>Включение в технические условия требований по строительству объектов и сооружений, не связанных с обоснованной необходимостью увеличения мощности теплоисточников, тепловых сетей и сооружений на них в связи с присоединением теплопотребляющих установок и сетей заказчиков не должно допускаться. Объем работ, опреде</w:t>
      </w:r>
      <w:r>
        <w:t>ляемый техническими условиями на присоединение, должен соответствовать нормативно-техническим документам по строительству и эксплуатации объектов теплопотребления.</w:t>
      </w:r>
    </w:p>
    <w:p w:rsidR="00000000" w:rsidRDefault="004D0FBB">
      <w:pPr>
        <w:ind w:firstLine="284"/>
      </w:pPr>
      <w:r>
        <w:t>При выдаче технических условий на присоединение не допускается:</w:t>
      </w:r>
    </w:p>
    <w:p w:rsidR="00000000" w:rsidRDefault="004D0FBB">
      <w:pPr>
        <w:ind w:firstLine="284"/>
      </w:pPr>
      <w:r>
        <w:t>понуждать заказчиков к безвозмездной передаче оборудования, сетей и сооружений на баланс теплоснабжающей организации;</w:t>
      </w:r>
    </w:p>
    <w:p w:rsidR="00000000" w:rsidRDefault="004D0FBB">
      <w:pPr>
        <w:ind w:firstLine="284"/>
      </w:pPr>
      <w:r>
        <w:t>предписывать заказчику привлечение к проектным, строительно-монтажным и другим работам, а также поставке оборудования и приборов конкретных организаций и лиц.</w:t>
      </w:r>
    </w:p>
    <w:p w:rsidR="00000000" w:rsidRDefault="004D0FBB">
      <w:pPr>
        <w:ind w:firstLine="284"/>
      </w:pPr>
      <w:r>
        <w:t>24.</w:t>
      </w:r>
      <w:r>
        <w:rPr>
          <w:lang w:val="en-US"/>
        </w:rPr>
        <w:t xml:space="preserve"> </w:t>
      </w:r>
      <w:r>
        <w:t>При</w:t>
      </w:r>
      <w:r>
        <w:t xml:space="preserve"> выдаче технических условий теплоснабжающая организация и заказчик могут заключить договор, по которому стороны устанавливают взаимные обязательства и ответственность по объему и срокам выполнения работ по присоединению тепловых сетей и теплопотребляющих установок, а также обязуются заключить в будущем договор теплоснабжения после выполнения технических условий и допуска тепловых сетей и теплопотребляющих установок заказчика к эксплуатации.</w:t>
      </w:r>
    </w:p>
    <w:p w:rsidR="00000000" w:rsidRDefault="004D0FBB">
      <w:pPr>
        <w:ind w:firstLine="284"/>
      </w:pPr>
      <w:r>
        <w:t>В таком договоре рекомендуется указывать:</w:t>
      </w:r>
    </w:p>
    <w:p w:rsidR="00000000" w:rsidRDefault="004D0FBB">
      <w:pPr>
        <w:ind w:firstLine="284"/>
      </w:pPr>
      <w:r>
        <w:t>срок действия технических</w:t>
      </w:r>
      <w:r>
        <w:t xml:space="preserve"> условий, который устанавливается на основании нормативных документов, определяющих продолжительность проектирования и строительства предприятия, здания, сооружения, его очереди или отдельного производства;</w:t>
      </w:r>
    </w:p>
    <w:p w:rsidR="00000000" w:rsidRDefault="004D0FBB">
      <w:pPr>
        <w:ind w:firstLine="284"/>
      </w:pPr>
      <w:r>
        <w:t>порядок продления срока действия технических условий, если завершение строительства объекта в этот срок невозможно;</w:t>
      </w:r>
    </w:p>
    <w:p w:rsidR="00000000" w:rsidRDefault="004D0FBB">
      <w:pPr>
        <w:ind w:firstLine="284"/>
      </w:pPr>
      <w:r>
        <w:t>порядок признания технических условий утратившими силу, если заказчик не обратился в теплоснабжающую организацию по вопросу продления срока действия технических условий до его истечения;</w:t>
      </w:r>
    </w:p>
    <w:p w:rsidR="00000000" w:rsidRDefault="004D0FBB">
      <w:pPr>
        <w:ind w:firstLine="284"/>
      </w:pPr>
      <w:r>
        <w:t>по</w:t>
      </w:r>
      <w:r>
        <w:t>рядок согласования отступлений от технических условий, необходимость в которых выявляется в процессе проектирования или осуществления проекта;</w:t>
      </w:r>
    </w:p>
    <w:p w:rsidR="00000000" w:rsidRDefault="004D0FBB">
      <w:pPr>
        <w:ind w:firstLine="284"/>
      </w:pPr>
      <w:r>
        <w:t>порядок согласования технической документации (проекты, технорабочие проекты), а также рабочих чертежей элементов систем теплоснабжения, принадлежащих теплоснабжающей организации (при их реконструкции);</w:t>
      </w:r>
    </w:p>
    <w:p w:rsidR="00000000" w:rsidRDefault="004D0FBB">
      <w:pPr>
        <w:ind w:firstLine="284"/>
      </w:pPr>
      <w:r>
        <w:t>сроки согласования технической документации, которые не должны превышать одного месяца;</w:t>
      </w:r>
    </w:p>
    <w:p w:rsidR="00000000" w:rsidRDefault="004D0FBB">
      <w:pPr>
        <w:ind w:firstLine="284"/>
      </w:pPr>
      <w:r>
        <w:t>порядок предъявления и оформления скрытых работ.</w:t>
      </w:r>
    </w:p>
    <w:p w:rsidR="00000000" w:rsidRDefault="004D0FBB">
      <w:pPr>
        <w:ind w:firstLine="284"/>
      </w:pPr>
      <w:r>
        <w:t>25. Технические условия на пр</w:t>
      </w:r>
      <w:r>
        <w:t>исоединение субабонента к сетям абонента должны выдаваться теплоснабжающей организацией на основе совместной заявки абонента и заказчика (субабонента) с учетом технических требований абонента.</w:t>
      </w:r>
    </w:p>
    <w:p w:rsidR="00000000" w:rsidRDefault="004D0FBB">
      <w:pPr>
        <w:ind w:firstLine="284"/>
      </w:pPr>
      <w:r>
        <w:t>Теплоснабжающая организация не вправе препятствовать присоединению теплопотребляющих установок и тепловых сетей заказчика (субабонента) к сетям абонента при наличии технической возможности.</w:t>
      </w:r>
    </w:p>
    <w:p w:rsidR="00000000" w:rsidRDefault="004D0FBB">
      <w:pPr>
        <w:ind w:firstLine="284"/>
      </w:pPr>
      <w:r>
        <w:t xml:space="preserve">26. При разногласиях по техническим условиям на присоединение их следует передавать по соглашению сторон на рассмотрение органам </w:t>
      </w:r>
      <w:r>
        <w:t>госэнергонадзора, соответствующим службам органов местного самоуправления или независимым специализированным организациям.</w:t>
      </w:r>
    </w:p>
    <w:p w:rsidR="00000000" w:rsidRDefault="004D0FBB">
      <w:pPr>
        <w:ind w:firstLine="284"/>
      </w:pPr>
      <w:r>
        <w:t>27. До пуска в эксплуатацию новых тепловых сетей и систем теплопотребления должны быть проведены их приемосдаточные испытания и они должны быть приняты заказчиком от монтажной организации по акту в соответствии с действующими строительными нормами и правилами, правилами устройства и безопасной эксплуатации оборудования.</w:t>
      </w:r>
    </w:p>
    <w:p w:rsidR="00000000" w:rsidRDefault="004D0FBB">
      <w:pPr>
        <w:ind w:firstLine="284"/>
      </w:pPr>
      <w:r>
        <w:t xml:space="preserve">После проведения приемосдаточных испытаний тепловые сети и системы </w:t>
      </w:r>
      <w:r>
        <w:t>теплопотребления должны быть предъявлены для осмотра и допуска в эксплуатацию органу государственного энергетического надзора и теплоснабжающей организации. Одновременно должны быть представлены надлежаще оформленные разрешительная, проектная и исполнительная документация, включая акты на скрытые работы, составленные при их производстве с участием представителей теплоснабжающей организации.</w:t>
      </w:r>
    </w:p>
    <w:p w:rsidR="00000000" w:rsidRDefault="004D0FBB">
      <w:pPr>
        <w:ind w:firstLine="284"/>
      </w:pPr>
      <w:r>
        <w:t>Не должно допускаться присоединение новых или реконструированных теплопотребляющих установок и тепловых сетей без узло</w:t>
      </w:r>
      <w:r>
        <w:t>в учета тепловой энергии и теплоносителей.</w:t>
      </w:r>
    </w:p>
    <w:p w:rsidR="00000000" w:rsidRDefault="004D0FBB">
      <w:pPr>
        <w:ind w:firstLine="284"/>
      </w:pPr>
      <w:r>
        <w:t>28. Допуск систем теплопотребления строящихся зданий и тепловых сетей во временную эксплуатацию для проведения отделочных работ следует разрешать при условии выполнения работ по согласованной с теплоснабжающей организацией пусковой схеме и заключения договора на временное теплоснабжение.</w:t>
      </w:r>
    </w:p>
    <w:p w:rsidR="00000000" w:rsidRDefault="004D0FBB">
      <w:pPr>
        <w:ind w:firstLine="284"/>
      </w:pPr>
      <w:r>
        <w:t xml:space="preserve">29. Допуск систем теплопотребления и тепловых сетей как в постоянную, так и во временную, эксплуатацию возможен только при наличии подготовленного персонала, прошедшего подготовку </w:t>
      </w:r>
      <w:r>
        <w:t>и аттестацию (проверку знаний) в установленном порядке, а также назначении приказом по организации лица, ответственного за тепловое хозяйство.</w:t>
      </w:r>
    </w:p>
    <w:p w:rsidR="00000000" w:rsidRDefault="004D0FBB">
      <w:pPr>
        <w:ind w:firstLine="284"/>
      </w:pPr>
      <w:r>
        <w:t>30. Подача теплоносителя в новые тепловые сети и теплопотребляющие установки производится после допуска их в эксплуатацию и заключения договора теплоснабжения.</w:t>
      </w:r>
    </w:p>
    <w:p w:rsidR="00000000" w:rsidRDefault="004D0FBB">
      <w:pPr>
        <w:ind w:firstLine="284"/>
      </w:pPr>
    </w:p>
    <w:p w:rsidR="00000000" w:rsidRDefault="004D0FBB">
      <w:pPr>
        <w:ind w:firstLine="284"/>
        <w:jc w:val="center"/>
        <w:rPr>
          <w:b/>
        </w:rPr>
      </w:pPr>
      <w:r>
        <w:rPr>
          <w:b/>
        </w:rPr>
        <w:t xml:space="preserve">V. ОРГАНИЗАЦИЯ ЭКСПЛУАТАЦИИ СИСТЕМ </w:t>
      </w:r>
    </w:p>
    <w:p w:rsidR="00000000" w:rsidRDefault="004D0FBB">
      <w:pPr>
        <w:ind w:firstLine="284"/>
        <w:jc w:val="center"/>
        <w:rPr>
          <w:b/>
        </w:rPr>
      </w:pPr>
      <w:r>
        <w:rPr>
          <w:b/>
        </w:rPr>
        <w:t>ТЕПЛОСНАБЖЕНИЯ И ТЕПЛОПОТРЕБЛЕНИЯ</w:t>
      </w:r>
    </w:p>
    <w:p w:rsidR="00000000" w:rsidRDefault="004D0FBB">
      <w:pPr>
        <w:ind w:firstLine="284"/>
      </w:pPr>
    </w:p>
    <w:p w:rsidR="00000000" w:rsidRDefault="004D0FBB">
      <w:pPr>
        <w:ind w:firstLine="284"/>
      </w:pPr>
      <w:r>
        <w:t>31. Эксплуатация источников тепла и тепловых сетей должна осуществляться теплоснабжающими организациями в соответствии с действующими пра</w:t>
      </w:r>
      <w:r>
        <w:t>вилами технической эксплуатации отопительных коммунальных котельных, правилами технической эксплуатации электрических станций и сетей, правилами технической эксплуатации коммунальных тепловых сетей и тепловых пунктов.</w:t>
      </w:r>
    </w:p>
    <w:p w:rsidR="00000000" w:rsidRDefault="004D0FBB">
      <w:pPr>
        <w:ind w:firstLine="284"/>
      </w:pPr>
      <w:r>
        <w:t>Надзор за техническим состоянием и безопасным обслуживанием оборудования и основных сооружений тепловых сетей, рациональным и эффективным использованием электрической и тепловой энергии и топлива осуществляют органы государственного энергетического надзора.</w:t>
      </w:r>
    </w:p>
    <w:p w:rsidR="00000000" w:rsidRDefault="004D0FBB">
      <w:pPr>
        <w:ind w:firstLine="284"/>
      </w:pPr>
      <w:r>
        <w:t xml:space="preserve">Собственники энергообъектов обязаны </w:t>
      </w:r>
      <w:r>
        <w:t>обеспечить беспрепятственный допуск на эти объекты должностных лиц органов государственного энергетического надзора и контроля, предоставление им информации и документов, необходимых для осуществления ими своих полномочий, и выполнение выданных предписаний в установленные сроки.</w:t>
      </w:r>
    </w:p>
    <w:p w:rsidR="00000000" w:rsidRDefault="004D0FBB">
      <w:pPr>
        <w:ind w:firstLine="284"/>
      </w:pPr>
      <w:r>
        <w:t>32. Эксплуатация теплопотребляющих установок и тепловых сетей абонента должна осуществляться им с соблюдением требований правил эксплуатации теплопотребляющих установок и тепловых сетей потребителей.</w:t>
      </w:r>
    </w:p>
    <w:p w:rsidR="00000000" w:rsidRDefault="004D0FBB">
      <w:pPr>
        <w:ind w:firstLine="284"/>
      </w:pPr>
      <w:r>
        <w:t>33. В процессе эксплуатации тепл</w:t>
      </w:r>
      <w:r>
        <w:t>овых сетей должна быть обеспечена их охрана, которая включает в себя комплекс организационных и технических мероприятий, направленных на ограничение хозяйственной деятельности в охранной зоне тепловых сетей и осуществляться в объеме требований «Типовых правил охраны коммунальных тепловых сетей», и утверждаемых на их основе органами местного самоуправления Правил охраны тепловых сетей.</w:t>
      </w:r>
    </w:p>
    <w:p w:rsidR="00000000" w:rsidRDefault="004D0FBB">
      <w:pPr>
        <w:ind w:firstLine="284"/>
      </w:pPr>
      <w:r>
        <w:t xml:space="preserve">Охрана тепловых сетей осуществляется теплоснабжающим предприятием или абонентом в соответствии с границами эксплуатационной </w:t>
      </w:r>
      <w:r>
        <w:t>ответственности.</w:t>
      </w:r>
    </w:p>
    <w:p w:rsidR="00000000" w:rsidRDefault="004D0FBB">
      <w:pPr>
        <w:ind w:firstLine="284"/>
      </w:pPr>
      <w:r>
        <w:t>Для обеспечения сохранности тепловых сетей должны устанавливаться охранные зоны, в пределах которых ограничивается хозяйственная деятельность.</w:t>
      </w:r>
    </w:p>
    <w:p w:rsidR="00000000" w:rsidRDefault="004D0FBB">
      <w:pPr>
        <w:ind w:firstLine="284"/>
      </w:pPr>
      <w:r>
        <w:t>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«Инструкции по капитальному ремонту тепловых сетей», утвержденной приказом Минжилкомхоза РСФСР от 20 апреля 1985 г. № 220.</w:t>
      </w:r>
    </w:p>
    <w:p w:rsidR="00000000" w:rsidRDefault="004D0FBB">
      <w:pPr>
        <w:ind w:firstLine="284"/>
      </w:pPr>
    </w:p>
    <w:p w:rsidR="00000000" w:rsidRDefault="004D0FBB">
      <w:pPr>
        <w:ind w:firstLine="284"/>
        <w:jc w:val="center"/>
        <w:rPr>
          <w:b/>
        </w:rPr>
      </w:pPr>
      <w:r>
        <w:rPr>
          <w:b/>
        </w:rPr>
        <w:t xml:space="preserve">VI. ОСОБЕННОСТИ УЧЕТА ТЕПЛОВОЙ ЭНЕРГИИ И </w:t>
      </w:r>
    </w:p>
    <w:p w:rsidR="00000000" w:rsidRDefault="004D0FBB">
      <w:pPr>
        <w:ind w:firstLine="284"/>
        <w:jc w:val="center"/>
        <w:rPr>
          <w:b/>
        </w:rPr>
      </w:pPr>
      <w:r>
        <w:rPr>
          <w:b/>
        </w:rPr>
        <w:t>ТЕПЛОНОСИТЕЛЕЙ И РАСЧЕТОВ З</w:t>
      </w:r>
      <w:r>
        <w:rPr>
          <w:b/>
        </w:rPr>
        <w:t>А НИХ</w:t>
      </w:r>
    </w:p>
    <w:p w:rsidR="00000000" w:rsidRDefault="004D0FBB">
      <w:pPr>
        <w:ind w:firstLine="284"/>
      </w:pPr>
    </w:p>
    <w:p w:rsidR="00000000" w:rsidRDefault="004D0FBB">
      <w:pPr>
        <w:ind w:firstLine="284"/>
      </w:pPr>
      <w:r>
        <w:t>34. В системах коммунального теплоснабжения должен быть обеспечен учет тепловой энергии и теплоносителей, отпущенных теплоснабжающей организацией и потребленных абонентом (потребителем) в соответствии с Правилами учета тепловой энергии и теплоносителя и с учетом утвержденных приказом Госстроя России от 11.10.99 № 73 «Рекомендаций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w:t>
      </w:r>
    </w:p>
    <w:p w:rsidR="00000000" w:rsidRDefault="004D0FBB">
      <w:pPr>
        <w:ind w:firstLine="284"/>
      </w:pPr>
      <w:r>
        <w:t>35. Оплата абонентом</w:t>
      </w:r>
      <w:r>
        <w:t xml:space="preserve"> полученной тепловой энергии и теплоносителей производится в соответствии с данными учета, по тарифам, утвержденным в порядке, установленном законодательством Российской Федерации.</w:t>
      </w:r>
    </w:p>
    <w:p w:rsidR="00000000" w:rsidRDefault="004D0FBB">
      <w:pPr>
        <w:ind w:firstLine="284"/>
      </w:pPr>
      <w:r>
        <w:t>Количества полученной тепловой энергии и израсходованных теплоносителей, подлежащие оплате, определяются на границе эксплуатационной ответственности; потери тепловой энергии и теплоносителей до этой границы дополнительной оплате не подлежат.</w:t>
      </w:r>
    </w:p>
    <w:p w:rsidR="00000000" w:rsidRDefault="004D0FBB">
      <w:pPr>
        <w:ind w:firstLine="284"/>
      </w:pPr>
      <w:r>
        <w:t>36. При расчетах за тепловую энергию, отпускаемую с паром:</w:t>
      </w:r>
    </w:p>
    <w:p w:rsidR="00000000" w:rsidRDefault="004D0FBB">
      <w:pPr>
        <w:ind w:firstLine="284"/>
      </w:pPr>
      <w:r>
        <w:t xml:space="preserve">кроме оплаты тепловой энергии </w:t>
      </w:r>
      <w:r>
        <w:t>по установленным тарифам, абоненты возмещают теплоснабжающей организации затраты, связанные с частичным или полным невозвратом конденсата (затраты на воду и химводоподготовку) по ценам, устанавливаемым соглашением сторон;</w:t>
      </w:r>
    </w:p>
    <w:p w:rsidR="00000000" w:rsidRDefault="004D0FBB">
      <w:pPr>
        <w:ind w:firstLine="284"/>
      </w:pPr>
      <w:r>
        <w:t>при поступлении на источник тепла конденсата, качество которого не соответствует договорным обязательствам и который не используется на источнике тепла, считается, что конденсат абонентом не возвращен; если теплоснабжающая организация имеет техническую возможность принимать загрязненный ко</w:t>
      </w:r>
      <w:r>
        <w:t>нденсат, то стоимость услуг по доочистке загрязненного конденсата определяется по ценам, согласованным сторонами.</w:t>
      </w:r>
    </w:p>
    <w:p w:rsidR="00000000" w:rsidRDefault="004D0FBB">
      <w:pPr>
        <w:ind w:firstLine="284"/>
      </w:pPr>
      <w:r>
        <w:t>37. При расчетах за тепловую энергию, отпускаемую с горячей водой, и за израсходованный теплоноситель:</w:t>
      </w:r>
    </w:p>
    <w:p w:rsidR="00000000" w:rsidRDefault="004D0FBB">
      <w:pPr>
        <w:ind w:firstLine="284"/>
      </w:pPr>
      <w:r>
        <w:t>оплате подлежит все количество тепловой энергии как потребленной, так и утраченной с невозвращенным в тепловую сеть или на источник тепла теплоносителем по установленному тарифу;</w:t>
      </w:r>
    </w:p>
    <w:p w:rsidR="00000000" w:rsidRDefault="004D0FBB">
      <w:pPr>
        <w:ind w:firstLine="284"/>
      </w:pPr>
      <w:r>
        <w:t>оплате подлежит количество сетевой воды, которую абонент не возвратил в тепловую сеть теплоснабжающей организации, п</w:t>
      </w:r>
      <w:r>
        <w:t>о ценам, определяемым по стоимости исходной воды и ее химической очистки и устанавливаемым соглашением сторон;</w:t>
      </w:r>
    </w:p>
    <w:p w:rsidR="00000000" w:rsidRDefault="004D0FBB">
      <w:pPr>
        <w:ind w:firstLine="284"/>
      </w:pPr>
      <w:r>
        <w:t>при невыполнении абонентом условий договора по величине минимального перепада температур в подводящем и отводящем трубопроводах (температуре сетевой воды в отводящем трубопроводе) при соблюдении теплоснабжающей организацией температуры сетевой воды в подводящем трубопроводе, тепловая энергия, подлежащая оплате, определяется с учетом показателей договорного температурного графика.</w:t>
      </w:r>
    </w:p>
    <w:p w:rsidR="00000000" w:rsidRDefault="004D0FBB">
      <w:pPr>
        <w:ind w:firstLine="284"/>
      </w:pPr>
      <w:r>
        <w:t>38. В случаях пере</w:t>
      </w:r>
      <w:r>
        <w:t>рывов теплоснабжения по вине теплоснабжающей организации она возмещает абоненту убытки в порядке, установленном законодательством и договором теплоснабжения.</w:t>
      </w:r>
    </w:p>
    <w:p w:rsidR="00000000" w:rsidRDefault="004D0FBB">
      <w:pPr>
        <w:ind w:firstLine="284"/>
      </w:pPr>
      <w:r>
        <w:t>Время перерывов в подаче тепловой энергии определяется по регистрирующим приборам на границе эксплуатационной ответственности, а при неисправности или временном отсутствии приборов — по записям в оперативных журналах теплоснабжающей организации и абонента о начале и конце перерыва в подаче энергии. Причины и последствия перерыва устанавливаются сторона</w:t>
      </w:r>
      <w:r>
        <w:t>ми совместно.</w:t>
      </w:r>
    </w:p>
    <w:p w:rsidR="00000000" w:rsidRDefault="004D0FBB">
      <w:pPr>
        <w:ind w:firstLine="284"/>
      </w:pPr>
      <w:r>
        <w:t>Количество не отпущенной абоненту тепловой энергии, используемой на отопительно-вентиляционные нужды, определяется как разность между расчетным и фактическим количеством отпущенной тепловой энергии. За расчетную величину принимается количество тепловой энергии, которое абонент должен был получить за данные сутки с учетом фактической температуры наружного воздуха.</w:t>
      </w:r>
    </w:p>
    <w:p w:rsidR="00000000" w:rsidRDefault="004D0FBB">
      <w:pPr>
        <w:ind w:firstLine="284"/>
      </w:pPr>
      <w:r>
        <w:t>Для абонентов, у которых отсутствуют приборы учета, количество не отпущенной тепловой энергии определяется расчетным путем по соглас</w:t>
      </w:r>
      <w:r>
        <w:t>ованию сторон.</w:t>
      </w:r>
    </w:p>
    <w:p w:rsidR="00000000" w:rsidRDefault="004D0FBB">
      <w:pPr>
        <w:ind w:firstLine="284"/>
      </w:pPr>
      <w:r>
        <w:t>39. При обнаружении неправильных показаний коммерческих средств и систем измерения теплоснабжающая организация производит расчет расхода тепловой энергии и теплоносителя как для абонента, временно не имеющего приборного учета с начала расчетного периода.</w:t>
      </w:r>
    </w:p>
    <w:p w:rsidR="00000000" w:rsidRDefault="004D0FBB">
      <w:pPr>
        <w:ind w:firstLine="284"/>
      </w:pPr>
      <w:r>
        <w:t>40. Определение подлежащих оплате количеств потребленной тепловой энергии и использованного теплоносителя производится по данным узла коммерческого учета, укомплектованного средствами и системами измерения в полном объеме (приборный метод уче</w:t>
      </w:r>
      <w:r>
        <w:t>та).</w:t>
      </w:r>
    </w:p>
    <w:p w:rsidR="00000000" w:rsidRDefault="004D0FBB">
      <w:pPr>
        <w:ind w:firstLine="284"/>
      </w:pPr>
      <w:r>
        <w:t>При неполном укомплектовании узла учета средствами и системами измерений (приборно-расчетный метод учета) часть необходимых данных определяется по показаниям средств измерений, а другие — неизмеряемые (нерегистрируемые) — определяются из теплового, пароконденсатного или водного балансов, а также по параметрам, приведенным в договоре на теплоснабжение. По соглашению между теплоснабжающей организацией и абонентом допускается использовать результаты измерений, выполняемых на узле учета источника тепла, пр</w:t>
      </w:r>
      <w:r>
        <w:t>и этом потери тепловой энергии и теплоносителей до границы эксплуатационной ответственности определяются расчетом.</w:t>
      </w:r>
    </w:p>
    <w:p w:rsidR="00000000" w:rsidRDefault="004D0FBB">
      <w:pPr>
        <w:ind w:firstLine="284"/>
      </w:pPr>
      <w:r>
        <w:t>При отсутствии на узле учета абонента прибора, регистрирующего температуру сетевой воды в отводящем трубопроводе, теплоснабжающая организация может контролировать ее по показывающим приборам или переносными приборами и при выявлении превышения договорной величины производить расчеты с абонентом за тепловую энергию за расчетный период, в котором выявлено превышение, с учетом температур, предусмо</w:t>
      </w:r>
      <w:r>
        <w:t>тренных в договоре на теплоснабжение.</w:t>
      </w:r>
    </w:p>
    <w:p w:rsidR="00000000" w:rsidRDefault="004D0FBB">
      <w:pPr>
        <w:ind w:firstLine="284"/>
      </w:pPr>
      <w:r>
        <w:t>При отсутствии средств и систем измерений (расчетный метод учета), все необходимые данные принимаются из теплового, пароконденсатного или водного балансов, а также по данным, приведенным в договоре на теплоснабжение или измеренным на узле учета источника тепла с расчетом потерь тепловой энергии и теплоносителей до границы раздела эксплуатационной ответственности. Перечень используемых для расчета показателей и источники информации о них устанавливаются в договоре на теп</w:t>
      </w:r>
      <w:r>
        <w:t>лоснабжение.</w:t>
      </w:r>
    </w:p>
    <w:p w:rsidR="00000000" w:rsidRDefault="004D0FBB">
      <w:pPr>
        <w:ind w:firstLine="284"/>
      </w:pPr>
      <w:r>
        <w:t>41. При отсутствии у абонента-потребителя пара средств и систем измерений определение подлежащего оплате потребления тепловой энергии и теплоносителей осуществляется расчетным путем на основе пароконденсатного баланса.</w:t>
      </w:r>
    </w:p>
    <w:p w:rsidR="00000000" w:rsidRDefault="004D0FBB">
      <w:pPr>
        <w:ind w:firstLine="284"/>
      </w:pPr>
      <w:r>
        <w:rPr>
          <w:lang w:val="en-US"/>
        </w:rPr>
        <w:t>4</w:t>
      </w:r>
      <w:r>
        <w:t>2. При отсутствии у абонента учета количества теплоносителя в подводящем и отводящем трубопроводах эксплуатационные потери сетевой воды с утечкой принимаются не более установленной сезонной нормы.</w:t>
      </w:r>
    </w:p>
    <w:p w:rsidR="00000000" w:rsidRDefault="004D0FBB">
      <w:pPr>
        <w:ind w:firstLine="284"/>
      </w:pPr>
      <w:r>
        <w:t>Обоснованные технологические потери сетевой воды в виде сливов при ремонте, испыта</w:t>
      </w:r>
      <w:r>
        <w:t>ниях, промывках, в системах автоматического регулирования (работа которых предусматривает такой слив), затраты сетевой воды на заполнение трубопроводов и систем теплопотребления относятся за счет абонента или теплоснабжающей организации по принадлежности тепловой сети и систем теплопотребления.</w:t>
      </w:r>
    </w:p>
    <w:p w:rsidR="00000000" w:rsidRDefault="004D0FBB">
      <w:pPr>
        <w:ind w:firstLine="284"/>
      </w:pPr>
      <w:r>
        <w:t>Сверхнормативные потери сетевой воды с утечкой (при авариях, несанкционированных сливах, водоразборе, технологические потери сетевой воды, превышающие обоснованные величины), выявленные и оформленные актами, относятс</w:t>
      </w:r>
      <w:r>
        <w:t>я за счет стороны, в тепловых сетях и системах теплопотребления которых они происходили; величина сверхнормативных потерь сетевой воды с утечкой в закрытой системе теплоснабжения, не выявленных и неоформленных соответствующими актами, определяется по водному балансу и относится пропорционально объемам тепловых сетей теплоснабжающей организации, участков тепловых сетей и систем теплопотребления абонентов, не имеющих учета расхода теплоносителя в подводящем и отводящем трубопроводах.</w:t>
      </w:r>
    </w:p>
    <w:p w:rsidR="00000000" w:rsidRDefault="004D0FBB">
      <w:pPr>
        <w:ind w:firstLine="284"/>
      </w:pPr>
      <w:r>
        <w:t xml:space="preserve">Количество сетевой воды, </w:t>
      </w:r>
      <w:r>
        <w:t>относимое на водоразбор у всех абонентов без приборов учета количества теплоносителя в открытой системе теплоснабжения, равно как и невыявленные сверхнормативные потери сетевой воды с утечкой, определяется из водного баланса; водопотребление по отдельному абоненту принимается пропорционально его договорной среднечасовой величине водоразбора.</w:t>
      </w:r>
    </w:p>
    <w:p w:rsidR="00000000" w:rsidRDefault="004D0FBB">
      <w:pPr>
        <w:ind w:firstLine="284"/>
        <w:rPr>
          <w:b/>
        </w:rPr>
      </w:pPr>
    </w:p>
    <w:p w:rsidR="00000000" w:rsidRDefault="004D0FBB">
      <w:pPr>
        <w:ind w:firstLine="284"/>
        <w:jc w:val="center"/>
        <w:rPr>
          <w:b/>
        </w:rPr>
      </w:pPr>
      <w:r>
        <w:rPr>
          <w:b/>
        </w:rPr>
        <w:t xml:space="preserve">VII. ОГРАНИЧЕНИЕ ОТПУСКА ТЕПЛОВОЙ ЭНЕРГИИ </w:t>
      </w:r>
    </w:p>
    <w:p w:rsidR="00000000" w:rsidRDefault="004D0FBB">
      <w:pPr>
        <w:ind w:firstLine="284"/>
        <w:jc w:val="center"/>
      </w:pPr>
      <w:r>
        <w:rPr>
          <w:b/>
        </w:rPr>
        <w:t>И ТЕПЛОНОСИТЕЛЕЙ</w:t>
      </w:r>
    </w:p>
    <w:p w:rsidR="00000000" w:rsidRDefault="004D0FBB">
      <w:pPr>
        <w:ind w:firstLine="284"/>
        <w:rPr>
          <w:b/>
        </w:rPr>
      </w:pPr>
    </w:p>
    <w:p w:rsidR="00000000" w:rsidRDefault="004D0FBB">
      <w:pPr>
        <w:ind w:firstLine="284"/>
      </w:pPr>
      <w:r>
        <w:t>43. Порядок действий по ограничению отпуска тепловой энергии и теплоносителей</w:t>
      </w:r>
      <w:r>
        <w:rPr>
          <w:b/>
        </w:rPr>
        <w:t xml:space="preserve"> </w:t>
      </w:r>
      <w:r>
        <w:rPr>
          <w:b/>
          <w:i/>
        </w:rPr>
        <w:t>установлен постановлениями П</w:t>
      </w:r>
      <w:r>
        <w:rPr>
          <w:b/>
          <w:i/>
        </w:rPr>
        <w:t>равительства Российской Федерации от 05.01.98</w:t>
      </w:r>
      <w:r>
        <w:rPr>
          <w:b/>
          <w:i/>
          <w:lang w:val="en-US"/>
        </w:rPr>
        <w:t xml:space="preserve"> </w:t>
      </w:r>
      <w:r>
        <w:rPr>
          <w:b/>
          <w:i/>
        </w:rPr>
        <w:t>№</w:t>
      </w:r>
      <w:r>
        <w:rPr>
          <w:b/>
          <w:i/>
          <w:smallCaps/>
        </w:rPr>
        <w:t xml:space="preserve"> </w:t>
      </w:r>
      <w:r>
        <w:rPr>
          <w:b/>
          <w:i/>
        </w:rPr>
        <w:t>1 и от 17.07.98</w:t>
      </w:r>
      <w:r>
        <w:rPr>
          <w:b/>
          <w:i/>
          <w:lang w:val="en-US"/>
        </w:rPr>
        <w:t xml:space="preserve"> </w:t>
      </w:r>
      <w:r>
        <w:rPr>
          <w:b/>
          <w:i/>
          <w:smallCaps/>
        </w:rPr>
        <w:t xml:space="preserve">№ </w:t>
      </w:r>
      <w:r>
        <w:rPr>
          <w:b/>
          <w:i/>
        </w:rPr>
        <w:t>789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w:t>
      </w:r>
    </w:p>
    <w:p w:rsidR="00000000" w:rsidRDefault="004D0FBB">
      <w:pPr>
        <w:ind w:firstLine="284"/>
      </w:pPr>
      <w:r>
        <w:t>44. Ограничение отпуска абонентам тепловой энергии и теплоносителей может осуществляться для локализации аварийных ситуаций и предотвращения их развития, недопущения длительного и глубокого нарушения гидравлических и тепловых режимов систем теплосна</w:t>
      </w:r>
      <w:r>
        <w:t>бжения, своевременного и организованного введения аварийных режимов на основе графиков, разрабатываемых теплоснабжающей организацией.</w:t>
      </w:r>
    </w:p>
    <w:p w:rsidR="00000000" w:rsidRDefault="004D0FBB">
      <w:pPr>
        <w:ind w:firstLine="284"/>
      </w:pPr>
      <w:r>
        <w:t>Необходимость ограничения и отключения абонентов для локализации аварийных ситуаций и предотвращения их развития, недопущения длительного и глубокого нарушения режимов систем теплоснабжения, может возникнуть в случаях:</w:t>
      </w:r>
    </w:p>
    <w:p w:rsidR="00000000" w:rsidRDefault="004D0FBB">
      <w:pPr>
        <w:ind w:firstLine="284"/>
      </w:pPr>
      <w:r>
        <w:t>понижения температуры наружного воздуха ниже расчетных значений на срок более 2—3 суток;</w:t>
      </w:r>
    </w:p>
    <w:p w:rsidR="00000000" w:rsidRDefault="004D0FBB">
      <w:pPr>
        <w:ind w:firstLine="284"/>
      </w:pPr>
      <w:r>
        <w:t>непредвиденного возникновения недостатка топлива на источниках тепла;</w:t>
      </w:r>
    </w:p>
    <w:p w:rsidR="00000000" w:rsidRDefault="004D0FBB">
      <w:pPr>
        <w:ind w:firstLine="284"/>
      </w:pPr>
      <w:r>
        <w:t>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тепла (паровых и водогрейных котлов, водоподогревателей и другого оборудования), требующего длительного восстановления;</w:t>
      </w:r>
    </w:p>
    <w:p w:rsidR="00000000" w:rsidRDefault="004D0FBB">
      <w:pPr>
        <w:ind w:firstLine="284"/>
      </w:pPr>
      <w:r>
        <w:t>нарушения или угрозы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прекращения подачи воды на источник тепла от системы</w:t>
      </w:r>
      <w:r>
        <w:t xml:space="preserve"> водоснабжения;</w:t>
      </w:r>
    </w:p>
    <w:p w:rsidR="00000000" w:rsidRDefault="004D0FBB">
      <w:pPr>
        <w:ind w:firstLine="284"/>
      </w:pPr>
      <w:r>
        <w:t>нарушения гидравлического режима тепловой сети по причине аварийного прекращения электропитания сетевых и подпиточных насосов на источнике тепла и подкачивающих насосов на тепловой сети;</w:t>
      </w:r>
    </w:p>
    <w:p w:rsidR="00000000" w:rsidRDefault="004D0FBB">
      <w:pPr>
        <w:ind w:firstLine="284"/>
      </w:pPr>
      <w:r>
        <w:t>повреждений тепловой сети, требующих полного или частичного отключения не резервируемых магистральных и распределительных трубопроводов.</w:t>
      </w:r>
    </w:p>
    <w:p w:rsidR="00000000" w:rsidRDefault="004D0FBB">
      <w:pPr>
        <w:ind w:firstLine="284"/>
      </w:pPr>
      <w:r>
        <w:t xml:space="preserve">Размер ограничиваемой нагрузки абонентов по расходу сетевой воды или пара определяется исходя из конкретных нарушений, происшедших на источнике тепла или в тепловых сетях, </w:t>
      </w:r>
      <w:r>
        <w:t>от которых питаются абоненты.</w:t>
      </w:r>
    </w:p>
    <w:p w:rsidR="00000000" w:rsidRDefault="004D0FBB">
      <w:pPr>
        <w:ind w:firstLine="284"/>
      </w:pPr>
      <w:r>
        <w:t>Размер ограничиваемой нагрузки абонентов устанавливается теплоснабжающей организацией по согласованию с органом местного самоуправления города, населенного пункта.</w:t>
      </w:r>
    </w:p>
    <w:p w:rsidR="00000000" w:rsidRDefault="004D0FBB">
      <w:pPr>
        <w:ind w:firstLine="284"/>
      </w:pPr>
      <w:r>
        <w:t>По всем абонентам, подлежащим включению в графики ограничения, теплоснабжающей организацией совместно с абонентами составляются акты аварийной и технологической брони теплоснабжения.</w:t>
      </w:r>
    </w:p>
    <w:p w:rsidR="00000000" w:rsidRDefault="004D0FBB">
      <w:pPr>
        <w:ind w:firstLine="284"/>
      </w:pPr>
      <w:r>
        <w:t>Тепловые нагрузки горячего водоснабжения, вентиляции, кондиционирования в технологическую броню не включаются, если их отключение не вл</w:t>
      </w:r>
      <w:r>
        <w:t>ияет на безопасность людей или технологического процесса и не вызывает аварий.</w:t>
      </w:r>
    </w:p>
    <w:p w:rsidR="00000000" w:rsidRDefault="004D0FBB">
      <w:pPr>
        <w:ind w:firstLine="284"/>
      </w:pPr>
      <w:r>
        <w:t>45. Графики ограничений абонентов разрабатываются, как правило, на год с начала отопительного периода.</w:t>
      </w:r>
    </w:p>
    <w:p w:rsidR="00000000" w:rsidRDefault="004D0FBB">
      <w:pPr>
        <w:ind w:firstLine="284"/>
      </w:pPr>
      <w:r>
        <w:t>Перечень абонентов, не подлежащих включению в графики, составляется с учетом актов технологической и аварийной брони по согласованию с органами местного самоуправления.</w:t>
      </w:r>
    </w:p>
    <w:p w:rsidR="00000000" w:rsidRDefault="004D0FBB">
      <w:pPr>
        <w:ind w:firstLine="284"/>
      </w:pPr>
      <w:r>
        <w:t>Размеры нагрузок, включенные в график ограничений, вносятся в договор на теплоснабжение. Абонент намечает собственные мероприятия по обеспечению заданных огранич</w:t>
      </w:r>
      <w:r>
        <w:t>ений, устанавливает порядок оповещения персонала и лиц, ответственных за выполнение, ограничений потребления и отключения тепловой энергии.</w:t>
      </w:r>
    </w:p>
    <w:p w:rsidR="00000000" w:rsidRDefault="004D0FBB">
      <w:pPr>
        <w:ind w:firstLine="284"/>
      </w:pPr>
      <w:r>
        <w:t>Спорные вопросы между теплоснабжающей организацией и абонентом в части размеров и очередности ограничений и отключений, включаемых в график, рассматриваются органами местного самоуправления городов, населенных пунктов с привлечением территориальных управлений госэнергонадзора.</w:t>
      </w:r>
    </w:p>
    <w:p w:rsidR="00000000" w:rsidRDefault="004D0FBB">
      <w:pPr>
        <w:ind w:firstLine="284"/>
      </w:pPr>
      <w:r>
        <w:t>46. Графики ограничений и отключения от систем коммунального теплоснабжения вводятся в действи</w:t>
      </w:r>
      <w:r>
        <w:t>е решением (распоряжением) органа местного самоуправления города, населенного пункта.</w:t>
      </w:r>
    </w:p>
    <w:p w:rsidR="00000000" w:rsidRDefault="004D0FBB">
      <w:pPr>
        <w:ind w:firstLine="284"/>
      </w:pPr>
      <w:r>
        <w:t>Об ограничениях по отпуску тепла абонентам письменно сообщается:</w:t>
      </w:r>
    </w:p>
    <w:p w:rsidR="00000000" w:rsidRDefault="004D0FBB">
      <w:pPr>
        <w:ind w:firstLine="284"/>
      </w:pPr>
      <w:r>
        <w:t>при возникновении дефицита тепловой мощности и отсутствии резервов на источниках тепла — за 10 часов до начала ограничений;</w:t>
      </w:r>
    </w:p>
    <w:p w:rsidR="00000000" w:rsidRDefault="004D0FBB">
      <w:pPr>
        <w:ind w:firstLine="284"/>
      </w:pPr>
      <w:r>
        <w:t>при дефиците топлива — за 24 часа до начала ограничений.</w:t>
      </w:r>
    </w:p>
    <w:p w:rsidR="00000000" w:rsidRDefault="004D0FBB">
      <w:pPr>
        <w:ind w:firstLine="284"/>
      </w:pPr>
      <w:r>
        <w:t xml:space="preserve">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 </w:t>
      </w:r>
      <w:r>
        <w:t>абонентов о причинах и предполагаемой продолжительности отключения.</w:t>
      </w:r>
    </w:p>
    <w:p w:rsidR="00000000" w:rsidRDefault="004D0FBB">
      <w:pPr>
        <w:ind w:firstLine="284"/>
      </w:pPr>
      <w:r>
        <w:t>47. На основе ожидаемых сроков и длительности ограничения абонент принимает решение о сливе воды из теплопотребляющих систем по согласованию с теплоснабжающей организацией.</w:t>
      </w:r>
    </w:p>
    <w:p w:rsidR="00000000" w:rsidRDefault="004D0FBB">
      <w:pPr>
        <w:ind w:firstLine="284"/>
      </w:pPr>
      <w:r>
        <w:t>48. Теплоснабжающая организация обязана обеспечить оперативный контроль за выполнением абонентами распоряжений о введении графиков и размерах ограничения потребления тепловой энергии.</w:t>
      </w:r>
    </w:p>
    <w:p w:rsidR="00000000" w:rsidRDefault="004D0FBB">
      <w:pPr>
        <w:ind w:firstLine="284"/>
      </w:pPr>
      <w:r>
        <w:t>49. В каждом городе, другом населенном пункте следует разрабатывать и представлять на у</w:t>
      </w:r>
      <w:r>
        <w:t>тверждение органа местного самоуправления документ (положение, инструкция), устанавливающий порядок ликвидации аварий и взаимодействия тепло-, электро-, топливо-, водоснабжающих организаций, абонентов (потребителей), ремонтных, строительных, транспортных предприятий, а также служб жилищно-коммунального хозяйства и других органов в устранении аварий.</w:t>
      </w:r>
    </w:p>
    <w:p w:rsidR="00000000" w:rsidRDefault="004D0FBB">
      <w:pPr>
        <w:ind w:firstLine="284"/>
      </w:pPr>
    </w:p>
    <w:p w:rsidR="00000000" w:rsidRDefault="004D0FBB">
      <w:pPr>
        <w:ind w:firstLine="284"/>
        <w:jc w:val="center"/>
        <w:rPr>
          <w:b/>
        </w:rPr>
      </w:pPr>
      <w:r>
        <w:rPr>
          <w:b/>
        </w:rPr>
        <w:t xml:space="preserve">VIII. ОБЯЗАННОСТИ, ПРАВА И ОТВЕТСТВЕННОСТЬ </w:t>
      </w:r>
    </w:p>
    <w:p w:rsidR="00000000" w:rsidRDefault="004D0FBB">
      <w:pPr>
        <w:ind w:firstLine="284"/>
        <w:jc w:val="center"/>
        <w:rPr>
          <w:b/>
        </w:rPr>
      </w:pPr>
      <w:r>
        <w:rPr>
          <w:b/>
        </w:rPr>
        <w:t>ТЕПЛОСНАБЖАЮЩЕЙ ОРГАНИЗАЦИИ И АБОНЕНТА</w:t>
      </w:r>
    </w:p>
    <w:p w:rsidR="00000000" w:rsidRDefault="004D0FBB">
      <w:pPr>
        <w:ind w:firstLine="284"/>
      </w:pPr>
    </w:p>
    <w:p w:rsidR="00000000" w:rsidRDefault="004D0FBB">
      <w:pPr>
        <w:ind w:firstLine="284"/>
      </w:pPr>
      <w:r>
        <w:t>50. Теплоснабжающая организация обязана:</w:t>
      </w:r>
    </w:p>
    <w:p w:rsidR="00000000" w:rsidRDefault="004D0FBB">
      <w:pPr>
        <w:ind w:firstLine="284"/>
      </w:pPr>
      <w:r>
        <w:t>обеспечивать надлежащую эксплуатац</w:t>
      </w:r>
      <w:r>
        <w:t xml:space="preserve">ию и функционирование системы теплоснабжения в соответствии с требованиями нормативно-технической документации и договором, заключенным между абонентом и теплоснабжающей организацией; </w:t>
      </w:r>
    </w:p>
    <w:p w:rsidR="00000000" w:rsidRDefault="004D0FBB">
      <w:pPr>
        <w:ind w:firstLine="284"/>
      </w:pPr>
      <w:r>
        <w:t>выдавать абоненту (заказчику) технические условия на присоединение к системе коммунального теплоснабжения;</w:t>
      </w:r>
    </w:p>
    <w:p w:rsidR="00000000" w:rsidRDefault="004D0FBB">
      <w:pPr>
        <w:ind w:firstLine="284"/>
      </w:pPr>
      <w:r>
        <w:t>заключать с абонентом (заказчиком) договор теплоснабжения и обеспечивать выполнение его условий и требований законодательства и иных правовых актов;</w:t>
      </w:r>
    </w:p>
    <w:p w:rsidR="00000000" w:rsidRDefault="004D0FBB">
      <w:pPr>
        <w:ind w:firstLine="284"/>
      </w:pPr>
      <w:r>
        <w:t>подавать абоненту теплоносители в количестве и с показателями качества</w:t>
      </w:r>
      <w:r>
        <w:rPr>
          <w:lang w:val="en-US"/>
        </w:rPr>
        <w:t xml:space="preserve"> </w:t>
      </w:r>
      <w:r>
        <w:t>в соответствии с договором теплоснабжения;</w:t>
      </w:r>
    </w:p>
    <w:p w:rsidR="00000000" w:rsidRDefault="004D0FBB">
      <w:pPr>
        <w:ind w:firstLine="284"/>
      </w:pPr>
      <w:r>
        <w:t>поддерживать на границе эксплуатационной ответственности давление и температуру пара в соответствии с договором, с отклонениями не более, чем обусловлено договором;</w:t>
      </w:r>
    </w:p>
    <w:p w:rsidR="00000000" w:rsidRDefault="004D0FBB">
      <w:pPr>
        <w:ind w:firstLine="284"/>
      </w:pPr>
      <w:r>
        <w:t xml:space="preserve">поддерживать температуру сетевой воды на границе эксплуатационной ответственности в соответствии с приложенным к договору температурным графиком, не допуская отклонения среднесуточной температуры более, чем обусловлено договором; в периоды снижения температуры наружного воздуха ниже расчетных значений, </w:t>
      </w:r>
      <w:r>
        <w:t>температура сетевой воды должна поддерживаться на уровне не ниже ее значения для расчетной температуры наружного воздуха;</w:t>
      </w:r>
    </w:p>
    <w:p w:rsidR="00000000" w:rsidRDefault="004D0FBB">
      <w:pPr>
        <w:ind w:firstLine="284"/>
      </w:pPr>
      <w:r>
        <w:t>поддерживать давление сетевой воды в подводящем и отводящем (в том числе статическое) трубопроводах на границе эксплуатационной ответственности в соответствии с договором при условии не превышения абонентом установленных договором расхода сетевой воды в подводящем трубопроводе, нормированных значений утечек и сливов из сетей и систем теплопотребления, величины водоразбора из сети при отк</w:t>
      </w:r>
      <w:r>
        <w:t>рытой системе теплоснабжения;</w:t>
      </w:r>
    </w:p>
    <w:p w:rsidR="00000000" w:rsidRDefault="004D0FBB">
      <w:pPr>
        <w:ind w:firstLine="284"/>
      </w:pPr>
      <w:r>
        <w:t>разрабатывать гидравлические и тепловые режимы системы централизованного теплоснабжения до границ эксплуатационной ответственности между теплоснабжающей организацией и абонентами, обеспечивающих нормальное функционирование систем теплопотребления абонентов с расчетными параметрами в соответствии с техническими условиями на присоединение;</w:t>
      </w:r>
    </w:p>
    <w:p w:rsidR="00000000" w:rsidRDefault="004D0FBB">
      <w:pPr>
        <w:ind w:firstLine="284"/>
      </w:pPr>
      <w:r>
        <w:t>обеспечивать качество пара в соответствии с договором, качество сетевой воды и воды для подпитки тепловых сетей — в пределах, установленных де</w:t>
      </w:r>
      <w:r>
        <w:t>йствующими правилами технической эксплуатации электрических станций и сетей, и нести экономическую ответственность за отклонения от указанных показателей, если это (при соблюдении абонентом договорных расходов сетевой воды на нужды горячего водоснабжения при открытой схеме и норм утечки, а также недопущении им несанкционированного разбора сетевой воды из тепловых сетей и систем теплопотребления) послужило причиной повреждений или преждевременного выхода из строя тепловых сетей и систем теплопотребления абон</w:t>
      </w:r>
      <w:r>
        <w:t>ентов; факты повреждений и преждевременного выхода из строя определяются совместной комиссией с привлечением в необходимых случаях независимых экспертов;</w:t>
      </w:r>
    </w:p>
    <w:p w:rsidR="00000000" w:rsidRDefault="004D0FBB">
      <w:pPr>
        <w:ind w:firstLine="284"/>
      </w:pPr>
      <w:r>
        <w:t>участвовать в приемке в эксплуатацию устройств и сооружений, присоединяемых к тепловым сетям, а также узлов учета;</w:t>
      </w:r>
    </w:p>
    <w:p w:rsidR="00000000" w:rsidRDefault="004D0FBB">
      <w:pPr>
        <w:ind w:firstLine="284"/>
      </w:pPr>
      <w:r>
        <w:t>оперативно извещать абонента о нарушениях, вызывающих перерывы или ограничения теплоснабжения, их причинах и сроках восстановления нормального режима;</w:t>
      </w:r>
    </w:p>
    <w:p w:rsidR="00000000" w:rsidRDefault="004D0FBB">
      <w:pPr>
        <w:ind w:firstLine="284"/>
      </w:pPr>
      <w:r>
        <w:t>предупреждать абонентов, органы местного самоуправления и соответствующие  органы государств</w:t>
      </w:r>
      <w:r>
        <w:t>енного надзора о прекращении (ограничении) отпуска тепловой энергии и (или) теплоносителей в порядке и случаях, предусмотренных законодательством, иными правовыми актами и настоящими Рекомендациями.</w:t>
      </w:r>
    </w:p>
    <w:p w:rsidR="00000000" w:rsidRDefault="004D0FBB">
      <w:pPr>
        <w:ind w:firstLine="284"/>
      </w:pPr>
      <w:r>
        <w:t>51. К обязанностям абонента относятся:</w:t>
      </w:r>
    </w:p>
    <w:p w:rsidR="00000000" w:rsidRDefault="004D0FBB">
      <w:pPr>
        <w:ind w:firstLine="284"/>
      </w:pPr>
      <w:r>
        <w:t>своевременное заключение договора на отпуск (получение) тепловой энергии и (или), теплоносителей;</w:t>
      </w:r>
    </w:p>
    <w:p w:rsidR="00000000" w:rsidRDefault="004D0FBB">
      <w:pPr>
        <w:ind w:firstLine="284"/>
      </w:pPr>
      <w:r>
        <w:t>обеспечение выполнения условий договора и требований нормативно-технических документов;</w:t>
      </w:r>
    </w:p>
    <w:p w:rsidR="00000000" w:rsidRDefault="004D0FBB">
      <w:pPr>
        <w:ind w:firstLine="284"/>
      </w:pPr>
      <w:r>
        <w:t>обеспечение эксплуатации теплопотребляющих установок и тепловых сетей в соответствии с т</w:t>
      </w:r>
      <w:r>
        <w:t>ребованиями нормативно-технических документов;</w:t>
      </w:r>
    </w:p>
    <w:p w:rsidR="00000000" w:rsidRDefault="004D0FBB">
      <w:pPr>
        <w:ind w:firstLine="284"/>
      </w:pPr>
      <w:r>
        <w:t>осуществление согласованных с теплоснабжающей организацией мер по предотвращению повреждений тепловых сетей и теплопотребляющих установок; выполнение согласованных с теплоснабжающей организацией мер по устранению недостатков в устройстве и эксплуатации системы теплопотребления, приборов учета тепловой энергии и теплоносителей, а также в рациональном использовании тепловой энергии;</w:t>
      </w:r>
    </w:p>
    <w:p w:rsidR="00000000" w:rsidRDefault="004D0FBB">
      <w:pPr>
        <w:ind w:firstLine="284"/>
      </w:pPr>
      <w:r>
        <w:t xml:space="preserve">обеспечение сохранности тепловых сетей, их сооружений и устройств в соответствии </w:t>
      </w:r>
      <w:r>
        <w:t>с требованиями нормативно-технических документов, недопущение несанкционированных действий в охранных зонах тепловых сетей, выполнение требований теплоснабжающей организации, в ведении которой находятся тепловые сети, направленных на обеспечение их</w:t>
      </w:r>
      <w:r>
        <w:rPr>
          <w:lang w:val="en-US"/>
        </w:rPr>
        <w:t xml:space="preserve"> </w:t>
      </w:r>
      <w:r>
        <w:t>сохранности  угрозы безопасности людей;</w:t>
      </w:r>
    </w:p>
    <w:p w:rsidR="00000000" w:rsidRDefault="004D0FBB">
      <w:pPr>
        <w:ind w:firstLine="284"/>
      </w:pPr>
      <w:r>
        <w:t>обеспечение учета тепловой энергии и теплоносителей; оперативное сообщение теплоснабжающей организации обо всех нарушениях и неисправностях в работе расчетных (коммерческих) приборов учета тепловой энергии и теплоносителей;</w:t>
      </w:r>
    </w:p>
    <w:p w:rsidR="00000000" w:rsidRDefault="004D0FBB">
      <w:pPr>
        <w:ind w:firstLine="284"/>
      </w:pPr>
      <w:r>
        <w:t>ежемесячное представление теплоснабжающей организации данных о расходе тепловой энергии и теплоносителей по установленной форме на первый рабочий день месяц (письменно);</w:t>
      </w:r>
    </w:p>
    <w:p w:rsidR="00000000" w:rsidRDefault="004D0FBB">
      <w:pPr>
        <w:ind w:firstLine="284"/>
      </w:pPr>
      <w:r>
        <w:t>соблюдение установленных договором режимов теплопотребления (максимальные часовые и среднесуточные тепловые нагрузки и расходы теплоносителей, температуры обратной сетевой воды, возвращение конденсата соответствующего качества и количества); выполнение оперативных указаний теплоснабжающей организации по режиму теплопотребления;</w:t>
      </w:r>
    </w:p>
    <w:p w:rsidR="00000000" w:rsidRDefault="004D0FBB">
      <w:pPr>
        <w:ind w:firstLine="284"/>
      </w:pPr>
      <w:r>
        <w:t>создание ус</w:t>
      </w:r>
      <w:r>
        <w:t>ловий для возможного снижения расхода тепловой энергии и теплоносителя для всех систем отопления и вентиляции в ночное, а также в нерабочее время, праздничные и выходные дни до согласованного с теплоснабжающей организацией уровня;</w:t>
      </w:r>
    </w:p>
    <w:p w:rsidR="00000000" w:rsidRDefault="004D0FBB">
      <w:pPr>
        <w:ind w:firstLine="284"/>
      </w:pPr>
      <w:r>
        <w:t>ежегодная до начала отопительного периода разработка по промышленным предприятиям и представление в теплоснабжающую организацию мероприятий по ограничению потребления тепловой энергии и теплоносителей для условий возникновения дефицита тепловой мощности по отдельным котельным; сво</w:t>
      </w:r>
      <w:r>
        <w:t>дные графики составляются теплоснабжающей организацией и представляются на утверждение органу местного самоуправления;</w:t>
      </w:r>
    </w:p>
    <w:p w:rsidR="00000000" w:rsidRDefault="004D0FBB">
      <w:pPr>
        <w:ind w:firstLine="284"/>
      </w:pPr>
      <w:r>
        <w:t>присоединение по предложению теплоснабжающей организации, к своим тепловым сетям других потребителей (субабонентов), если таковые были предусмотрены техническими условиями, выданными теплоснабжающей организацией, и обеспечение условий их теплоснабжения в соответствии с заключенными договорами;</w:t>
      </w:r>
    </w:p>
    <w:p w:rsidR="00000000" w:rsidRDefault="004D0FBB">
      <w:pPr>
        <w:ind w:firstLine="284"/>
      </w:pPr>
      <w:r>
        <w:t>недопущение утечки и разбора сетевой воды, не предусмотренных договором;</w:t>
      </w:r>
    </w:p>
    <w:p w:rsidR="00000000" w:rsidRDefault="004D0FBB">
      <w:pPr>
        <w:ind w:firstLine="284"/>
      </w:pPr>
      <w:r>
        <w:t>немедленное сообщение теп</w:t>
      </w:r>
      <w:r>
        <w:t>лоснабжающей организации об авариях и иных нарушениях при пользовании системой теплоснабжения;</w:t>
      </w:r>
    </w:p>
    <w:p w:rsidR="00000000" w:rsidRDefault="004D0FBB">
      <w:pPr>
        <w:ind w:firstLine="284"/>
      </w:pPr>
      <w:r>
        <w:t>извещение теплоснабжающей организации об отключении и ремонте тепловых сетей и теплопотребляющих установок при их повреждении с указанием причин и времени отключения; при аварийном прекращении циркуляции сетевой воды в системе теплоснабжения при нулевой или отрицательной температуре наружного воздуха по согласованию с теплоснабжающей организацией дренирование сетевой воды из систем теплопотребления для предотвраще</w:t>
      </w:r>
      <w:r>
        <w:t>ния ее замерзания; включение отремонтированных систем теплопотребления или их отдельных частей после планового (летнего) ремонта, а также новых объектов только с разрешения теплоснабжающей организации при наличии акта готовности или акта приемки комиссией;</w:t>
      </w:r>
    </w:p>
    <w:p w:rsidR="00000000" w:rsidRDefault="004D0FBB">
      <w:pPr>
        <w:ind w:firstLine="284"/>
      </w:pPr>
      <w:r>
        <w:t>выполнение в согласованные с теплоснабжающей организацией сроки мероприятий по подготовке системы теплопотребления и тепловой сети к устойчивой работе в отопительный период и до его начала представление теплоснабжающей организации соответствующих актов го</w:t>
      </w:r>
      <w:r>
        <w:t>товности;</w:t>
      </w:r>
    </w:p>
    <w:p w:rsidR="00000000" w:rsidRDefault="004D0FBB">
      <w:pPr>
        <w:ind w:firstLine="284"/>
      </w:pPr>
      <w:r>
        <w:t>принятие мер к недопущению затопления полуподвальных и подвальных помещений, а также к уплотнению мест прохода трубопроводов через фундаменты и стены для исключения попадания воды в эти помещения по каналам при повреждении тепловой сети;</w:t>
      </w:r>
    </w:p>
    <w:p w:rsidR="00000000" w:rsidRDefault="004D0FBB">
      <w:pPr>
        <w:ind w:firstLine="284"/>
      </w:pPr>
      <w:r>
        <w:t>беспрепятственный пропуск в любое время суток должностных лиц теплоснабжающей организации по их служебным документам для контроля за режимом теплопотребления, техническим состоянием и эксплуатацией систем теплопотребления; допуск на территорию предприятия персонал</w:t>
      </w:r>
      <w:r>
        <w:t>а теплоснабжающей организации для производства предварительно согласованных плановых работ по ремонту тепловых сетей, а также аварийных работ;</w:t>
      </w:r>
    </w:p>
    <w:p w:rsidR="00000000" w:rsidRDefault="004D0FBB">
      <w:pPr>
        <w:ind w:firstLine="284"/>
      </w:pPr>
      <w:r>
        <w:t>наличие исполнительных чертежей и паспортов тепловых сетей и теплопотребляющих установок, а также производственных инструкций по их эксплуатации; укомплектование подготовленным и аттестованным персоналом для обслуживания системы теплопотребления и тепловой сети, проведение проверки его знаний в установленные сроки;</w:t>
      </w:r>
    </w:p>
    <w:p w:rsidR="00000000" w:rsidRDefault="004D0FBB">
      <w:pPr>
        <w:ind w:firstLine="284"/>
      </w:pPr>
      <w:r>
        <w:t xml:space="preserve">своевременная оплата теплоснабжающей организации за </w:t>
      </w:r>
      <w:r>
        <w:t>полученные тепловую энергию и (или) теплоносители;</w:t>
      </w:r>
    </w:p>
    <w:p w:rsidR="00000000" w:rsidRDefault="004D0FBB">
      <w:pPr>
        <w:ind w:firstLine="284"/>
      </w:pPr>
      <w:r>
        <w:t>своевременное уведомление теплоснабжающей организации в случае передачи присоединенных устройств и сооружений другому собственнику, а также при изменении абонентом реквизитов, организационно-правовой формы.</w:t>
      </w:r>
    </w:p>
    <w:p w:rsidR="00000000" w:rsidRDefault="004D0FBB">
      <w:pPr>
        <w:ind w:firstLine="284"/>
      </w:pPr>
      <w:r>
        <w:t>52. Теплоснабжающая организация имеет право:</w:t>
      </w:r>
    </w:p>
    <w:p w:rsidR="00000000" w:rsidRDefault="004D0FBB">
      <w:pPr>
        <w:ind w:firstLine="284"/>
      </w:pPr>
      <w:r>
        <w:t>осуществлять контроль за соблюдением абонентом заданных режимов теплопотребления и состоянием учета тепловой энергии и теплоносителей без права вмешательства в его хозяйственную деятельность;</w:t>
      </w:r>
    </w:p>
    <w:p w:rsidR="00000000" w:rsidRDefault="004D0FBB">
      <w:pPr>
        <w:ind w:firstLine="284"/>
      </w:pPr>
      <w:r>
        <w:t>отключить и оплом</w:t>
      </w:r>
      <w:r>
        <w:t>бировать самовольно присоединенную к ее тепловым сетям теплопотребляющую установку и предъявить к их владельцу претензии и санкции, установленные законодательством;</w:t>
      </w:r>
    </w:p>
    <w:p w:rsidR="00000000" w:rsidRDefault="004D0FBB">
      <w:pPr>
        <w:ind w:firstLine="284"/>
      </w:pPr>
      <w:r>
        <w:t>полностью или частично прекратить подачу абоненту теплоносителя с предупреждением в сроки, установленные договором, в случаях неудовлетворительного состояния теплопотребляющих установок и тепловых сетей, угрожающего аварией, пожаром или создающего угрозу жизни обслуживающего персонала, населения, а также присоединения теплопотребляющих установок</w:t>
      </w:r>
      <w:r>
        <w:t xml:space="preserve"> помимо приборов учета тепловой энергии и теплоносителя или нарушения схем учета;</w:t>
      </w:r>
    </w:p>
    <w:p w:rsidR="00000000" w:rsidRDefault="004D0FBB">
      <w:pPr>
        <w:ind w:firstLine="284"/>
      </w:pPr>
      <w:r>
        <w:t>по согласованию с абонентом прекращать подачу ему теплоносителя с целью проведения неплановых ремонтов оборудования и сетей, а также для подключения новых потребителей; порядок согласования времени и продолжительности отключения, общее количество и продолжительность отключений указываются в договоре;</w:t>
      </w:r>
    </w:p>
    <w:p w:rsidR="00000000" w:rsidRDefault="004D0FBB">
      <w:pPr>
        <w:ind w:firstLine="284"/>
      </w:pPr>
      <w:r>
        <w:t>предупредив абонента не менее, чем за сутки, ограничить ему подачу тепловой энергии путем сокращения расхода теплоносителя в слу</w:t>
      </w:r>
      <w:r>
        <w:t>чае увеличения присоединенной нагрузки (расхода теплоносителя);</w:t>
      </w:r>
    </w:p>
    <w:p w:rsidR="00000000" w:rsidRDefault="004D0FBB">
      <w:pPr>
        <w:ind w:firstLine="284"/>
      </w:pPr>
      <w:r>
        <w:t>отключить абонента с последующим сообщением ему о причинах и продолжительности отключения при аварийных ситуациях;</w:t>
      </w:r>
    </w:p>
    <w:p w:rsidR="00000000" w:rsidRDefault="004D0FBB">
      <w:pPr>
        <w:ind w:firstLine="284"/>
      </w:pPr>
      <w:r>
        <w:t>требовать в соответствии с договором теплоснабжения сокращения расходов сетевой воды до установленных пределов (при соблюдении теплоснабжающей организацией среднесуточной ее температуры в подводящем  трубопроводе  на  границе  эксплуатационной ответственности), а при невыполнении этого требования ввести принудительное ограничение д</w:t>
      </w:r>
      <w:r>
        <w:t>о расхода, указанного в договоре;</w:t>
      </w:r>
    </w:p>
    <w:p w:rsidR="00000000" w:rsidRDefault="004D0FBB">
      <w:pPr>
        <w:ind w:firstLine="284"/>
      </w:pPr>
      <w:r>
        <w:t>разрешать абоненту увеличивать максимальный часовой расход теплоносителя и расчетную тепловую нагрузку (мощность), если техническими условиями на присоединение, выданными теплоснабжающей организацией, были оговорены соответствующие величины тепловых нагрузок и расходов теплоносителя;</w:t>
      </w:r>
    </w:p>
    <w:p w:rsidR="00000000" w:rsidRDefault="004D0FBB">
      <w:pPr>
        <w:ind w:firstLine="284"/>
      </w:pPr>
      <w:r>
        <w:t>не производить подачу теплоносителя при отсутствии акта готовности системы теплопотребления и тепловой сети.</w:t>
      </w:r>
    </w:p>
    <w:p w:rsidR="00000000" w:rsidRDefault="004D0FBB">
      <w:pPr>
        <w:ind w:firstLine="284"/>
      </w:pPr>
      <w:r>
        <w:t>53. Абонент имеет право:</w:t>
      </w:r>
    </w:p>
    <w:p w:rsidR="00000000" w:rsidRDefault="004D0FBB">
      <w:pPr>
        <w:ind w:firstLine="284"/>
      </w:pPr>
      <w:r>
        <w:t>пользоваться системами коммунального теплоснабжения в соотв</w:t>
      </w:r>
      <w:r>
        <w:t>етствии с условиями договора;</w:t>
      </w:r>
    </w:p>
    <w:p w:rsidR="00000000" w:rsidRDefault="004D0FBB">
      <w:pPr>
        <w:ind w:firstLine="284"/>
      </w:pPr>
      <w:r>
        <w:t>получать информацию от теплоснабжающей организации о качестве теплоносителей и контролировать его;</w:t>
      </w:r>
    </w:p>
    <w:p w:rsidR="00000000" w:rsidRDefault="004D0FBB">
      <w:pPr>
        <w:ind w:firstLine="284"/>
      </w:pPr>
      <w:r>
        <w:t>получить технические условия на присоединение к системе коммунального теплоснабжения или увеличения тепловой нагрузки теплопотребляющих установок;</w:t>
      </w:r>
    </w:p>
    <w:p w:rsidR="00000000" w:rsidRDefault="004D0FBB">
      <w:pPr>
        <w:ind w:firstLine="284"/>
      </w:pPr>
      <w:r>
        <w:t>предлагать изменение договорных величин тепловой нагрузки (мощности), максимальных часовых расходов теплоносителей, потребления тепловой энергии и теплоносителей на условиях и в сроки, установленные договором;</w:t>
      </w:r>
    </w:p>
    <w:p w:rsidR="00000000" w:rsidRDefault="004D0FBB">
      <w:pPr>
        <w:ind w:firstLine="284"/>
      </w:pPr>
      <w:r>
        <w:t>предъявлять претензии за н</w:t>
      </w:r>
      <w:r>
        <w:t>едоотпуск тепловой энергии и теплоносителя, а также за отпуск тепловой энергии и теплоносителей пониженного качества при наличии у абонента приборного учета в соответствии с законодательством;</w:t>
      </w:r>
    </w:p>
    <w:p w:rsidR="00000000" w:rsidRDefault="004D0FBB">
      <w:pPr>
        <w:ind w:firstLine="284"/>
      </w:pPr>
      <w:r>
        <w:t>требовать проверки расчетных (коммерческих) приборов учета тепловой энергии и теплоносителей, принадлежащих теплоснабжающей организации, и замены при обнаружении их неисправности.</w:t>
      </w:r>
    </w:p>
    <w:p w:rsidR="00000000" w:rsidRDefault="004D0FBB">
      <w:pPr>
        <w:ind w:firstLine="284"/>
      </w:pPr>
    </w:p>
    <w:p w:rsidR="00000000" w:rsidRDefault="004D0FBB">
      <w:pPr>
        <w:ind w:firstLine="284"/>
      </w:pPr>
    </w:p>
    <w:p w:rsidR="00000000" w:rsidRDefault="004D0FBB">
      <w:pPr>
        <w:ind w:firstLine="284"/>
      </w:pPr>
    </w:p>
    <w:p w:rsidR="00000000" w:rsidRDefault="004D0FBB">
      <w:pPr>
        <w:ind w:firstLine="284"/>
        <w:jc w:val="right"/>
        <w:rPr>
          <w:i/>
        </w:rPr>
      </w:pPr>
      <w:r>
        <w:rPr>
          <w:i/>
        </w:rPr>
        <w:t>ПРИЛОЖЕНИЕ</w:t>
      </w:r>
    </w:p>
    <w:p w:rsidR="00000000" w:rsidRDefault="004D0FBB">
      <w:pPr>
        <w:ind w:firstLine="284"/>
      </w:pPr>
    </w:p>
    <w:p w:rsidR="00000000" w:rsidRDefault="004D0FBB">
      <w:pPr>
        <w:ind w:firstLine="284"/>
        <w:jc w:val="center"/>
        <w:rPr>
          <w:b/>
        </w:rPr>
      </w:pPr>
      <w:r>
        <w:rPr>
          <w:b/>
        </w:rPr>
        <w:t>ПЕРЕЧЕНЬ</w:t>
      </w:r>
    </w:p>
    <w:p w:rsidR="00000000" w:rsidRDefault="004D0FBB">
      <w:pPr>
        <w:ind w:firstLine="284"/>
        <w:jc w:val="center"/>
        <w:rPr>
          <w:b/>
        </w:rPr>
      </w:pPr>
      <w:r>
        <w:rPr>
          <w:b/>
        </w:rPr>
        <w:t xml:space="preserve">НОРМАТИВНО-ТЕХНИЧЕСКИХ ДОКУМЕНТОВ </w:t>
      </w:r>
    </w:p>
    <w:p w:rsidR="00000000" w:rsidRDefault="004D0FBB">
      <w:pPr>
        <w:ind w:firstLine="284"/>
        <w:jc w:val="center"/>
        <w:rPr>
          <w:b/>
        </w:rPr>
      </w:pPr>
      <w:r>
        <w:rPr>
          <w:b/>
        </w:rPr>
        <w:t>ПО ЭКСПЛУАТАЦИИ ИСТОЧНИКОВ ТЕПЛА, ТЕПЛОВЫХ СЕТЕЙ, ТЕПЛОПОТРЕБЛЯЮЩИХ УСТАНОВОК</w:t>
      </w:r>
    </w:p>
    <w:p w:rsidR="00000000" w:rsidRDefault="004D0FBB">
      <w:pPr>
        <w:ind w:firstLine="284"/>
      </w:pPr>
    </w:p>
    <w:p w:rsidR="00000000" w:rsidRDefault="004D0FBB">
      <w:pPr>
        <w:ind w:firstLine="284"/>
      </w:pPr>
      <w:r>
        <w:t>П</w:t>
      </w:r>
      <w:r>
        <w:t>РАВИЛА технической эксплуатации электрических станций и сетей Российской Федерации, утвержденные Минтопэнерго России 23.09.96.</w:t>
      </w:r>
    </w:p>
    <w:p w:rsidR="00000000" w:rsidRDefault="004D0FBB">
      <w:pPr>
        <w:ind w:firstLine="284"/>
      </w:pPr>
      <w:r>
        <w:t>ПРАВИЛА технической эксплуатации коммунальных отопительных котельных, утвержденные приказом Минстроя России от 11.11.92 №251.</w:t>
      </w:r>
    </w:p>
    <w:p w:rsidR="00000000" w:rsidRDefault="004D0FBB">
      <w:pPr>
        <w:ind w:firstLine="284"/>
      </w:pPr>
      <w:r>
        <w:t>ПРАВИЛА устройства и безопасной эксплуатации паровых и водогрейных котлов, утвержденные Госгортехнадзором России 28.65.93.</w:t>
      </w:r>
    </w:p>
    <w:p w:rsidR="00000000" w:rsidRDefault="004D0FBB">
      <w:pPr>
        <w:ind w:firstLine="284"/>
      </w:pPr>
      <w:r>
        <w:t>ПРАВИЛА устройства и безопасной эксплуатации паровых котлов с давлением пара не более 0,07 МПа (0,7 кгс/см</w:t>
      </w:r>
      <w:r>
        <w:rPr>
          <w:vertAlign w:val="superscript"/>
        </w:rPr>
        <w:t>2</w:t>
      </w:r>
      <w:r>
        <w:t>), водогрейных котлов и водоп</w:t>
      </w:r>
      <w:r>
        <w:t>одогревателей с температурой нагрева воды не выше 388 К (115 °С), утвержденные приказом Минстроя России от 28.08.92 № 205 (с изменениями № 1, 2).</w:t>
      </w:r>
    </w:p>
    <w:p w:rsidR="00000000" w:rsidRDefault="004D0FBB">
      <w:pPr>
        <w:ind w:firstLine="284"/>
      </w:pPr>
      <w:r>
        <w:t>ПРАВИЛА устройства и безопасной эксплуатации трубопроводов пара и горячей воды (РД-03-94), утвержденные Госгортехнадзором России 18.07.94.</w:t>
      </w:r>
    </w:p>
    <w:p w:rsidR="00000000" w:rsidRDefault="004D0FBB">
      <w:pPr>
        <w:ind w:firstLine="284"/>
      </w:pPr>
      <w:r>
        <w:t>ПРАВИЛА технической эксплуатации коммунальных тепловых сетей и тепловых пунктов, утвержденные приказом Минжилкомхоза РСФСР от 25.11.87 № 476 (с изменением № 1).</w:t>
      </w:r>
    </w:p>
    <w:p w:rsidR="00000000" w:rsidRDefault="004D0FBB">
      <w:pPr>
        <w:ind w:firstLine="284"/>
      </w:pPr>
      <w:r>
        <w:t>ТИПОВЫЕ ПРАВИЛА охраны коммунальных тепловых сетей, утвержденные п</w:t>
      </w:r>
      <w:r>
        <w:t>риказом Минстроя России от 17.08.92 № 197.</w:t>
      </w:r>
    </w:p>
    <w:p w:rsidR="00000000" w:rsidRDefault="004D0FBB">
      <w:pPr>
        <w:ind w:firstLine="284"/>
      </w:pPr>
      <w:r>
        <w:t>ПРАВИЛА безопасности в газовом хозяйстве, утвержденные Постановлением Госгортехнадзора России от 30.11.98 № 71.</w:t>
      </w:r>
    </w:p>
    <w:p w:rsidR="00000000" w:rsidRDefault="004D0FBB">
      <w:pPr>
        <w:ind w:firstLine="284"/>
      </w:pPr>
      <w:r>
        <w:t>ПРАВИЛА эксплуатации теплопотребляющих установок и тепловых сетей потребителей, утвержденные Госэнергонадзором России 07.05.92.</w:t>
      </w:r>
    </w:p>
    <w:p w:rsidR="00000000" w:rsidRDefault="004D0FBB">
      <w:pPr>
        <w:ind w:firstLine="284"/>
      </w:pPr>
      <w:r>
        <w:t>ПРАВИЛА учета тепловой энергии и теплоносителя, утвержденные Минтопэнерго России 12.09.95.</w:t>
      </w:r>
    </w:p>
    <w:p w:rsidR="00000000" w:rsidRDefault="004D0FBB">
      <w:pPr>
        <w:ind w:firstLine="284"/>
      </w:pPr>
      <w:r>
        <w:t>ИНСТРУКЦИЯ о порядке допуска в эксплуатацию новых и реконструированных энергоустановок, утвержденная Минтопэнерго России 30.06.99.</w:t>
      </w:r>
    </w:p>
    <w:p w:rsidR="00000000" w:rsidRDefault="004D0FBB">
      <w:pPr>
        <w:ind w:firstLine="284"/>
      </w:pPr>
      <w:r>
        <w:t>МЕТОДИЧ</w:t>
      </w:r>
      <w:r>
        <w:t>ЕСКИЕ РЕКОМЕНДАЦИИ по подготовке и проведению отопительного периода в городах и населенных пунктах, утвержденные Департаментом жилищно-коммунального хозяйства Минстроя России 28.09.94.</w:t>
      </w:r>
    </w:p>
    <w:p w:rsidR="00000000" w:rsidRDefault="004D0FBB">
      <w:pPr>
        <w:ind w:firstLine="284"/>
      </w:pPr>
      <w:r>
        <w:t>РЕКОМЕНДАЦИИ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 утвержденные приказом Госстроя России  11.10.99</w:t>
      </w:r>
      <w:r>
        <w:rPr>
          <w:lang w:val="en-US"/>
        </w:rPr>
        <w:t xml:space="preserve"> </w:t>
      </w:r>
      <w:r>
        <w:t xml:space="preserve">№ 73. </w:t>
      </w:r>
    </w:p>
    <w:p w:rsidR="00000000" w:rsidRDefault="004D0FBB">
      <w:pPr>
        <w:ind w:firstLine="284"/>
      </w:pPr>
      <w:r>
        <w:t>МЕТОДИЧЕСКИЕ РЕКОМЕНДАЦИИ, разработанные РАО «Роскоммунэнерго» и согласованные с Управлением по котлонадзор</w:t>
      </w:r>
      <w:r>
        <w:t>у и надзору за подъемными сооружениями Госгортехнадзора России:</w:t>
      </w:r>
    </w:p>
    <w:p w:rsidR="00000000" w:rsidRDefault="004D0FBB">
      <w:pPr>
        <w:ind w:firstLine="284"/>
      </w:pPr>
      <w:r>
        <w:t>по ремонту поверхностей нагрева паровых и водогрейных котлов (№ 12-181581 от 14.07.95);</w:t>
      </w:r>
    </w:p>
    <w:p w:rsidR="00000000" w:rsidRDefault="004D0FBB">
      <w:pPr>
        <w:ind w:firstLine="284"/>
      </w:pPr>
      <w:r>
        <w:t>по ремонту водяных экономайзеров паровых котлов (№ 12-6/739 от 08.09.95);</w:t>
      </w:r>
    </w:p>
    <w:p w:rsidR="00000000" w:rsidRDefault="004D0FBB">
      <w:pPr>
        <w:ind w:firstLine="284"/>
      </w:pPr>
      <w:r>
        <w:t>по ремонту обмуровки паровых и водогрейных котлов (№ 12-6/445 от 14.05.96).</w:t>
      </w:r>
    </w:p>
    <w:p w:rsidR="00000000" w:rsidRDefault="004D0FBB">
      <w:pPr>
        <w:ind w:firstLine="284"/>
      </w:pPr>
      <w:r>
        <w:t>МЕТОДИЧЕСКИЕ РЕКОМЕНДАЦИИ по составу и объему технической документации на предприятиях тепловых сетей системы жилищно-коммунального хозяйства, разработанные РАО «Роскоммунэнерго» и согласованные с Управлением п</w:t>
      </w:r>
      <w:r>
        <w:t>о котлонадзору и надзору за подъемными сооружениями Госгортехнадзора России:</w:t>
      </w:r>
    </w:p>
    <w:p w:rsidR="00000000" w:rsidRDefault="004D0FBB">
      <w:pPr>
        <w:ind w:firstLine="284"/>
      </w:pPr>
      <w:r>
        <w:t>выпуск 1 «Тепловые сети» (№ 12-4/782 от 14.08.96);</w:t>
      </w:r>
    </w:p>
    <w:p w:rsidR="00000000" w:rsidRDefault="004D0FBB">
      <w:pPr>
        <w:ind w:firstLine="284"/>
      </w:pPr>
      <w:r>
        <w:t>выпуск 2 «Отопительные котельные» (№ 12-4/58 от 27.01.97).</w:t>
      </w:r>
    </w:p>
    <w:p w:rsidR="00000000" w:rsidRDefault="004D0FBB">
      <w:pPr>
        <w:ind w:firstLine="284"/>
      </w:pPr>
    </w:p>
    <w:p w:rsidR="00000000" w:rsidRDefault="004D0FBB">
      <w:pPr>
        <w:ind w:firstLine="284"/>
      </w:pPr>
    </w:p>
    <w:p w:rsidR="00000000" w:rsidRDefault="004D0FBB">
      <w:pPr>
        <w:ind w:firstLine="284"/>
        <w:jc w:val="center"/>
        <w:rPr>
          <w:b/>
        </w:rPr>
      </w:pPr>
      <w:r>
        <w:rPr>
          <w:b/>
        </w:rPr>
        <w:t>СОДЕРЖАНИЕ</w:t>
      </w:r>
    </w:p>
    <w:p w:rsidR="00000000" w:rsidRDefault="004D0FBB">
      <w:pPr>
        <w:ind w:firstLine="284"/>
      </w:pPr>
    </w:p>
    <w:p w:rsidR="00000000" w:rsidRDefault="004D0FBB">
      <w:pPr>
        <w:ind w:firstLine="284"/>
      </w:pPr>
      <w:r>
        <w:t xml:space="preserve">I. Введение </w:t>
      </w:r>
    </w:p>
    <w:p w:rsidR="00000000" w:rsidRDefault="004D0FBB">
      <w:pPr>
        <w:ind w:firstLine="284"/>
      </w:pPr>
      <w:r>
        <w:t>II. Общие положения</w:t>
      </w:r>
    </w:p>
    <w:p w:rsidR="00000000" w:rsidRDefault="004D0FBB">
      <w:pPr>
        <w:ind w:firstLine="284"/>
      </w:pPr>
      <w:r>
        <w:rPr>
          <w:lang w:val="en-US"/>
        </w:rPr>
        <w:t>III.</w:t>
      </w:r>
      <w:r>
        <w:t xml:space="preserve"> Основные условия организации теплоснабжения </w:t>
      </w:r>
    </w:p>
    <w:p w:rsidR="00000000" w:rsidRDefault="004D0FBB">
      <w:pPr>
        <w:ind w:firstLine="284"/>
      </w:pPr>
      <w:r>
        <w:t>IV. Присоединение объектов к системам коммунального теплоснабжения</w:t>
      </w:r>
    </w:p>
    <w:p w:rsidR="00000000" w:rsidRDefault="004D0FBB">
      <w:pPr>
        <w:ind w:firstLine="284"/>
      </w:pPr>
      <w:r>
        <w:t xml:space="preserve">V. Организация эксплуатации систем теплоснабжения и теплопотребления </w:t>
      </w:r>
    </w:p>
    <w:p w:rsidR="00000000" w:rsidRDefault="004D0FBB">
      <w:pPr>
        <w:ind w:firstLine="284"/>
      </w:pPr>
      <w:r>
        <w:t xml:space="preserve">VI. Особенности учета тепловой энергии и теплоносителей и расчетов за них </w:t>
      </w:r>
    </w:p>
    <w:p w:rsidR="00000000" w:rsidRDefault="004D0FBB">
      <w:pPr>
        <w:ind w:firstLine="284"/>
      </w:pPr>
      <w:r>
        <w:t>VII. Ограничение</w:t>
      </w:r>
      <w:r>
        <w:t xml:space="preserve"> отпуска тепловой энергии и теплоносителей.</w:t>
      </w:r>
    </w:p>
    <w:p w:rsidR="00000000" w:rsidRDefault="004D0FBB">
      <w:pPr>
        <w:ind w:firstLine="284"/>
      </w:pPr>
      <w:r>
        <w:t>VIII. Обязанности, права и ответственность теплоснабжающей организации и абонента</w:t>
      </w:r>
    </w:p>
    <w:p w:rsidR="00000000" w:rsidRDefault="004D0FBB">
      <w:pPr>
        <w:ind w:firstLine="284"/>
        <w:rPr>
          <w:i/>
        </w:rPr>
      </w:pPr>
      <w:r>
        <w:rPr>
          <w:i/>
        </w:rPr>
        <w:t>Приложение</w:t>
      </w:r>
    </w:p>
    <w:sectPr w:rsidR="00000000">
      <w:type w:val="nextColumn"/>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FBB"/>
    <w:rsid w:val="004D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2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ind w:left="1840"/>
      <w:textAlignment w:val="baseline"/>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8541</Words>
  <Characters>48684</Characters>
  <Application>Microsoft Office Word</Application>
  <DocSecurity>0</DocSecurity>
  <Lines>405</Lines>
  <Paragraphs>114</Paragraphs>
  <ScaleCrop>false</ScaleCrop>
  <Company>Elcom Ltd</Company>
  <LinksUpToDate>false</LinksUpToDate>
  <CharactersWithSpaces>57111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dc:title>
  <dc:subject/>
  <dc:creator>CNTI</dc:creator>
  <cp:keywords/>
  <dc:description/>
  <cp:lastModifiedBy>Parhomeiai</cp:lastModifiedBy>
  <cp:revision>2</cp:revision>
  <dcterms:created xsi:type="dcterms:W3CDTF">2013-04-11T11:24:00Z</dcterms:created>
  <dcterms:modified xsi:type="dcterms:W3CDTF">2013-04-11T11:24:00Z</dcterms:modified>
</cp:coreProperties>
</file>