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5DA2">
      <w:pPr>
        <w:pStyle w:val="FR1"/>
        <w:spacing w:line="240" w:lineRule="auto"/>
        <w:ind w:firstLine="284"/>
        <w:rPr>
          <w:sz w:val="22"/>
        </w:rPr>
      </w:pPr>
      <w:bookmarkStart w:id="0" w:name="_GoBack"/>
      <w:bookmarkEnd w:id="0"/>
      <w:r>
        <w:rPr>
          <w:sz w:val="22"/>
        </w:rPr>
        <w:t xml:space="preserve">МЕТОДИЧЕСКИЕ РЕКОМЕНДАЦИИ </w:t>
      </w:r>
    </w:p>
    <w:p w:rsidR="00000000" w:rsidRDefault="002F5DA2">
      <w:pPr>
        <w:pStyle w:val="FR1"/>
        <w:spacing w:line="240" w:lineRule="auto"/>
        <w:ind w:firstLine="284"/>
        <w:rPr>
          <w:sz w:val="22"/>
        </w:rPr>
      </w:pPr>
      <w:r>
        <w:rPr>
          <w:sz w:val="22"/>
        </w:rPr>
        <w:t xml:space="preserve">ПО ОЦЕНКЕ СОСТОЯНИЯ ОХРАНЫ ТРУДА </w:t>
      </w:r>
    </w:p>
    <w:p w:rsidR="00000000" w:rsidRDefault="002F5DA2">
      <w:pPr>
        <w:pStyle w:val="FR1"/>
        <w:spacing w:line="240" w:lineRule="auto"/>
        <w:ind w:firstLine="284"/>
        <w:rPr>
          <w:sz w:val="22"/>
        </w:rPr>
      </w:pPr>
      <w:r>
        <w:rPr>
          <w:sz w:val="22"/>
        </w:rPr>
        <w:t>В ОРГАНИЗАЦИЯХ СТРОИТЕЛЬНОГО КОМПЛЕКСА</w:t>
      </w:r>
    </w:p>
    <w:p w:rsidR="00000000" w:rsidRDefault="002F5DA2">
      <w:pPr>
        <w:pStyle w:val="FR1"/>
        <w:spacing w:line="240" w:lineRule="auto"/>
        <w:ind w:firstLine="284"/>
        <w:rPr>
          <w:sz w:val="22"/>
        </w:rPr>
      </w:pPr>
    </w:p>
    <w:p w:rsidR="00000000" w:rsidRDefault="002F5DA2">
      <w:pPr>
        <w:pStyle w:val="FR1"/>
        <w:spacing w:line="240" w:lineRule="auto"/>
        <w:ind w:firstLine="284"/>
        <w:rPr>
          <w:sz w:val="22"/>
        </w:rPr>
      </w:pPr>
      <w:r>
        <w:rPr>
          <w:sz w:val="22"/>
        </w:rPr>
        <w:t>МДС 12-2.2000</w:t>
      </w:r>
    </w:p>
    <w:p w:rsidR="00000000" w:rsidRDefault="002F5DA2">
      <w:pPr>
        <w:pStyle w:val="FR1"/>
        <w:spacing w:line="240" w:lineRule="auto"/>
        <w:ind w:firstLine="284"/>
        <w:jc w:val="both"/>
        <w:rPr>
          <w:b w:val="0"/>
          <w:sz w:val="20"/>
        </w:rPr>
      </w:pPr>
      <w:r>
        <w:rPr>
          <w:b w:val="0"/>
          <w:sz w:val="20"/>
        </w:rPr>
        <w:t>УДК 69.05:658</w:t>
      </w:r>
    </w:p>
    <w:p w:rsidR="00000000" w:rsidRDefault="002F5DA2">
      <w:pPr>
        <w:pStyle w:val="FR1"/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РАЗРАБОТАНЫ Минстроем России (канд. техн. наук</w:t>
      </w:r>
      <w:r>
        <w:rPr>
          <w:sz w:val="20"/>
          <w:lang w:val="en-US"/>
        </w:rPr>
        <w:t xml:space="preserve"> </w:t>
      </w:r>
      <w:r>
        <w:rPr>
          <w:sz w:val="20"/>
        </w:rPr>
        <w:t>В</w:t>
      </w:r>
      <w:r>
        <w:rPr>
          <w:sz w:val="20"/>
          <w:lang w:val="en-US"/>
        </w:rPr>
        <w:t>.</w:t>
      </w:r>
      <w:r>
        <w:rPr>
          <w:sz w:val="20"/>
        </w:rPr>
        <w:t xml:space="preserve"> </w:t>
      </w:r>
      <w:r>
        <w:rPr>
          <w:sz w:val="20"/>
          <w:lang w:val="en-US"/>
        </w:rPr>
        <w:t>A.</w:t>
      </w:r>
      <w:r>
        <w:rPr>
          <w:sz w:val="20"/>
        </w:rPr>
        <w:t xml:space="preserve"> Алексеев) и Московским Государственным строительным университетом (д-р те</w:t>
      </w:r>
      <w:r>
        <w:rPr>
          <w:sz w:val="20"/>
        </w:rPr>
        <w:t>хн. наук Д. В. Коптев и канд. техн. наук П.Ф. Иващенко).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В Методике содержатся рекомендации по применению показателей социальной и экономической эффективности мероприятий по улучшению охраны труда в организациях строительного комплекса при подведении итогов смотров-конкурсов и анализе состояния охраны труда в отдельной организации.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РЕКОМЕНДОВАНЫ для применения Главэкономикой Минстроя России и ЦК профсоюза работников строительства и промышленности строительных материалов.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ВВЕДЕНИЕ</w:t>
      </w:r>
    </w:p>
    <w:p w:rsidR="00000000" w:rsidRDefault="002F5DA2">
      <w:pPr>
        <w:spacing w:line="240" w:lineRule="auto"/>
        <w:ind w:firstLine="284"/>
        <w:jc w:val="center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В строительном комплек</w:t>
      </w:r>
      <w:r>
        <w:rPr>
          <w:sz w:val="20"/>
        </w:rPr>
        <w:t>се России сложилось критическое положение с охраной труда. При переходе на рыночные отношения в погоне за прибылью многие предприятия всех форм собственности игнорируют нормативные требования по охране труда. В результате этого в последние годы сложилась устойчивая тенденция роста производственного травматизма с летальным исходом, а забота о семьях погибших на производстве, инвалидах труда, лицах, получивших профессиональные заболевания, перекладывается на государственные структуры.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Введение в действие ново</w:t>
      </w:r>
      <w:r>
        <w:rPr>
          <w:sz w:val="20"/>
        </w:rPr>
        <w:t>го законодательства об охране труда Российской Федерации создает благоприятные перспективы для повышения экономической ответственности работодателей за опасные и вредные условия труда на предприятиях, а также обеспечения их экономической заинтересованности в улучшении охраны труда. Внедрение экономического механизма обеспечения охраны труда требует применения социально-экономической оценки состояния охраны труда на предприятии.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Методические рекомендации представляют собой практическое пособие для определени</w:t>
      </w:r>
      <w:r>
        <w:rPr>
          <w:sz w:val="20"/>
        </w:rPr>
        <w:t>я показателей социальной и экономической эффективности мероприятий по улучшению охраны труда в строительных организациях. Методика может быть использована для организации и проведения смотров-конкурсов по охране труда, а также для повышения эффективности системы управления охраной труда строительной организации.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1.1.</w:t>
      </w:r>
      <w:r>
        <w:rPr>
          <w:sz w:val="20"/>
        </w:rPr>
        <w:t xml:space="preserve"> Оценка состояния охраны труда строительно-монтажной организации осуществляется путем определения социального и экономического эффектов мероприятий по улучшению охраны труда</w:t>
      </w:r>
      <w:r>
        <w:rPr>
          <w:sz w:val="20"/>
        </w:rPr>
        <w:t>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Социальный эффект характеризуется снижением уровня производственного травматизма и профессиональной заболеваемости.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Экономический эффект рассматривается как результат социального и характеризуется снижением размера материальных последствий производственного травматизма, профессиональных заболеваний и экономией материальных затрат на улучшение охраны труда.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1.2.</w:t>
      </w:r>
      <w:r>
        <w:rPr>
          <w:sz w:val="20"/>
        </w:rPr>
        <w:t xml:space="preserve"> Оценка состояния охраны труда в строительных организациях осуществляется в целях проведения смотра-конкурса для выявления лучшей организации по ох</w:t>
      </w:r>
      <w:r>
        <w:rPr>
          <w:sz w:val="20"/>
        </w:rPr>
        <w:t>ране труда, а также для повышения эффективности деятельности по охране труда в этих организациях.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1.3.</w:t>
      </w:r>
      <w:r>
        <w:rPr>
          <w:sz w:val="20"/>
        </w:rPr>
        <w:t xml:space="preserve"> Основными источниками статистической информации при оценке состояния условий и охраны труда в организациях являются: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материалы бухгалтерской отчетности;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отчет о пострадавших при несчастных случаях;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материалы коллективного договора.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Указанные материалы могут быть сопоставлены с аналогичными данными родственных организаций или с аналогичными показателями за предшествующие периоды времени работы данной органи</w:t>
      </w:r>
      <w:r>
        <w:rPr>
          <w:sz w:val="20"/>
        </w:rPr>
        <w:t>зации.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2. ПОКАЗАТЕЛИ ЭФФЕКТИВНОСТИ МЕРОПРИЯТИЙ </w:t>
      </w: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 УЛУЧШЕНИЮ ОХРАНЫ ТРУДА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2.1.</w:t>
      </w:r>
      <w:r>
        <w:rPr>
          <w:sz w:val="20"/>
        </w:rPr>
        <w:t xml:space="preserve"> Оценка социального эффекта мероприятий по улучшению охраны труда определяется сопоставлением данных производственного травматизма, которые характеризуются: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коэффициентами частоты травматизма — </w:t>
      </w:r>
      <w:r>
        <w:rPr>
          <w:i/>
          <w:sz w:val="20"/>
          <w:lang w:val="en-US"/>
        </w:rPr>
        <w:t>K</w:t>
      </w:r>
      <w:r>
        <w:rPr>
          <w:i/>
          <w:sz w:val="20"/>
          <w:vertAlign w:val="subscript"/>
        </w:rPr>
        <w:t>Ч</w:t>
      </w:r>
      <w:r>
        <w:rPr>
          <w:i/>
          <w:sz w:val="20"/>
        </w:rPr>
        <w:t xml:space="preserve">, </w:t>
      </w:r>
      <w:r>
        <w:rPr>
          <w:i/>
          <w:sz w:val="20"/>
          <w:lang w:val="en-US"/>
        </w:rPr>
        <w:t>K</w:t>
      </w:r>
      <w:r>
        <w:rPr>
          <w:i/>
          <w:sz w:val="20"/>
          <w:vertAlign w:val="subscript"/>
        </w:rPr>
        <w:t>СМ</w:t>
      </w:r>
      <w:r>
        <w:rPr>
          <w:i/>
          <w:sz w:val="20"/>
        </w:rPr>
        <w:t>,</w:t>
      </w:r>
      <w:r>
        <w:rPr>
          <w:sz w:val="20"/>
        </w:rPr>
        <w:t>;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коэффициентом тяжести —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K</w:t>
      </w:r>
      <w:r>
        <w:rPr>
          <w:i/>
          <w:sz w:val="20"/>
          <w:vertAlign w:val="subscript"/>
        </w:rPr>
        <w:t>Т</w:t>
      </w:r>
      <w:r>
        <w:rPr>
          <w:sz w:val="20"/>
          <w:lang w:val="en-US"/>
        </w:rPr>
        <w:t>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2.2.</w:t>
      </w:r>
      <w:r>
        <w:rPr>
          <w:sz w:val="20"/>
        </w:rPr>
        <w:t xml:space="preserve"> Коэффициент частоты травматизма </w:t>
      </w:r>
      <w:r>
        <w:rPr>
          <w:i/>
          <w:sz w:val="20"/>
          <w:lang w:val="en-US"/>
        </w:rPr>
        <w:t>K</w:t>
      </w:r>
      <w:r>
        <w:rPr>
          <w:i/>
          <w:sz w:val="20"/>
          <w:vertAlign w:val="subscript"/>
        </w:rPr>
        <w:t>Ч</w:t>
      </w:r>
      <w:r>
        <w:rPr>
          <w:i/>
          <w:sz w:val="20"/>
        </w:rPr>
        <w:t xml:space="preserve">  </w:t>
      </w:r>
      <w:r>
        <w:rPr>
          <w:sz w:val="20"/>
        </w:rPr>
        <w:t>представляет собой количество несчастных случаев, приходящихся на 1000 работающих за определенный период, и равен: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sz w:val="20"/>
        </w:rPr>
      </w:pPr>
      <w:r>
        <w:rPr>
          <w:position w:val="-24"/>
          <w:sz w:val="20"/>
          <w:lang w:val="en-US"/>
        </w:rPr>
        <w:object w:dxaOrig="1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0.75pt" o:ole="">
            <v:imagedata r:id="rId5" o:title=""/>
          </v:shape>
          <o:OLEObject Type="Embed" ProgID="Equation.3" ShapeID="_x0000_i1025" DrawAspect="Content" ObjectID="_1427206514" r:id="rId6"/>
        </w:object>
      </w:r>
      <w:r>
        <w:rPr>
          <w:sz w:val="20"/>
          <w:lang w:val="en-US"/>
        </w:rPr>
        <w:t>,</w:t>
      </w:r>
      <w:r>
        <w:rPr>
          <w:sz w:val="20"/>
        </w:rPr>
        <w:t xml:space="preserve">                      </w:t>
      </w:r>
      <w:r>
        <w:rPr>
          <w:sz w:val="20"/>
        </w:rPr>
        <w:t xml:space="preserve">                   (1)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где </w:t>
            </w:r>
            <w:r>
              <w:rPr>
                <w:i/>
                <w:sz w:val="20"/>
              </w:rPr>
              <w:t>N —</w:t>
            </w:r>
          </w:p>
        </w:tc>
        <w:tc>
          <w:tcPr>
            <w:tcW w:w="7286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количество несчастных случаев, произошедших за рассматриваемый период;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Р —</w:t>
            </w:r>
          </w:p>
        </w:tc>
        <w:tc>
          <w:tcPr>
            <w:tcW w:w="7286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среднесписочный состав работников за рассматриваемый период.</w:t>
            </w:r>
          </w:p>
        </w:tc>
      </w:tr>
    </w:tbl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2.3.</w:t>
      </w:r>
      <w:r>
        <w:rPr>
          <w:sz w:val="20"/>
        </w:rPr>
        <w:t xml:space="preserve"> Коэффициент тяжести </w:t>
      </w:r>
      <w:r>
        <w:rPr>
          <w:i/>
          <w:sz w:val="20"/>
          <w:lang w:val="en-US"/>
        </w:rPr>
        <w:t>K</w:t>
      </w:r>
      <w:r>
        <w:rPr>
          <w:i/>
          <w:sz w:val="20"/>
          <w:vertAlign w:val="subscript"/>
        </w:rPr>
        <w:t>Т</w:t>
      </w:r>
      <w:r>
        <w:rPr>
          <w:sz w:val="20"/>
        </w:rPr>
        <w:t xml:space="preserve">  представляет собой усредненное количество дней нетрудоспособности по одному больничному листу за рассматриваемый период и определяется следующим образом: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sz w:val="20"/>
        </w:rPr>
      </w:pPr>
      <w:r>
        <w:rPr>
          <w:position w:val="-24"/>
          <w:sz w:val="20"/>
          <w:lang w:val="en-US"/>
        </w:rPr>
        <w:object w:dxaOrig="999" w:dyaOrig="620">
          <v:shape id="_x0000_i1026" type="#_x0000_t75" style="width:50.25pt;height:30.75pt" o:ole="">
            <v:imagedata r:id="rId7" o:title=""/>
          </v:shape>
          <o:OLEObject Type="Embed" ProgID="Equation.3" ShapeID="_x0000_i1026" DrawAspect="Content" ObjectID="_1427206515" r:id="rId8"/>
        </w:object>
      </w:r>
      <w:r>
        <w:rPr>
          <w:sz w:val="20"/>
          <w:lang w:val="en-US"/>
        </w:rPr>
        <w:t>,</w:t>
      </w:r>
      <w:r>
        <w:rPr>
          <w:sz w:val="20"/>
        </w:rPr>
        <w:t xml:space="preserve">                                                  (2)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sym w:font="Symbol" w:char="F053"/>
            </w:r>
            <w:r>
              <w:rPr>
                <w:i/>
                <w:sz w:val="20"/>
                <w:lang w:val="en-US"/>
              </w:rPr>
              <w:t>D —</w:t>
            </w:r>
          </w:p>
        </w:tc>
        <w:tc>
          <w:tcPr>
            <w:tcW w:w="7286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суммарное количество дней нетрудоспособности по травматизму за рассматри</w:t>
            </w:r>
            <w:r>
              <w:rPr>
                <w:sz w:val="20"/>
              </w:rPr>
              <w:t>ваемый период.</w:t>
            </w:r>
          </w:p>
        </w:tc>
      </w:tr>
    </w:tbl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2.4.</w:t>
      </w:r>
      <w:r>
        <w:rPr>
          <w:sz w:val="20"/>
        </w:rPr>
        <w:t xml:space="preserve"> Коэффициент частоты несчастных случаев со смертельным исходом представляет собой количество несчастных случаев со смертельным исходом, приходящихся на 1000 работающих, и принимается равным:</w:t>
      </w:r>
    </w:p>
    <w:p w:rsidR="00000000" w:rsidRDefault="002F5DA2">
      <w:pPr>
        <w:spacing w:line="240" w:lineRule="auto"/>
        <w:ind w:firstLine="284"/>
        <w:jc w:val="center"/>
        <w:rPr>
          <w:sz w:val="20"/>
        </w:rPr>
      </w:pPr>
      <w:r>
        <w:rPr>
          <w:position w:val="-24"/>
          <w:sz w:val="20"/>
        </w:rPr>
        <w:object w:dxaOrig="1760" w:dyaOrig="639">
          <v:shape id="_x0000_i1027" type="#_x0000_t75" style="width:87.75pt;height:32.25pt" o:ole="">
            <v:imagedata r:id="rId9" o:title=""/>
          </v:shape>
          <o:OLEObject Type="Embed" ProgID="Equation.3" ShapeID="_x0000_i1027" DrawAspect="Content" ObjectID="_1427206516" r:id="rId10"/>
        </w:object>
      </w:r>
      <w:r>
        <w:rPr>
          <w:sz w:val="20"/>
        </w:rPr>
        <w:t>,                                        (3)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i/>
                <w:smallCaps/>
                <w:sz w:val="20"/>
                <w:lang w:val="en-US"/>
              </w:rPr>
              <w:t>n</w:t>
            </w:r>
            <w:r>
              <w:rPr>
                <w:i/>
                <w:smallCaps/>
                <w:sz w:val="20"/>
                <w:vertAlign w:val="subscript"/>
              </w:rPr>
              <w:t>СМ</w:t>
            </w:r>
            <w:r>
              <w:rPr>
                <w:smallCaps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7286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несчастных случаев со смертельным исходом за рассматриваемый период.</w:t>
            </w:r>
          </w:p>
        </w:tc>
      </w:tr>
    </w:tbl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2.5.</w:t>
      </w:r>
      <w:r>
        <w:rPr>
          <w:sz w:val="20"/>
        </w:rPr>
        <w:t xml:space="preserve"> Для обобщения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данных производственного травматизма используют коэффициент условных трудовых потерь </w:t>
      </w:r>
      <w:r>
        <w:rPr>
          <w:i/>
          <w:sz w:val="20"/>
          <w:lang w:val="en-US"/>
        </w:rPr>
        <w:t>K</w:t>
      </w:r>
      <w:r>
        <w:rPr>
          <w:i/>
          <w:sz w:val="20"/>
          <w:vertAlign w:val="subscript"/>
        </w:rPr>
        <w:t>обоб</w:t>
      </w:r>
      <w:r>
        <w:rPr>
          <w:sz w:val="20"/>
        </w:rPr>
        <w:t>: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sz w:val="20"/>
        </w:rPr>
      </w:pPr>
      <w:r>
        <w:rPr>
          <w:i/>
          <w:position w:val="-10"/>
          <w:sz w:val="20"/>
          <w:lang w:val="en-US"/>
        </w:rPr>
        <w:object w:dxaOrig="2340" w:dyaOrig="300">
          <v:shape id="_x0000_i1028" type="#_x0000_t75" style="width:117pt;height:15pt" o:ole="">
            <v:imagedata r:id="rId11" o:title=""/>
          </v:shape>
          <o:OLEObject Type="Embed" ProgID="Equation.3" ShapeID="_x0000_i1028" DrawAspect="Content" ObjectID="_1427206517" r:id="rId12"/>
        </w:object>
      </w:r>
      <w:r>
        <w:rPr>
          <w:sz w:val="20"/>
        </w:rPr>
        <w:t xml:space="preserve">,         </w:t>
      </w:r>
      <w:r>
        <w:rPr>
          <w:sz w:val="20"/>
        </w:rPr>
        <w:t xml:space="preserve"> </w:t>
      </w:r>
      <w:r>
        <w:rPr>
          <w:sz w:val="20"/>
          <w:lang w:val="en-US"/>
        </w:rPr>
        <w:t xml:space="preserve">       </w:t>
      </w:r>
      <w:r>
        <w:rPr>
          <w:sz w:val="20"/>
        </w:rPr>
        <w:t xml:space="preserve">      (4)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где 6000 —</w:t>
            </w:r>
          </w:p>
        </w:tc>
        <w:tc>
          <w:tcPr>
            <w:tcW w:w="7286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условная тяжесть последствий несчастного случая с летальным исходом, чел. дн.</w:t>
            </w:r>
          </w:p>
        </w:tc>
      </w:tr>
    </w:tbl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i/>
          <w:sz w:val="20"/>
        </w:rPr>
      </w:pPr>
      <w:r>
        <w:rPr>
          <w:sz w:val="20"/>
        </w:rPr>
        <w:t>Для оценки сокращения производственного травматизма используют показатель экономии трудовых</w:t>
      </w:r>
      <w:r>
        <w:rPr>
          <w:sz w:val="20"/>
          <w:lang w:val="en-US"/>
        </w:rPr>
        <w:t xml:space="preserve"> </w:t>
      </w:r>
      <w:r>
        <w:rPr>
          <w:sz w:val="20"/>
        </w:rPr>
        <w:t xml:space="preserve">потерь </w:t>
      </w:r>
      <w:r>
        <w:rPr>
          <w:sz w:val="20"/>
        </w:rPr>
        <w:sym w:font="Symbol" w:char="F044"/>
      </w:r>
      <w:r>
        <w:rPr>
          <w:i/>
          <w:sz w:val="20"/>
          <w:lang w:val="en-US"/>
        </w:rPr>
        <w:t>K</w:t>
      </w:r>
      <w:r>
        <w:rPr>
          <w:i/>
          <w:sz w:val="20"/>
          <w:vertAlign w:val="subscript"/>
        </w:rPr>
        <w:t>обоб</w:t>
      </w:r>
      <w:r>
        <w:rPr>
          <w:i/>
          <w:sz w:val="20"/>
        </w:rPr>
        <w:t>.</w:t>
      </w:r>
    </w:p>
    <w:p w:rsidR="00000000" w:rsidRDefault="002F5DA2">
      <w:pPr>
        <w:spacing w:line="240" w:lineRule="auto"/>
        <w:ind w:firstLine="284"/>
        <w:jc w:val="center"/>
        <w:rPr>
          <w:sz w:val="20"/>
          <w:lang w:val="en-US"/>
        </w:rPr>
      </w:pPr>
      <w:r>
        <w:rPr>
          <w:position w:val="-16"/>
          <w:sz w:val="20"/>
          <w:lang w:val="en-US"/>
        </w:rPr>
        <w:object w:dxaOrig="2260" w:dyaOrig="360">
          <v:shape id="_x0000_i1029" type="#_x0000_t75" style="width:113.25pt;height:18pt" o:ole="">
            <v:imagedata r:id="rId13" o:title=""/>
          </v:shape>
          <o:OLEObject Type="Embed" ProgID="Equation.3" ShapeID="_x0000_i1029" DrawAspect="Content" ObjectID="_1427206518" r:id="rId14"/>
        </w:object>
      </w:r>
      <w:r>
        <w:rPr>
          <w:sz w:val="20"/>
          <w:lang w:val="en-US"/>
        </w:rPr>
        <w:t>,            (5)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31"/>
        <w:gridCol w:w="6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1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где </w:t>
            </w:r>
            <w:r>
              <w:rPr>
                <w:position w:val="-16"/>
                <w:sz w:val="20"/>
              </w:rPr>
              <w:object w:dxaOrig="1500" w:dyaOrig="360">
                <v:shape id="_x0000_i1030" type="#_x0000_t75" style="width:75pt;height:18pt" o:ole="">
                  <v:imagedata r:id="rId15" o:title=""/>
                </v:shape>
                <o:OLEObject Type="Embed" ProgID="Equation.3" ShapeID="_x0000_i1030" DrawAspect="Content" ObjectID="_1427206519" r:id="rId16"/>
              </w:object>
            </w:r>
            <w:r>
              <w:rPr>
                <w:sz w:val="20"/>
              </w:rPr>
              <w:sym w:font="Symbol" w:char="F0BE"/>
            </w:r>
          </w:p>
        </w:tc>
        <w:tc>
          <w:tcPr>
            <w:tcW w:w="6198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условные трудовые потери соответственно до внедрения мероприятий и после их внедрения.</w:t>
            </w:r>
          </w:p>
        </w:tc>
      </w:tr>
    </w:tbl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2.6.</w:t>
      </w:r>
      <w:r>
        <w:rPr>
          <w:sz w:val="20"/>
        </w:rPr>
        <w:t xml:space="preserve"> Оценка экономического эффекта от мероприятий по улучшению охраны труда осуществляется сопоставлением затрат на мероприятия по улучшению о</w:t>
      </w:r>
      <w:r>
        <w:rPr>
          <w:sz w:val="20"/>
        </w:rPr>
        <w:t>храны труда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S</w:t>
      </w:r>
      <w:r>
        <w:rPr>
          <w:sz w:val="20"/>
        </w:rPr>
        <w:t xml:space="preserve"> и материальных последствий от производственного травматизма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Z</w:t>
      </w:r>
      <w:r>
        <w:rPr>
          <w:sz w:val="20"/>
          <w:lang w:val="en-US"/>
        </w:rPr>
        <w:t>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lastRenderedPageBreak/>
        <w:t>2.7.</w:t>
      </w:r>
      <w:r>
        <w:rPr>
          <w:sz w:val="20"/>
        </w:rPr>
        <w:t xml:space="preserve"> Затраты на охрану труда </w:t>
      </w:r>
      <w:r>
        <w:rPr>
          <w:i/>
          <w:sz w:val="20"/>
        </w:rPr>
        <w:t>S</w:t>
      </w:r>
      <w:r>
        <w:rPr>
          <w:sz w:val="20"/>
        </w:rPr>
        <w:t xml:space="preserve"> отражают активную деятельность коллектива предприятия и его руководства по созданию безопасных условий работы. Они включают затраты на устройство и приспособления для временного закрепления и монтажа конструкций или части сооружения, средства подмащивания, а также средства защиты для обеспечения безопасности работ, выполняемых на высоте; приспособления и устройства для защиты работников от опасных про</w:t>
      </w:r>
      <w:r>
        <w:rPr>
          <w:sz w:val="20"/>
        </w:rPr>
        <w:t>изводственных факторов; индивидуальные средства защиты; затраты на заработную плату работников службы охраны труда.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sz w:val="20"/>
        </w:rPr>
      </w:pPr>
      <w:r>
        <w:rPr>
          <w:position w:val="-12"/>
          <w:sz w:val="20"/>
        </w:rPr>
        <w:object w:dxaOrig="1600" w:dyaOrig="360">
          <v:shape id="_x0000_i1031" type="#_x0000_t75" style="width:80.25pt;height:18pt" o:ole="">
            <v:imagedata r:id="rId17" o:title=""/>
          </v:shape>
          <o:OLEObject Type="Embed" ProgID="Equation.3" ShapeID="_x0000_i1031" DrawAspect="Content" ObjectID="_1427206520" r:id="rId18"/>
        </w:object>
      </w:r>
      <w:r>
        <w:rPr>
          <w:sz w:val="20"/>
        </w:rPr>
        <w:t>,</w:t>
      </w:r>
      <w:r>
        <w:rPr>
          <w:smallCaps/>
          <w:sz w:val="20"/>
        </w:rPr>
        <w:t xml:space="preserve">                                                  </w:t>
      </w:r>
      <w:r>
        <w:rPr>
          <w:sz w:val="20"/>
        </w:rPr>
        <w:t>(6)</w:t>
      </w:r>
    </w:p>
    <w:p w:rsidR="00000000" w:rsidRDefault="002F5DA2">
      <w:pPr>
        <w:spacing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где </w:t>
            </w: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 xml:space="preserve">1 </w:t>
            </w:r>
            <w:r>
              <w:rPr>
                <w:sz w:val="20"/>
                <w:vertAlign w:val="subscript"/>
                <w:lang w:val="en-US"/>
              </w:rPr>
              <w:t xml:space="preserve"> </w:t>
            </w:r>
            <w:r>
              <w:rPr>
                <w:sz w:val="20"/>
                <w:vertAlign w:val="subscript"/>
                <w:lang w:val="en-US"/>
              </w:rPr>
              <w:sym w:font="Symbol" w:char="F0BE"/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стоимость затрат за отчетный период на приспособления и устройства, обеспечивающие прочность и устойчивость конструкций или сооружений во время строительства или, монтажа; расходы на устройство средств подмащивания и других приспособлений, обеспечивающих безопасность работ на высоте; стоимость устройств и пр</w:t>
            </w:r>
            <w:r>
              <w:rPr>
                <w:sz w:val="20"/>
              </w:rPr>
              <w:t>испособлений для защиты работников от воздействия опасных производственных факторов; расходы на индивидуальные средства защиты;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vertAlign w:val="subscript"/>
                <w:lang w:val="en-US"/>
              </w:rPr>
              <w:t xml:space="preserve"> </w:t>
            </w:r>
            <w:r>
              <w:rPr>
                <w:sz w:val="20"/>
                <w:vertAlign w:val="subscript"/>
                <w:lang w:val="en-US"/>
              </w:rPr>
              <w:sym w:font="Symbol" w:char="F0BE"/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на проведение обучения по охране труда;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 xml:space="preserve">3  </w:t>
            </w:r>
            <w:r>
              <w:rPr>
                <w:sz w:val="20"/>
                <w:vertAlign w:val="subscript"/>
                <w:lang w:val="en-US"/>
              </w:rPr>
              <w:t xml:space="preserve"> </w:t>
            </w:r>
            <w:r>
              <w:rPr>
                <w:sz w:val="20"/>
                <w:vertAlign w:val="subscript"/>
                <w:lang w:val="en-US"/>
              </w:rPr>
              <w:sym w:font="Symbol" w:char="F0BE"/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заработная плата работников службы охраны труда.</w:t>
            </w:r>
          </w:p>
        </w:tc>
      </w:tr>
    </w:tbl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  <w:lang w:val="en-US"/>
        </w:rPr>
      </w:pPr>
      <w:r>
        <w:rPr>
          <w:b/>
          <w:sz w:val="20"/>
        </w:rPr>
        <w:t>2.8.</w:t>
      </w:r>
      <w:r>
        <w:rPr>
          <w:sz w:val="20"/>
        </w:rPr>
        <w:t xml:space="preserve"> Материальные последствия от несчастных случаев на производстве характеризуют материальные потери коллектива в связи с несовершенством охраны труда. Их подсчитывают следующим образом:</w:t>
      </w:r>
    </w:p>
    <w:p w:rsidR="00000000" w:rsidRDefault="002F5DA2">
      <w:pPr>
        <w:spacing w:line="240" w:lineRule="auto"/>
        <w:ind w:firstLine="284"/>
        <w:rPr>
          <w:sz w:val="20"/>
          <w:lang w:val="en-US"/>
        </w:rPr>
      </w:pPr>
    </w:p>
    <w:p w:rsidR="00000000" w:rsidRDefault="002F5DA2">
      <w:pPr>
        <w:spacing w:line="240" w:lineRule="auto"/>
        <w:ind w:firstLine="284"/>
        <w:jc w:val="center"/>
        <w:rPr>
          <w:sz w:val="20"/>
        </w:rPr>
      </w:pPr>
      <w:r>
        <w:rPr>
          <w:position w:val="-12"/>
          <w:sz w:val="20"/>
        </w:rPr>
        <w:object w:dxaOrig="3159" w:dyaOrig="360">
          <v:shape id="_x0000_i1032" type="#_x0000_t75" style="width:158.25pt;height:18pt" o:ole="">
            <v:imagedata r:id="rId19" o:title=""/>
          </v:shape>
          <o:OLEObject Type="Embed" ProgID="Equation.3" ShapeID="_x0000_i1032" DrawAspect="Content" ObjectID="_1427206521" r:id="rId20"/>
        </w:object>
      </w:r>
      <w:r>
        <w:rPr>
          <w:sz w:val="20"/>
        </w:rPr>
        <w:t>,              (7)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где </w:t>
            </w: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</w:rPr>
              <w:t xml:space="preserve"> —</w:t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затраты на оплату больничных лис</w:t>
            </w:r>
            <w:r>
              <w:rPr>
                <w:sz w:val="20"/>
              </w:rPr>
              <w:t>тов о нетрудоспособности из-за производственного травматизма и профзаболеваний;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</w:rPr>
              <w:t xml:space="preserve"> —</w:t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на возмещение заработка;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  <w:lang w:val="en-US"/>
              </w:rPr>
              <w:t>3</w:t>
            </w:r>
            <w:r>
              <w:rPr>
                <w:sz w:val="20"/>
              </w:rPr>
              <w:t xml:space="preserve"> —</w:t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на выплату единовременных пособий;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  <w:lang w:val="en-US"/>
              </w:rPr>
              <w:t>4</w:t>
            </w:r>
            <w:r>
              <w:rPr>
                <w:sz w:val="20"/>
              </w:rPr>
              <w:t xml:space="preserve"> —</w:t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компенсация дополнительных расходов, связанных с несчастным случаем;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  <w:lang w:val="en-US"/>
              </w:rPr>
              <w:t>5</w:t>
            </w:r>
            <w:r>
              <w:rPr>
                <w:sz w:val="20"/>
              </w:rPr>
              <w:t xml:space="preserve"> —</w:t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на возмещение морального ущерба;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sz w:val="20"/>
                <w:vertAlign w:val="subscript"/>
                <w:lang w:val="en-US"/>
              </w:rPr>
              <w:t>6</w:t>
            </w:r>
            <w:r>
              <w:rPr>
                <w:sz w:val="20"/>
              </w:rPr>
              <w:t xml:space="preserve"> —</w:t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доплаты за неблагоприятные условия работ и спецпитание.</w:t>
            </w:r>
          </w:p>
        </w:tc>
      </w:tr>
    </w:tbl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Все затраты определяются по соответствующим статьям бухгалтерского учета.</w:t>
      </w:r>
    </w:p>
    <w:p w:rsidR="00000000" w:rsidRDefault="002F5DA2">
      <w:pPr>
        <w:spacing w:line="240" w:lineRule="auto"/>
        <w:ind w:firstLine="284"/>
        <w:rPr>
          <w:i/>
          <w:sz w:val="20"/>
        </w:rPr>
      </w:pPr>
      <w:r>
        <w:rPr>
          <w:b/>
          <w:sz w:val="20"/>
        </w:rPr>
        <w:t>2.9.</w:t>
      </w:r>
      <w:r>
        <w:rPr>
          <w:sz w:val="20"/>
        </w:rPr>
        <w:t xml:space="preserve"> Для оценки экономической эффективности отдельных мероприятий по улучшению охран</w:t>
      </w:r>
      <w:r>
        <w:rPr>
          <w:sz w:val="20"/>
        </w:rPr>
        <w:t xml:space="preserve">ы труда используется показатель общей экономической эффективности </w:t>
      </w:r>
      <w:r>
        <w:rPr>
          <w:i/>
          <w:sz w:val="20"/>
        </w:rPr>
        <w:t>Э</w:t>
      </w:r>
      <w:r>
        <w:rPr>
          <w:i/>
          <w:sz w:val="20"/>
          <w:vertAlign w:val="subscript"/>
        </w:rPr>
        <w:t>общ</w:t>
      </w:r>
      <w:r>
        <w:rPr>
          <w:i/>
          <w:sz w:val="20"/>
        </w:rPr>
        <w:t>: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pStyle w:val="FR2"/>
        <w:spacing w:after="0"/>
        <w:ind w:left="0" w:right="0" w:firstLine="284"/>
        <w:jc w:val="center"/>
        <w:rPr>
          <w:b w:val="0"/>
          <w:sz w:val="20"/>
        </w:rPr>
      </w:pPr>
      <w:r>
        <w:rPr>
          <w:b w:val="0"/>
          <w:position w:val="-32"/>
          <w:sz w:val="20"/>
        </w:rPr>
        <w:object w:dxaOrig="1760" w:dyaOrig="740">
          <v:shape id="_x0000_i1033" type="#_x0000_t75" style="width:87.75pt;height:36.75pt" o:ole="">
            <v:imagedata r:id="rId21" o:title=""/>
          </v:shape>
          <o:OLEObject Type="Embed" ProgID="Equation.3" ShapeID="_x0000_i1033" DrawAspect="Content" ObjectID="_1427206522" r:id="rId22"/>
        </w:object>
      </w:r>
      <w:r>
        <w:rPr>
          <w:b w:val="0"/>
          <w:sz w:val="20"/>
        </w:rPr>
        <w:t>,                                           (8)</w:t>
      </w:r>
    </w:p>
    <w:p w:rsidR="00000000" w:rsidRDefault="002F5DA2">
      <w:pPr>
        <w:pStyle w:val="FR2"/>
        <w:spacing w:after="0"/>
        <w:ind w:left="0" w:right="0" w:firstLine="284"/>
        <w:jc w:val="both"/>
        <w:rPr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где </w:t>
            </w: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i</w:t>
            </w:r>
            <w:r>
              <w:rPr>
                <w:i/>
                <w:sz w:val="20"/>
              </w:rPr>
              <w:t xml:space="preserve"> —</w:t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материальные последствия до внедрения</w:t>
            </w:r>
            <w:r>
              <w:rPr>
                <w:sz w:val="20"/>
                <w:lang w:val="en-US"/>
              </w:rPr>
              <w:t xml:space="preserve"> i+</w:t>
            </w:r>
            <w:r>
              <w:rPr>
                <w:sz w:val="20"/>
              </w:rPr>
              <w:t>1 -мероприятий по улучшению охраны труда;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(i+1)</w:t>
            </w:r>
            <w:r>
              <w:rPr>
                <w:i/>
                <w:sz w:val="20"/>
              </w:rPr>
              <w:t xml:space="preserve"> —</w:t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материальные последствия после внедрения мероприятий;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i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>—</w:t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на реализацию</w:t>
            </w:r>
            <w:r>
              <w:rPr>
                <w:sz w:val="20"/>
                <w:lang w:val="en-US"/>
              </w:rPr>
              <w:t xml:space="preserve"> i+1</w:t>
            </w:r>
            <w:r>
              <w:rPr>
                <w:sz w:val="20"/>
              </w:rPr>
              <w:t xml:space="preserve"> -мероприятий по улучшению охраны труда</w:t>
            </w:r>
          </w:p>
        </w:tc>
      </w:tr>
    </w:tbl>
    <w:p w:rsidR="00000000" w:rsidRDefault="002F5DA2">
      <w:pPr>
        <w:spacing w:line="240" w:lineRule="auto"/>
        <w:ind w:firstLine="284"/>
        <w:rPr>
          <w:b/>
          <w:sz w:val="20"/>
        </w:rPr>
      </w:pPr>
    </w:p>
    <w:p w:rsidR="00000000" w:rsidRDefault="002F5DA2">
      <w:pPr>
        <w:spacing w:line="240" w:lineRule="auto"/>
        <w:ind w:firstLine="284"/>
        <w:rPr>
          <w:i/>
          <w:sz w:val="20"/>
        </w:rPr>
      </w:pPr>
      <w:r>
        <w:rPr>
          <w:b/>
          <w:sz w:val="20"/>
        </w:rPr>
        <w:t>2.10.</w:t>
      </w:r>
      <w:r>
        <w:rPr>
          <w:sz w:val="20"/>
        </w:rPr>
        <w:t xml:space="preserve"> Для оценки экономического эффекта деятельности по улучшению охраны труда используют показатель экономии удельных приведенных затрат </w:t>
      </w:r>
      <w:r>
        <w:rPr>
          <w:i/>
          <w:sz w:val="20"/>
        </w:rPr>
        <w:sym w:font="Symbol" w:char="F044"/>
      </w:r>
      <w:r>
        <w:rPr>
          <w:i/>
          <w:sz w:val="20"/>
        </w:rPr>
        <w:t>П</w:t>
      </w:r>
      <w:r>
        <w:rPr>
          <w:i/>
          <w:sz w:val="20"/>
          <w:vertAlign w:val="subscript"/>
        </w:rPr>
        <w:t>у</w:t>
      </w:r>
      <w:r>
        <w:rPr>
          <w:i/>
          <w:sz w:val="20"/>
        </w:rPr>
        <w:t>: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pStyle w:val="FR1"/>
        <w:spacing w:line="240" w:lineRule="auto"/>
        <w:ind w:firstLine="284"/>
        <w:rPr>
          <w:b w:val="0"/>
          <w:sz w:val="20"/>
        </w:rPr>
      </w:pPr>
      <w:r>
        <w:rPr>
          <w:b w:val="0"/>
          <w:position w:val="-28"/>
          <w:sz w:val="20"/>
        </w:rPr>
        <w:object w:dxaOrig="3379" w:dyaOrig="660">
          <v:shape id="_x0000_i1034" type="#_x0000_t75" style="width:168.75pt;height:33pt" o:ole="">
            <v:imagedata r:id="rId23" o:title=""/>
          </v:shape>
          <o:OLEObject Type="Embed" ProgID="Equation.3" ShapeID="_x0000_i1034" DrawAspect="Content" ObjectID="_1427206523" r:id="rId24"/>
        </w:object>
      </w:r>
      <w:r>
        <w:rPr>
          <w:b w:val="0"/>
          <w:sz w:val="20"/>
        </w:rPr>
        <w:t>,                  (9)</w:t>
      </w:r>
    </w:p>
    <w:p w:rsidR="00000000" w:rsidRDefault="002F5DA2">
      <w:pPr>
        <w:pStyle w:val="FR1"/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i</w:t>
            </w:r>
            <w:r>
              <w:rPr>
                <w:i/>
                <w:sz w:val="20"/>
                <w:lang w:val="en-US"/>
              </w:rPr>
              <w:t>+Z</w:t>
            </w:r>
            <w:r>
              <w:rPr>
                <w:i/>
                <w:sz w:val="20"/>
                <w:vertAlign w:val="subscript"/>
                <w:lang w:val="en-US"/>
              </w:rPr>
              <w:t>i</w:t>
            </w:r>
            <w:r>
              <w:rPr>
                <w:i/>
                <w:sz w:val="20"/>
                <w:lang w:val="en-US"/>
              </w:rPr>
              <w:t xml:space="preserve"> —</w:t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на охрану труда и материальные потери до внедрения мероприятий;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i+1</w:t>
            </w:r>
            <w:r>
              <w:rPr>
                <w:i/>
                <w:sz w:val="20"/>
                <w:lang w:val="en-US"/>
              </w:rPr>
              <w:t>+Z</w:t>
            </w:r>
            <w:r>
              <w:rPr>
                <w:i/>
                <w:sz w:val="20"/>
                <w:vertAlign w:val="subscript"/>
                <w:lang w:val="en-US"/>
              </w:rPr>
              <w:t>i+1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>—</w:t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затраты на охрану труда и материальные потери после внедрения мероприятий;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2F5DA2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P</w:t>
            </w:r>
            <w:r>
              <w:rPr>
                <w:i/>
                <w:sz w:val="20"/>
                <w:vertAlign w:val="subscript"/>
                <w:lang w:val="en-US"/>
              </w:rPr>
              <w:t>i</w:t>
            </w:r>
            <w:r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  <w:lang w:val="en-US"/>
              </w:rPr>
              <w:t>P</w:t>
            </w:r>
            <w:r>
              <w:rPr>
                <w:i/>
                <w:sz w:val="20"/>
                <w:vertAlign w:val="subscript"/>
                <w:lang w:val="en-US"/>
              </w:rPr>
              <w:t>i+1</w:t>
            </w:r>
            <w:r>
              <w:rPr>
                <w:i/>
                <w:sz w:val="20"/>
              </w:rPr>
              <w:t xml:space="preserve"> —</w:t>
            </w:r>
          </w:p>
        </w:tc>
        <w:tc>
          <w:tcPr>
            <w:tcW w:w="7230" w:type="dxa"/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численность работающих до внедрения мероприятий и после их внедрения </w:t>
            </w:r>
          </w:p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(чаше всего за год, предшествующий отчетному году и за отчетный год).</w:t>
            </w:r>
          </w:p>
        </w:tc>
      </w:tr>
    </w:tbl>
    <w:p w:rsidR="00000000" w:rsidRDefault="002F5DA2">
      <w:pPr>
        <w:spacing w:line="240" w:lineRule="auto"/>
        <w:ind w:firstLine="284"/>
        <w:rPr>
          <w:b/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3. ПОРЯДОК ПОДВЕДЕНИЯ ИТОГОВ СМОТРА-КОНКУРСА </w:t>
      </w: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 ОХРАНЕ ТРУДА В СТРОИТЕЛЬНЫХ ОРГАНИЗАЦИЯХ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3.1.</w:t>
      </w:r>
      <w:r>
        <w:rPr>
          <w:sz w:val="20"/>
        </w:rPr>
        <w:t xml:space="preserve"> При проведении смотра-конкурса по охране тру</w:t>
      </w:r>
      <w:r>
        <w:rPr>
          <w:sz w:val="20"/>
        </w:rPr>
        <w:t>да используется метод сравнительной оценки состояния охраны труда. Для его проведения следует обеспечить сбор необходимых данных, характеризующих состояние охраны труда по представленной в таблице форме. При этом данные должны быть представлены по отчетному и предшествующим годам.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В прил. 1 приводится методический пример подведения итогов смотра-конкурса для строительных организаций.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Стоимость затрат на приспособления и устройства для защиты работников от опасных производственных факторов, а также на индиви</w:t>
      </w:r>
      <w:r>
        <w:rPr>
          <w:sz w:val="20"/>
        </w:rPr>
        <w:t>дуальные средства защиты определяется из техпромфинплана организации.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Затраты на обучение безопасным методам труда, на оплату больничных листов, на выплату единовременных пособий, на компенсацию длительных расходов, связанных с несчастным случаем, а также на заработную плату работников службы охраны труда определяют на основании бухгалтерской отчетности организации.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Затраты на возмещение заработка приведены в ведомости на выплату заработной платы.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Затраты на возмещение, морального ущерба определяются из пос</w:t>
      </w:r>
      <w:r>
        <w:rPr>
          <w:sz w:val="20"/>
        </w:rPr>
        <w:t>тановления суда.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Показатели травматизма </w:t>
      </w:r>
      <w:r>
        <w:rPr>
          <w:i/>
          <w:sz w:val="20"/>
          <w:lang w:val="en-US"/>
        </w:rPr>
        <w:t>K</w:t>
      </w:r>
      <w:r>
        <w:rPr>
          <w:i/>
          <w:sz w:val="20"/>
          <w:vertAlign w:val="subscript"/>
        </w:rPr>
        <w:t>Ч</w:t>
      </w:r>
      <w:r>
        <w:rPr>
          <w:i/>
          <w:sz w:val="20"/>
        </w:rPr>
        <w:t xml:space="preserve">, </w:t>
      </w:r>
      <w:r>
        <w:rPr>
          <w:i/>
          <w:sz w:val="20"/>
          <w:lang w:val="en-US"/>
        </w:rPr>
        <w:t>K</w:t>
      </w:r>
      <w:r>
        <w:rPr>
          <w:i/>
          <w:sz w:val="20"/>
          <w:vertAlign w:val="subscript"/>
        </w:rPr>
        <w:t>Т</w:t>
      </w:r>
      <w:r>
        <w:rPr>
          <w:i/>
          <w:sz w:val="20"/>
        </w:rPr>
        <w:t xml:space="preserve">, </w:t>
      </w:r>
      <w:r>
        <w:rPr>
          <w:i/>
          <w:sz w:val="20"/>
          <w:lang w:val="en-US"/>
        </w:rPr>
        <w:t>K</w:t>
      </w:r>
      <w:r>
        <w:rPr>
          <w:i/>
          <w:sz w:val="20"/>
          <w:vertAlign w:val="subscript"/>
        </w:rPr>
        <w:t>СМ</w:t>
      </w:r>
      <w:r>
        <w:rPr>
          <w:sz w:val="20"/>
        </w:rPr>
        <w:t xml:space="preserve"> приведены в отчете о пострадавших при несчастных случаях (форма 9т/7-ТВ).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3.2.</w:t>
      </w:r>
      <w:r>
        <w:rPr>
          <w:sz w:val="20"/>
        </w:rPr>
        <w:t xml:space="preserve"> Победитель смотра-конкурса определяется по большему показателю социальной эффективности мероприятий по улучшению охраны труда.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равных значениях указанных показателей в двух и более организациях предпочтение должно отдаваться организации, имеющей большие показатели экономической эффективности.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4. ОЦЕНКА ЭФФЕКТИВНОСТИ МЕРОПРИЯТИЙ </w:t>
      </w: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ОХРАНЫ ТРУДА В СТРОИТЕЛЬНОЙ ОРГАНИЗАЦИИ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4.1.</w:t>
      </w:r>
      <w:r>
        <w:rPr>
          <w:sz w:val="20"/>
        </w:rPr>
        <w:t xml:space="preserve"> При оценке эффективности мероприятий охраны труда в строительных организациях используются те же показатели, что и при проведении смотров-конкурсов по охране труда. При этом показатели организации могут сравниваться с показателями других родственных организаций. В прил. 2 приведены удельные показатели производственного травматизма за 1993 г. по республиканским акционерным обществам, концернам и ассоциациям, а также по отдельным регионам Российской Федерации.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4.2.</w:t>
      </w:r>
      <w:r>
        <w:rPr>
          <w:sz w:val="20"/>
        </w:rPr>
        <w:t xml:space="preserve"> При оценке эффективности мероприятий охраны</w:t>
      </w:r>
      <w:r>
        <w:rPr>
          <w:sz w:val="20"/>
        </w:rPr>
        <w:t xml:space="preserve"> труда в строительной организации ставится, как правило, задача получения максимального эффекта в рамках выделенных материальных и денежных ресурсов, которая решается в рамках управления охраной труда. В этом случае необходимо распределить средства по наиболее эффективным мероприятиям. Их отбор осуществляется при максимальном значении показателя обшей экономической эффективности.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4.3.</w:t>
      </w:r>
      <w:r>
        <w:rPr>
          <w:sz w:val="20"/>
        </w:rPr>
        <w:t xml:space="preserve"> При отсутствии нормативного выделения затрат ставится задача определения рационального размера затрат на мероприятия по улуч</w:t>
      </w:r>
      <w:r>
        <w:rPr>
          <w:sz w:val="20"/>
        </w:rPr>
        <w:t>шению охраны труда. Это можно сделать, применяя показатель удельных приведенных затрат.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Рациональный размер затрат на охрану труда определяется при минимальном значении показателя </w:t>
      </w:r>
      <w:r>
        <w:rPr>
          <w:i/>
          <w:sz w:val="20"/>
        </w:rPr>
        <w:t>П</w:t>
      </w:r>
      <w:r>
        <w:rPr>
          <w:i/>
          <w:sz w:val="20"/>
          <w:vertAlign w:val="subscript"/>
        </w:rPr>
        <w:t>у</w:t>
      </w:r>
      <w:r>
        <w:rPr>
          <w:i/>
          <w:sz w:val="20"/>
        </w:rPr>
        <w:t>.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  <w:lang w:val="en-US"/>
        </w:rPr>
      </w:pPr>
    </w:p>
    <w:p w:rsidR="00000000" w:rsidRDefault="002F5DA2">
      <w:pPr>
        <w:pStyle w:val="FR2"/>
        <w:spacing w:after="0"/>
        <w:ind w:left="0" w:right="0" w:firstLine="284"/>
        <w:jc w:val="right"/>
        <w:rPr>
          <w:b w:val="0"/>
          <w:sz w:val="20"/>
        </w:rPr>
      </w:pPr>
      <w:r>
        <w:rPr>
          <w:b w:val="0"/>
          <w:sz w:val="20"/>
        </w:rPr>
        <w:t>Форма</w:t>
      </w:r>
    </w:p>
    <w:p w:rsidR="00000000" w:rsidRDefault="002F5DA2">
      <w:pPr>
        <w:pStyle w:val="FR2"/>
        <w:spacing w:after="0"/>
        <w:ind w:left="0" w:right="0" w:firstLine="284"/>
        <w:jc w:val="both"/>
        <w:rPr>
          <w:sz w:val="20"/>
        </w:rPr>
      </w:pPr>
    </w:p>
    <w:p w:rsidR="00000000" w:rsidRDefault="002F5DA2">
      <w:pPr>
        <w:spacing w:line="240" w:lineRule="auto"/>
        <w:ind w:firstLine="0"/>
        <w:jc w:val="center"/>
        <w:rPr>
          <w:b/>
          <w:sz w:val="20"/>
          <w:lang w:val="en-US"/>
        </w:rPr>
      </w:pPr>
      <w:r>
        <w:rPr>
          <w:b/>
          <w:sz w:val="20"/>
        </w:rPr>
        <w:t>Показатели социальной и экономической эффективности мероприятий по улучшению охраны труда организации (наименование, форма собственности, род деятельности, местонахождение, принадлежность к акционерным обществам, концернам, ассоциациям)</w:t>
      </w:r>
    </w:p>
    <w:p w:rsidR="00000000" w:rsidRDefault="002F5DA2">
      <w:pPr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Ind w:w="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8"/>
        <w:gridCol w:w="426"/>
        <w:gridCol w:w="433"/>
        <w:gridCol w:w="432"/>
        <w:gridCol w:w="526"/>
        <w:gridCol w:w="312"/>
        <w:gridCol w:w="283"/>
        <w:gridCol w:w="284"/>
        <w:gridCol w:w="567"/>
        <w:gridCol w:w="425"/>
        <w:gridCol w:w="425"/>
        <w:gridCol w:w="425"/>
        <w:gridCol w:w="426"/>
        <w:gridCol w:w="425"/>
        <w:gridCol w:w="425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работающих</w:t>
            </w:r>
          </w:p>
        </w:tc>
        <w:tc>
          <w:tcPr>
            <w:tcW w:w="1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Данные о травматизме</w:t>
            </w:r>
          </w:p>
        </w:tc>
        <w:tc>
          <w:tcPr>
            <w:tcW w:w="1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Затраты на охрану Труда, тыс.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Материальные последствия, </w:t>
            </w: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  <w:lang w:val="en-US"/>
              </w:rPr>
            </w:pP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Ч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Т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СМ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обоб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3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Предыдущий  год</w:t>
            </w: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23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Отчетный год</w:t>
            </w: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i/>
          <w:sz w:val="20"/>
          <w:lang w:val="en-US"/>
        </w:rPr>
      </w:pPr>
      <w:r>
        <w:rPr>
          <w:sz w:val="20"/>
        </w:rPr>
        <w:t xml:space="preserve">Показатель социальной эффективности </w:t>
      </w:r>
      <w:r>
        <w:rPr>
          <w:position w:val="-16"/>
          <w:sz w:val="20"/>
        </w:rPr>
        <w:object w:dxaOrig="2299" w:dyaOrig="360">
          <v:shape id="_x0000_i1035" type="#_x0000_t75" style="width:114.75pt;height:18pt" o:ole="">
            <v:imagedata r:id="rId25" o:title=""/>
          </v:shape>
          <o:OLEObject Type="Embed" ProgID="Equation.3" ShapeID="_x0000_i1035" DrawAspect="Content" ObjectID="_1427206524" r:id="rId26"/>
        </w:object>
      </w:r>
      <w:r>
        <w:rPr>
          <w:position w:val="-10"/>
          <w:sz w:val="20"/>
        </w:rPr>
        <w:object w:dxaOrig="180" w:dyaOrig="340">
          <v:shape id="_x0000_i1036" type="#_x0000_t75" style="width:9pt;height:17.25pt" o:ole="">
            <v:imagedata r:id="rId27" o:title=""/>
          </v:shape>
          <o:OLEObject Type="Embed" ProgID="Equation.3" ShapeID="_x0000_i1036" DrawAspect="Content" ObjectID="_1427206525" r:id="rId28"/>
        </w:object>
      </w:r>
    </w:p>
    <w:p w:rsidR="00000000" w:rsidRDefault="002F5DA2">
      <w:pPr>
        <w:spacing w:line="240" w:lineRule="auto"/>
        <w:ind w:firstLine="284"/>
        <w:rPr>
          <w:i/>
          <w:sz w:val="20"/>
          <w:lang w:val="en-US"/>
        </w:rPr>
      </w:pPr>
    </w:p>
    <w:p w:rsidR="00000000" w:rsidRDefault="002F5DA2">
      <w:pPr>
        <w:spacing w:line="240" w:lineRule="auto"/>
        <w:ind w:firstLine="284"/>
        <w:rPr>
          <w:i/>
          <w:sz w:val="20"/>
        </w:rPr>
      </w:pPr>
      <w:r>
        <w:rPr>
          <w:sz w:val="20"/>
        </w:rPr>
        <w:t xml:space="preserve">Показатель экономической эффективности </w:t>
      </w:r>
      <w:r>
        <w:rPr>
          <w:position w:val="-12"/>
          <w:sz w:val="20"/>
        </w:rPr>
        <w:object w:dxaOrig="1719" w:dyaOrig="320">
          <v:shape id="_x0000_i1037" type="#_x0000_t75" style="width:86.25pt;height:15.75pt" o:ole="">
            <v:imagedata r:id="rId29" o:title=""/>
          </v:shape>
          <o:OLEObject Type="Embed" ProgID="Equation.3" ShapeID="_x0000_i1037" DrawAspect="Content" ObjectID="_1427206526" r:id="rId30"/>
        </w:object>
      </w:r>
    </w:p>
    <w:p w:rsidR="00000000" w:rsidRDefault="002F5DA2">
      <w:pPr>
        <w:spacing w:line="240" w:lineRule="auto"/>
        <w:ind w:firstLine="284"/>
        <w:rPr>
          <w:sz w:val="20"/>
          <w:lang w:val="en-US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4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2F5DA2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Руководитель организации</w:t>
            </w:r>
          </w:p>
          <w:p w:rsidR="00000000" w:rsidRDefault="002F5DA2">
            <w:pPr>
              <w:spacing w:line="240" w:lineRule="auto"/>
              <w:ind w:firstLine="284"/>
              <w:rPr>
                <w:sz w:val="20"/>
              </w:rPr>
            </w:pPr>
          </w:p>
        </w:tc>
        <w:tc>
          <w:tcPr>
            <w:tcW w:w="4706" w:type="dxa"/>
          </w:tcPr>
          <w:p w:rsidR="00000000" w:rsidRDefault="002F5DA2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Председатель профсоюзного комитета</w:t>
            </w:r>
          </w:p>
          <w:p w:rsidR="00000000" w:rsidRDefault="002F5DA2">
            <w:pPr>
              <w:spacing w:line="240" w:lineRule="auto"/>
              <w:ind w:firstLine="284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2F5DA2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Инженер по охране труда</w:t>
            </w:r>
          </w:p>
          <w:p w:rsidR="00000000" w:rsidRDefault="002F5DA2">
            <w:pPr>
              <w:spacing w:line="240" w:lineRule="auto"/>
              <w:ind w:firstLine="284"/>
              <w:rPr>
                <w:sz w:val="20"/>
              </w:rPr>
            </w:pPr>
          </w:p>
        </w:tc>
        <w:tc>
          <w:tcPr>
            <w:tcW w:w="4706" w:type="dxa"/>
          </w:tcPr>
          <w:p w:rsidR="00000000" w:rsidRDefault="002F5DA2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Государственный инспектор по охране труда</w:t>
            </w:r>
          </w:p>
          <w:p w:rsidR="00000000" w:rsidRDefault="002F5DA2">
            <w:pPr>
              <w:spacing w:line="240" w:lineRule="auto"/>
              <w:ind w:firstLine="284"/>
              <w:rPr>
                <w:sz w:val="20"/>
              </w:rPr>
            </w:pPr>
          </w:p>
        </w:tc>
      </w:tr>
    </w:tbl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pStyle w:val="FR2"/>
        <w:spacing w:after="0"/>
        <w:ind w:left="0" w:right="0" w:firstLine="284"/>
        <w:jc w:val="right"/>
        <w:rPr>
          <w:b w:val="0"/>
          <w:i/>
          <w:sz w:val="20"/>
          <w:lang w:val="en-US"/>
        </w:rPr>
      </w:pPr>
      <w:r>
        <w:rPr>
          <w:b w:val="0"/>
          <w:i/>
          <w:sz w:val="20"/>
        </w:rPr>
        <w:t>ПРИЛОЖЕНИЕ 1</w:t>
      </w:r>
    </w:p>
    <w:p w:rsidR="00000000" w:rsidRDefault="002F5DA2">
      <w:pPr>
        <w:pStyle w:val="FR2"/>
        <w:spacing w:after="0"/>
        <w:ind w:left="0" w:right="0" w:firstLine="284"/>
        <w:jc w:val="both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МЕТОДИЧЕСКИЙ ПРИМЕР ПОДВЕДЕНИЯ ИТОГОВ </w:t>
      </w:r>
    </w:p>
    <w:p w:rsidR="00000000" w:rsidRDefault="002F5DA2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СМОТРА-КО</w:t>
      </w:r>
      <w:r>
        <w:rPr>
          <w:b/>
          <w:sz w:val="20"/>
        </w:rPr>
        <w:t>НКУРСА ПО ОХРАНЕ ТРУДА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 xml:space="preserve">В качестве примера, иллюстрирующего применение предложенных Методических рекомендаций, были сравнены уровни состояния охраны труда в трех организациях: № 1 (завод ЖБК), № 2 (домостроительный комбинат) и № 3 (трест «Отделстрой»). 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Профили деятельности организаций были различными:</w:t>
      </w:r>
    </w:p>
    <w:p w:rsidR="00000000" w:rsidRDefault="002F5DA2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 xml:space="preserve">в первой изготавливаются строительные конструкции, </w:t>
      </w:r>
    </w:p>
    <w:p w:rsidR="00000000" w:rsidRDefault="002F5DA2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 xml:space="preserve">во второй ведутся строительно-монтажные работы, 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в третьей — отделочные работы.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Во всех организациях собраны данные и заполнены таблицы 1—3 за два года отче</w:t>
      </w:r>
      <w:r>
        <w:rPr>
          <w:sz w:val="20"/>
        </w:rPr>
        <w:t xml:space="preserve">тности (1992-й и 1993-й гг.). В соответствии с Методическими рекомендациями подсчитаны показатели оценки состояния охраны труда </w:t>
      </w:r>
      <w:r>
        <w:rPr>
          <w:i/>
          <w:sz w:val="20"/>
        </w:rPr>
        <w:t>П</w:t>
      </w:r>
      <w:r>
        <w:rPr>
          <w:i/>
          <w:sz w:val="20"/>
          <w:vertAlign w:val="subscript"/>
        </w:rPr>
        <w:t>у</w:t>
      </w:r>
      <w:r>
        <w:rPr>
          <w:sz w:val="20"/>
        </w:rPr>
        <w:t>, а также определены показатели социальной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K</w:t>
      </w:r>
      <w:r>
        <w:rPr>
          <w:i/>
          <w:sz w:val="20"/>
          <w:vertAlign w:val="subscript"/>
        </w:rPr>
        <w:t>обоб</w:t>
      </w:r>
      <w:r>
        <w:rPr>
          <w:sz w:val="20"/>
        </w:rPr>
        <w:t xml:space="preserve"> и экономической </w:t>
      </w:r>
      <w:r>
        <w:rPr>
          <w:i/>
          <w:sz w:val="20"/>
        </w:rPr>
        <w:sym w:font="Symbol" w:char="F044"/>
      </w:r>
      <w:r>
        <w:rPr>
          <w:i/>
          <w:sz w:val="20"/>
        </w:rPr>
        <w:t>П</w:t>
      </w:r>
      <w:r>
        <w:rPr>
          <w:i/>
          <w:sz w:val="20"/>
          <w:vertAlign w:val="subscript"/>
        </w:rPr>
        <w:t>у</w:t>
      </w:r>
      <w:r>
        <w:rPr>
          <w:sz w:val="20"/>
        </w:rPr>
        <w:t xml:space="preserve"> эффективности.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Из таблиц 1—3 видно, что наибольший показатель социальной эффективности достигнут в организации № 2.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По экономической эффективности лучшие показатели достигнуты в организации № 1.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Победителем смотра-конкурса принимается организация № 2.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right"/>
        <w:rPr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2F5DA2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2F5DA2">
      <w:pPr>
        <w:spacing w:line="240" w:lineRule="auto"/>
        <w:ind w:firstLine="284"/>
        <w:rPr>
          <w:b/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Показатели социальной и экономической эффективно</w:t>
      </w:r>
      <w:r>
        <w:rPr>
          <w:b/>
          <w:sz w:val="20"/>
        </w:rPr>
        <w:t xml:space="preserve">сти мероприятий </w:t>
      </w: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 улучшению охраны труда в организации № 1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0"/>
        <w:gridCol w:w="709"/>
        <w:gridCol w:w="701"/>
        <w:gridCol w:w="701"/>
        <w:gridCol w:w="582"/>
        <w:gridCol w:w="800"/>
        <w:gridCol w:w="891"/>
        <w:gridCol w:w="852"/>
        <w:gridCol w:w="807"/>
        <w:gridCol w:w="5"/>
        <w:gridCol w:w="906"/>
        <w:gridCol w:w="832"/>
        <w:gridCol w:w="869"/>
        <w:gridCol w:w="850"/>
        <w:gridCol w:w="851"/>
        <w:gridCol w:w="850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Численность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Данные о травматизме</w:t>
            </w:r>
          </w:p>
        </w:tc>
        <w:tc>
          <w:tcPr>
            <w:tcW w:w="3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Затраты на охрану труда, тыс.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61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Материальные последствия,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работающих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СМ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обоб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325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Предыдущий  год </w:t>
            </w:r>
            <w:r>
              <w:rPr>
                <w:b/>
                <w:sz w:val="20"/>
              </w:rPr>
              <w:sym w:font="Symbol" w:char="F0BE"/>
            </w:r>
            <w:r>
              <w:rPr>
                <w:b/>
                <w:sz w:val="20"/>
              </w:rPr>
              <w:t xml:space="preserve"> 1992 г.</w:t>
            </w: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10633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2333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9104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22070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5199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6420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12103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27537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325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Отчетный год </w:t>
            </w:r>
            <w:r>
              <w:rPr>
                <w:b/>
                <w:sz w:val="20"/>
              </w:rPr>
              <w:sym w:font="Symbol" w:char="F0BE"/>
            </w:r>
            <w:r>
              <w:rPr>
                <w:b/>
                <w:sz w:val="20"/>
              </w:rPr>
              <w:t xml:space="preserve"> 1993 г.</w:t>
            </w:r>
          </w:p>
          <w:p w:rsidR="00000000" w:rsidRDefault="002F5DA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1237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4330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5364,1</w:t>
            </w:r>
          </w:p>
        </w:tc>
        <w:tc>
          <w:tcPr>
            <w:tcW w:w="9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3644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4139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7682</w:t>
            </w:r>
          </w:p>
        </w:tc>
      </w:tr>
    </w:tbl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i/>
          <w:sz w:val="20"/>
          <w:lang w:val="en-US"/>
        </w:rPr>
      </w:pPr>
      <w:r>
        <w:rPr>
          <w:sz w:val="20"/>
        </w:rPr>
        <w:t xml:space="preserve">Показатель социальной эффективности </w:t>
      </w:r>
      <w:r>
        <w:rPr>
          <w:position w:val="-10"/>
          <w:sz w:val="20"/>
        </w:rPr>
        <w:object w:dxaOrig="1860" w:dyaOrig="300">
          <v:shape id="_x0000_i1038" type="#_x0000_t75" style="width:85.5pt;height:13.5pt" o:ole="">
            <v:imagedata r:id="rId31" o:title=""/>
          </v:shape>
          <o:OLEObject Type="Embed" ProgID="Equation.3" ShapeID="_x0000_i1038" DrawAspect="Content" ObjectID="_1427206527" r:id="rId32"/>
        </w:object>
      </w:r>
      <w:r>
        <w:rPr>
          <w:position w:val="-10"/>
          <w:sz w:val="20"/>
        </w:rPr>
        <w:object w:dxaOrig="180" w:dyaOrig="340">
          <v:shape id="_x0000_i1039" type="#_x0000_t75" style="width:9pt;height:17.25pt" o:ole="">
            <v:imagedata r:id="rId27" o:title=""/>
          </v:shape>
          <o:OLEObject Type="Embed" ProgID="Equation.3" ShapeID="_x0000_i1039" DrawAspect="Content" ObjectID="_1427206528" r:id="rId33"/>
        </w:object>
      </w:r>
    </w:p>
    <w:p w:rsidR="00000000" w:rsidRDefault="002F5DA2">
      <w:pPr>
        <w:spacing w:line="240" w:lineRule="auto"/>
        <w:ind w:firstLine="284"/>
        <w:rPr>
          <w:i/>
          <w:sz w:val="20"/>
          <w:lang w:val="en-US"/>
        </w:rPr>
      </w:pPr>
    </w:p>
    <w:p w:rsidR="00000000" w:rsidRDefault="002F5DA2">
      <w:pPr>
        <w:spacing w:line="240" w:lineRule="auto"/>
        <w:ind w:firstLine="284"/>
        <w:rPr>
          <w:i/>
          <w:sz w:val="20"/>
        </w:rPr>
      </w:pPr>
      <w:r>
        <w:rPr>
          <w:sz w:val="20"/>
        </w:rPr>
        <w:t xml:space="preserve">Показатель экономической эффективности </w:t>
      </w:r>
      <w:r>
        <w:rPr>
          <w:position w:val="-14"/>
          <w:sz w:val="20"/>
        </w:rPr>
        <w:object w:dxaOrig="2439" w:dyaOrig="340">
          <v:shape id="_x0000_i1040" type="#_x0000_t75" style="width:131.25pt;height:18.75pt" o:ole="">
            <v:imagedata r:id="rId34" o:title=""/>
          </v:shape>
          <o:OLEObject Type="Embed" ProgID="Equation.3" ShapeID="_x0000_i1040" DrawAspect="Content" ObjectID="_1427206529" r:id="rId35"/>
        </w:objec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Показатели социальной и экономической эффективности мероприятий </w:t>
      </w: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 улучшению охраны труда в организации № 2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0"/>
        <w:gridCol w:w="709"/>
        <w:gridCol w:w="701"/>
        <w:gridCol w:w="701"/>
        <w:gridCol w:w="724"/>
        <w:gridCol w:w="789"/>
        <w:gridCol w:w="879"/>
        <w:gridCol w:w="841"/>
        <w:gridCol w:w="796"/>
        <w:gridCol w:w="5"/>
        <w:gridCol w:w="894"/>
        <w:gridCol w:w="821"/>
        <w:gridCol w:w="857"/>
        <w:gridCol w:w="839"/>
        <w:gridCol w:w="840"/>
        <w:gridCol w:w="839"/>
        <w:gridCol w:w="980"/>
        <w:gridCol w:w="1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Численность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Данные о травматизме</w:t>
            </w:r>
          </w:p>
        </w:tc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Затраты на охрану труда, тыс.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60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Материальные последствия, тыс. руб.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работающих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СМ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обоб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325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Предыдущий  год </w:t>
            </w:r>
            <w:r>
              <w:rPr>
                <w:b/>
                <w:sz w:val="20"/>
              </w:rPr>
              <w:sym w:font="Symbol" w:char="F0BE"/>
            </w:r>
            <w:r>
              <w:rPr>
                <w:b/>
                <w:sz w:val="20"/>
              </w:rPr>
              <w:t xml:space="preserve"> 1992 г.</w:t>
            </w: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2488,4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13683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18483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1139,7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5199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6338,7</w:t>
            </w: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325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Отчетный год </w:t>
            </w:r>
            <w:r>
              <w:rPr>
                <w:b/>
                <w:sz w:val="20"/>
              </w:rPr>
              <w:sym w:font="Symbol" w:char="F0BE"/>
            </w:r>
            <w:r>
              <w:rPr>
                <w:b/>
                <w:sz w:val="20"/>
              </w:rPr>
              <w:t xml:space="preserve"> 1993 г.</w:t>
            </w:r>
          </w:p>
          <w:p w:rsidR="00000000" w:rsidRDefault="002F5DA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2119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z w:val="20"/>
              </w:rPr>
              <w:t>,8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233,6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3315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58,l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3673,l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l94,</w:t>
            </w:r>
            <w:r>
              <w:rPr>
                <w:sz w:val="20"/>
              </w:rPr>
              <w:t>8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679,8</w:t>
            </w: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2054</w:t>
            </w:r>
          </w:p>
        </w:tc>
      </w:tr>
    </w:tbl>
    <w:p w:rsidR="00000000" w:rsidRDefault="002F5DA2">
      <w:pPr>
        <w:spacing w:line="240" w:lineRule="auto"/>
        <w:ind w:firstLine="0"/>
        <w:jc w:val="left"/>
        <w:rPr>
          <w:sz w:val="20"/>
        </w:rPr>
      </w:pPr>
    </w:p>
    <w:p w:rsidR="00000000" w:rsidRDefault="002F5DA2">
      <w:pPr>
        <w:spacing w:line="240" w:lineRule="auto"/>
        <w:ind w:firstLine="284"/>
        <w:rPr>
          <w:i/>
          <w:sz w:val="20"/>
          <w:lang w:val="en-US"/>
        </w:rPr>
      </w:pPr>
      <w:r>
        <w:rPr>
          <w:sz w:val="20"/>
        </w:rPr>
        <w:t xml:space="preserve">Показатель социальной эффективности </w:t>
      </w:r>
      <w:r>
        <w:rPr>
          <w:position w:val="-10"/>
          <w:sz w:val="20"/>
        </w:rPr>
        <w:object w:dxaOrig="2780" w:dyaOrig="300">
          <v:shape id="_x0000_i1041" type="#_x0000_t75" style="width:131.25pt;height:14.25pt" o:ole="">
            <v:imagedata r:id="rId36" o:title=""/>
          </v:shape>
          <o:OLEObject Type="Embed" ProgID="Equation.3" ShapeID="_x0000_i1041" DrawAspect="Content" ObjectID="_1427206530" r:id="rId37"/>
        </w:object>
      </w:r>
      <w:r>
        <w:rPr>
          <w:position w:val="-10"/>
          <w:sz w:val="20"/>
        </w:rPr>
        <w:object w:dxaOrig="180" w:dyaOrig="340">
          <v:shape id="_x0000_i1042" type="#_x0000_t75" style="width:9pt;height:17.25pt" o:ole="">
            <v:imagedata r:id="rId27" o:title=""/>
          </v:shape>
          <o:OLEObject Type="Embed" ProgID="Equation.3" ShapeID="_x0000_i1042" DrawAspect="Content" ObjectID="_1427206531" r:id="rId38"/>
        </w:object>
      </w:r>
    </w:p>
    <w:p w:rsidR="00000000" w:rsidRDefault="002F5DA2">
      <w:pPr>
        <w:spacing w:line="240" w:lineRule="auto"/>
        <w:ind w:firstLine="284"/>
        <w:rPr>
          <w:i/>
          <w:sz w:val="20"/>
          <w:lang w:val="en-US"/>
        </w:rPr>
      </w:pPr>
    </w:p>
    <w:p w:rsidR="00000000" w:rsidRDefault="002F5DA2">
      <w:pPr>
        <w:spacing w:line="240" w:lineRule="auto"/>
        <w:ind w:firstLine="284"/>
        <w:rPr>
          <w:i/>
          <w:sz w:val="20"/>
        </w:rPr>
      </w:pPr>
      <w:r>
        <w:rPr>
          <w:sz w:val="20"/>
        </w:rPr>
        <w:t xml:space="preserve">Показатель экономической эффективности </w:t>
      </w:r>
      <w:r>
        <w:rPr>
          <w:position w:val="-14"/>
          <w:sz w:val="20"/>
        </w:rPr>
        <w:object w:dxaOrig="2340" w:dyaOrig="340">
          <v:shape id="_x0000_i1043" type="#_x0000_t75" style="width:113.25pt;height:16.5pt" o:ole="">
            <v:imagedata r:id="rId39" o:title=""/>
          </v:shape>
          <o:OLEObject Type="Embed" ProgID="Equation.3" ShapeID="_x0000_i1043" DrawAspect="Content" ObjectID="_1427206532" r:id="rId40"/>
        </w:objec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  <w:lang w:val="en-US"/>
        </w:rPr>
      </w:pPr>
    </w:p>
    <w:p w:rsidR="00000000" w:rsidRDefault="002F5DA2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Показатели социальной и экономической эффективности мероприятий </w:t>
      </w: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 улучшению охраны труда в организации № 3</w:t>
      </w:r>
    </w:p>
    <w:p w:rsidR="00000000" w:rsidRDefault="002F5DA2">
      <w:pPr>
        <w:spacing w:line="240" w:lineRule="auto"/>
        <w:ind w:firstLine="0"/>
        <w:jc w:val="center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0"/>
        <w:gridCol w:w="709"/>
        <w:gridCol w:w="701"/>
        <w:gridCol w:w="701"/>
        <w:gridCol w:w="724"/>
        <w:gridCol w:w="789"/>
        <w:gridCol w:w="879"/>
        <w:gridCol w:w="841"/>
        <w:gridCol w:w="796"/>
        <w:gridCol w:w="5"/>
        <w:gridCol w:w="894"/>
        <w:gridCol w:w="821"/>
        <w:gridCol w:w="857"/>
        <w:gridCol w:w="839"/>
        <w:gridCol w:w="840"/>
        <w:gridCol w:w="839"/>
        <w:gridCol w:w="980"/>
        <w:gridCol w:w="1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Численность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Данные о травматизме</w:t>
            </w:r>
          </w:p>
        </w:tc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Затраты на охрану труда, тыс.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60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Материальные последствия, тыс. руб.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работающих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СМ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обоб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Z</w:t>
            </w:r>
            <w:r>
              <w:rPr>
                <w:i/>
                <w:sz w:val="20"/>
                <w:vertAlign w:val="subscript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325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Предыдущи</w:t>
            </w:r>
            <w:r>
              <w:rPr>
                <w:b/>
                <w:sz w:val="20"/>
              </w:rPr>
              <w:t xml:space="preserve">й  год </w:t>
            </w:r>
            <w:r>
              <w:rPr>
                <w:b/>
                <w:sz w:val="20"/>
              </w:rPr>
              <w:sym w:font="Symbol" w:char="F0BE"/>
            </w:r>
            <w:r>
              <w:rPr>
                <w:b/>
                <w:sz w:val="20"/>
              </w:rPr>
              <w:t xml:space="preserve"> 1992 г.</w:t>
            </w: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110,5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325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Отчетный год </w:t>
            </w:r>
            <w:r>
              <w:rPr>
                <w:b/>
                <w:sz w:val="20"/>
              </w:rPr>
              <w:sym w:font="Symbol" w:char="F0BE"/>
            </w:r>
            <w:r>
              <w:rPr>
                <w:b/>
                <w:sz w:val="20"/>
              </w:rPr>
              <w:t xml:space="preserve"> 1993 г.</w:t>
            </w:r>
          </w:p>
          <w:p w:rsidR="00000000" w:rsidRDefault="002F5DA2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2,98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202,64</w:t>
            </w: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4095</w:t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4270,5</w:t>
            </w:r>
          </w:p>
        </w:tc>
        <w:tc>
          <w:tcPr>
            <w:tcW w:w="8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hanging="6"/>
              <w:jc w:val="center"/>
              <w:rPr>
                <w:sz w:val="20"/>
              </w:rPr>
            </w:pPr>
            <w:r>
              <w:rPr>
                <w:sz w:val="20"/>
              </w:rPr>
              <w:t>13519</w:t>
            </w:r>
          </w:p>
        </w:tc>
      </w:tr>
    </w:tbl>
    <w:p w:rsidR="00000000" w:rsidRDefault="002F5DA2">
      <w:pPr>
        <w:spacing w:line="240" w:lineRule="auto"/>
        <w:ind w:firstLine="0"/>
        <w:jc w:val="left"/>
        <w:rPr>
          <w:sz w:val="20"/>
        </w:rPr>
      </w:pPr>
    </w:p>
    <w:p w:rsidR="00000000" w:rsidRDefault="002F5DA2" w:rsidP="002F5DA2">
      <w:pPr>
        <w:numPr>
          <w:ilvl w:val="0"/>
          <w:numId w:val="1"/>
        </w:numPr>
        <w:spacing w:line="240" w:lineRule="auto"/>
        <w:rPr>
          <w:i/>
          <w:sz w:val="20"/>
          <w:lang w:val="en-US"/>
        </w:rPr>
      </w:pPr>
      <w:r>
        <w:rPr>
          <w:sz w:val="20"/>
        </w:rPr>
        <w:t xml:space="preserve">Показатель социальной эффективности </w:t>
      </w:r>
      <w:r>
        <w:rPr>
          <w:position w:val="-10"/>
          <w:sz w:val="20"/>
        </w:rPr>
        <w:object w:dxaOrig="1320" w:dyaOrig="300">
          <v:shape id="_x0000_i1044" type="#_x0000_t75" style="width:62.25pt;height:14.25pt" o:ole="">
            <v:imagedata r:id="rId41" o:title=""/>
          </v:shape>
          <o:OLEObject Type="Embed" ProgID="Equation.3" ShapeID="_x0000_i1044" DrawAspect="Content" ObjectID="_1427206533" r:id="rId42"/>
        </w:object>
      </w:r>
    </w:p>
    <w:p w:rsidR="00000000" w:rsidRDefault="002F5DA2">
      <w:pPr>
        <w:spacing w:line="240" w:lineRule="auto"/>
        <w:ind w:firstLine="284"/>
        <w:rPr>
          <w:i/>
          <w:sz w:val="20"/>
          <w:lang w:val="en-US"/>
        </w:rPr>
      </w:pPr>
    </w:p>
    <w:p w:rsidR="00000000" w:rsidRDefault="002F5DA2">
      <w:pPr>
        <w:spacing w:line="240" w:lineRule="auto"/>
        <w:ind w:firstLine="284"/>
        <w:rPr>
          <w:i/>
          <w:sz w:val="20"/>
        </w:rPr>
      </w:pPr>
      <w:r>
        <w:rPr>
          <w:sz w:val="20"/>
        </w:rPr>
        <w:t xml:space="preserve">Показатель экономической эффективности </w:t>
      </w:r>
      <w:r>
        <w:rPr>
          <w:position w:val="-14"/>
          <w:sz w:val="20"/>
        </w:rPr>
        <w:object w:dxaOrig="2340" w:dyaOrig="340">
          <v:shape id="_x0000_i1045" type="#_x0000_t75" style="width:117.75pt;height:17.25pt" o:ole="">
            <v:imagedata r:id="rId43" o:title=""/>
          </v:shape>
          <o:OLEObject Type="Embed" ProgID="Equation.3" ShapeID="_x0000_i1045" DrawAspect="Content" ObjectID="_1427206534" r:id="rId44"/>
        </w:object>
      </w:r>
    </w:p>
    <w:p w:rsidR="00000000" w:rsidRDefault="002F5DA2">
      <w:pPr>
        <w:spacing w:line="240" w:lineRule="auto"/>
        <w:ind w:firstLine="284"/>
        <w:rPr>
          <w:sz w:val="20"/>
          <w:lang w:val="en-US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2F5DA2">
      <w:pPr>
        <w:pStyle w:val="FR2"/>
        <w:spacing w:after="0"/>
        <w:ind w:left="0" w:right="0" w:firstLine="284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ПРИЛОЖЕНИЕ 2</w:t>
      </w:r>
    </w:p>
    <w:p w:rsidR="00000000" w:rsidRDefault="002F5DA2">
      <w:pPr>
        <w:pStyle w:val="FR2"/>
        <w:spacing w:after="0"/>
        <w:ind w:left="0" w:right="0" w:firstLine="284"/>
        <w:jc w:val="both"/>
        <w:rPr>
          <w:sz w:val="20"/>
        </w:rPr>
      </w:pPr>
    </w:p>
    <w:p w:rsidR="00000000" w:rsidRDefault="002F5DA2">
      <w:pPr>
        <w:pStyle w:val="FR2"/>
        <w:spacing w:after="0"/>
        <w:ind w:left="0" w:right="0" w:firstLine="284"/>
        <w:jc w:val="both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ДАННЫЕ ГОСКОМСТАТА РОССИИ</w:t>
      </w: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 СОСТОЯНИИ ПРОИЗВОДСТВЕННОГО ТРАВМАТИЗМА </w:t>
      </w: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 СТРОИТЕЛЬНОМ КОМПЛЕКСЕ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Удельные показатели производственного травматизма </w:t>
      </w: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за 1993 г. по ведомствам и организациям, </w:t>
      </w: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входящим в строите</w:t>
      </w:r>
      <w:r>
        <w:rPr>
          <w:b/>
          <w:sz w:val="20"/>
        </w:rPr>
        <w:t>льный комплекс Российской Федерации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276"/>
        <w:gridCol w:w="865"/>
        <w:gridCol w:w="1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Условные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частоты несчастных случаев</w:t>
            </w:r>
            <w:r>
              <w:rPr>
                <w:i/>
                <w:sz w:val="20"/>
                <w:lang w:val="en-US"/>
              </w:rPr>
              <w:t xml:space="preserve"> K</w:t>
            </w:r>
            <w:r>
              <w:rPr>
                <w:i/>
                <w:sz w:val="20"/>
                <w:vertAlign w:val="subscript"/>
              </w:rPr>
              <w:t>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тяжести несчастных случаев </w:t>
            </w:r>
            <w:r>
              <w:rPr>
                <w:i/>
                <w:smallCaps/>
                <w:sz w:val="20"/>
                <w:lang w:val="en-US"/>
              </w:rPr>
              <w:t>K</w:t>
            </w:r>
            <w:r>
              <w:rPr>
                <w:i/>
                <w:smallCaps/>
                <w:sz w:val="20"/>
                <w:vertAlign w:val="subscript"/>
              </w:rPr>
              <w:t>Т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смертности </w:t>
            </w: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СМ</w:t>
            </w: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трудовые потери, </w:t>
            </w: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чел.-дн.</w:t>
            </w:r>
            <w:r>
              <w:rPr>
                <w:i/>
                <w:sz w:val="20"/>
                <w:lang w:val="en-US"/>
              </w:rPr>
              <w:t xml:space="preserve"> K</w:t>
            </w:r>
            <w:r>
              <w:rPr>
                <w:i/>
                <w:sz w:val="20"/>
                <w:vertAlign w:val="subscript"/>
              </w:rPr>
              <w:t>обоб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 Акционерное общество «Росавтодор»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0,467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 Акционерная производственно-проектная агростроительная корпорация «Нечерноземагропромстрой»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0,321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 Российское акционерное общество «Роснефтегазстрой»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0,331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4. Российская акционерная агростроительно-промышленная корпора</w:t>
            </w:r>
            <w:r>
              <w:rPr>
                <w:sz w:val="20"/>
              </w:rPr>
              <w:t>ция «Росагропромстрой»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0,307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5. Акционерное общество «Россельхозводстрой»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0,313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2031,9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6. Акционерное общество «Монтажспецстрой»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0,294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7. Акционерное общество </w:t>
            </w:r>
          </w:p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«Корпорация трансстрой»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0,286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1929.0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8. Акционерное общество «Россевзапстрой»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0,273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9. Акционерное общество «Росвостокстрой»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0,272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10. Акционерное общество «Росуралсибстрой»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0,249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 Акционерное общество «Мособлстройматериалы»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1483</w:t>
            </w:r>
            <w:r>
              <w:rPr>
                <w:sz w:val="20"/>
              </w:rPr>
              <w:t>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 Акционерное общество «Росгражданреконструкция»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0,215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 Российское акционерное общество «Росстром»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0,209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 Акционерное общество «Ленстрой»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 Акционерное общество «Росюгстрой»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30,1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16. Мособлстройкомитет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0,189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 Департамент строительства г. Москвы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0,143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Средние показатели травматизма в целом по области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0,275</w:t>
            </w: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1849,5</w:t>
            </w:r>
          </w:p>
        </w:tc>
      </w:tr>
    </w:tbl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Удельные показатели производственного тра</w:t>
      </w:r>
      <w:r>
        <w:rPr>
          <w:b/>
          <w:sz w:val="20"/>
        </w:rPr>
        <w:t xml:space="preserve">вматизма </w:t>
      </w: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 регионам Российской Федерации, превышающие </w:t>
      </w: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средний уровень по отрасли за 1993 г.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316"/>
        <w:gridCol w:w="81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Регион, область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частоты несчастных случаев </w:t>
            </w: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Ч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тяжести несчастных случаев </w:t>
            </w:r>
            <w:r>
              <w:rPr>
                <w:i/>
                <w:smallCaps/>
                <w:sz w:val="20"/>
                <w:lang w:val="en-US"/>
              </w:rPr>
              <w:t>K</w:t>
            </w:r>
            <w:r>
              <w:rPr>
                <w:i/>
                <w:smallCaps/>
                <w:sz w:val="20"/>
                <w:vertAlign w:val="subscript"/>
              </w:rPr>
              <w:t>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смертности </w:t>
            </w: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СМ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трудовые потери, чел.- дн.</w:t>
            </w: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</w:rPr>
              <w:t>обоб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Северный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Республика Коми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Архангельская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Вологодская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Мурманская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Северо-Западный район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Новгородская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2475,1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Волг</w:t>
            </w:r>
            <w:r>
              <w:rPr>
                <w:b/>
                <w:sz w:val="20"/>
              </w:rPr>
              <w:t>о-Вятский район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3536,6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Мордовская республика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1934,5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Чувашская республика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0,392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Кировская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Центральный район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Костромская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3498,4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Орловская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0,306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Рязанская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2357,1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Центрально-черноземный район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Липецкая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2281,1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Поволжский район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Республика Калмыкия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0,567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Астраханская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Сар</w:t>
            </w:r>
            <w:r>
              <w:rPr>
                <w:sz w:val="20"/>
              </w:rPr>
              <w:t>атовская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0,288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1944,2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Ульяновская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0,373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Северокавказский район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0,469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Республика Дагестан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0,338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2097,4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0,420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Уральский район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0,405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2567,7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Удмуртская республика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0,514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Курганская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0,346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Пермская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0,327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Челябинская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0,335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Западно-Сибирский район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Кемеровс</w:t>
            </w:r>
            <w:r>
              <w:rPr>
                <w:sz w:val="20"/>
              </w:rPr>
              <w:t>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0,294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Новосибирская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0,439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Томская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0,373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Тюменская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34,2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0,314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2065,3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Ханты-Мансийский автономный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35,9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0,464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Восточно-Сибирский район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Красноярский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0,674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Бурятский автономный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4,673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28107,6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Читинская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0,504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Дальневосточный район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Хабаровский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0,357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2357,8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Амурская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0,294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2108,8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Магаданская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0,285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Сахалинская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21,7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0,283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Чукотский автономный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4,717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28600,9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Калининградская обл.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0,437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000000" w:rsidRDefault="002F5DA2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Средние показатели травматизма в целом по отрасли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0,275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2F5D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1849,5</w:t>
            </w:r>
          </w:p>
        </w:tc>
      </w:tr>
    </w:tbl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2F5DA2">
      <w:pPr>
        <w:spacing w:line="240" w:lineRule="auto"/>
        <w:ind w:firstLine="284"/>
        <w:rPr>
          <w:sz w:val="20"/>
        </w:rPr>
      </w:pP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Введение 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1. Общие положения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 Показатели эффективности мероприятий по улучшению охраны труда 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 Порядок подведения итогов смотра-конкурса по охране труда в строительных организациях 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sz w:val="20"/>
        </w:rPr>
        <w:t>4. Оценка эффективности мероприятий охраны труда в строительной организации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1.</w:t>
      </w:r>
      <w:r>
        <w:rPr>
          <w:sz w:val="20"/>
        </w:rPr>
        <w:t xml:space="preserve"> Методичес</w:t>
      </w:r>
      <w:r>
        <w:rPr>
          <w:sz w:val="20"/>
        </w:rPr>
        <w:t>кий пример подведения итогов смотра-конкурса по охране труда</w:t>
      </w:r>
    </w:p>
    <w:p w:rsidR="00000000" w:rsidRDefault="002F5DA2">
      <w:pPr>
        <w:spacing w:line="240" w:lineRule="auto"/>
        <w:ind w:firstLine="284"/>
        <w:rPr>
          <w:sz w:val="20"/>
        </w:rPr>
      </w:pPr>
      <w:r>
        <w:rPr>
          <w:i/>
          <w:sz w:val="20"/>
        </w:rPr>
        <w:t>Приложение 2.</w:t>
      </w:r>
      <w:r>
        <w:rPr>
          <w:sz w:val="20"/>
        </w:rPr>
        <w:t xml:space="preserve"> Данные Госкомстата России о состоянии производственного травматизма в строительном комплексе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CC40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-284"/>
        <w:lvlJc w:val="left"/>
        <w:pPr>
          <w:ind w:left="0" w:firstLine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DA2"/>
    <w:rsid w:val="002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46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60" w:lineRule="auto"/>
      <w:jc w:val="center"/>
      <w:textAlignment w:val="baseline"/>
    </w:pPr>
    <w:rPr>
      <w:b/>
      <w:sz w:val="2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after="100"/>
      <w:ind w:left="2480" w:right="200"/>
      <w:textAlignment w:val="baseline"/>
    </w:pPr>
    <w:rPr>
      <w:b/>
      <w:sz w:val="1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2890</Words>
  <Characters>16478</Characters>
  <Application>Microsoft Office Word</Application>
  <DocSecurity>0</DocSecurity>
  <Lines>137</Lines>
  <Paragraphs>38</Paragraphs>
  <ScaleCrop>false</ScaleCrop>
  <Company>Elcom Ltd</Company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</dc:title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