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00A9">
      <w:pP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7600A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ГОСУДАРСТВЕННЫЙ СТАНДАРТ СОЮЗА ССР</w:t>
      </w:r>
    </w:p>
    <w:p w:rsidR="00000000" w:rsidRDefault="007600A9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БЕТОНЫ ХИМИЧЕСКИ СТОЙКИЕ</w:t>
      </w:r>
    </w:p>
    <w:p w:rsidR="00000000" w:rsidRDefault="007600A9">
      <w:pPr>
        <w:spacing w:before="120" w:after="120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7600A9">
      <w:pPr>
        <w:spacing w:before="120" w:after="120"/>
        <w:jc w:val="center"/>
        <w:rPr>
          <w:b/>
          <w:i/>
          <w:noProof/>
          <w:sz w:val="28"/>
        </w:rPr>
      </w:pPr>
      <w:r>
        <w:rPr>
          <w:b/>
          <w:sz w:val="28"/>
        </w:rPr>
        <w:t>ГОСТ</w:t>
      </w:r>
      <w:r>
        <w:rPr>
          <w:b/>
          <w:noProof/>
          <w:sz w:val="28"/>
        </w:rPr>
        <w:t xml:space="preserve"> 25246</w:t>
      </w:r>
      <w:r>
        <w:rPr>
          <w:b/>
          <w:noProof/>
          <w:sz w:val="28"/>
        </w:rPr>
        <w:sym w:font="Symbol" w:char="F0BE"/>
      </w:r>
      <w:r>
        <w:rPr>
          <w:b/>
          <w:noProof/>
          <w:sz w:val="28"/>
        </w:rPr>
        <w:t>82</w:t>
      </w:r>
      <w:r>
        <w:rPr>
          <w:b/>
          <w:sz w:val="28"/>
        </w:rPr>
        <w:t>**</w:t>
      </w:r>
    </w:p>
    <w:p w:rsidR="00000000" w:rsidRDefault="007600A9">
      <w:pPr>
        <w:spacing w:before="120" w:after="120"/>
        <w:jc w:val="center"/>
        <w:rPr>
          <w:b/>
        </w:rPr>
      </w:pPr>
      <w:r>
        <w:rPr>
          <w:b/>
        </w:rPr>
        <w:t>ГОСУДА</w:t>
      </w:r>
      <w:bookmarkStart w:id="2" w:name="OCRUncertain003"/>
      <w:r>
        <w:rPr>
          <w:b/>
        </w:rPr>
        <w:t>Р</w:t>
      </w:r>
      <w:bookmarkEnd w:id="2"/>
      <w:r>
        <w:rPr>
          <w:b/>
        </w:rPr>
        <w:t>СТВЕННЫЙ СТРОИТЕЛЬНЫЙ КОМИТЕТ СССР</w:t>
      </w:r>
    </w:p>
    <w:p w:rsidR="00000000" w:rsidRDefault="007600A9">
      <w:pPr>
        <w:ind w:firstLine="284"/>
        <w:jc w:val="both"/>
        <w:rPr>
          <w:b/>
        </w:rPr>
      </w:pPr>
    </w:p>
    <w:p w:rsidR="00000000" w:rsidRDefault="007600A9">
      <w:pPr>
        <w:ind w:firstLine="284"/>
        <w:jc w:val="both"/>
        <w:rPr>
          <w:b/>
        </w:rPr>
      </w:pPr>
    </w:p>
    <w:p w:rsidR="00000000" w:rsidRDefault="007600A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3" w:name="OCRUncertain004"/>
      <w:r>
        <w:rPr>
          <w:b/>
        </w:rPr>
        <w:t>ССР</w:t>
      </w:r>
      <w:bookmarkEnd w:id="3"/>
    </w:p>
    <w:p w:rsidR="00000000" w:rsidRDefault="007600A9">
      <w:pPr>
        <w:ind w:firstLine="284"/>
        <w:jc w:val="both"/>
        <w:rPr>
          <w:b/>
        </w:rPr>
      </w:pPr>
    </w:p>
    <w:p w:rsidR="00000000" w:rsidRDefault="007600A9">
      <w:pPr>
        <w:ind w:firstLine="284"/>
        <w:jc w:val="both"/>
        <w:rPr>
          <w:b/>
        </w:rPr>
      </w:pPr>
      <w:r>
        <w:rPr>
          <w:b/>
        </w:rPr>
        <w:t xml:space="preserve">БЕТОНЫ ХИМИЧЕСКИ СТОЙКИЕ       </w:t>
      </w:r>
      <w:r>
        <w:rPr>
          <w:b/>
        </w:rPr>
        <w:tab/>
        <w:t xml:space="preserve">      </w:t>
      </w:r>
      <w:r>
        <w:rPr>
          <w:b/>
        </w:rPr>
        <w:tab/>
        <w:t>ГОСТ</w:t>
      </w:r>
    </w:p>
    <w:p w:rsidR="00000000" w:rsidRDefault="007600A9">
      <w:pPr>
        <w:ind w:firstLine="993"/>
        <w:jc w:val="both"/>
        <w:rPr>
          <w:b/>
        </w:rPr>
      </w:pPr>
      <w:r>
        <w:rPr>
          <w:b/>
        </w:rPr>
        <w:t>Техн</w:t>
      </w:r>
      <w:bookmarkStart w:id="4" w:name="OCRUncertain006"/>
      <w:r>
        <w:rPr>
          <w:b/>
        </w:rPr>
        <w:t>и</w:t>
      </w:r>
      <w:bookmarkEnd w:id="4"/>
      <w:r>
        <w:rPr>
          <w:b/>
        </w:rPr>
        <w:t>ческ</w:t>
      </w:r>
      <w:bookmarkStart w:id="5" w:name="OCRUncertain007"/>
      <w:r>
        <w:rPr>
          <w:b/>
        </w:rPr>
        <w:t>ие</w:t>
      </w:r>
      <w:bookmarkEnd w:id="5"/>
      <w:r>
        <w:rPr>
          <w:b/>
        </w:rPr>
        <w:t xml:space="preserve"> ус</w:t>
      </w:r>
      <w:bookmarkStart w:id="6" w:name="OCRUncertain008"/>
      <w:r>
        <w:rPr>
          <w:b/>
        </w:rPr>
        <w:t>лов</w:t>
      </w:r>
      <w:bookmarkEnd w:id="6"/>
      <w:r>
        <w:rPr>
          <w:b/>
        </w:rPr>
        <w:t xml:space="preserve">ия   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 xml:space="preserve"> 25246</w:t>
      </w:r>
      <w:r>
        <w:rPr>
          <w:b/>
        </w:rPr>
        <w:sym w:font="Symbol" w:char="F0BE"/>
      </w:r>
      <w:r>
        <w:rPr>
          <w:b/>
        </w:rPr>
        <w:t>82</w:t>
      </w:r>
    </w:p>
    <w:p w:rsidR="00000000" w:rsidRDefault="007600A9">
      <w:pPr>
        <w:ind w:firstLine="284"/>
        <w:jc w:val="both"/>
        <w:rPr>
          <w:lang w:val="en-US"/>
        </w:rPr>
      </w:pPr>
      <w:r>
        <w:rPr>
          <w:lang w:val="en-US"/>
        </w:rPr>
        <w:t>Chemically resistant concretes. Specifications</w:t>
      </w:r>
    </w:p>
    <w:p w:rsidR="00000000" w:rsidRDefault="007600A9">
      <w:pPr>
        <w:pBdr>
          <w:bottom w:val="single" w:sz="12" w:space="1" w:color="auto"/>
        </w:pBdr>
        <w:ind w:firstLine="284"/>
        <w:jc w:val="both"/>
        <w:rPr>
          <w:lang w:val="en-US"/>
        </w:rPr>
      </w:pPr>
    </w:p>
    <w:p w:rsidR="00000000" w:rsidRDefault="007600A9">
      <w:pPr>
        <w:jc w:val="both"/>
        <w:rPr>
          <w:b/>
          <w:sz w:val="18"/>
        </w:rPr>
      </w:pPr>
      <w:r>
        <w:rPr>
          <w:lang w:val="en-US"/>
        </w:rPr>
        <w:t xml:space="preserve"> </w:t>
      </w:r>
      <w:bookmarkStart w:id="7" w:name="OCRUncertain022"/>
      <w:r>
        <w:rPr>
          <w:b/>
          <w:sz w:val="18"/>
        </w:rPr>
        <w:t>Постановлением</w:t>
      </w:r>
      <w:bookmarkEnd w:id="7"/>
      <w:r>
        <w:rPr>
          <w:b/>
          <w:sz w:val="18"/>
        </w:rPr>
        <w:t xml:space="preserve"> Государственного комитета СССР по делам строител</w:t>
      </w:r>
      <w:bookmarkStart w:id="8" w:name="OCRUncertain023"/>
      <w:r>
        <w:rPr>
          <w:b/>
          <w:sz w:val="18"/>
        </w:rPr>
        <w:t>ь</w:t>
      </w:r>
      <w:bookmarkEnd w:id="8"/>
      <w:r>
        <w:rPr>
          <w:b/>
          <w:sz w:val="18"/>
        </w:rPr>
        <w:t xml:space="preserve">ства от </w:t>
      </w:r>
      <w:r>
        <w:rPr>
          <w:b/>
          <w:noProof/>
          <w:sz w:val="18"/>
        </w:rPr>
        <w:t>22</w:t>
      </w:r>
      <w:r>
        <w:rPr>
          <w:b/>
          <w:sz w:val="18"/>
        </w:rPr>
        <w:t xml:space="preserve"> </w:t>
      </w:r>
      <w:bookmarkStart w:id="9" w:name="OCRUncertain024"/>
      <w:r>
        <w:rPr>
          <w:b/>
          <w:sz w:val="18"/>
        </w:rPr>
        <w:t>а</w:t>
      </w:r>
      <w:bookmarkEnd w:id="9"/>
      <w:r>
        <w:rPr>
          <w:b/>
          <w:sz w:val="18"/>
        </w:rPr>
        <w:t>преля</w:t>
      </w:r>
      <w:r>
        <w:rPr>
          <w:b/>
          <w:noProof/>
          <w:sz w:val="18"/>
        </w:rPr>
        <w:t xml:space="preserve"> 1982</w:t>
      </w:r>
      <w:r>
        <w:rPr>
          <w:b/>
          <w:sz w:val="18"/>
        </w:rPr>
        <w:t xml:space="preserve"> г.</w:t>
      </w:r>
      <w:r>
        <w:rPr>
          <w:b/>
          <w:noProof/>
          <w:sz w:val="18"/>
        </w:rPr>
        <w:t xml:space="preserve"> № 101</w:t>
      </w:r>
      <w:r>
        <w:rPr>
          <w:b/>
          <w:sz w:val="18"/>
        </w:rPr>
        <w:t xml:space="preserve"> срок введения установлен </w:t>
      </w:r>
    </w:p>
    <w:p w:rsidR="00000000" w:rsidRDefault="007600A9">
      <w:pPr>
        <w:ind w:firstLine="284"/>
        <w:jc w:val="right"/>
        <w:rPr>
          <w:b/>
          <w:noProof/>
          <w:sz w:val="18"/>
          <w:u w:val="single"/>
        </w:rPr>
      </w:pPr>
      <w:r>
        <w:rPr>
          <w:b/>
          <w:sz w:val="18"/>
          <w:u w:val="single"/>
        </w:rPr>
        <w:t>с</w:t>
      </w:r>
      <w:r>
        <w:rPr>
          <w:b/>
          <w:noProof/>
          <w:sz w:val="18"/>
          <w:u w:val="single"/>
        </w:rPr>
        <w:t xml:space="preserve"> 01.01.83</w:t>
      </w:r>
    </w:p>
    <w:p w:rsidR="00000000" w:rsidRDefault="007600A9">
      <w:pPr>
        <w:ind w:firstLine="284"/>
        <w:jc w:val="both"/>
        <w:rPr>
          <w:b/>
        </w:rPr>
      </w:pPr>
    </w:p>
    <w:p w:rsidR="00000000" w:rsidRDefault="007600A9">
      <w:pPr>
        <w:jc w:val="center"/>
        <w:rPr>
          <w:b/>
        </w:rPr>
      </w:pPr>
      <w:r>
        <w:rPr>
          <w:b/>
        </w:rPr>
        <w:t>Несоблюдени</w:t>
      </w:r>
      <w:bookmarkStart w:id="10" w:name="OCRUncertain025"/>
      <w:r>
        <w:rPr>
          <w:b/>
        </w:rPr>
        <w:t>е</w:t>
      </w:r>
      <w:bookmarkEnd w:id="10"/>
      <w:r>
        <w:rPr>
          <w:b/>
        </w:rPr>
        <w:t xml:space="preserve"> ста</w:t>
      </w:r>
      <w:bookmarkStart w:id="11" w:name="OCRUncertain026"/>
      <w:r>
        <w:rPr>
          <w:b/>
        </w:rPr>
        <w:t>н</w:t>
      </w:r>
      <w:bookmarkEnd w:id="11"/>
      <w:r>
        <w:rPr>
          <w:b/>
        </w:rPr>
        <w:t>дарта преследуется по закону</w:t>
      </w:r>
    </w:p>
    <w:p w:rsidR="00000000" w:rsidRDefault="007600A9">
      <w:pPr>
        <w:ind w:firstLine="284"/>
        <w:jc w:val="both"/>
      </w:pPr>
    </w:p>
    <w:p w:rsidR="00000000" w:rsidRDefault="007600A9">
      <w:pPr>
        <w:ind w:firstLine="284"/>
        <w:jc w:val="both"/>
      </w:pPr>
      <w:r>
        <w:t xml:space="preserve">Настоящий стандарт распространяется на химически стойкие бетоны, приготовленные на основе </w:t>
      </w:r>
      <w:bookmarkStart w:id="12" w:name="OCRUncertain027"/>
      <w:r>
        <w:t>фурановых,</w:t>
      </w:r>
      <w:bookmarkEnd w:id="12"/>
      <w:r>
        <w:t xml:space="preserve"> </w:t>
      </w:r>
      <w:bookmarkStart w:id="13" w:name="OCRUncertain028"/>
      <w:r>
        <w:t xml:space="preserve">фурано-эпоксидных, </w:t>
      </w:r>
      <w:bookmarkEnd w:id="13"/>
      <w:r>
        <w:t xml:space="preserve">полиэфирных, </w:t>
      </w:r>
      <w:bookmarkStart w:id="14" w:name="OCRUncertain029"/>
      <w:r>
        <w:t>карбамидных,</w:t>
      </w:r>
      <w:bookmarkEnd w:id="14"/>
      <w:r>
        <w:t xml:space="preserve"> </w:t>
      </w:r>
      <w:bookmarkStart w:id="15" w:name="OCRUncertain030"/>
      <w:r>
        <w:t>акриловых</w:t>
      </w:r>
      <w:bookmarkEnd w:id="15"/>
      <w:r>
        <w:t xml:space="preserve"> синтетических смол </w:t>
      </w:r>
      <w:bookmarkStart w:id="16" w:name="OCRUncertain031"/>
      <w:r>
        <w:t>(полимербетоны)</w:t>
      </w:r>
      <w:bookmarkEnd w:id="16"/>
      <w:r>
        <w:t xml:space="preserve"> и жидкого натриевого или калиевого стекла с полимерной добавкой </w:t>
      </w:r>
      <w:bookmarkStart w:id="17" w:name="OCRUncertain032"/>
      <w:r>
        <w:t>(полимерсиликатны</w:t>
      </w:r>
      <w:r>
        <w:t>е</w:t>
      </w:r>
      <w:bookmarkEnd w:id="17"/>
      <w:r>
        <w:t xml:space="preserve"> бетоны) и предназна</w:t>
      </w:r>
      <w:r>
        <w:softHyphen/>
        <w:t xml:space="preserve">ченные для </w:t>
      </w:r>
      <w:bookmarkStart w:id="18" w:name="OCRUncertain033"/>
      <w:r>
        <w:t>изготовления</w:t>
      </w:r>
      <w:bookmarkEnd w:id="18"/>
      <w:r>
        <w:t xml:space="preserve"> ко</w:t>
      </w:r>
      <w:bookmarkStart w:id="19" w:name="OCRUncertain034"/>
      <w:r>
        <w:t>н</w:t>
      </w:r>
      <w:bookmarkEnd w:id="19"/>
      <w:r>
        <w:t xml:space="preserve">струкций и изделий (далее </w:t>
      </w:r>
      <w:r>
        <w:rPr>
          <w:noProof/>
        </w:rPr>
        <w:t>—</w:t>
      </w:r>
      <w:r>
        <w:t xml:space="preserve"> изде</w:t>
      </w:r>
      <w:r>
        <w:softHyphen/>
        <w:t>лий), работающих в условиях воздействия агрессивных сред сле</w:t>
      </w:r>
      <w:r>
        <w:softHyphen/>
        <w:t xml:space="preserve">дующих видов: </w:t>
      </w:r>
    </w:p>
    <w:p w:rsidR="00000000" w:rsidRDefault="007600A9">
      <w:pPr>
        <w:ind w:firstLine="284"/>
        <w:jc w:val="both"/>
      </w:pPr>
      <w:r>
        <w:t xml:space="preserve">минеральные кислоты; </w:t>
      </w:r>
    </w:p>
    <w:p w:rsidR="00000000" w:rsidRDefault="007600A9">
      <w:pPr>
        <w:ind w:firstLine="284"/>
        <w:jc w:val="both"/>
      </w:pPr>
      <w:r>
        <w:t xml:space="preserve">органические кислоты; </w:t>
      </w:r>
    </w:p>
    <w:p w:rsidR="00000000" w:rsidRDefault="007600A9">
      <w:pPr>
        <w:ind w:firstLine="284"/>
        <w:jc w:val="both"/>
      </w:pPr>
      <w:r>
        <w:t xml:space="preserve">соли и основания; </w:t>
      </w:r>
    </w:p>
    <w:p w:rsidR="00000000" w:rsidRDefault="007600A9">
      <w:pPr>
        <w:ind w:firstLine="284"/>
        <w:jc w:val="both"/>
      </w:pPr>
      <w:r>
        <w:t xml:space="preserve">растворители; </w:t>
      </w:r>
    </w:p>
    <w:p w:rsidR="00000000" w:rsidRDefault="007600A9">
      <w:pPr>
        <w:ind w:firstLine="284"/>
        <w:jc w:val="both"/>
      </w:pPr>
      <w:r>
        <w:t>нефтепродукты.</w:t>
      </w:r>
    </w:p>
    <w:p w:rsidR="00000000" w:rsidRDefault="007600A9">
      <w:pPr>
        <w:ind w:firstLine="284"/>
        <w:jc w:val="both"/>
      </w:pPr>
      <w:r>
        <w:t>Стандарт устанавливает технические требования к химическ</w:t>
      </w:r>
      <w:bookmarkStart w:id="20" w:name="OCRUncertain035"/>
      <w:r>
        <w:t xml:space="preserve">и </w:t>
      </w:r>
      <w:bookmarkEnd w:id="20"/>
      <w:r>
        <w:t>стойким бетонам и материалам для их изготовления, а также ме</w:t>
      </w:r>
      <w:r>
        <w:softHyphen/>
        <w:t>тодам контроля технических характеристик этих бетонов.</w:t>
      </w:r>
    </w:p>
    <w:p w:rsidR="00000000" w:rsidRDefault="007600A9">
      <w:pPr>
        <w:ind w:firstLine="284"/>
        <w:jc w:val="both"/>
      </w:pPr>
      <w:r>
        <w:t>Требования на</w:t>
      </w:r>
      <w:bookmarkStart w:id="21" w:name="OCRUncertain036"/>
      <w:r>
        <w:t>с</w:t>
      </w:r>
      <w:bookmarkEnd w:id="21"/>
      <w:r>
        <w:t>тоящего стандарта должны соблюдаться при разработке стандартов и техниче</w:t>
      </w:r>
      <w:r>
        <w:t>ских условий на изделия из хи</w:t>
      </w:r>
      <w:r>
        <w:softHyphen/>
        <w:t>мически стойких бетонов, а также нормативно-технической, про</w:t>
      </w:r>
      <w:r>
        <w:softHyphen/>
        <w:t>ектной и технологической документации.</w:t>
      </w:r>
    </w:p>
    <w:p w:rsidR="00000000" w:rsidRDefault="007600A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ВИДЫ БЕТОНОВ</w:t>
      </w:r>
    </w:p>
    <w:p w:rsidR="00000000" w:rsidRDefault="007600A9">
      <w:pPr>
        <w:ind w:firstLine="284"/>
        <w:jc w:val="both"/>
      </w:pPr>
      <w:r>
        <w:rPr>
          <w:noProof/>
        </w:rPr>
        <w:t>1.1.</w:t>
      </w:r>
      <w:r>
        <w:t xml:space="preserve"> Химически стойкие бетоны классифицируются по химиче</w:t>
      </w:r>
      <w:r>
        <w:softHyphen/>
        <w:t>ской стойкости, виду связующего и заполнителей.</w:t>
      </w:r>
    </w:p>
    <w:p w:rsidR="00000000" w:rsidRDefault="007600A9">
      <w:pPr>
        <w:ind w:firstLine="284"/>
        <w:jc w:val="both"/>
      </w:pPr>
      <w:r>
        <w:rPr>
          <w:noProof/>
        </w:rPr>
        <w:t>1.2.</w:t>
      </w:r>
      <w:r>
        <w:t xml:space="preserve"> В зависимости от стойкости в агрессивных средах хими</w:t>
      </w:r>
      <w:r>
        <w:softHyphen/>
        <w:t>чески стойкие бетоны подразделяются на:</w:t>
      </w:r>
    </w:p>
    <w:p w:rsidR="00000000" w:rsidRDefault="007600A9">
      <w:pPr>
        <w:ind w:firstLine="284"/>
        <w:jc w:val="both"/>
      </w:pPr>
      <w:bookmarkStart w:id="22" w:name="OCRUncertain037"/>
    </w:p>
    <w:p w:rsidR="00000000" w:rsidRDefault="007600A9">
      <w:pPr>
        <w:ind w:firstLine="284"/>
        <w:jc w:val="both"/>
        <w:rPr>
          <w:sz w:val="18"/>
        </w:rPr>
      </w:pPr>
      <w:r>
        <w:rPr>
          <w:sz w:val="18"/>
        </w:rPr>
        <w:lastRenderedPageBreak/>
        <w:t>высокостойкне</w:t>
      </w:r>
      <w:bookmarkEnd w:id="22"/>
      <w:r>
        <w:rPr>
          <w:noProof/>
          <w:sz w:val="18"/>
        </w:rPr>
        <w:t xml:space="preserve"> .</w:t>
      </w:r>
      <w:r>
        <w:rPr>
          <w:sz w:val="18"/>
        </w:rPr>
        <w:t>.................................</w:t>
      </w:r>
      <w:r>
        <w:rPr>
          <w:noProof/>
          <w:sz w:val="18"/>
        </w:rPr>
        <w:t>.........</w:t>
      </w:r>
      <w:r>
        <w:rPr>
          <w:sz w:val="18"/>
        </w:rPr>
        <w:t>...</w:t>
      </w:r>
      <w:r>
        <w:rPr>
          <w:noProof/>
          <w:sz w:val="18"/>
        </w:rPr>
        <w:t xml:space="preserve">  </w:t>
      </w:r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rPr>
          <w:sz w:val="18"/>
        </w:rPr>
        <w:t xml:space="preserve"> </w:t>
      </w:r>
      <w:r>
        <w:rPr>
          <w:sz w:val="18"/>
        </w:rPr>
        <w:sym w:font="Symbol" w:char="F0B3"/>
      </w:r>
      <w:r>
        <w:rPr>
          <w:sz w:val="18"/>
        </w:rPr>
        <w:t xml:space="preserve"> </w:t>
      </w:r>
      <w:r>
        <w:rPr>
          <w:noProof/>
          <w:sz w:val="18"/>
        </w:rPr>
        <w:t xml:space="preserve">0,8 </w:t>
      </w:r>
    </w:p>
    <w:p w:rsidR="00000000" w:rsidRDefault="007600A9">
      <w:pPr>
        <w:ind w:firstLine="284"/>
        <w:jc w:val="both"/>
        <w:rPr>
          <w:sz w:val="18"/>
        </w:rPr>
      </w:pPr>
      <w:r>
        <w:rPr>
          <w:sz w:val="18"/>
        </w:rPr>
        <w:t>стойкие</w:t>
      </w:r>
      <w:r>
        <w:rPr>
          <w:noProof/>
          <w:sz w:val="18"/>
        </w:rPr>
        <w:t xml:space="preserve"> </w:t>
      </w:r>
      <w:r>
        <w:rPr>
          <w:sz w:val="18"/>
        </w:rPr>
        <w:t>.....................................</w:t>
      </w:r>
      <w:r>
        <w:rPr>
          <w:noProof/>
          <w:sz w:val="18"/>
        </w:rPr>
        <w:t>............</w:t>
      </w:r>
      <w:r>
        <w:rPr>
          <w:sz w:val="18"/>
        </w:rPr>
        <w:t xml:space="preserve"> 0,5</w:t>
      </w:r>
      <w:bookmarkStart w:id="23" w:name="OCRUncertain040"/>
      <w:r>
        <w:rPr>
          <w:sz w:val="18"/>
        </w:rPr>
        <w:t xml:space="preserve"> </w:t>
      </w:r>
      <w:bookmarkEnd w:id="23"/>
      <w:r>
        <w:rPr>
          <w:sz w:val="18"/>
        </w:rPr>
        <w:sym w:font="Symbol" w:char="F0A3"/>
      </w:r>
      <w:r>
        <w:rPr>
          <w:sz w:val="18"/>
        </w:rPr>
        <w:t xml:space="preserve"> </w:t>
      </w:r>
      <w:bookmarkStart w:id="24" w:name="OCRUncertain041"/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rPr>
          <w:sz w:val="18"/>
        </w:rPr>
        <w:t xml:space="preserve"> &lt;</w:t>
      </w:r>
      <w:bookmarkEnd w:id="24"/>
      <w:r>
        <w:rPr>
          <w:sz w:val="18"/>
        </w:rPr>
        <w:t xml:space="preserve"> 0,</w:t>
      </w:r>
      <w:bookmarkStart w:id="25" w:name="OCRUncertain042"/>
      <w:r>
        <w:rPr>
          <w:sz w:val="18"/>
        </w:rPr>
        <w:t xml:space="preserve">8 </w:t>
      </w:r>
      <w:bookmarkEnd w:id="25"/>
    </w:p>
    <w:p w:rsidR="00000000" w:rsidRDefault="007600A9">
      <w:pPr>
        <w:ind w:firstLine="284"/>
        <w:jc w:val="both"/>
        <w:rPr>
          <w:sz w:val="18"/>
        </w:rPr>
      </w:pPr>
      <w:r>
        <w:rPr>
          <w:sz w:val="18"/>
        </w:rPr>
        <w:t>относительно с</w:t>
      </w:r>
      <w:r>
        <w:rPr>
          <w:sz w:val="18"/>
        </w:rPr>
        <w:t>тойкие</w:t>
      </w:r>
      <w:r>
        <w:rPr>
          <w:noProof/>
          <w:sz w:val="18"/>
        </w:rPr>
        <w:t xml:space="preserve">   .......</w:t>
      </w:r>
      <w:r>
        <w:rPr>
          <w:sz w:val="18"/>
        </w:rPr>
        <w:t>..................</w:t>
      </w:r>
      <w:r>
        <w:rPr>
          <w:noProof/>
          <w:sz w:val="18"/>
        </w:rPr>
        <w:t>.</w:t>
      </w:r>
      <w:r>
        <w:rPr>
          <w:sz w:val="18"/>
        </w:rPr>
        <w:t xml:space="preserve"> 0,</w:t>
      </w:r>
      <w:bookmarkStart w:id="26" w:name="OCRUncertain043"/>
      <w:r>
        <w:rPr>
          <w:sz w:val="18"/>
        </w:rPr>
        <w:t xml:space="preserve">3 </w:t>
      </w:r>
      <w:bookmarkEnd w:id="26"/>
      <w:r>
        <w:rPr>
          <w:sz w:val="18"/>
        </w:rPr>
        <w:sym w:font="Symbol" w:char="F0A3"/>
      </w:r>
      <w:r>
        <w:rPr>
          <w:sz w:val="18"/>
        </w:rPr>
        <w:t xml:space="preserve"> </w:t>
      </w:r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rPr>
          <w:sz w:val="18"/>
        </w:rPr>
        <w:t xml:space="preserve"> &lt; 0,5 </w:t>
      </w:r>
      <w:bookmarkStart w:id="27" w:name="OCRUncertain044"/>
    </w:p>
    <w:p w:rsidR="00000000" w:rsidRDefault="007600A9">
      <w:pPr>
        <w:ind w:firstLine="284"/>
        <w:jc w:val="both"/>
        <w:rPr>
          <w:sz w:val="18"/>
        </w:rPr>
      </w:pPr>
      <w:r>
        <w:rPr>
          <w:sz w:val="18"/>
        </w:rPr>
        <w:t>н</w:t>
      </w:r>
      <w:bookmarkEnd w:id="27"/>
      <w:r>
        <w:rPr>
          <w:sz w:val="18"/>
        </w:rPr>
        <w:t>естойкие</w:t>
      </w:r>
      <w:r>
        <w:rPr>
          <w:noProof/>
          <w:sz w:val="18"/>
        </w:rPr>
        <w:t xml:space="preserve">   .........</w:t>
      </w:r>
      <w:r>
        <w:rPr>
          <w:sz w:val="18"/>
        </w:rPr>
        <w:t>........................................</w:t>
      </w:r>
      <w:r>
        <w:rPr>
          <w:noProof/>
          <w:sz w:val="18"/>
        </w:rPr>
        <w:t>..</w:t>
      </w:r>
      <w:r>
        <w:rPr>
          <w:sz w:val="18"/>
        </w:rPr>
        <w:t xml:space="preserve"> </w:t>
      </w:r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rPr>
          <w:sz w:val="18"/>
        </w:rPr>
        <w:t xml:space="preserve">  &lt;</w:t>
      </w:r>
      <w:bookmarkStart w:id="28" w:name="OCRUncertain046"/>
      <w:r>
        <w:rPr>
          <w:sz w:val="18"/>
        </w:rPr>
        <w:t xml:space="preserve"> 0</w:t>
      </w:r>
      <w:bookmarkEnd w:id="28"/>
      <w:r>
        <w:rPr>
          <w:sz w:val="18"/>
        </w:rPr>
        <w:t>,3</w:t>
      </w:r>
    </w:p>
    <w:p w:rsidR="00000000" w:rsidRDefault="007600A9">
      <w:pPr>
        <w:ind w:firstLine="284"/>
        <w:jc w:val="both"/>
      </w:pPr>
    </w:p>
    <w:p w:rsidR="00000000" w:rsidRDefault="007600A9">
      <w:pPr>
        <w:ind w:firstLine="284"/>
        <w:jc w:val="both"/>
      </w:pPr>
      <w:r>
        <w:rPr>
          <w:noProof/>
        </w:rPr>
        <w:t>1.3.</w:t>
      </w:r>
      <w:r>
        <w:t xml:space="preserve"> В зависимости от вида связующего хим</w:t>
      </w:r>
      <w:bookmarkStart w:id="29" w:name="OCRUncertain047"/>
      <w:r>
        <w:t>и</w:t>
      </w:r>
      <w:bookmarkEnd w:id="29"/>
      <w:r>
        <w:t xml:space="preserve">чески стойкие бетоны подразделяются на: </w:t>
      </w:r>
      <w:bookmarkStart w:id="30" w:name="OCRUncertain048"/>
    </w:p>
    <w:p w:rsidR="00000000" w:rsidRDefault="007600A9">
      <w:pPr>
        <w:ind w:firstLine="284"/>
        <w:jc w:val="both"/>
      </w:pPr>
      <w:r>
        <w:t>фурановые</w:t>
      </w:r>
      <w:bookmarkEnd w:id="30"/>
      <w:r>
        <w:t xml:space="preserve"> (смола </w:t>
      </w:r>
      <w:bookmarkStart w:id="31" w:name="OCRUncertain049"/>
      <w:r>
        <w:t>ФАМ,</w:t>
      </w:r>
      <w:bookmarkEnd w:id="31"/>
      <w:r>
        <w:t xml:space="preserve"> ФА); </w:t>
      </w:r>
    </w:p>
    <w:p w:rsidR="00000000" w:rsidRDefault="007600A9">
      <w:pPr>
        <w:ind w:firstLine="284"/>
        <w:jc w:val="both"/>
      </w:pPr>
      <w:r>
        <w:t>полиэфирные (смола ПН-</w:t>
      </w:r>
      <w:r>
        <w:rPr>
          <w:noProof/>
        </w:rPr>
        <w:t xml:space="preserve">1); </w:t>
      </w:r>
      <w:bookmarkStart w:id="32" w:name="OCRUncertain050"/>
    </w:p>
    <w:p w:rsidR="00000000" w:rsidRDefault="007600A9">
      <w:pPr>
        <w:ind w:firstLine="284"/>
        <w:jc w:val="both"/>
      </w:pPr>
      <w:r>
        <w:t>фураново-эпоксидные</w:t>
      </w:r>
      <w:bookmarkEnd w:id="32"/>
      <w:r>
        <w:t xml:space="preserve"> (смола ФАЭД-20); </w:t>
      </w:r>
      <w:bookmarkStart w:id="33" w:name="OCRUncertain051"/>
    </w:p>
    <w:p w:rsidR="00000000" w:rsidRDefault="007600A9">
      <w:pPr>
        <w:ind w:firstLine="284"/>
        <w:jc w:val="both"/>
      </w:pPr>
      <w:r>
        <w:t>карбамидные</w:t>
      </w:r>
      <w:bookmarkEnd w:id="33"/>
      <w:r>
        <w:t xml:space="preserve"> (смола </w:t>
      </w:r>
      <w:bookmarkStart w:id="34" w:name="OCRUncertain052"/>
      <w:r>
        <w:t xml:space="preserve">КФ-Ж); </w:t>
      </w:r>
    </w:p>
    <w:p w:rsidR="00000000" w:rsidRDefault="007600A9">
      <w:pPr>
        <w:ind w:firstLine="284"/>
        <w:jc w:val="both"/>
      </w:pPr>
      <w:r>
        <w:t>акриловые</w:t>
      </w:r>
      <w:bookmarkEnd w:id="34"/>
      <w:r>
        <w:t xml:space="preserve"> </w:t>
      </w:r>
      <w:bookmarkStart w:id="35" w:name="OCRUncertain053"/>
      <w:r>
        <w:t>(мономер ММА);</w:t>
      </w:r>
      <w:bookmarkEnd w:id="35"/>
    </w:p>
    <w:p w:rsidR="00000000" w:rsidRDefault="007600A9">
      <w:pPr>
        <w:ind w:firstLine="284"/>
        <w:jc w:val="both"/>
      </w:pPr>
      <w:bookmarkStart w:id="36" w:name="OCRUncertain054"/>
      <w:r>
        <w:t>жидкостекольные</w:t>
      </w:r>
      <w:bookmarkEnd w:id="36"/>
      <w:r>
        <w:t xml:space="preserve"> (жидкое натриевое или калиевое стекло). </w:t>
      </w:r>
    </w:p>
    <w:p w:rsidR="00000000" w:rsidRDefault="007600A9">
      <w:pPr>
        <w:ind w:firstLine="284"/>
        <w:jc w:val="both"/>
      </w:pPr>
      <w:r>
        <w:rPr>
          <w:noProof/>
        </w:rPr>
        <w:t>1.4.</w:t>
      </w:r>
      <w:r>
        <w:t xml:space="preserve"> По виду заполнителей химически стойкие бетоны могут быть на:</w:t>
      </w:r>
    </w:p>
    <w:p w:rsidR="00000000" w:rsidRDefault="007600A9">
      <w:pPr>
        <w:ind w:firstLine="284"/>
        <w:jc w:val="both"/>
      </w:pPr>
      <w:r>
        <w:t xml:space="preserve">плотных заполнителях; </w:t>
      </w:r>
    </w:p>
    <w:p w:rsidR="00000000" w:rsidRDefault="007600A9">
      <w:pPr>
        <w:ind w:firstLine="284"/>
        <w:jc w:val="both"/>
      </w:pPr>
      <w:r>
        <w:t xml:space="preserve">пористых </w:t>
      </w:r>
      <w:r>
        <w:t xml:space="preserve">заполнителях. 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1.5.</w:t>
      </w:r>
      <w:r>
        <w:t xml:space="preserve"> Наименования химически стойких бетонов основных видов следует назначать в соответствии с требованиями ГОСТ</w:t>
      </w:r>
      <w:r>
        <w:rPr>
          <w:noProof/>
        </w:rPr>
        <w:t xml:space="preserve"> 25192—82.</w:t>
      </w:r>
    </w:p>
    <w:p w:rsidR="00000000" w:rsidRDefault="007600A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ТЕХНИЧЕСКИЕ ТРЕБОВАНИЯ</w:t>
      </w:r>
    </w:p>
    <w:p w:rsidR="00000000" w:rsidRDefault="007600A9">
      <w:pPr>
        <w:ind w:firstLine="284"/>
        <w:jc w:val="both"/>
        <w:rPr>
          <w:spacing w:val="20"/>
        </w:rPr>
      </w:pPr>
      <w:r>
        <w:rPr>
          <w:noProof/>
        </w:rPr>
        <w:t>2.1.</w:t>
      </w:r>
      <w:r>
        <w:t xml:space="preserve"> </w:t>
      </w:r>
      <w:r>
        <w:rPr>
          <w:spacing w:val="20"/>
        </w:rPr>
        <w:t xml:space="preserve">Технические требования к химически </w:t>
      </w:r>
      <w:bookmarkStart w:id="37" w:name="OCRUncertain055"/>
      <w:r>
        <w:rPr>
          <w:spacing w:val="20"/>
        </w:rPr>
        <w:t>стойк</w:t>
      </w:r>
      <w:bookmarkEnd w:id="37"/>
      <w:r>
        <w:rPr>
          <w:spacing w:val="20"/>
        </w:rPr>
        <w:t>и</w:t>
      </w:r>
      <w:bookmarkStart w:id="38" w:name="OCRUncertain056"/>
      <w:r>
        <w:rPr>
          <w:spacing w:val="20"/>
        </w:rPr>
        <w:t>м бетона</w:t>
      </w:r>
      <w:bookmarkStart w:id="39" w:name="OCRUncertain057"/>
      <w:bookmarkEnd w:id="38"/>
      <w:r>
        <w:rPr>
          <w:spacing w:val="20"/>
        </w:rPr>
        <w:t>м</w:t>
      </w:r>
      <w:bookmarkEnd w:id="39"/>
    </w:p>
    <w:p w:rsidR="00000000" w:rsidRDefault="007600A9">
      <w:pPr>
        <w:ind w:firstLine="284"/>
        <w:jc w:val="both"/>
      </w:pPr>
      <w:r>
        <w:rPr>
          <w:noProof/>
        </w:rPr>
        <w:t>2.1.1.</w:t>
      </w:r>
      <w:r>
        <w:t xml:space="preserve"> Качество химически стойкого бетона должно отвечать требованиям настоящего стандарта и обеспечивать изготовление изделий конкретных видов, удовлетворяющих требованиям госу</w:t>
      </w:r>
      <w:r>
        <w:softHyphen/>
        <w:t xml:space="preserve">дарственных </w:t>
      </w:r>
      <w:bookmarkStart w:id="40" w:name="OCRUncertain058"/>
      <w:r>
        <w:t>с</w:t>
      </w:r>
      <w:bookmarkEnd w:id="40"/>
      <w:r>
        <w:t>тандартов и технических условий на эти изделия.</w:t>
      </w:r>
    </w:p>
    <w:p w:rsidR="00000000" w:rsidRDefault="007600A9">
      <w:pPr>
        <w:ind w:firstLine="284"/>
        <w:jc w:val="both"/>
      </w:pPr>
      <w:r>
        <w:rPr>
          <w:noProof/>
        </w:rPr>
        <w:t>2.1.2.</w:t>
      </w:r>
      <w:r>
        <w:t xml:space="preserve"> Устанавливают следующие марки химически стойког</w:t>
      </w:r>
      <w:r>
        <w:t xml:space="preserve">о бетона: </w:t>
      </w:r>
    </w:p>
    <w:p w:rsidR="00000000" w:rsidRDefault="007600A9">
      <w:pPr>
        <w:ind w:firstLine="284"/>
        <w:jc w:val="both"/>
      </w:pPr>
      <w:r>
        <w:t>по прочности на сжатие:</w:t>
      </w:r>
    </w:p>
    <w:p w:rsidR="00000000" w:rsidRDefault="007600A9">
      <w:pPr>
        <w:ind w:firstLine="284"/>
        <w:jc w:val="both"/>
        <w:rPr>
          <w:noProof/>
        </w:rPr>
      </w:pPr>
      <w:r>
        <w:t xml:space="preserve">бетоны на плотных заполнителях </w:t>
      </w:r>
      <w:r>
        <w:rPr>
          <w:noProof/>
        </w:rPr>
        <w:t>—</w:t>
      </w:r>
      <w:bookmarkStart w:id="41" w:name="OCRUncertain059"/>
      <w:r>
        <w:t xml:space="preserve"> М300,</w:t>
      </w:r>
      <w:bookmarkEnd w:id="41"/>
      <w:r>
        <w:t xml:space="preserve"> М400, М50</w:t>
      </w:r>
      <w:bookmarkStart w:id="42" w:name="OCRUncertain060"/>
      <w:r>
        <w:t>0</w:t>
      </w:r>
      <w:bookmarkEnd w:id="42"/>
      <w:r>
        <w:t>, М600, М700, М800, М900, М</w:t>
      </w:r>
      <w:r>
        <w:rPr>
          <w:noProof/>
        </w:rPr>
        <w:t>1000,</w:t>
      </w:r>
      <w:r>
        <w:t xml:space="preserve"> М11</w:t>
      </w:r>
      <w:r>
        <w:rPr>
          <w:noProof/>
        </w:rPr>
        <w:t>00,</w:t>
      </w:r>
    </w:p>
    <w:p w:rsidR="00000000" w:rsidRDefault="007600A9">
      <w:pPr>
        <w:ind w:firstLine="284"/>
        <w:jc w:val="both"/>
        <w:rPr>
          <w:noProof/>
        </w:rPr>
      </w:pPr>
      <w:r>
        <w:t xml:space="preserve">бетоны на пористых заполнителях </w:t>
      </w:r>
      <w:r>
        <w:rPr>
          <w:noProof/>
        </w:rPr>
        <w:t>—</w:t>
      </w:r>
      <w:r>
        <w:t xml:space="preserve"> М300,</w:t>
      </w:r>
      <w:r>
        <w:rPr>
          <w:noProof/>
        </w:rPr>
        <w:t xml:space="preserve"> М400,</w:t>
      </w:r>
      <w:r>
        <w:t xml:space="preserve"> М500,</w:t>
      </w:r>
      <w:r>
        <w:rPr>
          <w:noProof/>
        </w:rPr>
        <w:t xml:space="preserve"> М600, М700, М800;</w:t>
      </w:r>
    </w:p>
    <w:p w:rsidR="00000000" w:rsidRDefault="007600A9">
      <w:pPr>
        <w:ind w:firstLine="284"/>
        <w:jc w:val="both"/>
      </w:pPr>
      <w:r>
        <w:t>по прочности на осевое растяжение:</w:t>
      </w:r>
    </w:p>
    <w:p w:rsidR="00000000" w:rsidRDefault="007600A9">
      <w:pPr>
        <w:ind w:firstLine="284"/>
        <w:jc w:val="both"/>
      </w:pPr>
      <w:r>
        <w:t xml:space="preserve">бетоны на плотных заполнителях </w:t>
      </w:r>
      <w:r>
        <w:rPr>
          <w:noProof/>
        </w:rPr>
        <w:t>—</w:t>
      </w:r>
      <w:bookmarkStart w:id="43" w:name="OCRUncertain062"/>
      <w:r>
        <w:t xml:space="preserve"> Р30,</w:t>
      </w:r>
      <w:bookmarkEnd w:id="43"/>
      <w:r>
        <w:t xml:space="preserve"> Р40, Р50, Р60, Р70, Р90</w:t>
      </w:r>
      <w:bookmarkStart w:id="44" w:name="OCRUncertain063"/>
      <w:r>
        <w:t>,</w:t>
      </w:r>
      <w:bookmarkEnd w:id="44"/>
      <w:r>
        <w:t xml:space="preserve"> </w:t>
      </w:r>
      <w:bookmarkStart w:id="45" w:name="OCRUncertain064"/>
      <w:r>
        <w:t>Р100,</w:t>
      </w:r>
      <w:bookmarkEnd w:id="45"/>
    </w:p>
    <w:p w:rsidR="00000000" w:rsidRDefault="007600A9">
      <w:pPr>
        <w:ind w:firstLine="284"/>
        <w:jc w:val="both"/>
      </w:pPr>
      <w:r>
        <w:t xml:space="preserve">бетоны на пористых заполнителях </w:t>
      </w:r>
      <w:r>
        <w:rPr>
          <w:noProof/>
        </w:rPr>
        <w:t>—</w:t>
      </w:r>
      <w:r>
        <w:t xml:space="preserve"> Р20, Р30,</w:t>
      </w:r>
      <w:r>
        <w:rPr>
          <w:noProof/>
        </w:rPr>
        <w:t xml:space="preserve"> Р40, Р50; </w:t>
      </w:r>
    </w:p>
    <w:p w:rsidR="00000000" w:rsidRDefault="007600A9">
      <w:pPr>
        <w:ind w:firstLine="284"/>
        <w:jc w:val="both"/>
      </w:pPr>
      <w:r>
        <w:t>по плотности (объемной массе</w:t>
      </w:r>
      <w:bookmarkStart w:id="46" w:name="OCRUncertain065"/>
      <w:r>
        <w:t>):</w:t>
      </w:r>
      <w:bookmarkEnd w:id="46"/>
    </w:p>
    <w:p w:rsidR="00000000" w:rsidRDefault="007600A9">
      <w:pPr>
        <w:ind w:firstLine="284"/>
        <w:jc w:val="both"/>
      </w:pPr>
      <w:r>
        <w:t xml:space="preserve">для бетонов на плотных заполнителях </w:t>
      </w:r>
      <w:r>
        <w:rPr>
          <w:noProof/>
        </w:rPr>
        <w:t>—</w:t>
      </w:r>
      <w:r>
        <w:t xml:space="preserve"> не менее Пл2200, </w:t>
      </w:r>
    </w:p>
    <w:p w:rsidR="00000000" w:rsidRDefault="007600A9">
      <w:pPr>
        <w:ind w:firstLine="284"/>
        <w:jc w:val="both"/>
      </w:pPr>
      <w:r>
        <w:t xml:space="preserve">для бетонов на пористых заполнителях </w:t>
      </w:r>
      <w:r>
        <w:rPr>
          <w:noProof/>
        </w:rPr>
        <w:t>—</w:t>
      </w:r>
      <w:bookmarkStart w:id="47" w:name="OCRUncertain066"/>
      <w:r>
        <w:t xml:space="preserve"> Пл</w:t>
      </w:r>
      <w:bookmarkEnd w:id="47"/>
      <w:r>
        <w:rPr>
          <w:noProof/>
        </w:rPr>
        <w:t>1500,</w:t>
      </w:r>
      <w:r>
        <w:t xml:space="preserve"> Пл160</w:t>
      </w:r>
      <w:bookmarkStart w:id="48" w:name="OCRUncertain067"/>
      <w:r>
        <w:t>0</w:t>
      </w:r>
      <w:bookmarkEnd w:id="48"/>
      <w:r>
        <w:t>, Пл170</w:t>
      </w:r>
      <w:bookmarkStart w:id="49" w:name="OCRUncertain068"/>
      <w:r>
        <w:t>0</w:t>
      </w:r>
      <w:bookmarkEnd w:id="49"/>
      <w:r>
        <w:t>, Пл1800;</w:t>
      </w:r>
    </w:p>
    <w:p w:rsidR="00000000" w:rsidRDefault="007600A9">
      <w:pPr>
        <w:ind w:firstLine="284"/>
        <w:jc w:val="both"/>
        <w:rPr>
          <w:noProof/>
        </w:rPr>
      </w:pPr>
      <w:r>
        <w:t>п</w:t>
      </w:r>
      <w:r>
        <w:t>о морозостойкости —</w:t>
      </w:r>
      <w:bookmarkStart w:id="50" w:name="OCRUncertain069"/>
      <w:r>
        <w:t xml:space="preserve"> Мрз</w:t>
      </w:r>
      <w:bookmarkEnd w:id="50"/>
      <w:r>
        <w:rPr>
          <w:noProof/>
        </w:rPr>
        <w:t xml:space="preserve"> 300,</w:t>
      </w:r>
      <w:r>
        <w:t xml:space="preserve"> </w:t>
      </w:r>
      <w:bookmarkStart w:id="51" w:name="OCRUncertain070"/>
      <w:r>
        <w:t>Мрз</w:t>
      </w:r>
      <w:bookmarkEnd w:id="51"/>
      <w:r>
        <w:rPr>
          <w:noProof/>
        </w:rPr>
        <w:t xml:space="preserve"> 400,</w:t>
      </w:r>
      <w:r>
        <w:t xml:space="preserve"> </w:t>
      </w:r>
      <w:bookmarkStart w:id="52" w:name="OCRUncertain071"/>
      <w:r>
        <w:t>Мрз</w:t>
      </w:r>
      <w:bookmarkEnd w:id="52"/>
      <w:r>
        <w:rPr>
          <w:noProof/>
        </w:rPr>
        <w:t xml:space="preserve"> 500</w:t>
      </w:r>
      <w:r>
        <w:t xml:space="preserve"> </w:t>
      </w:r>
      <w:bookmarkStart w:id="53" w:name="OCRUncertain072"/>
      <w:r>
        <w:t>Мрз</w:t>
      </w:r>
      <w:bookmarkEnd w:id="53"/>
      <w:r>
        <w:rPr>
          <w:noProof/>
        </w:rPr>
        <w:t xml:space="preserve"> 600 </w:t>
      </w:r>
      <w:bookmarkStart w:id="54" w:name="OCRUncertain073"/>
      <w:r>
        <w:t>Мрз</w:t>
      </w:r>
      <w:bookmarkEnd w:id="54"/>
      <w:r>
        <w:rPr>
          <w:noProof/>
        </w:rPr>
        <w:t xml:space="preserve"> 700,</w:t>
      </w:r>
      <w:r>
        <w:t xml:space="preserve"> Мрз</w:t>
      </w:r>
      <w:r>
        <w:rPr>
          <w:noProof/>
        </w:rPr>
        <w:t xml:space="preserve"> 800,</w:t>
      </w:r>
      <w:r>
        <w:t xml:space="preserve"> Мрз</w:t>
      </w:r>
      <w:r>
        <w:rPr>
          <w:noProof/>
        </w:rPr>
        <w:t xml:space="preserve"> 1000.</w:t>
      </w:r>
    </w:p>
    <w:p w:rsidR="00000000" w:rsidRDefault="007600A9">
      <w:pPr>
        <w:ind w:firstLine="284"/>
        <w:jc w:val="both"/>
      </w:pPr>
      <w:r>
        <w:rPr>
          <w:noProof/>
        </w:rPr>
        <w:t>2.1.3.</w:t>
      </w:r>
      <w:r>
        <w:t xml:space="preserve"> В зав</w:t>
      </w:r>
      <w:bookmarkStart w:id="55" w:name="OCRUncertain074"/>
      <w:r>
        <w:t>и</w:t>
      </w:r>
      <w:bookmarkEnd w:id="55"/>
      <w:r>
        <w:t>симости от условий работы и в</w:t>
      </w:r>
      <w:bookmarkStart w:id="56" w:name="OCRUncertain075"/>
      <w:r>
        <w:t>и</w:t>
      </w:r>
      <w:bookmarkEnd w:id="56"/>
      <w:r>
        <w:t>да изделий в ра</w:t>
      </w:r>
      <w:r>
        <w:softHyphen/>
        <w:t>бочих чертежах могут устанавливаться другие показатели качест</w:t>
      </w:r>
      <w:r>
        <w:softHyphen/>
        <w:t>ва, предусмотренные ГОСТ</w:t>
      </w:r>
      <w:r>
        <w:rPr>
          <w:noProof/>
        </w:rPr>
        <w:t xml:space="preserve"> 4.212—80,</w:t>
      </w:r>
      <w:r>
        <w:t xml:space="preserve"> а также тангенс угла ди</w:t>
      </w:r>
      <w:r>
        <w:softHyphen/>
        <w:t>электр</w:t>
      </w:r>
      <w:bookmarkStart w:id="57" w:name="OCRUncertain076"/>
      <w:r>
        <w:t>и</w:t>
      </w:r>
      <w:bookmarkEnd w:id="57"/>
      <w:r>
        <w:t>ческих потерь, горюч</w:t>
      </w:r>
      <w:bookmarkStart w:id="58" w:name="OCRUncertain077"/>
      <w:r>
        <w:t>е</w:t>
      </w:r>
      <w:bookmarkEnd w:id="58"/>
      <w:r>
        <w:t xml:space="preserve">сть, удельная ударная </w:t>
      </w:r>
      <w:bookmarkStart w:id="59" w:name="OCRUncertain078"/>
      <w:r>
        <w:t>в</w:t>
      </w:r>
      <w:bookmarkEnd w:id="59"/>
      <w:r>
        <w:t>язкость.</w:t>
      </w:r>
    </w:p>
    <w:p w:rsidR="00000000" w:rsidRDefault="007600A9">
      <w:pPr>
        <w:ind w:firstLine="284"/>
        <w:jc w:val="both"/>
      </w:pPr>
      <w:r>
        <w:rPr>
          <w:noProof/>
        </w:rPr>
        <w:t>2.</w:t>
      </w:r>
      <w:bookmarkStart w:id="60" w:name="OCRUncertain079"/>
      <w:r>
        <w:rPr>
          <w:noProof/>
        </w:rPr>
        <w:t>1</w:t>
      </w:r>
      <w:bookmarkEnd w:id="60"/>
      <w:r>
        <w:rPr>
          <w:noProof/>
        </w:rPr>
        <w:t>.4.</w:t>
      </w:r>
      <w:r>
        <w:t xml:space="preserve"> Для конструкций, запроектированных в соответствии с </w:t>
      </w:r>
      <w:bookmarkStart w:id="61" w:name="OCRUncertain080"/>
      <w:r>
        <w:t>СТ</w:t>
      </w:r>
      <w:bookmarkEnd w:id="61"/>
      <w:r>
        <w:t xml:space="preserve"> СЭВ</w:t>
      </w:r>
      <w:r>
        <w:rPr>
          <w:noProof/>
        </w:rPr>
        <w:t xml:space="preserve"> 1406—78,</w:t>
      </w:r>
      <w:r>
        <w:t xml:space="preserve"> прочность бетона характеризуется классами.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2.1.5.</w:t>
      </w:r>
      <w:r>
        <w:t xml:space="preserve"> Химическая стойкость химически стойких бетонов, харак</w:t>
      </w:r>
      <w:r>
        <w:softHyphen/>
        <w:t xml:space="preserve">теризуемая </w:t>
      </w:r>
      <w:r>
        <w:t xml:space="preserve">соответствующим коэффициентом </w:t>
      </w:r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t>, устанавливает</w:t>
      </w:r>
      <w:r>
        <w:softHyphen/>
        <w:t>ся в зависимости от вида связующего, заполнителя и среды и должна быть не менее величин, пр</w:t>
      </w:r>
      <w:bookmarkStart w:id="62" w:name="OCRUncertain082"/>
      <w:r>
        <w:t>и</w:t>
      </w:r>
      <w:bookmarkEnd w:id="62"/>
      <w:r>
        <w:t>веденных в обязательном приложении</w:t>
      </w:r>
      <w:r>
        <w:rPr>
          <w:noProof/>
        </w:rPr>
        <w:t xml:space="preserve"> 1.</w:t>
      </w:r>
    </w:p>
    <w:p w:rsidR="00000000" w:rsidRDefault="007600A9">
      <w:pPr>
        <w:ind w:firstLine="284"/>
        <w:jc w:val="both"/>
      </w:pPr>
      <w:r>
        <w:rPr>
          <w:noProof/>
        </w:rPr>
        <w:t>2.1.6.</w:t>
      </w:r>
      <w:r>
        <w:t xml:space="preserve"> Химическ</w:t>
      </w:r>
      <w:bookmarkStart w:id="63" w:name="OCRUncertain083"/>
      <w:r>
        <w:t>и</w:t>
      </w:r>
      <w:bookmarkEnd w:id="63"/>
      <w:r>
        <w:t xml:space="preserve"> стойкие бетонные смеси должны удовлетво</w:t>
      </w:r>
      <w:r>
        <w:softHyphen/>
        <w:t>рять требованиям ГОСТ</w:t>
      </w:r>
      <w:r>
        <w:rPr>
          <w:noProof/>
        </w:rPr>
        <w:t xml:space="preserve"> 7473—85. </w:t>
      </w:r>
    </w:p>
    <w:p w:rsidR="00000000" w:rsidRDefault="007600A9">
      <w:pPr>
        <w:ind w:firstLine="284"/>
        <w:jc w:val="both"/>
        <w:rPr>
          <w:spacing w:val="20"/>
        </w:rPr>
      </w:pPr>
      <w:r>
        <w:rPr>
          <w:noProof/>
        </w:rPr>
        <w:t>2.2.</w:t>
      </w:r>
      <w:r>
        <w:t xml:space="preserve"> </w:t>
      </w:r>
      <w:r>
        <w:rPr>
          <w:spacing w:val="20"/>
        </w:rPr>
        <w:t>Материалы</w:t>
      </w:r>
    </w:p>
    <w:p w:rsidR="00000000" w:rsidRDefault="007600A9">
      <w:pPr>
        <w:ind w:firstLine="284"/>
        <w:jc w:val="both"/>
      </w:pPr>
      <w:r>
        <w:rPr>
          <w:noProof/>
        </w:rPr>
        <w:t>2.2.1.</w:t>
      </w:r>
      <w:r>
        <w:t xml:space="preserve"> Материалы для приготовления химически стойких бето</w:t>
      </w:r>
      <w:r>
        <w:softHyphen/>
        <w:t>нов должны удовлетворять требован</w:t>
      </w:r>
      <w:bookmarkStart w:id="64" w:name="OCRUncertain084"/>
      <w:r>
        <w:t>и</w:t>
      </w:r>
      <w:bookmarkEnd w:id="64"/>
      <w:r>
        <w:t>ям действующих стандарто</w:t>
      </w:r>
      <w:bookmarkStart w:id="65" w:name="OCRUncertain085"/>
      <w:r>
        <w:t>в и</w:t>
      </w:r>
      <w:bookmarkEnd w:id="65"/>
      <w:r>
        <w:t xml:space="preserve"> технических условий на эти материалы и обеспечивать получе</w:t>
      </w:r>
      <w:r>
        <w:softHyphen/>
        <w:t>ние бетона заданных технических характеристик.</w:t>
      </w:r>
    </w:p>
    <w:p w:rsidR="00000000" w:rsidRDefault="007600A9">
      <w:pPr>
        <w:ind w:firstLine="284"/>
        <w:jc w:val="both"/>
      </w:pPr>
      <w:r>
        <w:rPr>
          <w:noProof/>
        </w:rPr>
        <w:lastRenderedPageBreak/>
        <w:t>2.2</w:t>
      </w:r>
      <w:r>
        <w:rPr>
          <w:noProof/>
        </w:rPr>
        <w:t>.2.</w:t>
      </w:r>
      <w:r>
        <w:t xml:space="preserve"> Для приготовления химически </w:t>
      </w:r>
      <w:bookmarkStart w:id="66" w:name="OCRUncertain086"/>
      <w:r>
        <w:t>с</w:t>
      </w:r>
      <w:bookmarkEnd w:id="66"/>
      <w:r>
        <w:t>тойких бетонов применя</w:t>
      </w:r>
      <w:r>
        <w:softHyphen/>
        <w:t xml:space="preserve">ют следующие виды связующих: </w:t>
      </w:r>
      <w:bookmarkStart w:id="67" w:name="OCRUncertain087"/>
    </w:p>
    <w:p w:rsidR="00000000" w:rsidRDefault="007600A9">
      <w:pPr>
        <w:ind w:firstLine="284"/>
        <w:jc w:val="both"/>
      </w:pPr>
      <w:r>
        <w:t>фурфурол-ацетоновую</w:t>
      </w:r>
      <w:bookmarkEnd w:id="67"/>
      <w:r>
        <w:t xml:space="preserve"> смолу ФАМ (ФА)</w:t>
      </w:r>
      <w:bookmarkStart w:id="68" w:name="OCRUncertain088"/>
      <w:r>
        <w:rPr>
          <w:noProof/>
        </w:rPr>
        <w:t xml:space="preserve">; </w:t>
      </w:r>
      <w:bookmarkEnd w:id="68"/>
    </w:p>
    <w:p w:rsidR="00000000" w:rsidRDefault="007600A9">
      <w:pPr>
        <w:ind w:firstLine="284"/>
        <w:jc w:val="both"/>
      </w:pPr>
      <w:r>
        <w:t>ненасыщенную полиэфирную смолу ПН-1;</w:t>
      </w:r>
    </w:p>
    <w:p w:rsidR="00000000" w:rsidRDefault="007600A9">
      <w:pPr>
        <w:ind w:firstLine="284"/>
        <w:jc w:val="both"/>
        <w:rPr>
          <w:noProof/>
        </w:rPr>
      </w:pPr>
      <w:r>
        <w:t xml:space="preserve">унифицированную </w:t>
      </w:r>
      <w:bookmarkStart w:id="69" w:name="OCRUncertain089"/>
      <w:r>
        <w:t>карбамидную</w:t>
      </w:r>
      <w:bookmarkEnd w:id="69"/>
      <w:r>
        <w:t xml:space="preserve"> смолу КФ-Ж по ГОСТ </w:t>
      </w:r>
      <w:r>
        <w:rPr>
          <w:noProof/>
        </w:rPr>
        <w:t>1423</w:t>
      </w:r>
      <w:bookmarkStart w:id="70" w:name="OCRUncertain090"/>
      <w:r>
        <w:rPr>
          <w:noProof/>
        </w:rPr>
        <w:t>1</w:t>
      </w:r>
      <w:bookmarkEnd w:id="70"/>
      <w:r>
        <w:rPr>
          <w:noProof/>
        </w:rPr>
        <w:t>—78;</w:t>
      </w:r>
    </w:p>
    <w:p w:rsidR="00000000" w:rsidRDefault="007600A9">
      <w:pPr>
        <w:ind w:firstLine="284"/>
        <w:jc w:val="both"/>
      </w:pPr>
      <w:bookmarkStart w:id="71" w:name="OCRUncertain091"/>
      <w:r>
        <w:t>мономер</w:t>
      </w:r>
      <w:bookmarkEnd w:id="71"/>
      <w:r>
        <w:t xml:space="preserve"> </w:t>
      </w:r>
      <w:bookmarkStart w:id="72" w:name="OCRUncertain092"/>
      <w:r>
        <w:t>метилметакрилат</w:t>
      </w:r>
      <w:bookmarkEnd w:id="72"/>
      <w:r>
        <w:t xml:space="preserve"> </w:t>
      </w:r>
      <w:bookmarkStart w:id="73" w:name="OCRUncertain093"/>
      <w:r>
        <w:t>ММА</w:t>
      </w:r>
      <w:bookmarkEnd w:id="73"/>
      <w:r>
        <w:t xml:space="preserve"> по ГОСТ</w:t>
      </w:r>
      <w:r>
        <w:rPr>
          <w:noProof/>
        </w:rPr>
        <w:t xml:space="preserve"> 20370—74</w:t>
      </w:r>
      <w:r>
        <w:t>;</w:t>
      </w:r>
    </w:p>
    <w:p w:rsidR="00000000" w:rsidRDefault="007600A9">
      <w:pPr>
        <w:ind w:firstLine="284"/>
        <w:jc w:val="both"/>
      </w:pPr>
      <w:r>
        <w:t>жидкое стекло по ГОСТ</w:t>
      </w:r>
      <w:r>
        <w:rPr>
          <w:noProof/>
        </w:rPr>
        <w:t xml:space="preserve"> 13079—81; </w:t>
      </w:r>
      <w:bookmarkStart w:id="74" w:name="OCRUncertain095"/>
    </w:p>
    <w:p w:rsidR="00000000" w:rsidRDefault="007600A9">
      <w:pPr>
        <w:ind w:firstLine="284"/>
        <w:jc w:val="both"/>
      </w:pPr>
      <w:r>
        <w:t>фурано-эпоксидную</w:t>
      </w:r>
      <w:bookmarkEnd w:id="74"/>
      <w:r>
        <w:t xml:space="preserve"> смолу ФАЭД-20.</w:t>
      </w:r>
    </w:p>
    <w:p w:rsidR="00000000" w:rsidRDefault="007600A9">
      <w:pPr>
        <w:ind w:firstLine="284"/>
        <w:jc w:val="both"/>
      </w:pPr>
      <w:r>
        <w:rPr>
          <w:noProof/>
        </w:rPr>
        <w:t>2.2.3.</w:t>
      </w:r>
      <w:r>
        <w:t xml:space="preserve"> В качестве </w:t>
      </w:r>
      <w:bookmarkStart w:id="75" w:name="OCRUncertain096"/>
      <w:r>
        <w:t>отвердителя</w:t>
      </w:r>
      <w:bookmarkEnd w:id="75"/>
      <w:r>
        <w:t xml:space="preserve"> применяют следующие мате</w:t>
      </w:r>
      <w:r>
        <w:softHyphen/>
        <w:t xml:space="preserve">риалы: </w:t>
      </w:r>
      <w:bookmarkStart w:id="76" w:name="OCRUncertain097"/>
    </w:p>
    <w:p w:rsidR="00000000" w:rsidRDefault="007600A9">
      <w:pPr>
        <w:ind w:firstLine="284"/>
        <w:jc w:val="both"/>
      </w:pPr>
      <w:r>
        <w:t>бензолсульфокислоту</w:t>
      </w:r>
      <w:bookmarkEnd w:id="76"/>
      <w:r>
        <w:t xml:space="preserve"> </w:t>
      </w:r>
      <w:bookmarkStart w:id="77" w:name="OCRUncertain098"/>
      <w:r>
        <w:t xml:space="preserve">БСК; </w:t>
      </w:r>
    </w:p>
    <w:p w:rsidR="00000000" w:rsidRDefault="007600A9">
      <w:pPr>
        <w:ind w:firstLine="284"/>
        <w:jc w:val="both"/>
      </w:pPr>
      <w:r>
        <w:t>полиэтиленполиамин</w:t>
      </w:r>
      <w:bookmarkEnd w:id="77"/>
      <w:r>
        <w:t xml:space="preserve"> </w:t>
      </w:r>
      <w:bookmarkStart w:id="78" w:name="OCRUncertain099"/>
      <w:r>
        <w:t xml:space="preserve">ПЭПА; </w:t>
      </w:r>
      <w:bookmarkEnd w:id="78"/>
    </w:p>
    <w:p w:rsidR="00000000" w:rsidRDefault="007600A9">
      <w:pPr>
        <w:ind w:firstLine="284"/>
        <w:jc w:val="both"/>
      </w:pPr>
      <w:r>
        <w:t xml:space="preserve">гидроперекись </w:t>
      </w:r>
      <w:bookmarkStart w:id="79" w:name="OCRUncertain100"/>
      <w:r>
        <w:t>изопропилбензола</w:t>
      </w:r>
      <w:bookmarkEnd w:id="79"/>
      <w:r>
        <w:t xml:space="preserve"> </w:t>
      </w:r>
      <w:bookmarkStart w:id="80" w:name="OCRUncertain101"/>
      <w:r>
        <w:t xml:space="preserve">ГП; </w:t>
      </w:r>
    </w:p>
    <w:p w:rsidR="00000000" w:rsidRDefault="007600A9">
      <w:pPr>
        <w:ind w:firstLine="284"/>
        <w:jc w:val="both"/>
      </w:pPr>
      <w:r>
        <w:t>солянокислый</w:t>
      </w:r>
      <w:bookmarkEnd w:id="80"/>
      <w:r>
        <w:t xml:space="preserve"> анилин </w:t>
      </w:r>
      <w:bookmarkStart w:id="81" w:name="OCRUncertain102"/>
      <w:r>
        <w:t>СКА</w:t>
      </w:r>
      <w:bookmarkEnd w:id="81"/>
      <w:r>
        <w:t xml:space="preserve"> по ГОСТ</w:t>
      </w:r>
      <w:r>
        <w:rPr>
          <w:noProof/>
        </w:rPr>
        <w:t xml:space="preserve"> </w:t>
      </w:r>
      <w:r>
        <w:rPr>
          <w:noProof/>
        </w:rPr>
        <w:t xml:space="preserve">5822—78; </w:t>
      </w:r>
    </w:p>
    <w:p w:rsidR="00000000" w:rsidRDefault="007600A9">
      <w:pPr>
        <w:ind w:firstLine="284"/>
        <w:jc w:val="both"/>
      </w:pPr>
      <w:r>
        <w:t xml:space="preserve">пасту из перекиси </w:t>
      </w:r>
      <w:bookmarkStart w:id="82" w:name="OCRUncertain103"/>
      <w:r>
        <w:t>бензоила</w:t>
      </w:r>
      <w:bookmarkEnd w:id="82"/>
      <w:r>
        <w:t xml:space="preserve"> и </w:t>
      </w:r>
      <w:bookmarkStart w:id="83" w:name="OCRUncertain104"/>
      <w:r>
        <w:t>дибутилфталата</w:t>
      </w:r>
      <w:bookmarkEnd w:id="83"/>
      <w:r>
        <w:t xml:space="preserve"> по ГОСТ </w:t>
      </w:r>
      <w:r>
        <w:rPr>
          <w:noProof/>
        </w:rPr>
        <w:t xml:space="preserve">14888—78; </w:t>
      </w:r>
      <w:bookmarkStart w:id="84" w:name="OCRUncertain105"/>
    </w:p>
    <w:p w:rsidR="00000000" w:rsidRDefault="007600A9">
      <w:pPr>
        <w:ind w:firstLine="284"/>
        <w:jc w:val="both"/>
      </w:pPr>
      <w:r>
        <w:t>кремнефтористый</w:t>
      </w:r>
      <w:bookmarkEnd w:id="84"/>
      <w:r>
        <w:t xml:space="preserve"> натрий.</w:t>
      </w:r>
    </w:p>
    <w:p w:rsidR="00000000" w:rsidRDefault="007600A9">
      <w:pPr>
        <w:ind w:firstLine="284"/>
        <w:jc w:val="both"/>
      </w:pPr>
      <w:r>
        <w:rPr>
          <w:noProof/>
        </w:rPr>
        <w:t>2.2.4.</w:t>
      </w:r>
      <w:r>
        <w:t xml:space="preserve"> В качестве заполнителя и наполнителя следует приме</w:t>
      </w:r>
      <w:r>
        <w:softHyphen/>
        <w:t>нять:</w:t>
      </w:r>
    </w:p>
    <w:p w:rsidR="00000000" w:rsidRDefault="007600A9">
      <w:pPr>
        <w:ind w:firstLine="284"/>
        <w:jc w:val="both"/>
        <w:rPr>
          <w:noProof/>
        </w:rPr>
      </w:pPr>
      <w:r>
        <w:t>гранитный щебень по ГОСТ</w:t>
      </w:r>
      <w:r>
        <w:rPr>
          <w:noProof/>
        </w:rPr>
        <w:t xml:space="preserve"> 8267—82,</w:t>
      </w:r>
      <w:r>
        <w:t xml:space="preserve"> ГОСТ</w:t>
      </w:r>
      <w:r>
        <w:rPr>
          <w:noProof/>
        </w:rPr>
        <w:t xml:space="preserve"> 8268—82</w:t>
      </w:r>
      <w:r>
        <w:t xml:space="preserve"> ГОСТ </w:t>
      </w:r>
      <w:r>
        <w:rPr>
          <w:noProof/>
        </w:rPr>
        <w:t>10260—82;</w:t>
      </w:r>
    </w:p>
    <w:p w:rsidR="00000000" w:rsidRDefault="007600A9">
      <w:pPr>
        <w:ind w:firstLine="284"/>
        <w:jc w:val="both"/>
      </w:pPr>
      <w:r>
        <w:t>пористые заполнители по ГОСТ</w:t>
      </w:r>
      <w:r>
        <w:rPr>
          <w:noProof/>
        </w:rPr>
        <w:t xml:space="preserve"> 9759—83,</w:t>
      </w:r>
      <w:r>
        <w:t xml:space="preserve"> ГОСТ</w:t>
      </w:r>
      <w:r>
        <w:rPr>
          <w:noProof/>
        </w:rPr>
        <w:t xml:space="preserve"> 19345—83 </w:t>
      </w:r>
      <w:r>
        <w:t>ГОСТ</w:t>
      </w:r>
      <w:r>
        <w:rPr>
          <w:noProof/>
        </w:rPr>
        <w:t xml:space="preserve"> 11991— 83; </w:t>
      </w:r>
    </w:p>
    <w:p w:rsidR="00000000" w:rsidRDefault="007600A9">
      <w:pPr>
        <w:ind w:firstLine="284"/>
        <w:jc w:val="both"/>
        <w:rPr>
          <w:noProof/>
        </w:rPr>
      </w:pPr>
      <w:r>
        <w:t>кварцевый песок по ГОСТ</w:t>
      </w:r>
      <w:r>
        <w:rPr>
          <w:noProof/>
        </w:rPr>
        <w:t xml:space="preserve"> 8736—85;</w:t>
      </w:r>
    </w:p>
    <w:p w:rsidR="00000000" w:rsidRDefault="007600A9">
      <w:pPr>
        <w:ind w:firstLine="284"/>
        <w:jc w:val="both"/>
        <w:rPr>
          <w:noProof/>
        </w:rPr>
      </w:pPr>
      <w:r>
        <w:t>наполнитель (минеральная мука) по ГОСТ</w:t>
      </w:r>
      <w:r>
        <w:rPr>
          <w:noProof/>
        </w:rPr>
        <w:t xml:space="preserve"> 9077—82,</w:t>
      </w:r>
      <w:r>
        <w:t xml:space="preserve"> ГОСТ </w:t>
      </w:r>
      <w:r>
        <w:rPr>
          <w:noProof/>
        </w:rPr>
        <w:t>8736—85,</w:t>
      </w:r>
      <w:r>
        <w:t xml:space="preserve"> ГОСТ</w:t>
      </w:r>
      <w:r>
        <w:rPr>
          <w:noProof/>
        </w:rPr>
        <w:t xml:space="preserve"> 17022—81.</w:t>
      </w:r>
    </w:p>
    <w:p w:rsidR="00000000" w:rsidRDefault="007600A9">
      <w:pPr>
        <w:ind w:firstLine="284"/>
        <w:jc w:val="both"/>
      </w:pPr>
      <w:r>
        <w:rPr>
          <w:noProof/>
        </w:rPr>
        <w:t>2.2.5.</w:t>
      </w:r>
      <w:r>
        <w:t xml:space="preserve"> В качеств</w:t>
      </w:r>
      <w:bookmarkStart w:id="85" w:name="OCRUncertain106"/>
      <w:r>
        <w:t>е</w:t>
      </w:r>
      <w:bookmarkEnd w:id="85"/>
      <w:r>
        <w:t xml:space="preserve"> </w:t>
      </w:r>
      <w:bookmarkStart w:id="86" w:name="OCRUncertain107"/>
      <w:r>
        <w:t>ускорителе</w:t>
      </w:r>
      <w:bookmarkEnd w:id="86"/>
      <w:r>
        <w:t xml:space="preserve">й, пластификаторов и добавок </w:t>
      </w:r>
      <w:bookmarkStart w:id="87" w:name="OCRUncertain108"/>
      <w:r>
        <w:t>с</w:t>
      </w:r>
      <w:bookmarkEnd w:id="87"/>
      <w:r>
        <w:t>ле</w:t>
      </w:r>
      <w:r>
        <w:softHyphen/>
        <w:t>дует применять:</w:t>
      </w:r>
    </w:p>
    <w:p w:rsidR="00000000" w:rsidRDefault="007600A9">
      <w:pPr>
        <w:ind w:firstLine="284"/>
        <w:jc w:val="both"/>
      </w:pPr>
      <w:r>
        <w:t>пластификатор ОС-2 по ГОСТ</w:t>
      </w:r>
      <w:r>
        <w:rPr>
          <w:noProof/>
        </w:rPr>
        <w:t xml:space="preserve"> 10106—</w:t>
      </w:r>
      <w:r>
        <w:rPr>
          <w:noProof/>
        </w:rPr>
        <w:t xml:space="preserve">75; </w:t>
      </w:r>
      <w:bookmarkStart w:id="88" w:name="OCRUncertain109"/>
    </w:p>
    <w:p w:rsidR="00000000" w:rsidRDefault="007600A9">
      <w:pPr>
        <w:ind w:firstLine="284"/>
        <w:jc w:val="both"/>
      </w:pPr>
      <w:r>
        <w:t>нафтенат</w:t>
      </w:r>
      <w:bookmarkEnd w:id="88"/>
      <w:r>
        <w:t xml:space="preserve"> коба</w:t>
      </w:r>
      <w:bookmarkStart w:id="89" w:name="OCRUncertain110"/>
      <w:r>
        <w:t>л</w:t>
      </w:r>
      <w:bookmarkEnd w:id="89"/>
      <w:r>
        <w:t xml:space="preserve">ьта </w:t>
      </w:r>
      <w:bookmarkStart w:id="90" w:name="OCRUncertain111"/>
      <w:r>
        <w:t>Н</w:t>
      </w:r>
      <w:bookmarkStart w:id="91" w:name="OCRUncertain112"/>
      <w:bookmarkEnd w:id="90"/>
      <w:r>
        <w:t xml:space="preserve">К; </w:t>
      </w:r>
    </w:p>
    <w:p w:rsidR="00000000" w:rsidRDefault="007600A9">
      <w:pPr>
        <w:ind w:firstLine="284"/>
        <w:jc w:val="both"/>
      </w:pPr>
      <w:r>
        <w:t>фосфогипс</w:t>
      </w:r>
      <w:bookmarkEnd w:id="91"/>
      <w:r>
        <w:t xml:space="preserve"> (г</w:t>
      </w:r>
      <w:bookmarkStart w:id="92" w:name="OCRUncertain113"/>
      <w:r>
        <w:t>и</w:t>
      </w:r>
      <w:bookmarkEnd w:id="92"/>
      <w:r>
        <w:t>пс) по ГОСТ</w:t>
      </w:r>
      <w:r>
        <w:rPr>
          <w:noProof/>
        </w:rPr>
        <w:t xml:space="preserve"> 26871—86</w:t>
      </w:r>
      <w:bookmarkStart w:id="93" w:name="OCRUncertain114"/>
      <w:r>
        <w:t>;</w:t>
      </w:r>
      <w:r>
        <w:rPr>
          <w:noProof/>
        </w:rPr>
        <w:t xml:space="preserve"> </w:t>
      </w:r>
      <w:bookmarkEnd w:id="93"/>
    </w:p>
    <w:p w:rsidR="00000000" w:rsidRDefault="007600A9">
      <w:pPr>
        <w:ind w:firstLine="284"/>
        <w:jc w:val="both"/>
      </w:pPr>
      <w:r>
        <w:t>нефтяно</w:t>
      </w:r>
      <w:bookmarkStart w:id="94" w:name="OCRUncertain115"/>
      <w:r>
        <w:t>й</w:t>
      </w:r>
      <w:bookmarkEnd w:id="94"/>
      <w:r>
        <w:t xml:space="preserve"> парафин по ГОСТ</w:t>
      </w:r>
      <w:r>
        <w:rPr>
          <w:noProof/>
        </w:rPr>
        <w:t xml:space="preserve"> 23683—79</w:t>
      </w:r>
      <w:r>
        <w:t>;</w:t>
      </w:r>
      <w:r>
        <w:rPr>
          <w:noProof/>
        </w:rPr>
        <w:t xml:space="preserve"> </w:t>
      </w:r>
      <w:bookmarkStart w:id="95" w:name="OCRUncertain116"/>
    </w:p>
    <w:p w:rsidR="00000000" w:rsidRDefault="007600A9">
      <w:pPr>
        <w:ind w:firstLine="284"/>
        <w:jc w:val="both"/>
      </w:pPr>
      <w:r>
        <w:t>эмульсионны</w:t>
      </w:r>
      <w:bookmarkEnd w:id="95"/>
      <w:r>
        <w:t>й пол</w:t>
      </w:r>
      <w:bookmarkStart w:id="96" w:name="OCRUncertain117"/>
      <w:r>
        <w:t>и</w:t>
      </w:r>
      <w:bookmarkEnd w:id="96"/>
      <w:r>
        <w:t>стирол по ГОСТ</w:t>
      </w:r>
      <w:r>
        <w:rPr>
          <w:noProof/>
        </w:rPr>
        <w:t xml:space="preserve"> 20282—86</w:t>
      </w:r>
      <w:r>
        <w:t>;</w:t>
      </w:r>
      <w:r>
        <w:rPr>
          <w:noProof/>
        </w:rPr>
        <w:t xml:space="preserve"> </w:t>
      </w:r>
      <w:bookmarkStart w:id="97" w:name="OCRUncertain118"/>
    </w:p>
    <w:p w:rsidR="00000000" w:rsidRDefault="007600A9">
      <w:pPr>
        <w:ind w:firstLine="284"/>
        <w:jc w:val="both"/>
      </w:pPr>
      <w:r>
        <w:t>диметиланилин</w:t>
      </w:r>
      <w:bookmarkEnd w:id="97"/>
      <w:r>
        <w:t xml:space="preserve"> по ГОСТ</w:t>
      </w:r>
      <w:r>
        <w:rPr>
          <w:noProof/>
        </w:rPr>
        <w:t xml:space="preserve"> 2168—83; </w:t>
      </w:r>
      <w:bookmarkStart w:id="98" w:name="OCRUncertain119"/>
    </w:p>
    <w:p w:rsidR="00000000" w:rsidRDefault="007600A9">
      <w:pPr>
        <w:ind w:firstLine="284"/>
        <w:jc w:val="both"/>
      </w:pPr>
      <w:r>
        <w:t>фуриловы</w:t>
      </w:r>
      <w:bookmarkEnd w:id="98"/>
      <w:r>
        <w:t xml:space="preserve">й спирт; </w:t>
      </w:r>
      <w:bookmarkStart w:id="99" w:name="OCRUncertain120"/>
    </w:p>
    <w:p w:rsidR="00000000" w:rsidRDefault="007600A9">
      <w:pPr>
        <w:ind w:firstLine="284"/>
        <w:jc w:val="both"/>
      </w:pPr>
      <w:r>
        <w:t xml:space="preserve">катапин; </w:t>
      </w:r>
    </w:p>
    <w:p w:rsidR="00000000" w:rsidRDefault="007600A9">
      <w:pPr>
        <w:ind w:firstLine="284"/>
        <w:jc w:val="both"/>
      </w:pPr>
      <w:r>
        <w:t xml:space="preserve">сульфанол; </w:t>
      </w:r>
      <w:bookmarkEnd w:id="99"/>
    </w:p>
    <w:p w:rsidR="00000000" w:rsidRDefault="007600A9">
      <w:pPr>
        <w:ind w:firstLine="284"/>
        <w:jc w:val="both"/>
      </w:pPr>
      <w:r>
        <w:t>Г</w:t>
      </w:r>
      <w:bookmarkStart w:id="100" w:name="OCRUncertain121"/>
      <w:r>
        <w:t>КЖ</w:t>
      </w:r>
      <w:bookmarkEnd w:id="100"/>
      <w:r>
        <w:t>-10 (ГК</w:t>
      </w:r>
      <w:bookmarkStart w:id="101" w:name="OCRUncertain122"/>
      <w:r>
        <w:t>Ж</w:t>
      </w:r>
      <w:bookmarkEnd w:id="101"/>
      <w:r>
        <w:t>-11).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2.2.6.</w:t>
      </w:r>
      <w:r>
        <w:t xml:space="preserve"> </w:t>
      </w:r>
      <w:bookmarkStart w:id="102" w:name="OCRUncertain123"/>
      <w:r>
        <w:t>Н</w:t>
      </w:r>
      <w:bookmarkEnd w:id="102"/>
      <w:r>
        <w:t>аполнит</w:t>
      </w:r>
      <w:bookmarkStart w:id="103" w:name="OCRUncertain124"/>
      <w:r>
        <w:t>е</w:t>
      </w:r>
      <w:bookmarkEnd w:id="103"/>
      <w:r>
        <w:t>л</w:t>
      </w:r>
      <w:bookmarkStart w:id="104" w:name="OCRUncertain125"/>
      <w:r>
        <w:t>и</w:t>
      </w:r>
      <w:bookmarkEnd w:id="104"/>
      <w:r>
        <w:t xml:space="preserve"> и за</w:t>
      </w:r>
      <w:bookmarkStart w:id="105" w:name="OCRUncertain126"/>
      <w:r>
        <w:t>п</w:t>
      </w:r>
      <w:bookmarkEnd w:id="105"/>
      <w:r>
        <w:t>олнит</w:t>
      </w:r>
      <w:bookmarkStart w:id="106" w:name="OCRUncertain127"/>
      <w:r>
        <w:t>е</w:t>
      </w:r>
      <w:bookmarkEnd w:id="106"/>
      <w:r>
        <w:t xml:space="preserve">ли для </w:t>
      </w:r>
      <w:bookmarkStart w:id="107" w:name="OCRUncertain128"/>
      <w:r>
        <w:t>п</w:t>
      </w:r>
      <w:bookmarkEnd w:id="107"/>
      <w:r>
        <w:t xml:space="preserve">риготовления </w:t>
      </w:r>
      <w:bookmarkStart w:id="108" w:name="OCRUncertain129"/>
      <w:r>
        <w:t>хи</w:t>
      </w:r>
      <w:bookmarkEnd w:id="108"/>
      <w:r>
        <w:t>ми</w:t>
      </w:r>
      <w:r>
        <w:softHyphen/>
        <w:t>чески сто</w:t>
      </w:r>
      <w:bookmarkStart w:id="109" w:name="OCRUncertain130"/>
      <w:r>
        <w:t>й</w:t>
      </w:r>
      <w:bookmarkEnd w:id="109"/>
      <w:r>
        <w:t xml:space="preserve">ких бетонов должны иметь </w:t>
      </w:r>
      <w:bookmarkStart w:id="110" w:name="OCRUncertain131"/>
      <w:r>
        <w:t>кислотостойкость</w:t>
      </w:r>
      <w:bookmarkEnd w:id="110"/>
      <w:r>
        <w:t xml:space="preserve"> не </w:t>
      </w:r>
      <w:bookmarkStart w:id="111" w:name="OCRUncertain132"/>
      <w:r>
        <w:t>н</w:t>
      </w:r>
      <w:bookmarkEnd w:id="111"/>
      <w:r>
        <w:t xml:space="preserve">иже </w:t>
      </w:r>
      <w:r>
        <w:rPr>
          <w:noProof/>
        </w:rPr>
        <w:t>97—98</w:t>
      </w:r>
      <w:r>
        <w:t xml:space="preserve"> </w:t>
      </w:r>
      <w:r>
        <w:rPr>
          <w:noProof/>
        </w:rPr>
        <w:t>%,</w:t>
      </w:r>
      <w:r>
        <w:t xml:space="preserve"> опр</w:t>
      </w:r>
      <w:bookmarkStart w:id="112" w:name="OCRUncertain133"/>
      <w:r>
        <w:t>е</w:t>
      </w:r>
      <w:bookmarkEnd w:id="112"/>
      <w:r>
        <w:t>д</w:t>
      </w:r>
      <w:bookmarkStart w:id="113" w:name="OCRUncertain134"/>
      <w:r>
        <w:t>е</w:t>
      </w:r>
      <w:bookmarkEnd w:id="113"/>
      <w:r>
        <w:t>ля</w:t>
      </w:r>
      <w:bookmarkStart w:id="114" w:name="OCRUncertain135"/>
      <w:r>
        <w:t>е</w:t>
      </w:r>
      <w:bookmarkEnd w:id="114"/>
      <w:r>
        <w:t>мую по ГОСТ</w:t>
      </w:r>
      <w:r>
        <w:rPr>
          <w:noProof/>
        </w:rPr>
        <w:t xml:space="preserve"> 473.1—81.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2.2.7.</w:t>
      </w:r>
      <w:r>
        <w:t xml:space="preserve"> Влажность наполнит</w:t>
      </w:r>
      <w:bookmarkStart w:id="115" w:name="OCRUncertain136"/>
      <w:r>
        <w:t>е</w:t>
      </w:r>
      <w:bookmarkEnd w:id="115"/>
      <w:r>
        <w:t>лей должна быть не более</w:t>
      </w:r>
      <w:r>
        <w:rPr>
          <w:noProof/>
        </w:rPr>
        <w:t xml:space="preserve"> 1</w:t>
      </w:r>
      <w:bookmarkStart w:id="116" w:name="OCRUncertain137"/>
      <w:r>
        <w:t xml:space="preserve"> %</w:t>
      </w:r>
      <w:r>
        <w:rPr>
          <w:noProof/>
        </w:rPr>
        <w:t>,</w:t>
      </w:r>
      <w:bookmarkEnd w:id="116"/>
      <w:r>
        <w:t xml:space="preserve"> а заполн</w:t>
      </w:r>
      <w:bookmarkStart w:id="117" w:name="OCRUncertain138"/>
      <w:r>
        <w:t>и</w:t>
      </w:r>
      <w:bookmarkEnd w:id="117"/>
      <w:r>
        <w:t xml:space="preserve">телей </w:t>
      </w:r>
      <w:r>
        <w:rPr>
          <w:noProof/>
        </w:rPr>
        <w:t>—</w:t>
      </w:r>
      <w:r>
        <w:t xml:space="preserve"> не более</w:t>
      </w:r>
      <w:r>
        <w:rPr>
          <w:noProof/>
        </w:rPr>
        <w:t xml:space="preserve"> 0,5</w:t>
      </w:r>
      <w:bookmarkStart w:id="118" w:name="OCRUncertain139"/>
      <w:r>
        <w:t xml:space="preserve"> </w:t>
      </w:r>
      <w:r>
        <w:rPr>
          <w:noProof/>
        </w:rPr>
        <w:t>%</w:t>
      </w:r>
      <w:bookmarkEnd w:id="118"/>
      <w:r>
        <w:t>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2.2.8.</w:t>
      </w:r>
      <w:r>
        <w:t xml:space="preserve"> Перечень отраслевых стандарт</w:t>
      </w:r>
      <w:r>
        <w:t>ов и техническ</w:t>
      </w:r>
      <w:bookmarkStart w:id="119" w:name="OCRUncertain140"/>
      <w:r>
        <w:t>и</w:t>
      </w:r>
      <w:bookmarkEnd w:id="119"/>
      <w:r>
        <w:t>х усло</w:t>
      </w:r>
      <w:bookmarkStart w:id="120" w:name="OCRUncertain141"/>
      <w:r>
        <w:t>ви</w:t>
      </w:r>
      <w:bookmarkEnd w:id="120"/>
      <w:r>
        <w:t>й на материалы для приготовления химически сто</w:t>
      </w:r>
      <w:bookmarkStart w:id="121" w:name="OCRUncertain142"/>
      <w:r>
        <w:t>й</w:t>
      </w:r>
      <w:bookmarkEnd w:id="121"/>
      <w:r>
        <w:t>к</w:t>
      </w:r>
      <w:bookmarkStart w:id="122" w:name="OCRUncertain143"/>
      <w:r>
        <w:t>и</w:t>
      </w:r>
      <w:bookmarkEnd w:id="122"/>
      <w:r>
        <w:t>х бетонов при</w:t>
      </w:r>
      <w:r>
        <w:softHyphen/>
        <w:t>веде</w:t>
      </w:r>
      <w:bookmarkStart w:id="123" w:name="OCRUncertain144"/>
      <w:r>
        <w:t>н</w:t>
      </w:r>
      <w:bookmarkEnd w:id="123"/>
      <w:r>
        <w:t xml:space="preserve"> в справочном пр</w:t>
      </w:r>
      <w:bookmarkStart w:id="124" w:name="OCRUncertain145"/>
      <w:r>
        <w:t>и</w:t>
      </w:r>
      <w:bookmarkEnd w:id="124"/>
      <w:r>
        <w:t>ложени</w:t>
      </w:r>
      <w:bookmarkStart w:id="125" w:name="OCRUncertain146"/>
      <w:r>
        <w:t>и</w:t>
      </w:r>
      <w:bookmarkEnd w:id="125"/>
      <w:r>
        <w:rPr>
          <w:noProof/>
        </w:rPr>
        <w:t xml:space="preserve"> 2.</w:t>
      </w:r>
    </w:p>
    <w:p w:rsidR="00000000" w:rsidRDefault="007600A9">
      <w:pPr>
        <w:ind w:firstLine="284"/>
        <w:jc w:val="both"/>
        <w:rPr>
          <w:spacing w:val="20"/>
        </w:rPr>
      </w:pPr>
      <w:r>
        <w:rPr>
          <w:noProof/>
        </w:rPr>
        <w:t>2.3.</w:t>
      </w:r>
      <w:r>
        <w:t xml:space="preserve"> </w:t>
      </w:r>
      <w:r>
        <w:rPr>
          <w:spacing w:val="20"/>
        </w:rPr>
        <w:t>Требования к технологии</w:t>
      </w:r>
    </w:p>
    <w:p w:rsidR="00000000" w:rsidRDefault="007600A9">
      <w:pPr>
        <w:ind w:firstLine="284"/>
        <w:jc w:val="both"/>
      </w:pPr>
      <w:r>
        <w:rPr>
          <w:noProof/>
        </w:rPr>
        <w:t>2.3.1.</w:t>
      </w:r>
      <w:r>
        <w:t xml:space="preserve"> Приготовл</w:t>
      </w:r>
      <w:bookmarkStart w:id="126" w:name="OCRUncertain147"/>
      <w:r>
        <w:t>е</w:t>
      </w:r>
      <w:bookmarkEnd w:id="126"/>
      <w:r>
        <w:t xml:space="preserve">ние </w:t>
      </w:r>
      <w:bookmarkStart w:id="127" w:name="OCRUncertain148"/>
      <w:r>
        <w:t>полимербетонной</w:t>
      </w:r>
      <w:bookmarkEnd w:id="127"/>
      <w:r>
        <w:t xml:space="preserve"> и </w:t>
      </w:r>
      <w:bookmarkStart w:id="128" w:name="OCRUncertain149"/>
      <w:r>
        <w:t xml:space="preserve">полимерсиликатной </w:t>
      </w:r>
      <w:bookmarkEnd w:id="128"/>
      <w:r>
        <w:t>см</w:t>
      </w:r>
      <w:bookmarkStart w:id="129" w:name="OCRUncertain150"/>
      <w:r>
        <w:t>е</w:t>
      </w:r>
      <w:bookmarkEnd w:id="129"/>
      <w:r>
        <w:t>си, как прав</w:t>
      </w:r>
      <w:bookmarkStart w:id="130" w:name="OCRUncertain151"/>
      <w:r>
        <w:t>и</w:t>
      </w:r>
      <w:bookmarkEnd w:id="130"/>
      <w:r>
        <w:t>ло, должно производиться с прим</w:t>
      </w:r>
      <w:bookmarkStart w:id="131" w:name="OCRUncertain153"/>
      <w:r>
        <w:t>е</w:t>
      </w:r>
      <w:bookmarkEnd w:id="131"/>
      <w:r>
        <w:t>нени</w:t>
      </w:r>
      <w:bookmarkStart w:id="132" w:name="OCRUncertain154"/>
      <w:r>
        <w:t>е</w:t>
      </w:r>
      <w:bookmarkEnd w:id="132"/>
      <w:r>
        <w:t xml:space="preserve">м </w:t>
      </w:r>
      <w:bookmarkStart w:id="133" w:name="OCRUncertain155"/>
      <w:r>
        <w:t>т</w:t>
      </w:r>
      <w:bookmarkEnd w:id="133"/>
      <w:r>
        <w:t>е</w:t>
      </w:r>
      <w:bookmarkStart w:id="134" w:name="OCRUncertain156"/>
      <w:r>
        <w:t>хн</w:t>
      </w:r>
      <w:bookmarkEnd w:id="134"/>
      <w:r>
        <w:t>о</w:t>
      </w:r>
      <w:bookmarkStart w:id="135" w:name="OCRUncertain157"/>
      <w:r>
        <w:t>логического</w:t>
      </w:r>
      <w:bookmarkEnd w:id="135"/>
      <w:r>
        <w:t xml:space="preserve"> оборудования, </w:t>
      </w:r>
      <w:bookmarkStart w:id="136" w:name="OCRUncertain158"/>
      <w:r>
        <w:t>п</w:t>
      </w:r>
      <w:bookmarkEnd w:id="136"/>
      <w:r>
        <w:t xml:space="preserve">редназначаемого для </w:t>
      </w:r>
      <w:bookmarkStart w:id="137" w:name="OCRUncertain159"/>
      <w:r>
        <w:t xml:space="preserve">приготовления </w:t>
      </w:r>
      <w:bookmarkEnd w:id="137"/>
      <w:r>
        <w:t>бетонов на ц</w:t>
      </w:r>
      <w:bookmarkStart w:id="138" w:name="OCRUncertain160"/>
      <w:r>
        <w:t>е</w:t>
      </w:r>
      <w:bookmarkEnd w:id="138"/>
      <w:r>
        <w:t>м</w:t>
      </w:r>
      <w:bookmarkStart w:id="139" w:name="OCRUncertain161"/>
      <w:r>
        <w:t>е</w:t>
      </w:r>
      <w:bookmarkEnd w:id="139"/>
      <w:r>
        <w:t>нтном вяжущ</w:t>
      </w:r>
      <w:bookmarkStart w:id="140" w:name="OCRUncertain162"/>
      <w:r>
        <w:t>е</w:t>
      </w:r>
      <w:bookmarkEnd w:id="140"/>
      <w:r>
        <w:t>м.</w:t>
      </w:r>
    </w:p>
    <w:p w:rsidR="00000000" w:rsidRDefault="007600A9">
      <w:pPr>
        <w:ind w:firstLine="284"/>
        <w:jc w:val="both"/>
      </w:pPr>
      <w:r>
        <w:rPr>
          <w:noProof/>
        </w:rPr>
        <w:t>2.3.2.</w:t>
      </w:r>
      <w:r>
        <w:t xml:space="preserve"> Для приготовл</w:t>
      </w:r>
      <w:bookmarkStart w:id="141" w:name="OCRUncertain163"/>
      <w:r>
        <w:t>е</w:t>
      </w:r>
      <w:bookmarkEnd w:id="141"/>
      <w:r>
        <w:t>ния химич</w:t>
      </w:r>
      <w:bookmarkStart w:id="142" w:name="OCRUncertain164"/>
      <w:r>
        <w:t>е</w:t>
      </w:r>
      <w:bookmarkEnd w:id="142"/>
      <w:r>
        <w:t>ски стойкой бетонной смеси необходимо применять б</w:t>
      </w:r>
      <w:bookmarkStart w:id="143" w:name="OCRUncertain165"/>
      <w:r>
        <w:t>е</w:t>
      </w:r>
      <w:bookmarkEnd w:id="143"/>
      <w:r>
        <w:t>тономешалки принудительного дейст</w:t>
      </w:r>
      <w:bookmarkStart w:id="144" w:name="OCRUncertain166"/>
      <w:r>
        <w:t>ви</w:t>
      </w:r>
      <w:bookmarkEnd w:id="144"/>
      <w:r>
        <w:t>я.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2.3.3.</w:t>
      </w:r>
      <w:r>
        <w:t xml:space="preserve"> Формован</w:t>
      </w:r>
      <w:bookmarkStart w:id="145" w:name="OCRUncertain167"/>
      <w:r>
        <w:t>и</w:t>
      </w:r>
      <w:bookmarkEnd w:id="145"/>
      <w:r>
        <w:t>е изделий из химическ</w:t>
      </w:r>
      <w:r>
        <w:t>и стойкого бетона дол</w:t>
      </w:r>
      <w:r>
        <w:softHyphen/>
        <w:t>жно производ</w:t>
      </w:r>
      <w:bookmarkStart w:id="146" w:name="OCRUncertain168"/>
      <w:r>
        <w:t>и</w:t>
      </w:r>
      <w:bookmarkEnd w:id="146"/>
      <w:r>
        <w:t>ться в стальных формах, отвечающих требова</w:t>
      </w:r>
      <w:bookmarkStart w:id="147" w:name="OCRUncertain169"/>
      <w:r>
        <w:t>ни</w:t>
      </w:r>
      <w:bookmarkEnd w:id="147"/>
      <w:r>
        <w:t>ям ГОСТ</w:t>
      </w:r>
      <w:r>
        <w:rPr>
          <w:noProof/>
        </w:rPr>
        <w:t xml:space="preserve"> 25781—83.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2.3.4.</w:t>
      </w:r>
      <w:r>
        <w:t xml:space="preserve"> Уплотнение смеси должно производиться на </w:t>
      </w:r>
      <w:bookmarkStart w:id="148" w:name="OCRUncertain170"/>
      <w:r>
        <w:t>виброплощадках,</w:t>
      </w:r>
      <w:bookmarkEnd w:id="148"/>
      <w:r>
        <w:t xml:space="preserve"> отвечающих требованиям ГОСТ</w:t>
      </w:r>
      <w:r>
        <w:rPr>
          <w:noProof/>
        </w:rPr>
        <w:t xml:space="preserve"> 17674—72.</w:t>
      </w:r>
    </w:p>
    <w:p w:rsidR="00000000" w:rsidRDefault="007600A9">
      <w:pPr>
        <w:ind w:firstLine="284"/>
        <w:jc w:val="both"/>
      </w:pPr>
      <w:r>
        <w:rPr>
          <w:noProof/>
        </w:rPr>
        <w:t>2.3.5.</w:t>
      </w:r>
      <w:r>
        <w:t xml:space="preserve"> Тверден</w:t>
      </w:r>
      <w:bookmarkStart w:id="149" w:name="OCRUncertain171"/>
      <w:r>
        <w:t>и</w:t>
      </w:r>
      <w:bookmarkEnd w:id="149"/>
      <w:r>
        <w:t>е отформованных изделий должно прои</w:t>
      </w:r>
      <w:bookmarkStart w:id="150" w:name="OCRUncertain172"/>
      <w:r>
        <w:t>с</w:t>
      </w:r>
      <w:bookmarkEnd w:id="150"/>
      <w:r>
        <w:t>ход</w:t>
      </w:r>
      <w:bookmarkStart w:id="151" w:name="OCRUncertain173"/>
      <w:r>
        <w:t>и</w:t>
      </w:r>
      <w:bookmarkEnd w:id="151"/>
      <w:r>
        <w:t>ть при темп</w:t>
      </w:r>
      <w:bookmarkStart w:id="152" w:name="OCRUncertain174"/>
      <w:r>
        <w:t>е</w:t>
      </w:r>
      <w:bookmarkEnd w:id="152"/>
      <w:r>
        <w:t>ратуре окружаю</w:t>
      </w:r>
      <w:bookmarkStart w:id="153" w:name="OCRUncertain175"/>
      <w:r>
        <w:t>щ</w:t>
      </w:r>
      <w:bookmarkEnd w:id="153"/>
      <w:r>
        <w:t>его воздуха не ниже 18°С и влажност</w:t>
      </w:r>
      <w:bookmarkStart w:id="154" w:name="OCRUncertain176"/>
      <w:r>
        <w:t xml:space="preserve">и </w:t>
      </w:r>
      <w:bookmarkEnd w:id="154"/>
      <w:r>
        <w:t>(70</w:t>
      </w:r>
      <w:r>
        <w:sym w:font="Symbol" w:char="F0B1"/>
      </w:r>
      <w:r>
        <w:t>5)</w:t>
      </w:r>
      <w:r>
        <w:rPr>
          <w:noProof/>
        </w:rPr>
        <w:t xml:space="preserve"> %</w:t>
      </w:r>
      <w:r>
        <w:t xml:space="preserve"> в течение</w:t>
      </w:r>
      <w:r>
        <w:rPr>
          <w:noProof/>
        </w:rPr>
        <w:t xml:space="preserve"> 28—30</w:t>
      </w:r>
      <w:r>
        <w:t xml:space="preserve"> </w:t>
      </w:r>
      <w:bookmarkStart w:id="155" w:name="OCRUncertain178"/>
      <w:r>
        <w:t>сут.</w:t>
      </w:r>
      <w:bookmarkEnd w:id="155"/>
      <w:r>
        <w:t xml:space="preserve"> Для ускорения про</w:t>
      </w:r>
      <w:bookmarkStart w:id="156" w:name="OCRUncertain179"/>
      <w:r>
        <w:t>це</w:t>
      </w:r>
      <w:bookmarkEnd w:id="156"/>
      <w:r>
        <w:t>сса тверде</w:t>
      </w:r>
      <w:r>
        <w:softHyphen/>
        <w:t>ния изд</w:t>
      </w:r>
      <w:bookmarkStart w:id="157" w:name="OCRUncertain180"/>
      <w:r>
        <w:t>е</w:t>
      </w:r>
      <w:bookmarkEnd w:id="157"/>
      <w:r>
        <w:t>лия следу</w:t>
      </w:r>
      <w:bookmarkStart w:id="158" w:name="OCRUncertain181"/>
      <w:r>
        <w:t>е</w:t>
      </w:r>
      <w:bookmarkEnd w:id="158"/>
      <w:r>
        <w:t>т подвергать т</w:t>
      </w:r>
      <w:bookmarkStart w:id="159" w:name="OCRUncertain182"/>
      <w:r>
        <w:t>е</w:t>
      </w:r>
      <w:bookmarkEnd w:id="159"/>
      <w:r>
        <w:t>рмообработке в термокамерах сухого прогрева при темп</w:t>
      </w:r>
      <w:bookmarkStart w:id="160" w:name="OCRUncertain183"/>
      <w:r>
        <w:t>е</w:t>
      </w:r>
      <w:bookmarkEnd w:id="160"/>
      <w:r>
        <w:t>ратур</w:t>
      </w:r>
      <w:bookmarkStart w:id="161" w:name="OCRUncertain184"/>
      <w:r>
        <w:t>е</w:t>
      </w:r>
      <w:bookmarkEnd w:id="161"/>
      <w:r>
        <w:t xml:space="preserve"> (80</w:t>
      </w:r>
      <w:r>
        <w:sym w:font="Symbol" w:char="F0B1"/>
      </w:r>
      <w:r>
        <w:t xml:space="preserve">2) °С </w:t>
      </w:r>
      <w:bookmarkStart w:id="162" w:name="OCRUncertain186"/>
      <w:r>
        <w:t>н</w:t>
      </w:r>
      <w:bookmarkEnd w:id="162"/>
      <w:r>
        <w:t>е мене</w:t>
      </w:r>
      <w:bookmarkStart w:id="163" w:name="OCRUncertain187"/>
      <w:r>
        <w:t>е</w:t>
      </w:r>
      <w:bookmarkEnd w:id="163"/>
      <w:r>
        <w:rPr>
          <w:noProof/>
        </w:rPr>
        <w:t xml:space="preserve"> 14</w:t>
      </w:r>
      <w:r>
        <w:t xml:space="preserve"> ч, кроме </w:t>
      </w:r>
      <w:bookmarkStart w:id="164" w:name="OCRUncertain188"/>
      <w:r>
        <w:t>полимербет</w:t>
      </w:r>
      <w:r>
        <w:t>она</w:t>
      </w:r>
      <w:bookmarkEnd w:id="164"/>
      <w:r>
        <w:t xml:space="preserve"> </w:t>
      </w:r>
      <w:bookmarkStart w:id="165" w:name="OCRUncertain189"/>
      <w:r>
        <w:t>ММА.</w:t>
      </w:r>
      <w:bookmarkEnd w:id="165"/>
    </w:p>
    <w:p w:rsidR="00000000" w:rsidRDefault="007600A9">
      <w:pPr>
        <w:ind w:firstLine="284"/>
        <w:jc w:val="both"/>
      </w:pPr>
      <w:r>
        <w:rPr>
          <w:noProof/>
        </w:rPr>
        <w:t>2.3.6.</w:t>
      </w:r>
      <w:r>
        <w:t xml:space="preserve"> Составы </w:t>
      </w:r>
      <w:bookmarkStart w:id="166" w:name="OCRUncertain190"/>
      <w:r>
        <w:t>и</w:t>
      </w:r>
      <w:bookmarkEnd w:id="166"/>
      <w:r>
        <w:t xml:space="preserve"> т</w:t>
      </w:r>
      <w:bookmarkStart w:id="167" w:name="OCRUncertain191"/>
      <w:r>
        <w:t>е</w:t>
      </w:r>
      <w:bookmarkEnd w:id="167"/>
      <w:r>
        <w:t>хнологич</w:t>
      </w:r>
      <w:bookmarkStart w:id="168" w:name="OCRUncertain192"/>
      <w:r>
        <w:t>е</w:t>
      </w:r>
      <w:bookmarkEnd w:id="168"/>
      <w:r>
        <w:t>ски</w:t>
      </w:r>
      <w:bookmarkStart w:id="169" w:name="OCRUncertain193"/>
      <w:r>
        <w:t>е</w:t>
      </w:r>
      <w:bookmarkEnd w:id="169"/>
      <w:r>
        <w:t xml:space="preserve"> р</w:t>
      </w:r>
      <w:bookmarkStart w:id="170" w:name="OCRUncertain194"/>
      <w:r>
        <w:t>е</w:t>
      </w:r>
      <w:bookmarkEnd w:id="170"/>
      <w:r>
        <w:t xml:space="preserve">жимы </w:t>
      </w:r>
      <w:bookmarkStart w:id="171" w:name="OCRUncertain195"/>
      <w:r>
        <w:t>п</w:t>
      </w:r>
      <w:bookmarkEnd w:id="171"/>
      <w:r>
        <w:t>ер</w:t>
      </w:r>
      <w:bookmarkStart w:id="172" w:name="OCRUncertain196"/>
      <w:r>
        <w:t>е</w:t>
      </w:r>
      <w:bookmarkEnd w:id="172"/>
      <w:r>
        <w:t>ме</w:t>
      </w:r>
      <w:bookmarkStart w:id="173" w:name="OCRUncertain197"/>
      <w:r>
        <w:t>ш</w:t>
      </w:r>
      <w:bookmarkEnd w:id="173"/>
      <w:r>
        <w:t>иван</w:t>
      </w:r>
      <w:bookmarkStart w:id="174" w:name="OCRUncertain198"/>
      <w:r>
        <w:t>и</w:t>
      </w:r>
      <w:bookmarkEnd w:id="174"/>
      <w:r>
        <w:t>я</w:t>
      </w:r>
      <w:bookmarkStart w:id="175" w:name="OCRUncertain199"/>
      <w:r>
        <w:t>,</w:t>
      </w:r>
      <w:bookmarkEnd w:id="175"/>
      <w:r>
        <w:t xml:space="preserve"> формования и </w:t>
      </w:r>
      <w:bookmarkStart w:id="176" w:name="OCRUncertain200"/>
      <w:r>
        <w:t>отверждения</w:t>
      </w:r>
      <w:bookmarkEnd w:id="176"/>
      <w:r>
        <w:t xml:space="preserve"> химич</w:t>
      </w:r>
      <w:bookmarkStart w:id="177" w:name="OCRUncertain201"/>
      <w:r>
        <w:t>е</w:t>
      </w:r>
      <w:bookmarkEnd w:id="177"/>
      <w:r>
        <w:t>ски стойк</w:t>
      </w:r>
      <w:bookmarkStart w:id="178" w:name="OCRUncertain202"/>
      <w:r>
        <w:t>и</w:t>
      </w:r>
      <w:bookmarkEnd w:id="178"/>
      <w:r>
        <w:t xml:space="preserve">х </w:t>
      </w:r>
      <w:bookmarkStart w:id="179" w:name="OCRUncertain203"/>
      <w:r>
        <w:t>бетонов</w:t>
      </w:r>
      <w:bookmarkEnd w:id="179"/>
      <w:r>
        <w:t xml:space="preserve"> проверяют перед началом массового производства и дал</w:t>
      </w:r>
      <w:bookmarkStart w:id="180" w:name="OCRUncertain204"/>
      <w:r>
        <w:t>е</w:t>
      </w:r>
      <w:bookmarkEnd w:id="180"/>
      <w:r>
        <w:t>е при изменении прим</w:t>
      </w:r>
      <w:bookmarkStart w:id="181" w:name="OCRUncertain205"/>
      <w:r>
        <w:t>е</w:t>
      </w:r>
      <w:bookmarkEnd w:id="181"/>
      <w:r>
        <w:t>ня</w:t>
      </w:r>
      <w:bookmarkStart w:id="182" w:name="OCRUncertain206"/>
      <w:r>
        <w:t>е</w:t>
      </w:r>
      <w:bookmarkEnd w:id="182"/>
      <w:r>
        <w:t>мых материалов или их соотношения.</w:t>
      </w:r>
    </w:p>
    <w:p w:rsidR="00000000" w:rsidRDefault="007600A9">
      <w:pPr>
        <w:ind w:firstLine="284"/>
        <w:jc w:val="both"/>
      </w:pPr>
      <w:r>
        <w:rPr>
          <w:noProof/>
        </w:rPr>
        <w:t>2.3.7.</w:t>
      </w:r>
      <w:r>
        <w:t xml:space="preserve"> Технологические режимы приготовления химически </w:t>
      </w:r>
      <w:bookmarkStart w:id="183" w:name="OCRUncertain207"/>
      <w:r>
        <w:t>стойких</w:t>
      </w:r>
      <w:bookmarkEnd w:id="183"/>
      <w:r>
        <w:t xml:space="preserve"> бетонов должны быть изложены в стандартах </w:t>
      </w:r>
      <w:bookmarkStart w:id="184" w:name="OCRUncertain208"/>
      <w:r>
        <w:t>п</w:t>
      </w:r>
      <w:bookmarkEnd w:id="184"/>
      <w:r>
        <w:t>редприят</w:t>
      </w:r>
      <w:bookmarkStart w:id="185" w:name="OCRUncertain209"/>
      <w:r>
        <w:t>и</w:t>
      </w:r>
      <w:bookmarkEnd w:id="185"/>
      <w:r>
        <w:t>й или технологических картах, утвержденных в установленном по</w:t>
      </w:r>
      <w:r>
        <w:softHyphen/>
        <w:t>рядке.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2.3.8.</w:t>
      </w:r>
      <w:r>
        <w:t xml:space="preserve"> Составы и основные физико-механические свойства </w:t>
      </w:r>
      <w:bookmarkStart w:id="186" w:name="OCRUncertain210"/>
      <w:r>
        <w:t>полимер</w:t>
      </w:r>
      <w:r>
        <w:softHyphen/>
        <w:t>силикатных</w:t>
      </w:r>
      <w:bookmarkEnd w:id="186"/>
      <w:r>
        <w:t xml:space="preserve"> бетонов приведены в справочн</w:t>
      </w:r>
      <w:r>
        <w:t>ых пр</w:t>
      </w:r>
      <w:bookmarkStart w:id="187" w:name="OCRUncertain211"/>
      <w:r>
        <w:t>и</w:t>
      </w:r>
      <w:bookmarkEnd w:id="187"/>
      <w:r>
        <w:t xml:space="preserve">ложениях </w:t>
      </w:r>
      <w:r>
        <w:rPr>
          <w:noProof/>
        </w:rPr>
        <w:t>3,</w:t>
      </w:r>
      <w:r>
        <w:t xml:space="preserve"> </w:t>
      </w:r>
      <w:r>
        <w:rPr>
          <w:noProof/>
        </w:rPr>
        <w:t>4.</w:t>
      </w:r>
    </w:p>
    <w:p w:rsidR="00000000" w:rsidRDefault="007600A9">
      <w:pPr>
        <w:ind w:firstLine="284"/>
        <w:jc w:val="both"/>
      </w:pPr>
      <w:r>
        <w:rPr>
          <w:noProof/>
        </w:rPr>
        <w:t>2.3.9.</w:t>
      </w:r>
      <w:r>
        <w:t xml:space="preserve"> Составы </w:t>
      </w:r>
      <w:bookmarkStart w:id="188" w:name="OCRUncertain212"/>
      <w:r>
        <w:t>полимербетонов</w:t>
      </w:r>
      <w:bookmarkEnd w:id="188"/>
      <w:r>
        <w:t xml:space="preserve"> и технологию их </w:t>
      </w:r>
      <w:bookmarkStart w:id="189" w:name="OCRUncertain213"/>
      <w:r>
        <w:t>п</w:t>
      </w:r>
      <w:bookmarkEnd w:id="189"/>
      <w:r>
        <w:t>р</w:t>
      </w:r>
      <w:bookmarkStart w:id="190" w:name="OCRUncertain214"/>
      <w:r>
        <w:t>и</w:t>
      </w:r>
      <w:bookmarkEnd w:id="190"/>
      <w:r>
        <w:t>готовл</w:t>
      </w:r>
      <w:bookmarkStart w:id="191" w:name="OCRUncertain215"/>
      <w:r>
        <w:t>е</w:t>
      </w:r>
      <w:bookmarkEnd w:id="191"/>
      <w:r>
        <w:t>н</w:t>
      </w:r>
      <w:bookmarkStart w:id="192" w:name="OCRUncertain216"/>
      <w:r>
        <w:t>и</w:t>
      </w:r>
      <w:bookmarkEnd w:id="192"/>
      <w:r>
        <w:t>я следует назначать в соответств</w:t>
      </w:r>
      <w:bookmarkStart w:id="193" w:name="OCRUncertain217"/>
      <w:r>
        <w:t>и</w:t>
      </w:r>
      <w:bookmarkEnd w:id="193"/>
      <w:r>
        <w:t>и с инструкцией по т</w:t>
      </w:r>
      <w:bookmarkStart w:id="194" w:name="OCRUncertain218"/>
      <w:r>
        <w:t>е</w:t>
      </w:r>
      <w:bookmarkEnd w:id="194"/>
      <w:r>
        <w:t>хнолог</w:t>
      </w:r>
      <w:bookmarkStart w:id="195" w:name="OCRUncertain219"/>
      <w:r>
        <w:t xml:space="preserve">ии </w:t>
      </w:r>
      <w:bookmarkEnd w:id="195"/>
      <w:r>
        <w:t xml:space="preserve">приготовления </w:t>
      </w:r>
      <w:bookmarkStart w:id="196" w:name="OCRUncertain220"/>
      <w:r>
        <w:t>полимербетонов</w:t>
      </w:r>
      <w:bookmarkEnd w:id="196"/>
      <w:r>
        <w:t xml:space="preserve"> и изделий из них, ут</w:t>
      </w:r>
      <w:bookmarkStart w:id="197" w:name="OCRUncertain221"/>
      <w:r>
        <w:t>ве</w:t>
      </w:r>
      <w:bookmarkEnd w:id="197"/>
      <w:r>
        <w:t>ржд</w:t>
      </w:r>
      <w:bookmarkStart w:id="198" w:name="OCRUncertain222"/>
      <w:r>
        <w:t>е</w:t>
      </w:r>
      <w:bookmarkEnd w:id="198"/>
      <w:r>
        <w:t>нной и установленном порядке.</w:t>
      </w:r>
    </w:p>
    <w:p w:rsidR="00000000" w:rsidRDefault="007600A9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МЕТОДЫ КОНТРОЛЯ И ИСПЫТАНИ</w:t>
      </w:r>
      <w:bookmarkStart w:id="199" w:name="OCRUncertain223"/>
      <w:r>
        <w:rPr>
          <w:rFonts w:ascii="Times New Roman" w:hAnsi="Times New Roman"/>
          <w:sz w:val="20"/>
        </w:rPr>
        <w:t>Й</w:t>
      </w:r>
      <w:bookmarkEnd w:id="199"/>
    </w:p>
    <w:p w:rsidR="00000000" w:rsidRDefault="007600A9">
      <w:pPr>
        <w:ind w:firstLine="284"/>
        <w:jc w:val="both"/>
      </w:pPr>
      <w:r>
        <w:rPr>
          <w:noProof/>
        </w:rPr>
        <w:t>3.1.</w:t>
      </w:r>
      <w:r>
        <w:t xml:space="preserve"> Мат</w:t>
      </w:r>
      <w:bookmarkStart w:id="200" w:name="OCRUncertain224"/>
      <w:r>
        <w:t>е</w:t>
      </w:r>
      <w:bookmarkEnd w:id="200"/>
      <w:r>
        <w:t>р</w:t>
      </w:r>
      <w:bookmarkStart w:id="201" w:name="OCRUncertain225"/>
      <w:r>
        <w:t>и</w:t>
      </w:r>
      <w:bookmarkEnd w:id="201"/>
      <w:r>
        <w:t>алы для приготовл</w:t>
      </w:r>
      <w:bookmarkStart w:id="202" w:name="OCRUncertain226"/>
      <w:r>
        <w:t>е</w:t>
      </w:r>
      <w:bookmarkEnd w:id="202"/>
      <w:r>
        <w:t>н</w:t>
      </w:r>
      <w:bookmarkStart w:id="203" w:name="OCRUncertain227"/>
      <w:r>
        <w:t>и</w:t>
      </w:r>
      <w:bookmarkEnd w:id="203"/>
      <w:r>
        <w:t>я х</w:t>
      </w:r>
      <w:bookmarkStart w:id="204" w:name="OCRUncertain228"/>
      <w:r>
        <w:t>и</w:t>
      </w:r>
      <w:bookmarkEnd w:id="204"/>
      <w:r>
        <w:t>м</w:t>
      </w:r>
      <w:bookmarkStart w:id="205" w:name="OCRUncertain229"/>
      <w:r>
        <w:t>и</w:t>
      </w:r>
      <w:bookmarkEnd w:id="205"/>
      <w:r>
        <w:t>чески стойк</w:t>
      </w:r>
      <w:bookmarkStart w:id="206" w:name="OCRUncertain230"/>
      <w:r>
        <w:t>и</w:t>
      </w:r>
      <w:bookmarkEnd w:id="206"/>
      <w:r>
        <w:t xml:space="preserve">х </w:t>
      </w:r>
      <w:bookmarkStart w:id="207" w:name="OCRUncertain231"/>
      <w:r>
        <w:t>бетонов</w:t>
      </w:r>
      <w:bookmarkEnd w:id="207"/>
      <w:r>
        <w:t xml:space="preserve"> должны испытываться в соответствии с требованиями, уста</w:t>
      </w:r>
      <w:r>
        <w:softHyphen/>
        <w:t>новленными ста</w:t>
      </w:r>
      <w:bookmarkStart w:id="208" w:name="OCRUncertain232"/>
      <w:r>
        <w:t>н</w:t>
      </w:r>
      <w:bookmarkEnd w:id="208"/>
      <w:r>
        <w:t>дартам</w:t>
      </w:r>
      <w:bookmarkStart w:id="209" w:name="OCRUncertain233"/>
      <w:r>
        <w:t>и</w:t>
      </w:r>
      <w:bookmarkEnd w:id="209"/>
      <w:r>
        <w:t xml:space="preserve"> на методы их испытаний.</w:t>
      </w:r>
    </w:p>
    <w:p w:rsidR="00000000" w:rsidRDefault="007600A9">
      <w:pPr>
        <w:ind w:firstLine="284"/>
        <w:jc w:val="both"/>
      </w:pPr>
      <w:r>
        <w:rPr>
          <w:noProof/>
        </w:rPr>
        <w:t>3.2.</w:t>
      </w:r>
      <w:r>
        <w:t xml:space="preserve"> Т</w:t>
      </w:r>
      <w:bookmarkStart w:id="210" w:name="OCRUncertain234"/>
      <w:r>
        <w:t>е</w:t>
      </w:r>
      <w:bookmarkEnd w:id="210"/>
      <w:r>
        <w:t>хническ</w:t>
      </w:r>
      <w:bookmarkStart w:id="211" w:name="OCRUncertain235"/>
      <w:r>
        <w:t>и</w:t>
      </w:r>
      <w:bookmarkEnd w:id="211"/>
      <w:r>
        <w:t>е характеристики химически стойкого б</w:t>
      </w:r>
      <w:bookmarkStart w:id="212" w:name="OCRUncertain236"/>
      <w:r>
        <w:t>е</w:t>
      </w:r>
      <w:bookmarkEnd w:id="212"/>
      <w:r>
        <w:t>тона определяют в соотв</w:t>
      </w:r>
      <w:bookmarkStart w:id="213" w:name="OCRUncertain237"/>
      <w:r>
        <w:t>е</w:t>
      </w:r>
      <w:bookmarkEnd w:id="213"/>
      <w:r>
        <w:t>тств</w:t>
      </w:r>
      <w:bookmarkStart w:id="214" w:name="OCRUncertain238"/>
      <w:r>
        <w:t>ии</w:t>
      </w:r>
      <w:bookmarkEnd w:id="214"/>
      <w:r>
        <w:t xml:space="preserve"> с требов</w:t>
      </w:r>
      <w:r>
        <w:t>аниями следующих государст</w:t>
      </w:r>
      <w:r>
        <w:softHyphen/>
        <w:t>венных стандартов:</w:t>
      </w:r>
    </w:p>
    <w:p w:rsidR="00000000" w:rsidRDefault="007600A9">
      <w:pPr>
        <w:ind w:firstLine="284"/>
        <w:jc w:val="both"/>
      </w:pPr>
      <w:r>
        <w:t xml:space="preserve">среднюю плотность (объемную массу)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12730.1—78; </w:t>
      </w:r>
    </w:p>
    <w:p w:rsidR="00000000" w:rsidRDefault="007600A9">
      <w:pPr>
        <w:ind w:firstLine="284"/>
        <w:jc w:val="both"/>
      </w:pPr>
      <w:r>
        <w:t>прочность на сжат</w:t>
      </w:r>
      <w:bookmarkStart w:id="215" w:name="OCRUncertain239"/>
      <w:r>
        <w:t>ие</w:t>
      </w:r>
      <w:bookmarkEnd w:id="215"/>
      <w:r>
        <w:t xml:space="preserve">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10180—78; </w:t>
      </w:r>
      <w:bookmarkStart w:id="216" w:name="OCRUncertain240"/>
    </w:p>
    <w:p w:rsidR="00000000" w:rsidRDefault="007600A9">
      <w:pPr>
        <w:ind w:firstLine="284"/>
        <w:jc w:val="both"/>
      </w:pPr>
      <w:r>
        <w:t>водопоглощение</w:t>
      </w:r>
      <w:bookmarkEnd w:id="216"/>
      <w:r>
        <w:t xml:space="preserve">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12730.3—78; </w:t>
      </w:r>
    </w:p>
    <w:p w:rsidR="00000000" w:rsidRDefault="007600A9">
      <w:pPr>
        <w:ind w:firstLine="284"/>
        <w:jc w:val="both"/>
        <w:rPr>
          <w:noProof/>
        </w:rPr>
      </w:pPr>
      <w:r>
        <w:t xml:space="preserve">модуль упругости при сжатии и коэффициент Пуассона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24452—80;</w:t>
      </w:r>
    </w:p>
    <w:p w:rsidR="00000000" w:rsidRDefault="007600A9">
      <w:pPr>
        <w:ind w:firstLine="284"/>
        <w:jc w:val="both"/>
      </w:pPr>
      <w:r>
        <w:t xml:space="preserve">линейную усадку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18616—80; </w:t>
      </w:r>
    </w:p>
    <w:p w:rsidR="00000000" w:rsidRDefault="007600A9">
      <w:pPr>
        <w:ind w:firstLine="284"/>
        <w:jc w:val="both"/>
      </w:pPr>
      <w:r>
        <w:t xml:space="preserve">термостойкость по </w:t>
      </w:r>
      <w:bookmarkStart w:id="217" w:name="OCRUncertain241"/>
      <w:r>
        <w:t>Мартенсу</w:t>
      </w:r>
      <w:bookmarkEnd w:id="217"/>
      <w:r>
        <w:t xml:space="preserve">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21341—75; </w:t>
      </w:r>
    </w:p>
    <w:p w:rsidR="00000000" w:rsidRDefault="007600A9">
      <w:pPr>
        <w:ind w:firstLine="284"/>
        <w:jc w:val="both"/>
      </w:pPr>
      <w:r>
        <w:t xml:space="preserve">теплопроводность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22024—76; </w:t>
      </w:r>
    </w:p>
    <w:p w:rsidR="00000000" w:rsidRDefault="007600A9">
      <w:pPr>
        <w:ind w:firstLine="284"/>
        <w:jc w:val="both"/>
      </w:pPr>
      <w:r>
        <w:t xml:space="preserve">морозостойкость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10060—76; </w:t>
      </w:r>
    </w:p>
    <w:p w:rsidR="00000000" w:rsidRDefault="007600A9">
      <w:pPr>
        <w:ind w:firstLine="284"/>
        <w:jc w:val="both"/>
        <w:rPr>
          <w:noProof/>
        </w:rPr>
      </w:pPr>
      <w:r>
        <w:t>коэфф</w:t>
      </w:r>
      <w:bookmarkStart w:id="218" w:name="OCRUncertain242"/>
      <w:r>
        <w:t>и</w:t>
      </w:r>
      <w:bookmarkEnd w:id="218"/>
      <w:r>
        <w:t>циент лин</w:t>
      </w:r>
      <w:bookmarkStart w:id="219" w:name="OCRUncertain243"/>
      <w:r>
        <w:t>е</w:t>
      </w:r>
      <w:bookmarkEnd w:id="219"/>
      <w:r>
        <w:t>йного т</w:t>
      </w:r>
      <w:bookmarkStart w:id="220" w:name="OCRUncertain244"/>
      <w:r>
        <w:t>е</w:t>
      </w:r>
      <w:bookmarkEnd w:id="220"/>
      <w:r>
        <w:t xml:space="preserve">плового расширения </w:t>
      </w:r>
      <w:r>
        <w:rPr>
          <w:noProof/>
        </w:rPr>
        <w:t>—</w:t>
      </w:r>
      <w:r>
        <w:t xml:space="preserve"> по ГОСТ </w:t>
      </w:r>
      <w:r>
        <w:rPr>
          <w:noProof/>
        </w:rPr>
        <w:t>15173</w:t>
      </w:r>
      <w:r>
        <w:t>-</w:t>
      </w:r>
      <w:r>
        <w:rPr>
          <w:noProof/>
        </w:rPr>
        <w:t>70:</w:t>
      </w:r>
    </w:p>
    <w:p w:rsidR="00000000" w:rsidRDefault="007600A9">
      <w:pPr>
        <w:ind w:firstLine="284"/>
        <w:jc w:val="both"/>
      </w:pPr>
      <w:bookmarkStart w:id="221" w:name="OCRUncertain245"/>
      <w:r>
        <w:t>истираемость</w:t>
      </w:r>
      <w:bookmarkEnd w:id="221"/>
      <w:r>
        <w:t xml:space="preserve">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13087—81; </w:t>
      </w:r>
    </w:p>
    <w:p w:rsidR="00000000" w:rsidRDefault="007600A9">
      <w:pPr>
        <w:ind w:firstLine="284"/>
        <w:jc w:val="both"/>
      </w:pPr>
      <w:r>
        <w:t>т</w:t>
      </w:r>
      <w:r>
        <w:t xml:space="preserve">ангенс угла диэлектрических потерь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22372—77; </w:t>
      </w:r>
    </w:p>
    <w:p w:rsidR="00000000" w:rsidRDefault="007600A9">
      <w:pPr>
        <w:ind w:firstLine="284"/>
        <w:jc w:val="both"/>
      </w:pPr>
      <w:r>
        <w:t>горючесть — по ГОСТ</w:t>
      </w:r>
      <w:r>
        <w:rPr>
          <w:noProof/>
        </w:rPr>
        <w:t xml:space="preserve"> 12.1.044—84; </w:t>
      </w:r>
    </w:p>
    <w:p w:rsidR="00000000" w:rsidRDefault="007600A9">
      <w:pPr>
        <w:ind w:firstLine="284"/>
        <w:jc w:val="both"/>
      </w:pPr>
      <w:r>
        <w:t xml:space="preserve">удельную ударную вязкость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14235—69. </w:t>
      </w:r>
    </w:p>
    <w:p w:rsidR="00000000" w:rsidRDefault="007600A9">
      <w:pPr>
        <w:ind w:firstLine="284"/>
        <w:jc w:val="both"/>
        <w:rPr>
          <w:noProof/>
        </w:rPr>
      </w:pPr>
      <w:r>
        <w:rPr>
          <w:noProof/>
        </w:rPr>
        <w:t>3.3.</w:t>
      </w:r>
      <w:r>
        <w:t xml:space="preserve"> Коэффиц</w:t>
      </w:r>
      <w:bookmarkStart w:id="222" w:name="OCRUncertain246"/>
      <w:r>
        <w:t>ие</w:t>
      </w:r>
      <w:bookmarkEnd w:id="222"/>
      <w:r>
        <w:t>нт х</w:t>
      </w:r>
      <w:bookmarkStart w:id="223" w:name="OCRUncertain247"/>
      <w:r>
        <w:t>и</w:t>
      </w:r>
      <w:bookmarkEnd w:id="223"/>
      <w:r>
        <w:t>мич</w:t>
      </w:r>
      <w:bookmarkStart w:id="224" w:name="OCRUncertain248"/>
      <w:r>
        <w:t>е</w:t>
      </w:r>
      <w:bookmarkEnd w:id="224"/>
      <w:r>
        <w:t xml:space="preserve">ской стойкости </w:t>
      </w:r>
      <w:r>
        <w:rPr>
          <w:i/>
          <w:sz w:val="18"/>
        </w:rPr>
        <w:t>К</w:t>
      </w:r>
      <w:r>
        <w:rPr>
          <w:sz w:val="18"/>
          <w:vertAlign w:val="subscript"/>
        </w:rPr>
        <w:t>хс</w:t>
      </w:r>
      <w:r>
        <w:t xml:space="preserve"> следу</w:t>
      </w:r>
      <w:bookmarkStart w:id="225" w:name="OCRUncertain250"/>
      <w:r>
        <w:t>е</w:t>
      </w:r>
      <w:bookmarkEnd w:id="225"/>
      <w:r>
        <w:t>т опред</w:t>
      </w:r>
      <w:bookmarkStart w:id="226" w:name="OCRUncertain251"/>
      <w:r>
        <w:t>е</w:t>
      </w:r>
      <w:bookmarkEnd w:id="226"/>
      <w:r>
        <w:softHyphen/>
        <w:t>лять (см. обязатель</w:t>
      </w:r>
      <w:bookmarkStart w:id="227" w:name="OCRUncertain252"/>
      <w:r>
        <w:t>н</w:t>
      </w:r>
      <w:bookmarkEnd w:id="227"/>
      <w:r>
        <w:t>ое приложение</w:t>
      </w:r>
      <w:r>
        <w:rPr>
          <w:noProof/>
        </w:rPr>
        <w:t xml:space="preserve"> 5).</w:t>
      </w:r>
    </w:p>
    <w:p w:rsidR="00000000" w:rsidRDefault="007600A9">
      <w:pPr>
        <w:ind w:firstLine="284"/>
        <w:jc w:val="both"/>
        <w:rPr>
          <w:i/>
        </w:rPr>
      </w:pPr>
    </w:p>
    <w:p w:rsidR="00000000" w:rsidRDefault="007600A9">
      <w:pPr>
        <w:ind w:firstLine="284"/>
        <w:jc w:val="right"/>
        <w:rPr>
          <w:i/>
        </w:rPr>
        <w:sectPr w:rsidR="00000000">
          <w:pgSz w:w="11901" w:h="16817"/>
          <w:pgMar w:top="1440" w:right="4536" w:bottom="1440" w:left="1134" w:header="720" w:footer="720" w:gutter="0"/>
          <w:cols w:space="60"/>
          <w:noEndnote/>
        </w:sectPr>
      </w:pP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</w:t>
      </w:r>
      <w:bookmarkStart w:id="228" w:name="OCRUncertain253"/>
      <w:r>
        <w:rPr>
          <w:i/>
        </w:rPr>
        <w:t>1</w:t>
      </w:r>
      <w:r>
        <w:rPr>
          <w:i/>
          <w:noProof/>
        </w:rPr>
        <w:t xml:space="preserve"> </w:t>
      </w:r>
      <w:bookmarkEnd w:id="228"/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Обя</w:t>
      </w:r>
      <w:bookmarkStart w:id="229" w:name="OCRUncertain254"/>
      <w:r>
        <w:rPr>
          <w:i/>
        </w:rPr>
        <w:t>з</w:t>
      </w:r>
      <w:bookmarkEnd w:id="229"/>
      <w:r>
        <w:rPr>
          <w:i/>
        </w:rPr>
        <w:t>ательное</w:t>
      </w:r>
    </w:p>
    <w:p w:rsidR="00000000" w:rsidRDefault="007600A9">
      <w:pPr>
        <w:ind w:firstLine="284"/>
        <w:jc w:val="both"/>
      </w:pPr>
    </w:p>
    <w:p w:rsidR="00000000" w:rsidRDefault="007600A9">
      <w:pPr>
        <w:jc w:val="center"/>
        <w:rPr>
          <w:b/>
        </w:rPr>
      </w:pPr>
      <w:r>
        <w:rPr>
          <w:b/>
        </w:rPr>
        <w:t>Значения коэффициента х</w:t>
      </w:r>
      <w:bookmarkStart w:id="230" w:name="OCRUncertain255"/>
      <w:r>
        <w:rPr>
          <w:b/>
        </w:rPr>
        <w:t>и</w:t>
      </w:r>
      <w:bookmarkEnd w:id="230"/>
      <w:r>
        <w:rPr>
          <w:b/>
        </w:rPr>
        <w:t>м</w:t>
      </w:r>
      <w:bookmarkStart w:id="231" w:name="OCRUncertain256"/>
      <w:r>
        <w:rPr>
          <w:b/>
        </w:rPr>
        <w:t>и</w:t>
      </w:r>
      <w:bookmarkEnd w:id="231"/>
      <w:r>
        <w:rPr>
          <w:b/>
        </w:rPr>
        <w:t>ческой стойкости</w:t>
      </w:r>
    </w:p>
    <w:p w:rsidR="00000000" w:rsidRDefault="007600A9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409"/>
        <w:gridCol w:w="992"/>
        <w:gridCol w:w="993"/>
        <w:gridCol w:w="992"/>
        <w:gridCol w:w="955"/>
        <w:gridCol w:w="955"/>
        <w:gridCol w:w="953"/>
        <w:gridCol w:w="956"/>
        <w:gridCol w:w="863"/>
        <w:gridCol w:w="992"/>
        <w:gridCol w:w="945"/>
        <w:gridCol w:w="937"/>
        <w:gridCol w:w="9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</w:tc>
        <w:tc>
          <w:tcPr>
            <w:tcW w:w="10491" w:type="dxa"/>
            <w:gridSpan w:val="11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Коэффициент химической стойкости </w:t>
            </w:r>
            <w:r>
              <w:rPr>
                <w:i/>
                <w:sz w:val="16"/>
              </w:rPr>
              <w:t>К</w:t>
            </w:r>
            <w:r>
              <w:rPr>
                <w:sz w:val="16"/>
                <w:vertAlign w:val="subscript"/>
              </w:rPr>
              <w:t>хс</w:t>
            </w:r>
            <w:r>
              <w:rPr>
                <w:sz w:val="16"/>
              </w:rPr>
              <w:t xml:space="preserve">, не менее, при  20 </w:t>
            </w:r>
            <w:r>
              <w:rPr>
                <w:sz w:val="16"/>
              </w:rPr>
              <w:sym w:font="Arial" w:char="00B0"/>
            </w:r>
            <w:r>
              <w:rPr>
                <w:sz w:val="16"/>
              </w:rPr>
              <w:t>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</w:t>
            </w:r>
            <w:bookmarkStart w:id="232" w:name="OCRUncertain269"/>
            <w:r>
              <w:rPr>
                <w:sz w:val="16"/>
              </w:rPr>
              <w:t>н</w:t>
            </w:r>
            <w:bookmarkEnd w:id="232"/>
            <w:r>
              <w:rPr>
                <w:sz w:val="16"/>
              </w:rPr>
              <w:t>цент-</w:t>
            </w:r>
          </w:p>
        </w:tc>
        <w:tc>
          <w:tcPr>
            <w:tcW w:w="104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применяемых связующих и заполнителей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агрессивной среды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рация среды,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33" w:name="OCRUncertain277"/>
            <w:r>
              <w:rPr>
                <w:sz w:val="16"/>
              </w:rPr>
              <w:t>Ф</w:t>
            </w:r>
            <w:bookmarkEnd w:id="233"/>
            <w:r>
              <w:rPr>
                <w:sz w:val="16"/>
              </w:rPr>
              <w:t>А</w:t>
            </w:r>
            <w:bookmarkStart w:id="234" w:name="OCRUncertain278"/>
            <w:r>
              <w:rPr>
                <w:sz w:val="16"/>
              </w:rPr>
              <w:t>М</w:t>
            </w:r>
            <w:bookmarkEnd w:id="234"/>
            <w:r>
              <w:rPr>
                <w:sz w:val="16"/>
              </w:rPr>
              <w:t xml:space="preserve"> (ФА)</w:t>
            </w: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ФАЭД-2</w:t>
            </w:r>
            <w:bookmarkStart w:id="235" w:name="OCRUncertain280"/>
            <w:r>
              <w:rPr>
                <w:sz w:val="16"/>
              </w:rPr>
              <w:t>0</w:t>
            </w:r>
            <w:bookmarkEnd w:id="235"/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36" w:name="OCRUncertain281"/>
            <w:r>
              <w:rPr>
                <w:sz w:val="16"/>
              </w:rPr>
              <w:t>П</w:t>
            </w:r>
            <w:bookmarkEnd w:id="236"/>
            <w:r>
              <w:rPr>
                <w:sz w:val="16"/>
              </w:rPr>
              <w:t>Н-1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37" w:name="OCRUncertain282"/>
            <w:r>
              <w:rPr>
                <w:sz w:val="16"/>
              </w:rPr>
              <w:t>КФ</w:t>
            </w:r>
            <w:bookmarkStart w:id="238" w:name="OCRUncertain284"/>
            <w:bookmarkEnd w:id="237"/>
            <w:r>
              <w:rPr>
                <w:sz w:val="16"/>
              </w:rPr>
              <w:t>-Ж</w:t>
            </w:r>
            <w:bookmarkEnd w:id="238"/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39" w:name="OCRUncertain285"/>
            <w:r>
              <w:rPr>
                <w:sz w:val="16"/>
              </w:rPr>
              <w:t>М</w:t>
            </w:r>
            <w:bookmarkStart w:id="240" w:name="OCRUncertain286"/>
            <w:bookmarkEnd w:id="239"/>
            <w:r>
              <w:rPr>
                <w:sz w:val="16"/>
              </w:rPr>
              <w:t>М</w:t>
            </w:r>
            <w:bookmarkEnd w:id="240"/>
            <w:r>
              <w:rPr>
                <w:sz w:val="16"/>
              </w:rPr>
              <w:t>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41" w:name="OCRUncertain287"/>
            <w:r>
              <w:rPr>
                <w:sz w:val="16"/>
              </w:rPr>
              <w:t>П</w:t>
            </w:r>
            <w:bookmarkEnd w:id="241"/>
            <w:r>
              <w:rPr>
                <w:sz w:val="16"/>
              </w:rPr>
              <w:t>олимер- с</w:t>
            </w:r>
            <w:bookmarkStart w:id="242" w:name="OCRUncertain292"/>
            <w:r>
              <w:rPr>
                <w:sz w:val="16"/>
              </w:rPr>
              <w:t>и</w:t>
            </w:r>
            <w:bookmarkEnd w:id="242"/>
            <w:r>
              <w:rPr>
                <w:sz w:val="16"/>
              </w:rPr>
              <w:t>ликат</w:t>
            </w:r>
            <w:bookmarkStart w:id="243" w:name="OCRUncertain293"/>
            <w:r>
              <w:rPr>
                <w:sz w:val="16"/>
              </w:rPr>
              <w:softHyphen/>
            </w:r>
            <w:bookmarkEnd w:id="243"/>
            <w:r>
              <w:rPr>
                <w:sz w:val="16"/>
              </w:rPr>
              <w:t>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bookmarkStart w:id="244" w:name="OCRUncertain289"/>
            <w:r>
              <w:rPr>
                <w:noProof/>
                <w:sz w:val="16"/>
              </w:rPr>
              <w:t>%</w:t>
            </w:r>
            <w:bookmarkEnd w:id="244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sz w:val="16"/>
              </w:rPr>
              <w:t>лот</w:t>
            </w:r>
            <w:r>
              <w:rPr>
                <w:sz w:val="16"/>
              </w:rPr>
              <w:softHyphen/>
              <w:t>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Порис</w:t>
            </w:r>
            <w:r>
              <w:rPr>
                <w:sz w:val="16"/>
              </w:rPr>
              <w:softHyphen/>
              <w:t>тые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Плот</w:t>
            </w:r>
            <w:r>
              <w:rPr>
                <w:sz w:val="16"/>
              </w:rPr>
              <w:softHyphen/>
              <w:t>ные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Порис</w:t>
            </w:r>
            <w:r>
              <w:rPr>
                <w:sz w:val="16"/>
              </w:rPr>
              <w:softHyphen/>
              <w:t>тые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Плот</w:t>
            </w:r>
            <w:bookmarkStart w:id="245" w:name="OCRUncertain291"/>
            <w:r>
              <w:rPr>
                <w:sz w:val="16"/>
              </w:rPr>
              <w:softHyphen/>
            </w:r>
            <w:bookmarkEnd w:id="245"/>
            <w:r>
              <w:rPr>
                <w:sz w:val="16"/>
              </w:rPr>
              <w:t>ные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Порис</w:t>
            </w:r>
            <w:r>
              <w:rPr>
                <w:sz w:val="16"/>
              </w:rPr>
              <w:softHyphen/>
              <w:t>тые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Плот</w:t>
            </w:r>
            <w:r>
              <w:rPr>
                <w:sz w:val="16"/>
              </w:rPr>
              <w:softHyphen/>
              <w:t>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Порис</w:t>
            </w:r>
            <w:r>
              <w:rPr>
                <w:sz w:val="16"/>
              </w:rPr>
              <w:softHyphen/>
              <w:t>тые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Плот</w:t>
            </w:r>
            <w:r>
              <w:rPr>
                <w:sz w:val="16"/>
              </w:rPr>
              <w:softHyphen/>
              <w:t>ные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Порис</w:t>
            </w:r>
            <w:r>
              <w:rPr>
                <w:sz w:val="16"/>
              </w:rPr>
              <w:softHyphen/>
              <w:t>тые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</w:t>
            </w:r>
            <w:r>
              <w:rPr>
                <w:sz w:val="16"/>
              </w:rPr>
              <w:softHyphen/>
              <w:t>тоны плот</w:t>
            </w:r>
            <w:bookmarkStart w:id="246" w:name="OCRUncertain294"/>
            <w:r>
              <w:rPr>
                <w:sz w:val="16"/>
              </w:rPr>
              <w:t>н</w:t>
            </w:r>
            <w:bookmarkEnd w:id="246"/>
            <w:r>
              <w:rPr>
                <w:sz w:val="16"/>
              </w:rPr>
              <w:t>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both"/>
              <w:rPr>
                <w:sz w:val="16"/>
              </w:rPr>
            </w:pPr>
            <w:bookmarkStart w:id="247" w:name="OCRUncertain295"/>
            <w:r>
              <w:rPr>
                <w:noProof/>
                <w:sz w:val="16"/>
              </w:rPr>
              <w:t>1</w:t>
            </w:r>
            <w:bookmarkEnd w:id="247"/>
            <w:r>
              <w:rPr>
                <w:noProof/>
                <w:sz w:val="16"/>
              </w:rPr>
              <w:t>.</w:t>
            </w:r>
            <w:r>
              <w:rPr>
                <w:sz w:val="16"/>
              </w:rPr>
              <w:t xml:space="preserve"> Минеральные кислоты: </w:t>
            </w:r>
          </w:p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азотная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серная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noProof/>
                <w:sz w:val="16"/>
              </w:rPr>
            </w:pPr>
            <w:bookmarkStart w:id="248" w:name="OCRUncertain300"/>
            <w:r>
              <w:rPr>
                <w:sz w:val="16"/>
              </w:rPr>
              <w:t xml:space="preserve">  </w:t>
            </w:r>
            <w:r>
              <w:rPr>
                <w:noProof/>
                <w:sz w:val="16"/>
              </w:rPr>
              <w:t>»</w:t>
            </w:r>
            <w:bookmarkEnd w:id="248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noProof/>
                <w:sz w:val="16"/>
              </w:rPr>
            </w:pPr>
            <w:bookmarkStart w:id="249" w:name="OCRUncertain301"/>
            <w:r>
              <w:rPr>
                <w:sz w:val="16"/>
              </w:rPr>
              <w:t xml:space="preserve">  </w:t>
            </w:r>
            <w:r>
              <w:rPr>
                <w:noProof/>
                <w:sz w:val="16"/>
              </w:rPr>
              <w:t>»</w:t>
            </w:r>
            <w:bookmarkEnd w:id="249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соляная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фосфорная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2.</w:t>
            </w:r>
            <w:r>
              <w:rPr>
                <w:sz w:val="16"/>
              </w:rPr>
              <w:t xml:space="preserve"> Органические к</w:t>
            </w:r>
            <w:bookmarkStart w:id="250" w:name="OCRUncertain304"/>
            <w:r>
              <w:rPr>
                <w:sz w:val="16"/>
              </w:rPr>
              <w:t>и</w:t>
            </w:r>
            <w:bookmarkEnd w:id="250"/>
            <w:r>
              <w:rPr>
                <w:sz w:val="16"/>
              </w:rPr>
              <w:t xml:space="preserve">слоты: </w:t>
            </w:r>
          </w:p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молочная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лимонная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уксусная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3.</w:t>
            </w:r>
            <w:r>
              <w:rPr>
                <w:sz w:val="16"/>
              </w:rPr>
              <w:t xml:space="preserve"> Соли и основания: </w:t>
            </w:r>
          </w:p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водный раствор аммиака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 xml:space="preserve">едкий </w:t>
            </w:r>
            <w:bookmarkStart w:id="251" w:name="OCRUncertain305"/>
            <w:r>
              <w:rPr>
                <w:sz w:val="16"/>
              </w:rPr>
              <w:t>н</w:t>
            </w:r>
            <w:bookmarkEnd w:id="251"/>
            <w:r>
              <w:rPr>
                <w:sz w:val="16"/>
              </w:rPr>
              <w:t>атрий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то же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Symbol" w:char="F0BE"/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  <w:bookmarkStart w:id="252" w:name="OCRUncertain307"/>
            <w:r>
              <w:rPr>
                <w:noProof/>
                <w:sz w:val="16"/>
              </w:rPr>
              <w:t>-</w:t>
            </w:r>
            <w:bookmarkEnd w:id="25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медный купорос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5,30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4.</w:t>
            </w:r>
            <w:r>
              <w:rPr>
                <w:sz w:val="16"/>
              </w:rPr>
              <w:t xml:space="preserve"> Хлористые растворы </w:t>
            </w:r>
            <w:bookmarkStart w:id="253" w:name="OCRUncertain308"/>
            <w:r>
              <w:rPr>
                <w:sz w:val="16"/>
              </w:rPr>
              <w:t xml:space="preserve">солей: </w:t>
            </w:r>
            <w:bookmarkEnd w:id="253"/>
          </w:p>
          <w:p w:rsidR="00000000" w:rsidRDefault="007600A9">
            <w:pPr>
              <w:ind w:left="102"/>
              <w:jc w:val="both"/>
              <w:rPr>
                <w:sz w:val="16"/>
              </w:rPr>
            </w:pPr>
            <w:r>
              <w:rPr>
                <w:sz w:val="16"/>
              </w:rPr>
              <w:t>железа, кальция, магния натрия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Насы</w:t>
            </w:r>
            <w:r>
              <w:rPr>
                <w:sz w:val="16"/>
              </w:rPr>
              <w:softHyphen/>
              <w:t>щенные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</w:t>
            </w:r>
            <w:r>
              <w:rPr>
                <w:sz w:val="16"/>
              </w:rPr>
              <w:t>7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7600A9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5.</w:t>
            </w:r>
            <w:r>
              <w:rPr>
                <w:sz w:val="16"/>
              </w:rPr>
              <w:t xml:space="preserve"> Растворители: </w:t>
            </w:r>
          </w:p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ацетон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  <w:tc>
          <w:tcPr>
            <w:tcW w:w="993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51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6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1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37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BE"/>
            </w:r>
          </w:p>
        </w:tc>
        <w:tc>
          <w:tcPr>
            <w:tcW w:w="954" w:type="dxa"/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бензол, толуол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  <w:tc>
          <w:tcPr>
            <w:tcW w:w="993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6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37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</w:t>
            </w:r>
          </w:p>
        </w:tc>
        <w:tc>
          <w:tcPr>
            <w:tcW w:w="954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sz w:val="16"/>
              </w:rPr>
              <w:t>этиловый спирт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96</w:t>
            </w:r>
          </w:p>
        </w:tc>
        <w:tc>
          <w:tcPr>
            <w:tcW w:w="993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8</w:t>
            </w:r>
          </w:p>
        </w:tc>
        <w:tc>
          <w:tcPr>
            <w:tcW w:w="95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6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7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4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7600A9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6.</w:t>
            </w:r>
            <w:r>
              <w:rPr>
                <w:sz w:val="16"/>
              </w:rPr>
              <w:t xml:space="preserve"> Нефтепродукты (дизель</w:t>
            </w:r>
            <w:r>
              <w:rPr>
                <w:sz w:val="16"/>
              </w:rPr>
              <w:softHyphen/>
              <w:t>ное топливо, бензин, керосин, мазут)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  <w:tc>
          <w:tcPr>
            <w:tcW w:w="993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56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861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92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45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  <w:tc>
          <w:tcPr>
            <w:tcW w:w="937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noProof/>
                <w:sz w:val="16"/>
              </w:rPr>
              <w:t>,8</w:t>
            </w:r>
          </w:p>
        </w:tc>
        <w:tc>
          <w:tcPr>
            <w:tcW w:w="954" w:type="dxa"/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</w:t>
            </w:r>
          </w:p>
        </w:tc>
      </w:tr>
    </w:tbl>
    <w:p w:rsidR="00000000" w:rsidRDefault="007600A9">
      <w:pPr>
        <w:ind w:firstLine="284"/>
        <w:jc w:val="both"/>
      </w:pPr>
      <w:bookmarkStart w:id="254" w:name="OCRUncertain309"/>
    </w:p>
    <w:p w:rsidR="00000000" w:rsidRDefault="007600A9">
      <w:pPr>
        <w:ind w:firstLine="284"/>
        <w:jc w:val="both"/>
        <w:rPr>
          <w:sz w:val="18"/>
        </w:rPr>
      </w:pPr>
      <w:r>
        <w:rPr>
          <w:sz w:val="18"/>
        </w:rPr>
        <w:t>Примечание.</w:t>
      </w:r>
      <w:bookmarkEnd w:id="254"/>
      <w:r>
        <w:rPr>
          <w:sz w:val="18"/>
        </w:rPr>
        <w:t xml:space="preserve"> Знак</w:t>
      </w:r>
      <w:r>
        <w:rPr>
          <w:b/>
          <w:sz w:val="18"/>
        </w:rPr>
        <w:t xml:space="preserve"> </w:t>
      </w:r>
      <w:bookmarkStart w:id="255" w:name="OCRUncertain310"/>
      <w:r>
        <w:rPr>
          <w:sz w:val="18"/>
        </w:rPr>
        <w:t>«—»</w:t>
      </w:r>
      <w:bookmarkEnd w:id="255"/>
      <w:r>
        <w:rPr>
          <w:sz w:val="18"/>
        </w:rPr>
        <w:t xml:space="preserve"> означает, что применение в этих средах недопустимо.</w:t>
      </w:r>
    </w:p>
    <w:p w:rsidR="00000000" w:rsidRDefault="007600A9">
      <w:pPr>
        <w:ind w:firstLine="284"/>
        <w:jc w:val="both"/>
        <w:rPr>
          <w:i/>
        </w:rPr>
        <w:sectPr w:rsidR="00000000">
          <w:pgSz w:w="16817" w:h="11901" w:orient="landscape"/>
          <w:pgMar w:top="1440" w:right="4536" w:bottom="1440" w:left="1134" w:header="720" w:footer="720" w:gutter="0"/>
          <w:cols w:space="60"/>
          <w:noEndnote/>
        </w:sectPr>
      </w:pPr>
    </w:p>
    <w:p w:rsidR="00000000" w:rsidRDefault="007600A9">
      <w:pPr>
        <w:ind w:firstLine="284"/>
        <w:jc w:val="both"/>
        <w:rPr>
          <w:i/>
        </w:rPr>
      </w:pP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2 </w:t>
      </w: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7600A9">
      <w:pPr>
        <w:ind w:firstLine="284"/>
        <w:jc w:val="both"/>
      </w:pPr>
    </w:p>
    <w:p w:rsidR="00000000" w:rsidRDefault="007600A9">
      <w:pPr>
        <w:jc w:val="center"/>
        <w:rPr>
          <w:b/>
        </w:rPr>
      </w:pPr>
      <w:r>
        <w:rPr>
          <w:b/>
        </w:rPr>
        <w:t>ПЕРЕЧЕНЬ</w:t>
      </w:r>
    </w:p>
    <w:p w:rsidR="00000000" w:rsidRDefault="007600A9">
      <w:pPr>
        <w:jc w:val="center"/>
        <w:rPr>
          <w:b/>
        </w:rPr>
      </w:pPr>
      <w:r>
        <w:rPr>
          <w:b/>
        </w:rPr>
        <w:t>отраслевых стандартов и технич</w:t>
      </w:r>
      <w:bookmarkStart w:id="256" w:name="OCRUncertain388"/>
      <w:r>
        <w:rPr>
          <w:b/>
        </w:rPr>
        <w:t>е</w:t>
      </w:r>
      <w:bookmarkEnd w:id="256"/>
      <w:r>
        <w:rPr>
          <w:b/>
        </w:rPr>
        <w:t xml:space="preserve">ских </w:t>
      </w:r>
      <w:bookmarkStart w:id="257" w:name="OCRUncertain389"/>
      <w:r>
        <w:rPr>
          <w:b/>
        </w:rPr>
        <w:t>у</w:t>
      </w:r>
      <w:bookmarkEnd w:id="257"/>
      <w:r>
        <w:rPr>
          <w:b/>
        </w:rPr>
        <w:t>слов</w:t>
      </w:r>
      <w:bookmarkStart w:id="258" w:name="OCRUncertain390"/>
      <w:r>
        <w:rPr>
          <w:b/>
        </w:rPr>
        <w:t>и</w:t>
      </w:r>
      <w:bookmarkEnd w:id="258"/>
      <w:r>
        <w:rPr>
          <w:b/>
        </w:rPr>
        <w:t>й на м</w:t>
      </w:r>
      <w:bookmarkStart w:id="259" w:name="OCRUncertain391"/>
      <w:r>
        <w:rPr>
          <w:b/>
        </w:rPr>
        <w:t>а</w:t>
      </w:r>
      <w:bookmarkEnd w:id="259"/>
      <w:r>
        <w:rPr>
          <w:b/>
        </w:rPr>
        <w:t>т</w:t>
      </w:r>
      <w:bookmarkStart w:id="260" w:name="OCRUncertain392"/>
      <w:r>
        <w:rPr>
          <w:b/>
        </w:rPr>
        <w:t>е</w:t>
      </w:r>
      <w:bookmarkEnd w:id="260"/>
      <w:r>
        <w:rPr>
          <w:b/>
        </w:rPr>
        <w:t xml:space="preserve">риалы </w:t>
      </w:r>
    </w:p>
    <w:p w:rsidR="00000000" w:rsidRDefault="007600A9">
      <w:pPr>
        <w:jc w:val="center"/>
        <w:rPr>
          <w:b/>
        </w:rPr>
      </w:pPr>
      <w:r>
        <w:rPr>
          <w:b/>
        </w:rPr>
        <w:t xml:space="preserve">для приготовления химически стойких </w:t>
      </w:r>
      <w:bookmarkStart w:id="261" w:name="OCRUncertain393"/>
      <w:r>
        <w:rPr>
          <w:b/>
        </w:rPr>
        <w:t>бетонов</w:t>
      </w:r>
      <w:bookmarkEnd w:id="261"/>
    </w:p>
    <w:p w:rsidR="00000000" w:rsidRDefault="007600A9">
      <w:pPr>
        <w:ind w:firstLine="284"/>
        <w:jc w:val="both"/>
        <w:rPr>
          <w:i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685"/>
        <w:gridCol w:w="25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</w:t>
            </w:r>
            <w:bookmarkStart w:id="262" w:name="OCRUncertain311"/>
            <w:r>
              <w:rPr>
                <w:sz w:val="16"/>
              </w:rPr>
              <w:t>и</w:t>
            </w:r>
            <w:bookmarkEnd w:id="262"/>
            <w:r>
              <w:rPr>
                <w:sz w:val="16"/>
              </w:rPr>
              <w:t xml:space="preserve">менование </w:t>
            </w:r>
            <w:bookmarkStart w:id="263" w:name="OCRUncertain312"/>
            <w:r>
              <w:rPr>
                <w:sz w:val="16"/>
              </w:rPr>
              <w:t>м</w:t>
            </w:r>
            <w:bookmarkEnd w:id="263"/>
            <w:r>
              <w:rPr>
                <w:sz w:val="16"/>
              </w:rPr>
              <w:t>атериалов</w:t>
            </w:r>
          </w:p>
        </w:tc>
        <w:tc>
          <w:tcPr>
            <w:tcW w:w="25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</w:t>
            </w:r>
            <w:bookmarkStart w:id="264" w:name="OCRUncertain313"/>
            <w:r>
              <w:rPr>
                <w:sz w:val="16"/>
              </w:rPr>
              <w:t>е</w:t>
            </w:r>
            <w:bookmarkEnd w:id="264"/>
            <w:r>
              <w:rPr>
                <w:sz w:val="16"/>
              </w:rPr>
              <w:t>ра отрасл</w:t>
            </w:r>
            <w:bookmarkStart w:id="265" w:name="OCRUncertain314"/>
            <w:r>
              <w:rPr>
                <w:sz w:val="16"/>
              </w:rPr>
              <w:t>е</w:t>
            </w:r>
            <w:bookmarkEnd w:id="265"/>
            <w:r>
              <w:rPr>
                <w:sz w:val="16"/>
              </w:rPr>
              <w:t>вых стандарт</w:t>
            </w:r>
            <w:bookmarkStart w:id="266" w:name="OCRUncertain315"/>
            <w:r>
              <w:rPr>
                <w:sz w:val="16"/>
              </w:rPr>
              <w:t>о</w:t>
            </w:r>
            <w:bookmarkEnd w:id="266"/>
            <w:r>
              <w:rPr>
                <w:sz w:val="16"/>
              </w:rPr>
              <w:t>в ил</w:t>
            </w:r>
            <w:bookmarkStart w:id="267" w:name="OCRUncertain316"/>
            <w:r>
              <w:rPr>
                <w:sz w:val="16"/>
              </w:rPr>
              <w:t>и</w:t>
            </w:r>
            <w:bookmarkEnd w:id="267"/>
            <w:r>
              <w:rPr>
                <w:sz w:val="16"/>
              </w:rPr>
              <w:t xml:space="preserve"> технических условий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68" w:name="OCRUncertain317"/>
            <w:r>
              <w:rPr>
                <w:sz w:val="16"/>
              </w:rPr>
              <w:t>Фурфурол-ацетоновая</w:t>
            </w:r>
            <w:bookmarkEnd w:id="268"/>
            <w:r>
              <w:rPr>
                <w:sz w:val="16"/>
              </w:rPr>
              <w:t xml:space="preserve"> смола </w:t>
            </w:r>
            <w:bookmarkStart w:id="269" w:name="OCRUncertain318"/>
            <w:r>
              <w:rPr>
                <w:sz w:val="16"/>
              </w:rPr>
              <w:t>ФАМ (</w:t>
            </w:r>
            <w:bookmarkEnd w:id="269"/>
            <w:r>
              <w:rPr>
                <w:sz w:val="16"/>
              </w:rPr>
              <w:t>ФА)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59.02.039.07—79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r>
              <w:rPr>
                <w:sz w:val="16"/>
              </w:rPr>
              <w:t>Ненасыщенная полиэфирная смола ПН-1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ОСТ</w:t>
            </w:r>
            <w:r>
              <w:rPr>
                <w:noProof/>
                <w:sz w:val="16"/>
              </w:rPr>
              <w:t xml:space="preserve"> 6.05.431—78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70" w:name="OCRUncertain319"/>
            <w:r>
              <w:rPr>
                <w:sz w:val="16"/>
              </w:rPr>
              <w:t>Фурано-эпоксидная</w:t>
            </w:r>
            <w:bookmarkEnd w:id="270"/>
            <w:r>
              <w:rPr>
                <w:sz w:val="16"/>
              </w:rPr>
              <w:t xml:space="preserve"> смола ФАЭД-20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02.039.13—78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71" w:name="OCRUncertain320"/>
            <w:r>
              <w:rPr>
                <w:sz w:val="16"/>
              </w:rPr>
              <w:t>Бензолсульфокислота</w:t>
            </w:r>
            <w:bookmarkEnd w:id="271"/>
            <w:r>
              <w:rPr>
                <w:sz w:val="16"/>
              </w:rPr>
              <w:t xml:space="preserve"> </w:t>
            </w:r>
            <w:bookmarkStart w:id="272" w:name="OCRUncertain321"/>
            <w:r>
              <w:rPr>
                <w:sz w:val="16"/>
              </w:rPr>
              <w:t>БСК</w:t>
            </w:r>
            <w:bookmarkEnd w:id="272"/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6—1425—74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73" w:name="OCRUncertain322"/>
            <w:r>
              <w:rPr>
                <w:sz w:val="16"/>
              </w:rPr>
              <w:t>Полиэтиленполиами</w:t>
            </w:r>
            <w:r>
              <w:rPr>
                <w:sz w:val="16"/>
              </w:rPr>
              <w:t>н</w:t>
            </w:r>
            <w:bookmarkEnd w:id="273"/>
            <w:r>
              <w:rPr>
                <w:sz w:val="16"/>
              </w:rPr>
              <w:t xml:space="preserve"> </w:t>
            </w:r>
            <w:bookmarkStart w:id="274" w:name="OCRUncertain323"/>
            <w:r>
              <w:rPr>
                <w:sz w:val="16"/>
              </w:rPr>
              <w:t>ПЭПА</w:t>
            </w:r>
            <w:bookmarkEnd w:id="274"/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6.02.594—</w:t>
            </w:r>
            <w:r>
              <w:rPr>
                <w:sz w:val="16"/>
              </w:rPr>
              <w:t>80Е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r>
              <w:rPr>
                <w:sz w:val="16"/>
              </w:rPr>
              <w:t xml:space="preserve">Гидроперекись </w:t>
            </w:r>
            <w:bookmarkStart w:id="275" w:name="OCRUncertain324"/>
            <w:r>
              <w:rPr>
                <w:sz w:val="16"/>
              </w:rPr>
              <w:t>изопропилбензола</w:t>
            </w:r>
            <w:bookmarkEnd w:id="275"/>
            <w:r>
              <w:rPr>
                <w:sz w:val="16"/>
              </w:rPr>
              <w:t xml:space="preserve"> </w:t>
            </w:r>
            <w:bookmarkStart w:id="276" w:name="OCRUncertain325"/>
            <w:r>
              <w:rPr>
                <w:sz w:val="16"/>
              </w:rPr>
              <w:t>ГП</w:t>
            </w:r>
            <w:bookmarkEnd w:id="276"/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38—10293—75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r>
              <w:rPr>
                <w:sz w:val="16"/>
              </w:rPr>
              <w:t>Минеральная мука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6—12—101—77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77" w:name="OCRUncertain326"/>
            <w:r>
              <w:rPr>
                <w:sz w:val="16"/>
              </w:rPr>
              <w:t>Фуриловый</w:t>
            </w:r>
            <w:bookmarkEnd w:id="277"/>
            <w:r>
              <w:rPr>
                <w:sz w:val="16"/>
              </w:rPr>
              <w:t xml:space="preserve"> спирт</w:t>
            </w:r>
          </w:p>
        </w:tc>
        <w:tc>
          <w:tcPr>
            <w:tcW w:w="2589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ОСТ</w:t>
            </w:r>
            <w:r>
              <w:rPr>
                <w:noProof/>
                <w:sz w:val="16"/>
              </w:rPr>
              <w:t xml:space="preserve"> 59.127—73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244"/>
              <w:jc w:val="both"/>
              <w:rPr>
                <w:sz w:val="16"/>
              </w:rPr>
            </w:pPr>
            <w:bookmarkStart w:id="278" w:name="OCRUncertain327"/>
            <w:r>
              <w:rPr>
                <w:sz w:val="16"/>
              </w:rPr>
              <w:t>Катапин</w:t>
            </w:r>
            <w:bookmarkEnd w:id="278"/>
          </w:p>
        </w:tc>
        <w:tc>
          <w:tcPr>
            <w:tcW w:w="258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ind w:firstLine="244"/>
              <w:jc w:val="both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6—01—1094—77</w:t>
            </w:r>
          </w:p>
        </w:tc>
      </w:tr>
    </w:tbl>
    <w:p w:rsidR="00000000" w:rsidRDefault="007600A9">
      <w:pPr>
        <w:ind w:firstLine="284"/>
        <w:jc w:val="both"/>
        <w:rPr>
          <w:i/>
        </w:rPr>
      </w:pP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3 </w:t>
      </w: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7600A9">
      <w:pPr>
        <w:ind w:firstLine="284"/>
        <w:jc w:val="both"/>
      </w:pPr>
    </w:p>
    <w:p w:rsidR="00000000" w:rsidRDefault="007600A9">
      <w:pPr>
        <w:jc w:val="center"/>
        <w:rPr>
          <w:b/>
        </w:rPr>
      </w:pPr>
      <w:r>
        <w:rPr>
          <w:b/>
        </w:rPr>
        <w:t xml:space="preserve">Составы </w:t>
      </w:r>
      <w:bookmarkStart w:id="279" w:name="OCRUncertain328"/>
      <w:r>
        <w:rPr>
          <w:b/>
        </w:rPr>
        <w:t>полимерсиликатных</w:t>
      </w:r>
      <w:bookmarkEnd w:id="279"/>
      <w:r>
        <w:rPr>
          <w:b/>
        </w:rPr>
        <w:t xml:space="preserve"> бетонов</w:t>
      </w:r>
    </w:p>
    <w:p w:rsidR="00000000" w:rsidRDefault="007600A9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850"/>
        <w:gridCol w:w="851"/>
        <w:gridCol w:w="1016"/>
        <w:gridCol w:w="9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Размер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Расход составляющих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Составляющие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фракций,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Состав 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bookmarkStart w:id="280" w:name="OCRUncertain334"/>
            <w:r>
              <w:rPr>
                <w:sz w:val="14"/>
              </w:rPr>
              <w:t>Сост</w:t>
            </w:r>
            <w:bookmarkStart w:id="281" w:name="OCRUncertain335"/>
            <w:bookmarkEnd w:id="280"/>
            <w:r>
              <w:rPr>
                <w:sz w:val="14"/>
              </w:rPr>
              <w:t>ав</w:t>
            </w:r>
            <w:bookmarkEnd w:id="281"/>
            <w:r>
              <w:rPr>
                <w:noProof/>
                <w:sz w:val="14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% по </w:t>
            </w:r>
            <w:bookmarkStart w:id="282" w:name="OCRUncertain341"/>
            <w:r>
              <w:rPr>
                <w:sz w:val="14"/>
              </w:rPr>
              <w:t>массе</w:t>
            </w:r>
            <w:bookmarkEnd w:id="282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кг/м</w:t>
            </w:r>
            <w:r>
              <w:rPr>
                <w:sz w:val="14"/>
                <w:vertAlign w:val="superscript"/>
              </w:rPr>
              <w:t>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w:t>%</w:t>
            </w:r>
            <w:r>
              <w:rPr>
                <w:sz w:val="14"/>
              </w:rPr>
              <w:t xml:space="preserve"> по массе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  <w:bookmarkStart w:id="283" w:name="OCRUncertain343"/>
            <w:r>
              <w:rPr>
                <w:sz w:val="14"/>
              </w:rPr>
              <w:t>кг/м</w:t>
            </w:r>
            <w:bookmarkEnd w:id="283"/>
            <w:r>
              <w:rPr>
                <w:sz w:val="14"/>
                <w:vertAlign w:val="superscript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1.</w:t>
            </w:r>
            <w:r>
              <w:rPr>
                <w:sz w:val="14"/>
              </w:rPr>
              <w:t xml:space="preserve"> Гранитный щебень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20—40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36—38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792—836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48—50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1152—1200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2.</w:t>
            </w:r>
            <w:r>
              <w:rPr>
                <w:sz w:val="14"/>
              </w:rPr>
              <w:t xml:space="preserve"> Песок кварцевый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0,15—5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27—29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594—638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22—24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528</w:t>
            </w:r>
            <w:r>
              <w:rPr>
                <w:noProof/>
                <w:sz w:val="14"/>
              </w:rPr>
              <w:sym w:font="Symbol" w:char="F0BE"/>
            </w:r>
            <w:r>
              <w:rPr>
                <w:noProof/>
                <w:sz w:val="14"/>
              </w:rPr>
              <w:t>575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3.</w:t>
            </w:r>
            <w:r>
              <w:rPr>
                <w:sz w:val="14"/>
              </w:rPr>
              <w:t xml:space="preserve"> Наполнитель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 xml:space="preserve">Менее </w:t>
            </w:r>
            <w:r>
              <w:rPr>
                <w:noProof/>
                <w:sz w:val="14"/>
              </w:rPr>
              <w:t>0,15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17,5—18,5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385—407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14,5—15,5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348—372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i/>
                <w:sz w:val="14"/>
              </w:rPr>
            </w:pPr>
            <w:r>
              <w:rPr>
                <w:noProof/>
                <w:sz w:val="14"/>
              </w:rPr>
              <w:t>4.</w:t>
            </w:r>
            <w:r>
              <w:rPr>
                <w:sz w:val="14"/>
              </w:rPr>
              <w:t xml:space="preserve"> Жидкое стекло на</w:t>
            </w:r>
            <w:r>
              <w:rPr>
                <w:sz w:val="14"/>
              </w:rPr>
              <w:softHyphen/>
              <w:t>триевое (плотность</w:t>
            </w:r>
            <w:r>
              <w:rPr>
                <w:noProof/>
                <w:sz w:val="14"/>
              </w:rPr>
              <w:t xml:space="preserve"> 1,4— 1,42</w:t>
            </w:r>
            <w:r>
              <w:rPr>
                <w:sz w:val="14"/>
              </w:rPr>
              <w:t xml:space="preserve"> </w:t>
            </w:r>
            <w:bookmarkStart w:id="284" w:name="OCRUncertain345"/>
            <w:r>
              <w:rPr>
                <w:sz w:val="14"/>
              </w:rPr>
              <w:t>г/см</w:t>
            </w:r>
            <w:r>
              <w:rPr>
                <w:sz w:val="14"/>
                <w:vertAlign w:val="superscript"/>
              </w:rPr>
              <w:t>3</w:t>
            </w:r>
            <w:r>
              <w:rPr>
                <w:sz w:val="14"/>
              </w:rPr>
              <w:t>)</w:t>
            </w:r>
            <w:bookmarkEnd w:id="284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sym w:font="Symbol" w:char="F0BE"/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13,5</w:t>
            </w:r>
            <w:r>
              <w:rPr>
                <w:noProof/>
                <w:sz w:val="14"/>
              </w:rPr>
              <w:sym w:font="Symbol" w:char="F0BE"/>
            </w:r>
            <w:r>
              <w:rPr>
                <w:noProof/>
                <w:sz w:val="14"/>
              </w:rPr>
              <w:t>14,5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297—319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10,5—11,5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252—276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5.</w:t>
            </w:r>
            <w:r>
              <w:rPr>
                <w:sz w:val="14"/>
              </w:rPr>
              <w:t xml:space="preserve"> </w:t>
            </w:r>
            <w:bookmarkStart w:id="285" w:name="OCRUncertain346"/>
            <w:r>
              <w:rPr>
                <w:sz w:val="14"/>
              </w:rPr>
              <w:t xml:space="preserve">Кремнефтористый </w:t>
            </w:r>
            <w:bookmarkEnd w:id="285"/>
          </w:p>
          <w:p w:rsidR="00000000" w:rsidRDefault="007600A9">
            <w:pPr>
              <w:jc w:val="both"/>
              <w:rPr>
                <w:sz w:val="14"/>
              </w:rPr>
            </w:pPr>
            <w:r>
              <w:rPr>
                <w:sz w:val="14"/>
              </w:rPr>
              <w:t>натрий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sz w:val="14"/>
              </w:rPr>
            </w:pPr>
            <w:r>
              <w:rPr>
                <w:sz w:val="14"/>
              </w:rPr>
              <w:sym w:font="Symbol" w:char="F0BE"/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53,</w:t>
            </w:r>
            <w:r>
              <w:rPr>
                <w:sz w:val="14"/>
              </w:rPr>
              <w:t>0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1,6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4"/>
              </w:rPr>
            </w:pPr>
          </w:p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38,0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6.</w:t>
            </w:r>
            <w:r>
              <w:rPr>
                <w:sz w:val="14"/>
              </w:rPr>
              <w:t xml:space="preserve"> Фуриловый спирт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11,0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0,35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7.</w:t>
            </w:r>
            <w:r>
              <w:rPr>
                <w:sz w:val="14"/>
              </w:rPr>
              <w:t xml:space="preserve"> </w:t>
            </w:r>
            <w:bookmarkStart w:id="286" w:name="OCRUncertain348"/>
            <w:r>
              <w:rPr>
                <w:sz w:val="14"/>
              </w:rPr>
              <w:t>Катапин</w:t>
            </w:r>
            <w:bookmarkEnd w:id="286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0,03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8.</w:t>
            </w:r>
            <w:r>
              <w:rPr>
                <w:sz w:val="14"/>
              </w:rPr>
              <w:t xml:space="preserve"> </w:t>
            </w:r>
            <w:bookmarkStart w:id="287" w:name="OCRUncertain349"/>
            <w:r>
              <w:rPr>
                <w:sz w:val="14"/>
              </w:rPr>
              <w:t>Сульфанол</w:t>
            </w:r>
            <w:bookmarkEnd w:id="287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0,02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w:t>9.</w:t>
            </w:r>
            <w:r>
              <w:rPr>
                <w:sz w:val="14"/>
              </w:rPr>
              <w:t xml:space="preserve"> Г</w:t>
            </w:r>
            <w:bookmarkStart w:id="288" w:name="OCRUncertain351"/>
            <w:r>
              <w:rPr>
                <w:sz w:val="14"/>
              </w:rPr>
              <w:t>КЖ</w:t>
            </w:r>
            <w:bookmarkEnd w:id="288"/>
            <w:r>
              <w:rPr>
                <w:sz w:val="14"/>
              </w:rPr>
              <w:t>-10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0,1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2,2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—</w:t>
            </w:r>
          </w:p>
        </w:tc>
      </w:tr>
    </w:tbl>
    <w:p w:rsidR="00000000" w:rsidRDefault="007600A9">
      <w:pPr>
        <w:ind w:firstLine="284"/>
        <w:jc w:val="both"/>
        <w:rPr>
          <w:i/>
        </w:rPr>
      </w:pP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ПРИЛОЖЕНИЕ</w:t>
      </w:r>
      <w:bookmarkStart w:id="289" w:name="OCRUncertain354"/>
      <w:r>
        <w:rPr>
          <w:i/>
        </w:rPr>
        <w:t xml:space="preserve"> 4 </w:t>
      </w:r>
      <w:bookmarkEnd w:id="289"/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7600A9">
      <w:pPr>
        <w:ind w:firstLine="284"/>
        <w:jc w:val="both"/>
      </w:pPr>
      <w:bookmarkStart w:id="290" w:name="OCRUncertain355"/>
    </w:p>
    <w:p w:rsidR="00000000" w:rsidRDefault="007600A9">
      <w:pPr>
        <w:jc w:val="center"/>
        <w:rPr>
          <w:b/>
        </w:rPr>
      </w:pPr>
      <w:r>
        <w:rPr>
          <w:b/>
        </w:rPr>
        <w:t>Физико-механические</w:t>
      </w:r>
      <w:bookmarkEnd w:id="290"/>
      <w:r>
        <w:rPr>
          <w:b/>
        </w:rPr>
        <w:t xml:space="preserve"> </w:t>
      </w:r>
      <w:bookmarkStart w:id="291" w:name="OCRUncertain356"/>
      <w:r>
        <w:rPr>
          <w:b/>
        </w:rPr>
        <w:t>свойств</w:t>
      </w:r>
      <w:bookmarkEnd w:id="291"/>
      <w:r>
        <w:rPr>
          <w:b/>
        </w:rPr>
        <w:t xml:space="preserve">а </w:t>
      </w:r>
      <w:bookmarkStart w:id="292" w:name="OCRUncertain357"/>
      <w:r>
        <w:rPr>
          <w:b/>
        </w:rPr>
        <w:t>полимерсиликатного</w:t>
      </w:r>
      <w:bookmarkEnd w:id="292"/>
      <w:r>
        <w:rPr>
          <w:b/>
        </w:rPr>
        <w:t xml:space="preserve"> бетона</w:t>
      </w:r>
    </w:p>
    <w:p w:rsidR="00000000" w:rsidRDefault="007600A9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260"/>
        <w:gridCol w:w="30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bookmarkStart w:id="293" w:name="OCRUncertain358"/>
          </w:p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bookmarkEnd w:id="293"/>
            <w:r>
              <w:rPr>
                <w:sz w:val="16"/>
              </w:rPr>
              <w:t xml:space="preserve"> показателей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</w:t>
            </w:r>
            <w:bookmarkStart w:id="294" w:name="OCRUncertain359"/>
            <w:r>
              <w:rPr>
                <w:sz w:val="16"/>
              </w:rPr>
              <w:t>д</w:t>
            </w:r>
            <w:bookmarkEnd w:id="294"/>
            <w:r>
              <w:rPr>
                <w:sz w:val="16"/>
              </w:rPr>
              <w:t>ние значения показателе</w:t>
            </w:r>
            <w:bookmarkStart w:id="295" w:name="OCRUncertain360"/>
            <w:r>
              <w:rPr>
                <w:sz w:val="16"/>
              </w:rPr>
              <w:t xml:space="preserve">й </w:t>
            </w:r>
            <w:bookmarkEnd w:id="295"/>
          </w:p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для </w:t>
            </w:r>
            <w:bookmarkStart w:id="296" w:name="OCRUncertain361"/>
            <w:r>
              <w:rPr>
                <w:sz w:val="16"/>
              </w:rPr>
              <w:t>полимерсиликатного</w:t>
            </w:r>
            <w:bookmarkEnd w:id="296"/>
            <w:r>
              <w:rPr>
                <w:sz w:val="16"/>
              </w:rPr>
              <w:t xml:space="preserve"> бетона </w:t>
            </w:r>
          </w:p>
          <w:p w:rsidR="00000000" w:rsidRDefault="007600A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плотных заполнителях </w:t>
            </w: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Составы</w:t>
            </w:r>
            <w:r>
              <w:rPr>
                <w:noProof/>
                <w:sz w:val="16"/>
              </w:rPr>
              <w:t xml:space="preserve"> 1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1.</w:t>
            </w:r>
            <w:r>
              <w:rPr>
                <w:sz w:val="16"/>
              </w:rPr>
              <w:t xml:space="preserve"> Прочность при растяжении,</w:t>
            </w:r>
            <w:r>
              <w:rPr>
                <w:sz w:val="16"/>
              </w:rPr>
              <w:t xml:space="preserve"> </w:t>
            </w:r>
            <w:bookmarkStart w:id="297" w:name="OCRUncertain362"/>
            <w:r>
              <w:rPr>
                <w:sz w:val="16"/>
              </w:rPr>
              <w:t>МПа (кгс/см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),</w:t>
            </w:r>
            <w:bookmarkEnd w:id="297"/>
            <w:r>
              <w:rPr>
                <w:sz w:val="16"/>
              </w:rPr>
              <w:t xml:space="preserve"> не менее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 (30)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2.</w:t>
            </w:r>
            <w:r>
              <w:rPr>
                <w:sz w:val="16"/>
              </w:rPr>
              <w:t xml:space="preserve"> Модуль упругости при сжатии, МПа </w:t>
            </w:r>
            <w:bookmarkStart w:id="298" w:name="OCRUncertain363"/>
            <w:r>
              <w:rPr>
                <w:sz w:val="16"/>
              </w:rPr>
              <w:t>(кгс/см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),</w:t>
            </w:r>
            <w:bookmarkEnd w:id="298"/>
            <w:r>
              <w:rPr>
                <w:sz w:val="16"/>
              </w:rPr>
              <w:t xml:space="preserve"> не менее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 xml:space="preserve">2,0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 xml:space="preserve"> 10</w:t>
            </w:r>
            <w:r>
              <w:rPr>
                <w:sz w:val="16"/>
                <w:vertAlign w:val="superscript"/>
              </w:rPr>
              <w:t>4</w:t>
            </w:r>
            <w:r>
              <w:rPr>
                <w:noProof/>
                <w:sz w:val="16"/>
              </w:rPr>
              <w:t xml:space="preserve"> (2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10</w:t>
            </w:r>
            <w:r>
              <w:rPr>
                <w:sz w:val="16"/>
                <w:vertAlign w:val="superscript"/>
              </w:rPr>
              <w:t>5</w:t>
            </w:r>
            <w:r>
              <w:rPr>
                <w:noProof/>
                <w:sz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3.</w:t>
            </w:r>
            <w:r>
              <w:rPr>
                <w:sz w:val="16"/>
              </w:rPr>
              <w:t xml:space="preserve"> Коэффициент Пуассона,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i/>
                <w:sz w:val="16"/>
              </w:rPr>
            </w:pPr>
            <w:r>
              <w:rPr>
                <w:noProof/>
                <w:sz w:val="16"/>
              </w:rPr>
              <w:t>4.</w:t>
            </w:r>
            <w:r>
              <w:rPr>
                <w:sz w:val="16"/>
              </w:rPr>
              <w:t xml:space="preserve"> Удельная ударная вязкость, </w:t>
            </w:r>
            <w:bookmarkStart w:id="299" w:name="OCRUncertain368"/>
            <w:r>
              <w:rPr>
                <w:sz w:val="16"/>
              </w:rPr>
              <w:t>Дж/см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</w:t>
            </w:r>
            <w:bookmarkEnd w:id="299"/>
            <w:r>
              <w:rPr>
                <w:position w:val="-26"/>
                <w:sz w:val="16"/>
              </w:rPr>
              <w:object w:dxaOrig="1160" w:dyaOrig="680">
                <v:shape id="_x0000_i1026" type="#_x0000_t75" style="width:42pt;height:24.75pt" o:ole="">
                  <v:imagedata r:id="rId5" o:title=""/>
                </v:shape>
                <o:OLEObject Type="Embed" ProgID="Equation.3" ShapeID="_x0000_i1026" DrawAspect="Content" ObjectID="_1427202160" r:id="rId6"/>
              </w:object>
            </w:r>
            <w:r>
              <w:rPr>
                <w:sz w:val="16"/>
              </w:rPr>
              <w:t>не менее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 (1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5.</w:t>
            </w:r>
            <w:r>
              <w:rPr>
                <w:sz w:val="16"/>
              </w:rPr>
              <w:t xml:space="preserve"> Линейная усадка,</w:t>
            </w:r>
            <w:r>
              <w:rPr>
                <w:noProof/>
                <w:sz w:val="16"/>
              </w:rPr>
              <w:t xml:space="preserve"> </w:t>
            </w:r>
            <w:bookmarkStart w:id="300" w:name="OCRUncertain375"/>
            <w:r>
              <w:rPr>
                <w:noProof/>
                <w:sz w:val="16"/>
              </w:rPr>
              <w:t>%,</w:t>
            </w:r>
            <w:bookmarkEnd w:id="300"/>
            <w:r>
              <w:rPr>
                <w:sz w:val="16"/>
              </w:rPr>
              <w:t xml:space="preserve">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6.</w:t>
            </w:r>
            <w:r>
              <w:rPr>
                <w:sz w:val="16"/>
              </w:rPr>
              <w:t xml:space="preserve"> </w:t>
            </w:r>
            <w:bookmarkStart w:id="301" w:name="OCRUncertain376"/>
            <w:r>
              <w:rPr>
                <w:sz w:val="16"/>
              </w:rPr>
              <w:t>Водопоглощение,</w:t>
            </w:r>
            <w:bookmarkEnd w:id="301"/>
            <w:r>
              <w:rPr>
                <w:noProof/>
                <w:sz w:val="16"/>
              </w:rPr>
              <w:t xml:space="preserve"> </w:t>
            </w:r>
            <w:bookmarkStart w:id="302" w:name="OCRUncertain377"/>
            <w:r>
              <w:rPr>
                <w:noProof/>
                <w:sz w:val="16"/>
              </w:rPr>
              <w:t>%,</w:t>
            </w:r>
            <w:bookmarkEnd w:id="302"/>
            <w:r>
              <w:rPr>
                <w:sz w:val="16"/>
              </w:rPr>
              <w:t xml:space="preserve">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7.</w:t>
            </w:r>
            <w:r>
              <w:rPr>
                <w:sz w:val="16"/>
              </w:rPr>
              <w:t xml:space="preserve"> Термостойкость по </w:t>
            </w:r>
            <w:bookmarkStart w:id="303" w:name="OCRUncertain378"/>
            <w:r>
              <w:rPr>
                <w:sz w:val="16"/>
              </w:rPr>
              <w:t>Мартенсу,</w:t>
            </w:r>
            <w:bookmarkEnd w:id="303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Arial" w:char="00B0"/>
            </w:r>
            <w:r>
              <w:rPr>
                <w:sz w:val="16"/>
              </w:rPr>
              <w:t>С,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8.</w:t>
            </w:r>
            <w:r>
              <w:rPr>
                <w:sz w:val="16"/>
              </w:rPr>
              <w:t xml:space="preserve"> Теплопроводность,</w:t>
            </w:r>
            <w:bookmarkStart w:id="304" w:name="OCRUncertain380"/>
            <w:r>
              <w:rPr>
                <w:noProof/>
                <w:sz w:val="16"/>
              </w:rPr>
              <w:t xml:space="preserve"> </w:t>
            </w:r>
            <w:bookmarkEnd w:id="304"/>
            <w:r>
              <w:rPr>
                <w:sz w:val="16"/>
              </w:rPr>
              <w:t>ккал/м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>град,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9.</w:t>
            </w:r>
            <w:r>
              <w:rPr>
                <w:sz w:val="16"/>
              </w:rPr>
              <w:t xml:space="preserve"> Морозостойкость, циклов, не менее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10.</w:t>
            </w:r>
            <w:r>
              <w:rPr>
                <w:sz w:val="16"/>
              </w:rPr>
              <w:t xml:space="preserve"> Коэффициент линейного теплового расширения, 1/°С,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10</w:t>
            </w:r>
            <w:r>
              <w:rPr>
                <w:noProof/>
                <w:sz w:val="16"/>
                <w:vertAlign w:val="superscript"/>
              </w:rPr>
              <w:sym w:font="Arial" w:char="2013"/>
            </w:r>
            <w:r>
              <w:rPr>
                <w:sz w:val="16"/>
                <w:vertAlign w:val="superscript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11.</w:t>
            </w:r>
            <w:r>
              <w:rPr>
                <w:sz w:val="16"/>
              </w:rPr>
              <w:t xml:space="preserve"> </w:t>
            </w:r>
            <w:bookmarkStart w:id="305" w:name="OCRUncertain384"/>
            <w:r>
              <w:rPr>
                <w:sz w:val="16"/>
              </w:rPr>
              <w:t>Истираемость,</w:t>
            </w:r>
            <w:bookmarkEnd w:id="305"/>
            <w:r>
              <w:rPr>
                <w:sz w:val="16"/>
              </w:rPr>
              <w:t xml:space="preserve"> г/см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12.</w:t>
            </w:r>
            <w:r>
              <w:rPr>
                <w:sz w:val="16"/>
              </w:rPr>
              <w:t xml:space="preserve"> Танге</w:t>
            </w:r>
            <w:bookmarkStart w:id="306" w:name="OCRUncertain386"/>
            <w:r>
              <w:rPr>
                <w:sz w:val="16"/>
              </w:rPr>
              <w:t>н</w:t>
            </w:r>
            <w:bookmarkEnd w:id="306"/>
            <w:r>
              <w:rPr>
                <w:sz w:val="16"/>
              </w:rPr>
              <w:t>с угла диэлектрических потерь, не более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sz w:val="16"/>
              </w:rPr>
            </w:pPr>
          </w:p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7600A9">
            <w:pPr>
              <w:ind w:firstLine="102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13.</w:t>
            </w:r>
            <w:r>
              <w:rPr>
                <w:sz w:val="16"/>
              </w:rPr>
              <w:t xml:space="preserve"> Показатель горючести, не более</w:t>
            </w:r>
          </w:p>
        </w:tc>
        <w:tc>
          <w:tcPr>
            <w:tcW w:w="301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7600A9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</w:t>
            </w:r>
          </w:p>
        </w:tc>
      </w:tr>
    </w:tbl>
    <w:p w:rsidR="00000000" w:rsidRDefault="007600A9">
      <w:pPr>
        <w:ind w:firstLine="284"/>
        <w:jc w:val="both"/>
        <w:rPr>
          <w:i/>
        </w:rPr>
      </w:pP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5 </w:t>
      </w:r>
    </w:p>
    <w:p w:rsidR="00000000" w:rsidRDefault="007600A9">
      <w:pPr>
        <w:ind w:firstLine="284"/>
        <w:jc w:val="right"/>
        <w:rPr>
          <w:i/>
        </w:rPr>
      </w:pPr>
      <w:r>
        <w:rPr>
          <w:i/>
        </w:rPr>
        <w:t>Обя</w:t>
      </w:r>
      <w:bookmarkStart w:id="307" w:name="OCRUncertain387"/>
      <w:r>
        <w:rPr>
          <w:i/>
        </w:rPr>
        <w:t>з</w:t>
      </w:r>
      <w:bookmarkEnd w:id="307"/>
      <w:r>
        <w:rPr>
          <w:i/>
        </w:rPr>
        <w:t>ательное</w:t>
      </w:r>
    </w:p>
    <w:p w:rsidR="00000000" w:rsidRDefault="007600A9">
      <w:pPr>
        <w:ind w:firstLine="284"/>
        <w:jc w:val="both"/>
      </w:pPr>
    </w:p>
    <w:p w:rsidR="00000000" w:rsidRDefault="007600A9">
      <w:pPr>
        <w:ind w:firstLine="284"/>
        <w:jc w:val="both"/>
        <w:rPr>
          <w:noProof/>
        </w:rPr>
      </w:pPr>
      <w:r>
        <w:t xml:space="preserve">Метод определения химической стойкости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25881—83.</w:t>
      </w:r>
    </w:p>
    <w:p w:rsidR="00000000" w:rsidRDefault="007600A9">
      <w:pPr>
        <w:ind w:firstLine="284"/>
        <w:jc w:val="both"/>
      </w:pPr>
      <w:r>
        <w:t xml:space="preserve">     </w:t>
      </w:r>
    </w:p>
    <w:sectPr w:rsidR="00000000">
      <w:pgSz w:w="11901" w:h="16817"/>
      <w:pgMar w:top="1440" w:right="4536" w:bottom="144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0A9"/>
    <w:rsid w:val="007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1908</Words>
  <Characters>10877</Characters>
  <Application>Microsoft Office Word</Application>
  <DocSecurity>0</DocSecurity>
  <Lines>90</Lines>
  <Paragraphs>25</Paragraphs>
  <ScaleCrop>false</ScaleCrop>
  <Company>СНИиП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25246-82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