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24767-81*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669.71-423:006.354                                                                                 Группа В52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ПРОФИЛИ ХОЛОДНОГНУТЫЕ ИЗ АЛЮМИНИЯ И 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АЛЮМИНИЕВЫХ СПЛАВОВ ДЛЯ ОГРАЖДАЮЩИХ 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СТРОИТЕЛЬНЫХ </w:t>
      </w:r>
      <w:r>
        <w:rPr>
          <w:rFonts w:ascii="Times New Roman" w:hAnsi="Times New Roman"/>
          <w:sz w:val="20"/>
        </w:rPr>
        <w:t>КОНСТРУКЦИЙ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условия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Aluminium and aluminium alloys cold-formed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sections for wall and roof structures.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Specifications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18 1140 </w:t>
      </w: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введения 1982-01-01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7 мая 1981 года № 64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 (март 1991 года) с Изменением № 1, утвержденным в ноябре 1986 года (ИУС 2-87)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холодногнутые профили из алюминия и алюминиевых сплавов, изготовляемые на профилегиб</w:t>
      </w:r>
      <w:r>
        <w:rPr>
          <w:rFonts w:ascii="Times New Roman" w:hAnsi="Times New Roman"/>
          <w:sz w:val="20"/>
        </w:rPr>
        <w:t>очных станах и предназначенные для ограждающих строительных конструкций.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СОРТАМЕНТ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По назначению профили подразделяются на типы: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 - для стен, перегородок и покрытий;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 - для обшивок трехслойных панелей;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СА - для подвесных потолков, нащельников, солнцезащитных устройств и других конструкций специального назначения.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Условное обозначение профилей принимается в соответствии со схемой.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153.75pt">
            <v:imagedata r:id="rId4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Пример условного обозначения алюминиевого профиля типа СА высотой 20 мм, шириной 300 мм, толщиной листа 0,</w:t>
      </w:r>
      <w:r>
        <w:rPr>
          <w:rFonts w:ascii="Times New Roman" w:hAnsi="Times New Roman"/>
          <w:sz w:val="20"/>
        </w:rPr>
        <w:t xml:space="preserve">8 мм, имеющего перфорацию (п), из алюминиевой ленты сплава </w:t>
      </w:r>
      <w:r>
        <w:rPr>
          <w:rFonts w:ascii="Times New Roman" w:hAnsi="Times New Roman"/>
          <w:sz w:val="20"/>
        </w:rPr>
        <w:lastRenderedPageBreak/>
        <w:t>марки АМц, отожженной (М) по ГОСТ 13726-78: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Профиль </w:t>
      </w:r>
      <w:r>
        <w:rPr>
          <w:rFonts w:ascii="Times New Roman" w:hAnsi="Times New Roman"/>
          <w:position w:val="-28"/>
          <w:sz w:val="20"/>
        </w:rPr>
        <w:object w:dxaOrig="3640" w:dyaOrig="660">
          <v:shape id="_x0000_i1026" type="#_x0000_t75" style="width:182.25pt;height:33pt" o:ole="">
            <v:imagedata r:id="rId5" o:title=""/>
          </v:shape>
          <o:OLEObject Type="Embed" ProgID="Equation.3" ShapeID="_x0000_i1026" DrawAspect="Content" ObjectID="_1427200512" r:id="rId6"/>
        </w:objec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Форма сечений, размеры, площади сечений, масса 1 м длины и 1 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, а также справочные величины профилей должны соответствовать указанным на черт.1-14 и в табл.1-14.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Изм.№1).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Профили должны изготовляться: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мерной длины от 1,2 м до 7,8 м - для профилей типа А;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кратной (300 мм) мерной длины от 1,2 м до 7,8 м - для профилей типов ПА и СА.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Длина п</w:t>
      </w:r>
      <w:r>
        <w:rPr>
          <w:rFonts w:ascii="Times New Roman" w:hAnsi="Times New Roman"/>
          <w:sz w:val="20"/>
        </w:rPr>
        <w:t>рофилей не должна превышать размеров, указанных в табл.1-14.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соглашению сторон допускается поставка профилей немерной длины (не менее 1,0 м) в количестве не более 2% от массы поставляемой продукции.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Профили типа А высотой 6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27" type="#_x0000_t75" style="width:502.5pt;height:176.25pt">
            <v:imagedata r:id="rId7" o:title=""/>
          </v:shape>
        </w:pic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65"/>
        <w:gridCol w:w="1187"/>
        <w:gridCol w:w="1843"/>
        <w:gridCol w:w="1654"/>
        <w:gridCol w:w="1654"/>
        <w:gridCol w:w="1753"/>
        <w:gridCol w:w="2659"/>
        <w:gridCol w:w="23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28" type="#_x0000_t75" style="width:6.75pt;height:12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3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5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Справочные величины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</w:t>
            </w:r>
          </w:p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более</w:t>
            </w:r>
          </w:p>
        </w:tc>
        <w:tc>
          <w:tcPr>
            <w:tcW w:w="1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29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А6-1000-0,8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2,33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1,36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А6-1000-1,0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10,80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2,92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2,74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1,72</w:t>
            </w:r>
          </w:p>
        </w:tc>
        <w:tc>
          <w:tcPr>
            <w:tcW w:w="23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А высотой 8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0" type="#_x0000_t75" style="width:428.25pt;height:179.25pt">
            <v:imagedata r:id="rId10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Черт.2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2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1701"/>
        <w:gridCol w:w="1560"/>
        <w:gridCol w:w="3118"/>
        <w:gridCol w:w="24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5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Справочные величины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</w:t>
            </w:r>
          </w:p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более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31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2" type="#_x0000_t75" style="width:8.25pt;height:15pt">
                  <v:imagedata r:id="rId11" o:title=""/>
                </v:shape>
              </w:pic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А8-2700-1,0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0,43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2992</w:t>
            </w: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А высотой 14 мм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3" type="#_x0000_t75" style="width:485.25pt;height:129pt">
            <v:imagedata r:id="rId12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Черт.3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3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708"/>
        <w:gridCol w:w="709"/>
        <w:gridCol w:w="709"/>
        <w:gridCol w:w="709"/>
        <w:gridCol w:w="708"/>
        <w:gridCol w:w="851"/>
        <w:gridCol w:w="992"/>
        <w:gridCol w:w="1134"/>
        <w:gridCol w:w="992"/>
        <w:gridCol w:w="901"/>
        <w:gridCol w:w="1651"/>
        <w:gridCol w:w="1132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 сечения, 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34" type="#_x0000_t75" style="width:9.75pt;height:11.25pt">
                  <v:imagedata r:id="rId13" o:title=""/>
                </v:shape>
              </w:pic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</w:t>
            </w:r>
          </w:p>
        </w:tc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Справочные величины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35" type="#_x0000_t75" style="width:12pt;height:12.75pt">
                  <v:imagedata r:id="rId14" o:title=""/>
                </v:shape>
              </w:pic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6" type="#_x0000_t75" style="width:14.25pt;height:17.25pt">
                  <v:imagedata r:id="rId15" o:title=""/>
                </v:shape>
              </w:pic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37" type="#_x0000_t75" style="width:9.75pt;height:14.25pt">
                  <v:imagedata r:id="rId16" o:title=""/>
                </v:shape>
              </w:pic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38" type="#_x0000_t75" style="width:12pt;height:17.25pt">
                  <v:imagedata r:id="rId17" o:title=""/>
                </v:shape>
              </w:pic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39" type="#_x0000_t75" style="width:9pt;height:11.25pt">
                  <v:imagedata r:id="rId18" o:title=""/>
                </v:shape>
              </w:pic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40" type="#_x0000_t75" style="width:12pt;height:17.25pt">
                  <v:imagedata r:id="rId19" o:title=""/>
                </v:shape>
              </w:pic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41" type="#_x0000_t75" style="width:6.75pt;height:12pt">
                  <v:imagedata r:id="rId20" o:title=""/>
                </v:shape>
              </w:pic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1м длины п</w:t>
            </w:r>
            <w:r>
              <w:rPr>
                <w:rFonts w:ascii="Times New Roman" w:hAnsi="Times New Roman"/>
                <w:sz w:val="20"/>
              </w:rPr>
              <w:t>рофиля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42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А14-900-0,8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2,87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А14-900-1,0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3,59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3,09</w:t>
            </w:r>
          </w:p>
        </w:tc>
        <w:tc>
          <w:tcPr>
            <w:tcW w:w="11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А14-1000-0,8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1,83</w:t>
            </w:r>
          </w:p>
        </w:tc>
        <w:tc>
          <w:tcPr>
            <w:tcW w:w="11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А14-1000-1,0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100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3,13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2,26</w:t>
            </w: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А14-1200-0,8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2500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2,07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1,79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А14-1200-1,0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3,47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2,59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11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А14-1800-0,8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А14-1800-1,0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5,68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3,16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11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А14-2400-0,8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6,92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2,88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А14-2400-1,0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8,65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3,61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3,33</w:t>
            </w:r>
          </w:p>
        </w:tc>
        <w:tc>
          <w:tcPr>
            <w:tcW w:w="113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А14-2700-0,8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6,81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</w:t>
            </w:r>
          </w:p>
        </w:tc>
        <w:tc>
          <w:tcPr>
            <w:tcW w:w="113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А14-2700-1,0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11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А14-3600-0,8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9,08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А14-3600-1,0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11,35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3,15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2,46</w:t>
            </w:r>
          </w:p>
        </w:tc>
        <w:tc>
          <w:tcPr>
            <w:tcW w:w="113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000000" w:rsidRDefault="00930131">
      <w:pPr>
        <w:pStyle w:val="Heading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Профили типа А высотой 15 мм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3" type="#_x0000_t75" style="width:478.5pt;height:231pt">
            <v:imagedata r:id="rId21" o:title=""/>
          </v:shape>
        </w:pic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Неуказанные радиусы 1,5 </w:t>
      </w:r>
      <w:r>
        <w:rPr>
          <w:rFonts w:ascii="Times New Roman" w:hAnsi="Times New Roman"/>
          <w:sz w:val="20"/>
        </w:rPr>
        <w:t>мм.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Черт.4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4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85"/>
        <w:gridCol w:w="1209"/>
        <w:gridCol w:w="1417"/>
        <w:gridCol w:w="1559"/>
        <w:gridCol w:w="1843"/>
        <w:gridCol w:w="1701"/>
        <w:gridCol w:w="2693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Обозначение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44" type="#_x0000_t75" style="width:6.75pt;height:12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Справочные величины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20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45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А15-750-0,8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А15-750-1,0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2,94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А высотой 28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6" type="#_x0000_t75" style="width:558pt;height:252pt">
            <v:imagedata r:id="rId22" o:title=""/>
          </v:shape>
        </w:pic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Радиусы 2 мм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Черт.5</w:t>
      </w: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5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85"/>
        <w:gridCol w:w="15"/>
        <w:gridCol w:w="1052"/>
        <w:gridCol w:w="1701"/>
        <w:gridCol w:w="1518"/>
        <w:gridCol w:w="2167"/>
        <w:gridCol w:w="1418"/>
        <w:gridCol w:w="3118"/>
        <w:gridCol w:w="19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47" type="#_x0000_t75" style="width:6.75pt;height:12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Справочные величины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06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5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Момент</w:t>
            </w:r>
            <w:r>
              <w:rPr>
                <w:rFonts w:ascii="Times New Roman" w:hAnsi="Times New Roman"/>
                <w:sz w:val="20"/>
              </w:rPr>
              <w:t xml:space="preserve"> инерции на 1 м ширины профиля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48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А28-1200-0,8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11,36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2,47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А28-1200-1,0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14,20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12,72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А высотой 35 мм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49" type="#_x0000_t75" style="width:438.75pt;height:128.25pt">
            <v:imagedata r:id="rId23" o:title=""/>
          </v:shape>
        </w:pic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Черт.6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6 </w:t>
      </w: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15"/>
        <w:gridCol w:w="1179"/>
        <w:gridCol w:w="1417"/>
        <w:gridCol w:w="1559"/>
        <w:gridCol w:w="1843"/>
        <w:gridCol w:w="1559"/>
        <w:gridCol w:w="2808"/>
        <w:gridCol w:w="27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50" type="#_x0000_t75" style="width:6.75pt;height:12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Справочные величины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1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51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А35-1000-0,8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8,24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А35-1000-1,0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3,16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10,32</w:t>
            </w:r>
          </w:p>
        </w:tc>
        <w:tc>
          <w:tcPr>
            <w:tcW w:w="27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А вы</w:t>
      </w:r>
      <w:r>
        <w:rPr>
          <w:rFonts w:ascii="Times New Roman" w:hAnsi="Times New Roman"/>
          <w:sz w:val="20"/>
        </w:rPr>
        <w:t>сотой 50 мм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2" type="#_x0000_t75" style="width:366pt;height:120pt">
            <v:imagedata r:id="rId24" o:title=""/>
          </v:shape>
        </w:pict>
      </w:r>
    </w:p>
    <w:p w:rsidR="00000000" w:rsidRDefault="00930131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Радиусы не более 3 мм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Черт.7</w:t>
      </w: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7 </w:t>
      </w: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501"/>
        <w:gridCol w:w="1033"/>
        <w:gridCol w:w="1124"/>
        <w:gridCol w:w="15"/>
        <w:gridCol w:w="1012"/>
        <w:gridCol w:w="709"/>
        <w:gridCol w:w="1418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53" type="#_x0000_t75" style="width:6.75pt;height:12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Справочные величины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5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124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</w:p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54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А50-1000-0,8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7800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10,87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А50-1000-1,0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13,60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ПА высотой 10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5" type="#_x0000_t75" style="width:400.5pt;height:167.25pt">
            <v:imagedata r:id="rId25" o:title=""/>
          </v:shape>
        </w:pict>
      </w:r>
      <w:r>
        <w:rPr>
          <w:rFonts w:ascii="Times New Roman" w:hAnsi="Times New Roman"/>
          <w:sz w:val="20"/>
        </w:rPr>
        <w:t>Радиусы 2 мм</w: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Черт.9*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9*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1080"/>
        <w:gridCol w:w="1110"/>
        <w:gridCol w:w="645"/>
        <w:gridCol w:w="1559"/>
        <w:gridCol w:w="12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Справочные величины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сечения, </w:t>
            </w:r>
          </w:p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Момент инерции на 1 м ширины профиля </w:t>
            </w:r>
          </w:p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2"/>
                <w:sz w:val="20"/>
              </w:rPr>
              <w:pict>
                <v:shape id="_x0000_i1056" type="#_x0000_t75" style="width:12.75pt;height:18pt">
                  <v:imagedata r:id="rId9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ПА10-1000-1,0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3,21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</w:t>
            </w: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Черт.8 и табл.8 исключены, Изм. №1.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СА высотой 20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7" type="#_x0000_t75" style="width:443.25pt;height:274.5pt">
            <v:imagedata r:id="rId26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Черт.9а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9а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0"/>
        <w:gridCol w:w="2123"/>
        <w:gridCol w:w="2410"/>
        <w:gridCol w:w="2268"/>
        <w:gridCol w:w="2551"/>
        <w:gridCol w:w="29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212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 20-150-0,8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2,247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 20-150-0,8п</w:t>
            </w:r>
          </w:p>
        </w:tc>
        <w:tc>
          <w:tcPr>
            <w:tcW w:w="21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1,248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0,296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1,973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Черт.9а и табл.9а введены дополнительно, (Изм.№1).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СА</w:t>
      </w:r>
      <w:r>
        <w:rPr>
          <w:rFonts w:ascii="Times New Roman" w:hAnsi="Times New Roman"/>
          <w:sz w:val="20"/>
        </w:rPr>
        <w:t xml:space="preserve"> высотой 8 мм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8" type="#_x0000_t75" style="width:224.25pt;height:152.25pt">
            <v:imagedata r:id="rId27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Черт.10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10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0"/>
        <w:gridCol w:w="1350"/>
        <w:gridCol w:w="1290"/>
        <w:gridCol w:w="15"/>
        <w:gridCol w:w="1020"/>
        <w:gridCol w:w="1141"/>
        <w:gridCol w:w="14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 м длины профиля 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СА8-13-0,6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СА высотой 11 мм</w:t>
      </w: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9" type="#_x0000_t75" style="width:447.75pt;height:213pt">
            <v:imagedata r:id="rId28" o:title=""/>
          </v:shape>
        </w:pic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Неуказанные радиусы 2 мм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Черт.11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11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126"/>
        <w:gridCol w:w="2140"/>
        <w:gridCol w:w="2570"/>
        <w:gridCol w:w="1845"/>
        <w:gridCol w:w="28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60" type="#_x0000_t75" style="width:6.75pt;height:12pt">
                  <v:imagedata r:id="rId8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 профиля,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4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8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 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мм, не более</w:t>
            </w:r>
          </w:p>
        </w:tc>
        <w:tc>
          <w:tcPr>
            <w:tcW w:w="214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8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СА11-210-0,8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2,05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0,55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2,52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СА11-210-1,0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2,56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3,15</w:t>
            </w:r>
          </w:p>
        </w:tc>
        <w:tc>
          <w:tcPr>
            <w:tcW w:w="28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СА вы</w:t>
      </w:r>
      <w:r>
        <w:rPr>
          <w:rFonts w:ascii="Times New Roman" w:hAnsi="Times New Roman"/>
          <w:sz w:val="20"/>
        </w:rPr>
        <w:t>сотой 15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1" type="#_x0000_t75" style="width:320.25pt;height:224.25pt">
            <v:imagedata r:id="rId29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Черт.12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12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1443"/>
        <w:gridCol w:w="1379"/>
        <w:gridCol w:w="1106"/>
        <w:gridCol w:w="1090"/>
        <w:gridCol w:w="16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21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44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37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СА15-100-0,8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0,35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2,71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СА15-100-0,8п</w:t>
            </w:r>
          </w:p>
        </w:tc>
        <w:tc>
          <w:tcPr>
            <w:tcW w:w="1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1,30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2,57</w:t>
            </w:r>
          </w:p>
        </w:tc>
        <w:tc>
          <w:tcPr>
            <w:tcW w:w="16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  <w:sectPr w:rsidR="00000000">
          <w:pgSz w:w="11907" w:h="16840" w:code="9"/>
          <w:pgMar w:top="1440" w:right="1797" w:bottom="1440" w:left="1797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типа СА высотой 16 мм</w:t>
      </w: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2" type="#_x0000_t75" style="width:356.25pt;height:240pt">
            <v:imagedata r:id="rId30" o:title=""/>
          </v:shape>
        </w:pic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Неуказанные радиусы не более 3 мм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Черт.13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Таблица 13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806"/>
        <w:gridCol w:w="844"/>
        <w:gridCol w:w="843"/>
        <w:gridCol w:w="986"/>
        <w:gridCol w:w="984"/>
        <w:gridCol w:w="1546"/>
        <w:gridCol w:w="1407"/>
        <w:gridCol w:w="1687"/>
        <w:gridCol w:w="1416"/>
        <w:gridCol w:w="23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3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Размеры сечения, мм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63" type="#_x0000_t75" style="width:9.75pt;height:11.25pt">
                  <v:imagedata r:id="rId13" o:title=""/>
                </v:shape>
              </w:pic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3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64" type="#_x0000_t75" style="width:12pt;height:12.75pt">
                  <v:imagedata r:id="rId14" o:title=""/>
                </v:shape>
              </w:pic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65" type="#_x0000_t75" style="width:14.25pt;height:17.25pt">
                  <v:imagedata r:id="rId15" o:title=""/>
                </v:shape>
              </w:pic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6"/>
                <w:sz w:val="20"/>
              </w:rPr>
              <w:pict>
                <v:shape id="_x0000_i1066" type="#_x0000_t75" style="width:9.75pt;height:14.25pt">
                  <v:imagedata r:id="rId16" o:title=""/>
                </v:shape>
              </w:pic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position w:val="-10"/>
                <w:sz w:val="20"/>
              </w:rPr>
              <w:pict>
                <v:shape id="_x0000_i1067" type="#_x0000_t75" style="width:12pt;height:17.25pt">
                  <v:imagedata r:id="rId17" o:title=""/>
                </v:shape>
              </w:pict>
            </w:r>
          </w:p>
        </w:tc>
        <w:tc>
          <w:tcPr>
            <w:tcW w:w="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4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1м длины профиля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3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СА16-72-0,6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,19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2,26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СА16-72-0,6п</w:t>
            </w: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3000</w:t>
            </w:r>
          </w:p>
        </w:tc>
        <w:tc>
          <w:tcPr>
            <w:tcW w:w="14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1,90</w:t>
            </w:r>
          </w:p>
        </w:tc>
        <w:tc>
          <w:tcPr>
            <w:tcW w:w="23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СА16-122-0,6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134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2,02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СА16-122-0,6п</w:t>
            </w: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114,4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9,8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5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1,72</w:t>
            </w:r>
          </w:p>
        </w:tc>
        <w:tc>
          <w:tcPr>
            <w:tcW w:w="23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both"/>
        <w:rPr>
          <w:rFonts w:ascii="Times New Roman" w:hAnsi="Times New Roman"/>
          <w:sz w:val="20"/>
        </w:rPr>
        <w:sectPr w:rsidR="00000000">
          <w:pgSz w:w="16840" w:h="11907" w:orient="landscape" w:code="9"/>
          <w:pgMar w:top="1134" w:right="1134" w:bottom="1134" w:left="1134" w:header="720" w:footer="720" w:gutter="0"/>
          <w:cols w:space="720"/>
          <w:noEndnote/>
        </w:sect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Профили типа СА высотой 20 мм </w:t>
      </w: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68" type="#_x0000_t75" style="width:394.5pt;height:186pt">
            <v:imagedata r:id="rId31" o:title=""/>
          </v:shape>
        </w:pic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Неуказанные радиусы 2 мм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Черт.14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14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0"/>
        <w:gridCol w:w="1350"/>
        <w:gridCol w:w="1290"/>
        <w:gridCol w:w="1326"/>
        <w:gridCol w:w="904"/>
        <w:gridCol w:w="13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Обозначение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</w:t>
            </w:r>
          </w:p>
        </w:tc>
        <w:tc>
          <w:tcPr>
            <w:tcW w:w="2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Масса, кг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Ширина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профиля, мм, не более</w:t>
            </w:r>
          </w:p>
        </w:tc>
        <w:tc>
          <w:tcPr>
            <w:tcW w:w="1290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сечения, 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 длины профиля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заготовки, мм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СА20-280-0,8п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3,09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0,74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2,33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СА20-280-0,8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2,61</w:t>
            </w:r>
          </w:p>
        </w:tc>
        <w:tc>
          <w:tcPr>
            <w:tcW w:w="13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ТЕХНИЧЕСКИЕ ТРЕБОВАНИЯ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Профили должны изготовляться в соответствии с тре</w:t>
      </w:r>
      <w:r>
        <w:rPr>
          <w:rFonts w:ascii="Times New Roman" w:hAnsi="Times New Roman"/>
          <w:sz w:val="20"/>
        </w:rPr>
        <w:t>бованиями настоящего стандарта по рабочим чертежам, утвержденным в установленном порядке.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Изм.№ 1).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Профили должны изготовляться из алюминиевой ленты по ГОСТ 13726-78 или листов по ГОСТ 21631-76 из алюминия марки АД1 и из сплавов марок АМц, АМг2 толщиной 0,6; 0,8; 1,0 мм нормальной точности изготовления по толщине и обычной отделки поверхности.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Состояние поставки материала профилей для всех марок: без термической обработки, отожженные (М) и полунагартованные (1/2 Н).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На пов</w:t>
      </w:r>
      <w:r>
        <w:rPr>
          <w:rFonts w:ascii="Times New Roman" w:hAnsi="Times New Roman"/>
          <w:sz w:val="20"/>
        </w:rPr>
        <w:t>ерхности профилей не допускаются: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трещины, рванины, расслоения;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риски глубиной, превышающей величину минусового отклонения на толщину профиля.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Остальные требования к качеству поверхности профилей - по ГОСТ 21631-76 и ГОСТ 13726-78.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Предельные отклонения размеров профилей от номинальных не должны превышать указанных в табл.15.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Таблица 15 </w:t>
      </w:r>
    </w:p>
    <w:p w:rsidR="00000000" w:rsidRDefault="00930131">
      <w:pPr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мм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15"/>
        <w:gridCol w:w="2715"/>
        <w:gridCol w:w="27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Параметры профиля </w:t>
            </w:r>
          </w:p>
        </w:tc>
        <w:tc>
          <w:tcPr>
            <w:tcW w:w="5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Предельные отклонения профиля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высшей категории качества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первой категории качества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Высота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Ширина: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до 1000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+3,5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св.</w:t>
            </w:r>
            <w:r>
              <w:rPr>
                <w:rFonts w:ascii="Times New Roman" w:hAnsi="Times New Roman"/>
                <w:sz w:val="20"/>
              </w:rPr>
              <w:t xml:space="preserve"> 1000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5,0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Длина: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до 3000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6,0</w:t>
            </w:r>
          </w:p>
        </w:tc>
        <w:tc>
          <w:tcPr>
            <w:tcW w:w="27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св. 3000</w:t>
            </w:r>
          </w:p>
        </w:tc>
        <w:tc>
          <w:tcPr>
            <w:tcW w:w="2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8,0</w:t>
            </w:r>
          </w:p>
        </w:tc>
        <w:tc>
          <w:tcPr>
            <w:tcW w:w="2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301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Symbol" w:char="F0B1"/>
            </w:r>
            <w:r>
              <w:rPr>
                <w:rFonts w:ascii="Times New Roman" w:hAnsi="Times New Roman"/>
                <w:sz w:val="20"/>
              </w:rPr>
              <w:t>10,0</w:t>
            </w:r>
          </w:p>
        </w:tc>
      </w:tr>
    </w:tbl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Размеры, для которых предельные отклонения не установлены, на профилях не контролируют. Шаг, ширину, радиусы кривизны и глубину гофров контролируют при расточке валков.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Изм.№ 1).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Предельные отклонения по толщине профилей должны соответствовать предельным отклонениям по толщине исходной заготовки по ГОСТ 21631-76 и ГОСТ 13726-78. Предельные отклонения не распространяются на отклонения по толщине профиля в м</w:t>
      </w:r>
      <w:r>
        <w:rPr>
          <w:rFonts w:ascii="Times New Roman" w:hAnsi="Times New Roman"/>
          <w:sz w:val="20"/>
        </w:rPr>
        <w:t>естах изгиба.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Волнистость кромок профилей не должна превышать 5 мм на 1 м длины профиля. В профилях со свободными боковыми кромками более 70 мм допускается волнистость с амплитудой 25 мм.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2.7. Допуск перпендикулярности кромок профилей не должен превышать 5,0 мм на ширину профиля. Для профилей высшей категории качества допуск перпендикулярности кромок не должен превышать 3,0 мм на ширину профиля.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Изм.№ 1).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2.8. На торцевых и боковых кромках профилей не допускается местное смятие </w:t>
      </w:r>
      <w:r>
        <w:rPr>
          <w:rFonts w:ascii="Times New Roman" w:hAnsi="Times New Roman"/>
          <w:sz w:val="20"/>
        </w:rPr>
        <w:t>глубиной более 3 мм.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2.9. По согласованию с изготовителем профили могут поставляться с защитными покрытиями в соответствии со СНиП II-28-73.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КОМПЛЕКТНОСТЬ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В комплект поставки должны входить: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профили одного типоразмера и марки алюминиевого сплава;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документ о качестве (сертификат) на отгружаемую продукцию.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ПРАВИЛА ПРИЕМКИ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Профили должны приниматься техническим контролем предприятия-изготовителя партиями. Партией следует считать профили одного типоразмера, изготовленные в течение смены из</w:t>
      </w:r>
      <w:r>
        <w:rPr>
          <w:rFonts w:ascii="Times New Roman" w:hAnsi="Times New Roman"/>
          <w:sz w:val="20"/>
        </w:rPr>
        <w:t xml:space="preserve"> одного вида заготовки, с одной установкой профилирующих валков, одной марки сплава и состояния поставки металла.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Проверке внешнего вида подлежит каждый профиль.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Для контроля профилей на соответствие требованиями пп.2.4-2.8 отбирают 5% профилей от партии, но не менее 3 шт.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Партию считают принятой, если показатели качества профилей соответствуют требованиям настоящего стандарта.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 При получении неудовлетворительных результатов контроля хотя бы по одному из показателей качества, по нему пров</w:t>
      </w:r>
      <w:r>
        <w:rPr>
          <w:rFonts w:ascii="Times New Roman" w:hAnsi="Times New Roman"/>
          <w:sz w:val="20"/>
        </w:rPr>
        <w:t>одят повторный контроль на удвоенном числе образцов, отобранных от той же партии.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при повторной проверке окажется хотя бы один профиль, не удовлетворяющий требованиям настоящего стандарта, то всю партию подвергают поштучной приемке.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Потребитель имеет право производить контрольную проверку соответствия профилей требованиям настоящего стандарта, соблюдая при этом приведенный порядок отбора профилей и применяя указанные методы контроля.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МЕТОДЫ КОНТРОЛЯ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Качество поверхности профилей определ</w:t>
      </w:r>
      <w:r>
        <w:rPr>
          <w:rFonts w:ascii="Times New Roman" w:hAnsi="Times New Roman"/>
          <w:sz w:val="20"/>
        </w:rPr>
        <w:t>яют визуально.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Контроль линейных размеров профилей производят измерительным инструментом: рулеткой по ГОСТ 7502-89, класса 2, металлической линейкой по ГОСТ 427-75, штангенрейсмассом по ГОСТ 164-90 и штангенциркулем по ГОСТ 166-89. Ширину и высоту профилей измеряют на расстоянии 500 мм от торцов профилей или по средней линии.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Изм.№ 1).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Волнистость профилей проверяют с помощью поверочной линейки по ГОСТ 8026-75 и штангенциркуля по ГОСТ 166-89 или штангенглубиномера по ГОСТ 1</w:t>
      </w:r>
      <w:r>
        <w:rPr>
          <w:rFonts w:ascii="Times New Roman" w:hAnsi="Times New Roman"/>
          <w:sz w:val="20"/>
        </w:rPr>
        <w:t>62-90.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5.4. Допуск перпендикулярности и смятие кромок профилей проверяют угольником по ГОСТ 3749-77 и набором щупов по НТД или линейкой по ГОСТ 427-75.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5.5. Качество и толщину защитного покрытия контролируют по СНиП III-23-76.</w:t>
      </w: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(Измененная редакция, Изм.№ 1).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pStyle w:val="Heading"/>
        <w:ind w:firstLine="28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УПАКОВКА, МАРКИРОВКА, ТРАНСПОРТИРОВАНИЕ И ХРАНЕНИЕ 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Упаковку, маркировку, транспортирование профилей и оформление документации производят в соответствии с ГОСТ 9.011-79 и требованиями настоящего стандарта.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6.2. Упаковку профилей производят в </w:t>
      </w:r>
      <w:r>
        <w:rPr>
          <w:rFonts w:ascii="Times New Roman" w:hAnsi="Times New Roman"/>
          <w:sz w:val="20"/>
        </w:rPr>
        <w:t>пакеты. Пакетирование производят по чертежам предприятия-изготовителя, утвержденным в установленном порядке. Упаковка пакетов должна обеспечивать сохранность профилей и защитного покрытия от механических повреждений.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пакета не должна превышать 3000 кг.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профили типа СА упаковывать в коробки. Масса коробок с профилями не должна превышать 300 кг.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Маркировку наносят на ярлык, который крепят к пакету или коробке. Маркировка должна содержать: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или товарный знак предприятия-изгот</w:t>
      </w:r>
      <w:r>
        <w:rPr>
          <w:rFonts w:ascii="Times New Roman" w:hAnsi="Times New Roman"/>
          <w:sz w:val="20"/>
        </w:rPr>
        <w:t>овителя;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условное обозначение профиля;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длину и число профилей в пакете или коробке;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массу пакета или коробки;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пакета или коробки;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клеймо (штамп) отдела технического контроля предприятия-изготовителя.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6.4. Каждая партия отгружаемой продукции должна сопровождаться документом о качестве (сертификатом), который должен содержать следующие данные: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или товарный знак предприятия-изготовителя;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потребителя;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заказа;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условное обозначение профиля;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вид и цвет защитного покрытия;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числ</w:t>
      </w:r>
      <w:r>
        <w:rPr>
          <w:rFonts w:ascii="Times New Roman" w:hAnsi="Times New Roman"/>
          <w:sz w:val="20"/>
        </w:rPr>
        <w:t>о и номера пакетов или коробок с указанием массы каждого пакета или коробки;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общую массу профилей в партии с указанием массы профилей немерной длины.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6.5. Документ о качестве и ярлык на профили высшей категории качества должны содержать изображение государственного Знака качества, присвоенного в установленном порядке.</w:t>
      </w:r>
    </w:p>
    <w:p w:rsidR="00000000" w:rsidRDefault="00930131">
      <w:pPr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6.6. Условия транспортирования профилей при воздействии климатических факторов должны соответствовать группе Ж1, условия хранения - группе Ж3 по ГОСТ 15150-69.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131"/>
    <w:rsid w:val="009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wmf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2020</Words>
  <Characters>11516</Characters>
  <Application>Microsoft Office Word</Application>
  <DocSecurity>0</DocSecurity>
  <Lines>95</Lines>
  <Paragraphs>27</Paragraphs>
  <ScaleCrop>false</ScaleCrop>
  <Company>Elcom Ltd</Company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24767-81*</dc:title>
  <dc:subject/>
  <dc:creator>CNTI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