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6360C">
      <w:pPr>
        <w:ind w:firstLine="284"/>
        <w:jc w:val="center"/>
        <w:rPr>
          <w:sz w:val="20"/>
        </w:rPr>
      </w:pPr>
      <w:bookmarkStart w:id="0" w:name="_GoBack"/>
      <w:bookmarkEnd w:id="0"/>
      <w:r>
        <w:rPr>
          <w:b/>
          <w:sz w:val="20"/>
        </w:rPr>
        <w:t>ГОСУДАРСТВЕННЫЕ ЭЛЕМЕНТНЫЕ СМЕТНЫЕ НОРМЫ</w:t>
      </w:r>
    </w:p>
    <w:p w:rsidR="00000000" w:rsidRDefault="0096360C">
      <w:pPr>
        <w:pBdr>
          <w:bottom w:val="single" w:sz="6" w:space="1" w:color="auto"/>
        </w:pBdr>
        <w:ind w:firstLine="284"/>
        <w:jc w:val="center"/>
        <w:rPr>
          <w:sz w:val="20"/>
        </w:rPr>
      </w:pPr>
      <w:r>
        <w:rPr>
          <w:b/>
          <w:sz w:val="20"/>
        </w:rPr>
        <w:t>НА РЕМОНТНО-СТРОИТЕЛЬНЫЕ РАБОТЫ</w:t>
      </w:r>
    </w:p>
    <w:p w:rsidR="00000000" w:rsidRDefault="0096360C">
      <w:pPr>
        <w:pStyle w:val="FR1"/>
        <w:ind w:firstLine="284"/>
        <w:jc w:val="both"/>
        <w:rPr>
          <w:b w:val="0"/>
          <w:i/>
          <w:sz w:val="20"/>
        </w:rPr>
      </w:pPr>
    </w:p>
    <w:p w:rsidR="00000000" w:rsidRDefault="0096360C">
      <w:pPr>
        <w:pStyle w:val="FR1"/>
        <w:ind w:firstLine="284"/>
        <w:jc w:val="center"/>
        <w:rPr>
          <w:i/>
          <w:sz w:val="20"/>
        </w:rPr>
      </w:pPr>
      <w:r>
        <w:rPr>
          <w:i/>
          <w:sz w:val="20"/>
        </w:rPr>
        <w:t>Сборник № 52</w:t>
      </w:r>
    </w:p>
    <w:p w:rsidR="00000000" w:rsidRDefault="0096360C">
      <w:pPr>
        <w:pStyle w:val="FR1"/>
        <w:ind w:firstLine="284"/>
        <w:jc w:val="center"/>
        <w:rPr>
          <w:i/>
          <w:sz w:val="20"/>
        </w:rPr>
      </w:pPr>
    </w:p>
    <w:p w:rsidR="00000000" w:rsidRDefault="0096360C">
      <w:pPr>
        <w:pStyle w:val="FR1"/>
        <w:ind w:firstLine="284"/>
        <w:jc w:val="center"/>
        <w:rPr>
          <w:sz w:val="20"/>
        </w:rPr>
      </w:pPr>
      <w:r>
        <w:rPr>
          <w:sz w:val="20"/>
        </w:rPr>
        <w:t>Фундаменты</w:t>
      </w:r>
    </w:p>
    <w:p w:rsidR="00000000" w:rsidRDefault="0096360C">
      <w:pPr>
        <w:pStyle w:val="FR1"/>
        <w:ind w:firstLine="284"/>
        <w:jc w:val="center"/>
        <w:rPr>
          <w:sz w:val="20"/>
        </w:rPr>
      </w:pPr>
    </w:p>
    <w:p w:rsidR="00000000" w:rsidRDefault="0096360C">
      <w:pPr>
        <w:pStyle w:val="FR2"/>
        <w:pBdr>
          <w:bottom w:val="single" w:sz="6" w:space="1" w:color="auto"/>
        </w:pBdr>
        <w:ind w:firstLine="284"/>
        <w:jc w:val="center"/>
        <w:rPr>
          <w:sz w:val="20"/>
        </w:rPr>
      </w:pPr>
      <w:r>
        <w:rPr>
          <w:sz w:val="20"/>
        </w:rPr>
        <w:t>ГЭСНр-2001-52</w:t>
      </w:r>
    </w:p>
    <w:p w:rsidR="00000000" w:rsidRDefault="0096360C">
      <w:pPr>
        <w:pStyle w:val="FR2"/>
        <w:ind w:firstLine="284"/>
        <w:jc w:val="both"/>
        <w:rPr>
          <w:i/>
          <w:sz w:val="20"/>
        </w:rPr>
      </w:pPr>
    </w:p>
    <w:p w:rsidR="00000000" w:rsidRDefault="0096360C">
      <w:pPr>
        <w:pStyle w:val="FR2"/>
        <w:ind w:firstLine="284"/>
        <w:jc w:val="center"/>
        <w:rPr>
          <w:i/>
          <w:sz w:val="20"/>
        </w:rPr>
      </w:pPr>
      <w:r>
        <w:rPr>
          <w:i/>
          <w:sz w:val="20"/>
        </w:rPr>
        <w:t>ТЕХНИЧЕСКАЯ ЧАСТЬ</w:t>
      </w:r>
    </w:p>
    <w:p w:rsidR="00000000" w:rsidRDefault="0096360C">
      <w:pPr>
        <w:pStyle w:val="FR2"/>
        <w:ind w:firstLine="284"/>
        <w:jc w:val="center"/>
        <w:rPr>
          <w:sz w:val="20"/>
        </w:rPr>
      </w:pPr>
    </w:p>
    <w:p w:rsidR="00000000" w:rsidRDefault="0096360C">
      <w:pPr>
        <w:pStyle w:val="FR2"/>
        <w:ind w:firstLine="284"/>
        <w:jc w:val="both"/>
        <w:rPr>
          <w:sz w:val="20"/>
        </w:rPr>
      </w:pPr>
      <w:r>
        <w:rPr>
          <w:sz w:val="20"/>
        </w:rPr>
        <w:t>1. Общие указания</w:t>
      </w:r>
    </w:p>
    <w:p w:rsidR="00000000" w:rsidRDefault="0096360C">
      <w:pPr>
        <w:pStyle w:val="FR2"/>
        <w:ind w:firstLine="284"/>
        <w:jc w:val="both"/>
        <w:rPr>
          <w:sz w:val="20"/>
        </w:rPr>
      </w:pP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1.1. В настоящем сборнике содержатся нормы на выполнение работ по усилению оснований фундаментов, ремон</w:t>
      </w:r>
      <w:r>
        <w:rPr>
          <w:sz w:val="20"/>
        </w:rPr>
        <w:t>ту каменных фундаментов с перекладкой отдельных участков, замене деревянных столбчатых фундаментов на кирпичные и бетонные, устройству новых каменных и бетонных фундаментов под стены, предусмотренные новой планировкой помещений и т.п., а также по ремонту гидроизоляции фундаментов и стен подвалов.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1.2. В нормах расход ресурсов рассчитан на выполнение всего комплекса работ, выполняемых при ремонте и устройстве фундаментов, включая: очистку опалубки и арматуры от грязи и мусора; устройство ограждений, предусмо</w:t>
      </w:r>
      <w:r>
        <w:rPr>
          <w:sz w:val="20"/>
        </w:rPr>
        <w:t>тренных правилами производства работ и техники безопасности; уборку материалов, отходов и мусора, полученных при разборке; сортировку и штабелировку материалов, полученных при разборке и годных для дальнейшего использования, и т.п.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1.3. В нормах на выполнение работ по разборке фундаментов расход ресурсов рассчитан для условий разборки их на отдельные элементы: кирпичи, доски и т.п. Разборка конструкций путем их валки или обрушения нормами не предусмотрена.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 xml:space="preserve">1.4. Нормы расхода ресурсов на выполнение работ по </w:t>
      </w:r>
      <w:r>
        <w:rPr>
          <w:sz w:val="20"/>
        </w:rPr>
        <w:t>разборке фундаментов, пробивке и заделке отверстий, гнезд и борозд не подлежат корректировке в зависимости от марки бетона, вида кирпича и марок растворов в конструкциях.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1.5. В нормах приведен усредненный расход арматуры исходя из общей массы всех видов армирования (каркасами, сетками, отдельными стержнями). При применении норм расход арматуры и класс стали принимается по проектным данным без корректировки норм затрат труда и времени использования машин.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1.6. В нормах на производство работ с применением оп</w:t>
      </w:r>
      <w:r>
        <w:rPr>
          <w:sz w:val="20"/>
        </w:rPr>
        <w:t>алубки расход оборачиваемых лесоматериалов предусмотрен с учетом количества их возврата после разборки и дополнительного расхода материалов на восстановление потерь.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 xml:space="preserve">1.7. В нормах на выполнение работ с применением деревянных конструкций или лесоматериалов не предусмотрен расход ресурсов на выполнение работ по защите их от гниения. Расход ресурсов по </w:t>
      </w:r>
      <w:proofErr w:type="spellStart"/>
      <w:r>
        <w:rPr>
          <w:sz w:val="20"/>
        </w:rPr>
        <w:t>антисептированию</w:t>
      </w:r>
      <w:proofErr w:type="spellEnd"/>
      <w:r>
        <w:rPr>
          <w:sz w:val="20"/>
        </w:rPr>
        <w:t xml:space="preserve"> древесины следует нормировать дополнительно по сборнику ГЭСНр-2001-69 «Прочие ремонтно-строительные работы».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1.8. Нормами предусматривается при</w:t>
      </w:r>
      <w:r>
        <w:rPr>
          <w:sz w:val="20"/>
        </w:rPr>
        <w:t>менение кирпича стандартного одинарного размером 250</w:t>
      </w:r>
      <w:r>
        <w:rPr>
          <w:sz w:val="20"/>
        </w:rPr>
        <w:sym w:font="Symbol" w:char="F0B4"/>
      </w:r>
      <w:r>
        <w:rPr>
          <w:sz w:val="20"/>
        </w:rPr>
        <w:t>120</w:t>
      </w:r>
      <w:r>
        <w:rPr>
          <w:sz w:val="20"/>
        </w:rPr>
        <w:sym w:font="Symbol" w:char="F0B4"/>
      </w:r>
      <w:r>
        <w:rPr>
          <w:sz w:val="20"/>
        </w:rPr>
        <w:t>65 мм. При применении кирпича других размеров и марок его расход следует определять по проектным данным.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1.9. В нормах предусмотрен расход ресурсов на выполнение работ по обычной кладке цоколя под штукатурку.</w:t>
      </w:r>
    </w:p>
    <w:p w:rsidR="00000000" w:rsidRDefault="0096360C">
      <w:pPr>
        <w:ind w:firstLine="284"/>
        <w:jc w:val="both"/>
        <w:rPr>
          <w:sz w:val="20"/>
        </w:rPr>
      </w:pPr>
    </w:p>
    <w:p w:rsidR="00000000" w:rsidRDefault="0096360C">
      <w:pPr>
        <w:pStyle w:val="FR2"/>
        <w:ind w:firstLine="284"/>
        <w:jc w:val="both"/>
        <w:rPr>
          <w:sz w:val="20"/>
        </w:rPr>
      </w:pPr>
      <w:r>
        <w:rPr>
          <w:sz w:val="20"/>
        </w:rPr>
        <w:t>2. Правила определения объемов работ</w:t>
      </w:r>
    </w:p>
    <w:p w:rsidR="00000000" w:rsidRDefault="0096360C">
      <w:pPr>
        <w:pStyle w:val="FR2"/>
        <w:ind w:firstLine="284"/>
        <w:jc w:val="both"/>
        <w:rPr>
          <w:sz w:val="20"/>
        </w:rPr>
      </w:pP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2.1. Объем конструкций из материалов, отличающихся от материала кладки фундаментов (фундаментные плиты, фундаментные балки и т.п.), следует исключать из объема кладки.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2.2. Указанная в нормах толщина фундаме</w:t>
      </w:r>
      <w:r>
        <w:rPr>
          <w:sz w:val="20"/>
        </w:rPr>
        <w:t>нтов в кирпичах определяется по длине кирпича.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2.3. Объем работ по устройству цоколей определяется по площади его вертикальной проекции, считая высоту цоколя от отметки земли до верха сливной доски у ее примыкания к стене.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2.4. Объем работ по гидроизоляции фундаментов и стен подвалов определяется по площади изолируемой поверхности.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2.5. Объем сборных железобетонных конструкций фундаментов с единицей измерения 1 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принимается по проектным данным.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lastRenderedPageBreak/>
        <w:t>2.6. Площадь сборных конструкций с единицей измерения 1 м</w:t>
      </w:r>
      <w:r>
        <w:rPr>
          <w:sz w:val="20"/>
          <w:vertAlign w:val="superscript"/>
        </w:rPr>
        <w:t>2</w:t>
      </w:r>
      <w:r>
        <w:rPr>
          <w:sz w:val="20"/>
        </w:rPr>
        <w:t xml:space="preserve"> оп</w:t>
      </w:r>
      <w:r>
        <w:rPr>
          <w:sz w:val="20"/>
        </w:rPr>
        <w:t>ределяется по наружному обводу без вычета площади проемов.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2.7. Объем железобетонных и бетонных фундаментов определяется за вычетом объемов стаканов, ниш, проемов, колодцев и др. элементов, не заполняемых бетоном (за исключением гнезд сечением 150</w:t>
      </w:r>
      <w:r>
        <w:rPr>
          <w:sz w:val="20"/>
        </w:rPr>
        <w:sym w:font="Symbol" w:char="F0B4"/>
      </w:r>
      <w:r>
        <w:rPr>
          <w:sz w:val="20"/>
        </w:rPr>
        <w:t>150 мм для установки анкерных болтов).</w:t>
      </w:r>
    </w:p>
    <w:p w:rsidR="00000000" w:rsidRDefault="0096360C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0"/>
        <w:gridCol w:w="475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52-1</w:t>
            </w:r>
          </w:p>
        </w:tc>
        <w:tc>
          <w:tcPr>
            <w:tcW w:w="4757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Усиление фундаментов торкретированием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p w:rsidR="00000000" w:rsidRDefault="0096360C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01. Очистка и подготовка поверхности фундамента (норма 1). 02. Торкретирование поверхности фундамента и уход за нанесенным слоем.</w:t>
      </w:r>
    </w:p>
    <w:p w:rsidR="00000000" w:rsidRDefault="0096360C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пов</w:t>
      </w:r>
      <w:r>
        <w:rPr>
          <w:b/>
          <w:sz w:val="20"/>
        </w:rPr>
        <w:t>ерхности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581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</w:t>
            </w:r>
            <w:r>
              <w:rPr>
                <w:sz w:val="20"/>
                <w:lang w:val="en-US"/>
              </w:rPr>
              <w:t>1 -</w:t>
            </w:r>
            <w:r>
              <w:rPr>
                <w:sz w:val="20"/>
              </w:rPr>
              <w:t>1</w:t>
            </w:r>
          </w:p>
        </w:tc>
        <w:tc>
          <w:tcPr>
            <w:tcW w:w="5812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Усиление фундаментов торкретированием толщиной 10мм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52-1 -2</w:t>
            </w:r>
          </w:p>
        </w:tc>
        <w:tc>
          <w:tcPr>
            <w:tcW w:w="5812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Добавлять на каждые 10 мм увеличения слоя</w:t>
            </w:r>
          </w:p>
        </w:tc>
      </w:tr>
    </w:tbl>
    <w:p w:rsidR="00000000" w:rsidRDefault="0096360C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320"/>
        <w:gridCol w:w="4067"/>
        <w:gridCol w:w="1134"/>
        <w:gridCol w:w="936"/>
        <w:gridCol w:w="9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52-1-1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53-1-2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107,51</w:t>
            </w: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7,22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050101</w:t>
            </w:r>
          </w:p>
        </w:tc>
        <w:tc>
          <w:tcPr>
            <w:tcW w:w="4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Компрессоры передвижные с двигателем внутреннего сгорания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3,36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110950</w:t>
            </w:r>
          </w:p>
        </w:tc>
        <w:tc>
          <w:tcPr>
            <w:tcW w:w="4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Цемент-пушка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3,36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</w:t>
            </w:r>
            <w:r>
              <w:rPr>
                <w:sz w:val="20"/>
              </w:rPr>
              <w:t>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0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101-1305</w:t>
            </w:r>
          </w:p>
        </w:tc>
        <w:tc>
          <w:tcPr>
            <w:tcW w:w="4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Портландцемент М400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0,89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406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3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0,64</w:t>
            </w:r>
          </w:p>
        </w:tc>
        <w:tc>
          <w:tcPr>
            <w:tcW w:w="90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408-0094</w:t>
            </w:r>
          </w:p>
        </w:tc>
        <w:tc>
          <w:tcPr>
            <w:tcW w:w="40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Песок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9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1,82</w:t>
            </w:r>
          </w:p>
        </w:tc>
        <w:tc>
          <w:tcPr>
            <w:tcW w:w="90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1,51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0"/>
        <w:gridCol w:w="48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52-2</w:t>
            </w:r>
          </w:p>
        </w:tc>
        <w:tc>
          <w:tcPr>
            <w:tcW w:w="4880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Усиление фундаментов цементацией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p w:rsidR="00000000" w:rsidRDefault="0096360C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 xml:space="preserve">01. Очистка и подготовка поверхности фундамента. 02. Сверление отверстий в фундаменте с установкой трубок. 03. Заделка зазоров между трубками и поверхностью кладки цементным раствором. 04. Нагнетание раствора через трубки в кладку фундамента с загрузкой смеси в </w:t>
      </w:r>
      <w:proofErr w:type="spellStart"/>
      <w:r>
        <w:rPr>
          <w:sz w:val="20"/>
        </w:rPr>
        <w:t>растворонагнетатель</w:t>
      </w:r>
      <w:proofErr w:type="spellEnd"/>
      <w:r>
        <w:rPr>
          <w:sz w:val="20"/>
        </w:rPr>
        <w:t>.</w:t>
      </w:r>
    </w:p>
    <w:p w:rsidR="00000000" w:rsidRDefault="0096360C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3</w:t>
      </w:r>
      <w:r>
        <w:rPr>
          <w:b/>
          <w:sz w:val="20"/>
        </w:rPr>
        <w:t xml:space="preserve"> фундамента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96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52-2-1</w:t>
            </w:r>
          </w:p>
        </w:tc>
        <w:tc>
          <w:tcPr>
            <w:tcW w:w="3969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Усил</w:t>
            </w:r>
            <w:r>
              <w:rPr>
                <w:sz w:val="20"/>
              </w:rPr>
              <w:t>ение фундаментов цементацией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5201"/>
        <w:gridCol w:w="992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505,82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5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253000</w:t>
            </w:r>
          </w:p>
        </w:tc>
        <w:tc>
          <w:tcPr>
            <w:tcW w:w="5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Растворонагнетатели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330201</w:t>
            </w:r>
          </w:p>
        </w:tc>
        <w:tc>
          <w:tcPr>
            <w:tcW w:w="5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Машины сверлильные электрические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2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402-9050</w:t>
            </w:r>
          </w:p>
        </w:tc>
        <w:tc>
          <w:tcPr>
            <w:tcW w:w="5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цементный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103-9210</w:t>
            </w:r>
          </w:p>
        </w:tc>
        <w:tc>
          <w:tcPr>
            <w:tcW w:w="520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Трубы </w:t>
            </w:r>
            <w:proofErr w:type="spellStart"/>
            <w:r>
              <w:rPr>
                <w:sz w:val="20"/>
              </w:rPr>
              <w:t>водогазопроводные</w:t>
            </w:r>
            <w:proofErr w:type="spellEnd"/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П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402-9078</w:t>
            </w:r>
          </w:p>
        </w:tc>
        <w:tc>
          <w:tcPr>
            <w:tcW w:w="520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цементно-известковый М50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0,224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80"/>
        <w:gridCol w:w="47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80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Табл</w:t>
            </w:r>
            <w:r>
              <w:rPr>
                <w:b/>
                <w:sz w:val="20"/>
              </w:rPr>
              <w:t xml:space="preserve">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52-3</w:t>
            </w:r>
          </w:p>
        </w:tc>
        <w:tc>
          <w:tcPr>
            <w:tcW w:w="4717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Устройство изоляционного слоя в цоколе существующих зданий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p w:rsidR="00000000" w:rsidRDefault="0096360C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 xml:space="preserve">01. Пробивка борозд высотой в 2-3 кирпича участками длиной 1-1,5 м на половину толщины стены с одной стороны. 02. Выравнивание поверхности цементным раствором. 03. Прокладка </w:t>
      </w:r>
      <w:r>
        <w:rPr>
          <w:sz w:val="20"/>
        </w:rPr>
        <w:lastRenderedPageBreak/>
        <w:t>первого слоя изоляционного материала с отгибанием концов. 04. Тщательная заделка борозды кирпичом на растворе. 05. Пробивка борозд с другой стороны с выравниванием поверхности раствором. 06. Отгибание концов первого слоя изоляционного материала и у</w:t>
      </w:r>
      <w:r>
        <w:rPr>
          <w:sz w:val="20"/>
        </w:rPr>
        <w:t>кладка второго (внахлестку). 07. Тщательная заделка борозды кирпичом на цементном растворе.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Измеритель:100 м цоколя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Устройство изоляционного слоя существующих зданий при толщине цоколя: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17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52-3-1</w:t>
            </w:r>
          </w:p>
        </w:tc>
        <w:tc>
          <w:tcPr>
            <w:tcW w:w="1701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в 2 кирпича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52-3-2</w:t>
            </w:r>
          </w:p>
        </w:tc>
        <w:tc>
          <w:tcPr>
            <w:tcW w:w="1701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в 2,5 кирпича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52-3-3</w:t>
            </w:r>
          </w:p>
        </w:tc>
        <w:tc>
          <w:tcPr>
            <w:tcW w:w="1701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в 3 кирпича</w:t>
            </w:r>
          </w:p>
        </w:tc>
      </w:tr>
    </w:tbl>
    <w:p w:rsidR="00000000" w:rsidRDefault="0096360C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80"/>
        <w:gridCol w:w="3540"/>
        <w:gridCol w:w="1134"/>
        <w:gridCol w:w="794"/>
        <w:gridCol w:w="794"/>
        <w:gridCol w:w="79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52-3-1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52-3-2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52-3-3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375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478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36,0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46,6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</w:t>
            </w:r>
            <w:r>
              <w:rPr>
                <w:sz w:val="20"/>
              </w:rPr>
              <w:t xml:space="preserve"> бортовой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050101</w:t>
            </w:r>
          </w:p>
        </w:tc>
        <w:tc>
          <w:tcPr>
            <w:tcW w:w="3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Компрессоры передвижные с двигателем внутреннего сгорания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35,7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46,2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56,7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330804</w:t>
            </w:r>
          </w:p>
        </w:tc>
        <w:tc>
          <w:tcPr>
            <w:tcW w:w="3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Молотки отбойные пневматические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71,4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92,4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404-9001</w:t>
            </w:r>
          </w:p>
        </w:tc>
        <w:tc>
          <w:tcPr>
            <w:tcW w:w="3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Кирпич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101-9120</w:t>
            </w:r>
          </w:p>
        </w:tc>
        <w:tc>
          <w:tcPr>
            <w:tcW w:w="3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Материал рулонный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112,0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141,0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402-0013</w:t>
            </w:r>
          </w:p>
        </w:tc>
        <w:tc>
          <w:tcPr>
            <w:tcW w:w="3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цементно-известковые М50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3,22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4,05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101-0594</w:t>
            </w:r>
          </w:p>
        </w:tc>
        <w:tc>
          <w:tcPr>
            <w:tcW w:w="35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Мастика битумная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0,19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0,26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35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0,49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00"/>
        <w:gridCol w:w="48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00" w:type="dxa"/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52-4</w:t>
            </w:r>
          </w:p>
        </w:tc>
        <w:tc>
          <w:tcPr>
            <w:tcW w:w="4897" w:type="dxa"/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Устройство кирпичного цоколя существующих зданий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p w:rsidR="00000000" w:rsidRDefault="0096360C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</w:t>
      </w:r>
      <w:r>
        <w:rPr>
          <w:b/>
          <w:sz w:val="20"/>
        </w:rPr>
        <w:t>от: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01. Копание канавки под цоколь. 02. Устройство щебеночного основания. 03. Кладка цоколя с устройством продухов и обмазкой поверхности цоколя битумной мастикой с одной стороны. 04. Обратная засыпка канавки.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цоколя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Устройство кирпичного цоколя существующих зданий толщиной: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52-4-1</w:t>
            </w:r>
          </w:p>
        </w:tc>
        <w:tc>
          <w:tcPr>
            <w:tcW w:w="2268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в 0,5 кирпича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52-4-2</w:t>
            </w:r>
          </w:p>
        </w:tc>
        <w:tc>
          <w:tcPr>
            <w:tcW w:w="2268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в 1 кирпич</w:t>
            </w:r>
          </w:p>
        </w:tc>
      </w:tr>
    </w:tbl>
    <w:p w:rsidR="00000000" w:rsidRDefault="0096360C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80"/>
        <w:gridCol w:w="4390"/>
        <w:gridCol w:w="1134"/>
        <w:gridCol w:w="794"/>
        <w:gridCol w:w="7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52-4-1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52-4-2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184,54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287,01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</w:t>
            </w:r>
            <w:r>
              <w:rPr>
                <w:sz w:val="20"/>
              </w:rPr>
              <w:t>а машинистов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031811</w:t>
            </w:r>
          </w:p>
        </w:tc>
        <w:tc>
          <w:tcPr>
            <w:tcW w:w="4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Погрузчики одноковшовые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3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404-9001</w:t>
            </w:r>
          </w:p>
        </w:tc>
        <w:tc>
          <w:tcPr>
            <w:tcW w:w="4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Кирпич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5,04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402-9050</w:t>
            </w:r>
          </w:p>
        </w:tc>
        <w:tc>
          <w:tcPr>
            <w:tcW w:w="4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цементный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408-9080</w:t>
            </w:r>
          </w:p>
        </w:tc>
        <w:tc>
          <w:tcPr>
            <w:tcW w:w="4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Щебень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101-0594</w:t>
            </w:r>
          </w:p>
        </w:tc>
        <w:tc>
          <w:tcPr>
            <w:tcW w:w="43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Мастика битумная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  <w:tc>
          <w:tcPr>
            <w:tcW w:w="76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8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43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9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76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0,56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00"/>
        <w:gridCol w:w="479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00" w:type="dxa"/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52-5</w:t>
            </w:r>
          </w:p>
        </w:tc>
        <w:tc>
          <w:tcPr>
            <w:tcW w:w="4797" w:type="dxa"/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Устройство кирпичных столбчатых фундаментов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p w:rsidR="00000000" w:rsidRDefault="0096360C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01. Кладка кирпичных столбчатых фундаментов.</w:t>
      </w:r>
    </w:p>
    <w:p w:rsidR="00000000" w:rsidRDefault="0096360C">
      <w:pPr>
        <w:ind w:firstLine="284"/>
        <w:jc w:val="both"/>
        <w:rPr>
          <w:b/>
          <w:sz w:val="20"/>
          <w:vertAlign w:val="superscript"/>
        </w:rPr>
      </w:pPr>
      <w:r>
        <w:rPr>
          <w:b/>
          <w:sz w:val="20"/>
        </w:rPr>
        <w:t>Измеритель: 1 м</w:t>
      </w:r>
      <w:r>
        <w:rPr>
          <w:b/>
          <w:sz w:val="20"/>
          <w:vertAlign w:val="superscript"/>
        </w:rPr>
        <w:t>3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6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52-5-1</w:t>
            </w:r>
          </w:p>
        </w:tc>
        <w:tc>
          <w:tcPr>
            <w:tcW w:w="4678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кирпичных столб</w:t>
            </w:r>
            <w:r>
              <w:rPr>
                <w:sz w:val="20"/>
              </w:rPr>
              <w:t>чатых фундаментов</w:t>
            </w:r>
          </w:p>
        </w:tc>
      </w:tr>
    </w:tbl>
    <w:p w:rsidR="00000000" w:rsidRDefault="0096360C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4917"/>
        <w:gridCol w:w="1276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404-9001</w:t>
            </w:r>
          </w:p>
        </w:tc>
        <w:tc>
          <w:tcPr>
            <w:tcW w:w="4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Кирпич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0,394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402-0013</w:t>
            </w:r>
          </w:p>
        </w:tc>
        <w:tc>
          <w:tcPr>
            <w:tcW w:w="4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цементно-известковые М50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4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0"/>
        <w:gridCol w:w="51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60" w:type="dxa"/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52-6</w:t>
            </w:r>
          </w:p>
        </w:tc>
        <w:tc>
          <w:tcPr>
            <w:tcW w:w="5120" w:type="dxa"/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Устройство осадочного шва из просмоленных досок для сопряжения существующих и пристраиваемых фун</w:t>
            </w:r>
            <w:r>
              <w:rPr>
                <w:b/>
                <w:sz w:val="20"/>
              </w:rPr>
              <w:t>даментов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p w:rsidR="00000000" w:rsidRDefault="0096360C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01. Поперечное перепиливание и окорка досок. 02. Изготовление щитов со сборкой на гвоздях. 03. Обработка щитов мастикой с обшивкой толем. 04. Установка щитов по месту.</w:t>
      </w:r>
    </w:p>
    <w:p w:rsidR="00000000" w:rsidRDefault="0096360C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щитов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52-6-1</w:t>
            </w:r>
          </w:p>
        </w:tc>
        <w:tc>
          <w:tcPr>
            <w:tcW w:w="5245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осадочного шва из просмоленных досок</w:t>
            </w:r>
          </w:p>
        </w:tc>
      </w:tr>
    </w:tbl>
    <w:p w:rsidR="00000000" w:rsidRDefault="0096360C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4917"/>
        <w:gridCol w:w="1276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52-6-1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164,72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4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4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4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</w:t>
            </w:r>
            <w:r>
              <w:rPr>
                <w:sz w:val="20"/>
              </w:rPr>
              <w:t>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49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102-0052</w:t>
            </w:r>
          </w:p>
        </w:tc>
        <w:tc>
          <w:tcPr>
            <w:tcW w:w="4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Доски обрезные толщиной 25 мм, </w:t>
            </w:r>
            <w:proofErr w:type="spellStart"/>
            <w:r>
              <w:rPr>
                <w:sz w:val="20"/>
              </w:rPr>
              <w:t>II</w:t>
            </w:r>
            <w:proofErr w:type="spellEnd"/>
            <w:r>
              <w:rPr>
                <w:sz w:val="20"/>
              </w:rPr>
              <w:t xml:space="preserve"> сорта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101-1742</w:t>
            </w:r>
          </w:p>
        </w:tc>
        <w:tc>
          <w:tcPr>
            <w:tcW w:w="4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Толь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101-0594</w:t>
            </w:r>
          </w:p>
        </w:tc>
        <w:tc>
          <w:tcPr>
            <w:tcW w:w="491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Мастика битумная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49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0,078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483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52-7</w:t>
            </w:r>
          </w:p>
        </w:tc>
        <w:tc>
          <w:tcPr>
            <w:tcW w:w="4838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Подводка, смена, ремонт и </w:t>
            </w:r>
            <w:proofErr w:type="spellStart"/>
            <w:r>
              <w:rPr>
                <w:b/>
                <w:sz w:val="20"/>
              </w:rPr>
              <w:t>уширение</w:t>
            </w:r>
            <w:proofErr w:type="spellEnd"/>
            <w:r>
              <w:rPr>
                <w:b/>
                <w:sz w:val="20"/>
              </w:rPr>
              <w:t xml:space="preserve"> фундаментов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p w:rsidR="00000000" w:rsidRDefault="0096360C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01. Разборка негодной части фундамента или стены. 02. Пробивка отверстий и заделка их кирпичом. 03. Заготовка и установка двутавровых балок. 04. Устройство щебеночного основания толщиной 15 см под новые фундаменты.05. Кладка фундаментов из кирпича ил</w:t>
      </w:r>
      <w:r>
        <w:rPr>
          <w:sz w:val="20"/>
        </w:rPr>
        <w:t>и камня с перевязкой со старой кладкой. 06. Подъем и установка блоков с заливкой швов и заделкой стыков. 07. Устройство горизонтальной изоляции рулонными материалами в два слоя.</w:t>
      </w:r>
    </w:p>
    <w:p w:rsidR="00000000" w:rsidRDefault="0096360C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Измеритель:1 м</w:t>
      </w:r>
      <w:r>
        <w:rPr>
          <w:b/>
          <w:sz w:val="20"/>
          <w:vertAlign w:val="superscript"/>
        </w:rPr>
        <w:t>3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Подводка под существующие деревянные стены фундаментов: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52-7-1</w:t>
            </w:r>
          </w:p>
        </w:tc>
        <w:tc>
          <w:tcPr>
            <w:tcW w:w="2977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кирпичных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52-7-2</w:t>
            </w:r>
          </w:p>
        </w:tc>
        <w:tc>
          <w:tcPr>
            <w:tcW w:w="2977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бутовых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Подводка под существующие кирпичные стены фундаментов: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52-7-3</w:t>
            </w:r>
          </w:p>
        </w:tc>
        <w:tc>
          <w:tcPr>
            <w:tcW w:w="2977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кирпичных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52-7-4</w:t>
            </w:r>
          </w:p>
        </w:tc>
        <w:tc>
          <w:tcPr>
            <w:tcW w:w="2977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бутовых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52-7-5</w:t>
            </w:r>
          </w:p>
        </w:tc>
        <w:tc>
          <w:tcPr>
            <w:tcW w:w="2977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сборных бетонных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52-7-6</w:t>
            </w:r>
          </w:p>
        </w:tc>
        <w:tc>
          <w:tcPr>
            <w:tcW w:w="2977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сборных железобетонных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Ремонт отдельными местами фундаментов: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52-7-7</w:t>
            </w:r>
          </w:p>
        </w:tc>
        <w:tc>
          <w:tcPr>
            <w:tcW w:w="2977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кирпичных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52-7-8</w:t>
            </w:r>
          </w:p>
        </w:tc>
        <w:tc>
          <w:tcPr>
            <w:tcW w:w="2977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бутовых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p w:rsidR="00000000" w:rsidRDefault="0096360C">
      <w:pPr>
        <w:ind w:firstLine="284"/>
        <w:jc w:val="both"/>
        <w:rPr>
          <w:sz w:val="20"/>
        </w:rPr>
      </w:pPr>
      <w:proofErr w:type="spellStart"/>
      <w:r>
        <w:rPr>
          <w:sz w:val="20"/>
        </w:rPr>
        <w:t>Уширение</w:t>
      </w:r>
      <w:proofErr w:type="spellEnd"/>
      <w:r>
        <w:rPr>
          <w:sz w:val="20"/>
        </w:rPr>
        <w:t xml:space="preserve"> </w:t>
      </w:r>
      <w:r>
        <w:rPr>
          <w:sz w:val="20"/>
        </w:rPr>
        <w:t>фундаментов: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52-7-9</w:t>
            </w:r>
          </w:p>
        </w:tc>
        <w:tc>
          <w:tcPr>
            <w:tcW w:w="2977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кирпичом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52-7-10</w:t>
            </w:r>
          </w:p>
        </w:tc>
        <w:tc>
          <w:tcPr>
            <w:tcW w:w="2977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бутом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52-7-11</w:t>
            </w:r>
          </w:p>
        </w:tc>
        <w:tc>
          <w:tcPr>
            <w:tcW w:w="2977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бетонными блоками</w:t>
            </w:r>
          </w:p>
        </w:tc>
      </w:tr>
    </w:tbl>
    <w:p w:rsidR="00000000" w:rsidRDefault="0096360C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3"/>
        <w:gridCol w:w="1984"/>
        <w:gridCol w:w="851"/>
        <w:gridCol w:w="754"/>
        <w:gridCol w:w="754"/>
        <w:gridCol w:w="754"/>
        <w:gridCol w:w="754"/>
        <w:gridCol w:w="754"/>
        <w:gridCol w:w="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52-7-1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52-7-2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52-7-3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52-7-4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52-7-5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52-7-6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12,98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13,92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29,35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19,61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14,96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3,77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17,41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17,42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0,28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</w:t>
            </w:r>
            <w:r>
              <w:rPr>
                <w:sz w:val="20"/>
              </w:rPr>
              <w:t>01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Компрессоры передвижные с двигателем внутреннего сгорания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3,76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3,09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16,95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330804</w:t>
            </w: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Молотки отбойные пневматические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7,23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5,91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404-9001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Кирпич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408-9011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Камень бутовый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0,98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403-9010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Блоки бетонные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0,84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440-9121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Блоки железобетонные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402-9050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цементный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0,37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408-9080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Щебень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101-1742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Толь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101-0594</w:t>
            </w:r>
          </w:p>
        </w:tc>
        <w:tc>
          <w:tcPr>
            <w:tcW w:w="198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Мастика битумная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401-9001</w:t>
            </w:r>
          </w:p>
        </w:tc>
        <w:tc>
          <w:tcPr>
            <w:tcW w:w="19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3"/>
        <w:gridCol w:w="2692"/>
        <w:gridCol w:w="897"/>
        <w:gridCol w:w="754"/>
        <w:gridCol w:w="754"/>
        <w:gridCol w:w="754"/>
        <w:gridCol w:w="754"/>
        <w:gridCol w:w="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52-7-7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52-7-8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52-7-9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52-7-10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52-7-11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47,56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37,24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37,12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28,54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2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0,46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050101</w:t>
            </w: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Компрессор</w:t>
            </w:r>
            <w:r>
              <w:rPr>
                <w:sz w:val="20"/>
              </w:rPr>
              <w:t>ы передвижные с двигателем внутреннего сгорания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0,24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330804</w:t>
            </w:r>
          </w:p>
        </w:tc>
        <w:tc>
          <w:tcPr>
            <w:tcW w:w="2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Молотки отбойные пневматические</w:t>
            </w:r>
          </w:p>
        </w:tc>
        <w:tc>
          <w:tcPr>
            <w:tcW w:w="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0,48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8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404-9001</w:t>
            </w: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Кирпич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408-9011</w:t>
            </w: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Камень бутовый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403-9010</w:t>
            </w: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Блоки бетонные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0,88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402-9050</w:t>
            </w: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цементный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0,38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0,39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101-1039</w:t>
            </w: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Сталь двутавровая №16-18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408-9080</w:t>
            </w:r>
          </w:p>
        </w:tc>
        <w:tc>
          <w:tcPr>
            <w:tcW w:w="26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Щебень</w:t>
            </w:r>
          </w:p>
        </w:tc>
        <w:tc>
          <w:tcPr>
            <w:tcW w:w="89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401-9001</w:t>
            </w:r>
          </w:p>
        </w:tc>
        <w:tc>
          <w:tcPr>
            <w:tcW w:w="26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</w:t>
            </w:r>
          </w:p>
        </w:tc>
        <w:tc>
          <w:tcPr>
            <w:tcW w:w="89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60"/>
        <w:gridCol w:w="39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60" w:type="dxa"/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52-8</w:t>
            </w:r>
          </w:p>
        </w:tc>
        <w:tc>
          <w:tcPr>
            <w:tcW w:w="3940" w:type="dxa"/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Смена дерев</w:t>
            </w:r>
            <w:r>
              <w:rPr>
                <w:b/>
                <w:sz w:val="20"/>
              </w:rPr>
              <w:t>янных стульев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p w:rsidR="00000000" w:rsidRDefault="0096360C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 xml:space="preserve">01. Выкапывание стульев с постановкой временных опор и разгрузочных креплений. 02. Устройство песчаного основания. 03. Постановка деревянных стульев с заготовкой. 04. Обратная засыпка фундаментов с </w:t>
      </w:r>
      <w:proofErr w:type="spellStart"/>
      <w:r>
        <w:rPr>
          <w:sz w:val="20"/>
        </w:rPr>
        <w:t>трамбованием</w:t>
      </w:r>
      <w:proofErr w:type="spellEnd"/>
      <w:r>
        <w:rPr>
          <w:sz w:val="20"/>
        </w:rPr>
        <w:t xml:space="preserve"> грунта вручную. 05. Разборка временных опор и разгрузочных креплений.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 стул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Смена деревянных стульев: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26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52-8-1</w:t>
            </w:r>
          </w:p>
        </w:tc>
        <w:tc>
          <w:tcPr>
            <w:tcW w:w="2268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подкладках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52-8-2</w:t>
            </w:r>
          </w:p>
        </w:tc>
        <w:tc>
          <w:tcPr>
            <w:tcW w:w="2268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лежнях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52-8-3</w:t>
            </w:r>
          </w:p>
        </w:tc>
        <w:tc>
          <w:tcPr>
            <w:tcW w:w="2268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крестовинах</w:t>
            </w:r>
          </w:p>
        </w:tc>
      </w:tr>
    </w:tbl>
    <w:p w:rsidR="00000000" w:rsidRDefault="0096360C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240"/>
        <w:gridCol w:w="3862"/>
        <w:gridCol w:w="993"/>
        <w:gridCol w:w="754"/>
        <w:gridCol w:w="754"/>
        <w:gridCol w:w="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52-8-1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52-8-2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52-8-3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</w:t>
            </w:r>
            <w:r>
              <w:rPr>
                <w:sz w:val="20"/>
              </w:rPr>
              <w:t>абочих-строителей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10,07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10,88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11,52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8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 машинистов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8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102-0010</w:t>
            </w:r>
          </w:p>
        </w:tc>
        <w:tc>
          <w:tcPr>
            <w:tcW w:w="3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Пластины толщиной 20-24 см, </w:t>
            </w:r>
            <w:proofErr w:type="spellStart"/>
            <w:r>
              <w:rPr>
                <w:sz w:val="20"/>
              </w:rPr>
              <w:t>II</w:t>
            </w:r>
            <w:proofErr w:type="spellEnd"/>
            <w:r>
              <w:rPr>
                <w:sz w:val="20"/>
              </w:rPr>
              <w:t xml:space="preserve"> сорта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102-0008</w:t>
            </w:r>
          </w:p>
        </w:tc>
        <w:tc>
          <w:tcPr>
            <w:tcW w:w="3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Бревна строительные диаметром 14-24 см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101-0594</w:t>
            </w:r>
          </w:p>
        </w:tc>
        <w:tc>
          <w:tcPr>
            <w:tcW w:w="3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Мастика битумная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408-9020</w:t>
            </w:r>
          </w:p>
        </w:tc>
        <w:tc>
          <w:tcPr>
            <w:tcW w:w="3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Песок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86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102-0081</w:t>
            </w:r>
          </w:p>
        </w:tc>
        <w:tc>
          <w:tcPr>
            <w:tcW w:w="38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Доски </w:t>
            </w:r>
            <w:proofErr w:type="spellStart"/>
            <w:r>
              <w:rPr>
                <w:sz w:val="20"/>
              </w:rPr>
              <w:t>необрезные</w:t>
            </w:r>
            <w:proofErr w:type="spellEnd"/>
            <w:r>
              <w:rPr>
                <w:sz w:val="20"/>
              </w:rPr>
              <w:t xml:space="preserve"> толщиной 44 </w:t>
            </w:r>
            <w:r>
              <w:rPr>
                <w:sz w:val="20"/>
              </w:rPr>
              <w:t>мм и более,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38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0,08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80"/>
        <w:gridCol w:w="38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880" w:type="dxa"/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52-9</w:t>
            </w:r>
          </w:p>
        </w:tc>
        <w:tc>
          <w:tcPr>
            <w:tcW w:w="3860" w:type="dxa"/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Замена деревянных стульев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p w:rsidR="00000000" w:rsidRDefault="0096360C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 xml:space="preserve">01. Выкапывание стульев с постановкой временных опор и разгрузочных креплений. 02. Устройство песчаного основания. 03. Кладка столбов из кирпича (норма 1). 04. Устройство монолитных бетонных столбов с установкой и разборкой опалубки (норма 2), установка сборных бетонных или железобетонных конструкций (норма 3). 05. Обратная засыпка фундаментов с </w:t>
      </w:r>
      <w:proofErr w:type="spellStart"/>
      <w:r>
        <w:rPr>
          <w:sz w:val="20"/>
        </w:rPr>
        <w:t>трамбованием</w:t>
      </w:r>
      <w:proofErr w:type="spellEnd"/>
      <w:r>
        <w:rPr>
          <w:sz w:val="20"/>
        </w:rPr>
        <w:t xml:space="preserve"> грунта в</w:t>
      </w:r>
      <w:r>
        <w:rPr>
          <w:sz w:val="20"/>
        </w:rPr>
        <w:t>ручную. 06. Разборка временных опор и разгрузочных креплений.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Измеритель:1 м</w:t>
      </w:r>
      <w:r>
        <w:rPr>
          <w:b/>
          <w:sz w:val="20"/>
          <w:vertAlign w:val="superscript"/>
        </w:rPr>
        <w:t>3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Замена деревянных стульев: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67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52-9-1</w:t>
            </w:r>
          </w:p>
        </w:tc>
        <w:tc>
          <w:tcPr>
            <w:tcW w:w="4678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кирпичные столбы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52-9-2</w:t>
            </w:r>
          </w:p>
        </w:tc>
        <w:tc>
          <w:tcPr>
            <w:tcW w:w="4678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 бетонные столбы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52-9-3</w:t>
            </w:r>
          </w:p>
        </w:tc>
        <w:tc>
          <w:tcPr>
            <w:tcW w:w="4678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сборные бетонные или железобетонные столбы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340"/>
        <w:gridCol w:w="3763"/>
        <w:gridCol w:w="993"/>
        <w:gridCol w:w="754"/>
        <w:gridCol w:w="754"/>
        <w:gridCol w:w="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52-9-1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52-9-2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52-9-3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27,25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021141</w:t>
            </w:r>
          </w:p>
        </w:tc>
        <w:tc>
          <w:tcPr>
            <w:tcW w:w="3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Краны на автомобильном ходу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404-9001</w:t>
            </w:r>
          </w:p>
        </w:tc>
        <w:tc>
          <w:tcPr>
            <w:tcW w:w="3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Кирпич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401-9001</w:t>
            </w:r>
          </w:p>
        </w:tc>
        <w:tc>
          <w:tcPr>
            <w:tcW w:w="3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Бетон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1,015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403-9003</w:t>
            </w:r>
          </w:p>
        </w:tc>
        <w:tc>
          <w:tcPr>
            <w:tcW w:w="3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Сборные конструкции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402-9050</w:t>
            </w:r>
          </w:p>
        </w:tc>
        <w:tc>
          <w:tcPr>
            <w:tcW w:w="3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цементный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0,27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408-9020</w:t>
            </w:r>
          </w:p>
        </w:tc>
        <w:tc>
          <w:tcPr>
            <w:tcW w:w="3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Песок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102-0052</w:t>
            </w:r>
          </w:p>
        </w:tc>
        <w:tc>
          <w:tcPr>
            <w:tcW w:w="3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Доски обрезные толщиной 25 мм, </w:t>
            </w:r>
            <w:proofErr w:type="spellStart"/>
            <w:r>
              <w:rPr>
                <w:sz w:val="20"/>
              </w:rPr>
              <w:t>II</w:t>
            </w:r>
            <w:proofErr w:type="spellEnd"/>
            <w:r>
              <w:rPr>
                <w:sz w:val="20"/>
              </w:rPr>
              <w:t xml:space="preserve"> сорта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0,00108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102-0056</w:t>
            </w:r>
          </w:p>
        </w:tc>
        <w:tc>
          <w:tcPr>
            <w:tcW w:w="3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Доски обрезные толщиной 32-40 мм, </w:t>
            </w:r>
            <w:proofErr w:type="spellStart"/>
            <w:r>
              <w:rPr>
                <w:sz w:val="20"/>
              </w:rPr>
              <w:t>II</w:t>
            </w:r>
            <w:proofErr w:type="spellEnd"/>
            <w:r>
              <w:rPr>
                <w:sz w:val="20"/>
              </w:rPr>
              <w:t xml:space="preserve"> сорта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0,00026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102-0081</w:t>
            </w:r>
          </w:p>
        </w:tc>
        <w:tc>
          <w:tcPr>
            <w:tcW w:w="3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Доски </w:t>
            </w:r>
            <w:proofErr w:type="spellStart"/>
            <w:r>
              <w:rPr>
                <w:sz w:val="20"/>
              </w:rPr>
              <w:t>необрезные</w:t>
            </w:r>
            <w:proofErr w:type="spellEnd"/>
            <w:r>
              <w:rPr>
                <w:sz w:val="20"/>
              </w:rPr>
              <w:t xml:space="preserve"> толщиной 44 мм и более,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0,0115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102-0008</w:t>
            </w:r>
          </w:p>
        </w:tc>
        <w:tc>
          <w:tcPr>
            <w:tcW w:w="3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Бревна строительные диаметром 14-24 см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0,132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101-1742</w:t>
            </w:r>
          </w:p>
        </w:tc>
        <w:tc>
          <w:tcPr>
            <w:tcW w:w="3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Толь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4,62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0,95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101-0594</w:t>
            </w:r>
          </w:p>
        </w:tc>
        <w:tc>
          <w:tcPr>
            <w:tcW w:w="3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Мастика битумная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0,003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0,0016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00"/>
        <w:gridCol w:w="49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00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52-10</w:t>
            </w:r>
          </w:p>
        </w:tc>
        <w:tc>
          <w:tcPr>
            <w:tcW w:w="4980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Смена </w:t>
            </w:r>
            <w:proofErr w:type="spellStart"/>
            <w:r>
              <w:rPr>
                <w:b/>
                <w:sz w:val="20"/>
              </w:rPr>
              <w:t>забирки</w:t>
            </w:r>
            <w:proofErr w:type="spellEnd"/>
            <w:r>
              <w:rPr>
                <w:b/>
                <w:sz w:val="20"/>
              </w:rPr>
              <w:t xml:space="preserve"> и обшивки деревянного засыпного цоколя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p w:rsidR="00000000" w:rsidRDefault="0096360C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 xml:space="preserve">01. Разборка </w:t>
      </w:r>
      <w:proofErr w:type="spellStart"/>
      <w:r>
        <w:rPr>
          <w:sz w:val="20"/>
        </w:rPr>
        <w:t>забирки</w:t>
      </w:r>
      <w:proofErr w:type="spellEnd"/>
      <w:r>
        <w:rPr>
          <w:sz w:val="20"/>
        </w:rPr>
        <w:t xml:space="preserve"> цоколя и устройство вновь из досок с продухами и заглушками с осмолкой нижней части </w:t>
      </w:r>
      <w:proofErr w:type="spellStart"/>
      <w:r>
        <w:rPr>
          <w:sz w:val="20"/>
        </w:rPr>
        <w:t>забирки</w:t>
      </w:r>
      <w:proofErr w:type="spellEnd"/>
      <w:r>
        <w:rPr>
          <w:sz w:val="20"/>
        </w:rPr>
        <w:t xml:space="preserve"> (норма 1). 02. Разборка и восстановление отливной доски (нормы 2, 3). 03. Разборка и восстановление обшивки с осмолкой нижней части (нормы 2, 3). 04. Ремонт продухов и заглуш</w:t>
      </w:r>
      <w:r>
        <w:rPr>
          <w:sz w:val="20"/>
        </w:rPr>
        <w:t>ек (при необходимости) (нормы 2, 3).05. Смена утепляющей засыпки (нормы 2, 3).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цоколя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Смена: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297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52-10-1</w:t>
            </w:r>
          </w:p>
        </w:tc>
        <w:tc>
          <w:tcPr>
            <w:tcW w:w="2977" w:type="dxa"/>
          </w:tcPr>
          <w:p w:rsidR="00000000" w:rsidRDefault="0096360C">
            <w:pPr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забирки</w:t>
            </w:r>
            <w:proofErr w:type="spellEnd"/>
            <w:r>
              <w:rPr>
                <w:sz w:val="20"/>
              </w:rPr>
              <w:t xml:space="preserve"> цоколя из досок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52-10-2</w:t>
            </w:r>
          </w:p>
        </w:tc>
        <w:tc>
          <w:tcPr>
            <w:tcW w:w="2977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облицовки цоколя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52-10-3</w:t>
            </w:r>
          </w:p>
        </w:tc>
        <w:tc>
          <w:tcPr>
            <w:tcW w:w="2977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обшивки цоколя и </w:t>
            </w:r>
            <w:proofErr w:type="spellStart"/>
            <w:r>
              <w:rPr>
                <w:sz w:val="20"/>
              </w:rPr>
              <w:t>забирки</w:t>
            </w:r>
            <w:proofErr w:type="spellEnd"/>
          </w:p>
        </w:tc>
      </w:tr>
    </w:tbl>
    <w:p w:rsidR="00000000" w:rsidRDefault="0096360C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340"/>
        <w:gridCol w:w="3763"/>
        <w:gridCol w:w="993"/>
        <w:gridCol w:w="754"/>
        <w:gridCol w:w="754"/>
        <w:gridCol w:w="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52-10-1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52-10-2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52-10-3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298,5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385,3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657,2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0,18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102-0052</w:t>
            </w:r>
          </w:p>
        </w:tc>
        <w:tc>
          <w:tcPr>
            <w:tcW w:w="3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Доски обрезные толщиной 25 мм, </w:t>
            </w:r>
            <w:proofErr w:type="spellStart"/>
            <w:r>
              <w:rPr>
                <w:sz w:val="20"/>
              </w:rPr>
              <w:t>II</w:t>
            </w:r>
            <w:proofErr w:type="spellEnd"/>
            <w:r>
              <w:rPr>
                <w:sz w:val="20"/>
              </w:rPr>
              <w:t xml:space="preserve"> сорта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5,78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2,69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7,89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102-0076</w:t>
            </w:r>
          </w:p>
        </w:tc>
        <w:tc>
          <w:tcPr>
            <w:tcW w:w="3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Доски </w:t>
            </w:r>
            <w:proofErr w:type="spellStart"/>
            <w:r>
              <w:rPr>
                <w:sz w:val="20"/>
              </w:rPr>
              <w:t>необрезные</w:t>
            </w:r>
            <w:proofErr w:type="spellEnd"/>
            <w:r>
              <w:rPr>
                <w:sz w:val="20"/>
              </w:rPr>
              <w:t xml:space="preserve"> толщиной 32-40 мм, </w:t>
            </w:r>
            <w:proofErr w:type="spellStart"/>
            <w:r>
              <w:rPr>
                <w:sz w:val="20"/>
              </w:rPr>
              <w:t>II</w:t>
            </w:r>
            <w:proofErr w:type="spellEnd"/>
            <w:r>
              <w:rPr>
                <w:sz w:val="20"/>
              </w:rPr>
              <w:t xml:space="preserve"> сорта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101-0594</w:t>
            </w:r>
          </w:p>
        </w:tc>
        <w:tc>
          <w:tcPr>
            <w:tcW w:w="3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Мастика битумная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0,146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102-0301</w:t>
            </w:r>
          </w:p>
        </w:tc>
        <w:tc>
          <w:tcPr>
            <w:tcW w:w="3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Пластины </w:t>
            </w:r>
            <w:proofErr w:type="spellStart"/>
            <w:r>
              <w:rPr>
                <w:sz w:val="20"/>
              </w:rPr>
              <w:t>IV</w:t>
            </w:r>
            <w:proofErr w:type="spellEnd"/>
            <w:r>
              <w:rPr>
                <w:sz w:val="20"/>
              </w:rPr>
              <w:t xml:space="preserve"> сорта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1,74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76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0,023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0,019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0,036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409-9001</w:t>
            </w:r>
          </w:p>
        </w:tc>
        <w:tc>
          <w:tcPr>
            <w:tcW w:w="376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Шлак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28,1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999-9900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Строительный мусор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24,0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20"/>
        <w:gridCol w:w="3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20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52-11</w:t>
            </w:r>
          </w:p>
        </w:tc>
        <w:tc>
          <w:tcPr>
            <w:tcW w:w="3960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Водоотлив из подвала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p w:rsidR="00000000" w:rsidRDefault="0096360C">
      <w:pPr>
        <w:ind w:firstLine="284"/>
        <w:jc w:val="both"/>
        <w:rPr>
          <w:b/>
          <w:sz w:val="20"/>
        </w:rPr>
      </w:pPr>
      <w:r>
        <w:rPr>
          <w:b/>
          <w:sz w:val="20"/>
        </w:rPr>
        <w:t>Состав работ: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 xml:space="preserve">01. </w:t>
      </w:r>
      <w:proofErr w:type="spellStart"/>
      <w:r>
        <w:rPr>
          <w:sz w:val="20"/>
        </w:rPr>
        <w:t>Вычерпывание</w:t>
      </w:r>
      <w:proofErr w:type="spellEnd"/>
      <w:r>
        <w:rPr>
          <w:sz w:val="20"/>
        </w:rPr>
        <w:t xml:space="preserve"> воды ведрами с выноской (норма 1). 02. Установка и передвижка насоса с</w:t>
      </w:r>
      <w:r>
        <w:rPr>
          <w:sz w:val="20"/>
        </w:rPr>
        <w:t xml:space="preserve"> прокладкой шлангов и устройством водостоков (нормы 2, 3). 03. Откачка воды ручным (норма 2) или электрическим (механическим) (норма 3) насосом.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3</w:t>
      </w:r>
      <w:r>
        <w:rPr>
          <w:b/>
          <w:sz w:val="20"/>
        </w:rPr>
        <w:t xml:space="preserve"> воды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Водоотлив из подвала: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52-11-1</w:t>
            </w:r>
          </w:p>
        </w:tc>
        <w:tc>
          <w:tcPr>
            <w:tcW w:w="4253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ведрами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52-11-2</w:t>
            </w:r>
          </w:p>
        </w:tc>
        <w:tc>
          <w:tcPr>
            <w:tcW w:w="4253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ручными насосами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52-11-3</w:t>
            </w:r>
          </w:p>
        </w:tc>
        <w:tc>
          <w:tcPr>
            <w:tcW w:w="4253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электрическими (механическими) насосами</w:t>
            </w:r>
          </w:p>
        </w:tc>
      </w:tr>
    </w:tbl>
    <w:p w:rsidR="00000000" w:rsidRDefault="0096360C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418"/>
        <w:gridCol w:w="3685"/>
        <w:gridCol w:w="993"/>
        <w:gridCol w:w="754"/>
        <w:gridCol w:w="754"/>
        <w:gridCol w:w="75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52-11-1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52-11-2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52-11-3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154,5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14,01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</w:t>
            </w:r>
            <w:r>
              <w:rPr>
                <w:b/>
                <w:sz w:val="20"/>
              </w:rPr>
              <w:t xml:space="preserve"> И МЕХАНИЗМЫ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351363</w:t>
            </w:r>
          </w:p>
        </w:tc>
        <w:tc>
          <w:tcPr>
            <w:tcW w:w="368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Насосы ручные</w:t>
            </w:r>
          </w:p>
        </w:tc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16,32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310102</w:t>
            </w:r>
          </w:p>
        </w:tc>
        <w:tc>
          <w:tcPr>
            <w:tcW w:w="36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Насосы для </w:t>
            </w:r>
            <w:proofErr w:type="spellStart"/>
            <w:r>
              <w:rPr>
                <w:sz w:val="20"/>
              </w:rPr>
              <w:t>водопонижения</w:t>
            </w:r>
            <w:proofErr w:type="spellEnd"/>
            <w:r>
              <w:rPr>
                <w:sz w:val="20"/>
              </w:rPr>
              <w:t xml:space="preserve"> и водоотлива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1,34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980"/>
        <w:gridCol w:w="52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0" w:type="dxa"/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52-12</w:t>
            </w:r>
          </w:p>
        </w:tc>
        <w:tc>
          <w:tcPr>
            <w:tcW w:w="5242" w:type="dxa"/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Устройство прижимной стенки из кирпича при ремонте фундаментов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p w:rsidR="00000000" w:rsidRDefault="0096360C">
      <w:pPr>
        <w:ind w:firstLine="284"/>
        <w:jc w:val="both"/>
        <w:rPr>
          <w:b/>
          <w:sz w:val="20"/>
        </w:rPr>
      </w:pPr>
      <w:r>
        <w:rPr>
          <w:b/>
          <w:sz w:val="20"/>
        </w:rPr>
        <w:t>Состав работ: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01. Очистка поверхности фундамента. 02. Устройство каркаса. 03. Кладка кирпичной прижимной стенки толщиной 0,5 кирпича.</w:t>
      </w:r>
    </w:p>
    <w:p w:rsidR="00000000" w:rsidRDefault="0096360C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стенки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637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52-12-1</w:t>
            </w:r>
          </w:p>
        </w:tc>
        <w:tc>
          <w:tcPr>
            <w:tcW w:w="6379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Устройство прижимной стенки из кирпича при ремонте фундаментов</w:t>
            </w:r>
          </w:p>
        </w:tc>
      </w:tr>
    </w:tbl>
    <w:p w:rsidR="00000000" w:rsidRDefault="0096360C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5103"/>
        <w:gridCol w:w="992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Ед.измер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52-12-1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</w:t>
            </w:r>
            <w:r>
              <w:rPr>
                <w:sz w:val="20"/>
              </w:rPr>
              <w:t>да рабочих-строителей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199,0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404-9001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Кирпич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402-9073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Растворы тяжелые цементные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102-0081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Доски </w:t>
            </w:r>
            <w:proofErr w:type="spellStart"/>
            <w:r>
              <w:rPr>
                <w:sz w:val="20"/>
              </w:rPr>
              <w:t>необрезные</w:t>
            </w:r>
            <w:proofErr w:type="spellEnd"/>
            <w:r>
              <w:rPr>
                <w:sz w:val="20"/>
              </w:rPr>
              <w:t xml:space="preserve"> толщиной 44 мм и более.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102-0073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Доски </w:t>
            </w:r>
            <w:proofErr w:type="spellStart"/>
            <w:r>
              <w:rPr>
                <w:sz w:val="20"/>
              </w:rPr>
              <w:t>необрезные</w:t>
            </w:r>
            <w:proofErr w:type="spellEnd"/>
            <w:r>
              <w:rPr>
                <w:sz w:val="20"/>
              </w:rPr>
              <w:t xml:space="preserve"> толщиной 25 мм,</w:t>
            </w:r>
            <w:r>
              <w:rPr>
                <w:sz w:val="20"/>
                <w:lang w:val="en-US"/>
              </w:rPr>
              <w:t xml:space="preserve"> III</w:t>
            </w:r>
            <w:r>
              <w:rPr>
                <w:sz w:val="20"/>
              </w:rPr>
              <w:t xml:space="preserve"> сорта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510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411-1002</w:t>
            </w:r>
          </w:p>
        </w:tc>
        <w:tc>
          <w:tcPr>
            <w:tcW w:w="51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Вода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40"/>
        <w:gridCol w:w="50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40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52-13</w:t>
            </w:r>
          </w:p>
        </w:tc>
        <w:tc>
          <w:tcPr>
            <w:tcW w:w="5040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Ремонт </w:t>
            </w:r>
            <w:proofErr w:type="spellStart"/>
            <w:r>
              <w:rPr>
                <w:b/>
                <w:sz w:val="20"/>
              </w:rPr>
              <w:t>оклеечной</w:t>
            </w:r>
            <w:proofErr w:type="spellEnd"/>
            <w:r>
              <w:rPr>
                <w:b/>
                <w:sz w:val="20"/>
              </w:rPr>
              <w:t xml:space="preserve"> гидроизоляции подвалов</w:t>
            </w:r>
          </w:p>
        </w:tc>
      </w:tr>
    </w:tbl>
    <w:p w:rsidR="00000000" w:rsidRDefault="0096360C">
      <w:pPr>
        <w:jc w:val="both"/>
        <w:rPr>
          <w:sz w:val="20"/>
        </w:rPr>
      </w:pPr>
    </w:p>
    <w:p w:rsidR="00000000" w:rsidRDefault="0096360C">
      <w:pPr>
        <w:ind w:firstLine="284"/>
        <w:jc w:val="both"/>
        <w:rPr>
          <w:b/>
          <w:sz w:val="20"/>
        </w:rPr>
      </w:pPr>
      <w:r>
        <w:rPr>
          <w:b/>
          <w:sz w:val="20"/>
        </w:rPr>
        <w:t>Состав работ: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01. Очистка изолируемой поверхности. 02. Нарезка изоляционного материала по размеру. 03. Наклейка изоляционного материала. 04. Промазка концов изоляционного материала мастикой и расчисткой швов. 05. Заделка швов.</w:t>
      </w:r>
    </w:p>
    <w:p w:rsidR="00000000" w:rsidRDefault="0096360C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м</w:t>
      </w:r>
      <w:r>
        <w:rPr>
          <w:b/>
          <w:sz w:val="20"/>
          <w:vertAlign w:val="superscript"/>
        </w:rPr>
        <w:t>2</w:t>
      </w:r>
      <w:r>
        <w:rPr>
          <w:b/>
          <w:sz w:val="20"/>
        </w:rPr>
        <w:t xml:space="preserve"> изоляции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56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52-13-1</w:t>
            </w:r>
          </w:p>
        </w:tc>
        <w:tc>
          <w:tcPr>
            <w:tcW w:w="5670" w:type="dxa"/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Ремонт </w:t>
            </w:r>
            <w:proofErr w:type="spellStart"/>
            <w:r>
              <w:rPr>
                <w:sz w:val="20"/>
              </w:rPr>
              <w:t>оклеечной</w:t>
            </w:r>
            <w:proofErr w:type="spellEnd"/>
            <w:r>
              <w:rPr>
                <w:sz w:val="20"/>
              </w:rPr>
              <w:t xml:space="preserve"> гидроизоляции стен подвалов в 2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52-13-2</w:t>
            </w:r>
          </w:p>
        </w:tc>
        <w:tc>
          <w:tcPr>
            <w:tcW w:w="5670" w:type="dxa"/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Добавлять или исключать на каждый последующий слой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52-13-3</w:t>
            </w:r>
          </w:p>
        </w:tc>
        <w:tc>
          <w:tcPr>
            <w:tcW w:w="5670" w:type="dxa"/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 xml:space="preserve">Ремонт </w:t>
            </w:r>
            <w:proofErr w:type="spellStart"/>
            <w:r>
              <w:rPr>
                <w:sz w:val="20"/>
              </w:rPr>
              <w:t>оклеечной</w:t>
            </w:r>
            <w:proofErr w:type="spellEnd"/>
            <w:r>
              <w:rPr>
                <w:sz w:val="20"/>
              </w:rPr>
              <w:t xml:space="preserve"> гидроизоляции полов подвалов в 2 слоя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52-13-4</w:t>
            </w:r>
          </w:p>
        </w:tc>
        <w:tc>
          <w:tcPr>
            <w:tcW w:w="5670" w:type="dxa"/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Добавлять или исключать на каждый последующий слой</w:t>
            </w:r>
          </w:p>
        </w:tc>
      </w:tr>
    </w:tbl>
    <w:p w:rsidR="00000000" w:rsidRDefault="0096360C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993"/>
        <w:gridCol w:w="3260"/>
        <w:gridCol w:w="991"/>
        <w:gridCol w:w="790"/>
        <w:gridCol w:w="790"/>
        <w:gridCol w:w="790"/>
        <w:gridCol w:w="74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</w:t>
            </w:r>
            <w:r>
              <w:rPr>
                <w:sz w:val="20"/>
              </w:rPr>
              <w:t>есурса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52-13-1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52-13-2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52-13-3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52-13-4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128,7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38,7</w:t>
            </w: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88,1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9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101-9120</w:t>
            </w:r>
          </w:p>
        </w:tc>
        <w:tc>
          <w:tcPr>
            <w:tcW w:w="32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Материал рулонный</w:t>
            </w:r>
          </w:p>
        </w:tc>
        <w:tc>
          <w:tcPr>
            <w:tcW w:w="99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240,0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120,0</w:t>
            </w:r>
          </w:p>
        </w:tc>
        <w:tc>
          <w:tcPr>
            <w:tcW w:w="79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220,0</w:t>
            </w:r>
          </w:p>
        </w:tc>
        <w:tc>
          <w:tcPr>
            <w:tcW w:w="7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101-0594</w:t>
            </w:r>
          </w:p>
        </w:tc>
        <w:tc>
          <w:tcPr>
            <w:tcW w:w="32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Мастика битумная</w:t>
            </w:r>
          </w:p>
        </w:tc>
        <w:tc>
          <w:tcPr>
            <w:tcW w:w="99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0,66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0,35</w:t>
            </w:r>
          </w:p>
        </w:tc>
        <w:tc>
          <w:tcPr>
            <w:tcW w:w="7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0,44</w:t>
            </w:r>
          </w:p>
        </w:tc>
        <w:tc>
          <w:tcPr>
            <w:tcW w:w="7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0,21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60"/>
        <w:gridCol w:w="473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60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52-14</w:t>
            </w:r>
          </w:p>
        </w:tc>
        <w:tc>
          <w:tcPr>
            <w:tcW w:w="4737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Ремонт обмазочной изоляции фундаментов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p w:rsidR="00000000" w:rsidRDefault="0096360C">
      <w:pPr>
        <w:ind w:firstLine="284"/>
        <w:jc w:val="both"/>
        <w:rPr>
          <w:b/>
          <w:sz w:val="20"/>
        </w:rPr>
      </w:pPr>
      <w:r>
        <w:rPr>
          <w:b/>
          <w:sz w:val="20"/>
        </w:rPr>
        <w:t>Состав рабо</w:t>
      </w:r>
      <w:r>
        <w:rPr>
          <w:b/>
          <w:sz w:val="20"/>
        </w:rPr>
        <w:t>т: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01. Очистка изолируемой поверхности. 02. Ремонт гидроизоляции.</w:t>
      </w:r>
    </w:p>
    <w:p w:rsidR="00000000" w:rsidRDefault="0096360C">
      <w:pPr>
        <w:ind w:firstLine="284"/>
        <w:jc w:val="both"/>
        <w:rPr>
          <w:b/>
          <w:sz w:val="20"/>
          <w:vertAlign w:val="superscript"/>
        </w:rPr>
      </w:pPr>
      <w:r>
        <w:rPr>
          <w:b/>
          <w:sz w:val="20"/>
        </w:rPr>
        <w:t>Измеритель:100 м</w:t>
      </w:r>
      <w:r>
        <w:rPr>
          <w:b/>
          <w:sz w:val="20"/>
          <w:vertAlign w:val="superscript"/>
        </w:rPr>
        <w:t>2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425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52-14-1</w:t>
            </w:r>
          </w:p>
        </w:tc>
        <w:tc>
          <w:tcPr>
            <w:tcW w:w="4253" w:type="dxa"/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Ремонт обмазочной изоляции фундаментов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5059"/>
        <w:gridCol w:w="1134"/>
        <w:gridCol w:w="851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52-14-1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05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5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101-0594</w:t>
            </w:r>
          </w:p>
        </w:tc>
        <w:tc>
          <w:tcPr>
            <w:tcW w:w="50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Мастика битумная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40"/>
        <w:gridCol w:w="479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140" w:type="dxa"/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52-15</w:t>
            </w:r>
          </w:p>
        </w:tc>
        <w:tc>
          <w:tcPr>
            <w:tcW w:w="4798" w:type="dxa"/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Герметизация вводов в подвальное помещение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p w:rsidR="00000000" w:rsidRDefault="0096360C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01. Очи</w:t>
      </w:r>
      <w:r>
        <w:rPr>
          <w:sz w:val="20"/>
        </w:rPr>
        <w:t xml:space="preserve">стка поверхности от </w:t>
      </w:r>
      <w:proofErr w:type="spellStart"/>
      <w:r>
        <w:rPr>
          <w:sz w:val="20"/>
        </w:rPr>
        <w:t>загрязнений</w:t>
      </w:r>
      <w:proofErr w:type="spellEnd"/>
      <w:r>
        <w:rPr>
          <w:sz w:val="20"/>
        </w:rPr>
        <w:t>. 02. Обезжиривание поверхности. 03. Герметизация ввода паклей пропитанной раствором с уплотнением. 04. Гидроизоляция уплотнения.</w:t>
      </w:r>
    </w:p>
    <w:p w:rsidR="00000000" w:rsidRDefault="0096360C">
      <w:pPr>
        <w:ind w:firstLine="284"/>
        <w:jc w:val="both"/>
        <w:rPr>
          <w:b/>
          <w:sz w:val="20"/>
        </w:rPr>
      </w:pPr>
      <w:r>
        <w:rPr>
          <w:b/>
          <w:sz w:val="20"/>
        </w:rPr>
        <w:t>Измеритель: 100 шт.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52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52-15-1</w:t>
            </w:r>
          </w:p>
        </w:tc>
        <w:tc>
          <w:tcPr>
            <w:tcW w:w="5245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Герметизация вводов в подвальное помещение</w:t>
            </w:r>
          </w:p>
        </w:tc>
      </w:tr>
    </w:tbl>
    <w:p w:rsidR="00000000" w:rsidRDefault="0096360C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5039"/>
        <w:gridCol w:w="1134"/>
        <w:gridCol w:w="85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52-15-1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64,45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5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5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0.01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503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101-9041</w:t>
            </w:r>
          </w:p>
        </w:tc>
        <w:tc>
          <w:tcPr>
            <w:tcW w:w="5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Гермети</w:t>
            </w:r>
            <w:r>
              <w:rPr>
                <w:sz w:val="20"/>
              </w:rPr>
              <w:t>к У-30м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402-9071</w:t>
            </w:r>
          </w:p>
        </w:tc>
        <w:tc>
          <w:tcPr>
            <w:tcW w:w="5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тяжелый цементный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101-1705</w:t>
            </w:r>
          </w:p>
        </w:tc>
        <w:tc>
          <w:tcPr>
            <w:tcW w:w="503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Пакля пропитанная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кг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113-0003</w:t>
            </w:r>
          </w:p>
        </w:tc>
        <w:tc>
          <w:tcPr>
            <w:tcW w:w="503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Ацетон</w:t>
            </w:r>
          </w:p>
        </w:tc>
        <w:tc>
          <w:tcPr>
            <w:tcW w:w="11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0,005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020"/>
        <w:gridCol w:w="3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020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Таблица </w:t>
            </w:r>
            <w:proofErr w:type="spellStart"/>
            <w:r>
              <w:rPr>
                <w:b/>
                <w:sz w:val="20"/>
              </w:rPr>
              <w:t>ГЭСНр</w:t>
            </w:r>
            <w:proofErr w:type="spellEnd"/>
            <w:r>
              <w:rPr>
                <w:b/>
                <w:sz w:val="20"/>
              </w:rPr>
              <w:t xml:space="preserve"> 52-16</w:t>
            </w:r>
          </w:p>
        </w:tc>
        <w:tc>
          <w:tcPr>
            <w:tcW w:w="3800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Заделка подвальных окон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p w:rsidR="00000000" w:rsidRDefault="0096360C">
      <w:pPr>
        <w:ind w:firstLine="284"/>
        <w:jc w:val="both"/>
        <w:rPr>
          <w:sz w:val="20"/>
        </w:rPr>
      </w:pPr>
      <w:r>
        <w:rPr>
          <w:b/>
          <w:sz w:val="20"/>
        </w:rPr>
        <w:t>Состав работ: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01. Очистка проема. 02. Раскрой фанеры (норма 1), железа (норма 2). 03. Заделка окна.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b/>
          <w:sz w:val="20"/>
        </w:rPr>
        <w:t>Измеритель: 10 м</w:t>
      </w:r>
      <w:r>
        <w:rPr>
          <w:b/>
          <w:sz w:val="20"/>
          <w:vertAlign w:val="superscript"/>
        </w:rPr>
        <w:t>2</w:t>
      </w:r>
    </w:p>
    <w:p w:rsidR="00000000" w:rsidRDefault="0096360C">
      <w:pPr>
        <w:ind w:firstLine="284"/>
        <w:jc w:val="both"/>
        <w:rPr>
          <w:sz w:val="20"/>
        </w:rPr>
      </w:pPr>
      <w:r>
        <w:rPr>
          <w:sz w:val="20"/>
        </w:rPr>
        <w:t>Заделка подвальных окон: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4"/>
        <w:gridCol w:w="340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52-16-1</w:t>
            </w:r>
          </w:p>
        </w:tc>
        <w:tc>
          <w:tcPr>
            <w:tcW w:w="3402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фанерой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52-16-2</w:t>
            </w:r>
          </w:p>
        </w:tc>
        <w:tc>
          <w:tcPr>
            <w:tcW w:w="3402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железом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84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52-16-3</w:t>
            </w:r>
          </w:p>
        </w:tc>
        <w:tc>
          <w:tcPr>
            <w:tcW w:w="3402" w:type="dxa"/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кирпичом толщиной в 1 кирпич</w:t>
            </w:r>
          </w:p>
        </w:tc>
      </w:tr>
    </w:tbl>
    <w:p w:rsidR="00000000" w:rsidRDefault="0096360C">
      <w:pPr>
        <w:ind w:firstLine="284"/>
        <w:jc w:val="right"/>
        <w:rPr>
          <w:sz w:val="20"/>
        </w:rPr>
      </w:pPr>
    </w:p>
    <w:tbl>
      <w:tblPr>
        <w:tblW w:w="0" w:type="auto"/>
        <w:tblInd w:w="40" w:type="dxa"/>
        <w:tblLayout w:type="fixed"/>
        <w:tblCellMar>
          <w:left w:w="39" w:type="dxa"/>
          <w:right w:w="39" w:type="dxa"/>
        </w:tblCellMar>
        <w:tblLook w:val="0000" w:firstRow="0" w:lastRow="0" w:firstColumn="0" w:lastColumn="0" w:noHBand="0" w:noVBand="0"/>
      </w:tblPr>
      <w:tblGrid>
        <w:gridCol w:w="1320"/>
        <w:gridCol w:w="3642"/>
        <w:gridCol w:w="1133"/>
        <w:gridCol w:w="754"/>
        <w:gridCol w:w="754"/>
        <w:gridCol w:w="75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Шифр ресурса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элемента затрат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Ед. </w:t>
            </w:r>
            <w:proofErr w:type="spellStart"/>
            <w:r>
              <w:rPr>
                <w:sz w:val="20"/>
              </w:rPr>
              <w:t>измер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52-16-1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52-16-2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52-16-3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рабочих-строителей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3,04</w:t>
            </w: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3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Средний разряд работы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3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Затраты труда машинистов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чел.-ч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МАШИНЫ И МЕХАНИЗМЫ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400001</w:t>
            </w:r>
          </w:p>
        </w:tc>
        <w:tc>
          <w:tcPr>
            <w:tcW w:w="3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Автомобиль бортовой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маш.-ч</w:t>
            </w:r>
            <w:proofErr w:type="spellEnd"/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0,01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  <w:tc>
          <w:tcPr>
            <w:tcW w:w="36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МАТЕРИАЛЫ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  <w:tc>
          <w:tcPr>
            <w:tcW w:w="7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102-0263</w:t>
            </w:r>
          </w:p>
        </w:tc>
        <w:tc>
          <w:tcPr>
            <w:tcW w:w="3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Фанера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0,05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101-9351</w:t>
            </w:r>
          </w:p>
        </w:tc>
        <w:tc>
          <w:tcPr>
            <w:tcW w:w="3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Сталь листовая оцинкованная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0,04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404-9001</w:t>
            </w:r>
          </w:p>
        </w:tc>
        <w:tc>
          <w:tcPr>
            <w:tcW w:w="3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Кирпич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1000 шт.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1,02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402-9050</w:t>
            </w:r>
          </w:p>
        </w:tc>
        <w:tc>
          <w:tcPr>
            <w:tcW w:w="364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Раствор цементный</w:t>
            </w:r>
          </w:p>
        </w:tc>
        <w:tc>
          <w:tcPr>
            <w:tcW w:w="113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7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3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101-1805</w:t>
            </w:r>
          </w:p>
        </w:tc>
        <w:tc>
          <w:tcPr>
            <w:tcW w:w="364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both"/>
              <w:rPr>
                <w:sz w:val="20"/>
              </w:rPr>
            </w:pPr>
            <w:r>
              <w:rPr>
                <w:sz w:val="20"/>
              </w:rPr>
              <w:t>Гвозди строительные</w:t>
            </w:r>
          </w:p>
        </w:tc>
        <w:tc>
          <w:tcPr>
            <w:tcW w:w="11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т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0,001</w:t>
            </w:r>
          </w:p>
        </w:tc>
        <w:tc>
          <w:tcPr>
            <w:tcW w:w="7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9636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000000" w:rsidRDefault="0096360C">
      <w:pPr>
        <w:ind w:firstLine="284"/>
        <w:jc w:val="both"/>
        <w:rPr>
          <w:sz w:val="20"/>
        </w:rPr>
      </w:pPr>
    </w:p>
    <w:sectPr w:rsidR="00000000">
      <w:pgSz w:w="11907" w:h="16840" w:code="9"/>
      <w:pgMar w:top="1440" w:right="1797" w:bottom="1440" w:left="179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60C"/>
    <w:rsid w:val="0096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sz w:val="1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40"/>
    </w:rPr>
  </w:style>
  <w:style w:type="paragraph" w:customStyle="1" w:styleId="FR2">
    <w:name w:val="FR2"/>
    <w:pPr>
      <w:widowControl w:val="0"/>
      <w:overflowPunct w:val="0"/>
      <w:autoSpaceDE w:val="0"/>
      <w:autoSpaceDN w:val="0"/>
      <w:adjustRightInd w:val="0"/>
      <w:textAlignment w:val="baseline"/>
    </w:pPr>
    <w:rPr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3076</Words>
  <Characters>17535</Characters>
  <Application>Microsoft Office Word</Application>
  <DocSecurity>0</DocSecurity>
  <Lines>146</Lines>
  <Paragraphs>41</Paragraphs>
  <ScaleCrop>false</ScaleCrop>
  <Company>Elcom Ltd</Company>
  <LinksUpToDate>false</LinksUpToDate>
  <CharactersWithSpaces>20570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2013-04-11T11:17:00Z</dcterms:created>
  <dcterms:modified xsi:type="dcterms:W3CDTF">2013-04-11T11:17:00Z</dcterms:modified>
</cp:coreProperties>
</file>