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873">
      <w:pPr>
        <w:pStyle w:val="6"/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bookmarkStart w:id="0" w:name="_Toc502378427"/>
      <w:bookmarkStart w:id="1" w:name="_GoBack"/>
      <w:bookmarkEnd w:id="1"/>
      <w:r>
        <w:rPr>
          <w:rFonts w:ascii="Times New Roman" w:hAnsi="Times New Roman"/>
          <w:b w:val="0"/>
        </w:rPr>
        <w:t>Государственный комитет Российской Федерации</w:t>
      </w:r>
    </w:p>
    <w:p w:rsidR="00000000" w:rsidRDefault="00966873">
      <w:pPr>
        <w:jc w:val="center"/>
      </w:pPr>
      <w:r>
        <w:t>по строительству и жилищно-коммунальному хозяйству</w:t>
      </w:r>
    </w:p>
    <w:p w:rsidR="00000000" w:rsidRDefault="00966873">
      <w:pPr>
        <w:jc w:val="center"/>
      </w:pPr>
      <w:r>
        <w:t>(Госстрой России)</w:t>
      </w:r>
    </w:p>
    <w:p w:rsidR="00000000" w:rsidRDefault="00966873">
      <w:pPr>
        <w:pStyle w:val="ad"/>
        <w:rPr>
          <w:sz w:val="20"/>
        </w:rPr>
      </w:pPr>
    </w:p>
    <w:p w:rsidR="00000000" w:rsidRDefault="00966873">
      <w:pPr>
        <w:pStyle w:val="ad"/>
        <w:rPr>
          <w:sz w:val="20"/>
        </w:rPr>
      </w:pPr>
    </w:p>
    <w:p w:rsidR="00000000" w:rsidRDefault="00966873">
      <w:pPr>
        <w:pStyle w:val="ad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966873">
      <w:pPr>
        <w:pStyle w:val="7"/>
        <w:ind w:right="0" w:firstLine="0"/>
        <w:rPr>
          <w:i w:val="0"/>
          <w:sz w:val="20"/>
        </w:rPr>
      </w:pPr>
      <w:r>
        <w:rPr>
          <w:i w:val="0"/>
          <w:sz w:val="20"/>
        </w:rPr>
        <w:t>НА МОНТАЖ ОБОРУДОВАНИЯ</w:t>
      </w: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pStyle w:val="3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ГЭСНм</w:t>
      </w:r>
      <w:r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sz w:val="20"/>
        </w:rPr>
        <w:t>2001-01</w:t>
      </w:r>
    </w:p>
    <w:p w:rsidR="00000000" w:rsidRDefault="00966873">
      <w:pPr>
        <w:jc w:val="center"/>
      </w:pPr>
    </w:p>
    <w:p w:rsidR="00000000" w:rsidRDefault="00966873">
      <w:pPr>
        <w:pStyle w:val="1"/>
        <w:spacing w:before="0" w:after="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aps w:val="0"/>
          <w:sz w:val="20"/>
        </w:rPr>
        <w:t xml:space="preserve">Сборник </w:t>
      </w:r>
      <w:r>
        <w:rPr>
          <w:rFonts w:ascii="Times New Roman" w:hAnsi="Times New Roman"/>
          <w:b/>
          <w:i/>
          <w:sz w:val="20"/>
        </w:rPr>
        <w:t>№ 1</w:t>
      </w: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pStyle w:val="8"/>
        <w:rPr>
          <w:b/>
          <w:sz w:val="20"/>
        </w:rPr>
      </w:pPr>
      <w:r>
        <w:rPr>
          <w:b/>
          <w:sz w:val="20"/>
        </w:rPr>
        <w:t>Металлообрабатывающее оборудование</w:t>
      </w:r>
    </w:p>
    <w:p w:rsidR="00000000" w:rsidRDefault="00966873">
      <w:pPr>
        <w:ind w:firstLine="284"/>
        <w:jc w:val="both"/>
        <w:rPr>
          <w:b/>
          <w:caps/>
        </w:rPr>
      </w:pPr>
    </w:p>
    <w:p w:rsidR="00000000" w:rsidRDefault="00966873">
      <w:pPr>
        <w:ind w:firstLine="284"/>
        <w:jc w:val="both"/>
        <w:rPr>
          <w:b/>
          <w:caps/>
        </w:rPr>
      </w:pPr>
    </w:p>
    <w:p w:rsidR="00000000" w:rsidRDefault="00966873">
      <w:pPr>
        <w:ind w:firstLine="284"/>
        <w:jc w:val="both"/>
        <w:rPr>
          <w:lang w:val="en-US"/>
        </w:rPr>
      </w:pPr>
      <w:r>
        <w:rPr>
          <w:b/>
          <w:caps/>
        </w:rPr>
        <w:t>Разрабо</w:t>
      </w:r>
      <w:r>
        <w:rPr>
          <w:b/>
          <w:caps/>
        </w:rPr>
        <w:t>таны</w:t>
      </w:r>
      <w:r>
        <w:t xml:space="preserve"> Центральным научно-исследовательским институтом экономики и упра</w:t>
      </w:r>
      <w:r>
        <w:t>в</w:t>
      </w:r>
      <w:r>
        <w:t>ления в строительстве (ЦНИИЭУС) Госстроя России (Ж.Г. Чернышова, Л.В. Размадзе) при уч</w:t>
      </w:r>
      <w:r>
        <w:t>а</w:t>
      </w:r>
      <w:r>
        <w:t>стии Межрегионального центра по ценообразованию в строительстве и промышленности стро</w:t>
      </w:r>
      <w:r>
        <w:t>и</w:t>
      </w:r>
      <w:r>
        <w:t>тельных материалов (МЦЦС) Госстроя Ро</w:t>
      </w:r>
      <w:r>
        <w:t>с</w:t>
      </w:r>
      <w:r>
        <w:t>сии (И.И. Дмитренко, В.И. Шаменков)</w:t>
      </w:r>
      <w:r>
        <w:rPr>
          <w:lang w:val="en-US"/>
        </w:rPr>
        <w:t>.</w:t>
      </w:r>
    </w:p>
    <w:p w:rsidR="00000000" w:rsidRDefault="00966873">
      <w:pPr>
        <w:ind w:firstLine="284"/>
        <w:jc w:val="both"/>
      </w:pPr>
    </w:p>
    <w:p w:rsidR="00000000" w:rsidRDefault="00966873">
      <w:pPr>
        <w:ind w:firstLine="284"/>
        <w:jc w:val="both"/>
        <w:rPr>
          <w:lang w:val="en-US"/>
        </w:rPr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– руководитель, В.Н. Ма</w:t>
      </w:r>
      <w:r>
        <w:t>к</w:t>
      </w:r>
      <w:r>
        <w:t>ла</w:t>
      </w:r>
      <w:r>
        <w:t>ков, Г.А. Шанин, Т.Л. Грищенкова)</w:t>
      </w:r>
      <w:r>
        <w:rPr>
          <w:lang w:val="en-US"/>
        </w:rPr>
        <w:t>.</w:t>
      </w:r>
    </w:p>
    <w:p w:rsidR="00000000" w:rsidRDefault="00966873">
      <w:pPr>
        <w:ind w:firstLine="284"/>
        <w:jc w:val="both"/>
        <w:rPr>
          <w:b/>
          <w:caps/>
        </w:rPr>
      </w:pPr>
    </w:p>
    <w:p w:rsidR="00000000" w:rsidRDefault="00966873">
      <w:pPr>
        <w:ind w:firstLine="284"/>
        <w:jc w:val="both"/>
        <w:rPr>
          <w:b/>
          <w:caps/>
          <w:lang w:val="en-US"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  <w:r>
        <w:rPr>
          <w:lang w:val="en-US"/>
        </w:rPr>
        <w:t>.</w:t>
      </w:r>
    </w:p>
    <w:p w:rsidR="00000000" w:rsidRDefault="00966873">
      <w:pPr>
        <w:ind w:firstLine="284"/>
        <w:jc w:val="both"/>
        <w:rPr>
          <w:b/>
          <w:caps/>
        </w:rPr>
      </w:pPr>
    </w:p>
    <w:p w:rsidR="00000000" w:rsidRDefault="00966873">
      <w:pPr>
        <w:ind w:firstLine="284"/>
        <w:jc w:val="both"/>
      </w:pPr>
      <w:r>
        <w:rPr>
          <w:b/>
          <w:caps/>
        </w:rPr>
        <w:t xml:space="preserve">утверждены и введены в действие </w:t>
      </w:r>
      <w:r>
        <w:t>с 15.11.2000 г. постановлением Госстроя России от 13.11.2000 г.  № 110.</w:t>
      </w:r>
    </w:p>
    <w:p w:rsidR="00000000" w:rsidRDefault="00966873">
      <w:pPr>
        <w:ind w:firstLine="284"/>
        <w:jc w:val="both"/>
      </w:pPr>
    </w:p>
    <w:p w:rsidR="00000000" w:rsidRDefault="00966873">
      <w:pPr>
        <w:ind w:firstLine="284"/>
        <w:jc w:val="both"/>
      </w:pPr>
    </w:p>
    <w:p w:rsidR="00000000" w:rsidRDefault="00966873">
      <w:pPr>
        <w:ind w:firstLine="284"/>
        <w:jc w:val="both"/>
      </w:pPr>
      <w:r>
        <w:t>Настоящие Государственные элементные сметные нормы (ГЭСНм) предназначены для определения потребности в ресурсах (затратах труда) при выполнении работ по мо</w:t>
      </w:r>
      <w:r>
        <w:t>н</w:t>
      </w:r>
      <w:r>
        <w:t>тажу оборудования и составления сметных ра</w:t>
      </w:r>
      <w:r>
        <w:t>с</w:t>
      </w:r>
      <w:r>
        <w:t>четов (смет) ресурсным методом.</w:t>
      </w:r>
    </w:p>
    <w:p w:rsidR="00000000" w:rsidRDefault="00966873">
      <w:pPr>
        <w:pStyle w:val="BodyTextIndent3"/>
        <w:ind w:firstLine="284"/>
      </w:pPr>
      <w:r>
        <w:t>ГЭСНм­2001 я</w:t>
      </w:r>
      <w:r>
        <w:t>вляются исходными нормативами для разработки Государственных едини</w:t>
      </w:r>
      <w:r>
        <w:t>ч</w:t>
      </w:r>
      <w:r>
        <w:t>ных расценок на монтаж оборудования федерального (ФЕР), территориального (ТЕР), отрасл</w:t>
      </w:r>
      <w:r>
        <w:t>е</w:t>
      </w:r>
      <w:r>
        <w:t>вого уровней, индивидуальных и укрупненных норм (расценок) и других нормативных докуме</w:t>
      </w:r>
      <w:r>
        <w:t>н</w:t>
      </w:r>
      <w:r>
        <w:t>тов, применяемых для определения прямых затрат в сметной стоимости по монтажу оборудов</w:t>
      </w:r>
      <w:r>
        <w:t>а</w:t>
      </w:r>
      <w:r>
        <w:t>ния.</w:t>
      </w:r>
    </w:p>
    <w:p w:rsidR="00000000" w:rsidRDefault="00966873">
      <w:pPr>
        <w:pStyle w:val="BodyTextIndent3"/>
        <w:ind w:firstLine="284"/>
      </w:pPr>
    </w:p>
    <w:p w:rsidR="00000000" w:rsidRDefault="00966873">
      <w:pPr>
        <w:pStyle w:val="BodyTextIndent3"/>
        <w:ind w:firstLine="284"/>
      </w:pPr>
    </w:p>
    <w:p w:rsidR="00000000" w:rsidRDefault="00966873">
      <w:pPr>
        <w:pStyle w:val="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966873">
      <w:pPr>
        <w:ind w:firstLine="284"/>
        <w:jc w:val="both"/>
      </w:pPr>
    </w:p>
    <w:p w:rsidR="00000000" w:rsidRDefault="00966873">
      <w:pPr>
        <w:ind w:firstLine="284"/>
        <w:jc w:val="both"/>
      </w:pPr>
      <w:r>
        <w:t>1. Настоящие Государственные элементные сметные нормы (ГЭСНм) предназначены для опред</w:t>
      </w:r>
      <w:r>
        <w:t>е</w:t>
      </w:r>
      <w:r>
        <w:t>ления потребности в ресурсах (затраты труда рабочих, строительные машины</w:t>
      </w:r>
      <w:r>
        <w:t>, материалы) при в</w:t>
      </w:r>
      <w:r>
        <w:t>ы</w:t>
      </w:r>
      <w:r>
        <w:t>полнении работ по монтажу металлообрабатывающего оборудования и составления сметных расчетов (смет) ресурсным методом. ГЭСНм являются исходными нормативами для разработки единичных расценок, индивидуальных и укру</w:t>
      </w:r>
      <w:r>
        <w:t>п</w:t>
      </w:r>
      <w:r>
        <w:t>ненных норм (расценок).</w:t>
      </w:r>
    </w:p>
    <w:p w:rsidR="00000000" w:rsidRDefault="00966873">
      <w:pPr>
        <w:ind w:firstLine="284"/>
        <w:jc w:val="both"/>
      </w:pPr>
      <w:r>
        <w:t>2. ГЭСНм отражают среднеотраслевые затраты на эксплуатацию строительных машин и м</w:t>
      </w:r>
      <w:r>
        <w:t>е</w:t>
      </w:r>
      <w:r>
        <w:t>ханизмов, технологию и организацию работ по монтажу оборудования. ГЭСНм обязательны для применения всеми предприятиями и организациями, независимо от их принадлежности и форм</w:t>
      </w:r>
      <w:r>
        <w:t xml:space="preserve"> собственности, осуществляющими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</w:t>
      </w:r>
      <w:r>
        <w:t>т</w:t>
      </w:r>
      <w:r>
        <w:t>ных фондов.</w:t>
      </w:r>
    </w:p>
    <w:p w:rsidR="00000000" w:rsidRDefault="00966873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>ятий, организаций и физических лиц, ГЭСНм носят рекоменд</w:t>
      </w:r>
      <w:r>
        <w:t>а</w:t>
      </w:r>
      <w:r>
        <w:t>тельный характер.</w:t>
      </w:r>
    </w:p>
    <w:p w:rsidR="00000000" w:rsidRDefault="00966873">
      <w:pPr>
        <w:ind w:firstLine="284"/>
        <w:jc w:val="both"/>
      </w:pPr>
      <w:r>
        <w:lastRenderedPageBreak/>
        <w:t>3. ГЭСНм содержат элементные сметные нормы на работы по монтажу металлорежущего, ку</w:t>
      </w:r>
      <w:r>
        <w:t>з</w:t>
      </w:r>
      <w:r>
        <w:t>нечного, прессового оборудования, литейных автоматических формовочных линий и станков спец</w:t>
      </w:r>
      <w:r>
        <w:t>и</w:t>
      </w:r>
      <w:r>
        <w:t>ального назначения для приб</w:t>
      </w:r>
      <w:r>
        <w:t>оростроительной промышленности при строительстве новых, расшир</w:t>
      </w:r>
      <w:r>
        <w:t>е</w:t>
      </w:r>
      <w:r>
        <w:t>нии, реконструкции и техническом перевооружении действующих предприятий, зданий и сооруж</w:t>
      </w:r>
      <w:r>
        <w:t>е</w:t>
      </w:r>
      <w:r>
        <w:t>ний.</w:t>
      </w:r>
    </w:p>
    <w:p w:rsidR="00000000" w:rsidRDefault="00966873">
      <w:pPr>
        <w:ind w:firstLine="284"/>
        <w:jc w:val="both"/>
      </w:pPr>
      <w:r>
        <w:t>4. В ГЭСНм учтены затраты на выполнение полного комплекса монтажных работ, определенного на основе соответствующих технических условий или инструкций на монтаж оборудования, включая затраты на:</w:t>
      </w:r>
    </w:p>
    <w:p w:rsidR="00000000" w:rsidRDefault="00966873">
      <w:pPr>
        <w:ind w:firstLine="284"/>
        <w:jc w:val="both"/>
      </w:pPr>
      <w:r>
        <w:t>а) перемещение оборудования горизонтальное от приобъектного склада до места установки на ра</w:t>
      </w:r>
      <w:r>
        <w:t>с</w:t>
      </w:r>
      <w:r>
        <w:t>стояние до 1000 м, вертикальное по отделам 1,2,4 – в пределах ± 1 м и</w:t>
      </w:r>
      <w:r>
        <w:t xml:space="preserve"> по отделу 3 - до проектных отметок;</w:t>
      </w:r>
    </w:p>
    <w:p w:rsidR="00000000" w:rsidRDefault="00966873">
      <w:pPr>
        <w:ind w:firstLine="284"/>
        <w:jc w:val="both"/>
      </w:pPr>
      <w:r>
        <w:t>б) монтаж шаботов к молотам по разделу 1 отдела 2 (масса молота в технической характеристике приведена без учета массы шабота, при определении затрат на монтаж молота масса шабота к массе молота не добавляе</w:t>
      </w:r>
      <w:r>
        <w:t>т</w:t>
      </w:r>
      <w:r>
        <w:t>ся);</w:t>
      </w:r>
    </w:p>
    <w:p w:rsidR="00000000" w:rsidRDefault="00966873">
      <w:pPr>
        <w:ind w:firstLine="284"/>
        <w:jc w:val="both"/>
      </w:pPr>
      <w:r>
        <w:t>в) монтаж трубопроводов и арматуры в пределах пресса, трубопроводов и маслопроводов в пред</w:t>
      </w:r>
      <w:r>
        <w:t>е</w:t>
      </w:r>
      <w:r>
        <w:t>лах обвязки а</w:t>
      </w:r>
      <w:r>
        <w:t>в</w:t>
      </w:r>
      <w:r>
        <w:t>томатической формовочной линии;</w:t>
      </w:r>
    </w:p>
    <w:p w:rsidR="00000000" w:rsidRDefault="00966873">
      <w:pPr>
        <w:ind w:firstLine="284"/>
        <w:jc w:val="both"/>
      </w:pPr>
      <w:r>
        <w:t>г) индивидуальное испытание на холостом ходу литейных автоматических формовочных линий (по другим видам оборудования испытание</w:t>
      </w:r>
      <w:r>
        <w:t xml:space="preserve"> на холостом ходу при монтаже по техническим условиям не требуется);</w:t>
      </w:r>
    </w:p>
    <w:p w:rsidR="00000000" w:rsidRDefault="00966873">
      <w:pPr>
        <w:ind w:firstLine="284"/>
        <w:jc w:val="both"/>
      </w:pPr>
      <w:r>
        <w:t>д) установку верхних и нижних опок, входящих в комплект поставки литейных автоматических формовочных л</w:t>
      </w:r>
      <w:r>
        <w:t>и</w:t>
      </w:r>
      <w:r>
        <w:t>ний.</w:t>
      </w:r>
    </w:p>
    <w:p w:rsidR="00000000" w:rsidRDefault="00966873">
      <w:pPr>
        <w:ind w:firstLine="284"/>
        <w:jc w:val="both"/>
      </w:pPr>
      <w:r>
        <w:t>5. Нормы приведены на монтаж станков нормальной и повышенной точности. Класс точности принимается согласно технической характеристике монтируемых станков по ГОСТ 8-82*Е “Станки металлорежущие. Общие треб</w:t>
      </w:r>
      <w:r>
        <w:t>о</w:t>
      </w:r>
      <w:r>
        <w:t>вания к испытаниям на точность”.</w:t>
      </w:r>
    </w:p>
    <w:p w:rsidR="00000000" w:rsidRDefault="00966873">
      <w:pPr>
        <w:ind w:firstLine="284"/>
        <w:jc w:val="both"/>
      </w:pPr>
      <w:r>
        <w:t>6. Нормы на монтаж станков массой до 20 т определены при условии поставки их в собранном в</w:t>
      </w:r>
      <w:r>
        <w:t>и</w:t>
      </w:r>
      <w:r>
        <w:t>де. В с</w:t>
      </w:r>
      <w:r>
        <w:t>лучае поставки станков массой до 20 т в разобранном виде затраты на их монтаж определяются по нормам табл.    01-01-001 с применением коэффициента 1,2 к затратам труда рабочих, машинистов и времени использования машин и механи</w:t>
      </w:r>
      <w:r>
        <w:t>з</w:t>
      </w:r>
      <w:r>
        <w:t>мов.</w:t>
      </w:r>
    </w:p>
    <w:p w:rsidR="00000000" w:rsidRDefault="00966873">
      <w:pPr>
        <w:ind w:firstLine="284"/>
        <w:jc w:val="both"/>
      </w:pPr>
      <w:r>
        <w:t>7. При установке станков в собранном виде на виброопоры затраты на монтаж следует определять по нормам табл. 01-01-001 без учета расхода металлических по</w:t>
      </w:r>
      <w:r>
        <w:t>д</w:t>
      </w:r>
      <w:r>
        <w:t>кладок.</w:t>
      </w:r>
    </w:p>
    <w:p w:rsidR="00000000" w:rsidRDefault="00966873">
      <w:pPr>
        <w:ind w:firstLine="284"/>
        <w:jc w:val="both"/>
      </w:pPr>
      <w:r>
        <w:t>8. При установке станков в разобранном виде на виброопоры к затратам труда рабочих, машин</w:t>
      </w:r>
      <w:r>
        <w:t>и</w:t>
      </w:r>
      <w:r>
        <w:t>стов и времени использования</w:t>
      </w:r>
      <w:r>
        <w:t xml:space="preserve"> машин к нормам табл. 01-01-001 следует применять коэффициент 1,2 и из материальных ресурсов и</w:t>
      </w:r>
      <w:r>
        <w:t>с</w:t>
      </w:r>
      <w:r>
        <w:t>ключить расход металлических подкладок.</w:t>
      </w:r>
    </w:p>
    <w:p w:rsidR="00000000" w:rsidRDefault="00966873">
      <w:pPr>
        <w:ind w:firstLine="284"/>
        <w:jc w:val="both"/>
      </w:pPr>
      <w:r>
        <w:t>9. ГЭСНм на монтаж станков с числовым управлением (ЧПУ) следует определять по соответс</w:t>
      </w:r>
      <w:r>
        <w:t>т</w:t>
      </w:r>
      <w:r>
        <w:t>вующим нормам настоящего сборника, увеличив затраты труда раб</w:t>
      </w:r>
      <w:r>
        <w:t>о</w:t>
      </w:r>
      <w:r>
        <w:t>чих на:</w:t>
      </w:r>
    </w:p>
    <w:p w:rsidR="00000000" w:rsidRDefault="00966873">
      <w:pPr>
        <w:ind w:firstLine="284"/>
        <w:jc w:val="both"/>
      </w:pPr>
      <w:r>
        <w:t>35,2 чел.-ч - для станков массой от 1,1 до 20 т;</w:t>
      </w:r>
    </w:p>
    <w:p w:rsidR="00000000" w:rsidRDefault="00966873">
      <w:pPr>
        <w:ind w:firstLine="284"/>
        <w:jc w:val="both"/>
      </w:pPr>
      <w:r>
        <w:t>70,4 чел.-ч – для станков массой свыше 20 до 160 т.</w:t>
      </w:r>
    </w:p>
    <w:p w:rsidR="00000000" w:rsidRDefault="00966873">
      <w:pPr>
        <w:ind w:firstLine="284"/>
        <w:jc w:val="both"/>
      </w:pPr>
      <w:r>
        <w:t>Одновременно необходимо учитывать расход материальных ресурсов на индивидуальное испыт</w:t>
      </w:r>
      <w:r>
        <w:t>а</w:t>
      </w:r>
      <w:r>
        <w:t>ние вхолостую станков с ЧПУ, при</w:t>
      </w:r>
      <w:r>
        <w:t>веденный в приложении к н</w:t>
      </w:r>
      <w:r>
        <w:t>а</w:t>
      </w:r>
      <w:r>
        <w:t>стоящему сборнику.</w:t>
      </w:r>
    </w:p>
    <w:p w:rsidR="00000000" w:rsidRDefault="00966873">
      <w:pPr>
        <w:ind w:firstLine="284"/>
        <w:jc w:val="both"/>
      </w:pPr>
    </w:p>
    <w:p w:rsidR="00000000" w:rsidRDefault="00966873">
      <w:pPr>
        <w:ind w:firstLine="284"/>
        <w:jc w:val="both"/>
      </w:pPr>
    </w:p>
    <w:p w:rsidR="00000000" w:rsidRDefault="00966873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01. МЕТАЛЛОРЕЖУЩЕЕ ОБОРУДОВАНИЕ</w:t>
      </w:r>
      <w:bookmarkEnd w:id="0"/>
    </w:p>
    <w:p w:rsidR="00000000" w:rsidRDefault="00966873"/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2378428"/>
      <w:r>
        <w:rPr>
          <w:rFonts w:ascii="Times New Roman" w:hAnsi="Times New Roman"/>
          <w:sz w:val="20"/>
        </w:rPr>
        <w:t>РАЗДЕЛ 1. СТАНКИ В СОБРАННОМ ВИДЕ: ТОКАРНЫЕ, СВЕРЛИЛЬНО-РАСТОЧНЫЕ, ШЛИФОВАЛЬНЫЕ, ЗУБООБРАБАТЫВАЮЩИЕ, ФРЕЗЕРНЫЕ, СТРОГАЛЬНЫЕ И ДОЛБЕЖНЫЕ, ПРОТЯЖНЫЕ, ЭЛЕКТРОФИЗИЧЕСКИЕ И ЭЛЕКТРОХИМИЧЕСКИЕ, БАЛАНСИРОВОЧНЫЕ И ОТРЕЗНЫЕ</w:t>
      </w:r>
      <w:bookmarkEnd w:id="2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01-01-001</w:t>
      </w:r>
      <w:r>
        <w:rPr>
          <w:b/>
        </w:rPr>
        <w:tab/>
        <w:t>Станки массой от 1.1 до 20 т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Станок,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01-01-001-01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от 1.1 до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01-01-001-02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01-01-001-03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01-01-001-04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01-01-001-05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01-01-001-06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</w:t>
            </w:r>
            <w: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01-01-001-07 </w:t>
            </w:r>
          </w:p>
        </w:tc>
        <w:tc>
          <w:tcPr>
            <w:tcW w:w="1341" w:type="dxa"/>
          </w:tcPr>
          <w:p w:rsidR="00000000" w:rsidRDefault="00966873">
            <w:pPr>
              <w:ind w:left="142"/>
            </w:pPr>
            <w:r>
              <w:t>до 20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4394"/>
        <w:gridCol w:w="863"/>
        <w:gridCol w:w="769"/>
        <w:gridCol w:w="769"/>
        <w:gridCol w:w="77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lastRenderedPageBreak/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01-01-001­01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10,3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13,8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</w:t>
            </w:r>
            <w:r>
              <w:t>ческие при работе на монтаже технол</w:t>
            </w:r>
            <w:r>
              <w:t>о</w:t>
            </w:r>
            <w:r>
              <w:t>гического оборудования общего назначения 16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4,5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7,5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01-01-001­06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01-01-001­07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24,6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38,2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7,43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</w:t>
            </w:r>
            <w:r>
              <w:t xml:space="preserve"> на мо</w:t>
            </w:r>
            <w:r>
              <w:t>н</w:t>
            </w:r>
            <w:r>
              <w:t>таже технологического оборудования 6,3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1,52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1,79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400112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Полуприцепы общего назначения 15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1</w:t>
            </w:r>
            <w:r>
              <w:t>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технологического оборудования 25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20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400131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Полуприцепы-тяжеловозы 40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16,5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22,5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3" w:name="_Toc502378429"/>
      <w:r>
        <w:rPr>
          <w:rFonts w:ascii="Times New Roman" w:hAnsi="Times New Roman"/>
          <w:sz w:val="20"/>
        </w:rPr>
        <w:t>РАЗДЕЛ 2. СТАНКИ В РАЗОБРАННОМ ВИДЕ: ТОКАРНЫЕ, СВЕРЛИЛЬНО-РАСТОЧНЫЕ, ШЛИФОВАЛЬНЫЕ, ЗУБООБРАБАТЫВАЮЩИЕ, ФРЕЗЕРНЫЕ, СТРО</w:t>
      </w:r>
      <w:r>
        <w:rPr>
          <w:rFonts w:ascii="Times New Roman" w:hAnsi="Times New Roman"/>
          <w:sz w:val="20"/>
        </w:rPr>
        <w:t>ГАЛЬНЫЕ И ДОЛБЕЖНЫЕ, ПРОТЯЖНЫЕ, ЭЛЕКТРОФИЗИЧЕСКИЕ И ЭЛЕКТРОХИМИЧЕСКИЕ, БАЛАНСИРОВОЧНЫЕ И ОТРЕЗНЫЕ</w:t>
      </w:r>
      <w:bookmarkEnd w:id="3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01-01-011</w:t>
      </w:r>
      <w:r>
        <w:rPr>
          <w:b/>
        </w:rPr>
        <w:tab/>
        <w:t>Станки массой свыше 20 до 160 т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Станок,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01-01-011-01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свыше 20 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01-01-011-02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01-01-011-03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01-01-011-04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01-01-011-05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01-01-011-06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01-01-011-07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01-01-011-08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01-01-011-09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01-01-011-10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01-01-011-11 </w:t>
            </w:r>
          </w:p>
        </w:tc>
        <w:tc>
          <w:tcPr>
            <w:tcW w:w="1761" w:type="dxa"/>
          </w:tcPr>
          <w:p w:rsidR="00000000" w:rsidRDefault="00966873">
            <w:pPr>
              <w:ind w:left="142"/>
            </w:pPr>
            <w:r>
              <w:t>до 160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</w:t>
            </w:r>
            <w:r>
              <w:t>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189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59 (80)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</w:t>
            </w:r>
            <w:r>
              <w:t xml:space="preserve"> при работе на монтаже технологического оборудования общего назначения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16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10,07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12,5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01-01-011-05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287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27,05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</w:t>
            </w:r>
            <w:r>
              <w:t>е</w:t>
            </w:r>
            <w:r>
              <w:t>ского оборудования 25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5,98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32 т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15,35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17,02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793"/>
        <w:gridCol w:w="705"/>
        <w:gridCol w:w="705"/>
        <w:gridCol w:w="705"/>
        <w:gridCol w:w="705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</w:t>
            </w:r>
            <w:r>
              <w:t>.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01-01-011-07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01-01-011-08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01-01-011-09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01-01-011-10</w:t>
            </w: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01-01-011-11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512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38,83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42,71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48,08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дования 40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9,57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9,89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7,63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10,77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</w:t>
            </w:r>
            <w:r>
              <w:t xml:space="preserve"> кВт (л.с.)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9,15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9,46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дования общего назначения 32 т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20,11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22,85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25,58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27,01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28,44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" w:name="_Toc502378430"/>
      <w:r>
        <w:rPr>
          <w:rFonts w:ascii="Times New Roman" w:hAnsi="Times New Roman"/>
          <w:b/>
          <w:sz w:val="20"/>
        </w:rPr>
        <w:t>ОТДЕЛ 02. ПРЕССОВОЕ И КУЗНЕЧНОЕ ОБОРУДОВАНИЕ</w:t>
      </w:r>
      <w:bookmarkEnd w:id="4"/>
    </w:p>
    <w:p w:rsidR="00000000" w:rsidRDefault="00966873"/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5" w:name="_Toc502378431"/>
      <w:r>
        <w:rPr>
          <w:rFonts w:ascii="Times New Roman" w:hAnsi="Times New Roman"/>
          <w:sz w:val="20"/>
        </w:rPr>
        <w:t>РАЗДЕЛ 1. МОЛОТЫ</w:t>
      </w:r>
      <w:bookmarkEnd w:id="5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01-02-001</w:t>
      </w:r>
      <w:r>
        <w:rPr>
          <w:b/>
        </w:rPr>
        <w:tab/>
        <w:t>Молоты ковочные паровоздушные арочные и мостовые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Молот,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01-02-001-01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18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01-02-001-02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01-02-001-03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01-02-001-04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100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</w:t>
            </w:r>
            <w:r>
              <w:t>02-001-01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01-02-001-02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01-02-001-03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389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464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648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36,79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45,79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51,17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6,65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5,93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технологического оборудования 25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12,88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10,85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17,73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20,71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29,99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27,2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38,6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52,8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01-02-002</w:t>
      </w:r>
      <w:r>
        <w:rPr>
          <w:b/>
        </w:rPr>
        <w:tab/>
        <w:t>Молоты штамповочные паровоздушные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Молот,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01-02-002-01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01-02-002-02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01-02-002-03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01-02-002-04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160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790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</w:t>
            </w:r>
            <w:r>
              <w:t>ат</w:t>
            </w: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01-02-002-01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01-02-002-02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01-02-002-03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629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1077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22,13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58,57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101,66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17,73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23,56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37,13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 xml:space="preserve">венного) 158 (215) </w:t>
            </w:r>
            <w:r>
              <w:t>кВт (л.с.)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23,76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12,75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19,84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технологического оборудования 25 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13,46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20,93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9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60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141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228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01-02-003</w:t>
      </w:r>
      <w:r>
        <w:rPr>
          <w:b/>
        </w:rPr>
        <w:tab/>
        <w:t>Молоты ковочные пневматические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Молот,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01-02-003-01 </w:t>
            </w:r>
          </w:p>
        </w:tc>
        <w:tc>
          <w:tcPr>
            <w:tcW w:w="1176" w:type="dxa"/>
          </w:tcPr>
          <w:p w:rsidR="00000000" w:rsidRDefault="00966873">
            <w:pPr>
              <w:ind w:left="142"/>
            </w:pPr>
            <w:r>
              <w:t>от 3 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01-02-003-02 </w:t>
            </w:r>
          </w:p>
        </w:tc>
        <w:tc>
          <w:tcPr>
            <w:tcW w:w="1176" w:type="dxa"/>
          </w:tcPr>
          <w:p w:rsidR="00000000" w:rsidRDefault="00966873">
            <w:pPr>
              <w:ind w:left="142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01-02-003-03 </w:t>
            </w:r>
          </w:p>
        </w:tc>
        <w:tc>
          <w:tcPr>
            <w:tcW w:w="1176" w:type="dxa"/>
          </w:tcPr>
          <w:p w:rsidR="00000000" w:rsidRDefault="00966873">
            <w:pPr>
              <w:ind w:left="142"/>
            </w:pPr>
            <w:r>
              <w:t>до 15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01-02-003-01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01-02-003-02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37,9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48,1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8,63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9,74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3,38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6,3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2,37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10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3,38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7,35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10,95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2378432"/>
      <w:r>
        <w:rPr>
          <w:rFonts w:ascii="Times New Roman" w:hAnsi="Times New Roman"/>
          <w:sz w:val="20"/>
        </w:rPr>
        <w:t>РАЗДЕЛ 2. ПРЕССЫ</w:t>
      </w:r>
      <w:bookmarkEnd w:id="6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01-02-014</w:t>
      </w:r>
      <w:r>
        <w:rPr>
          <w:b/>
        </w:rPr>
        <w:tab/>
        <w:t>Прессы механические: однокривошипные ненаклоня</w:t>
      </w:r>
      <w:r>
        <w:rPr>
          <w:b/>
        </w:rPr>
        <w:t>е</w:t>
      </w:r>
      <w:r>
        <w:rPr>
          <w:b/>
        </w:rPr>
        <w:t>мые однокривошипные с рогом винтовые, специализ</w:t>
      </w:r>
      <w:r>
        <w:rPr>
          <w:b/>
        </w:rPr>
        <w:t>и</w:t>
      </w:r>
      <w:r>
        <w:rPr>
          <w:b/>
        </w:rPr>
        <w:t>рованные, одно- и двухкривошипные простого действия открытые и закрытые, чеканочные, обрезные, для х</w:t>
      </w:r>
      <w:r>
        <w:rPr>
          <w:b/>
        </w:rPr>
        <w:t>о</w:t>
      </w:r>
      <w:r>
        <w:rPr>
          <w:b/>
        </w:rPr>
        <w:t>лодного в</w:t>
      </w:r>
      <w:r>
        <w:rPr>
          <w:b/>
        </w:rPr>
        <w:t>ы</w:t>
      </w:r>
      <w:r>
        <w:rPr>
          <w:b/>
        </w:rPr>
        <w:t>давливания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01-02-014-01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13 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01-02-014-02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01-02-014-03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30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01-02-014-01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</w:t>
            </w:r>
            <w:r>
              <w:t>2-014-02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132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163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13,84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17,06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2,36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11,25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</w:t>
            </w:r>
            <w:r>
              <w:t xml:space="preserve"> строительства (кроме водохозяйственного) 158 (215) кВт (л.с.)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2,38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22,8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32,4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01-02-015</w:t>
      </w:r>
      <w:r>
        <w:rPr>
          <w:b/>
        </w:rPr>
        <w:tab/>
        <w:t>Прессы механические: однокривошипные, закрытые, ви</w:t>
      </w:r>
      <w:r>
        <w:rPr>
          <w:b/>
        </w:rPr>
        <w:t>н</w:t>
      </w:r>
      <w:r>
        <w:rPr>
          <w:b/>
        </w:rPr>
        <w:t>товые, обрезные, для холодного выдавливания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01-02-015-01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01-02-015-02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01-02-015-03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01-02-015-04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01-02-015-05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01-02-015-06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150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87"/>
        <w:gridCol w:w="800"/>
        <w:gridCol w:w="710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48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01-02-015-01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16 т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16 т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8,69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4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</w:t>
            </w:r>
            <w:r>
              <w:t>5) кВт (л.с.)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487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0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48,6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53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01-02-015-03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01-02-015-04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01-02-015-05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335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44,06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52,55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60,53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19,73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</w:t>
            </w:r>
            <w:r>
              <w:t>ри работе на мо</w:t>
            </w:r>
            <w:r>
              <w:t>н</w:t>
            </w:r>
            <w:r>
              <w:t>таже технологического оборудования 16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19,84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23,11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12,85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14,28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3,41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76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100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116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01-02-016</w:t>
      </w:r>
      <w:r>
        <w:rPr>
          <w:b/>
        </w:rPr>
        <w:tab/>
        <w:t>Прессы механические двух- и четыре</w:t>
      </w:r>
      <w:r>
        <w:rPr>
          <w:b/>
        </w:rPr>
        <w:t>хкривошипные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01-02-016-01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01-02-016-02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01-02-016-03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01-02-016-04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01-02-016-05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01-02-016-06 </w:t>
            </w:r>
          </w:p>
        </w:tc>
        <w:tc>
          <w:tcPr>
            <w:tcW w:w="741" w:type="dxa"/>
          </w:tcPr>
          <w:p w:rsidR="00000000" w:rsidRDefault="00966873">
            <w:pPr>
              <w:ind w:left="142"/>
            </w:pPr>
            <w:r>
              <w:t>600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01-02-016-02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251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994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102,15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29,32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</w:t>
            </w:r>
            <w:r>
              <w:t>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29,32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11,31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37,13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6,38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69,15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290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375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25"/>
        <w:gridCol w:w="733"/>
        <w:gridCol w:w="733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</w:t>
            </w:r>
            <w:r>
              <w:t>т</w:t>
            </w:r>
          </w:p>
        </w:tc>
        <w:tc>
          <w:tcPr>
            <w:tcW w:w="82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01-02-016-04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01-02-016-05</w:t>
            </w:r>
          </w:p>
        </w:tc>
        <w:tc>
          <w:tcPr>
            <w:tcW w:w="74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01-02-016-06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1253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1956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131,6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157,46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35,43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32,48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</w:t>
            </w:r>
            <w:r>
              <w:t>х</w:t>
            </w:r>
            <w:r>
              <w:t>нолог</w:t>
            </w:r>
            <w:r>
              <w:t>и</w:t>
            </w:r>
            <w:r>
              <w:t>ческого оборудования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35,43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32,48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</w:t>
            </w:r>
            <w:r>
              <w:t>вания общего назначения 16 т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46,77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75,56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13,97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16,94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450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532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825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01-02-017</w:t>
      </w:r>
      <w:r>
        <w:rPr>
          <w:b/>
        </w:rPr>
        <w:tab/>
        <w:t>Прессы механические двойного действия одно- и чет</w:t>
      </w:r>
      <w:r>
        <w:rPr>
          <w:b/>
        </w:rPr>
        <w:t>ы</w:t>
      </w:r>
      <w:r>
        <w:rPr>
          <w:b/>
        </w:rPr>
        <w:t>ре</w:t>
      </w:r>
      <w:r>
        <w:rPr>
          <w:b/>
        </w:rPr>
        <w:t>х</w:t>
      </w:r>
      <w:r>
        <w:rPr>
          <w:b/>
        </w:rPr>
        <w:t>кривошипные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01-02-017-01 </w:t>
            </w:r>
          </w:p>
        </w:tc>
        <w:tc>
          <w:tcPr>
            <w:tcW w:w="1956" w:type="dxa"/>
          </w:tcPr>
          <w:p w:rsidR="00000000" w:rsidRDefault="00966873">
            <w:pPr>
              <w:ind w:left="142"/>
            </w:pPr>
            <w:r>
              <w:t>от 260 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01-02-017-02 </w:t>
            </w:r>
          </w:p>
        </w:tc>
        <w:tc>
          <w:tcPr>
            <w:tcW w:w="1956" w:type="dxa"/>
          </w:tcPr>
          <w:p w:rsidR="00000000" w:rsidRDefault="00966873">
            <w:pPr>
              <w:ind w:left="142"/>
            </w:pPr>
            <w:r>
              <w:t>свыше 300 до 380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835"/>
        <w:gridCol w:w="743"/>
        <w:gridCol w:w="7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</w:t>
            </w:r>
            <w:r>
              <w:t>.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01-02-017-01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1249</w:t>
            </w:r>
          </w:p>
        </w:tc>
        <w:tc>
          <w:tcPr>
            <w:tcW w:w="74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110,71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24,74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</w:t>
            </w:r>
            <w:r>
              <w:t>е</w:t>
            </w:r>
            <w:r>
              <w:t>ского оборудования 25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26,11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20 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46,77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</w:t>
            </w:r>
            <w:r>
              <w:t>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13,09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</w:t>
            </w:r>
          </w:p>
        </w:tc>
        <w:tc>
          <w:tcPr>
            <w:tcW w:w="74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528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01-02-018</w:t>
      </w:r>
      <w:r>
        <w:rPr>
          <w:b/>
        </w:rPr>
        <w:tab/>
        <w:t>Прессы механические чеканочные и обрезные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01-02-018-01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40 до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01-02-018-02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01-02-018-03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01-02-018-04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01-02-018-05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250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7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01-02-018-01</w:t>
            </w:r>
          </w:p>
        </w:tc>
        <w:tc>
          <w:tcPr>
            <w:tcW w:w="77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01-02-018-02</w:t>
            </w:r>
          </w:p>
        </w:tc>
        <w:tc>
          <w:tcPr>
            <w:tcW w:w="77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01-02-018-03</w:t>
            </w:r>
          </w:p>
        </w:tc>
        <w:tc>
          <w:tcPr>
            <w:tcW w:w="77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</w:t>
            </w:r>
            <w:r>
              <w:t>18-04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01-02-018-05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54,57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56,93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технологического оборуд</w:t>
            </w:r>
            <w:r>
              <w:t>о</w:t>
            </w:r>
            <w:r>
              <w:t>вания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</w:t>
            </w:r>
            <w:r>
              <w:t>о</w:t>
            </w:r>
            <w:r>
              <w:t>те на монтаже технологи</w:t>
            </w:r>
            <w:r>
              <w:t>ческого обор</w:t>
            </w:r>
            <w:r>
              <w:t>у</w:t>
            </w:r>
            <w:r>
              <w:t>дования общего назначения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25,7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61,5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72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98,3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136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360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01-02-019</w:t>
      </w:r>
      <w:r>
        <w:rPr>
          <w:b/>
        </w:rPr>
        <w:tab/>
        <w:t>Прессы механические горячештамповочные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01-02-019-01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01-02-019-02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01-02-019-03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01-02-019-04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до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>01-02-019-0</w:t>
            </w:r>
            <w:r>
              <w:t xml:space="preserve">5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01-02-019-06 </w:t>
            </w:r>
          </w:p>
        </w:tc>
        <w:tc>
          <w:tcPr>
            <w:tcW w:w="996" w:type="dxa"/>
          </w:tcPr>
          <w:p w:rsidR="00000000" w:rsidRDefault="00966873">
            <w:pPr>
              <w:ind w:left="142"/>
            </w:pPr>
            <w:r>
              <w:t>650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793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1090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46,04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81,22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72,08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16,68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10,19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</w:t>
            </w:r>
            <w:r>
              <w:t>н</w:t>
            </w:r>
            <w:r>
              <w:t>таже технологического оборудования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</w:t>
            </w:r>
            <w:r>
              <w:t>,55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16,68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10,19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36,65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41,23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43,2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4,29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97,7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179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265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01-02-019-05</w:t>
            </w:r>
          </w:p>
        </w:tc>
        <w:tc>
          <w:tcPr>
            <w:tcW w:w="70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01-02-019-06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</w:t>
            </w:r>
            <w:r>
              <w:t>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2346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169,27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28,99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</w:t>
            </w:r>
            <w:r>
              <w:t>е</w:t>
            </w:r>
            <w:r>
              <w:t>ского оборудования 40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30,59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32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90,44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</w:t>
            </w:r>
            <w:r>
              <w:t>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19,25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544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945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7" w:name="_Toc502378433"/>
      <w:r>
        <w:rPr>
          <w:rFonts w:ascii="Times New Roman" w:hAnsi="Times New Roman"/>
          <w:sz w:val="20"/>
        </w:rPr>
        <w:t>РАЗДЕЛ 3. КОВОЧНЫЕ МАШИНЫ</w:t>
      </w:r>
      <w:bookmarkEnd w:id="7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01-02-030</w:t>
      </w:r>
      <w:r>
        <w:rPr>
          <w:b/>
        </w:rPr>
        <w:tab/>
        <w:t>Ковочные машины: горизонтальные, радиально-обжимные, вальцы ковочные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Ковочные машины,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20 до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01-02-030-02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01-02-030-03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01-02-030-04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01-02-030-05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01-02-030-06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01-02-030-07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01-02-030-08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01-02-030-09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415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</w:t>
            </w:r>
            <w:r>
              <w:t>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01-02-030-02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120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32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</w:t>
            </w:r>
            <w:r>
              <w:t>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42,9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54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83,3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01-02-030-04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01-02-030-05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499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644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42,92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52,08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58,62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8,72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</w:t>
            </w:r>
            <w:r>
              <w:t>о</w:t>
            </w:r>
            <w:r>
              <w:t>гического оборудования 40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8,49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5,35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32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28,81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150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203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824"/>
        <w:gridCol w:w="734"/>
        <w:gridCol w:w="734"/>
        <w:gridCol w:w="7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01-02-030-07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01-02-030-08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01-02-030-09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</w:t>
            </w:r>
            <w:r>
              <w:t>-ч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834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1317</w:t>
            </w: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65,56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79,07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15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5,45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</w:t>
            </w:r>
            <w:r>
              <w:t>о</w:t>
            </w:r>
            <w:r>
              <w:t>гического оборудования 40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8,71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18,48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</w:t>
            </w:r>
            <w:r>
              <w:t>е при работе на монтаже технол</w:t>
            </w:r>
            <w:r>
              <w:t>о</w:t>
            </w:r>
            <w:r>
              <w:t>гического оборудования общего назначения 32 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31,53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49,39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4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240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401</w:t>
            </w:r>
          </w:p>
        </w:tc>
        <w:tc>
          <w:tcPr>
            <w:tcW w:w="74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623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2378434"/>
      <w:r>
        <w:rPr>
          <w:rFonts w:ascii="Times New Roman" w:hAnsi="Times New Roman"/>
          <w:sz w:val="20"/>
        </w:rPr>
        <w:t>РАЗДЕЛ 4. ПРЕССЫ ГИДРАВЛИЧЕСКИЕ, НОЖНИЦЫ, МАШИНЫ ГИБОЧНЫЕ, МАШИНЫ ОДНОПОЗИЦИОННЫЕ ДЛЯ ЛИТЬЯ ПОД ДАВЛЕНИЕМ</w:t>
      </w:r>
      <w:bookmarkEnd w:id="8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01-02-040</w:t>
      </w:r>
      <w:r>
        <w:rPr>
          <w:b/>
        </w:rPr>
        <w:tab/>
        <w:t>Прессы гидравлические для горячей объемной и бе</w:t>
      </w:r>
      <w:r>
        <w:rPr>
          <w:b/>
        </w:rPr>
        <w:t>з</w:t>
      </w:r>
      <w:r>
        <w:rPr>
          <w:b/>
        </w:rPr>
        <w:t>объе</w:t>
      </w:r>
      <w:r>
        <w:rPr>
          <w:b/>
        </w:rPr>
        <w:t>м</w:t>
      </w:r>
      <w:r>
        <w:rPr>
          <w:b/>
        </w:rPr>
        <w:t>ной штамповки двойного действия, колонные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80 до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01-02-040-02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01-02-040-03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>01-02-040-04</w:t>
            </w:r>
            <w:r>
              <w:t xml:space="preserve">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01-02-040-05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01-02-040-06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01-02-040-07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01-02-040-08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01-02-040-09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до 500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1082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1151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1225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74,76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80,67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78,36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технологического оборудования 40</w:t>
            </w:r>
            <w:r>
              <w:t xml:space="preserve">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11,04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32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50,46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53,67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56,76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10,56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180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19"/>
        <w:gridCol w:w="728"/>
        <w:gridCol w:w="728"/>
        <w:gridCol w:w="728"/>
        <w:gridCol w:w="728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01-02-040-05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01-02-040-06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01-02-040-07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</w:t>
            </w:r>
            <w:r>
              <w:t>8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01-02-040-09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1987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1992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3134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3331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114,65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117,72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164,67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177,95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дования 40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18,21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19,78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18,63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22,77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дования общего назначения 32 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79,02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79,02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126,02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133,4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</w:t>
            </w:r>
            <w:r>
              <w:t>411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17,42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18,92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20,02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21,78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300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340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450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750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01-02-041</w:t>
      </w:r>
      <w:r>
        <w:rPr>
          <w:b/>
        </w:rPr>
        <w:tab/>
        <w:t>Прессы гидравлические: ковочные для листовой шта</w:t>
      </w:r>
      <w:r>
        <w:rPr>
          <w:b/>
        </w:rPr>
        <w:t>м</w:t>
      </w:r>
      <w:r>
        <w:rPr>
          <w:b/>
        </w:rPr>
        <w:t>повки двойного действия, колонные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01-02-041-01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от 500 до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01-02-041-02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до 800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01-02-041-01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5835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273,04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312,47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32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228,36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264,42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44,68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1050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1200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</w:t>
      </w:r>
      <w:r>
        <w:rPr>
          <w:b/>
        </w:rPr>
        <w:t>блица ГЭСНм 01-02-042</w:t>
      </w:r>
      <w:r>
        <w:rPr>
          <w:b/>
        </w:rPr>
        <w:tab/>
        <w:t>Прессы гидравлические: насадочные, пакетировочные, трубопрутковые, брикетировочные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01-02-042-01 </w:t>
            </w:r>
          </w:p>
        </w:tc>
        <w:tc>
          <w:tcPr>
            <w:tcW w:w="1386" w:type="dxa"/>
          </w:tcPr>
          <w:p w:rsidR="00000000" w:rsidRDefault="00966873">
            <w:pPr>
              <w:ind w:left="142"/>
            </w:pPr>
            <w:r>
              <w:t>от 80 до 90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11"/>
        <w:gridCol w:w="9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91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5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021403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пневмоколесном ходу при работе на монтаже технологического об</w:t>
            </w:r>
            <w:r>
              <w:t>о</w:t>
            </w:r>
            <w:r>
              <w:t>рудования 40 т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</w:t>
            </w:r>
            <w:r>
              <w:t>лесном ходу при работе на других видах строительства (кроме водохозяйственного) 158 (215) кВт (л.с.)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400131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Полуприцепы-тяжеловозы 40 т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</w:t>
            </w:r>
            <w:r>
              <w:t>о</w:t>
            </w:r>
            <w:r>
              <w:t>рудования общего назначения 32 т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911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95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01-02-043</w:t>
      </w:r>
      <w:r>
        <w:rPr>
          <w:b/>
        </w:rPr>
        <w:tab/>
        <w:t>Прессы гидравлические: листоштамповочные, одност</w:t>
      </w:r>
      <w:r>
        <w:rPr>
          <w:b/>
        </w:rPr>
        <w:t>о</w:t>
      </w:r>
      <w:r>
        <w:rPr>
          <w:b/>
        </w:rPr>
        <w:t>ечные, отбортовочные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01-02-043-01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от 130 до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>01-02-043-02</w:t>
            </w:r>
            <w:r>
              <w:t xml:space="preserve">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от 320 до 350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01-02-043-01</w:t>
            </w:r>
          </w:p>
        </w:tc>
        <w:tc>
          <w:tcPr>
            <w:tcW w:w="70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1832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106,19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16,31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ского оборудования общего назначения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73,42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</w:t>
            </w:r>
            <w:r>
              <w:t>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59 (80) кВт (л.с.)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16,46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270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01-02-044</w:t>
      </w:r>
      <w:r>
        <w:rPr>
          <w:b/>
        </w:rPr>
        <w:tab/>
        <w:t>Прессы гидравлические: насадочные (массой 90-200 т); брикетировочные пакетировочные (массой 90-100, 650-700, 1100-1250 т), прутково- профильные, трубопрутк</w:t>
      </w:r>
      <w:r>
        <w:rPr>
          <w:b/>
        </w:rPr>
        <w:t>о</w:t>
      </w:r>
      <w:r>
        <w:rPr>
          <w:b/>
        </w:rPr>
        <w:t>вые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01-02-044-01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от 90 до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01-02-044-02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до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01-02-044-03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до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01-02-044-04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>01-02</w:t>
            </w:r>
            <w:r>
              <w:t xml:space="preserve">-044-05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от 650 до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01-02-044-06 </w:t>
            </w:r>
          </w:p>
        </w:tc>
        <w:tc>
          <w:tcPr>
            <w:tcW w:w="1791" w:type="dxa"/>
          </w:tcPr>
          <w:p w:rsidR="00000000" w:rsidRDefault="00966873">
            <w:pPr>
              <w:ind w:left="142"/>
            </w:pPr>
            <w:r>
              <w:t>от 1100 до 1250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1009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1136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1315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48,3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56,3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64,9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39,75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44,51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51,53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</w:t>
            </w:r>
            <w:r>
              <w:t xml:space="preserve">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13,38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270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410</w:t>
            </w:r>
          </w:p>
        </w:tc>
      </w:tr>
    </w:tbl>
    <w:p w:rsidR="00000000" w:rsidRDefault="00966873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886"/>
        <w:gridCol w:w="788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8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01-02-044-05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3974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227,91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480,97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</w:t>
            </w:r>
            <w:r>
              <w:t>онтаже технологич</w:t>
            </w:r>
            <w:r>
              <w:t>е</w:t>
            </w:r>
            <w:r>
              <w:t>ского оборудования общего назначения 16 т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181,71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399,24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46,2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1050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1875</w:t>
            </w:r>
          </w:p>
        </w:tc>
      </w:tr>
    </w:tbl>
    <w:p w:rsidR="00000000" w:rsidRDefault="00966873">
      <w:pPr>
        <w:pStyle w:val="BodyTextIndent2"/>
        <w:spacing w:before="0" w:after="0"/>
        <w:rPr>
          <w:sz w:val="20"/>
        </w:rPr>
      </w:pPr>
    </w:p>
    <w:p w:rsidR="00000000" w:rsidRDefault="00966873">
      <w:pPr>
        <w:pStyle w:val="BodyTextIndent2"/>
        <w:spacing w:before="0" w:after="0"/>
        <w:rPr>
          <w:sz w:val="20"/>
        </w:rPr>
      </w:pPr>
      <w:r>
        <w:rPr>
          <w:sz w:val="20"/>
        </w:rPr>
        <w:t>Таблица ГЭСНм 01-02-045</w:t>
      </w:r>
      <w:r>
        <w:rPr>
          <w:sz w:val="20"/>
        </w:rPr>
        <w:tab/>
        <w:t>Прессы гидравлические: одностоечные, правильные, монтажно- запрессовочные, насадочные (массой 3 - 8 т), для холодного выдавливания рельефных полостей д</w:t>
      </w:r>
      <w:r>
        <w:rPr>
          <w:sz w:val="20"/>
        </w:rPr>
        <w:t>е</w:t>
      </w:r>
      <w:r>
        <w:rPr>
          <w:sz w:val="20"/>
        </w:rPr>
        <w:t>талей (массой 3 - 14 т), для прессования из</w:t>
      </w:r>
      <w:r>
        <w:rPr>
          <w:sz w:val="20"/>
        </w:rPr>
        <w:t>делий из п</w:t>
      </w:r>
      <w:r>
        <w:rPr>
          <w:sz w:val="20"/>
        </w:rPr>
        <w:t>о</w:t>
      </w:r>
      <w:r>
        <w:rPr>
          <w:sz w:val="20"/>
        </w:rPr>
        <w:t>рошков, пластмасс (массой 3 - 30 т), для прессования изделий из порошков, твердых сплавов и металлоотх</w:t>
      </w:r>
      <w:r>
        <w:rPr>
          <w:sz w:val="20"/>
        </w:rPr>
        <w:t>о</w:t>
      </w:r>
      <w:r>
        <w:rPr>
          <w:sz w:val="20"/>
        </w:rPr>
        <w:t>дов (массой 3 - 14 т), прессы - автоматы для прессов</w:t>
      </w:r>
      <w:r>
        <w:rPr>
          <w:sz w:val="20"/>
        </w:rPr>
        <w:t>а</w:t>
      </w:r>
      <w:r>
        <w:rPr>
          <w:sz w:val="20"/>
        </w:rPr>
        <w:t>ния и литья изделий из пластмасс, прессы листосгибо</w:t>
      </w:r>
      <w:r>
        <w:rPr>
          <w:sz w:val="20"/>
        </w:rPr>
        <w:t>ч</w:t>
      </w:r>
      <w:r>
        <w:rPr>
          <w:sz w:val="20"/>
        </w:rPr>
        <w:t>ные, кривошипные (массой 7,4 - 30 т). Машины одноп</w:t>
      </w:r>
      <w:r>
        <w:rPr>
          <w:sz w:val="20"/>
        </w:rPr>
        <w:t>о</w:t>
      </w:r>
      <w:r>
        <w:rPr>
          <w:sz w:val="20"/>
        </w:rPr>
        <w:t>зиционные для литья под давлением термопластич</w:t>
      </w:r>
      <w:r>
        <w:rPr>
          <w:sz w:val="20"/>
        </w:rPr>
        <w:t>е</w:t>
      </w:r>
      <w:r>
        <w:rPr>
          <w:sz w:val="20"/>
        </w:rPr>
        <w:t>ских и термореактивных материалов (массой 4 - 30 т), листосгибочные с поворотной балкой, трехвалковые (массой 3 - 24 т), сортогибочные, роликовые, трубог</w:t>
      </w:r>
      <w:r>
        <w:rPr>
          <w:sz w:val="20"/>
        </w:rPr>
        <w:t>и</w:t>
      </w:r>
      <w:r>
        <w:rPr>
          <w:sz w:val="20"/>
        </w:rPr>
        <w:t>бочные. Ножницы: листовые, сортовые, высе</w:t>
      </w:r>
      <w:r>
        <w:rPr>
          <w:sz w:val="20"/>
        </w:rPr>
        <w:t>чные, двухдисковые, арматурные, скрапные, аллигаторные, сортовые для точной резки (массой 3 -25 т), пресс - но</w:t>
      </w:r>
      <w:r>
        <w:rPr>
          <w:sz w:val="20"/>
        </w:rPr>
        <w:t>ж</w:t>
      </w:r>
      <w:r>
        <w:rPr>
          <w:sz w:val="20"/>
        </w:rPr>
        <w:t>ницы комбинированные, агрегаты формовочные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Пресс, машина, ножницы,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01-02-045-01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01-02-045-02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01-02-045-03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01-02-045-04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01-02-045-05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01-02-045-06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01-02-045-07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01-02-045-08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01-02-045-09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01-02-045-10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30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793"/>
        <w:gridCol w:w="704"/>
        <w:gridCol w:w="704"/>
        <w:gridCol w:w="704"/>
        <w:gridCol w:w="704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01-02-045-01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01-02-045-02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01-02-045-03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</w:t>
            </w:r>
            <w:r>
              <w:t>4</w:t>
            </w: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38,7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41,9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47,3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53,1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5,36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6,52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8,69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1,34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2,51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технологического оборуд</w:t>
            </w:r>
            <w:r>
              <w:t>о</w:t>
            </w:r>
            <w:r>
              <w:t>вания 16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1,34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1,83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2,51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</w:t>
            </w:r>
            <w:r>
              <w:t>ования общего назначения 16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2,86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7,5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10,5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793"/>
        <w:gridCol w:w="704"/>
        <w:gridCol w:w="704"/>
        <w:gridCol w:w="704"/>
        <w:gridCol w:w="704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01-02-045-06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01-02-045-07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01-02-045-08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01-02-045-09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124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146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161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176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15,49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17,17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19,97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21,53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</w:t>
            </w:r>
            <w:r>
              <w:t>онтаже технологического оборуд</w:t>
            </w:r>
            <w:r>
              <w:t>о</w:t>
            </w:r>
            <w:r>
              <w:t>вания 16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1,96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3,04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</w:t>
            </w:r>
            <w:r>
              <w:t>о</w:t>
            </w:r>
            <w:r>
              <w:t>те на монтаже технологического обор</w:t>
            </w:r>
            <w:r>
              <w:t>у</w:t>
            </w:r>
            <w:r>
              <w:t>дования общего назначения 16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12,78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14,35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15,27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400112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Полуприцепы общего назначения 15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3,22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водохозяйственного) 59 (80) кВт (л.с.)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2,93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3,22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21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30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34,5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01-02-046</w:t>
      </w:r>
      <w:r>
        <w:rPr>
          <w:b/>
        </w:rPr>
        <w:tab/>
        <w:t>Машины листогибочные и листоправильные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Машина,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01-02-046-01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01-02-046-02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01-02-046-03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01-02-046-04 </w:t>
            </w:r>
          </w:p>
        </w:tc>
        <w:tc>
          <w:tcPr>
            <w:tcW w:w="891" w:type="dxa"/>
          </w:tcPr>
          <w:p w:rsidR="00000000" w:rsidRDefault="00966873">
            <w:pPr>
              <w:ind w:left="142"/>
            </w:pPr>
            <w:r>
              <w:t>до 60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21"/>
        <w:gridCol w:w="730"/>
        <w:gridCol w:w="730"/>
        <w:gridCol w:w="730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измер.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01-02-046-01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01-02-046-02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01-02-046-03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11,91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13,84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15,06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 xml:space="preserve">Краны на </w:t>
            </w:r>
            <w:r>
              <w:t>автомобильном ходу при работе на мо</w:t>
            </w:r>
            <w:r>
              <w:t>н</w:t>
            </w:r>
            <w:r>
              <w:t>таже технологического оборудования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4,25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технологического оборудования общего назначения 16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6,19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400112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Полуприцепы общего назначения 15 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4,62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158 (215) кВт (л.с.)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4,62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</w:t>
            </w:r>
            <w:r>
              <w:t>ические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37,5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52,5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75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90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01-02-047</w:t>
      </w:r>
      <w:r>
        <w:rPr>
          <w:b/>
        </w:rPr>
        <w:tab/>
        <w:t>Ножницы сортовые закрытые, скрапные, гидравлич</w:t>
      </w:r>
      <w:r>
        <w:rPr>
          <w:b/>
        </w:rPr>
        <w:t>е</w:t>
      </w:r>
      <w:r>
        <w:rPr>
          <w:b/>
        </w:rPr>
        <w:t>ские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Ножницы,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01-02-047-01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от 200 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01-02-047-02 </w:t>
            </w:r>
          </w:p>
        </w:tc>
        <w:tc>
          <w:tcPr>
            <w:tcW w:w="1581" w:type="dxa"/>
          </w:tcPr>
          <w:p w:rsidR="00000000" w:rsidRDefault="00966873">
            <w:pPr>
              <w:ind w:left="142"/>
            </w:pPr>
            <w:r>
              <w:t>от 400 до 450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01-02-047-01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01-02-047-02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1968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114,53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020812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мостовые электрические при работе на монтаже технологич</w:t>
            </w:r>
            <w:r>
              <w:t>е</w:t>
            </w:r>
            <w:r>
              <w:t>ско</w:t>
            </w:r>
            <w:r>
              <w:t>го оборудования общего назначения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88,66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158 (215) кВт (л.с.)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25,87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450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675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jc w:val="center"/>
      </w:pPr>
    </w:p>
    <w:p w:rsidR="00000000" w:rsidRDefault="00966873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9" w:name="_Toc502378435"/>
      <w:r>
        <w:rPr>
          <w:rFonts w:ascii="Times New Roman" w:hAnsi="Times New Roman"/>
          <w:b/>
          <w:sz w:val="20"/>
        </w:rPr>
        <w:t>ОТДЕЛ 03. ЛИТЕЙНОЕ ОБОРУДОВАНИЕ</w:t>
      </w:r>
      <w:bookmarkEnd w:id="9"/>
    </w:p>
    <w:p w:rsidR="00000000" w:rsidRDefault="00966873"/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10" w:name="_Toc502378436"/>
      <w:r>
        <w:rPr>
          <w:rFonts w:ascii="Times New Roman" w:hAnsi="Times New Roman"/>
          <w:sz w:val="20"/>
        </w:rPr>
        <w:t>РАЗДЕЛ 1. АВТОМАТИЧЕСКИЕ ФОРМОВОЧНЫЕ ЛИНИИ</w:t>
      </w:r>
      <w:bookmarkEnd w:id="10"/>
    </w:p>
    <w:p w:rsidR="00000000" w:rsidRDefault="00966873"/>
    <w:p w:rsidR="00000000" w:rsidRDefault="00966873">
      <w:pPr>
        <w:keepNext/>
        <w:keepLines/>
        <w:ind w:left="3118" w:hanging="3118"/>
        <w:rPr>
          <w:b/>
        </w:rPr>
      </w:pPr>
      <w:r>
        <w:rPr>
          <w:b/>
        </w:rPr>
        <w:t>Таблица ГЭСНм 01-03-001</w:t>
      </w:r>
      <w:r>
        <w:rPr>
          <w:b/>
        </w:rPr>
        <w:tab/>
        <w:t>Линии автоматические формовочные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компл.</w:t>
      </w:r>
    </w:p>
    <w:p w:rsidR="00000000" w:rsidRDefault="00966873">
      <w:pPr>
        <w:ind w:left="1400"/>
      </w:pPr>
      <w:r>
        <w:t>Линия автоматическая опочной формовки с размерами опок, мм: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01-03-001-01 </w:t>
            </w:r>
          </w:p>
        </w:tc>
        <w:tc>
          <w:tcPr>
            <w:tcW w:w="2106" w:type="dxa"/>
          </w:tcPr>
          <w:p w:rsidR="00000000" w:rsidRDefault="00966873">
            <w:pPr>
              <w:ind w:left="142"/>
            </w:pPr>
            <w:r>
              <w:t>1100х750х300/3</w:t>
            </w:r>
            <w: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01-03-001-02 </w:t>
            </w:r>
          </w:p>
        </w:tc>
        <w:tc>
          <w:tcPr>
            <w:tcW w:w="2106" w:type="dxa"/>
          </w:tcPr>
          <w:p w:rsidR="00000000" w:rsidRDefault="00966873">
            <w:pPr>
              <w:ind w:left="142"/>
            </w:pPr>
            <w:r>
              <w:t>1500х1100х400/400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887"/>
        <w:gridCol w:w="788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87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88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01-03-001-01</w:t>
            </w:r>
          </w:p>
        </w:tc>
        <w:tc>
          <w:tcPr>
            <w:tcW w:w="792" w:type="dxa"/>
            <w:tcBorders>
              <w:bottom w:val="single" w:sz="6" w:space="0" w:color="auto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01-03-001-02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8054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1193,32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2247,48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204,16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021104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16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870,51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1478,69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030409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Лебедки электрические, тяговым у</w:t>
            </w:r>
            <w:r>
              <w:t>силием 313,92 (32) кН (т)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37,62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151302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Станки трубогибочные для труб диаметром до 1000 мм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45,91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133,28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031895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Тали электрические общего назначения, грузоподъемность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34,97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010410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Тракторы на пневмоколесном ходу при работе на других видах стро</w:t>
            </w:r>
            <w:r>
              <w:t>и</w:t>
            </w:r>
            <w:r>
              <w:t>тельства (кроме водохозяйственного) 59 (80) кВт (л.с.)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12,13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101402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Насосы для подачи воды, подача 160 м</w:t>
            </w:r>
            <w:r>
              <w:rPr>
                <w:vertAlign w:val="superscript"/>
              </w:rPr>
              <w:t>3</w:t>
            </w:r>
            <w:r>
              <w:t>/ч, напор до 30 м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31,11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110,47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331004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Станки токарно-винторезные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22,99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66,45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040502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Установки д</w:t>
            </w:r>
            <w:r>
              <w:t>ля сварки ручной дуговой (постоянного тока)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290,22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592,99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411-0001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Вода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16,16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495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0,1234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0,2386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101-1703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78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101-1851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Резина прессованная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360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411-0041</w:t>
            </w:r>
          </w:p>
        </w:tc>
        <w:tc>
          <w:tcPr>
            <w:tcW w:w="5245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Электроэнергия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кВт-ч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2203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000000" w:rsidRDefault="00966873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87" w:type="dxa"/>
          </w:tcPr>
          <w:p w:rsidR="00000000" w:rsidRDefault="00966873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88" w:type="dxa"/>
          </w:tcPr>
          <w:p w:rsidR="00000000" w:rsidRDefault="00966873">
            <w:pPr>
              <w:ind w:left="-57" w:right="-113"/>
              <w:jc w:val="center"/>
            </w:pPr>
            <w:r>
              <w:t>762</w:t>
            </w:r>
          </w:p>
        </w:tc>
        <w:tc>
          <w:tcPr>
            <w:tcW w:w="792" w:type="dxa"/>
          </w:tcPr>
          <w:p w:rsidR="00000000" w:rsidRDefault="00966873">
            <w:pPr>
              <w:ind w:left="-57" w:right="-113"/>
              <w:jc w:val="center"/>
            </w:pPr>
            <w:r>
              <w:t>1597</w:t>
            </w:r>
          </w:p>
        </w:tc>
      </w:tr>
    </w:tbl>
    <w:p w:rsidR="00000000" w:rsidRDefault="00966873">
      <w:pPr>
        <w:jc w:val="center"/>
      </w:pPr>
    </w:p>
    <w:p w:rsidR="00000000" w:rsidRDefault="00966873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1" w:name="_Toc502378437"/>
      <w:r>
        <w:rPr>
          <w:rFonts w:ascii="Times New Roman" w:hAnsi="Times New Roman"/>
          <w:b/>
          <w:sz w:val="20"/>
        </w:rPr>
        <w:t>ОТДЕЛ 04. ОБОРУДОВАНИЕ ДЛЯ ПРИБОРОСТРОИТЕЛЬНОЙ И ЧАСОВОЙ ПРОМЫШЛЕННОСТИ МАССОЙ ДО 1 Т - СТАНКИ МЕТАЛЛОРЕЖУЩИ</w:t>
      </w:r>
      <w:r>
        <w:rPr>
          <w:rFonts w:ascii="Times New Roman" w:hAnsi="Times New Roman"/>
          <w:b/>
          <w:sz w:val="20"/>
        </w:rPr>
        <w:t>Е МЕЛКИЕ, СТАНКИ ДЛЯ ОБРАБОТКИ ПРИБОРНЫХ И ЧАСОВЫХ КАМНЕЙ, СБОРОЧНОЕ ОБОРУДОВАНИЕ</w:t>
      </w:r>
      <w:bookmarkEnd w:id="11"/>
    </w:p>
    <w:p w:rsidR="00000000" w:rsidRDefault="00966873"/>
    <w:p w:rsidR="00000000" w:rsidRDefault="00966873">
      <w:pPr>
        <w:keepNext/>
        <w:keepLines/>
        <w:jc w:val="center"/>
        <w:rPr>
          <w:b/>
          <w:i/>
        </w:rPr>
      </w:pPr>
      <w:r>
        <w:rPr>
          <w:b/>
          <w:i/>
          <w:caps/>
        </w:rPr>
        <w:t>РАЗДЕЛ 1. СТАНКИ МЕТАЛЛОРЕЖУЩИЕ, КАМНЕОБРАБАТЫВАЮЩИЕ И СБО</w:t>
      </w:r>
      <w:r>
        <w:rPr>
          <w:b/>
          <w:i/>
        </w:rPr>
        <w:t>РОЧНЫЕ</w:t>
      </w:r>
    </w:p>
    <w:p w:rsidR="00000000" w:rsidRDefault="00966873">
      <w:pPr>
        <w:keepNext/>
        <w:keepLines/>
        <w:jc w:val="center"/>
        <w:rPr>
          <w:b/>
        </w:rPr>
      </w:pPr>
    </w:p>
    <w:p w:rsidR="00000000" w:rsidRDefault="00966873">
      <w:pPr>
        <w:pStyle w:val="BodyTextIndent2"/>
        <w:spacing w:before="0" w:after="0"/>
        <w:rPr>
          <w:sz w:val="20"/>
        </w:rPr>
      </w:pPr>
      <w:r>
        <w:rPr>
          <w:sz w:val="20"/>
        </w:rPr>
        <w:t>Таблица ГЭСНм 01-04-001</w:t>
      </w:r>
      <w:r>
        <w:rPr>
          <w:sz w:val="20"/>
        </w:rPr>
        <w:tab/>
        <w:t>Автоматы, полуавтоматы, станки металлорежущие, камнеобрабатывающие и сборочные: агрегатные, мн</w:t>
      </w:r>
      <w:r>
        <w:rPr>
          <w:sz w:val="20"/>
        </w:rPr>
        <w:t>о</w:t>
      </w:r>
      <w:r>
        <w:rPr>
          <w:sz w:val="20"/>
        </w:rPr>
        <w:t>гоцелевые, комбинированные и универсальные (в со</w:t>
      </w:r>
      <w:r>
        <w:rPr>
          <w:sz w:val="20"/>
        </w:rPr>
        <w:t>б</w:t>
      </w:r>
      <w:r>
        <w:rPr>
          <w:sz w:val="20"/>
        </w:rPr>
        <w:t>ранном виде) - токарные, сверлильные, расточные, шлифовальные, зубообрабатывающие, фрезерные, пр</w:t>
      </w:r>
      <w:r>
        <w:rPr>
          <w:sz w:val="20"/>
        </w:rPr>
        <w:t>о</w:t>
      </w:r>
      <w:r>
        <w:rPr>
          <w:sz w:val="20"/>
        </w:rPr>
        <w:t>тяжные, строгальные, электрофизические (электроэроззионные, ультрозвуковые, лучевые), ви</w:t>
      </w:r>
      <w:r>
        <w:rPr>
          <w:sz w:val="20"/>
        </w:rPr>
        <w:t>б</w:t>
      </w:r>
      <w:r>
        <w:rPr>
          <w:sz w:val="20"/>
        </w:rPr>
        <w:t>роабразив</w:t>
      </w:r>
      <w:r>
        <w:rPr>
          <w:sz w:val="20"/>
        </w:rPr>
        <w:t>ные, балансировочные, точильно-шлифовальные, отрезные и прочие металлорежущие, сборочное оборудование</w:t>
      </w:r>
    </w:p>
    <w:p w:rsidR="00000000" w:rsidRDefault="00966873">
      <w:pPr>
        <w:keepNext/>
        <w:ind w:firstLine="283"/>
        <w:rPr>
          <w:b/>
        </w:rPr>
      </w:pPr>
      <w:r>
        <w:rPr>
          <w:b/>
        </w:rPr>
        <w:t>Измеритель: шт.</w:t>
      </w:r>
    </w:p>
    <w:p w:rsidR="00000000" w:rsidRDefault="00966873">
      <w:pPr>
        <w:ind w:left="1400"/>
      </w:pPr>
      <w:r>
        <w:t>Станок, автомат, масса,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01-04-001-01 </w:t>
            </w:r>
          </w:p>
        </w:tc>
        <w:tc>
          <w:tcPr>
            <w:tcW w:w="1701" w:type="dxa"/>
          </w:tcPr>
          <w:p w:rsidR="00000000" w:rsidRDefault="00966873">
            <w:pPr>
              <w:ind w:left="142"/>
            </w:pPr>
            <w:r>
              <w:t>до 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6873">
            <w:r>
              <w:t xml:space="preserve">01-04-001-02 </w:t>
            </w:r>
          </w:p>
        </w:tc>
        <w:tc>
          <w:tcPr>
            <w:tcW w:w="1701" w:type="dxa"/>
          </w:tcPr>
          <w:p w:rsidR="00000000" w:rsidRDefault="00966873">
            <w:pPr>
              <w:ind w:left="142"/>
            </w:pPr>
            <w:r>
              <w:t>свыше 0.7 до 1</w:t>
            </w:r>
          </w:p>
        </w:tc>
      </w:tr>
    </w:tbl>
    <w:p w:rsidR="00000000" w:rsidRDefault="0096687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785"/>
        <w:gridCol w:w="698"/>
        <w:gridCol w:w="7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01-04-001-01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01-04-001-02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5,7</w:t>
            </w: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чел.-ч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0211</w:t>
            </w:r>
            <w:r>
              <w:t>04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Краны на автомобильном ходу при работе на монтаже технологич</w:t>
            </w:r>
            <w:r>
              <w:t>е</w:t>
            </w:r>
            <w:r>
              <w:t>ского оборудования 16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0,38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031895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966873">
            <w:pPr>
              <w:ind w:left="142" w:right="-113" w:hanging="142"/>
            </w:pPr>
            <w:r>
              <w:t>Тали электрические общего назначения, грузоподъемность 5 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маш.-ч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0,51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966873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  <w:tc>
          <w:tcPr>
            <w:tcW w:w="701" w:type="dxa"/>
            <w:tcBorders>
              <w:bottom w:val="nil"/>
            </w:tcBorders>
          </w:tcPr>
          <w:p w:rsidR="00000000" w:rsidRDefault="00966873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201-9180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966873">
            <w:pPr>
              <w:ind w:left="142" w:right="-113" w:hanging="142"/>
            </w:pPr>
            <w:r>
              <w:t>Подкладки металлические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кг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1,05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966873">
            <w:pPr>
              <w:ind w:left="-57" w:right="-113"/>
              <w:jc w:val="center"/>
            </w:pPr>
            <w:r>
              <w:t>1,5</w:t>
            </w:r>
          </w:p>
        </w:tc>
      </w:tr>
    </w:tbl>
    <w:p w:rsidR="00000000" w:rsidRDefault="00966873">
      <w:pPr>
        <w:pStyle w:val="1"/>
        <w:spacing w:before="0" w:after="0"/>
        <w:rPr>
          <w:rFonts w:ascii="Times New Roman" w:hAnsi="Times New Roman"/>
          <w:sz w:val="20"/>
        </w:rPr>
      </w:pPr>
    </w:p>
    <w:p w:rsidR="00000000" w:rsidRDefault="00966873">
      <w:pPr>
        <w:pStyle w:val="1"/>
        <w:spacing w:before="0" w:after="0"/>
        <w:jc w:val="right"/>
        <w:rPr>
          <w:rFonts w:ascii="Times New Roman" w:hAnsi="Times New Roman"/>
          <w:b/>
          <w:sz w:val="20"/>
        </w:rPr>
      </w:pPr>
      <w:bookmarkStart w:id="12" w:name="_Toc502378438"/>
      <w:r>
        <w:rPr>
          <w:rFonts w:ascii="Times New Roman" w:hAnsi="Times New Roman"/>
          <w:b/>
          <w:sz w:val="20"/>
        </w:rPr>
        <w:t>Приложение</w:t>
      </w:r>
      <w:bookmarkEnd w:id="12"/>
    </w:p>
    <w:p w:rsidR="00000000" w:rsidRDefault="00966873">
      <w:pPr>
        <w:tabs>
          <w:tab w:val="left" w:pos="-2410"/>
        </w:tabs>
        <w:ind w:right="-766" w:firstLine="709"/>
        <w:jc w:val="right"/>
      </w:pPr>
    </w:p>
    <w:p w:rsidR="00000000" w:rsidRDefault="00966873">
      <w:pPr>
        <w:pStyle w:val="2"/>
        <w:spacing w:before="0" w:after="0"/>
        <w:rPr>
          <w:rFonts w:ascii="Times New Roman" w:hAnsi="Times New Roman"/>
          <w:sz w:val="20"/>
        </w:rPr>
      </w:pPr>
      <w:bookmarkStart w:id="13" w:name="_Toc502378439"/>
      <w:r>
        <w:rPr>
          <w:rFonts w:ascii="Times New Roman" w:hAnsi="Times New Roman"/>
          <w:sz w:val="20"/>
        </w:rPr>
        <w:t>Расход материальных ресурсов, необходимых для индивидуального испытания на холостом ходу станков с ЧПУ</w:t>
      </w:r>
      <w:bookmarkEnd w:id="13"/>
    </w:p>
    <w:p w:rsidR="00000000" w:rsidRDefault="00966873">
      <w:pPr>
        <w:tabs>
          <w:tab w:val="left" w:pos="-2410"/>
        </w:tabs>
        <w:ind w:right="-766" w:firstLine="709"/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354"/>
        <w:gridCol w:w="2041"/>
        <w:gridCol w:w="23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right w:val="nil"/>
            </w:tcBorders>
          </w:tcPr>
          <w:p w:rsidR="00000000" w:rsidRDefault="00966873">
            <w:pPr>
              <w:pStyle w:val="10"/>
              <w:tabs>
                <w:tab w:val="clear" w:pos="1134"/>
              </w:tabs>
              <w:jc w:val="center"/>
            </w:pPr>
            <w:r>
              <w:t>Шифр ГЭСНм</w:t>
            </w:r>
          </w:p>
        </w:tc>
        <w:tc>
          <w:tcPr>
            <w:tcW w:w="2354" w:type="dxa"/>
            <w:tcBorders>
              <w:left w:val="nil"/>
            </w:tcBorders>
          </w:tcPr>
          <w:p w:rsidR="00000000" w:rsidRDefault="00966873">
            <w:pPr>
              <w:pStyle w:val="8"/>
              <w:rPr>
                <w:sz w:val="20"/>
              </w:rPr>
            </w:pPr>
            <w:r>
              <w:rPr>
                <w:sz w:val="20"/>
              </w:rPr>
              <w:t>Электроэнергия, кВт. ч</w:t>
            </w:r>
          </w:p>
        </w:tc>
        <w:tc>
          <w:tcPr>
            <w:tcW w:w="2041" w:type="dxa"/>
            <w:tcBorders>
              <w:right w:val="nil"/>
            </w:tcBorders>
          </w:tcPr>
          <w:p w:rsidR="00000000" w:rsidRDefault="00966873">
            <w:pPr>
              <w:pStyle w:val="10"/>
              <w:tabs>
                <w:tab w:val="clear" w:pos="1134"/>
              </w:tabs>
              <w:jc w:val="center"/>
            </w:pPr>
            <w:r>
              <w:t>Шифр ГЭСНм</w:t>
            </w:r>
          </w:p>
        </w:tc>
        <w:tc>
          <w:tcPr>
            <w:tcW w:w="2325" w:type="dxa"/>
            <w:tcBorders>
              <w:left w:val="nil"/>
            </w:tcBorders>
          </w:tcPr>
          <w:p w:rsidR="00000000" w:rsidRDefault="00966873">
            <w:pPr>
              <w:jc w:val="center"/>
            </w:pPr>
            <w:r>
              <w:t>Электроэнергия, кВт.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2464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01-01-001-02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480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</w:t>
            </w:r>
            <w:r>
              <w:t>-01-001-03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3520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01-01-001-04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960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01-01-001-05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3840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01-01-001-06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01-01-001-07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000000" w:rsidRDefault="00966873">
            <w:pPr>
              <w:jc w:val="center"/>
            </w:pPr>
            <w:r>
              <w:t>10720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01-01-011-02</w:t>
            </w:r>
          </w:p>
        </w:tc>
        <w:tc>
          <w:tcPr>
            <w:tcW w:w="2354" w:type="dxa"/>
            <w:tcBorders>
              <w:top w:val="nil"/>
              <w:left w:val="nil"/>
            </w:tcBorders>
          </w:tcPr>
          <w:p w:rsidR="00000000" w:rsidRDefault="00966873">
            <w:pPr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top w:val="nil"/>
              <w:right w:val="nil"/>
            </w:tcBorders>
          </w:tcPr>
          <w:p w:rsidR="00000000" w:rsidRDefault="00966873">
            <w:pPr>
              <w:jc w:val="center"/>
            </w:pPr>
            <w:r>
              <w:t>01-01-011-11</w:t>
            </w:r>
          </w:p>
        </w:tc>
        <w:tc>
          <w:tcPr>
            <w:tcW w:w="2325" w:type="dxa"/>
            <w:tcBorders>
              <w:top w:val="nil"/>
              <w:left w:val="nil"/>
            </w:tcBorders>
          </w:tcPr>
          <w:p w:rsidR="00000000" w:rsidRDefault="00966873">
            <w:pPr>
              <w:jc w:val="center"/>
            </w:pPr>
            <w:r>
              <w:t>5280</w:t>
            </w:r>
          </w:p>
        </w:tc>
      </w:tr>
    </w:tbl>
    <w:p w:rsidR="00000000" w:rsidRDefault="00966873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966873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</w:p>
    <w:p w:rsidR="00000000" w:rsidRDefault="00966873">
      <w:pPr>
        <w:pStyle w:val="5"/>
        <w:spacing w:befor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</w:t>
      </w:r>
    </w:p>
    <w:p w:rsidR="00000000" w:rsidRDefault="00966873">
      <w:pPr>
        <w:ind w:right="-142"/>
      </w:pPr>
    </w:p>
    <w:p w:rsidR="00000000" w:rsidRDefault="00966873">
      <w:r>
        <w:t>ТЕХНИЧЕСКАЯ ЧАСТЬ</w:t>
      </w:r>
    </w:p>
    <w:p w:rsidR="00000000" w:rsidRDefault="00966873">
      <w:pPr>
        <w:pStyle w:val="13"/>
        <w:tabs>
          <w:tab w:val="right" w:leader="dot" w:pos="9629"/>
        </w:tabs>
        <w:rPr>
          <w:noProof/>
        </w:rPr>
      </w:pPr>
      <w:r>
        <w:t>О</w:t>
      </w:r>
      <w:r>
        <w:rPr>
          <w:noProof/>
        </w:rPr>
        <w:t>ТДЕЛ 01. МЕТАЛЛОРЕЖУЩЕЕ ОБОРУДОВАНИЕ</w:t>
      </w:r>
    </w:p>
    <w:p w:rsidR="00000000" w:rsidRDefault="00966873">
      <w:pPr>
        <w:pStyle w:val="20"/>
        <w:ind w:right="0"/>
      </w:pPr>
      <w:r>
        <w:t xml:space="preserve">Раздел 1. СТАНКИ В СОБРАННОМ ВИДЕ: ТОКАРНЫЕ, СВЕРЛИЛЬНО-РАСТОЧНЫЕ, ШЛИФОВАЛЬНЫЕ, ЗУБООБРАБАТЫВАЮЩИЕ, ФРЕЗЕРНЫЕ, СТРОГАЛЬНЫЕ И ДОЛБЕЖНЫЕ, ПРОТЯЖНЫЕ, ЭЛЕКТРОФИЗИЧЕСКИЕ И ЭЛЕКТРОХИМИЧЕСКИЕ, </w:t>
      </w:r>
      <w:r>
        <w:t>БАЛАНСИРОВОЧНЫЕ И ОТРЕЗНЫЕ</w:t>
      </w:r>
    </w:p>
    <w:p w:rsidR="00000000" w:rsidRDefault="00966873">
      <w:pPr>
        <w:pStyle w:val="20"/>
        <w:ind w:right="0"/>
      </w:pPr>
      <w:r>
        <w:t>Раздел 2. СТАНКИ В РАЗОБРАННОМ ВИДЕ: ТОКАРНЫЕ, СВЕРЛИЛЬНО-РАСТОЧНЫЕ, ШЛИФОВАЛЬНЫЕ, ЗУБООБРАБАТЫВАЮЩИЕ, ФРЕЗЕРНЫЕ, СТРОГАЛЬНЫЕ И ДОЛБЕЖНЫЕ, ПРОТЯЖНЫЕ, ЭЛЕКТРОФИЗИЧЕСКИЕ И ЭЛЕКТРОХИМИЧЕСКИЕ, БАЛАНСИРОВОЧНЫЕ И ОТРЕЗНЫЕ</w:t>
      </w:r>
    </w:p>
    <w:p w:rsidR="00000000" w:rsidRDefault="00966873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02. ПРЕССОВОЕ И КУЗНЕЧНОЕ ОБОРУДОВАНИЕ</w:t>
      </w:r>
    </w:p>
    <w:p w:rsidR="00000000" w:rsidRDefault="00966873">
      <w:pPr>
        <w:pStyle w:val="20"/>
        <w:ind w:right="0"/>
      </w:pPr>
      <w:r>
        <w:t>Раздел 1. МОЛОТЫ</w:t>
      </w:r>
    </w:p>
    <w:p w:rsidR="00000000" w:rsidRDefault="00966873">
      <w:pPr>
        <w:pStyle w:val="20"/>
        <w:ind w:right="0"/>
      </w:pPr>
      <w:r>
        <w:t>Раздел 2. ПРЕССЫ</w:t>
      </w:r>
    </w:p>
    <w:p w:rsidR="00000000" w:rsidRDefault="00966873">
      <w:pPr>
        <w:pStyle w:val="20"/>
        <w:ind w:right="0"/>
      </w:pPr>
      <w:r>
        <w:t>Раздел 3. КОВОЧНЫЕ МАШИНЫ</w:t>
      </w:r>
    </w:p>
    <w:p w:rsidR="00000000" w:rsidRDefault="00966873">
      <w:pPr>
        <w:pStyle w:val="20"/>
        <w:ind w:right="0"/>
      </w:pPr>
      <w:r>
        <w:t>Раздел 4. ПРЕССЫ ГИДРАВЛИЧЕСКИЕ, НОЖНИЦЫ, МАШИНЫ ГИБОЧНЫЕ, МАШИНЫ ОДНОПОЗИЦИОННЫЕ ДЛЯ ЛИТЬЯ ПОД ДАВЛЕНИЕМ</w:t>
      </w:r>
    </w:p>
    <w:p w:rsidR="00000000" w:rsidRDefault="00966873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03. ЛИТЕЙНОЕ ОБОРУДОВАНИЕ</w:t>
      </w:r>
    </w:p>
    <w:p w:rsidR="00000000" w:rsidRDefault="00966873">
      <w:pPr>
        <w:pStyle w:val="20"/>
        <w:ind w:right="0"/>
      </w:pPr>
      <w:r>
        <w:t>Раздел 1. АВТОМАТИЧЕСКИЕ Ф</w:t>
      </w:r>
      <w:r>
        <w:t>ОРМОВОЧНЫЕ ЛИНИИ</w:t>
      </w:r>
    </w:p>
    <w:p w:rsidR="00000000" w:rsidRDefault="00966873">
      <w:pPr>
        <w:pStyle w:val="13"/>
        <w:tabs>
          <w:tab w:val="right" w:leader="dot" w:pos="9629"/>
        </w:tabs>
        <w:rPr>
          <w:noProof/>
        </w:rPr>
      </w:pPr>
      <w:r>
        <w:rPr>
          <w:noProof/>
        </w:rPr>
        <w:t>ОТДЕЛ 04. ОБОРУДОВАНИЕ ДЛЯ ПРИБОРОСТРОИТЕЛЬНОЙ И ЧАСОВОЙ ПРОМЫШЛЕННОСТИ МАССОЙ ДО 1 Т - СТАНКИ МЕТАЛЛОРЕЖУЩИЕ МЕЛКИЕ, СТАНКИ ДЛЯ ОБРАБОТКИ ПРИБОРНЫХ И ЧАСОВЫХ КАМНЕЙ, СБОРОЧНОЕ ОБОРУДОВАНИЕ</w:t>
      </w:r>
    </w:p>
    <w:p w:rsidR="00000000" w:rsidRDefault="00966873">
      <w:pPr>
        <w:pStyle w:val="13"/>
        <w:tabs>
          <w:tab w:val="right" w:leader="dot" w:pos="9629"/>
        </w:tabs>
        <w:rPr>
          <w:noProof/>
        </w:rPr>
      </w:pPr>
      <w:r>
        <w:rPr>
          <w:b/>
          <w:noProof/>
        </w:rPr>
        <w:t>Приложение</w:t>
      </w:r>
    </w:p>
    <w:p w:rsidR="00000000" w:rsidRDefault="00966873">
      <w:pPr>
        <w:ind w:right="-142"/>
      </w:pPr>
      <w:r>
        <w:t>Расход материальных ресурсов, необходимых для индивидуального испытания на холостом ходу станков с ЧПУ</w:t>
      </w:r>
    </w:p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873">
      <w:r>
        <w:separator/>
      </w:r>
    </w:p>
  </w:endnote>
  <w:endnote w:type="continuationSeparator" w:id="0">
    <w:p w:rsidR="00000000" w:rsidRDefault="009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873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6873">
      <w:r>
        <w:separator/>
      </w:r>
    </w:p>
  </w:footnote>
  <w:footnote w:type="continuationSeparator" w:id="0">
    <w:p w:rsidR="00000000" w:rsidRDefault="009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873">
    <w:pPr>
      <w:pStyle w:val="a5"/>
      <w:pBdr>
        <w:bottom w:val="single" w:sz="6" w:space="1" w:color="auto"/>
      </w:pBdr>
      <w:rPr>
        <w:b/>
      </w:rPr>
    </w:pPr>
    <w:r>
      <w:rPr>
        <w:b/>
      </w:rPr>
      <w:t>ГЭСНм-2001-01 Металлообрабатывающее оборудование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873"/>
    <w:rsid w:val="009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tabs>
        <w:tab w:val="left" w:pos="-2410"/>
      </w:tabs>
      <w:ind w:right="-766" w:firstLine="709"/>
      <w:jc w:val="center"/>
      <w:outlineLvl w:val="6"/>
    </w:pPr>
    <w:rPr>
      <w:b/>
      <w:i/>
      <w:cap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widowControl w:val="0"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">
    <w:name w:val="Body Text"/>
    <w:basedOn w:val="a"/>
    <w:semiHidden/>
    <w:pPr>
      <w:keepNext/>
      <w:keepLines/>
      <w:spacing w:before="360" w:after="120"/>
      <w:jc w:val="center"/>
    </w:pPr>
    <w:rPr>
      <w:b/>
      <w:sz w:val="24"/>
    </w:rPr>
  </w:style>
  <w:style w:type="paragraph" w:customStyle="1" w:styleId="BodyTextIndent2">
    <w:name w:val="Body Text Indent 2"/>
    <w:basedOn w:val="a"/>
    <w:pPr>
      <w:keepNext/>
      <w:keepLines/>
      <w:spacing w:before="360" w:after="120"/>
      <w:ind w:left="3118" w:hanging="3118"/>
    </w:pPr>
    <w:rPr>
      <w:b/>
      <w:sz w:val="24"/>
    </w:rPr>
  </w:style>
  <w:style w:type="paragraph" w:styleId="13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tabs>
        <w:tab w:val="right" w:leader="dot" w:pos="9629"/>
      </w:tabs>
      <w:ind w:left="198" w:right="397" w:firstLine="425"/>
    </w:pPr>
    <w:rPr>
      <w:noProof/>
    </w:r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paragraph" w:customStyle="1" w:styleId="BodyTextIndent3">
    <w:name w:val="Body Text Indent 3"/>
    <w:basedOn w:val="a"/>
    <w:pPr>
      <w:ind w:firstLine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6123</Words>
  <Characters>34902</Characters>
  <Application>Microsoft Office Word</Application>
  <DocSecurity>0</DocSecurity>
  <Lines>290</Lines>
  <Paragraphs>81</Paragraphs>
  <ScaleCrop>false</ScaleCrop>
  <Company>Пермский ЦНТИ</Company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</dc:title>
  <dc:subject/>
  <dc:creator>CNTI</dc:creator>
  <cp:keywords/>
  <dc:description/>
  <cp:lastModifiedBy>Parhomeiai</cp:lastModifiedBy>
  <cp:revision>2</cp:revision>
  <cp:lastPrinted>2000-10-09T08:56:00Z</cp:lastPrinted>
  <dcterms:created xsi:type="dcterms:W3CDTF">2013-04-11T11:16:00Z</dcterms:created>
  <dcterms:modified xsi:type="dcterms:W3CDTF">2013-04-11T11:16:00Z</dcterms:modified>
</cp:coreProperties>
</file>