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10FE6">
      <w:pPr>
        <w:ind w:firstLine="284"/>
        <w:jc w:val="center"/>
      </w:pPr>
      <w:bookmarkStart w:id="0" w:name="_GoBack"/>
      <w:bookmarkEnd w:id="0"/>
      <w:r>
        <w:t>Ведомственные строительные нормы</w:t>
      </w:r>
    </w:p>
    <w:p w:rsidR="00000000" w:rsidRDefault="00D10FE6">
      <w:pPr>
        <w:ind w:firstLine="284"/>
        <w:jc w:val="center"/>
      </w:pPr>
    </w:p>
    <w:p w:rsidR="00000000" w:rsidRDefault="00D10FE6">
      <w:pPr>
        <w:ind w:firstLine="284"/>
        <w:jc w:val="center"/>
        <w:rPr>
          <w:b/>
        </w:rPr>
      </w:pPr>
      <w:r>
        <w:rPr>
          <w:b/>
        </w:rPr>
        <w:t xml:space="preserve">Положение </w:t>
      </w:r>
    </w:p>
    <w:p w:rsidR="00000000" w:rsidRDefault="00D10FE6">
      <w:pPr>
        <w:ind w:firstLine="284"/>
        <w:jc w:val="center"/>
        <w:rPr>
          <w:b/>
        </w:rPr>
      </w:pPr>
      <w:r>
        <w:rPr>
          <w:b/>
        </w:rPr>
        <w:t>по техническому обследованию ж</w:t>
      </w:r>
      <w:r>
        <w:rPr>
          <w:b/>
        </w:rPr>
        <w:t>и</w:t>
      </w:r>
      <w:r>
        <w:rPr>
          <w:b/>
        </w:rPr>
        <w:t>лых зданий</w:t>
      </w:r>
    </w:p>
    <w:p w:rsidR="00000000" w:rsidRDefault="00D10FE6">
      <w:pPr>
        <w:jc w:val="center"/>
        <w:rPr>
          <w:sz w:val="24"/>
        </w:rPr>
      </w:pPr>
    </w:p>
    <w:p w:rsidR="00000000" w:rsidRDefault="00D10FE6">
      <w:pPr>
        <w:jc w:val="center"/>
        <w:rPr>
          <w:b/>
          <w:u w:val="single"/>
        </w:rPr>
      </w:pPr>
      <w:r>
        <w:rPr>
          <w:b/>
          <w:u w:val="single"/>
        </w:rPr>
        <w:t>ВСН 57-88(</w:t>
      </w:r>
      <w:proofErr w:type="spellStart"/>
      <w:r>
        <w:rPr>
          <w:b/>
          <w:u w:val="single"/>
        </w:rPr>
        <w:t>р</w:t>
      </w:r>
      <w:proofErr w:type="spellEnd"/>
      <w:r>
        <w:rPr>
          <w:b/>
          <w:u w:val="single"/>
        </w:rPr>
        <w:t>)</w:t>
      </w:r>
    </w:p>
    <w:p w:rsidR="00000000" w:rsidRDefault="00D10FE6">
      <w:pPr>
        <w:jc w:val="center"/>
        <w:rPr>
          <w:b/>
        </w:rPr>
      </w:pPr>
      <w:r>
        <w:rPr>
          <w:b/>
        </w:rPr>
        <w:t>ГОСКОМАРХИТЕКТУРЫ</w:t>
      </w:r>
    </w:p>
    <w:p w:rsidR="00000000" w:rsidRDefault="00D10FE6">
      <w:pPr>
        <w:jc w:val="center"/>
        <w:rPr>
          <w:sz w:val="24"/>
        </w:rPr>
      </w:pPr>
    </w:p>
    <w:p w:rsidR="00000000" w:rsidRDefault="00D10FE6">
      <w:pPr>
        <w:ind w:firstLine="284"/>
        <w:jc w:val="both"/>
      </w:pPr>
    </w:p>
    <w:p w:rsidR="00000000" w:rsidRDefault="00D10FE6">
      <w:pPr>
        <w:ind w:firstLine="284"/>
        <w:jc w:val="both"/>
      </w:pPr>
      <w:r>
        <w:t>РАЗРАБОТАНЫ Академией коммунального хозяйства им. К. Д. Памф</w:t>
      </w:r>
      <w:r>
        <w:t>и</w:t>
      </w:r>
      <w:r>
        <w:t xml:space="preserve">лова </w:t>
      </w:r>
      <w:proofErr w:type="spellStart"/>
      <w:r>
        <w:t>Минжилкомхоза</w:t>
      </w:r>
      <w:proofErr w:type="spellEnd"/>
      <w:r>
        <w:t xml:space="preserve"> РСФСР (кандидаты тех. наук С. П. </w:t>
      </w:r>
      <w:proofErr w:type="spellStart"/>
      <w:r>
        <w:t>Потенко</w:t>
      </w:r>
      <w:proofErr w:type="spellEnd"/>
      <w:r>
        <w:t>, Э. Ш. Шифрина</w:t>
      </w:r>
      <w:r>
        <w:t xml:space="preserve">, В. П. Великанов, </w:t>
      </w:r>
      <w:proofErr w:type="spellStart"/>
      <w:r>
        <w:t>инж</w:t>
      </w:r>
      <w:proofErr w:type="spellEnd"/>
      <w:r>
        <w:t xml:space="preserve">. В.А. Савкина), </w:t>
      </w:r>
      <w:proofErr w:type="spellStart"/>
      <w:r>
        <w:t>МосжилНИИпрое</w:t>
      </w:r>
      <w:r>
        <w:t>к</w:t>
      </w:r>
      <w:r>
        <w:t>том</w:t>
      </w:r>
      <w:proofErr w:type="spellEnd"/>
      <w:r>
        <w:t xml:space="preserve"> Мосгорисполкома (</w:t>
      </w:r>
      <w:proofErr w:type="spellStart"/>
      <w:r>
        <w:t>инж</w:t>
      </w:r>
      <w:proofErr w:type="spellEnd"/>
      <w:r>
        <w:t xml:space="preserve">. Н.И. </w:t>
      </w:r>
      <w:proofErr w:type="spellStart"/>
      <w:r>
        <w:t>Вислобоков</w:t>
      </w:r>
      <w:proofErr w:type="spellEnd"/>
      <w:r>
        <w:t xml:space="preserve">, канд. </w:t>
      </w:r>
      <w:proofErr w:type="spellStart"/>
      <w:r>
        <w:t>техн</w:t>
      </w:r>
      <w:proofErr w:type="spellEnd"/>
      <w:r>
        <w:t xml:space="preserve">. наук Л.К. Доронин). ЦМИПКС </w:t>
      </w:r>
      <w:proofErr w:type="spellStart"/>
      <w:r>
        <w:t>Минвуза</w:t>
      </w:r>
      <w:proofErr w:type="spellEnd"/>
      <w:r>
        <w:t xml:space="preserve"> СССР (канд. </w:t>
      </w:r>
      <w:proofErr w:type="spellStart"/>
      <w:r>
        <w:t>техн</w:t>
      </w:r>
      <w:proofErr w:type="spellEnd"/>
      <w:r>
        <w:t xml:space="preserve">. наук А.Г. Ройтман), </w:t>
      </w:r>
      <w:proofErr w:type="spellStart"/>
      <w:r>
        <w:t>ЛензНИИЭПом</w:t>
      </w:r>
      <w:proofErr w:type="spellEnd"/>
      <w:r>
        <w:t xml:space="preserve"> </w:t>
      </w:r>
      <w:proofErr w:type="spellStart"/>
      <w:r>
        <w:t>Госкомархитект</w:t>
      </w:r>
      <w:r>
        <w:t>у</w:t>
      </w:r>
      <w:r>
        <w:t>ры</w:t>
      </w:r>
      <w:proofErr w:type="spellEnd"/>
      <w:r>
        <w:t>.</w:t>
      </w:r>
    </w:p>
    <w:p w:rsidR="00000000" w:rsidRDefault="00D10FE6">
      <w:pPr>
        <w:ind w:firstLine="284"/>
        <w:jc w:val="both"/>
      </w:pPr>
    </w:p>
    <w:p w:rsidR="00000000" w:rsidRDefault="00D10FE6">
      <w:pPr>
        <w:ind w:firstLine="284"/>
        <w:jc w:val="both"/>
      </w:pPr>
      <w:r>
        <w:t xml:space="preserve">ВНЕСЕНЫ </w:t>
      </w:r>
      <w:proofErr w:type="spellStart"/>
      <w:r>
        <w:t>Минжилкомхозом</w:t>
      </w:r>
      <w:proofErr w:type="spellEnd"/>
      <w:r>
        <w:t xml:space="preserve"> РСФСР.</w:t>
      </w:r>
    </w:p>
    <w:p w:rsidR="00000000" w:rsidRDefault="00D10FE6">
      <w:pPr>
        <w:ind w:firstLine="284"/>
        <w:jc w:val="both"/>
      </w:pPr>
    </w:p>
    <w:p w:rsidR="00000000" w:rsidRDefault="00D10FE6">
      <w:pPr>
        <w:ind w:firstLine="284"/>
        <w:jc w:val="both"/>
      </w:pPr>
      <w:r>
        <w:t xml:space="preserve">ПОДГОТОВЛЕНЫ к утверждению Управлением по ремонту жилищного фонда </w:t>
      </w:r>
      <w:proofErr w:type="spellStart"/>
      <w:r>
        <w:t>Госкомархитектуры</w:t>
      </w:r>
      <w:proofErr w:type="spellEnd"/>
      <w:r>
        <w:t xml:space="preserve"> (инженеры И.Д. Волгин, В.В. </w:t>
      </w:r>
      <w:proofErr w:type="spellStart"/>
      <w:r>
        <w:t>М</w:t>
      </w:r>
      <w:r>
        <w:t>е</w:t>
      </w:r>
      <w:r>
        <w:t>шечек</w:t>
      </w:r>
      <w:proofErr w:type="spellEnd"/>
      <w:r>
        <w:t>).</w:t>
      </w:r>
    </w:p>
    <w:p w:rsidR="00000000" w:rsidRDefault="00D10FE6">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2843"/>
        <w:gridCol w:w="2843"/>
      </w:tblGrid>
      <w:tr w:rsidR="00000000">
        <w:tblPrEx>
          <w:tblCellMar>
            <w:top w:w="0" w:type="dxa"/>
            <w:bottom w:w="0" w:type="dxa"/>
          </w:tblCellMar>
        </w:tblPrEx>
        <w:tc>
          <w:tcPr>
            <w:tcW w:w="2843" w:type="dxa"/>
            <w:tcBorders>
              <w:bottom w:val="nil"/>
            </w:tcBorders>
          </w:tcPr>
          <w:p w:rsidR="00000000" w:rsidRDefault="00D10FE6">
            <w:pPr>
              <w:jc w:val="center"/>
            </w:pPr>
            <w:r>
              <w:t xml:space="preserve">Государственный </w:t>
            </w:r>
          </w:p>
        </w:tc>
        <w:tc>
          <w:tcPr>
            <w:tcW w:w="2843" w:type="dxa"/>
            <w:tcBorders>
              <w:bottom w:val="nil"/>
            </w:tcBorders>
          </w:tcPr>
          <w:p w:rsidR="00000000" w:rsidRDefault="00D10FE6">
            <w:pPr>
              <w:jc w:val="center"/>
            </w:pPr>
            <w:r>
              <w:t>Ведомственные</w:t>
            </w:r>
          </w:p>
        </w:tc>
        <w:tc>
          <w:tcPr>
            <w:tcW w:w="2843" w:type="dxa"/>
          </w:tcPr>
          <w:p w:rsidR="00000000" w:rsidRDefault="00D10FE6">
            <w:pPr>
              <w:jc w:val="center"/>
            </w:pPr>
            <w:r>
              <w:t>ВСН 57-88 (</w:t>
            </w:r>
            <w:proofErr w:type="spellStart"/>
            <w:r>
              <w:t>р</w:t>
            </w:r>
            <w:proofErr w:type="spellEnd"/>
            <w:r>
              <w:t>)</w:t>
            </w:r>
          </w:p>
        </w:tc>
      </w:tr>
      <w:tr w:rsidR="00000000">
        <w:tblPrEx>
          <w:tblCellMar>
            <w:top w:w="0" w:type="dxa"/>
            <w:bottom w:w="0" w:type="dxa"/>
          </w:tblCellMar>
        </w:tblPrEx>
        <w:tc>
          <w:tcPr>
            <w:tcW w:w="2843" w:type="dxa"/>
            <w:tcBorders>
              <w:top w:val="nil"/>
              <w:bottom w:val="nil"/>
            </w:tcBorders>
          </w:tcPr>
          <w:p w:rsidR="00000000" w:rsidRDefault="00D10FE6">
            <w:pPr>
              <w:jc w:val="center"/>
            </w:pPr>
            <w:r>
              <w:t>комитет по архитектуре</w:t>
            </w:r>
          </w:p>
        </w:tc>
        <w:tc>
          <w:tcPr>
            <w:tcW w:w="2843" w:type="dxa"/>
            <w:tcBorders>
              <w:top w:val="nil"/>
            </w:tcBorders>
          </w:tcPr>
          <w:p w:rsidR="00000000" w:rsidRDefault="00D10FE6">
            <w:pPr>
              <w:jc w:val="center"/>
            </w:pPr>
            <w:r>
              <w:t>строительные нормы</w:t>
            </w:r>
          </w:p>
        </w:tc>
        <w:tc>
          <w:tcPr>
            <w:tcW w:w="2843" w:type="dxa"/>
          </w:tcPr>
          <w:p w:rsidR="00000000" w:rsidRDefault="00D10FE6">
            <w:pPr>
              <w:jc w:val="center"/>
            </w:pPr>
            <w:proofErr w:type="spellStart"/>
            <w:r>
              <w:t>Госкомарх</w:t>
            </w:r>
            <w:r>
              <w:t>и</w:t>
            </w:r>
            <w:r>
              <w:t>тектуры</w:t>
            </w:r>
            <w:proofErr w:type="spellEnd"/>
          </w:p>
        </w:tc>
      </w:tr>
      <w:tr w:rsidR="00000000">
        <w:tblPrEx>
          <w:tblCellMar>
            <w:top w:w="0" w:type="dxa"/>
            <w:bottom w:w="0" w:type="dxa"/>
          </w:tblCellMar>
        </w:tblPrEx>
        <w:tc>
          <w:tcPr>
            <w:tcW w:w="2843" w:type="dxa"/>
            <w:tcBorders>
              <w:top w:val="nil"/>
            </w:tcBorders>
          </w:tcPr>
          <w:p w:rsidR="00000000" w:rsidRDefault="00D10FE6">
            <w:pPr>
              <w:jc w:val="center"/>
            </w:pPr>
            <w:r>
              <w:t xml:space="preserve">и градостроительству </w:t>
            </w:r>
          </w:p>
          <w:p w:rsidR="00000000" w:rsidRDefault="00D10FE6">
            <w:pPr>
              <w:jc w:val="center"/>
            </w:pPr>
            <w:r>
              <w:t>при Госстрое ССС</w:t>
            </w:r>
            <w:r>
              <w:t xml:space="preserve">Р </w:t>
            </w:r>
          </w:p>
          <w:p w:rsidR="00000000" w:rsidRDefault="00D10FE6">
            <w:pPr>
              <w:jc w:val="center"/>
            </w:pPr>
            <w:r>
              <w:t>(</w:t>
            </w:r>
            <w:proofErr w:type="spellStart"/>
            <w:r>
              <w:t>Госкомархитектуры</w:t>
            </w:r>
            <w:proofErr w:type="spellEnd"/>
            <w:r>
              <w:t>)</w:t>
            </w:r>
          </w:p>
        </w:tc>
        <w:tc>
          <w:tcPr>
            <w:tcW w:w="2843" w:type="dxa"/>
          </w:tcPr>
          <w:p w:rsidR="00000000" w:rsidRDefault="00D10FE6">
            <w:pPr>
              <w:jc w:val="center"/>
            </w:pPr>
            <w:r>
              <w:t xml:space="preserve">Положение </w:t>
            </w:r>
          </w:p>
          <w:p w:rsidR="00000000" w:rsidRDefault="00D10FE6">
            <w:pPr>
              <w:jc w:val="center"/>
            </w:pPr>
            <w:r>
              <w:t xml:space="preserve">по техническому </w:t>
            </w:r>
          </w:p>
          <w:p w:rsidR="00000000" w:rsidRDefault="00D10FE6">
            <w:pPr>
              <w:jc w:val="center"/>
            </w:pPr>
            <w:r>
              <w:t>обследованию жилых</w:t>
            </w:r>
          </w:p>
          <w:p w:rsidR="00000000" w:rsidRDefault="00D10FE6">
            <w:pPr>
              <w:jc w:val="center"/>
            </w:pPr>
            <w:r>
              <w:t xml:space="preserve"> зданий</w:t>
            </w:r>
          </w:p>
        </w:tc>
        <w:tc>
          <w:tcPr>
            <w:tcW w:w="2843" w:type="dxa"/>
          </w:tcPr>
          <w:p w:rsidR="00000000" w:rsidRDefault="00D10FE6">
            <w:pPr>
              <w:jc w:val="center"/>
            </w:pPr>
            <w:r>
              <w:t>-</w:t>
            </w:r>
          </w:p>
        </w:tc>
      </w:tr>
    </w:tbl>
    <w:p w:rsidR="00000000" w:rsidRDefault="00D10FE6">
      <w:pPr>
        <w:ind w:firstLine="284"/>
        <w:jc w:val="both"/>
      </w:pPr>
    </w:p>
    <w:p w:rsidR="00000000" w:rsidRDefault="00D10FE6">
      <w:pPr>
        <w:ind w:firstLine="284"/>
        <w:jc w:val="both"/>
      </w:pPr>
    </w:p>
    <w:p w:rsidR="00000000" w:rsidRDefault="00D10FE6">
      <w:pPr>
        <w:jc w:val="center"/>
        <w:rPr>
          <w:b/>
        </w:rPr>
      </w:pPr>
      <w:r>
        <w:rPr>
          <w:b/>
        </w:rPr>
        <w:t>1. Общие положения</w:t>
      </w:r>
    </w:p>
    <w:p w:rsidR="00000000" w:rsidRDefault="00D10FE6">
      <w:pPr>
        <w:ind w:firstLine="284"/>
        <w:jc w:val="both"/>
      </w:pPr>
    </w:p>
    <w:p w:rsidR="00000000" w:rsidRDefault="00D10FE6">
      <w:pPr>
        <w:ind w:firstLine="284"/>
        <w:jc w:val="both"/>
      </w:pPr>
      <w:r>
        <w:t>1.1. Настоящее Положение регламентирует виды, объем, порядок организации и выполнения работ по техническому обследованию ж</w:t>
      </w:r>
      <w:r>
        <w:t>и</w:t>
      </w:r>
      <w:r>
        <w:t>лых зданий высотой до 25 этажей включительно независимо от их в</w:t>
      </w:r>
      <w:r>
        <w:t>е</w:t>
      </w:r>
      <w:r>
        <w:t>домственной принадлежности.</w:t>
      </w:r>
    </w:p>
    <w:p w:rsidR="00000000" w:rsidRDefault="00D10FE6">
      <w:pPr>
        <w:ind w:firstLine="284"/>
        <w:jc w:val="both"/>
      </w:pPr>
      <w:r>
        <w:t>Положение не распространяется на техническое обследование г</w:t>
      </w:r>
      <w:r>
        <w:t>а</w:t>
      </w:r>
      <w:r>
        <w:t>зового и лифтового оборудования, а также систем электроснабжения, которое должно проводиться в соответствии с требованиями норм</w:t>
      </w:r>
      <w:r>
        <w:t>а</w:t>
      </w:r>
      <w:r>
        <w:t>тивных</w:t>
      </w:r>
      <w:r>
        <w:t xml:space="preserve"> и методических документов специализированных о</w:t>
      </w:r>
      <w:r>
        <w:t>р</w:t>
      </w:r>
      <w:r>
        <w:t>ганизаций.</w:t>
      </w:r>
    </w:p>
    <w:p w:rsidR="00000000" w:rsidRDefault="00D10FE6">
      <w:pPr>
        <w:ind w:firstLine="284"/>
        <w:jc w:val="both"/>
      </w:pPr>
      <w:r>
        <w:t>1.2. Система технического обследования состояния жилых зданий включает следующие виды контроля в зависимости от целей обслед</w:t>
      </w:r>
      <w:r>
        <w:t>о</w:t>
      </w:r>
      <w:r>
        <w:t>вания и периода эксплуатации здания:</w:t>
      </w:r>
    </w:p>
    <w:p w:rsidR="00000000" w:rsidRDefault="00D10FE6">
      <w:pPr>
        <w:ind w:firstLine="284"/>
        <w:jc w:val="both"/>
      </w:pPr>
      <w:r>
        <w:t>инструментальный приемочный контроль технического состояния капитально отремонтированных (реконструированных) жилых зданий;</w:t>
      </w:r>
    </w:p>
    <w:p w:rsidR="00000000" w:rsidRDefault="00D10FE6">
      <w:pPr>
        <w:ind w:firstLine="284"/>
        <w:jc w:val="both"/>
      </w:pPr>
      <w:r>
        <w:t>инструментальный контроль технического состояния жилых зданий в процессе плановых и внеочередных осмотров (профилактический контроль), а также в ходе сплошного техниче</w:t>
      </w:r>
      <w:r>
        <w:t>ского обследования ж</w:t>
      </w:r>
      <w:r>
        <w:t>и</w:t>
      </w:r>
      <w:r>
        <w:t>лищного фонда;</w:t>
      </w:r>
    </w:p>
    <w:p w:rsidR="00000000" w:rsidRDefault="00D10FE6">
      <w:pPr>
        <w:ind w:firstLine="284"/>
        <w:jc w:val="both"/>
      </w:pPr>
      <w:r>
        <w:t>техническое обследование жилых зданий для проектирования кап</w:t>
      </w:r>
      <w:r>
        <w:t>и</w:t>
      </w:r>
      <w:r>
        <w:t>тального ремонта и реконструкции;</w:t>
      </w:r>
    </w:p>
    <w:p w:rsidR="00000000" w:rsidRDefault="00D10FE6">
      <w:pPr>
        <w:ind w:firstLine="284"/>
        <w:jc w:val="both"/>
      </w:pPr>
      <w:r>
        <w:t>техническое обследование (экспертиза) жилых зданий при повре</w:t>
      </w:r>
      <w:r>
        <w:t>ж</w:t>
      </w:r>
      <w:r>
        <w:t>дениях конструкций и авариях в процессе эксплуатации.</w:t>
      </w:r>
    </w:p>
    <w:p w:rsidR="00000000" w:rsidRDefault="00D10FE6">
      <w:pPr>
        <w:ind w:firstLine="284"/>
        <w:jc w:val="both"/>
      </w:pPr>
      <w:r>
        <w:t>1.3. Решение о проведении приемочного контроля капитально о</w:t>
      </w:r>
      <w:r>
        <w:t>т</w:t>
      </w:r>
      <w:r>
        <w:t>ремонтированного (реконструированного) здания принимается орг</w:t>
      </w:r>
      <w:r>
        <w:t>а</w:t>
      </w:r>
      <w:r>
        <w:t>нами, назначающими рабочие или государственные приемочные к</w:t>
      </w:r>
      <w:r>
        <w:t>о</w:t>
      </w:r>
      <w:r>
        <w:t>миссии для проверки готовности предъявленных комиссии объектов к эксплуатации в соот</w:t>
      </w:r>
      <w:r>
        <w:t>ветствии со СНиП 3.01.04-87 и ВСН 42-85 (</w:t>
      </w:r>
      <w:proofErr w:type="spellStart"/>
      <w:r>
        <w:t>р</w:t>
      </w:r>
      <w:proofErr w:type="spellEnd"/>
      <w:r>
        <w:t>).</w:t>
      </w:r>
    </w:p>
    <w:p w:rsidR="00000000" w:rsidRDefault="00D10FE6">
      <w:pPr>
        <w:ind w:firstLine="284"/>
        <w:jc w:val="both"/>
      </w:pPr>
      <w:r>
        <w:t>1.4. Проведение инструментального приемочного контроля кап</w:t>
      </w:r>
      <w:r>
        <w:t>и</w:t>
      </w:r>
      <w:r>
        <w:t>тально отремонтированных (реконструированных) зданий следует п</w:t>
      </w:r>
      <w:r>
        <w:t>о</w:t>
      </w:r>
      <w:r>
        <w:t>ручать отделам (группам) изысканий проектно-сметных организаций или специализированным организациям заказчика.</w:t>
      </w:r>
    </w:p>
    <w:p w:rsidR="00000000" w:rsidRDefault="00D10FE6">
      <w:pPr>
        <w:ind w:firstLine="284"/>
        <w:jc w:val="both"/>
      </w:pPr>
      <w:r>
        <w:t>1.5. Инструментальный приемочный контроль должен проводиться за счет средств заказчика на основании договоров, заключаемых сп</w:t>
      </w:r>
      <w:r>
        <w:t>е</w:t>
      </w:r>
      <w:r>
        <w:t>циализированной или проектно-сметной организацией с заказчиком.</w:t>
      </w:r>
    </w:p>
    <w:p w:rsidR="00000000" w:rsidRDefault="00D10FE6">
      <w:pPr>
        <w:ind w:firstLine="284"/>
        <w:jc w:val="both"/>
      </w:pPr>
      <w:r>
        <w:lastRenderedPageBreak/>
        <w:t>Расчеты на выполненные работы должны произво</w:t>
      </w:r>
      <w:r>
        <w:t>диться на основе действующих сборников цен на проектно-изыскательские работы (источник финансирования за счет сметной стоимости капитального ремонта по статье "Непредвиденные расходы").</w:t>
      </w:r>
    </w:p>
    <w:p w:rsidR="00000000" w:rsidRDefault="00D10FE6">
      <w:pPr>
        <w:ind w:firstLine="284"/>
        <w:jc w:val="both"/>
      </w:pPr>
      <w:r>
        <w:t>1.6. Заказчик (застройщик) обязан: направлять заявки на проведение инструментального приемочного контроля в срок, оговоренный дог</w:t>
      </w:r>
      <w:r>
        <w:t>о</w:t>
      </w:r>
      <w:r>
        <w:t>вором; обеспечить финансирование работ по инструментальному приемочному контролю; контролировать устранение дефектов и нед</w:t>
      </w:r>
      <w:r>
        <w:t>о</w:t>
      </w:r>
      <w:r>
        <w:t>делок, выявленных при контроле.</w:t>
      </w:r>
    </w:p>
    <w:p w:rsidR="00000000" w:rsidRDefault="00D10FE6">
      <w:pPr>
        <w:ind w:firstLine="284"/>
        <w:jc w:val="both"/>
      </w:pPr>
      <w:r>
        <w:t>1.7. Строительно-монтажные и ремонтно-стр</w:t>
      </w:r>
      <w:r>
        <w:t>оительные организ</w:t>
      </w:r>
      <w:r>
        <w:t>а</w:t>
      </w:r>
      <w:r>
        <w:t>ции должны: обеспечить доступ группе инструментального приемо</w:t>
      </w:r>
      <w:r>
        <w:t>ч</w:t>
      </w:r>
      <w:r>
        <w:t>ного контроля ко всем участкам объекта, намеченным к обследованию; предоставить группе всю необходимую документацию (проект, журн</w:t>
      </w:r>
      <w:r>
        <w:t>а</w:t>
      </w:r>
      <w:r>
        <w:t>лы работ, акты на скрытые работы и т. д.); обесп</w:t>
      </w:r>
      <w:r>
        <w:t>е</w:t>
      </w:r>
      <w:r>
        <w:t>чить сохранность установленных группой геодезических марок, реп</w:t>
      </w:r>
      <w:r>
        <w:t>е</w:t>
      </w:r>
      <w:r>
        <w:t>ров и других знаков; своевременно устранить дефекты и недоделки, выявленные инструментальным приемочным контролем.</w:t>
      </w:r>
    </w:p>
    <w:p w:rsidR="00000000" w:rsidRDefault="00D10FE6">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973"/>
        <w:gridCol w:w="2839"/>
      </w:tblGrid>
      <w:tr w:rsidR="00000000">
        <w:tblPrEx>
          <w:tblCellMar>
            <w:top w:w="0" w:type="dxa"/>
            <w:bottom w:w="0" w:type="dxa"/>
          </w:tblCellMar>
        </w:tblPrEx>
        <w:tc>
          <w:tcPr>
            <w:tcW w:w="2480" w:type="dxa"/>
          </w:tcPr>
          <w:p w:rsidR="00000000" w:rsidRDefault="00D10FE6">
            <w:pPr>
              <w:jc w:val="center"/>
            </w:pPr>
          </w:p>
          <w:p w:rsidR="00000000" w:rsidRDefault="00D10FE6">
            <w:pPr>
              <w:jc w:val="center"/>
            </w:pPr>
          </w:p>
          <w:p w:rsidR="00000000" w:rsidRDefault="00D10FE6">
            <w:pPr>
              <w:jc w:val="center"/>
            </w:pPr>
            <w:r>
              <w:t>Внесены</w:t>
            </w:r>
          </w:p>
          <w:p w:rsidR="00000000" w:rsidRDefault="00D10FE6">
            <w:pPr>
              <w:jc w:val="center"/>
            </w:pPr>
            <w:proofErr w:type="spellStart"/>
            <w:r>
              <w:t>Минжилкомхозом</w:t>
            </w:r>
            <w:proofErr w:type="spellEnd"/>
          </w:p>
          <w:p w:rsidR="00000000" w:rsidRDefault="00D10FE6">
            <w:pPr>
              <w:jc w:val="center"/>
            </w:pPr>
            <w:r>
              <w:t>РСФСР</w:t>
            </w:r>
          </w:p>
        </w:tc>
        <w:tc>
          <w:tcPr>
            <w:tcW w:w="2973" w:type="dxa"/>
          </w:tcPr>
          <w:p w:rsidR="00000000" w:rsidRDefault="00D10FE6">
            <w:pPr>
              <w:jc w:val="center"/>
            </w:pPr>
            <w:r>
              <w:t>Утверждены приказом</w:t>
            </w:r>
          </w:p>
          <w:p w:rsidR="00000000" w:rsidRDefault="00D10FE6">
            <w:pPr>
              <w:jc w:val="center"/>
            </w:pPr>
            <w:r>
              <w:t>Государственного</w:t>
            </w:r>
          </w:p>
          <w:p w:rsidR="00000000" w:rsidRDefault="00D10FE6">
            <w:pPr>
              <w:jc w:val="center"/>
            </w:pPr>
            <w:r>
              <w:t>комит</w:t>
            </w:r>
            <w:r>
              <w:t>ета по архитектуре</w:t>
            </w:r>
          </w:p>
          <w:p w:rsidR="00000000" w:rsidRDefault="00D10FE6">
            <w:pPr>
              <w:jc w:val="center"/>
            </w:pPr>
            <w:r>
              <w:t>и градостроительству</w:t>
            </w:r>
          </w:p>
          <w:p w:rsidR="00000000" w:rsidRDefault="00D10FE6">
            <w:pPr>
              <w:jc w:val="center"/>
            </w:pPr>
            <w:r>
              <w:t>при Госстрое СССР</w:t>
            </w:r>
          </w:p>
          <w:p w:rsidR="00000000" w:rsidRDefault="00D10FE6">
            <w:pPr>
              <w:jc w:val="center"/>
            </w:pPr>
            <w:r>
              <w:t>от 6 июля 1988 г.</w:t>
            </w:r>
          </w:p>
          <w:p w:rsidR="00000000" w:rsidRDefault="00D10FE6">
            <w:pPr>
              <w:jc w:val="center"/>
            </w:pPr>
            <w:r>
              <w:t>№ 191</w:t>
            </w:r>
          </w:p>
        </w:tc>
        <w:tc>
          <w:tcPr>
            <w:tcW w:w="2839" w:type="dxa"/>
          </w:tcPr>
          <w:p w:rsidR="00000000" w:rsidRDefault="00D10FE6">
            <w:pPr>
              <w:jc w:val="center"/>
            </w:pPr>
          </w:p>
          <w:p w:rsidR="00000000" w:rsidRDefault="00D10FE6">
            <w:pPr>
              <w:jc w:val="center"/>
            </w:pPr>
          </w:p>
          <w:p w:rsidR="00000000" w:rsidRDefault="00D10FE6">
            <w:pPr>
              <w:jc w:val="center"/>
            </w:pPr>
            <w:r>
              <w:t>Срок введения</w:t>
            </w:r>
          </w:p>
          <w:p w:rsidR="00000000" w:rsidRDefault="00D10FE6">
            <w:pPr>
              <w:jc w:val="center"/>
            </w:pPr>
            <w:r>
              <w:t>в действие</w:t>
            </w:r>
          </w:p>
          <w:p w:rsidR="00000000" w:rsidRDefault="00D10FE6">
            <w:pPr>
              <w:jc w:val="center"/>
            </w:pPr>
            <w:r>
              <w:t>1 июля 1989 г.</w:t>
            </w:r>
          </w:p>
        </w:tc>
      </w:tr>
    </w:tbl>
    <w:p w:rsidR="00000000" w:rsidRDefault="00D10FE6">
      <w:pPr>
        <w:ind w:firstLine="284"/>
        <w:jc w:val="both"/>
      </w:pPr>
    </w:p>
    <w:p w:rsidR="00000000" w:rsidRDefault="00D10FE6">
      <w:pPr>
        <w:ind w:firstLine="284"/>
        <w:jc w:val="both"/>
      </w:pPr>
      <w:r>
        <w:t xml:space="preserve">1.8. Группа инструментального приемочного контроля обязана: </w:t>
      </w:r>
    </w:p>
    <w:p w:rsidR="00000000" w:rsidRDefault="00D10FE6">
      <w:pPr>
        <w:ind w:firstLine="284"/>
        <w:jc w:val="both"/>
      </w:pPr>
      <w:r>
        <w:t>выборочно проверять соответствие выполненных строительно-монтажных (ремонтно-строительных) работ проекту, строительным нормам и правилам, стандартам и другим действующим нормативным докуме</w:t>
      </w:r>
      <w:r>
        <w:t>н</w:t>
      </w:r>
      <w:r>
        <w:t>там;</w:t>
      </w:r>
    </w:p>
    <w:p w:rsidR="00000000" w:rsidRDefault="00D10FE6">
      <w:pPr>
        <w:ind w:firstLine="284"/>
        <w:jc w:val="both"/>
      </w:pPr>
      <w:r>
        <w:t>устанавливать соответствие характеристик температурно-влажностного режима помещений санитарно-гигиеническим требованиям к ж</w:t>
      </w:r>
      <w:r>
        <w:t>и</w:t>
      </w:r>
      <w:r>
        <w:t>лым зда</w:t>
      </w:r>
      <w:r>
        <w:t>ниям для определения готовности жилого дома к заселению;</w:t>
      </w:r>
    </w:p>
    <w:p w:rsidR="00000000" w:rsidRDefault="00D10FE6">
      <w:pPr>
        <w:ind w:firstLine="284"/>
        <w:jc w:val="both"/>
      </w:pPr>
      <w:r>
        <w:t>предоставлять заказчику техническое заключение по результатам инструментального приемочного контроля в сроки, указанные в дог</w:t>
      </w:r>
      <w:r>
        <w:t>о</w:t>
      </w:r>
      <w:r>
        <w:t>воре на проведение этих работ;</w:t>
      </w:r>
    </w:p>
    <w:p w:rsidR="00000000" w:rsidRDefault="00D10FE6">
      <w:pPr>
        <w:ind w:firstLine="284"/>
        <w:jc w:val="both"/>
      </w:pPr>
      <w:r>
        <w:t>нести ответственность за качество проводимых исследований и и</w:t>
      </w:r>
      <w:r>
        <w:t>с</w:t>
      </w:r>
      <w:r>
        <w:t>пытаний, правильность выносимых решений;</w:t>
      </w:r>
    </w:p>
    <w:p w:rsidR="00000000" w:rsidRDefault="00D10FE6">
      <w:pPr>
        <w:ind w:firstLine="284"/>
        <w:jc w:val="both"/>
      </w:pPr>
      <w:r>
        <w:t>соблюдать правила техники безопасности при работе на объектах приемки.</w:t>
      </w:r>
    </w:p>
    <w:p w:rsidR="00000000" w:rsidRDefault="00D10FE6">
      <w:pPr>
        <w:ind w:firstLine="284"/>
        <w:jc w:val="both"/>
      </w:pPr>
      <w:r>
        <w:t>1.9. Группы инструментального приемочного контроля имеют пр</w:t>
      </w:r>
      <w:r>
        <w:t>а</w:t>
      </w:r>
      <w:r>
        <w:t>во:</w:t>
      </w:r>
    </w:p>
    <w:p w:rsidR="00000000" w:rsidRDefault="00D10FE6">
      <w:pPr>
        <w:ind w:firstLine="284"/>
        <w:jc w:val="both"/>
      </w:pPr>
      <w:r>
        <w:t>получать от линейного персонала строительно-монтажных (ремон</w:t>
      </w:r>
      <w:r>
        <w:t>тно-строительных) организаций информацию, необходимую для в</w:t>
      </w:r>
      <w:r>
        <w:t>ы</w:t>
      </w:r>
      <w:r>
        <w:t>полнения возложенных на группу обязанностей;</w:t>
      </w:r>
    </w:p>
    <w:p w:rsidR="00000000" w:rsidRDefault="00D10FE6">
      <w:pPr>
        <w:ind w:firstLine="284"/>
        <w:jc w:val="both"/>
      </w:pPr>
      <w:r>
        <w:t>устанавливать реперы, марки и маяки при необходимости повто</w:t>
      </w:r>
      <w:r>
        <w:t>р</w:t>
      </w:r>
      <w:r>
        <w:t>ных измерений;</w:t>
      </w:r>
    </w:p>
    <w:p w:rsidR="00000000" w:rsidRDefault="00D10FE6">
      <w:pPr>
        <w:ind w:firstLine="284"/>
        <w:jc w:val="both"/>
      </w:pPr>
      <w:r>
        <w:t>производить вскрытие отдельных конструктивных элементов при невозможности оценки их состояния неразрушающими методами ко</w:t>
      </w:r>
      <w:r>
        <w:t>н</w:t>
      </w:r>
      <w:r>
        <w:t>троля или необходимости уточнения результатов обследования;</w:t>
      </w:r>
    </w:p>
    <w:p w:rsidR="00000000" w:rsidRDefault="00D10FE6">
      <w:pPr>
        <w:ind w:firstLine="284"/>
        <w:jc w:val="both"/>
      </w:pPr>
      <w:r>
        <w:t>привлекать в установленном порядке для консультаций и составл</w:t>
      </w:r>
      <w:r>
        <w:t>е</w:t>
      </w:r>
      <w:r>
        <w:t>ния заключений работников проектной организации автора проекта и других организаций.</w:t>
      </w:r>
    </w:p>
    <w:p w:rsidR="00000000" w:rsidRDefault="00D10FE6">
      <w:pPr>
        <w:ind w:firstLine="284"/>
        <w:jc w:val="both"/>
      </w:pPr>
      <w:r>
        <w:t>1.10</w:t>
      </w:r>
      <w:r>
        <w:t>. Все выводы и указания группы инструментального контроля являются обязательными и могут быть отменены только решением д</w:t>
      </w:r>
      <w:r>
        <w:t>о</w:t>
      </w:r>
      <w:r>
        <w:t>полнительной экспертизы, проведенной по заданию заказчика с уч</w:t>
      </w:r>
      <w:r>
        <w:t>а</w:t>
      </w:r>
      <w:r>
        <w:t>стием специализированных организаций.</w:t>
      </w:r>
    </w:p>
    <w:p w:rsidR="00000000" w:rsidRDefault="00D10FE6">
      <w:pPr>
        <w:ind w:firstLine="284"/>
        <w:jc w:val="both"/>
      </w:pPr>
      <w:r>
        <w:t>Проведение инструментального приемочного контроля не снимает ответственности со строительно-монтажных (ремонтно-строительных организаций) за устранение дефектов, выявленных в течение двухле</w:t>
      </w:r>
      <w:r>
        <w:t>т</w:t>
      </w:r>
      <w:r>
        <w:t>него гарантийного срока эксплуатации объекта.</w:t>
      </w:r>
    </w:p>
    <w:p w:rsidR="00000000" w:rsidRDefault="00D10FE6">
      <w:pPr>
        <w:ind w:firstLine="284"/>
        <w:jc w:val="both"/>
      </w:pPr>
      <w:r>
        <w:t>1.11. Профилактический контроль должен выполняться пер</w:t>
      </w:r>
      <w:r>
        <w:t>соналом жилищно-эксплуатационной организации в процессе плановых и вн</w:t>
      </w:r>
      <w:r>
        <w:t>е</w:t>
      </w:r>
      <w:r>
        <w:t>очередных осмотров.</w:t>
      </w:r>
    </w:p>
    <w:p w:rsidR="00000000" w:rsidRDefault="00D10FE6">
      <w:pPr>
        <w:ind w:firstLine="284"/>
        <w:jc w:val="both"/>
      </w:pPr>
      <w:r>
        <w:t>Профилактический контроль осуществляется за счет жилищной о</w:t>
      </w:r>
      <w:r>
        <w:t>р</w:t>
      </w:r>
      <w:r>
        <w:t>ганизации из средств на эксплуатационную деятельность.</w:t>
      </w:r>
    </w:p>
    <w:p w:rsidR="00000000" w:rsidRDefault="00D10FE6">
      <w:pPr>
        <w:ind w:firstLine="284"/>
        <w:jc w:val="both"/>
      </w:pPr>
      <w:r>
        <w:t>Профилактический контроль необходимо осуществлять при подг</w:t>
      </w:r>
      <w:r>
        <w:t>о</w:t>
      </w:r>
      <w:r>
        <w:t>товке Акта технического состояния жилого дома на передачу жили</w:t>
      </w:r>
      <w:r>
        <w:t>щ</w:t>
      </w:r>
      <w:r>
        <w:t>ного фонда, принадлежащего министерствам и ведомствам, на баланс соответствующих жилищных организаций советов министров авт</w:t>
      </w:r>
      <w:r>
        <w:t>о</w:t>
      </w:r>
      <w:r>
        <w:t>номных республик и исполкомов местных Советов народных депут</w:t>
      </w:r>
      <w:r>
        <w:t>а</w:t>
      </w:r>
      <w:r>
        <w:t>тов.</w:t>
      </w:r>
    </w:p>
    <w:p w:rsidR="00000000" w:rsidRDefault="00D10FE6">
      <w:pPr>
        <w:ind w:firstLine="284"/>
        <w:jc w:val="both"/>
      </w:pPr>
      <w:r>
        <w:lastRenderedPageBreak/>
        <w:t>1.12. Сплошное техническое обследование жилищного фонда в</w:t>
      </w:r>
      <w:r>
        <w:t>ы</w:t>
      </w:r>
      <w:r>
        <w:t>полняется специалистами жилищно-эксплуатационной организации под техническим и организационным руководством специалистов пр</w:t>
      </w:r>
      <w:r>
        <w:t>о</w:t>
      </w:r>
      <w:r>
        <w:t>ектной организации системы жилищно-коммунального х</w:t>
      </w:r>
      <w:r>
        <w:t>о</w:t>
      </w:r>
      <w:r>
        <w:t>зяйства.</w:t>
      </w:r>
    </w:p>
    <w:p w:rsidR="00000000" w:rsidRDefault="00D10FE6">
      <w:pPr>
        <w:ind w:firstLine="284"/>
        <w:jc w:val="both"/>
      </w:pPr>
      <w:r>
        <w:t>Количество и состав групп, формируемых из представителей пр</w:t>
      </w:r>
      <w:r>
        <w:t>о</w:t>
      </w:r>
      <w:r>
        <w:t>ектной и жилищно-эксплуатационной организации, определяется в з</w:t>
      </w:r>
      <w:r>
        <w:t>а</w:t>
      </w:r>
      <w:r>
        <w:t>висимости от объемов работ и сроков проведения сплошного обсл</w:t>
      </w:r>
      <w:r>
        <w:t>е</w:t>
      </w:r>
      <w:r>
        <w:t>дования.</w:t>
      </w:r>
    </w:p>
    <w:p w:rsidR="00000000" w:rsidRDefault="00D10FE6">
      <w:pPr>
        <w:ind w:firstLine="284"/>
        <w:jc w:val="both"/>
      </w:pPr>
      <w:r>
        <w:t>Сплошное обследование жилищного фонда осуществляется за счет средств к</w:t>
      </w:r>
      <w:r>
        <w:t>апитального ремонта.</w:t>
      </w:r>
    </w:p>
    <w:p w:rsidR="00000000" w:rsidRDefault="00D10FE6">
      <w:pPr>
        <w:ind w:firstLine="284"/>
        <w:jc w:val="both"/>
      </w:pPr>
      <w:r>
        <w:t>1.13. Техническое обследование жилых зданий для проектирования капитального ремонта (реконструкции) должно производиться специ</w:t>
      </w:r>
      <w:r>
        <w:t>а</w:t>
      </w:r>
      <w:r>
        <w:t>лизированными изыскательскими и проектно-изыскательскими орган</w:t>
      </w:r>
      <w:r>
        <w:t>и</w:t>
      </w:r>
      <w:r>
        <w:t>зациями. Допускается выполнение обследований проектными орган</w:t>
      </w:r>
      <w:r>
        <w:t>и</w:t>
      </w:r>
      <w:r>
        <w:t>зациями, которым в установленном порядке предоставлено такое пр</w:t>
      </w:r>
      <w:r>
        <w:t>а</w:t>
      </w:r>
      <w:r>
        <w:t>во.</w:t>
      </w:r>
    </w:p>
    <w:p w:rsidR="00000000" w:rsidRDefault="00D10FE6">
      <w:pPr>
        <w:ind w:firstLine="284"/>
        <w:jc w:val="both"/>
      </w:pPr>
      <w:r>
        <w:t>Подготовка проектирования и технического обследования жилых зданий должна выполняться в соответствии с "Инструкцией о составе, порядке разработки, согласования и утвержден</w:t>
      </w:r>
      <w:r>
        <w:t>ия проектно-сметной документации на капитальный ремонт жилых зданий" ВСН 55-87 (</w:t>
      </w:r>
      <w:proofErr w:type="spellStart"/>
      <w:r>
        <w:t>р</w:t>
      </w:r>
      <w:proofErr w:type="spellEnd"/>
      <w:r>
        <w:t>).</w:t>
      </w:r>
    </w:p>
    <w:p w:rsidR="00000000" w:rsidRDefault="00D10FE6">
      <w:pPr>
        <w:ind w:firstLine="284"/>
        <w:jc w:val="both"/>
      </w:pPr>
      <w:r>
        <w:t>Техническое обследование выполняется за счет средств, предн</w:t>
      </w:r>
      <w:r>
        <w:t>а</w:t>
      </w:r>
      <w:r>
        <w:t>значенных на капитальный ремонт (реконструкцию) жилых зданий.</w:t>
      </w:r>
    </w:p>
    <w:p w:rsidR="00000000" w:rsidRDefault="00D10FE6">
      <w:pPr>
        <w:ind w:firstLine="284"/>
        <w:jc w:val="both"/>
      </w:pPr>
      <w:r>
        <w:t>1.14. Техническое обследование жилых зданий для проектирования капитального ремонта (реконструкции) должно выполняться в один этап. Допускается проводить дополнительное обследование для уто</w:t>
      </w:r>
      <w:r>
        <w:t>ч</w:t>
      </w:r>
      <w:r>
        <w:t>нения отдельных вопросов после отселения из здания жильцов или арендаторов.</w:t>
      </w:r>
    </w:p>
    <w:p w:rsidR="00000000" w:rsidRDefault="00D10FE6">
      <w:pPr>
        <w:ind w:firstLine="284"/>
        <w:jc w:val="both"/>
      </w:pPr>
      <w:r>
        <w:t>Решение о проведении дополнительного обс</w:t>
      </w:r>
      <w:r>
        <w:t>ледования принимает проектная организация.</w:t>
      </w:r>
    </w:p>
    <w:p w:rsidR="00000000" w:rsidRDefault="00D10FE6">
      <w:pPr>
        <w:ind w:firstLine="284"/>
        <w:jc w:val="both"/>
      </w:pPr>
      <w:r>
        <w:t>1.15. Техническое обследование (экспертизу) жилых зданий при повреждениях конструкций и авариях в процессе эксплуатации следует производить в порядке установленном "Положением о порядке рассл</w:t>
      </w:r>
      <w:r>
        <w:t>е</w:t>
      </w:r>
      <w:r>
        <w:t>дования причин аварий (</w:t>
      </w:r>
      <w:proofErr w:type="spellStart"/>
      <w:r>
        <w:t>обрушений</w:t>
      </w:r>
      <w:proofErr w:type="spellEnd"/>
      <w:r>
        <w:t>) зданий, сооружений, их частей и конструктивных элементов", утвержденным постановлением Госстроя СССР от 5.06.86 г. № 76.</w:t>
      </w:r>
    </w:p>
    <w:p w:rsidR="00000000" w:rsidRDefault="00D10FE6">
      <w:pPr>
        <w:ind w:firstLine="284"/>
        <w:jc w:val="both"/>
      </w:pPr>
      <w:r>
        <w:t>1.16. Состав и объем всех видов технического обследования, уст</w:t>
      </w:r>
      <w:r>
        <w:t>а</w:t>
      </w:r>
      <w:r>
        <w:t xml:space="preserve">новленные настоящим Положением, могут уточняться проектной </w:t>
      </w:r>
      <w:r>
        <w:t>или специализированной организацией, выполняющей эти работы на осн</w:t>
      </w:r>
      <w:r>
        <w:t>о</w:t>
      </w:r>
      <w:r>
        <w:t>ве технического задания заказчика с учетом фактического состояния здания и результатов анализа собранных матери</w:t>
      </w:r>
      <w:r>
        <w:t>а</w:t>
      </w:r>
      <w:r>
        <w:t>лов.</w:t>
      </w:r>
    </w:p>
    <w:p w:rsidR="00000000" w:rsidRDefault="00D10FE6">
      <w:pPr>
        <w:ind w:firstLine="284"/>
        <w:jc w:val="both"/>
      </w:pPr>
      <w:r>
        <w:t>1.17. Все виды технического обследования должны выполняться с применением современных приборов и приспособлений, приведенных в справочных прил. 1,2. При работах следует использовать передви</w:t>
      </w:r>
      <w:r>
        <w:t>ж</w:t>
      </w:r>
      <w:r>
        <w:t>ную лабораторию-станцию для комплексного обследования здания или переносной комплект средств измерений, доставляемый на объект н</w:t>
      </w:r>
      <w:r>
        <w:t>е</w:t>
      </w:r>
      <w:r>
        <w:t>посредств</w:t>
      </w:r>
      <w:r>
        <w:t>енно исполнителями работы.</w:t>
      </w:r>
    </w:p>
    <w:p w:rsidR="00000000" w:rsidRDefault="00D10FE6">
      <w:pPr>
        <w:ind w:firstLine="284"/>
        <w:jc w:val="both"/>
      </w:pPr>
      <w:r>
        <w:t>1.18. Средства испытаний, измерений и контроля, применяемые при техническом обследовании жилых зданий, должны быть подвергнуты своевременной поверке в установленном порядке и соответствовать нормативно-технической документации по метрологическому обесп</w:t>
      </w:r>
      <w:r>
        <w:t>е</w:t>
      </w:r>
      <w:r>
        <w:t>чению.</w:t>
      </w:r>
    </w:p>
    <w:p w:rsidR="00000000" w:rsidRDefault="00D10FE6">
      <w:pPr>
        <w:ind w:firstLine="284"/>
        <w:jc w:val="both"/>
      </w:pPr>
      <w:r>
        <w:t>1.19. При выполнении работ по техническому обследованию зд</w:t>
      </w:r>
      <w:r>
        <w:t>а</w:t>
      </w:r>
      <w:r>
        <w:t>ний следует руководствоваться "Правилами безопасности при пров</w:t>
      </w:r>
      <w:r>
        <w:t>е</w:t>
      </w:r>
      <w:r>
        <w:t>дении технических обследований жилых зданий для проектирования капитального ремонта" ВСН 48-86 (</w:t>
      </w:r>
      <w:proofErr w:type="spellStart"/>
      <w:r>
        <w:t>р</w:t>
      </w:r>
      <w:proofErr w:type="spellEnd"/>
      <w:r>
        <w:t>), а т</w:t>
      </w:r>
      <w:r>
        <w:t>акже соответствующими тр</w:t>
      </w:r>
      <w:r>
        <w:t>е</w:t>
      </w:r>
      <w:r>
        <w:t>бованиями техники безопасности при работе с приборами и инстр</w:t>
      </w:r>
      <w:r>
        <w:t>у</w:t>
      </w:r>
      <w:r>
        <w:t>ментами.</w:t>
      </w:r>
    </w:p>
    <w:p w:rsidR="00000000" w:rsidRDefault="00D10FE6">
      <w:pPr>
        <w:ind w:firstLine="284"/>
        <w:jc w:val="both"/>
      </w:pPr>
    </w:p>
    <w:p w:rsidR="00000000" w:rsidRDefault="00D10FE6">
      <w:pPr>
        <w:jc w:val="center"/>
        <w:rPr>
          <w:b/>
        </w:rPr>
      </w:pPr>
      <w:r>
        <w:rPr>
          <w:b/>
        </w:rPr>
        <w:t>2. Инструментальный приемочный контроль техн</w:t>
      </w:r>
      <w:r>
        <w:rPr>
          <w:b/>
        </w:rPr>
        <w:t>и</w:t>
      </w:r>
      <w:r>
        <w:rPr>
          <w:b/>
        </w:rPr>
        <w:t>ческого состояния капитально отремонтированных (реконструированных) ж</w:t>
      </w:r>
      <w:r>
        <w:rPr>
          <w:b/>
        </w:rPr>
        <w:t>и</w:t>
      </w:r>
      <w:r>
        <w:rPr>
          <w:b/>
        </w:rPr>
        <w:t>лых зданий</w:t>
      </w:r>
    </w:p>
    <w:p w:rsidR="00000000" w:rsidRDefault="00D10FE6">
      <w:pPr>
        <w:ind w:firstLine="284"/>
        <w:jc w:val="both"/>
      </w:pPr>
    </w:p>
    <w:p w:rsidR="00000000" w:rsidRDefault="00D10FE6">
      <w:pPr>
        <w:ind w:firstLine="284"/>
        <w:jc w:val="both"/>
      </w:pPr>
      <w:r>
        <w:t>2.1. Инструментальный приемочный контроль следует проводить путем технического обследования здания и квартир с целью выявления дефектов и повреждений элементов, конструкций и инженерного об</w:t>
      </w:r>
      <w:r>
        <w:t>о</w:t>
      </w:r>
      <w:r>
        <w:t>рудования, а также недоделок и отступлений от требований проекта и нормативных документов.</w:t>
      </w:r>
    </w:p>
    <w:p w:rsidR="00000000" w:rsidRDefault="00D10FE6">
      <w:pPr>
        <w:ind w:firstLine="284"/>
        <w:jc w:val="both"/>
      </w:pPr>
      <w:r>
        <w:t>Порядок</w:t>
      </w:r>
      <w:r>
        <w:t xml:space="preserve"> проведения работ в квартирах и здании в целом определ</w:t>
      </w:r>
      <w:r>
        <w:t>я</w:t>
      </w:r>
      <w:r>
        <w:t>ется исходя из объема и характера дефектов и повреждений, устано</w:t>
      </w:r>
      <w:r>
        <w:t>в</w:t>
      </w:r>
      <w:r>
        <w:t>ленных в процессе предварительного осмотра, при этом последов</w:t>
      </w:r>
      <w:r>
        <w:t>а</w:t>
      </w:r>
      <w:r>
        <w:t>тельность работ должна обеспечить наименьшие трудозатраты при п</w:t>
      </w:r>
      <w:r>
        <w:t>е</w:t>
      </w:r>
      <w:r>
        <w:t>ремещении приборов и оборудования по зданию.</w:t>
      </w:r>
    </w:p>
    <w:p w:rsidR="00000000" w:rsidRDefault="00D10FE6">
      <w:pPr>
        <w:ind w:firstLine="284"/>
        <w:jc w:val="both"/>
      </w:pPr>
      <w:r>
        <w:t>2.2. Инструментальный приемочный контроль должен произв</w:t>
      </w:r>
      <w:r>
        <w:t>о</w:t>
      </w:r>
      <w:r>
        <w:t>диться выборочно. Число квартир, подлежащих инструментальному приемочному контролю, следует определять исходя из общего числа квартир в здании по табл. 1.</w:t>
      </w:r>
    </w:p>
    <w:p w:rsidR="00000000" w:rsidRDefault="00D10FE6">
      <w:pPr>
        <w:ind w:firstLine="284"/>
        <w:jc w:val="both"/>
      </w:pPr>
      <w:r>
        <w:t>Произвольн</w:t>
      </w:r>
      <w:r>
        <w:t>о выбирается секция здания для проведения замеров на лестничной клетке, кровле, чердаке, в подвале (техническом подп</w:t>
      </w:r>
      <w:r>
        <w:t>о</w:t>
      </w:r>
      <w:r>
        <w:t>лье).</w:t>
      </w:r>
    </w:p>
    <w:p w:rsidR="00000000" w:rsidRDefault="00D10FE6">
      <w:pPr>
        <w:ind w:firstLine="284"/>
        <w:jc w:val="both"/>
      </w:pPr>
      <w:r>
        <w:t>При обнаружении недопустимых дефектов и повреждений, а также отклонении и параметров, препятствующих использованию помещ</w:t>
      </w:r>
      <w:r>
        <w:t>е</w:t>
      </w:r>
      <w:r>
        <w:t>ний и здания в целом, производится сплошная проверка данных пар</w:t>
      </w:r>
      <w:r>
        <w:t>а</w:t>
      </w:r>
      <w:r>
        <w:t>метров.</w:t>
      </w:r>
    </w:p>
    <w:p w:rsidR="00000000" w:rsidRDefault="00D10FE6">
      <w:pPr>
        <w:ind w:firstLine="284"/>
        <w:jc w:val="both"/>
      </w:pPr>
    </w:p>
    <w:p w:rsidR="00000000" w:rsidRDefault="00D10FE6">
      <w:pPr>
        <w:jc w:val="right"/>
      </w:pPr>
      <w:r>
        <w:t>Таблица 1</w:t>
      </w:r>
    </w:p>
    <w:p w:rsidR="00000000" w:rsidRDefault="00D10FE6">
      <w:pPr>
        <w:jc w:val="right"/>
      </w:pPr>
    </w:p>
    <w:tbl>
      <w:tblPr>
        <w:tblW w:w="0" w:type="auto"/>
        <w:tblLayout w:type="fixed"/>
        <w:tblCellMar>
          <w:left w:w="71" w:type="dxa"/>
          <w:right w:w="71" w:type="dxa"/>
        </w:tblCellMar>
        <w:tblLook w:val="0000" w:firstRow="0" w:lastRow="0" w:firstColumn="0" w:lastColumn="0" w:noHBand="0" w:noVBand="0"/>
      </w:tblPr>
      <w:tblGrid>
        <w:gridCol w:w="1347"/>
        <w:gridCol w:w="1134"/>
        <w:gridCol w:w="851"/>
        <w:gridCol w:w="850"/>
        <w:gridCol w:w="1134"/>
        <w:gridCol w:w="893"/>
        <w:gridCol w:w="1042"/>
        <w:gridCol w:w="1043"/>
      </w:tblGrid>
      <w:tr w:rsidR="00000000">
        <w:tblPrEx>
          <w:tblCellMar>
            <w:top w:w="0" w:type="dxa"/>
            <w:bottom w:w="0" w:type="dxa"/>
          </w:tblCellMar>
        </w:tblPrEx>
        <w:tc>
          <w:tcPr>
            <w:tcW w:w="1347" w:type="dxa"/>
            <w:tcBorders>
              <w:top w:val="single" w:sz="6" w:space="0" w:color="auto"/>
              <w:right w:val="single" w:sz="6" w:space="0" w:color="auto"/>
            </w:tcBorders>
          </w:tcPr>
          <w:p w:rsidR="00000000" w:rsidRDefault="00D10FE6">
            <w:pPr>
              <w:jc w:val="center"/>
            </w:pPr>
            <w:r>
              <w:t>Общее число ква</w:t>
            </w:r>
            <w:r>
              <w:t>р</w:t>
            </w:r>
            <w:r>
              <w:t>тир в прин</w:t>
            </w:r>
            <w:r>
              <w:t>и</w:t>
            </w:r>
            <w:r>
              <w:t>маемом</w:t>
            </w:r>
          </w:p>
        </w:tc>
        <w:tc>
          <w:tcPr>
            <w:tcW w:w="1134" w:type="dxa"/>
            <w:tcBorders>
              <w:top w:val="single" w:sz="6" w:space="0" w:color="auto"/>
              <w:left w:val="single" w:sz="6" w:space="0" w:color="auto"/>
              <w:right w:val="single" w:sz="6" w:space="0" w:color="auto"/>
            </w:tcBorders>
          </w:tcPr>
          <w:p w:rsidR="00000000" w:rsidRDefault="00D10FE6">
            <w:pPr>
              <w:jc w:val="center"/>
            </w:pPr>
            <w:r>
              <w:t>Число ква</w:t>
            </w:r>
            <w:r>
              <w:t>р</w:t>
            </w:r>
            <w:r>
              <w:t>тир для</w:t>
            </w:r>
          </w:p>
        </w:tc>
        <w:tc>
          <w:tcPr>
            <w:tcW w:w="5812" w:type="dxa"/>
            <w:gridSpan w:val="6"/>
            <w:tcBorders>
              <w:top w:val="single" w:sz="6" w:space="0" w:color="auto"/>
              <w:left w:val="single" w:sz="6" w:space="0" w:color="auto"/>
              <w:bottom w:val="single" w:sz="6" w:space="0" w:color="auto"/>
            </w:tcBorders>
          </w:tcPr>
          <w:p w:rsidR="00000000" w:rsidRDefault="00D10FE6">
            <w:pPr>
              <w:jc w:val="center"/>
            </w:pPr>
            <w:r>
              <w:t>Секция</w:t>
            </w:r>
          </w:p>
        </w:tc>
      </w:tr>
      <w:tr w:rsidR="00000000">
        <w:tblPrEx>
          <w:tblCellMar>
            <w:top w:w="0" w:type="dxa"/>
            <w:bottom w:w="0" w:type="dxa"/>
          </w:tblCellMar>
        </w:tblPrEx>
        <w:tc>
          <w:tcPr>
            <w:tcW w:w="1347" w:type="dxa"/>
            <w:tcBorders>
              <w:right w:val="single" w:sz="6" w:space="0" w:color="auto"/>
            </w:tcBorders>
          </w:tcPr>
          <w:p w:rsidR="00000000" w:rsidRDefault="00D10FE6">
            <w:pPr>
              <w:jc w:val="center"/>
            </w:pPr>
            <w:r>
              <w:t>доме (части дома)</w:t>
            </w:r>
          </w:p>
        </w:tc>
        <w:tc>
          <w:tcPr>
            <w:tcW w:w="1134" w:type="dxa"/>
            <w:tcBorders>
              <w:left w:val="single" w:sz="6" w:space="0" w:color="auto"/>
              <w:right w:val="single" w:sz="6" w:space="0" w:color="auto"/>
            </w:tcBorders>
          </w:tcPr>
          <w:p w:rsidR="00000000" w:rsidRDefault="00D10FE6">
            <w:pPr>
              <w:jc w:val="center"/>
            </w:pPr>
            <w:r>
              <w:t>и</w:t>
            </w:r>
            <w:r>
              <w:t>н</w:t>
            </w:r>
            <w:r>
              <w:t>струментального -</w:t>
            </w:r>
          </w:p>
        </w:tc>
        <w:tc>
          <w:tcPr>
            <w:tcW w:w="2835" w:type="dxa"/>
            <w:gridSpan w:val="3"/>
            <w:tcBorders>
              <w:left w:val="single" w:sz="6" w:space="0" w:color="auto"/>
              <w:bottom w:val="single" w:sz="6" w:space="0" w:color="auto"/>
              <w:right w:val="single" w:sz="6" w:space="0" w:color="auto"/>
            </w:tcBorders>
          </w:tcPr>
          <w:p w:rsidR="00000000" w:rsidRDefault="00D10FE6">
            <w:pPr>
              <w:jc w:val="center"/>
            </w:pPr>
            <w:r>
              <w:t>торцевая</w:t>
            </w:r>
          </w:p>
        </w:tc>
        <w:tc>
          <w:tcPr>
            <w:tcW w:w="2976" w:type="dxa"/>
            <w:gridSpan w:val="3"/>
            <w:tcBorders>
              <w:left w:val="single" w:sz="6" w:space="0" w:color="auto"/>
              <w:bottom w:val="single" w:sz="6" w:space="0" w:color="auto"/>
            </w:tcBorders>
          </w:tcPr>
          <w:p w:rsidR="00000000" w:rsidRDefault="00D10FE6">
            <w:pPr>
              <w:jc w:val="center"/>
            </w:pPr>
            <w:r>
              <w:t>рядовая</w:t>
            </w:r>
          </w:p>
        </w:tc>
      </w:tr>
      <w:tr w:rsidR="00000000">
        <w:tblPrEx>
          <w:tblCellMar>
            <w:top w:w="0" w:type="dxa"/>
            <w:bottom w:w="0" w:type="dxa"/>
          </w:tblCellMar>
        </w:tblPrEx>
        <w:tc>
          <w:tcPr>
            <w:tcW w:w="1347" w:type="dxa"/>
            <w:tcBorders>
              <w:right w:val="single" w:sz="6" w:space="0" w:color="auto"/>
            </w:tcBorders>
          </w:tcPr>
          <w:p w:rsidR="00000000" w:rsidRDefault="00D10FE6">
            <w:pPr>
              <w:jc w:val="center"/>
            </w:pPr>
          </w:p>
        </w:tc>
        <w:tc>
          <w:tcPr>
            <w:tcW w:w="1134" w:type="dxa"/>
            <w:tcBorders>
              <w:left w:val="single" w:sz="6" w:space="0" w:color="auto"/>
              <w:right w:val="single" w:sz="6" w:space="0" w:color="auto"/>
            </w:tcBorders>
          </w:tcPr>
          <w:p w:rsidR="00000000" w:rsidRDefault="00D10FE6">
            <w:pPr>
              <w:jc w:val="center"/>
            </w:pPr>
            <w:r>
              <w:t>контроля</w:t>
            </w:r>
          </w:p>
        </w:tc>
        <w:tc>
          <w:tcPr>
            <w:tcW w:w="5812" w:type="dxa"/>
            <w:gridSpan w:val="6"/>
            <w:tcBorders>
              <w:left w:val="single" w:sz="6" w:space="0" w:color="auto"/>
              <w:bottom w:val="single" w:sz="6" w:space="0" w:color="auto"/>
            </w:tcBorders>
          </w:tcPr>
          <w:p w:rsidR="00000000" w:rsidRDefault="00D10FE6">
            <w:pPr>
              <w:jc w:val="center"/>
            </w:pPr>
            <w:r>
              <w:t>Этаж</w:t>
            </w:r>
          </w:p>
        </w:tc>
      </w:tr>
      <w:tr w:rsidR="00000000">
        <w:tblPrEx>
          <w:tblCellMar>
            <w:top w:w="0" w:type="dxa"/>
            <w:bottom w:w="0" w:type="dxa"/>
          </w:tblCellMar>
        </w:tblPrEx>
        <w:tc>
          <w:tcPr>
            <w:tcW w:w="1347" w:type="dxa"/>
            <w:tcBorders>
              <w:bottom w:val="single" w:sz="6" w:space="0" w:color="auto"/>
              <w:right w:val="single" w:sz="6" w:space="0" w:color="auto"/>
            </w:tcBorders>
          </w:tcPr>
          <w:p w:rsidR="00000000" w:rsidRDefault="00D10FE6">
            <w:pPr>
              <w:jc w:val="center"/>
            </w:pPr>
          </w:p>
        </w:tc>
        <w:tc>
          <w:tcPr>
            <w:tcW w:w="1134" w:type="dxa"/>
            <w:tcBorders>
              <w:left w:val="single" w:sz="6" w:space="0" w:color="auto"/>
              <w:right w:val="single" w:sz="6" w:space="0" w:color="auto"/>
            </w:tcBorders>
          </w:tcPr>
          <w:p w:rsidR="00000000" w:rsidRDefault="00D10FE6">
            <w:pPr>
              <w:jc w:val="center"/>
            </w:pPr>
            <w:r>
              <w:t>(не м</w:t>
            </w:r>
            <w:r>
              <w:t>е</w:t>
            </w:r>
            <w:r>
              <w:t>нее)</w:t>
            </w:r>
          </w:p>
        </w:tc>
        <w:tc>
          <w:tcPr>
            <w:tcW w:w="851" w:type="dxa"/>
            <w:tcBorders>
              <w:left w:val="single" w:sz="6" w:space="0" w:color="auto"/>
              <w:bottom w:val="single" w:sz="6" w:space="0" w:color="auto"/>
              <w:right w:val="single" w:sz="6" w:space="0" w:color="auto"/>
            </w:tcBorders>
          </w:tcPr>
          <w:p w:rsidR="00000000" w:rsidRDefault="00D10FE6">
            <w:pPr>
              <w:jc w:val="center"/>
            </w:pPr>
            <w:r>
              <w:t>первый</w:t>
            </w:r>
          </w:p>
        </w:tc>
        <w:tc>
          <w:tcPr>
            <w:tcW w:w="850" w:type="dxa"/>
            <w:tcBorders>
              <w:left w:val="single" w:sz="6" w:space="0" w:color="auto"/>
              <w:right w:val="single" w:sz="6" w:space="0" w:color="auto"/>
            </w:tcBorders>
          </w:tcPr>
          <w:p w:rsidR="00000000" w:rsidRDefault="00D10FE6">
            <w:pPr>
              <w:jc w:val="center"/>
            </w:pPr>
            <w:r>
              <w:t>средний</w:t>
            </w:r>
          </w:p>
        </w:tc>
        <w:tc>
          <w:tcPr>
            <w:tcW w:w="1134" w:type="dxa"/>
            <w:tcBorders>
              <w:left w:val="single" w:sz="6" w:space="0" w:color="auto"/>
              <w:bottom w:val="single" w:sz="6" w:space="0" w:color="auto"/>
              <w:right w:val="single" w:sz="6" w:space="0" w:color="auto"/>
            </w:tcBorders>
          </w:tcPr>
          <w:p w:rsidR="00000000" w:rsidRDefault="00D10FE6">
            <w:pPr>
              <w:jc w:val="center"/>
            </w:pPr>
            <w:r>
              <w:t>последний</w:t>
            </w:r>
          </w:p>
        </w:tc>
        <w:tc>
          <w:tcPr>
            <w:tcW w:w="893" w:type="dxa"/>
            <w:tcBorders>
              <w:left w:val="single" w:sz="6" w:space="0" w:color="auto"/>
              <w:right w:val="single" w:sz="6" w:space="0" w:color="auto"/>
            </w:tcBorders>
          </w:tcPr>
          <w:p w:rsidR="00000000" w:rsidRDefault="00D10FE6">
            <w:pPr>
              <w:jc w:val="center"/>
            </w:pPr>
            <w:r>
              <w:t>первый</w:t>
            </w:r>
          </w:p>
        </w:tc>
        <w:tc>
          <w:tcPr>
            <w:tcW w:w="1042" w:type="dxa"/>
            <w:tcBorders>
              <w:left w:val="single" w:sz="6" w:space="0" w:color="auto"/>
              <w:bottom w:val="single" w:sz="6" w:space="0" w:color="auto"/>
              <w:right w:val="single" w:sz="6" w:space="0" w:color="auto"/>
            </w:tcBorders>
          </w:tcPr>
          <w:p w:rsidR="00000000" w:rsidRDefault="00D10FE6">
            <w:pPr>
              <w:jc w:val="center"/>
            </w:pPr>
            <w:r>
              <w:t>средний</w:t>
            </w:r>
          </w:p>
        </w:tc>
        <w:tc>
          <w:tcPr>
            <w:tcW w:w="1043" w:type="dxa"/>
            <w:tcBorders>
              <w:left w:val="single" w:sz="6" w:space="0" w:color="auto"/>
            </w:tcBorders>
          </w:tcPr>
          <w:p w:rsidR="00000000" w:rsidRDefault="00D10FE6">
            <w:pPr>
              <w:jc w:val="center"/>
            </w:pPr>
            <w:r>
              <w:t>последний</w:t>
            </w:r>
          </w:p>
        </w:tc>
      </w:tr>
      <w:tr w:rsidR="00000000">
        <w:tblPrEx>
          <w:tblCellMar>
            <w:top w:w="0" w:type="dxa"/>
            <w:bottom w:w="0" w:type="dxa"/>
          </w:tblCellMar>
        </w:tblPrEx>
        <w:tc>
          <w:tcPr>
            <w:tcW w:w="1347" w:type="dxa"/>
          </w:tcPr>
          <w:p w:rsidR="00000000" w:rsidRDefault="00D10FE6">
            <w:pPr>
              <w:jc w:val="center"/>
            </w:pPr>
            <w:r>
              <w:t>60-80</w:t>
            </w:r>
          </w:p>
        </w:tc>
        <w:tc>
          <w:tcPr>
            <w:tcW w:w="1134" w:type="dxa"/>
            <w:tcBorders>
              <w:top w:val="single" w:sz="6" w:space="0" w:color="auto"/>
              <w:left w:val="single" w:sz="6" w:space="0" w:color="auto"/>
              <w:right w:val="single" w:sz="6" w:space="0" w:color="auto"/>
            </w:tcBorders>
          </w:tcPr>
          <w:p w:rsidR="00000000" w:rsidRDefault="00D10FE6">
            <w:pPr>
              <w:ind w:firstLine="215"/>
              <w:jc w:val="center"/>
            </w:pPr>
            <w:r>
              <w:t>4</w:t>
            </w:r>
          </w:p>
        </w:tc>
        <w:tc>
          <w:tcPr>
            <w:tcW w:w="851" w:type="dxa"/>
            <w:tcBorders>
              <w:left w:val="nil"/>
            </w:tcBorders>
          </w:tcPr>
          <w:p w:rsidR="00000000" w:rsidRDefault="00D10FE6">
            <w:pPr>
              <w:jc w:val="center"/>
            </w:pPr>
            <w:r>
              <w:t>1</w:t>
            </w:r>
          </w:p>
        </w:tc>
        <w:tc>
          <w:tcPr>
            <w:tcW w:w="850" w:type="dxa"/>
            <w:tcBorders>
              <w:top w:val="single" w:sz="6" w:space="0" w:color="auto"/>
              <w:left w:val="single" w:sz="6" w:space="0" w:color="auto"/>
              <w:right w:val="single" w:sz="6" w:space="0" w:color="auto"/>
            </w:tcBorders>
          </w:tcPr>
          <w:p w:rsidR="00000000" w:rsidRDefault="00D10FE6">
            <w:pPr>
              <w:jc w:val="center"/>
            </w:pPr>
            <w:r>
              <w:sym w:font="Times New Roman" w:char="2013"/>
            </w:r>
          </w:p>
        </w:tc>
        <w:tc>
          <w:tcPr>
            <w:tcW w:w="1134" w:type="dxa"/>
            <w:tcBorders>
              <w:left w:val="nil"/>
            </w:tcBorders>
          </w:tcPr>
          <w:p w:rsidR="00000000" w:rsidRDefault="00D10FE6">
            <w:pPr>
              <w:jc w:val="center"/>
            </w:pPr>
            <w:r>
              <w:t>1</w:t>
            </w:r>
          </w:p>
        </w:tc>
        <w:tc>
          <w:tcPr>
            <w:tcW w:w="893" w:type="dxa"/>
            <w:tcBorders>
              <w:top w:val="single" w:sz="6" w:space="0" w:color="auto"/>
              <w:left w:val="single" w:sz="6" w:space="0" w:color="auto"/>
              <w:right w:val="single" w:sz="6" w:space="0" w:color="auto"/>
            </w:tcBorders>
          </w:tcPr>
          <w:p w:rsidR="00000000" w:rsidRDefault="00D10FE6">
            <w:pPr>
              <w:jc w:val="center"/>
            </w:pPr>
            <w:r>
              <w:t>1</w:t>
            </w:r>
          </w:p>
        </w:tc>
        <w:tc>
          <w:tcPr>
            <w:tcW w:w="1042" w:type="dxa"/>
            <w:tcBorders>
              <w:left w:val="nil"/>
            </w:tcBorders>
          </w:tcPr>
          <w:p w:rsidR="00000000" w:rsidRDefault="00D10FE6">
            <w:pPr>
              <w:jc w:val="center"/>
            </w:pPr>
            <w:r>
              <w:sym w:font="Times New Roman" w:char="2013"/>
            </w:r>
          </w:p>
        </w:tc>
        <w:tc>
          <w:tcPr>
            <w:tcW w:w="1043" w:type="dxa"/>
            <w:tcBorders>
              <w:top w:val="single" w:sz="6" w:space="0" w:color="auto"/>
              <w:left w:val="single" w:sz="6" w:space="0" w:color="auto"/>
            </w:tcBorders>
          </w:tcPr>
          <w:p w:rsidR="00000000" w:rsidRDefault="00D10FE6">
            <w:pPr>
              <w:jc w:val="center"/>
            </w:pPr>
            <w:r>
              <w:t>1</w:t>
            </w:r>
          </w:p>
        </w:tc>
      </w:tr>
      <w:tr w:rsidR="00000000">
        <w:tblPrEx>
          <w:tblCellMar>
            <w:top w:w="0" w:type="dxa"/>
            <w:bottom w:w="0" w:type="dxa"/>
          </w:tblCellMar>
        </w:tblPrEx>
        <w:tc>
          <w:tcPr>
            <w:tcW w:w="1347" w:type="dxa"/>
          </w:tcPr>
          <w:p w:rsidR="00000000" w:rsidRDefault="00D10FE6">
            <w:pPr>
              <w:jc w:val="center"/>
            </w:pPr>
            <w:r>
              <w:t>81-100</w:t>
            </w:r>
          </w:p>
        </w:tc>
        <w:tc>
          <w:tcPr>
            <w:tcW w:w="1134" w:type="dxa"/>
            <w:tcBorders>
              <w:left w:val="single" w:sz="6" w:space="0" w:color="auto"/>
              <w:right w:val="single" w:sz="6" w:space="0" w:color="auto"/>
            </w:tcBorders>
          </w:tcPr>
          <w:p w:rsidR="00000000" w:rsidRDefault="00D10FE6">
            <w:pPr>
              <w:ind w:firstLine="215"/>
              <w:jc w:val="center"/>
            </w:pPr>
            <w:r>
              <w:t>5</w:t>
            </w:r>
          </w:p>
        </w:tc>
        <w:tc>
          <w:tcPr>
            <w:tcW w:w="851" w:type="dxa"/>
            <w:tcBorders>
              <w:left w:val="nil"/>
            </w:tcBorders>
          </w:tcPr>
          <w:p w:rsidR="00000000" w:rsidRDefault="00D10FE6">
            <w:pPr>
              <w:jc w:val="center"/>
            </w:pPr>
            <w:r>
              <w:t>1</w:t>
            </w:r>
          </w:p>
        </w:tc>
        <w:tc>
          <w:tcPr>
            <w:tcW w:w="850" w:type="dxa"/>
            <w:tcBorders>
              <w:left w:val="single" w:sz="6" w:space="0" w:color="auto"/>
              <w:right w:val="single" w:sz="6" w:space="0" w:color="auto"/>
            </w:tcBorders>
          </w:tcPr>
          <w:p w:rsidR="00000000" w:rsidRDefault="00D10FE6">
            <w:pPr>
              <w:jc w:val="center"/>
            </w:pPr>
            <w:r>
              <w:t>1</w:t>
            </w:r>
          </w:p>
        </w:tc>
        <w:tc>
          <w:tcPr>
            <w:tcW w:w="1134" w:type="dxa"/>
            <w:tcBorders>
              <w:left w:val="nil"/>
            </w:tcBorders>
          </w:tcPr>
          <w:p w:rsidR="00000000" w:rsidRDefault="00D10FE6">
            <w:pPr>
              <w:jc w:val="center"/>
            </w:pPr>
            <w:r>
              <w:t>1</w:t>
            </w:r>
          </w:p>
        </w:tc>
        <w:tc>
          <w:tcPr>
            <w:tcW w:w="893" w:type="dxa"/>
            <w:tcBorders>
              <w:left w:val="single" w:sz="6" w:space="0" w:color="auto"/>
              <w:right w:val="single" w:sz="6" w:space="0" w:color="auto"/>
            </w:tcBorders>
          </w:tcPr>
          <w:p w:rsidR="00000000" w:rsidRDefault="00D10FE6">
            <w:pPr>
              <w:jc w:val="center"/>
            </w:pPr>
            <w:r>
              <w:t>1</w:t>
            </w:r>
          </w:p>
        </w:tc>
        <w:tc>
          <w:tcPr>
            <w:tcW w:w="1042" w:type="dxa"/>
            <w:tcBorders>
              <w:left w:val="nil"/>
            </w:tcBorders>
          </w:tcPr>
          <w:p w:rsidR="00000000" w:rsidRDefault="00D10FE6">
            <w:pPr>
              <w:jc w:val="center"/>
            </w:pPr>
            <w:r>
              <w:sym w:font="Times New Roman" w:char="2013"/>
            </w:r>
          </w:p>
        </w:tc>
        <w:tc>
          <w:tcPr>
            <w:tcW w:w="1043" w:type="dxa"/>
            <w:tcBorders>
              <w:left w:val="single" w:sz="6" w:space="0" w:color="auto"/>
            </w:tcBorders>
          </w:tcPr>
          <w:p w:rsidR="00000000" w:rsidRDefault="00D10FE6">
            <w:pPr>
              <w:jc w:val="center"/>
            </w:pPr>
            <w:r>
              <w:t>1</w:t>
            </w:r>
          </w:p>
        </w:tc>
      </w:tr>
      <w:tr w:rsidR="00000000">
        <w:tblPrEx>
          <w:tblCellMar>
            <w:top w:w="0" w:type="dxa"/>
            <w:bottom w:w="0" w:type="dxa"/>
          </w:tblCellMar>
        </w:tblPrEx>
        <w:tc>
          <w:tcPr>
            <w:tcW w:w="1347" w:type="dxa"/>
          </w:tcPr>
          <w:p w:rsidR="00000000" w:rsidRDefault="00D10FE6">
            <w:pPr>
              <w:jc w:val="center"/>
            </w:pPr>
            <w:r>
              <w:t>101-120</w:t>
            </w:r>
          </w:p>
        </w:tc>
        <w:tc>
          <w:tcPr>
            <w:tcW w:w="1134" w:type="dxa"/>
            <w:tcBorders>
              <w:left w:val="single" w:sz="6" w:space="0" w:color="auto"/>
              <w:right w:val="single" w:sz="6" w:space="0" w:color="auto"/>
            </w:tcBorders>
          </w:tcPr>
          <w:p w:rsidR="00000000" w:rsidRDefault="00D10FE6">
            <w:pPr>
              <w:ind w:firstLine="215"/>
              <w:jc w:val="center"/>
            </w:pPr>
            <w:r>
              <w:t>6</w:t>
            </w:r>
          </w:p>
        </w:tc>
        <w:tc>
          <w:tcPr>
            <w:tcW w:w="851" w:type="dxa"/>
            <w:tcBorders>
              <w:left w:val="nil"/>
            </w:tcBorders>
          </w:tcPr>
          <w:p w:rsidR="00000000" w:rsidRDefault="00D10FE6">
            <w:pPr>
              <w:jc w:val="center"/>
            </w:pPr>
            <w:r>
              <w:t>1</w:t>
            </w:r>
          </w:p>
        </w:tc>
        <w:tc>
          <w:tcPr>
            <w:tcW w:w="850" w:type="dxa"/>
            <w:tcBorders>
              <w:left w:val="single" w:sz="6" w:space="0" w:color="auto"/>
              <w:right w:val="single" w:sz="6" w:space="0" w:color="auto"/>
            </w:tcBorders>
          </w:tcPr>
          <w:p w:rsidR="00000000" w:rsidRDefault="00D10FE6">
            <w:pPr>
              <w:jc w:val="center"/>
            </w:pPr>
            <w:r>
              <w:t>1</w:t>
            </w:r>
          </w:p>
        </w:tc>
        <w:tc>
          <w:tcPr>
            <w:tcW w:w="1134" w:type="dxa"/>
            <w:tcBorders>
              <w:left w:val="nil"/>
            </w:tcBorders>
          </w:tcPr>
          <w:p w:rsidR="00000000" w:rsidRDefault="00D10FE6">
            <w:pPr>
              <w:jc w:val="center"/>
            </w:pPr>
            <w:r>
              <w:t>1</w:t>
            </w:r>
          </w:p>
        </w:tc>
        <w:tc>
          <w:tcPr>
            <w:tcW w:w="893" w:type="dxa"/>
            <w:tcBorders>
              <w:left w:val="single" w:sz="6" w:space="0" w:color="auto"/>
              <w:right w:val="single" w:sz="6" w:space="0" w:color="auto"/>
            </w:tcBorders>
          </w:tcPr>
          <w:p w:rsidR="00000000" w:rsidRDefault="00D10FE6">
            <w:pPr>
              <w:jc w:val="center"/>
            </w:pPr>
            <w:r>
              <w:t>1</w:t>
            </w:r>
          </w:p>
        </w:tc>
        <w:tc>
          <w:tcPr>
            <w:tcW w:w="1042" w:type="dxa"/>
            <w:tcBorders>
              <w:left w:val="nil"/>
            </w:tcBorders>
          </w:tcPr>
          <w:p w:rsidR="00000000" w:rsidRDefault="00D10FE6">
            <w:pPr>
              <w:jc w:val="center"/>
            </w:pPr>
            <w:r>
              <w:t>1</w:t>
            </w:r>
          </w:p>
        </w:tc>
        <w:tc>
          <w:tcPr>
            <w:tcW w:w="1043" w:type="dxa"/>
            <w:tcBorders>
              <w:left w:val="single" w:sz="6" w:space="0" w:color="auto"/>
            </w:tcBorders>
          </w:tcPr>
          <w:p w:rsidR="00000000" w:rsidRDefault="00D10FE6">
            <w:pPr>
              <w:jc w:val="center"/>
            </w:pPr>
            <w:r>
              <w:t>1</w:t>
            </w:r>
          </w:p>
        </w:tc>
      </w:tr>
      <w:tr w:rsidR="00000000">
        <w:tblPrEx>
          <w:tblCellMar>
            <w:top w:w="0" w:type="dxa"/>
            <w:bottom w:w="0" w:type="dxa"/>
          </w:tblCellMar>
        </w:tblPrEx>
        <w:tc>
          <w:tcPr>
            <w:tcW w:w="1347" w:type="dxa"/>
          </w:tcPr>
          <w:p w:rsidR="00000000" w:rsidRDefault="00D10FE6">
            <w:pPr>
              <w:jc w:val="center"/>
            </w:pPr>
            <w:r>
              <w:t>121-150</w:t>
            </w:r>
          </w:p>
        </w:tc>
        <w:tc>
          <w:tcPr>
            <w:tcW w:w="1134" w:type="dxa"/>
            <w:tcBorders>
              <w:left w:val="single" w:sz="6" w:space="0" w:color="auto"/>
              <w:right w:val="single" w:sz="6" w:space="0" w:color="auto"/>
            </w:tcBorders>
          </w:tcPr>
          <w:p w:rsidR="00000000" w:rsidRDefault="00D10FE6">
            <w:pPr>
              <w:ind w:firstLine="215"/>
              <w:jc w:val="center"/>
            </w:pPr>
            <w:r>
              <w:t>7</w:t>
            </w:r>
          </w:p>
        </w:tc>
        <w:tc>
          <w:tcPr>
            <w:tcW w:w="851" w:type="dxa"/>
            <w:tcBorders>
              <w:left w:val="nil"/>
            </w:tcBorders>
          </w:tcPr>
          <w:p w:rsidR="00000000" w:rsidRDefault="00D10FE6">
            <w:pPr>
              <w:jc w:val="center"/>
            </w:pPr>
            <w:r>
              <w:t>1</w:t>
            </w:r>
          </w:p>
        </w:tc>
        <w:tc>
          <w:tcPr>
            <w:tcW w:w="850" w:type="dxa"/>
            <w:tcBorders>
              <w:left w:val="single" w:sz="6" w:space="0" w:color="auto"/>
              <w:right w:val="single" w:sz="6" w:space="0" w:color="auto"/>
            </w:tcBorders>
          </w:tcPr>
          <w:p w:rsidR="00000000" w:rsidRDefault="00D10FE6">
            <w:pPr>
              <w:jc w:val="center"/>
            </w:pPr>
            <w:r>
              <w:t>1</w:t>
            </w:r>
          </w:p>
        </w:tc>
        <w:tc>
          <w:tcPr>
            <w:tcW w:w="1134" w:type="dxa"/>
            <w:tcBorders>
              <w:left w:val="nil"/>
            </w:tcBorders>
          </w:tcPr>
          <w:p w:rsidR="00000000" w:rsidRDefault="00D10FE6">
            <w:pPr>
              <w:jc w:val="center"/>
            </w:pPr>
            <w:r>
              <w:t>2</w:t>
            </w:r>
          </w:p>
        </w:tc>
        <w:tc>
          <w:tcPr>
            <w:tcW w:w="893" w:type="dxa"/>
            <w:tcBorders>
              <w:left w:val="single" w:sz="6" w:space="0" w:color="auto"/>
              <w:right w:val="single" w:sz="6" w:space="0" w:color="auto"/>
            </w:tcBorders>
          </w:tcPr>
          <w:p w:rsidR="00000000" w:rsidRDefault="00D10FE6">
            <w:pPr>
              <w:jc w:val="center"/>
            </w:pPr>
            <w:r>
              <w:t>1</w:t>
            </w:r>
          </w:p>
        </w:tc>
        <w:tc>
          <w:tcPr>
            <w:tcW w:w="1042" w:type="dxa"/>
            <w:tcBorders>
              <w:left w:val="nil"/>
            </w:tcBorders>
          </w:tcPr>
          <w:p w:rsidR="00000000" w:rsidRDefault="00D10FE6">
            <w:pPr>
              <w:jc w:val="center"/>
            </w:pPr>
            <w:r>
              <w:t>1</w:t>
            </w:r>
          </w:p>
        </w:tc>
        <w:tc>
          <w:tcPr>
            <w:tcW w:w="1043" w:type="dxa"/>
            <w:tcBorders>
              <w:left w:val="single" w:sz="6" w:space="0" w:color="auto"/>
            </w:tcBorders>
          </w:tcPr>
          <w:p w:rsidR="00000000" w:rsidRDefault="00D10FE6">
            <w:pPr>
              <w:jc w:val="center"/>
            </w:pPr>
            <w:r>
              <w:t>1</w:t>
            </w:r>
          </w:p>
        </w:tc>
      </w:tr>
      <w:tr w:rsidR="00000000">
        <w:tblPrEx>
          <w:tblCellMar>
            <w:top w:w="0" w:type="dxa"/>
            <w:bottom w:w="0" w:type="dxa"/>
          </w:tblCellMar>
        </w:tblPrEx>
        <w:tc>
          <w:tcPr>
            <w:tcW w:w="1347" w:type="dxa"/>
          </w:tcPr>
          <w:p w:rsidR="00000000" w:rsidRDefault="00D10FE6">
            <w:pPr>
              <w:jc w:val="center"/>
            </w:pPr>
            <w:r>
              <w:t>151-200</w:t>
            </w:r>
          </w:p>
        </w:tc>
        <w:tc>
          <w:tcPr>
            <w:tcW w:w="1134" w:type="dxa"/>
            <w:tcBorders>
              <w:left w:val="single" w:sz="6" w:space="0" w:color="auto"/>
              <w:right w:val="single" w:sz="6" w:space="0" w:color="auto"/>
            </w:tcBorders>
          </w:tcPr>
          <w:p w:rsidR="00000000" w:rsidRDefault="00D10FE6">
            <w:pPr>
              <w:ind w:firstLine="215"/>
              <w:jc w:val="center"/>
            </w:pPr>
            <w:r>
              <w:t>10</w:t>
            </w:r>
          </w:p>
        </w:tc>
        <w:tc>
          <w:tcPr>
            <w:tcW w:w="851" w:type="dxa"/>
            <w:tcBorders>
              <w:left w:val="nil"/>
            </w:tcBorders>
          </w:tcPr>
          <w:p w:rsidR="00000000" w:rsidRDefault="00D10FE6">
            <w:pPr>
              <w:jc w:val="center"/>
            </w:pPr>
            <w:r>
              <w:t>2</w:t>
            </w:r>
          </w:p>
        </w:tc>
        <w:tc>
          <w:tcPr>
            <w:tcW w:w="850" w:type="dxa"/>
            <w:tcBorders>
              <w:left w:val="single" w:sz="6" w:space="0" w:color="auto"/>
              <w:right w:val="single" w:sz="6" w:space="0" w:color="auto"/>
            </w:tcBorders>
          </w:tcPr>
          <w:p w:rsidR="00000000" w:rsidRDefault="00D10FE6">
            <w:pPr>
              <w:jc w:val="center"/>
            </w:pPr>
            <w:r>
              <w:t>1</w:t>
            </w:r>
          </w:p>
        </w:tc>
        <w:tc>
          <w:tcPr>
            <w:tcW w:w="1134" w:type="dxa"/>
            <w:tcBorders>
              <w:left w:val="nil"/>
            </w:tcBorders>
          </w:tcPr>
          <w:p w:rsidR="00000000" w:rsidRDefault="00D10FE6">
            <w:pPr>
              <w:jc w:val="center"/>
            </w:pPr>
            <w:r>
              <w:t>2</w:t>
            </w:r>
          </w:p>
        </w:tc>
        <w:tc>
          <w:tcPr>
            <w:tcW w:w="893" w:type="dxa"/>
            <w:tcBorders>
              <w:left w:val="single" w:sz="6" w:space="0" w:color="auto"/>
              <w:right w:val="single" w:sz="6" w:space="0" w:color="auto"/>
            </w:tcBorders>
          </w:tcPr>
          <w:p w:rsidR="00000000" w:rsidRDefault="00D10FE6">
            <w:pPr>
              <w:jc w:val="center"/>
            </w:pPr>
            <w:r>
              <w:t>2</w:t>
            </w:r>
          </w:p>
        </w:tc>
        <w:tc>
          <w:tcPr>
            <w:tcW w:w="1042" w:type="dxa"/>
            <w:tcBorders>
              <w:left w:val="nil"/>
            </w:tcBorders>
          </w:tcPr>
          <w:p w:rsidR="00000000" w:rsidRDefault="00D10FE6">
            <w:pPr>
              <w:jc w:val="center"/>
            </w:pPr>
            <w:r>
              <w:t>1</w:t>
            </w:r>
          </w:p>
        </w:tc>
        <w:tc>
          <w:tcPr>
            <w:tcW w:w="1043" w:type="dxa"/>
            <w:tcBorders>
              <w:left w:val="single" w:sz="6" w:space="0" w:color="auto"/>
            </w:tcBorders>
          </w:tcPr>
          <w:p w:rsidR="00000000" w:rsidRDefault="00D10FE6">
            <w:pPr>
              <w:jc w:val="center"/>
            </w:pPr>
            <w:r>
              <w:t>2</w:t>
            </w:r>
          </w:p>
        </w:tc>
      </w:tr>
      <w:tr w:rsidR="00000000">
        <w:tblPrEx>
          <w:tblCellMar>
            <w:top w:w="0" w:type="dxa"/>
            <w:bottom w:w="0" w:type="dxa"/>
          </w:tblCellMar>
        </w:tblPrEx>
        <w:tc>
          <w:tcPr>
            <w:tcW w:w="1347" w:type="dxa"/>
          </w:tcPr>
          <w:p w:rsidR="00000000" w:rsidRDefault="00D10FE6">
            <w:pPr>
              <w:jc w:val="center"/>
            </w:pPr>
            <w:r>
              <w:t>201-250</w:t>
            </w:r>
          </w:p>
        </w:tc>
        <w:tc>
          <w:tcPr>
            <w:tcW w:w="1134" w:type="dxa"/>
            <w:tcBorders>
              <w:left w:val="single" w:sz="6" w:space="0" w:color="auto"/>
              <w:right w:val="single" w:sz="6" w:space="0" w:color="auto"/>
            </w:tcBorders>
          </w:tcPr>
          <w:p w:rsidR="00000000" w:rsidRDefault="00D10FE6">
            <w:pPr>
              <w:ind w:firstLine="215"/>
              <w:jc w:val="center"/>
            </w:pPr>
            <w:r>
              <w:t>12</w:t>
            </w:r>
          </w:p>
        </w:tc>
        <w:tc>
          <w:tcPr>
            <w:tcW w:w="851" w:type="dxa"/>
            <w:tcBorders>
              <w:left w:val="nil"/>
            </w:tcBorders>
          </w:tcPr>
          <w:p w:rsidR="00000000" w:rsidRDefault="00D10FE6">
            <w:pPr>
              <w:jc w:val="center"/>
            </w:pPr>
            <w:r>
              <w:t>2</w:t>
            </w:r>
          </w:p>
        </w:tc>
        <w:tc>
          <w:tcPr>
            <w:tcW w:w="850" w:type="dxa"/>
            <w:tcBorders>
              <w:left w:val="single" w:sz="6" w:space="0" w:color="auto"/>
              <w:right w:val="single" w:sz="6" w:space="0" w:color="auto"/>
            </w:tcBorders>
          </w:tcPr>
          <w:p w:rsidR="00000000" w:rsidRDefault="00D10FE6">
            <w:pPr>
              <w:jc w:val="center"/>
            </w:pPr>
            <w:r>
              <w:t>2</w:t>
            </w:r>
          </w:p>
        </w:tc>
        <w:tc>
          <w:tcPr>
            <w:tcW w:w="1134" w:type="dxa"/>
            <w:tcBorders>
              <w:left w:val="nil"/>
            </w:tcBorders>
          </w:tcPr>
          <w:p w:rsidR="00000000" w:rsidRDefault="00D10FE6">
            <w:pPr>
              <w:jc w:val="center"/>
            </w:pPr>
            <w:r>
              <w:t>2</w:t>
            </w:r>
          </w:p>
        </w:tc>
        <w:tc>
          <w:tcPr>
            <w:tcW w:w="893" w:type="dxa"/>
            <w:tcBorders>
              <w:left w:val="single" w:sz="6" w:space="0" w:color="auto"/>
              <w:right w:val="single" w:sz="6" w:space="0" w:color="auto"/>
            </w:tcBorders>
          </w:tcPr>
          <w:p w:rsidR="00000000" w:rsidRDefault="00D10FE6">
            <w:pPr>
              <w:jc w:val="center"/>
            </w:pPr>
            <w:r>
              <w:t>2</w:t>
            </w:r>
          </w:p>
        </w:tc>
        <w:tc>
          <w:tcPr>
            <w:tcW w:w="1042" w:type="dxa"/>
            <w:tcBorders>
              <w:left w:val="nil"/>
            </w:tcBorders>
          </w:tcPr>
          <w:p w:rsidR="00000000" w:rsidRDefault="00D10FE6">
            <w:pPr>
              <w:jc w:val="center"/>
            </w:pPr>
            <w:r>
              <w:t>2</w:t>
            </w:r>
          </w:p>
        </w:tc>
        <w:tc>
          <w:tcPr>
            <w:tcW w:w="1043" w:type="dxa"/>
            <w:tcBorders>
              <w:left w:val="single" w:sz="6" w:space="0" w:color="auto"/>
            </w:tcBorders>
          </w:tcPr>
          <w:p w:rsidR="00000000" w:rsidRDefault="00D10FE6">
            <w:pPr>
              <w:jc w:val="center"/>
            </w:pPr>
            <w:r>
              <w:t>2</w:t>
            </w:r>
          </w:p>
        </w:tc>
      </w:tr>
      <w:tr w:rsidR="00000000">
        <w:tblPrEx>
          <w:tblCellMar>
            <w:top w:w="0" w:type="dxa"/>
            <w:bottom w:w="0" w:type="dxa"/>
          </w:tblCellMar>
        </w:tblPrEx>
        <w:tc>
          <w:tcPr>
            <w:tcW w:w="1347" w:type="dxa"/>
          </w:tcPr>
          <w:p w:rsidR="00000000" w:rsidRDefault="00D10FE6">
            <w:pPr>
              <w:jc w:val="center"/>
            </w:pPr>
            <w:r>
              <w:t>251-300</w:t>
            </w:r>
          </w:p>
        </w:tc>
        <w:tc>
          <w:tcPr>
            <w:tcW w:w="1134" w:type="dxa"/>
            <w:tcBorders>
              <w:left w:val="single" w:sz="6" w:space="0" w:color="auto"/>
              <w:right w:val="single" w:sz="6" w:space="0" w:color="auto"/>
            </w:tcBorders>
          </w:tcPr>
          <w:p w:rsidR="00000000" w:rsidRDefault="00D10FE6">
            <w:pPr>
              <w:ind w:firstLine="215"/>
              <w:jc w:val="center"/>
            </w:pPr>
            <w:r>
              <w:t>14</w:t>
            </w:r>
          </w:p>
        </w:tc>
        <w:tc>
          <w:tcPr>
            <w:tcW w:w="851" w:type="dxa"/>
            <w:tcBorders>
              <w:left w:val="nil"/>
            </w:tcBorders>
          </w:tcPr>
          <w:p w:rsidR="00000000" w:rsidRDefault="00D10FE6">
            <w:pPr>
              <w:jc w:val="center"/>
            </w:pPr>
            <w:r>
              <w:t>2</w:t>
            </w:r>
          </w:p>
        </w:tc>
        <w:tc>
          <w:tcPr>
            <w:tcW w:w="850" w:type="dxa"/>
            <w:tcBorders>
              <w:left w:val="single" w:sz="6" w:space="0" w:color="auto"/>
              <w:right w:val="single" w:sz="6" w:space="0" w:color="auto"/>
            </w:tcBorders>
          </w:tcPr>
          <w:p w:rsidR="00000000" w:rsidRDefault="00D10FE6">
            <w:pPr>
              <w:jc w:val="center"/>
            </w:pPr>
            <w:r>
              <w:t>2</w:t>
            </w:r>
          </w:p>
        </w:tc>
        <w:tc>
          <w:tcPr>
            <w:tcW w:w="1134" w:type="dxa"/>
            <w:tcBorders>
              <w:left w:val="nil"/>
            </w:tcBorders>
          </w:tcPr>
          <w:p w:rsidR="00000000" w:rsidRDefault="00D10FE6">
            <w:pPr>
              <w:jc w:val="center"/>
            </w:pPr>
            <w:r>
              <w:t>3</w:t>
            </w:r>
          </w:p>
        </w:tc>
        <w:tc>
          <w:tcPr>
            <w:tcW w:w="893" w:type="dxa"/>
            <w:tcBorders>
              <w:left w:val="single" w:sz="6" w:space="0" w:color="auto"/>
              <w:right w:val="single" w:sz="6" w:space="0" w:color="auto"/>
            </w:tcBorders>
          </w:tcPr>
          <w:p w:rsidR="00000000" w:rsidRDefault="00D10FE6">
            <w:pPr>
              <w:jc w:val="center"/>
            </w:pPr>
            <w:r>
              <w:t>2</w:t>
            </w:r>
          </w:p>
        </w:tc>
        <w:tc>
          <w:tcPr>
            <w:tcW w:w="1042" w:type="dxa"/>
            <w:tcBorders>
              <w:left w:val="nil"/>
            </w:tcBorders>
          </w:tcPr>
          <w:p w:rsidR="00000000" w:rsidRDefault="00D10FE6">
            <w:pPr>
              <w:jc w:val="center"/>
            </w:pPr>
            <w:r>
              <w:t>2</w:t>
            </w:r>
          </w:p>
        </w:tc>
        <w:tc>
          <w:tcPr>
            <w:tcW w:w="1043" w:type="dxa"/>
            <w:tcBorders>
              <w:left w:val="single" w:sz="6" w:space="0" w:color="auto"/>
            </w:tcBorders>
          </w:tcPr>
          <w:p w:rsidR="00000000" w:rsidRDefault="00D10FE6">
            <w:pPr>
              <w:jc w:val="center"/>
            </w:pPr>
            <w:r>
              <w:t>3</w:t>
            </w:r>
          </w:p>
        </w:tc>
      </w:tr>
      <w:tr w:rsidR="00000000">
        <w:tblPrEx>
          <w:tblCellMar>
            <w:top w:w="0" w:type="dxa"/>
            <w:bottom w:w="0" w:type="dxa"/>
          </w:tblCellMar>
        </w:tblPrEx>
        <w:tc>
          <w:tcPr>
            <w:tcW w:w="1347" w:type="dxa"/>
          </w:tcPr>
          <w:p w:rsidR="00000000" w:rsidRDefault="00D10FE6">
            <w:pPr>
              <w:jc w:val="center"/>
            </w:pPr>
            <w:r>
              <w:t>301-350</w:t>
            </w:r>
          </w:p>
        </w:tc>
        <w:tc>
          <w:tcPr>
            <w:tcW w:w="1134" w:type="dxa"/>
            <w:tcBorders>
              <w:left w:val="single" w:sz="6" w:space="0" w:color="auto"/>
              <w:right w:val="single" w:sz="6" w:space="0" w:color="auto"/>
            </w:tcBorders>
          </w:tcPr>
          <w:p w:rsidR="00000000" w:rsidRDefault="00D10FE6">
            <w:pPr>
              <w:ind w:firstLine="215"/>
              <w:jc w:val="center"/>
            </w:pPr>
            <w:r>
              <w:t>16</w:t>
            </w:r>
          </w:p>
        </w:tc>
        <w:tc>
          <w:tcPr>
            <w:tcW w:w="851" w:type="dxa"/>
            <w:tcBorders>
              <w:left w:val="nil"/>
            </w:tcBorders>
          </w:tcPr>
          <w:p w:rsidR="00000000" w:rsidRDefault="00D10FE6">
            <w:pPr>
              <w:jc w:val="center"/>
            </w:pPr>
            <w:r>
              <w:t>3</w:t>
            </w:r>
          </w:p>
        </w:tc>
        <w:tc>
          <w:tcPr>
            <w:tcW w:w="850" w:type="dxa"/>
            <w:tcBorders>
              <w:left w:val="single" w:sz="6" w:space="0" w:color="auto"/>
              <w:right w:val="single" w:sz="6" w:space="0" w:color="auto"/>
            </w:tcBorders>
          </w:tcPr>
          <w:p w:rsidR="00000000" w:rsidRDefault="00D10FE6">
            <w:pPr>
              <w:jc w:val="center"/>
            </w:pPr>
            <w:r>
              <w:t>2</w:t>
            </w:r>
          </w:p>
        </w:tc>
        <w:tc>
          <w:tcPr>
            <w:tcW w:w="1134" w:type="dxa"/>
            <w:tcBorders>
              <w:left w:val="nil"/>
            </w:tcBorders>
          </w:tcPr>
          <w:p w:rsidR="00000000" w:rsidRDefault="00D10FE6">
            <w:pPr>
              <w:jc w:val="center"/>
            </w:pPr>
            <w:r>
              <w:t>3</w:t>
            </w:r>
          </w:p>
        </w:tc>
        <w:tc>
          <w:tcPr>
            <w:tcW w:w="893" w:type="dxa"/>
            <w:tcBorders>
              <w:left w:val="single" w:sz="6" w:space="0" w:color="auto"/>
              <w:right w:val="single" w:sz="6" w:space="0" w:color="auto"/>
            </w:tcBorders>
          </w:tcPr>
          <w:p w:rsidR="00000000" w:rsidRDefault="00D10FE6">
            <w:pPr>
              <w:jc w:val="center"/>
            </w:pPr>
            <w:r>
              <w:t>3</w:t>
            </w:r>
          </w:p>
        </w:tc>
        <w:tc>
          <w:tcPr>
            <w:tcW w:w="1042" w:type="dxa"/>
            <w:tcBorders>
              <w:left w:val="nil"/>
            </w:tcBorders>
          </w:tcPr>
          <w:p w:rsidR="00000000" w:rsidRDefault="00D10FE6">
            <w:pPr>
              <w:jc w:val="center"/>
            </w:pPr>
            <w:r>
              <w:t>2</w:t>
            </w:r>
          </w:p>
        </w:tc>
        <w:tc>
          <w:tcPr>
            <w:tcW w:w="1043" w:type="dxa"/>
            <w:tcBorders>
              <w:left w:val="single" w:sz="6" w:space="0" w:color="auto"/>
            </w:tcBorders>
          </w:tcPr>
          <w:p w:rsidR="00000000" w:rsidRDefault="00D10FE6">
            <w:pPr>
              <w:jc w:val="center"/>
            </w:pPr>
            <w:r>
              <w:t>3</w:t>
            </w:r>
          </w:p>
        </w:tc>
      </w:tr>
      <w:tr w:rsidR="00000000">
        <w:tblPrEx>
          <w:tblCellMar>
            <w:top w:w="0" w:type="dxa"/>
            <w:bottom w:w="0" w:type="dxa"/>
          </w:tblCellMar>
        </w:tblPrEx>
        <w:tc>
          <w:tcPr>
            <w:tcW w:w="1347" w:type="dxa"/>
          </w:tcPr>
          <w:p w:rsidR="00000000" w:rsidRDefault="00D10FE6">
            <w:pPr>
              <w:jc w:val="center"/>
            </w:pPr>
            <w:r>
              <w:t>351-400</w:t>
            </w:r>
          </w:p>
        </w:tc>
        <w:tc>
          <w:tcPr>
            <w:tcW w:w="1134" w:type="dxa"/>
            <w:tcBorders>
              <w:left w:val="single" w:sz="6" w:space="0" w:color="auto"/>
              <w:right w:val="single" w:sz="6" w:space="0" w:color="auto"/>
            </w:tcBorders>
          </w:tcPr>
          <w:p w:rsidR="00000000" w:rsidRDefault="00D10FE6">
            <w:pPr>
              <w:ind w:firstLine="215"/>
              <w:jc w:val="center"/>
            </w:pPr>
            <w:r>
              <w:t>18</w:t>
            </w:r>
          </w:p>
        </w:tc>
        <w:tc>
          <w:tcPr>
            <w:tcW w:w="851" w:type="dxa"/>
            <w:tcBorders>
              <w:left w:val="nil"/>
            </w:tcBorders>
          </w:tcPr>
          <w:p w:rsidR="00000000" w:rsidRDefault="00D10FE6">
            <w:pPr>
              <w:jc w:val="center"/>
            </w:pPr>
            <w:r>
              <w:t>3</w:t>
            </w:r>
          </w:p>
        </w:tc>
        <w:tc>
          <w:tcPr>
            <w:tcW w:w="850" w:type="dxa"/>
            <w:tcBorders>
              <w:left w:val="single" w:sz="6" w:space="0" w:color="auto"/>
              <w:right w:val="single" w:sz="6" w:space="0" w:color="auto"/>
            </w:tcBorders>
          </w:tcPr>
          <w:p w:rsidR="00000000" w:rsidRDefault="00D10FE6">
            <w:pPr>
              <w:jc w:val="center"/>
            </w:pPr>
            <w:r>
              <w:t>3</w:t>
            </w:r>
          </w:p>
        </w:tc>
        <w:tc>
          <w:tcPr>
            <w:tcW w:w="1134" w:type="dxa"/>
            <w:tcBorders>
              <w:left w:val="nil"/>
            </w:tcBorders>
          </w:tcPr>
          <w:p w:rsidR="00000000" w:rsidRDefault="00D10FE6">
            <w:pPr>
              <w:jc w:val="center"/>
            </w:pPr>
            <w:r>
              <w:t>3</w:t>
            </w:r>
          </w:p>
        </w:tc>
        <w:tc>
          <w:tcPr>
            <w:tcW w:w="893" w:type="dxa"/>
            <w:tcBorders>
              <w:left w:val="single" w:sz="6" w:space="0" w:color="auto"/>
              <w:right w:val="single" w:sz="6" w:space="0" w:color="auto"/>
            </w:tcBorders>
          </w:tcPr>
          <w:p w:rsidR="00000000" w:rsidRDefault="00D10FE6">
            <w:pPr>
              <w:jc w:val="center"/>
            </w:pPr>
            <w:r>
              <w:t>3</w:t>
            </w:r>
          </w:p>
        </w:tc>
        <w:tc>
          <w:tcPr>
            <w:tcW w:w="1042" w:type="dxa"/>
            <w:tcBorders>
              <w:left w:val="nil"/>
            </w:tcBorders>
          </w:tcPr>
          <w:p w:rsidR="00000000" w:rsidRDefault="00D10FE6">
            <w:pPr>
              <w:jc w:val="center"/>
            </w:pPr>
            <w:r>
              <w:t>3</w:t>
            </w:r>
          </w:p>
        </w:tc>
        <w:tc>
          <w:tcPr>
            <w:tcW w:w="1043" w:type="dxa"/>
            <w:tcBorders>
              <w:left w:val="single" w:sz="6" w:space="0" w:color="auto"/>
            </w:tcBorders>
          </w:tcPr>
          <w:p w:rsidR="00000000" w:rsidRDefault="00D10FE6">
            <w:pPr>
              <w:jc w:val="center"/>
            </w:pPr>
            <w:r>
              <w:t>3</w:t>
            </w:r>
          </w:p>
        </w:tc>
      </w:tr>
    </w:tbl>
    <w:p w:rsidR="00000000" w:rsidRDefault="00D10FE6">
      <w:pPr>
        <w:ind w:firstLine="284"/>
        <w:jc w:val="both"/>
        <w:rPr>
          <w:spacing w:val="20"/>
        </w:rPr>
      </w:pPr>
    </w:p>
    <w:p w:rsidR="00000000" w:rsidRDefault="00D10FE6">
      <w:pPr>
        <w:ind w:firstLine="284"/>
        <w:jc w:val="both"/>
      </w:pPr>
      <w:r>
        <w:rPr>
          <w:spacing w:val="20"/>
        </w:rPr>
        <w:t>Примечания:</w:t>
      </w:r>
      <w:r>
        <w:t xml:space="preserve"> 1. В домах с числом квартир менее 60 обследуются 3 кварт</w:t>
      </w:r>
      <w:r>
        <w:t>и</w:t>
      </w:r>
      <w:r>
        <w:t>ры; в домах с числом квартир более 400 количество обследуемых квартир уст</w:t>
      </w:r>
      <w:r>
        <w:t>а</w:t>
      </w:r>
      <w:r>
        <w:t>навливается экстраполяцией.</w:t>
      </w:r>
    </w:p>
    <w:p w:rsidR="00000000" w:rsidRDefault="00D10FE6">
      <w:pPr>
        <w:ind w:firstLine="284"/>
        <w:jc w:val="both"/>
      </w:pPr>
      <w:r>
        <w:t>2. В выборку должно входить не менее 30% квартир, расположенных над а</w:t>
      </w:r>
      <w:r>
        <w:t>р</w:t>
      </w:r>
      <w:r>
        <w:t>ками, примыкающих к встроенным или пристроенным по</w:t>
      </w:r>
      <w:r>
        <w:t>мещениям магазинов и л</w:t>
      </w:r>
      <w:r>
        <w:t>е</w:t>
      </w:r>
      <w:r>
        <w:t>стничным клеткам.</w:t>
      </w:r>
    </w:p>
    <w:p w:rsidR="00000000" w:rsidRDefault="00D10FE6">
      <w:pPr>
        <w:ind w:firstLine="284"/>
        <w:jc w:val="both"/>
      </w:pPr>
    </w:p>
    <w:p w:rsidR="00000000" w:rsidRDefault="00D10FE6">
      <w:pPr>
        <w:ind w:firstLine="284"/>
        <w:jc w:val="both"/>
      </w:pPr>
      <w:r>
        <w:t>2.3. Инструментальный контроль инженерного оборудования до</w:t>
      </w:r>
      <w:r>
        <w:t>л</w:t>
      </w:r>
      <w:r>
        <w:t>жен осуществляться на подключенных к внешним сетям системах, р</w:t>
      </w:r>
      <w:r>
        <w:t>а</w:t>
      </w:r>
      <w:r>
        <w:t>ботающих в эксплуатационном режиме. Проверка систем отопления в летнее время производится заполнением систем и испытанием давл</w:t>
      </w:r>
      <w:r>
        <w:t>е</w:t>
      </w:r>
      <w:r>
        <w:t>нием, а также на прогрев с циркуляцией воды в сист</w:t>
      </w:r>
      <w:r>
        <w:t>е</w:t>
      </w:r>
      <w:r>
        <w:t>ме.</w:t>
      </w:r>
    </w:p>
    <w:p w:rsidR="00000000" w:rsidRDefault="00D10FE6">
      <w:pPr>
        <w:ind w:firstLine="284"/>
        <w:jc w:val="both"/>
      </w:pPr>
      <w:r>
        <w:t>2.4. Контрольными нормами, определяющими качество строител</w:t>
      </w:r>
      <w:r>
        <w:t>ь</w:t>
      </w:r>
      <w:r>
        <w:t>но-монтажных и ремонтно-строительных работ, должны служить ма</w:t>
      </w:r>
      <w:r>
        <w:t>к</w:t>
      </w:r>
      <w:r>
        <w:t xml:space="preserve">симальные и минимальные значения параметров, </w:t>
      </w:r>
      <w:r>
        <w:t>нижние и верхние пределы их отклонений, а также приемочные и браковочные числа, х</w:t>
      </w:r>
      <w:r>
        <w:t>а</w:t>
      </w:r>
      <w:r>
        <w:t>рактеризующие количество дефектных единиц в в</w:t>
      </w:r>
      <w:r>
        <w:t>ы</w:t>
      </w:r>
      <w:r>
        <w:t>борке.</w:t>
      </w:r>
    </w:p>
    <w:p w:rsidR="00000000" w:rsidRDefault="00D10FE6">
      <w:pPr>
        <w:ind w:firstLine="284"/>
        <w:jc w:val="both"/>
      </w:pPr>
      <w:r>
        <w:t>Нарушением допуска считается случай, когда измеренное значение параметра превышает установленное верхнее или нижнее предельное отклонение более чем на величину погрешности измерения.</w:t>
      </w:r>
    </w:p>
    <w:p w:rsidR="00000000" w:rsidRDefault="00D10FE6">
      <w:pPr>
        <w:ind w:firstLine="284"/>
        <w:jc w:val="both"/>
      </w:pPr>
      <w:r>
        <w:t>2.5. Перечень конструкций и объем измерений, выполняемых при инструментальном приемочном контроле следует принимать по табл. 2.</w:t>
      </w:r>
    </w:p>
    <w:p w:rsidR="00000000" w:rsidRDefault="00D10FE6">
      <w:pPr>
        <w:jc w:val="right"/>
      </w:pPr>
      <w:r>
        <w:t>Таблица 2</w:t>
      </w:r>
    </w:p>
    <w:p w:rsidR="00000000" w:rsidRDefault="00D10FE6">
      <w:pPr>
        <w:jc w:val="right"/>
      </w:pPr>
    </w:p>
    <w:tbl>
      <w:tblPr>
        <w:tblW w:w="0" w:type="auto"/>
        <w:tblLayout w:type="fixed"/>
        <w:tblCellMar>
          <w:left w:w="70" w:type="dxa"/>
          <w:right w:w="70" w:type="dxa"/>
        </w:tblCellMar>
        <w:tblLook w:val="0000" w:firstRow="0" w:lastRow="0" w:firstColumn="0" w:lastColumn="0" w:noHBand="0" w:noVBand="0"/>
      </w:tblPr>
      <w:tblGrid>
        <w:gridCol w:w="3047"/>
        <w:gridCol w:w="3402"/>
        <w:gridCol w:w="1843"/>
      </w:tblGrid>
      <w:tr w:rsidR="00000000">
        <w:tblPrEx>
          <w:tblCellMar>
            <w:top w:w="0" w:type="dxa"/>
            <w:bottom w:w="0" w:type="dxa"/>
          </w:tblCellMar>
        </w:tblPrEx>
        <w:tc>
          <w:tcPr>
            <w:tcW w:w="3047" w:type="dxa"/>
            <w:tcBorders>
              <w:top w:val="single" w:sz="6" w:space="0" w:color="auto"/>
              <w:bottom w:val="single" w:sz="6" w:space="0" w:color="auto"/>
              <w:right w:val="single" w:sz="6" w:space="0" w:color="auto"/>
            </w:tcBorders>
          </w:tcPr>
          <w:p w:rsidR="00000000" w:rsidRDefault="00D10FE6">
            <w:pPr>
              <w:jc w:val="center"/>
            </w:pPr>
            <w:r>
              <w:t>Конструкции и измеряемый параметр</w:t>
            </w:r>
          </w:p>
        </w:tc>
        <w:tc>
          <w:tcPr>
            <w:tcW w:w="3402" w:type="dxa"/>
            <w:tcBorders>
              <w:top w:val="single" w:sz="6" w:space="0" w:color="auto"/>
              <w:left w:val="single" w:sz="6" w:space="0" w:color="auto"/>
              <w:bottom w:val="single" w:sz="6" w:space="0" w:color="auto"/>
              <w:right w:val="single" w:sz="6" w:space="0" w:color="auto"/>
            </w:tcBorders>
          </w:tcPr>
          <w:p w:rsidR="00000000" w:rsidRDefault="00D10FE6">
            <w:pPr>
              <w:jc w:val="center"/>
            </w:pPr>
            <w:r>
              <w:t>Объем измерений</w:t>
            </w:r>
          </w:p>
        </w:tc>
        <w:tc>
          <w:tcPr>
            <w:tcW w:w="1843" w:type="dxa"/>
            <w:tcBorders>
              <w:top w:val="single" w:sz="6" w:space="0" w:color="auto"/>
              <w:left w:val="single" w:sz="6" w:space="0" w:color="auto"/>
              <w:bottom w:val="single" w:sz="6" w:space="0" w:color="auto"/>
            </w:tcBorders>
          </w:tcPr>
          <w:p w:rsidR="00000000" w:rsidRDefault="00D10FE6">
            <w:pPr>
              <w:jc w:val="center"/>
            </w:pPr>
            <w:r>
              <w:t>Метод</w:t>
            </w:r>
            <w:r>
              <w:t>ы и средс</w:t>
            </w:r>
            <w:r>
              <w:t>т</w:t>
            </w:r>
            <w:r>
              <w:t>ва контроля</w:t>
            </w:r>
          </w:p>
        </w:tc>
      </w:tr>
      <w:tr w:rsidR="00000000">
        <w:tblPrEx>
          <w:tblCellMar>
            <w:top w:w="0" w:type="dxa"/>
            <w:bottom w:w="0" w:type="dxa"/>
          </w:tblCellMar>
        </w:tblPrEx>
        <w:tc>
          <w:tcPr>
            <w:tcW w:w="8292" w:type="dxa"/>
            <w:gridSpan w:val="3"/>
          </w:tcPr>
          <w:p w:rsidR="00000000" w:rsidRDefault="00D10FE6">
            <w:pPr>
              <w:jc w:val="center"/>
              <w:rPr>
                <w:b/>
              </w:rPr>
            </w:pPr>
            <w:proofErr w:type="spellStart"/>
            <w:r>
              <w:rPr>
                <w:b/>
              </w:rPr>
              <w:t>Отмостки</w:t>
            </w:r>
            <w:proofErr w:type="spellEnd"/>
            <w:r>
              <w:rPr>
                <w:b/>
              </w:rPr>
              <w:t>, лотки</w:t>
            </w:r>
          </w:p>
        </w:tc>
      </w:tr>
      <w:tr w:rsidR="00000000">
        <w:tblPrEx>
          <w:tblCellMar>
            <w:top w:w="0" w:type="dxa"/>
            <w:bottom w:w="0" w:type="dxa"/>
          </w:tblCellMar>
        </w:tblPrEx>
        <w:tc>
          <w:tcPr>
            <w:tcW w:w="3047" w:type="dxa"/>
          </w:tcPr>
          <w:p w:rsidR="00000000" w:rsidRDefault="00D10FE6">
            <w:pPr>
              <w:jc w:val="both"/>
            </w:pPr>
            <w:r>
              <w:t>Уклоны</w:t>
            </w:r>
          </w:p>
        </w:tc>
        <w:tc>
          <w:tcPr>
            <w:tcW w:w="3402" w:type="dxa"/>
            <w:tcBorders>
              <w:left w:val="single" w:sz="6" w:space="0" w:color="auto"/>
              <w:right w:val="single" w:sz="6" w:space="0" w:color="auto"/>
            </w:tcBorders>
          </w:tcPr>
          <w:p w:rsidR="00000000" w:rsidRDefault="00D10FE6">
            <w:pPr>
              <w:jc w:val="both"/>
            </w:pPr>
            <w:r>
              <w:t>По периметру здания, и п</w:t>
            </w:r>
            <w:r>
              <w:t>я</w:t>
            </w:r>
            <w:r>
              <w:t>ти местах по каждой стор</w:t>
            </w:r>
            <w:r>
              <w:t>о</w:t>
            </w:r>
            <w:r>
              <w:t>не</w:t>
            </w:r>
          </w:p>
        </w:tc>
        <w:tc>
          <w:tcPr>
            <w:tcW w:w="1843" w:type="dxa"/>
            <w:tcBorders>
              <w:left w:val="nil"/>
            </w:tcBorders>
          </w:tcPr>
          <w:p w:rsidR="00000000" w:rsidRDefault="00D10FE6">
            <w:pPr>
              <w:jc w:val="center"/>
            </w:pPr>
            <w:r>
              <w:t>п. 1</w:t>
            </w:r>
          </w:p>
        </w:tc>
      </w:tr>
      <w:tr w:rsidR="00000000">
        <w:tblPrEx>
          <w:tblCellMar>
            <w:top w:w="0" w:type="dxa"/>
            <w:bottom w:w="0" w:type="dxa"/>
          </w:tblCellMar>
        </w:tblPrEx>
        <w:tc>
          <w:tcPr>
            <w:tcW w:w="8292" w:type="dxa"/>
            <w:gridSpan w:val="3"/>
          </w:tcPr>
          <w:p w:rsidR="00000000" w:rsidRDefault="00D10FE6">
            <w:pPr>
              <w:jc w:val="center"/>
              <w:rPr>
                <w:b/>
              </w:rPr>
            </w:pPr>
            <w:r>
              <w:rPr>
                <w:b/>
              </w:rPr>
              <w:t>Фундаменты</w:t>
            </w:r>
          </w:p>
        </w:tc>
      </w:tr>
      <w:tr w:rsidR="00000000">
        <w:tblPrEx>
          <w:tblCellMar>
            <w:top w:w="0" w:type="dxa"/>
            <w:bottom w:w="0" w:type="dxa"/>
          </w:tblCellMar>
        </w:tblPrEx>
        <w:tc>
          <w:tcPr>
            <w:tcW w:w="3047" w:type="dxa"/>
          </w:tcPr>
          <w:p w:rsidR="00000000" w:rsidRDefault="00D10FE6">
            <w:r>
              <w:t>Прогиб (перегиб) ленточных фунд</w:t>
            </w:r>
            <w:r>
              <w:t>а</w:t>
            </w:r>
            <w:r>
              <w:t>ментов</w:t>
            </w:r>
          </w:p>
        </w:tc>
        <w:tc>
          <w:tcPr>
            <w:tcW w:w="3402" w:type="dxa"/>
            <w:tcBorders>
              <w:left w:val="single" w:sz="6" w:space="0" w:color="auto"/>
              <w:right w:val="single" w:sz="6" w:space="0" w:color="auto"/>
            </w:tcBorders>
          </w:tcPr>
          <w:p w:rsidR="00000000" w:rsidRDefault="00D10FE6">
            <w:r>
              <w:t>По периметру здания</w:t>
            </w:r>
          </w:p>
        </w:tc>
        <w:tc>
          <w:tcPr>
            <w:tcW w:w="1843" w:type="dxa"/>
            <w:tcBorders>
              <w:left w:val="nil"/>
            </w:tcBorders>
          </w:tcPr>
          <w:p w:rsidR="00000000" w:rsidRDefault="00D10FE6">
            <w:pPr>
              <w:jc w:val="center"/>
            </w:pPr>
            <w:r>
              <w:t>п. 2</w:t>
            </w:r>
          </w:p>
        </w:tc>
      </w:tr>
      <w:tr w:rsidR="00000000">
        <w:tblPrEx>
          <w:tblCellMar>
            <w:top w:w="0" w:type="dxa"/>
            <w:bottom w:w="0" w:type="dxa"/>
          </w:tblCellMar>
        </w:tblPrEx>
        <w:tc>
          <w:tcPr>
            <w:tcW w:w="3047" w:type="dxa"/>
          </w:tcPr>
          <w:p w:rsidR="00000000" w:rsidRDefault="00D10FE6">
            <w:r>
              <w:t>Разность осадок фундаментов (для каркасных зданий)</w:t>
            </w:r>
          </w:p>
        </w:tc>
        <w:tc>
          <w:tcPr>
            <w:tcW w:w="3402" w:type="dxa"/>
            <w:tcBorders>
              <w:left w:val="single" w:sz="6" w:space="0" w:color="auto"/>
              <w:right w:val="single" w:sz="6" w:space="0" w:color="auto"/>
            </w:tcBorders>
          </w:tcPr>
          <w:p w:rsidR="00000000" w:rsidRDefault="00D10FE6">
            <w:r>
              <w:t>Не менее трех точек по к</w:t>
            </w:r>
            <w:r>
              <w:t>а</w:t>
            </w:r>
            <w:r>
              <w:t>ждому фасаду. При обн</w:t>
            </w:r>
            <w:r>
              <w:t>а</w:t>
            </w:r>
            <w:r>
              <w:t xml:space="preserve">ружении </w:t>
            </w:r>
            <w:proofErr w:type="spellStart"/>
            <w:r>
              <w:t>неравномерностей</w:t>
            </w:r>
            <w:proofErr w:type="spellEnd"/>
            <w:r>
              <w:t xml:space="preserve"> осадки, превышающих д</w:t>
            </w:r>
            <w:r>
              <w:t>о</w:t>
            </w:r>
            <w:r>
              <w:t>пуск, организовать дл</w:t>
            </w:r>
            <w:r>
              <w:t>и</w:t>
            </w:r>
            <w:r>
              <w:t>тельное наблюдение</w:t>
            </w:r>
          </w:p>
        </w:tc>
        <w:tc>
          <w:tcPr>
            <w:tcW w:w="1843" w:type="dxa"/>
            <w:tcBorders>
              <w:left w:val="nil"/>
            </w:tcBorders>
          </w:tcPr>
          <w:p w:rsidR="00000000" w:rsidRDefault="00D10FE6">
            <w:pPr>
              <w:jc w:val="center"/>
            </w:pPr>
          </w:p>
        </w:tc>
      </w:tr>
      <w:tr w:rsidR="00000000">
        <w:tblPrEx>
          <w:tblCellMar>
            <w:top w:w="0" w:type="dxa"/>
            <w:bottom w:w="0" w:type="dxa"/>
          </w:tblCellMar>
        </w:tblPrEx>
        <w:tc>
          <w:tcPr>
            <w:tcW w:w="8292" w:type="dxa"/>
            <w:gridSpan w:val="3"/>
          </w:tcPr>
          <w:p w:rsidR="00000000" w:rsidRDefault="00D10FE6">
            <w:pPr>
              <w:jc w:val="center"/>
              <w:rPr>
                <w:b/>
              </w:rPr>
            </w:pPr>
            <w:r>
              <w:rPr>
                <w:b/>
              </w:rPr>
              <w:t>Стены</w:t>
            </w:r>
          </w:p>
        </w:tc>
      </w:tr>
      <w:tr w:rsidR="00000000">
        <w:tblPrEx>
          <w:tblCellMar>
            <w:top w:w="0" w:type="dxa"/>
            <w:bottom w:w="0" w:type="dxa"/>
          </w:tblCellMar>
        </w:tblPrEx>
        <w:tc>
          <w:tcPr>
            <w:tcW w:w="3047" w:type="dxa"/>
          </w:tcPr>
          <w:p w:rsidR="00000000" w:rsidRDefault="00D10FE6">
            <w:r>
              <w:t>1. Выявление трещин</w:t>
            </w:r>
          </w:p>
        </w:tc>
        <w:tc>
          <w:tcPr>
            <w:tcW w:w="3402" w:type="dxa"/>
            <w:tcBorders>
              <w:left w:val="single" w:sz="6" w:space="0" w:color="auto"/>
              <w:right w:val="single" w:sz="6" w:space="0" w:color="auto"/>
            </w:tcBorders>
          </w:tcPr>
          <w:p w:rsidR="00000000" w:rsidRDefault="00D10FE6">
            <w:r>
              <w:t>Все поверхности стен о</w:t>
            </w:r>
            <w:r>
              <w:t>б</w:t>
            </w:r>
            <w:r>
              <w:t>следуемых квартир и в о</w:t>
            </w:r>
            <w:r>
              <w:t>д</w:t>
            </w:r>
            <w:r>
              <w:t>ной секции подвала (подполья)</w:t>
            </w:r>
          </w:p>
        </w:tc>
        <w:tc>
          <w:tcPr>
            <w:tcW w:w="1843" w:type="dxa"/>
            <w:tcBorders>
              <w:left w:val="nil"/>
            </w:tcBorders>
          </w:tcPr>
          <w:p w:rsidR="00000000" w:rsidRDefault="00D10FE6">
            <w:pPr>
              <w:jc w:val="center"/>
            </w:pPr>
            <w:r>
              <w:t>п. 4</w:t>
            </w:r>
          </w:p>
        </w:tc>
      </w:tr>
      <w:tr w:rsidR="00000000">
        <w:tblPrEx>
          <w:tblCellMar>
            <w:top w:w="0" w:type="dxa"/>
            <w:bottom w:w="0" w:type="dxa"/>
          </w:tblCellMar>
        </w:tblPrEx>
        <w:tc>
          <w:tcPr>
            <w:tcW w:w="3047" w:type="dxa"/>
          </w:tcPr>
          <w:p w:rsidR="00000000" w:rsidRDefault="00D10FE6">
            <w:r>
              <w:t>ширина раскрытия трещин</w:t>
            </w:r>
          </w:p>
        </w:tc>
        <w:tc>
          <w:tcPr>
            <w:tcW w:w="3402" w:type="dxa"/>
            <w:tcBorders>
              <w:left w:val="single" w:sz="6" w:space="0" w:color="auto"/>
              <w:right w:val="single" w:sz="6" w:space="0" w:color="auto"/>
            </w:tcBorders>
          </w:tcPr>
          <w:p w:rsidR="00000000" w:rsidRDefault="00D10FE6">
            <w:r>
              <w:t>Видимые</w:t>
            </w:r>
            <w:r>
              <w:t xml:space="preserve"> дефекты и повр</w:t>
            </w:r>
            <w:r>
              <w:t>е</w:t>
            </w:r>
            <w:r>
              <w:t>ждения</w:t>
            </w:r>
          </w:p>
        </w:tc>
        <w:tc>
          <w:tcPr>
            <w:tcW w:w="1843" w:type="dxa"/>
            <w:tcBorders>
              <w:left w:val="nil"/>
            </w:tcBorders>
          </w:tcPr>
          <w:p w:rsidR="00000000" w:rsidRDefault="00D10FE6">
            <w:pPr>
              <w:jc w:val="center"/>
            </w:pPr>
          </w:p>
        </w:tc>
      </w:tr>
      <w:tr w:rsidR="00000000">
        <w:tblPrEx>
          <w:tblCellMar>
            <w:top w:w="0" w:type="dxa"/>
            <w:bottom w:w="0" w:type="dxa"/>
          </w:tblCellMar>
        </w:tblPrEx>
        <w:tc>
          <w:tcPr>
            <w:tcW w:w="3047" w:type="dxa"/>
          </w:tcPr>
          <w:p w:rsidR="00000000" w:rsidRDefault="00D10FE6">
            <w:r>
              <w:t>2. Качество монтажа стен из крупных панелей и бл</w:t>
            </w:r>
            <w:r>
              <w:t>о</w:t>
            </w:r>
            <w:r>
              <w:t>ков</w:t>
            </w:r>
          </w:p>
        </w:tc>
        <w:tc>
          <w:tcPr>
            <w:tcW w:w="3402" w:type="dxa"/>
            <w:tcBorders>
              <w:left w:val="single" w:sz="6" w:space="0" w:color="auto"/>
              <w:right w:val="single" w:sz="6" w:space="0" w:color="auto"/>
            </w:tcBorders>
          </w:tcPr>
          <w:p w:rsidR="00000000" w:rsidRDefault="00D10FE6">
            <w:r>
              <w:t>Видимые дефекты и повр</w:t>
            </w:r>
            <w:r>
              <w:t>е</w:t>
            </w:r>
            <w:r>
              <w:t>ждения</w:t>
            </w:r>
          </w:p>
        </w:tc>
        <w:tc>
          <w:tcPr>
            <w:tcW w:w="1843" w:type="dxa"/>
            <w:tcBorders>
              <w:left w:val="nil"/>
            </w:tcBorders>
          </w:tcPr>
          <w:p w:rsidR="00000000" w:rsidRDefault="00D10FE6">
            <w:pPr>
              <w:jc w:val="center"/>
            </w:pPr>
            <w:r>
              <w:t>п. 7</w:t>
            </w:r>
          </w:p>
        </w:tc>
      </w:tr>
      <w:tr w:rsidR="00000000">
        <w:tblPrEx>
          <w:tblCellMar>
            <w:top w:w="0" w:type="dxa"/>
            <w:bottom w:w="0" w:type="dxa"/>
          </w:tblCellMar>
        </w:tblPrEx>
        <w:tc>
          <w:tcPr>
            <w:tcW w:w="3047" w:type="dxa"/>
          </w:tcPr>
          <w:p w:rsidR="00000000" w:rsidRDefault="00D10FE6">
            <w:r>
              <w:t>продольный изгиб (выпучивание) панелей</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7</w:t>
            </w:r>
          </w:p>
        </w:tc>
      </w:tr>
      <w:tr w:rsidR="00000000">
        <w:tblPrEx>
          <w:tblCellMar>
            <w:top w:w="0" w:type="dxa"/>
            <w:bottom w:w="0" w:type="dxa"/>
          </w:tblCellMar>
        </w:tblPrEx>
        <w:tc>
          <w:tcPr>
            <w:tcW w:w="3047" w:type="dxa"/>
          </w:tcPr>
          <w:p w:rsidR="00000000" w:rsidRDefault="00D10FE6">
            <w:r>
              <w:t>отклонение от вертикали</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p>
        </w:tc>
      </w:tr>
      <w:tr w:rsidR="00000000">
        <w:tblPrEx>
          <w:tblCellMar>
            <w:top w:w="0" w:type="dxa"/>
            <w:bottom w:w="0" w:type="dxa"/>
          </w:tblCellMar>
        </w:tblPrEx>
        <w:tc>
          <w:tcPr>
            <w:tcW w:w="3047" w:type="dxa"/>
          </w:tcPr>
          <w:p w:rsidR="00000000" w:rsidRDefault="00D10FE6">
            <w:r>
              <w:t>смещение граней панелей стен, блоков в нижнем сечении о</w:t>
            </w:r>
            <w:r>
              <w:t>т</w:t>
            </w:r>
            <w:r>
              <w:t>носительно разбивочных осей или ориент</w:t>
            </w:r>
            <w:r>
              <w:t>и</w:t>
            </w:r>
            <w:r>
              <w:t>рованных рисок</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8</w:t>
            </w:r>
          </w:p>
        </w:tc>
      </w:tr>
      <w:tr w:rsidR="00000000">
        <w:tblPrEx>
          <w:tblCellMar>
            <w:top w:w="0" w:type="dxa"/>
            <w:bottom w:w="0" w:type="dxa"/>
          </w:tblCellMar>
        </w:tblPrEx>
        <w:tc>
          <w:tcPr>
            <w:tcW w:w="3047" w:type="dxa"/>
          </w:tcPr>
          <w:p w:rsidR="00000000" w:rsidRDefault="00D10FE6">
            <w:r>
              <w:t>3. Качество каменных конс</w:t>
            </w:r>
            <w:r>
              <w:t>т</w:t>
            </w:r>
            <w:r>
              <w:t>рукций</w:t>
            </w:r>
          </w:p>
        </w:tc>
        <w:tc>
          <w:tcPr>
            <w:tcW w:w="3402" w:type="dxa"/>
            <w:tcBorders>
              <w:left w:val="single" w:sz="6" w:space="0" w:color="auto"/>
              <w:right w:val="single" w:sz="6" w:space="0" w:color="auto"/>
            </w:tcBorders>
          </w:tcPr>
          <w:p w:rsidR="00000000" w:rsidRDefault="00D10FE6"/>
        </w:tc>
        <w:tc>
          <w:tcPr>
            <w:tcW w:w="1843" w:type="dxa"/>
            <w:tcBorders>
              <w:left w:val="nil"/>
            </w:tcBorders>
          </w:tcPr>
          <w:p w:rsidR="00000000" w:rsidRDefault="00D10FE6">
            <w:pPr>
              <w:jc w:val="center"/>
            </w:pPr>
          </w:p>
        </w:tc>
      </w:tr>
      <w:tr w:rsidR="00000000">
        <w:tblPrEx>
          <w:tblCellMar>
            <w:top w:w="0" w:type="dxa"/>
            <w:bottom w:w="0" w:type="dxa"/>
          </w:tblCellMar>
        </w:tblPrEx>
        <w:tc>
          <w:tcPr>
            <w:tcW w:w="3047" w:type="dxa"/>
          </w:tcPr>
          <w:p w:rsidR="00000000" w:rsidRDefault="00D10FE6">
            <w:r>
              <w:t>отклонение поверхностей и у</w:t>
            </w:r>
            <w:r>
              <w:t>г</w:t>
            </w:r>
            <w:r>
              <w:t>лов кладки от вертикали</w:t>
            </w:r>
          </w:p>
        </w:tc>
        <w:tc>
          <w:tcPr>
            <w:tcW w:w="3402" w:type="dxa"/>
            <w:tcBorders>
              <w:left w:val="single" w:sz="6" w:space="0" w:color="auto"/>
              <w:right w:val="single" w:sz="6" w:space="0" w:color="auto"/>
            </w:tcBorders>
          </w:tcPr>
          <w:p w:rsidR="00000000" w:rsidRDefault="00D10FE6">
            <w:r>
              <w:t>Все помещения всех обсл</w:t>
            </w:r>
            <w:r>
              <w:t>е</w:t>
            </w:r>
            <w:r>
              <w:t>дуемых квартир</w:t>
            </w:r>
          </w:p>
        </w:tc>
        <w:tc>
          <w:tcPr>
            <w:tcW w:w="1843" w:type="dxa"/>
            <w:tcBorders>
              <w:left w:val="nil"/>
            </w:tcBorders>
          </w:tcPr>
          <w:p w:rsidR="00000000" w:rsidRDefault="00D10FE6">
            <w:pPr>
              <w:jc w:val="center"/>
            </w:pPr>
            <w:r>
              <w:t>п. 9</w:t>
            </w:r>
          </w:p>
        </w:tc>
      </w:tr>
      <w:tr w:rsidR="00000000">
        <w:tblPrEx>
          <w:tblCellMar>
            <w:top w:w="0" w:type="dxa"/>
            <w:bottom w:w="0" w:type="dxa"/>
          </w:tblCellMar>
        </w:tblPrEx>
        <w:tc>
          <w:tcPr>
            <w:tcW w:w="3047" w:type="dxa"/>
          </w:tcPr>
          <w:p w:rsidR="00000000" w:rsidRDefault="00D10FE6">
            <w:r>
              <w:t>неровности на вертикальной поверхности кладки стен и столбов</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9</w:t>
            </w:r>
          </w:p>
        </w:tc>
      </w:tr>
      <w:tr w:rsidR="00000000">
        <w:tblPrEx>
          <w:tblCellMar>
            <w:top w:w="0" w:type="dxa"/>
            <w:bottom w:w="0" w:type="dxa"/>
          </w:tblCellMar>
        </w:tblPrEx>
        <w:tc>
          <w:tcPr>
            <w:tcW w:w="3047" w:type="dxa"/>
          </w:tcPr>
          <w:p w:rsidR="00000000" w:rsidRDefault="00D10FE6">
            <w:r>
              <w:t>отклонения по размерам ко</w:t>
            </w:r>
            <w:r>
              <w:t>н</w:t>
            </w:r>
            <w:r>
              <w:t>струкций в плане</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9</w:t>
            </w:r>
          </w:p>
        </w:tc>
      </w:tr>
      <w:tr w:rsidR="00000000">
        <w:tblPrEx>
          <w:tblCellMar>
            <w:top w:w="0" w:type="dxa"/>
            <w:bottom w:w="0" w:type="dxa"/>
          </w:tblCellMar>
        </w:tblPrEx>
        <w:tc>
          <w:tcPr>
            <w:tcW w:w="3047" w:type="dxa"/>
          </w:tcPr>
          <w:p w:rsidR="00000000" w:rsidRDefault="00D10FE6">
            <w:r>
              <w:t>4. Контроль качества стыков наружных стен</w:t>
            </w:r>
          </w:p>
        </w:tc>
        <w:tc>
          <w:tcPr>
            <w:tcW w:w="3402" w:type="dxa"/>
            <w:tcBorders>
              <w:left w:val="single" w:sz="6" w:space="0" w:color="auto"/>
              <w:right w:val="single" w:sz="6" w:space="0" w:color="auto"/>
            </w:tcBorders>
          </w:tcPr>
          <w:p w:rsidR="00000000" w:rsidRDefault="00D10FE6"/>
        </w:tc>
        <w:tc>
          <w:tcPr>
            <w:tcW w:w="1843" w:type="dxa"/>
            <w:tcBorders>
              <w:left w:val="nil"/>
            </w:tcBorders>
          </w:tcPr>
          <w:p w:rsidR="00000000" w:rsidRDefault="00D10FE6">
            <w:pPr>
              <w:jc w:val="center"/>
            </w:pPr>
          </w:p>
        </w:tc>
      </w:tr>
      <w:tr w:rsidR="00000000">
        <w:tblPrEx>
          <w:tblCellMar>
            <w:top w:w="0" w:type="dxa"/>
            <w:bottom w:w="0" w:type="dxa"/>
          </w:tblCellMar>
        </w:tblPrEx>
        <w:tc>
          <w:tcPr>
            <w:tcW w:w="3047" w:type="dxa"/>
          </w:tcPr>
          <w:p w:rsidR="00000000" w:rsidRDefault="00D10FE6">
            <w:r>
              <w:t>ширина шва между наружными стеновыми панелями, относительное смещение</w:t>
            </w:r>
          </w:p>
        </w:tc>
        <w:tc>
          <w:tcPr>
            <w:tcW w:w="3402" w:type="dxa"/>
            <w:tcBorders>
              <w:left w:val="single" w:sz="6" w:space="0" w:color="auto"/>
              <w:right w:val="single" w:sz="6" w:space="0" w:color="auto"/>
            </w:tcBorders>
          </w:tcPr>
          <w:p w:rsidR="00000000" w:rsidRDefault="00D10FE6">
            <w:r>
              <w:t>При наличии балконов во всех обследуемых кварт</w:t>
            </w:r>
            <w:r>
              <w:t>и</w:t>
            </w:r>
            <w:r>
              <w:t>рах не менее 20 стыков:</w:t>
            </w:r>
          </w:p>
        </w:tc>
        <w:tc>
          <w:tcPr>
            <w:tcW w:w="1843" w:type="dxa"/>
            <w:tcBorders>
              <w:left w:val="nil"/>
            </w:tcBorders>
          </w:tcPr>
          <w:p w:rsidR="00000000" w:rsidRDefault="00D10FE6">
            <w:pPr>
              <w:jc w:val="center"/>
            </w:pPr>
          </w:p>
        </w:tc>
      </w:tr>
      <w:tr w:rsidR="00000000">
        <w:tblPrEx>
          <w:tblCellMar>
            <w:top w:w="0" w:type="dxa"/>
            <w:bottom w:w="0" w:type="dxa"/>
          </w:tblCellMar>
        </w:tblPrEx>
        <w:tc>
          <w:tcPr>
            <w:tcW w:w="3047" w:type="dxa"/>
          </w:tcPr>
          <w:p w:rsidR="00000000" w:rsidRDefault="00D10FE6">
            <w:r>
              <w:t>ве</w:t>
            </w:r>
            <w:r>
              <w:t>р</w:t>
            </w:r>
            <w:r>
              <w:t>тикальных и горизонтальных граней торцов панелей в кр</w:t>
            </w:r>
            <w:r>
              <w:t>е</w:t>
            </w:r>
            <w:r>
              <w:t>стообразном шве</w:t>
            </w:r>
          </w:p>
        </w:tc>
        <w:tc>
          <w:tcPr>
            <w:tcW w:w="3402" w:type="dxa"/>
            <w:tcBorders>
              <w:left w:val="single" w:sz="6" w:space="0" w:color="auto"/>
              <w:right w:val="single" w:sz="6" w:space="0" w:color="auto"/>
            </w:tcBorders>
          </w:tcPr>
          <w:p w:rsidR="00000000" w:rsidRDefault="00D10FE6">
            <w:r>
              <w:t>2 вертикальных угловых,</w:t>
            </w:r>
          </w:p>
          <w:p w:rsidR="00000000" w:rsidRDefault="00D10FE6">
            <w:r>
              <w:t>8 горизонтальных, в том числе:</w:t>
            </w:r>
          </w:p>
          <w:p w:rsidR="00000000" w:rsidRDefault="00D10FE6">
            <w:r>
              <w:t>на верхних этажах 50%</w:t>
            </w:r>
          </w:p>
          <w:p w:rsidR="00000000" w:rsidRDefault="00D10FE6">
            <w:r>
              <w:t xml:space="preserve">на средних </w:t>
            </w:r>
            <w:r>
              <w:sym w:font="Times New Roman" w:char="2013"/>
            </w:r>
            <w:r>
              <w:t xml:space="preserve"> 20%</w:t>
            </w:r>
          </w:p>
          <w:p w:rsidR="00000000" w:rsidRDefault="00D10FE6">
            <w:r>
              <w:t xml:space="preserve">на нижних </w:t>
            </w:r>
            <w:r>
              <w:sym w:font="Times New Roman" w:char="2013"/>
            </w:r>
            <w:r>
              <w:t xml:space="preserve"> 30%</w:t>
            </w:r>
          </w:p>
        </w:tc>
        <w:tc>
          <w:tcPr>
            <w:tcW w:w="1843" w:type="dxa"/>
            <w:tcBorders>
              <w:left w:val="nil"/>
            </w:tcBorders>
          </w:tcPr>
          <w:p w:rsidR="00000000" w:rsidRDefault="00D10FE6">
            <w:pPr>
              <w:jc w:val="center"/>
            </w:pPr>
            <w:r>
              <w:t>п. 11</w:t>
            </w:r>
          </w:p>
          <w:p w:rsidR="00000000" w:rsidRDefault="00D10FE6">
            <w:pPr>
              <w:jc w:val="center"/>
            </w:pPr>
          </w:p>
          <w:p w:rsidR="00000000" w:rsidRDefault="00D10FE6">
            <w:pPr>
              <w:jc w:val="center"/>
            </w:pPr>
            <w:r>
              <w:t>п. 10</w:t>
            </w:r>
          </w:p>
        </w:tc>
      </w:tr>
      <w:tr w:rsidR="00000000">
        <w:tblPrEx>
          <w:tblCellMar>
            <w:top w:w="0" w:type="dxa"/>
            <w:bottom w:w="0" w:type="dxa"/>
          </w:tblCellMar>
        </w:tblPrEx>
        <w:tc>
          <w:tcPr>
            <w:tcW w:w="3047" w:type="dxa"/>
          </w:tcPr>
          <w:p w:rsidR="00000000" w:rsidRDefault="00D10FE6">
            <w:proofErr w:type="spellStart"/>
            <w:r>
              <w:t>адгезия</w:t>
            </w:r>
            <w:proofErr w:type="spellEnd"/>
            <w:r>
              <w:t xml:space="preserve"> </w:t>
            </w:r>
            <w:proofErr w:type="spellStart"/>
            <w:r>
              <w:t>тиоколовых</w:t>
            </w:r>
            <w:proofErr w:type="spellEnd"/>
            <w:r>
              <w:t xml:space="preserve"> </w:t>
            </w:r>
            <w:proofErr w:type="spellStart"/>
            <w:r>
              <w:t>гермет</w:t>
            </w:r>
            <w:r>
              <w:t>и</w:t>
            </w:r>
            <w:r>
              <w:t>ков</w:t>
            </w:r>
            <w:proofErr w:type="spellEnd"/>
            <w:r>
              <w:t xml:space="preserve"> к основанию</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14</w:t>
            </w:r>
          </w:p>
        </w:tc>
      </w:tr>
      <w:tr w:rsidR="00000000">
        <w:tblPrEx>
          <w:tblCellMar>
            <w:top w:w="0" w:type="dxa"/>
            <w:bottom w:w="0" w:type="dxa"/>
          </w:tblCellMar>
        </w:tblPrEx>
        <w:tc>
          <w:tcPr>
            <w:tcW w:w="3047" w:type="dxa"/>
          </w:tcPr>
          <w:p w:rsidR="00000000" w:rsidRDefault="00D10FE6">
            <w:r>
              <w:t>толщ</w:t>
            </w:r>
            <w:r>
              <w:t>ина пленки герметика</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15</w:t>
            </w:r>
          </w:p>
        </w:tc>
      </w:tr>
      <w:tr w:rsidR="00000000">
        <w:tblPrEx>
          <w:tblCellMar>
            <w:top w:w="0" w:type="dxa"/>
            <w:bottom w:w="0" w:type="dxa"/>
          </w:tblCellMar>
        </w:tblPrEx>
        <w:tc>
          <w:tcPr>
            <w:tcW w:w="3047" w:type="dxa"/>
          </w:tcPr>
          <w:p w:rsidR="00000000" w:rsidRDefault="00D10FE6">
            <w:r>
              <w:t>среднее значение относител</w:t>
            </w:r>
            <w:r>
              <w:t>ь</w:t>
            </w:r>
            <w:r>
              <w:t>ного удлинения герм</w:t>
            </w:r>
            <w:r>
              <w:t>е</w:t>
            </w:r>
            <w:r>
              <w:t>тика</w:t>
            </w:r>
          </w:p>
        </w:tc>
        <w:tc>
          <w:tcPr>
            <w:tcW w:w="3402" w:type="dxa"/>
            <w:tcBorders>
              <w:left w:val="single" w:sz="6" w:space="0" w:color="auto"/>
              <w:right w:val="single" w:sz="6" w:space="0" w:color="auto"/>
            </w:tcBorders>
          </w:tcPr>
          <w:p w:rsidR="00000000" w:rsidRDefault="00D10FE6">
            <w:r>
              <w:t>Не менее 20 образцов</w:t>
            </w:r>
          </w:p>
        </w:tc>
        <w:tc>
          <w:tcPr>
            <w:tcW w:w="1843" w:type="dxa"/>
            <w:tcBorders>
              <w:left w:val="nil"/>
            </w:tcBorders>
          </w:tcPr>
          <w:p w:rsidR="00000000" w:rsidRDefault="00D10FE6">
            <w:pPr>
              <w:jc w:val="center"/>
            </w:pPr>
            <w:r>
              <w:t>п. 15</w:t>
            </w:r>
          </w:p>
        </w:tc>
      </w:tr>
      <w:tr w:rsidR="00000000">
        <w:tblPrEx>
          <w:tblCellMar>
            <w:top w:w="0" w:type="dxa"/>
            <w:bottom w:w="0" w:type="dxa"/>
          </w:tblCellMar>
        </w:tblPrEx>
        <w:tc>
          <w:tcPr>
            <w:tcW w:w="3047" w:type="dxa"/>
          </w:tcPr>
          <w:p w:rsidR="00000000" w:rsidRDefault="00D10FE6">
            <w:r>
              <w:t>5. Качество деревянных н</w:t>
            </w:r>
            <w:r>
              <w:t>е</w:t>
            </w:r>
            <w:r>
              <w:t>сущих стен</w:t>
            </w:r>
          </w:p>
        </w:tc>
        <w:tc>
          <w:tcPr>
            <w:tcW w:w="3402" w:type="dxa"/>
            <w:tcBorders>
              <w:left w:val="single" w:sz="6" w:space="0" w:color="auto"/>
              <w:right w:val="single" w:sz="6" w:space="0" w:color="auto"/>
            </w:tcBorders>
          </w:tcPr>
          <w:p w:rsidR="00000000" w:rsidRDefault="00D10FE6"/>
        </w:tc>
        <w:tc>
          <w:tcPr>
            <w:tcW w:w="1843" w:type="dxa"/>
            <w:tcBorders>
              <w:left w:val="nil"/>
            </w:tcBorders>
          </w:tcPr>
          <w:p w:rsidR="00000000" w:rsidRDefault="00D10FE6">
            <w:pPr>
              <w:jc w:val="center"/>
            </w:pPr>
          </w:p>
        </w:tc>
      </w:tr>
      <w:tr w:rsidR="00000000">
        <w:tblPrEx>
          <w:tblCellMar>
            <w:top w:w="0" w:type="dxa"/>
            <w:bottom w:w="0" w:type="dxa"/>
          </w:tblCellMar>
        </w:tblPrEx>
        <w:tc>
          <w:tcPr>
            <w:tcW w:w="3047" w:type="dxa"/>
          </w:tcPr>
          <w:p w:rsidR="00000000" w:rsidRDefault="00D10FE6">
            <w:r>
              <w:t>влажность древесины</w:t>
            </w:r>
          </w:p>
        </w:tc>
        <w:tc>
          <w:tcPr>
            <w:tcW w:w="3402" w:type="dxa"/>
            <w:tcBorders>
              <w:left w:val="single" w:sz="6" w:space="0" w:color="auto"/>
              <w:right w:val="single" w:sz="6" w:space="0" w:color="auto"/>
            </w:tcBorders>
          </w:tcPr>
          <w:p w:rsidR="00000000" w:rsidRDefault="00D10FE6">
            <w:r>
              <w:t>В трех участках увлажне</w:t>
            </w:r>
            <w:r>
              <w:t>н</w:t>
            </w:r>
            <w:r>
              <w:t>ного места стены</w:t>
            </w:r>
          </w:p>
        </w:tc>
        <w:tc>
          <w:tcPr>
            <w:tcW w:w="1843" w:type="dxa"/>
            <w:tcBorders>
              <w:left w:val="nil"/>
            </w:tcBorders>
          </w:tcPr>
          <w:p w:rsidR="00000000" w:rsidRDefault="00D10FE6">
            <w:pPr>
              <w:jc w:val="center"/>
            </w:pPr>
            <w:r>
              <w:t>п. 34</w:t>
            </w:r>
          </w:p>
        </w:tc>
      </w:tr>
      <w:tr w:rsidR="00000000">
        <w:tblPrEx>
          <w:tblCellMar>
            <w:top w:w="0" w:type="dxa"/>
            <w:bottom w:w="0" w:type="dxa"/>
          </w:tblCellMar>
        </w:tblPrEx>
        <w:tc>
          <w:tcPr>
            <w:tcW w:w="3047" w:type="dxa"/>
          </w:tcPr>
          <w:p w:rsidR="00000000" w:rsidRDefault="00D10FE6">
            <w:r>
              <w:t>отклонения наружных стен от вертикали</w:t>
            </w:r>
          </w:p>
        </w:tc>
        <w:tc>
          <w:tcPr>
            <w:tcW w:w="3402" w:type="dxa"/>
            <w:tcBorders>
              <w:left w:val="single" w:sz="6" w:space="0" w:color="auto"/>
              <w:right w:val="single" w:sz="6" w:space="0" w:color="auto"/>
            </w:tcBorders>
          </w:tcPr>
          <w:p w:rsidR="00000000" w:rsidRDefault="00D10FE6">
            <w:r>
              <w:t>Видимые дефекты и повр</w:t>
            </w:r>
            <w:r>
              <w:t>е</w:t>
            </w:r>
            <w:r>
              <w:t>ждения</w:t>
            </w:r>
          </w:p>
        </w:tc>
        <w:tc>
          <w:tcPr>
            <w:tcW w:w="1843" w:type="dxa"/>
            <w:tcBorders>
              <w:left w:val="nil"/>
            </w:tcBorders>
          </w:tcPr>
          <w:p w:rsidR="00000000" w:rsidRDefault="00D10FE6">
            <w:pPr>
              <w:jc w:val="center"/>
            </w:pPr>
            <w:r>
              <w:t>п. 7</w:t>
            </w:r>
          </w:p>
        </w:tc>
      </w:tr>
      <w:tr w:rsidR="00000000">
        <w:tblPrEx>
          <w:tblCellMar>
            <w:top w:w="0" w:type="dxa"/>
            <w:bottom w:w="0" w:type="dxa"/>
          </w:tblCellMar>
        </w:tblPrEx>
        <w:tc>
          <w:tcPr>
            <w:tcW w:w="3047" w:type="dxa"/>
          </w:tcPr>
          <w:p w:rsidR="00000000" w:rsidRDefault="00D10FE6">
            <w:r>
              <w:t>качество антисептической о</w:t>
            </w:r>
            <w:r>
              <w:t>б</w:t>
            </w:r>
            <w:r>
              <w:t>работки древесины</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7</w:t>
            </w:r>
          </w:p>
        </w:tc>
      </w:tr>
      <w:tr w:rsidR="00000000">
        <w:tblPrEx>
          <w:tblCellMar>
            <w:top w:w="0" w:type="dxa"/>
            <w:bottom w:w="0" w:type="dxa"/>
          </w:tblCellMar>
        </w:tblPrEx>
        <w:tc>
          <w:tcPr>
            <w:tcW w:w="8292" w:type="dxa"/>
            <w:gridSpan w:val="3"/>
          </w:tcPr>
          <w:p w:rsidR="00000000" w:rsidRDefault="00D10FE6">
            <w:pPr>
              <w:jc w:val="center"/>
              <w:rPr>
                <w:b/>
              </w:rPr>
            </w:pPr>
            <w:r>
              <w:rPr>
                <w:b/>
              </w:rPr>
              <w:t>Качество устройства перегородок</w:t>
            </w:r>
          </w:p>
        </w:tc>
      </w:tr>
      <w:tr w:rsidR="00000000">
        <w:tblPrEx>
          <w:tblCellMar>
            <w:top w:w="0" w:type="dxa"/>
            <w:bottom w:w="0" w:type="dxa"/>
          </w:tblCellMar>
        </w:tblPrEx>
        <w:tc>
          <w:tcPr>
            <w:tcW w:w="3047" w:type="dxa"/>
          </w:tcPr>
          <w:p w:rsidR="00000000" w:rsidRDefault="00D10FE6">
            <w:r>
              <w:t>отклонение поверхностей от вертикали</w:t>
            </w:r>
          </w:p>
        </w:tc>
        <w:tc>
          <w:tcPr>
            <w:tcW w:w="3402" w:type="dxa"/>
            <w:tcBorders>
              <w:left w:val="single" w:sz="6" w:space="0" w:color="auto"/>
              <w:right w:val="single" w:sz="6" w:space="0" w:color="auto"/>
            </w:tcBorders>
          </w:tcPr>
          <w:p w:rsidR="00000000" w:rsidRDefault="00D10FE6">
            <w:r>
              <w:t>Видимые дефекты и повр</w:t>
            </w:r>
            <w:r>
              <w:t>е</w:t>
            </w:r>
            <w:r>
              <w:t>ждения</w:t>
            </w:r>
          </w:p>
        </w:tc>
        <w:tc>
          <w:tcPr>
            <w:tcW w:w="1843" w:type="dxa"/>
            <w:tcBorders>
              <w:left w:val="nil"/>
            </w:tcBorders>
          </w:tcPr>
          <w:p w:rsidR="00000000" w:rsidRDefault="00D10FE6">
            <w:pPr>
              <w:jc w:val="center"/>
            </w:pPr>
            <w:r>
              <w:t>п. 38</w:t>
            </w:r>
          </w:p>
        </w:tc>
      </w:tr>
      <w:tr w:rsidR="00000000">
        <w:tblPrEx>
          <w:tblCellMar>
            <w:top w:w="0" w:type="dxa"/>
            <w:bottom w:w="0" w:type="dxa"/>
          </w:tblCellMar>
        </w:tblPrEx>
        <w:tc>
          <w:tcPr>
            <w:tcW w:w="8292" w:type="dxa"/>
            <w:gridSpan w:val="3"/>
          </w:tcPr>
          <w:p w:rsidR="00000000" w:rsidRDefault="00D10FE6">
            <w:pPr>
              <w:jc w:val="center"/>
              <w:rPr>
                <w:b/>
              </w:rPr>
            </w:pPr>
            <w:r>
              <w:rPr>
                <w:b/>
              </w:rPr>
              <w:t>Состояние перекрытий и покрытий</w:t>
            </w:r>
          </w:p>
        </w:tc>
      </w:tr>
      <w:tr w:rsidR="00000000">
        <w:tblPrEx>
          <w:tblCellMar>
            <w:top w:w="0" w:type="dxa"/>
            <w:bottom w:w="0" w:type="dxa"/>
          </w:tblCellMar>
        </w:tblPrEx>
        <w:tc>
          <w:tcPr>
            <w:tcW w:w="3047" w:type="dxa"/>
          </w:tcPr>
          <w:p w:rsidR="00000000" w:rsidRDefault="00D10FE6">
            <w:r>
              <w:t>ширина раскрытия тре</w:t>
            </w:r>
            <w:r>
              <w:t>щин</w:t>
            </w:r>
          </w:p>
        </w:tc>
        <w:tc>
          <w:tcPr>
            <w:tcW w:w="3402" w:type="dxa"/>
            <w:tcBorders>
              <w:left w:val="single" w:sz="6" w:space="0" w:color="auto"/>
              <w:right w:val="single" w:sz="6" w:space="0" w:color="auto"/>
            </w:tcBorders>
          </w:tcPr>
          <w:p w:rsidR="00000000" w:rsidRDefault="00D10FE6">
            <w:r>
              <w:t>Видимые дефекты и повр</w:t>
            </w:r>
            <w:r>
              <w:t>е</w:t>
            </w:r>
            <w:r>
              <w:t>ждения</w:t>
            </w:r>
          </w:p>
        </w:tc>
        <w:tc>
          <w:tcPr>
            <w:tcW w:w="1843" w:type="dxa"/>
            <w:tcBorders>
              <w:left w:val="nil"/>
            </w:tcBorders>
          </w:tcPr>
          <w:p w:rsidR="00000000" w:rsidRDefault="00D10FE6">
            <w:pPr>
              <w:jc w:val="center"/>
            </w:pPr>
            <w:r>
              <w:t>п. 4</w:t>
            </w:r>
          </w:p>
        </w:tc>
      </w:tr>
      <w:tr w:rsidR="00000000">
        <w:tblPrEx>
          <w:tblCellMar>
            <w:top w:w="0" w:type="dxa"/>
            <w:bottom w:w="0" w:type="dxa"/>
          </w:tblCellMar>
        </w:tblPrEx>
        <w:tc>
          <w:tcPr>
            <w:tcW w:w="3047" w:type="dxa"/>
          </w:tcPr>
          <w:p w:rsidR="00000000" w:rsidRDefault="00D10FE6">
            <w:r>
              <w:t>глубина раскрытия трещин</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5</w:t>
            </w:r>
          </w:p>
        </w:tc>
      </w:tr>
      <w:tr w:rsidR="00000000">
        <w:tblPrEx>
          <w:tblCellMar>
            <w:top w:w="0" w:type="dxa"/>
            <w:bottom w:w="0" w:type="dxa"/>
          </w:tblCellMar>
        </w:tblPrEx>
        <w:tc>
          <w:tcPr>
            <w:tcW w:w="3047" w:type="dxa"/>
          </w:tcPr>
          <w:p w:rsidR="00000000" w:rsidRDefault="00D10FE6">
            <w:r>
              <w:t>относительный прогиб</w:t>
            </w:r>
          </w:p>
        </w:tc>
        <w:tc>
          <w:tcPr>
            <w:tcW w:w="3402" w:type="dxa"/>
            <w:tcBorders>
              <w:left w:val="single" w:sz="6" w:space="0" w:color="auto"/>
              <w:right w:val="single" w:sz="6" w:space="0" w:color="auto"/>
            </w:tcBorders>
          </w:tcPr>
          <w:p w:rsidR="00000000" w:rsidRDefault="00D10FE6">
            <w:r>
              <w:t>При выявлении прогиба, превышающего допуст</w:t>
            </w:r>
            <w:r>
              <w:t>и</w:t>
            </w:r>
            <w:r>
              <w:t>мые, организовать повто</w:t>
            </w:r>
            <w:r>
              <w:t>р</w:t>
            </w:r>
            <w:r>
              <w:t>ные замеры через 6 мес.</w:t>
            </w:r>
          </w:p>
        </w:tc>
        <w:tc>
          <w:tcPr>
            <w:tcW w:w="1843" w:type="dxa"/>
            <w:tcBorders>
              <w:left w:val="nil"/>
            </w:tcBorders>
          </w:tcPr>
          <w:p w:rsidR="00000000" w:rsidRDefault="00D10FE6">
            <w:pPr>
              <w:jc w:val="center"/>
            </w:pPr>
            <w:r>
              <w:t>п. 6</w:t>
            </w:r>
          </w:p>
        </w:tc>
      </w:tr>
      <w:tr w:rsidR="00000000">
        <w:tblPrEx>
          <w:tblCellMar>
            <w:top w:w="0" w:type="dxa"/>
            <w:bottom w:w="0" w:type="dxa"/>
          </w:tblCellMar>
        </w:tblPrEx>
        <w:tc>
          <w:tcPr>
            <w:tcW w:w="3047" w:type="dxa"/>
          </w:tcPr>
          <w:p w:rsidR="00000000" w:rsidRDefault="00D10FE6">
            <w:r>
              <w:t>проверка точности монт</w:t>
            </w:r>
            <w:r>
              <w:t>а</w:t>
            </w:r>
            <w:r>
              <w:t>жа</w:t>
            </w:r>
          </w:p>
        </w:tc>
        <w:tc>
          <w:tcPr>
            <w:tcW w:w="3402" w:type="dxa"/>
            <w:tcBorders>
              <w:left w:val="single" w:sz="6" w:space="0" w:color="auto"/>
              <w:right w:val="single" w:sz="6" w:space="0" w:color="auto"/>
            </w:tcBorders>
          </w:tcPr>
          <w:p w:rsidR="00000000" w:rsidRDefault="00D10FE6">
            <w:r>
              <w:t>Все плиты перекрытий (покрытий) всех обследу</w:t>
            </w:r>
            <w:r>
              <w:t>е</w:t>
            </w:r>
            <w:r>
              <w:t>мых квартир</w:t>
            </w:r>
          </w:p>
        </w:tc>
        <w:tc>
          <w:tcPr>
            <w:tcW w:w="1843" w:type="dxa"/>
            <w:tcBorders>
              <w:left w:val="nil"/>
            </w:tcBorders>
          </w:tcPr>
          <w:p w:rsidR="00000000" w:rsidRDefault="00D10FE6">
            <w:pPr>
              <w:jc w:val="center"/>
            </w:pPr>
            <w:proofErr w:type="spellStart"/>
            <w:r>
              <w:t>пп</w:t>
            </w:r>
            <w:proofErr w:type="spellEnd"/>
            <w:r>
              <w:t>. 12, 13</w:t>
            </w:r>
          </w:p>
        </w:tc>
      </w:tr>
      <w:tr w:rsidR="00000000">
        <w:tblPrEx>
          <w:tblCellMar>
            <w:top w:w="0" w:type="dxa"/>
            <w:bottom w:w="0" w:type="dxa"/>
          </w:tblCellMar>
        </w:tblPrEx>
        <w:tc>
          <w:tcPr>
            <w:tcW w:w="8292" w:type="dxa"/>
            <w:gridSpan w:val="3"/>
          </w:tcPr>
          <w:p w:rsidR="00000000" w:rsidRDefault="00D10FE6">
            <w:pPr>
              <w:jc w:val="center"/>
              <w:rPr>
                <w:b/>
              </w:rPr>
            </w:pPr>
            <w:r>
              <w:rPr>
                <w:b/>
              </w:rPr>
              <w:t>Качество работ по устройству балконов и лоджий</w:t>
            </w:r>
          </w:p>
        </w:tc>
      </w:tr>
      <w:tr w:rsidR="00000000">
        <w:tblPrEx>
          <w:tblCellMar>
            <w:top w:w="0" w:type="dxa"/>
            <w:bottom w:w="0" w:type="dxa"/>
          </w:tblCellMar>
        </w:tblPrEx>
        <w:tc>
          <w:tcPr>
            <w:tcW w:w="3047" w:type="dxa"/>
          </w:tcPr>
          <w:p w:rsidR="00000000" w:rsidRDefault="00D10FE6">
            <w:r>
              <w:t>ширина раскрытия трещин</w:t>
            </w:r>
          </w:p>
        </w:tc>
        <w:tc>
          <w:tcPr>
            <w:tcW w:w="3402" w:type="dxa"/>
            <w:tcBorders>
              <w:left w:val="single" w:sz="6" w:space="0" w:color="auto"/>
              <w:right w:val="single" w:sz="6" w:space="0" w:color="auto"/>
            </w:tcBorders>
          </w:tcPr>
          <w:p w:rsidR="00000000" w:rsidRDefault="00D10FE6">
            <w:r>
              <w:t>Видимые дефекты и повр</w:t>
            </w:r>
            <w:r>
              <w:t>е</w:t>
            </w:r>
            <w:r>
              <w:t>ждения</w:t>
            </w:r>
          </w:p>
        </w:tc>
        <w:tc>
          <w:tcPr>
            <w:tcW w:w="1843" w:type="dxa"/>
            <w:tcBorders>
              <w:left w:val="nil"/>
            </w:tcBorders>
          </w:tcPr>
          <w:p w:rsidR="00000000" w:rsidRDefault="00D10FE6">
            <w:pPr>
              <w:jc w:val="center"/>
            </w:pPr>
            <w:r>
              <w:t>п. 4</w:t>
            </w:r>
          </w:p>
        </w:tc>
      </w:tr>
      <w:tr w:rsidR="00000000">
        <w:tblPrEx>
          <w:tblCellMar>
            <w:top w:w="0" w:type="dxa"/>
            <w:bottom w:w="0" w:type="dxa"/>
          </w:tblCellMar>
        </w:tblPrEx>
        <w:tc>
          <w:tcPr>
            <w:tcW w:w="3047" w:type="dxa"/>
          </w:tcPr>
          <w:p w:rsidR="00000000" w:rsidRDefault="00D10FE6">
            <w:r>
              <w:t>уклоны</w:t>
            </w:r>
          </w:p>
        </w:tc>
        <w:tc>
          <w:tcPr>
            <w:tcW w:w="3402" w:type="dxa"/>
            <w:tcBorders>
              <w:left w:val="single" w:sz="6" w:space="0" w:color="auto"/>
              <w:right w:val="single" w:sz="6" w:space="0" w:color="auto"/>
            </w:tcBorders>
          </w:tcPr>
          <w:p w:rsidR="00000000" w:rsidRDefault="00D10FE6">
            <w:r>
              <w:t>Не менее трех балконов</w:t>
            </w:r>
          </w:p>
        </w:tc>
        <w:tc>
          <w:tcPr>
            <w:tcW w:w="1843" w:type="dxa"/>
            <w:tcBorders>
              <w:left w:val="nil"/>
            </w:tcBorders>
          </w:tcPr>
          <w:p w:rsidR="00000000" w:rsidRDefault="00D10FE6">
            <w:pPr>
              <w:jc w:val="center"/>
            </w:pPr>
            <w:r>
              <w:t>п. 1</w:t>
            </w:r>
          </w:p>
        </w:tc>
      </w:tr>
      <w:tr w:rsidR="00000000">
        <w:tblPrEx>
          <w:tblCellMar>
            <w:top w:w="0" w:type="dxa"/>
            <w:bottom w:w="0" w:type="dxa"/>
          </w:tblCellMar>
        </w:tblPrEx>
        <w:tc>
          <w:tcPr>
            <w:tcW w:w="8292" w:type="dxa"/>
            <w:gridSpan w:val="3"/>
          </w:tcPr>
          <w:p w:rsidR="00000000" w:rsidRDefault="00D10FE6">
            <w:pPr>
              <w:jc w:val="center"/>
              <w:rPr>
                <w:b/>
              </w:rPr>
            </w:pPr>
            <w:r>
              <w:rPr>
                <w:b/>
              </w:rPr>
              <w:t>Качество деревянных конструкций крыши</w:t>
            </w:r>
          </w:p>
        </w:tc>
      </w:tr>
      <w:tr w:rsidR="00000000">
        <w:tblPrEx>
          <w:tblCellMar>
            <w:top w:w="0" w:type="dxa"/>
            <w:bottom w:w="0" w:type="dxa"/>
          </w:tblCellMar>
        </w:tblPrEx>
        <w:tc>
          <w:tcPr>
            <w:tcW w:w="3047" w:type="dxa"/>
          </w:tcPr>
          <w:p w:rsidR="00000000" w:rsidRDefault="00D10FE6">
            <w:r>
              <w:t>деформация (прогибы, искри</w:t>
            </w:r>
            <w:r>
              <w:t>в</w:t>
            </w:r>
            <w:r>
              <w:t>ления стропи</w:t>
            </w:r>
            <w:r>
              <w:t>льных систем и т. д.)</w:t>
            </w:r>
          </w:p>
        </w:tc>
        <w:tc>
          <w:tcPr>
            <w:tcW w:w="3402" w:type="dxa"/>
            <w:tcBorders>
              <w:left w:val="single" w:sz="6" w:space="0" w:color="auto"/>
              <w:right w:val="single" w:sz="6" w:space="0" w:color="auto"/>
            </w:tcBorders>
          </w:tcPr>
          <w:p w:rsidR="00000000" w:rsidRDefault="00D10FE6">
            <w:r>
              <w:t>По 3 измерения для кажд</w:t>
            </w:r>
            <w:r>
              <w:t>о</w:t>
            </w:r>
            <w:r>
              <w:t>го вида конструкции</w:t>
            </w:r>
          </w:p>
        </w:tc>
        <w:tc>
          <w:tcPr>
            <w:tcW w:w="1843" w:type="dxa"/>
            <w:tcBorders>
              <w:left w:val="nil"/>
            </w:tcBorders>
          </w:tcPr>
          <w:p w:rsidR="00000000" w:rsidRDefault="00D10FE6">
            <w:pPr>
              <w:jc w:val="center"/>
            </w:pPr>
            <w:r>
              <w:t>Применимы мет</w:t>
            </w:r>
            <w:r>
              <w:t>о</w:t>
            </w:r>
            <w:r>
              <w:t xml:space="preserve">ды и средства </w:t>
            </w:r>
            <w:proofErr w:type="spellStart"/>
            <w:r>
              <w:t>пп</w:t>
            </w:r>
            <w:proofErr w:type="spellEnd"/>
            <w:r>
              <w:t>. 6, 7</w:t>
            </w:r>
          </w:p>
        </w:tc>
      </w:tr>
      <w:tr w:rsidR="00000000">
        <w:tblPrEx>
          <w:tblCellMar>
            <w:top w:w="0" w:type="dxa"/>
            <w:bottom w:w="0" w:type="dxa"/>
          </w:tblCellMar>
        </w:tblPrEx>
        <w:tc>
          <w:tcPr>
            <w:tcW w:w="3047" w:type="dxa"/>
          </w:tcPr>
          <w:p w:rsidR="00000000" w:rsidRDefault="00D10FE6">
            <w:r>
              <w:t>отклонения конструкций от вертикали</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То же</w:t>
            </w:r>
          </w:p>
        </w:tc>
      </w:tr>
      <w:tr w:rsidR="00000000">
        <w:tblPrEx>
          <w:tblCellMar>
            <w:top w:w="0" w:type="dxa"/>
            <w:bottom w:w="0" w:type="dxa"/>
          </w:tblCellMar>
        </w:tblPrEx>
        <w:tc>
          <w:tcPr>
            <w:tcW w:w="3047" w:type="dxa"/>
          </w:tcPr>
          <w:p w:rsidR="00000000" w:rsidRDefault="00D10FE6">
            <w:r>
              <w:t>размеры поперечных сеч</w:t>
            </w:r>
            <w:r>
              <w:t>е</w:t>
            </w:r>
            <w:r>
              <w:t>ний</w:t>
            </w:r>
          </w:p>
        </w:tc>
        <w:tc>
          <w:tcPr>
            <w:tcW w:w="3402" w:type="dxa"/>
            <w:tcBorders>
              <w:left w:val="single" w:sz="6" w:space="0" w:color="auto"/>
              <w:right w:val="single" w:sz="6" w:space="0" w:color="auto"/>
            </w:tcBorders>
          </w:tcPr>
          <w:p w:rsidR="00000000" w:rsidRDefault="00D10FE6">
            <w:r>
              <w:t>Для трех сечений повре</w:t>
            </w:r>
            <w:r>
              <w:t>ж</w:t>
            </w:r>
            <w:r>
              <w:t>денного элемента</w:t>
            </w:r>
          </w:p>
        </w:tc>
        <w:tc>
          <w:tcPr>
            <w:tcW w:w="1843" w:type="dxa"/>
            <w:tcBorders>
              <w:left w:val="nil"/>
            </w:tcBorders>
          </w:tcPr>
          <w:p w:rsidR="00000000" w:rsidRDefault="00D10FE6">
            <w:pPr>
              <w:jc w:val="center"/>
            </w:pPr>
            <w:r>
              <w:t>п. 32</w:t>
            </w:r>
          </w:p>
        </w:tc>
      </w:tr>
      <w:tr w:rsidR="00000000">
        <w:tblPrEx>
          <w:tblCellMar>
            <w:top w:w="0" w:type="dxa"/>
            <w:bottom w:w="0" w:type="dxa"/>
          </w:tblCellMar>
        </w:tblPrEx>
        <w:tc>
          <w:tcPr>
            <w:tcW w:w="3047" w:type="dxa"/>
          </w:tcPr>
          <w:p w:rsidR="00000000" w:rsidRDefault="00D10FE6">
            <w:r>
              <w:t>шаг конструкции</w:t>
            </w:r>
          </w:p>
        </w:tc>
        <w:tc>
          <w:tcPr>
            <w:tcW w:w="3402" w:type="dxa"/>
            <w:tcBorders>
              <w:left w:val="single" w:sz="6" w:space="0" w:color="auto"/>
              <w:right w:val="single" w:sz="6" w:space="0" w:color="auto"/>
            </w:tcBorders>
          </w:tcPr>
          <w:p w:rsidR="00000000" w:rsidRDefault="00D10FE6">
            <w:r>
              <w:t>Измеряются 2-3 оси конс</w:t>
            </w:r>
            <w:r>
              <w:t>т</w:t>
            </w:r>
            <w:r>
              <w:t>рукции в трех сечениях: у опор, в узлах и в центре пролета</w:t>
            </w:r>
          </w:p>
        </w:tc>
        <w:tc>
          <w:tcPr>
            <w:tcW w:w="1843" w:type="dxa"/>
            <w:tcBorders>
              <w:left w:val="nil"/>
            </w:tcBorders>
          </w:tcPr>
          <w:p w:rsidR="00000000" w:rsidRDefault="00D10FE6">
            <w:pPr>
              <w:jc w:val="center"/>
            </w:pPr>
            <w:r>
              <w:t>п. 32</w:t>
            </w:r>
          </w:p>
        </w:tc>
      </w:tr>
      <w:tr w:rsidR="00000000">
        <w:tblPrEx>
          <w:tblCellMar>
            <w:top w:w="0" w:type="dxa"/>
            <w:bottom w:w="0" w:type="dxa"/>
          </w:tblCellMar>
        </w:tblPrEx>
        <w:tc>
          <w:tcPr>
            <w:tcW w:w="3047" w:type="dxa"/>
          </w:tcPr>
          <w:p w:rsidR="00000000" w:rsidRDefault="00D10FE6">
            <w:r>
              <w:t>глубина проникания антисе</w:t>
            </w:r>
            <w:r>
              <w:t>п</w:t>
            </w:r>
            <w:r>
              <w:t>тиков</w:t>
            </w:r>
          </w:p>
        </w:tc>
        <w:tc>
          <w:tcPr>
            <w:tcW w:w="3402" w:type="dxa"/>
            <w:tcBorders>
              <w:left w:val="single" w:sz="6" w:space="0" w:color="auto"/>
              <w:right w:val="single" w:sz="6" w:space="0" w:color="auto"/>
            </w:tcBorders>
          </w:tcPr>
          <w:p w:rsidR="00000000" w:rsidRDefault="00D10FE6">
            <w:r>
              <w:t>В трех участках изделия</w:t>
            </w:r>
          </w:p>
        </w:tc>
        <w:tc>
          <w:tcPr>
            <w:tcW w:w="1843" w:type="dxa"/>
            <w:tcBorders>
              <w:left w:val="nil"/>
            </w:tcBorders>
          </w:tcPr>
          <w:p w:rsidR="00000000" w:rsidRDefault="00D10FE6">
            <w:pPr>
              <w:jc w:val="center"/>
            </w:pPr>
            <w:r>
              <w:t>п. 34</w:t>
            </w:r>
          </w:p>
        </w:tc>
      </w:tr>
      <w:tr w:rsidR="00000000">
        <w:tblPrEx>
          <w:tblCellMar>
            <w:top w:w="0" w:type="dxa"/>
            <w:bottom w:w="0" w:type="dxa"/>
          </w:tblCellMar>
        </w:tblPrEx>
        <w:tc>
          <w:tcPr>
            <w:tcW w:w="3047" w:type="dxa"/>
          </w:tcPr>
          <w:p w:rsidR="00000000" w:rsidRDefault="00D10FE6">
            <w:r>
              <w:t>влажность древесины</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34</w:t>
            </w:r>
          </w:p>
        </w:tc>
      </w:tr>
      <w:tr w:rsidR="00000000">
        <w:tblPrEx>
          <w:tblCellMar>
            <w:top w:w="0" w:type="dxa"/>
            <w:bottom w:w="0" w:type="dxa"/>
          </w:tblCellMar>
        </w:tblPrEx>
        <w:tc>
          <w:tcPr>
            <w:tcW w:w="8292" w:type="dxa"/>
            <w:gridSpan w:val="3"/>
          </w:tcPr>
          <w:p w:rsidR="00000000" w:rsidRDefault="00D10FE6">
            <w:pPr>
              <w:jc w:val="center"/>
              <w:rPr>
                <w:b/>
              </w:rPr>
            </w:pPr>
            <w:r>
              <w:rPr>
                <w:b/>
              </w:rPr>
              <w:t>Оценка качества кровли</w:t>
            </w:r>
          </w:p>
        </w:tc>
      </w:tr>
      <w:tr w:rsidR="00000000">
        <w:tblPrEx>
          <w:tblCellMar>
            <w:top w:w="0" w:type="dxa"/>
            <w:bottom w:w="0" w:type="dxa"/>
          </w:tblCellMar>
        </w:tblPrEx>
        <w:tc>
          <w:tcPr>
            <w:tcW w:w="3047" w:type="dxa"/>
          </w:tcPr>
          <w:p w:rsidR="00000000" w:rsidRDefault="00D10FE6">
            <w:r>
              <w:t>уклоны кровли</w:t>
            </w:r>
          </w:p>
        </w:tc>
        <w:tc>
          <w:tcPr>
            <w:tcW w:w="3402" w:type="dxa"/>
            <w:tcBorders>
              <w:left w:val="single" w:sz="6" w:space="0" w:color="auto"/>
              <w:right w:val="single" w:sz="6" w:space="0" w:color="auto"/>
            </w:tcBorders>
          </w:tcPr>
          <w:p w:rsidR="00000000" w:rsidRDefault="00D10FE6">
            <w:r>
              <w:t>В одной секции в трех ме</w:t>
            </w:r>
            <w:r>
              <w:t>с</w:t>
            </w:r>
            <w:r>
              <w:t>тах на каждом скате</w:t>
            </w:r>
          </w:p>
        </w:tc>
        <w:tc>
          <w:tcPr>
            <w:tcW w:w="1843" w:type="dxa"/>
            <w:tcBorders>
              <w:left w:val="nil"/>
            </w:tcBorders>
          </w:tcPr>
          <w:p w:rsidR="00000000" w:rsidRDefault="00D10FE6">
            <w:pPr>
              <w:jc w:val="center"/>
            </w:pPr>
            <w:r>
              <w:t>п. 1</w:t>
            </w:r>
          </w:p>
        </w:tc>
      </w:tr>
      <w:tr w:rsidR="00000000">
        <w:tblPrEx>
          <w:tblCellMar>
            <w:top w:w="0" w:type="dxa"/>
            <w:bottom w:w="0" w:type="dxa"/>
          </w:tblCellMar>
        </w:tblPrEx>
        <w:tc>
          <w:tcPr>
            <w:tcW w:w="3047" w:type="dxa"/>
          </w:tcPr>
          <w:p w:rsidR="00000000" w:rsidRDefault="00D10FE6">
            <w:r>
              <w:t>качество приклейки гидроиз</w:t>
            </w:r>
            <w:r>
              <w:t>о</w:t>
            </w:r>
            <w:r>
              <w:t>ляции</w:t>
            </w:r>
          </w:p>
        </w:tc>
        <w:tc>
          <w:tcPr>
            <w:tcW w:w="3402" w:type="dxa"/>
            <w:tcBorders>
              <w:left w:val="single" w:sz="6" w:space="0" w:color="auto"/>
              <w:right w:val="single" w:sz="6" w:space="0" w:color="auto"/>
            </w:tcBorders>
          </w:tcPr>
          <w:p w:rsidR="00000000" w:rsidRDefault="00D10FE6">
            <w:r>
              <w:t>Не менее трех участков площадью по 1м</w:t>
            </w:r>
            <w:r>
              <w:rPr>
                <w:vertAlign w:val="superscript"/>
              </w:rPr>
              <w:t>2</w:t>
            </w:r>
          </w:p>
        </w:tc>
        <w:tc>
          <w:tcPr>
            <w:tcW w:w="1843" w:type="dxa"/>
            <w:tcBorders>
              <w:left w:val="nil"/>
            </w:tcBorders>
          </w:tcPr>
          <w:p w:rsidR="00000000" w:rsidRDefault="00D10FE6">
            <w:pPr>
              <w:jc w:val="center"/>
            </w:pPr>
            <w:r>
              <w:t>п. 1</w:t>
            </w:r>
          </w:p>
        </w:tc>
      </w:tr>
      <w:tr w:rsidR="00000000">
        <w:tblPrEx>
          <w:tblCellMar>
            <w:top w:w="0" w:type="dxa"/>
            <w:bottom w:w="0" w:type="dxa"/>
          </w:tblCellMar>
        </w:tblPrEx>
        <w:tc>
          <w:tcPr>
            <w:tcW w:w="8292" w:type="dxa"/>
            <w:gridSpan w:val="3"/>
          </w:tcPr>
          <w:p w:rsidR="00000000" w:rsidRDefault="00D10FE6">
            <w:pPr>
              <w:jc w:val="center"/>
              <w:rPr>
                <w:b/>
              </w:rPr>
            </w:pPr>
            <w:r>
              <w:rPr>
                <w:b/>
              </w:rPr>
              <w:t>Качество сварных соединений и антикоррозионных покрытий металлических ко</w:t>
            </w:r>
            <w:r>
              <w:rPr>
                <w:b/>
              </w:rPr>
              <w:t>н</w:t>
            </w:r>
            <w:r>
              <w:rPr>
                <w:b/>
              </w:rPr>
              <w:t>струкций и закладных д</w:t>
            </w:r>
            <w:r>
              <w:rPr>
                <w:b/>
              </w:rPr>
              <w:t>е</w:t>
            </w:r>
            <w:r>
              <w:rPr>
                <w:b/>
              </w:rPr>
              <w:t>талей</w:t>
            </w:r>
          </w:p>
        </w:tc>
      </w:tr>
      <w:tr w:rsidR="00000000">
        <w:tblPrEx>
          <w:tblCellMar>
            <w:top w:w="0" w:type="dxa"/>
            <w:bottom w:w="0" w:type="dxa"/>
          </w:tblCellMar>
        </w:tblPrEx>
        <w:tc>
          <w:tcPr>
            <w:tcW w:w="3047" w:type="dxa"/>
          </w:tcPr>
          <w:p w:rsidR="00000000" w:rsidRDefault="00D10FE6">
            <w:r>
              <w:t>видимые дефекты сварных с</w:t>
            </w:r>
            <w:r>
              <w:t>о</w:t>
            </w:r>
            <w:r>
              <w:t>единений</w:t>
            </w:r>
          </w:p>
        </w:tc>
        <w:tc>
          <w:tcPr>
            <w:tcW w:w="3402" w:type="dxa"/>
            <w:tcBorders>
              <w:left w:val="single" w:sz="6" w:space="0" w:color="auto"/>
              <w:right w:val="single" w:sz="6" w:space="0" w:color="auto"/>
            </w:tcBorders>
          </w:tcPr>
          <w:p w:rsidR="00000000" w:rsidRDefault="00D10FE6">
            <w:r>
              <w:t>5% сварных соединений</w:t>
            </w:r>
          </w:p>
        </w:tc>
        <w:tc>
          <w:tcPr>
            <w:tcW w:w="1843" w:type="dxa"/>
            <w:tcBorders>
              <w:left w:val="nil"/>
            </w:tcBorders>
          </w:tcPr>
          <w:p w:rsidR="00000000" w:rsidRDefault="00D10FE6">
            <w:pPr>
              <w:jc w:val="center"/>
            </w:pPr>
            <w:r>
              <w:sym w:font="Times New Roman" w:char="2013"/>
            </w:r>
          </w:p>
        </w:tc>
      </w:tr>
      <w:tr w:rsidR="00000000">
        <w:tblPrEx>
          <w:tblCellMar>
            <w:top w:w="0" w:type="dxa"/>
            <w:bottom w:w="0" w:type="dxa"/>
          </w:tblCellMar>
        </w:tblPrEx>
        <w:tc>
          <w:tcPr>
            <w:tcW w:w="3047" w:type="dxa"/>
          </w:tcPr>
          <w:p w:rsidR="00000000" w:rsidRDefault="00D10FE6">
            <w:r>
              <w:t>скрытые дефекты сварных с</w:t>
            </w:r>
            <w:r>
              <w:t>о</w:t>
            </w:r>
            <w:r>
              <w:t>единений</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36</w:t>
            </w:r>
          </w:p>
        </w:tc>
      </w:tr>
      <w:tr w:rsidR="00000000">
        <w:tblPrEx>
          <w:tblCellMar>
            <w:top w:w="0" w:type="dxa"/>
            <w:bottom w:w="0" w:type="dxa"/>
          </w:tblCellMar>
        </w:tblPrEx>
        <w:tc>
          <w:tcPr>
            <w:tcW w:w="3047" w:type="dxa"/>
          </w:tcPr>
          <w:p w:rsidR="00000000" w:rsidRDefault="00D10FE6">
            <w:proofErr w:type="spellStart"/>
            <w:r>
              <w:t>сплошность</w:t>
            </w:r>
            <w:proofErr w:type="spellEnd"/>
            <w:r>
              <w:t xml:space="preserve"> покрытия толщ</w:t>
            </w:r>
            <w:r>
              <w:t>и</w:t>
            </w:r>
            <w:r>
              <w:t>ны антикоррозионного покр</w:t>
            </w:r>
            <w:r>
              <w:t>ы</w:t>
            </w:r>
            <w:r>
              <w:t>тия</w:t>
            </w:r>
          </w:p>
        </w:tc>
        <w:tc>
          <w:tcPr>
            <w:tcW w:w="3402" w:type="dxa"/>
            <w:tcBorders>
              <w:left w:val="single" w:sz="6" w:space="0" w:color="auto"/>
              <w:right w:val="single" w:sz="6" w:space="0" w:color="auto"/>
            </w:tcBorders>
          </w:tcPr>
          <w:p w:rsidR="00000000" w:rsidRDefault="00D10FE6">
            <w:r>
              <w:t>В трех точках данной ко</w:t>
            </w:r>
            <w:r>
              <w:t>н</w:t>
            </w:r>
            <w:r>
              <w:t>струкции</w:t>
            </w:r>
          </w:p>
        </w:tc>
        <w:tc>
          <w:tcPr>
            <w:tcW w:w="1843" w:type="dxa"/>
            <w:tcBorders>
              <w:left w:val="nil"/>
            </w:tcBorders>
          </w:tcPr>
          <w:p w:rsidR="00000000" w:rsidRDefault="00D10FE6">
            <w:pPr>
              <w:jc w:val="center"/>
            </w:pPr>
            <w:r>
              <w:t>п. 37</w:t>
            </w:r>
          </w:p>
        </w:tc>
      </w:tr>
      <w:tr w:rsidR="00000000">
        <w:tblPrEx>
          <w:tblCellMar>
            <w:top w:w="0" w:type="dxa"/>
            <w:bottom w:w="0" w:type="dxa"/>
          </w:tblCellMar>
        </w:tblPrEx>
        <w:tc>
          <w:tcPr>
            <w:tcW w:w="8292" w:type="dxa"/>
            <w:gridSpan w:val="3"/>
          </w:tcPr>
          <w:p w:rsidR="00000000" w:rsidRDefault="00D10FE6">
            <w:pPr>
              <w:jc w:val="center"/>
              <w:rPr>
                <w:b/>
              </w:rPr>
            </w:pPr>
            <w:r>
              <w:rPr>
                <w:b/>
              </w:rPr>
              <w:t>Качество полов</w:t>
            </w:r>
          </w:p>
        </w:tc>
      </w:tr>
      <w:tr w:rsidR="00000000">
        <w:tblPrEx>
          <w:tblCellMar>
            <w:top w:w="0" w:type="dxa"/>
            <w:bottom w:w="0" w:type="dxa"/>
          </w:tblCellMar>
        </w:tblPrEx>
        <w:tc>
          <w:tcPr>
            <w:tcW w:w="3047" w:type="dxa"/>
          </w:tcPr>
          <w:p w:rsidR="00000000" w:rsidRDefault="00D10FE6">
            <w:r>
              <w:t>влажность деревянных и па</w:t>
            </w:r>
            <w:r>
              <w:t>р</w:t>
            </w:r>
            <w:r>
              <w:t>кетных полов</w:t>
            </w:r>
          </w:p>
        </w:tc>
        <w:tc>
          <w:tcPr>
            <w:tcW w:w="3402" w:type="dxa"/>
            <w:tcBorders>
              <w:left w:val="single" w:sz="6" w:space="0" w:color="auto"/>
              <w:right w:val="single" w:sz="6" w:space="0" w:color="auto"/>
            </w:tcBorders>
          </w:tcPr>
          <w:p w:rsidR="00000000" w:rsidRDefault="00D10FE6">
            <w:r>
              <w:t>Во всех помещениях обсл</w:t>
            </w:r>
            <w:r>
              <w:t>е</w:t>
            </w:r>
            <w:r>
              <w:t>дуемых квартир</w:t>
            </w:r>
          </w:p>
        </w:tc>
        <w:tc>
          <w:tcPr>
            <w:tcW w:w="1843" w:type="dxa"/>
            <w:tcBorders>
              <w:left w:val="nil"/>
            </w:tcBorders>
          </w:tcPr>
          <w:p w:rsidR="00000000" w:rsidRDefault="00D10FE6">
            <w:pPr>
              <w:jc w:val="center"/>
            </w:pPr>
            <w:r>
              <w:t>п. 34</w:t>
            </w:r>
          </w:p>
        </w:tc>
      </w:tr>
      <w:tr w:rsidR="00000000">
        <w:tblPrEx>
          <w:tblCellMar>
            <w:top w:w="0" w:type="dxa"/>
            <w:bottom w:w="0" w:type="dxa"/>
          </w:tblCellMar>
        </w:tblPrEx>
        <w:tc>
          <w:tcPr>
            <w:tcW w:w="3047" w:type="dxa"/>
          </w:tcPr>
          <w:p w:rsidR="00000000" w:rsidRDefault="00D10FE6">
            <w:r>
              <w:t>отклонение поверхност</w:t>
            </w:r>
            <w:r>
              <w:t>и п</w:t>
            </w:r>
            <w:r>
              <w:t>о</w:t>
            </w:r>
            <w:r>
              <w:t>крытия от горизонтальной плоскости</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35</w:t>
            </w:r>
          </w:p>
        </w:tc>
      </w:tr>
      <w:tr w:rsidR="00000000">
        <w:tblPrEx>
          <w:tblCellMar>
            <w:top w:w="0" w:type="dxa"/>
            <w:bottom w:w="0" w:type="dxa"/>
          </w:tblCellMar>
        </w:tblPrEx>
        <w:tc>
          <w:tcPr>
            <w:tcW w:w="8292" w:type="dxa"/>
            <w:gridSpan w:val="3"/>
          </w:tcPr>
          <w:p w:rsidR="00000000" w:rsidRDefault="00D10FE6">
            <w:pPr>
              <w:jc w:val="center"/>
              <w:rPr>
                <w:b/>
              </w:rPr>
            </w:pPr>
            <w:r>
              <w:rPr>
                <w:b/>
              </w:rPr>
              <w:t>Гидроизоляция полов в санузлах и ванных комнатах</w:t>
            </w:r>
          </w:p>
        </w:tc>
      </w:tr>
      <w:tr w:rsidR="00000000">
        <w:tblPrEx>
          <w:tblCellMar>
            <w:top w:w="0" w:type="dxa"/>
            <w:bottom w:w="0" w:type="dxa"/>
          </w:tblCellMar>
        </w:tblPrEx>
        <w:tc>
          <w:tcPr>
            <w:tcW w:w="3047" w:type="dxa"/>
          </w:tcPr>
          <w:p w:rsidR="00000000" w:rsidRDefault="00D10FE6">
            <w:r>
              <w:t>водопроницаемость</w:t>
            </w:r>
          </w:p>
        </w:tc>
        <w:tc>
          <w:tcPr>
            <w:tcW w:w="3402" w:type="dxa"/>
            <w:tcBorders>
              <w:left w:val="single" w:sz="6" w:space="0" w:color="auto"/>
              <w:right w:val="single" w:sz="6" w:space="0" w:color="auto"/>
            </w:tcBorders>
          </w:tcPr>
          <w:p w:rsidR="00000000" w:rsidRDefault="00D10FE6">
            <w:r>
              <w:t>Не менее чем в трех сану</w:t>
            </w:r>
            <w:r>
              <w:t>з</w:t>
            </w:r>
            <w:r>
              <w:t xml:space="preserve">лах и ванных обследуемых квартир, кроме </w:t>
            </w:r>
            <w:proofErr w:type="spellStart"/>
            <w:r>
              <w:t>сантехкабин</w:t>
            </w:r>
            <w:proofErr w:type="spellEnd"/>
            <w:r>
              <w:t xml:space="preserve"> заводского изготовления по ГОСТ 1848-80</w:t>
            </w:r>
          </w:p>
        </w:tc>
        <w:tc>
          <w:tcPr>
            <w:tcW w:w="1843" w:type="dxa"/>
            <w:tcBorders>
              <w:left w:val="nil"/>
            </w:tcBorders>
          </w:tcPr>
          <w:p w:rsidR="00000000" w:rsidRDefault="00D10FE6">
            <w:pPr>
              <w:jc w:val="center"/>
            </w:pPr>
            <w:r>
              <w:t>п. 33</w:t>
            </w:r>
          </w:p>
        </w:tc>
      </w:tr>
      <w:tr w:rsidR="00000000">
        <w:tblPrEx>
          <w:tblCellMar>
            <w:top w:w="0" w:type="dxa"/>
            <w:bottom w:w="0" w:type="dxa"/>
          </w:tblCellMar>
        </w:tblPrEx>
        <w:tc>
          <w:tcPr>
            <w:tcW w:w="8292" w:type="dxa"/>
            <w:gridSpan w:val="3"/>
          </w:tcPr>
          <w:p w:rsidR="00000000" w:rsidRDefault="00D10FE6">
            <w:pPr>
              <w:jc w:val="center"/>
              <w:rPr>
                <w:b/>
              </w:rPr>
            </w:pPr>
            <w:r>
              <w:rPr>
                <w:b/>
              </w:rPr>
              <w:t>Заполнение оконных проемов</w:t>
            </w:r>
          </w:p>
        </w:tc>
      </w:tr>
      <w:tr w:rsidR="00000000">
        <w:tblPrEx>
          <w:tblCellMar>
            <w:top w:w="0" w:type="dxa"/>
            <w:bottom w:w="0" w:type="dxa"/>
          </w:tblCellMar>
        </w:tblPrEx>
        <w:tc>
          <w:tcPr>
            <w:tcW w:w="3047" w:type="dxa"/>
          </w:tcPr>
          <w:p w:rsidR="00000000" w:rsidRDefault="00D10FE6">
            <w:r>
              <w:t>влажность древесины</w:t>
            </w:r>
          </w:p>
        </w:tc>
        <w:tc>
          <w:tcPr>
            <w:tcW w:w="3402" w:type="dxa"/>
            <w:tcBorders>
              <w:left w:val="single" w:sz="6" w:space="0" w:color="auto"/>
              <w:right w:val="single" w:sz="6" w:space="0" w:color="auto"/>
            </w:tcBorders>
          </w:tcPr>
          <w:p w:rsidR="00000000" w:rsidRDefault="00D10FE6">
            <w:r>
              <w:t>Не менее трех окон и ба</w:t>
            </w:r>
            <w:r>
              <w:t>л</w:t>
            </w:r>
            <w:r>
              <w:t>конных дверей в обследу</w:t>
            </w:r>
            <w:r>
              <w:t>е</w:t>
            </w:r>
            <w:r>
              <w:t>мых квартирах</w:t>
            </w:r>
          </w:p>
        </w:tc>
        <w:tc>
          <w:tcPr>
            <w:tcW w:w="1843" w:type="dxa"/>
            <w:tcBorders>
              <w:left w:val="nil"/>
            </w:tcBorders>
          </w:tcPr>
          <w:p w:rsidR="00000000" w:rsidRDefault="00D10FE6">
            <w:pPr>
              <w:jc w:val="center"/>
            </w:pPr>
            <w:r>
              <w:t>п. 34</w:t>
            </w:r>
          </w:p>
        </w:tc>
      </w:tr>
      <w:tr w:rsidR="00000000">
        <w:tblPrEx>
          <w:tblCellMar>
            <w:top w:w="0" w:type="dxa"/>
            <w:bottom w:w="0" w:type="dxa"/>
          </w:tblCellMar>
        </w:tblPrEx>
        <w:tc>
          <w:tcPr>
            <w:tcW w:w="3047" w:type="dxa"/>
          </w:tcPr>
          <w:p w:rsidR="00000000" w:rsidRDefault="00D10FE6">
            <w:r>
              <w:t>сопротивление воздухопрон</w:t>
            </w:r>
            <w:r>
              <w:t>и</w:t>
            </w:r>
            <w:r>
              <w:t>цаемости</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22</w:t>
            </w:r>
          </w:p>
        </w:tc>
      </w:tr>
      <w:tr w:rsidR="00000000">
        <w:tblPrEx>
          <w:tblCellMar>
            <w:top w:w="0" w:type="dxa"/>
            <w:bottom w:w="0" w:type="dxa"/>
          </w:tblCellMar>
        </w:tblPrEx>
        <w:tc>
          <w:tcPr>
            <w:tcW w:w="8292" w:type="dxa"/>
            <w:gridSpan w:val="3"/>
          </w:tcPr>
          <w:p w:rsidR="00000000" w:rsidRDefault="00D10FE6">
            <w:pPr>
              <w:jc w:val="center"/>
              <w:rPr>
                <w:b/>
              </w:rPr>
            </w:pPr>
            <w:r>
              <w:rPr>
                <w:b/>
              </w:rPr>
              <w:t>Звукоизоляция ограждающих конструкций и шум в помещениях</w:t>
            </w:r>
          </w:p>
        </w:tc>
      </w:tr>
      <w:tr w:rsidR="00000000">
        <w:tblPrEx>
          <w:tblCellMar>
            <w:top w:w="0" w:type="dxa"/>
            <w:bottom w:w="0" w:type="dxa"/>
          </w:tblCellMar>
        </w:tblPrEx>
        <w:tc>
          <w:tcPr>
            <w:tcW w:w="3047" w:type="dxa"/>
          </w:tcPr>
          <w:p w:rsidR="00000000" w:rsidRDefault="00D10FE6">
            <w:r>
              <w:t>уровень шума</w:t>
            </w:r>
          </w:p>
        </w:tc>
        <w:tc>
          <w:tcPr>
            <w:tcW w:w="3402" w:type="dxa"/>
            <w:tcBorders>
              <w:left w:val="single" w:sz="6" w:space="0" w:color="auto"/>
              <w:right w:val="single" w:sz="6" w:space="0" w:color="auto"/>
            </w:tcBorders>
          </w:tcPr>
          <w:p w:rsidR="00000000" w:rsidRDefault="00D10FE6">
            <w:r>
              <w:t>Количество испытываемых помещени</w:t>
            </w:r>
            <w:r>
              <w:t>й не менее 5 (примыкающих к лифтовым шахтам; смежных с те</w:t>
            </w:r>
            <w:r>
              <w:t>х</w:t>
            </w:r>
            <w:r>
              <w:t>ническими помещениями с повышенным уровнем ш</w:t>
            </w:r>
            <w:r>
              <w:t>у</w:t>
            </w:r>
            <w:r>
              <w:t>ма)</w:t>
            </w:r>
          </w:p>
        </w:tc>
        <w:tc>
          <w:tcPr>
            <w:tcW w:w="1843" w:type="dxa"/>
            <w:tcBorders>
              <w:left w:val="nil"/>
            </w:tcBorders>
          </w:tcPr>
          <w:p w:rsidR="00000000" w:rsidRDefault="00D10FE6">
            <w:pPr>
              <w:jc w:val="center"/>
            </w:pPr>
            <w:r>
              <w:t>п. 23</w:t>
            </w:r>
          </w:p>
        </w:tc>
      </w:tr>
      <w:tr w:rsidR="00000000">
        <w:tblPrEx>
          <w:tblCellMar>
            <w:top w:w="0" w:type="dxa"/>
            <w:bottom w:w="0" w:type="dxa"/>
          </w:tblCellMar>
        </w:tblPrEx>
        <w:tc>
          <w:tcPr>
            <w:tcW w:w="3047" w:type="dxa"/>
          </w:tcPr>
          <w:p w:rsidR="00000000" w:rsidRDefault="00D10FE6">
            <w:r>
              <w:t>уровень вибрации</w:t>
            </w:r>
          </w:p>
        </w:tc>
        <w:tc>
          <w:tcPr>
            <w:tcW w:w="3402" w:type="dxa"/>
            <w:tcBorders>
              <w:left w:val="single" w:sz="6" w:space="0" w:color="auto"/>
              <w:right w:val="single" w:sz="6" w:space="0" w:color="auto"/>
            </w:tcBorders>
          </w:tcPr>
          <w:p w:rsidR="00000000" w:rsidRDefault="00D10FE6">
            <w:r>
              <w:t>В трех точках перекрытий квартир, смежных с техн</w:t>
            </w:r>
            <w:r>
              <w:t>и</w:t>
            </w:r>
            <w:r>
              <w:t>ческими помещениями с п</w:t>
            </w:r>
            <w:r>
              <w:t>о</w:t>
            </w:r>
            <w:r>
              <w:t>вышенным уровнем вибр</w:t>
            </w:r>
            <w:r>
              <w:t>а</w:t>
            </w:r>
            <w:r>
              <w:t>ции</w:t>
            </w:r>
          </w:p>
        </w:tc>
        <w:tc>
          <w:tcPr>
            <w:tcW w:w="1843" w:type="dxa"/>
            <w:tcBorders>
              <w:left w:val="nil"/>
            </w:tcBorders>
          </w:tcPr>
          <w:p w:rsidR="00000000" w:rsidRDefault="00D10FE6">
            <w:pPr>
              <w:jc w:val="center"/>
            </w:pPr>
            <w:r>
              <w:t>п. 25</w:t>
            </w:r>
          </w:p>
        </w:tc>
      </w:tr>
      <w:tr w:rsidR="00000000">
        <w:tblPrEx>
          <w:tblCellMar>
            <w:top w:w="0" w:type="dxa"/>
            <w:bottom w:w="0" w:type="dxa"/>
          </w:tblCellMar>
        </w:tblPrEx>
        <w:tc>
          <w:tcPr>
            <w:tcW w:w="8292" w:type="dxa"/>
            <w:gridSpan w:val="3"/>
          </w:tcPr>
          <w:p w:rsidR="00000000" w:rsidRDefault="00D10FE6">
            <w:pPr>
              <w:jc w:val="center"/>
              <w:rPr>
                <w:b/>
              </w:rPr>
            </w:pPr>
            <w:r>
              <w:rPr>
                <w:b/>
              </w:rPr>
              <w:t>Качество отделочных работ</w:t>
            </w:r>
          </w:p>
        </w:tc>
      </w:tr>
      <w:tr w:rsidR="00000000">
        <w:tblPrEx>
          <w:tblCellMar>
            <w:top w:w="0" w:type="dxa"/>
            <w:bottom w:w="0" w:type="dxa"/>
          </w:tblCellMar>
        </w:tblPrEx>
        <w:tc>
          <w:tcPr>
            <w:tcW w:w="3047" w:type="dxa"/>
          </w:tcPr>
          <w:p w:rsidR="00000000" w:rsidRDefault="00D10FE6">
            <w:r>
              <w:t>неровности отделочной п</w:t>
            </w:r>
            <w:r>
              <w:t>о</w:t>
            </w:r>
            <w:r>
              <w:t>верхности</w:t>
            </w:r>
          </w:p>
        </w:tc>
        <w:tc>
          <w:tcPr>
            <w:tcW w:w="3402" w:type="dxa"/>
            <w:tcBorders>
              <w:left w:val="single" w:sz="6" w:space="0" w:color="auto"/>
              <w:right w:val="single" w:sz="6" w:space="0" w:color="auto"/>
            </w:tcBorders>
          </w:tcPr>
          <w:p w:rsidR="00000000" w:rsidRDefault="00D10FE6">
            <w:r>
              <w:t>В каждой обследуемой квартире во всех помещ</w:t>
            </w:r>
            <w:r>
              <w:t>е</w:t>
            </w:r>
            <w:r>
              <w:t>ниях</w:t>
            </w:r>
          </w:p>
        </w:tc>
        <w:tc>
          <w:tcPr>
            <w:tcW w:w="1843" w:type="dxa"/>
            <w:tcBorders>
              <w:left w:val="nil"/>
            </w:tcBorders>
          </w:tcPr>
          <w:p w:rsidR="00000000" w:rsidRDefault="00D10FE6">
            <w:pPr>
              <w:jc w:val="center"/>
            </w:pPr>
            <w:r>
              <w:t>п. 35</w:t>
            </w:r>
          </w:p>
        </w:tc>
      </w:tr>
      <w:tr w:rsidR="00000000">
        <w:tblPrEx>
          <w:tblCellMar>
            <w:top w:w="0" w:type="dxa"/>
            <w:bottom w:w="0" w:type="dxa"/>
          </w:tblCellMar>
        </w:tblPrEx>
        <w:tc>
          <w:tcPr>
            <w:tcW w:w="3047" w:type="dxa"/>
          </w:tcPr>
          <w:p w:rsidR="00000000" w:rsidRDefault="00D10FE6">
            <w:r>
              <w:t xml:space="preserve">отклонение от горизонтали </w:t>
            </w:r>
            <w:proofErr w:type="spellStart"/>
            <w:r>
              <w:t>лузг</w:t>
            </w:r>
            <w:proofErr w:type="spellEnd"/>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35</w:t>
            </w:r>
          </w:p>
        </w:tc>
      </w:tr>
      <w:tr w:rsidR="00000000">
        <w:tblPrEx>
          <w:tblCellMar>
            <w:top w:w="0" w:type="dxa"/>
            <w:bottom w:w="0" w:type="dxa"/>
          </w:tblCellMar>
        </w:tblPrEx>
        <w:tc>
          <w:tcPr>
            <w:tcW w:w="3047" w:type="dxa"/>
          </w:tcPr>
          <w:p w:rsidR="00000000" w:rsidRDefault="00D10FE6">
            <w:r>
              <w:t>отклонение поверхности обл</w:t>
            </w:r>
            <w:r>
              <w:t>и</w:t>
            </w:r>
            <w:r>
              <w:t>цовки от вертикали</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35</w:t>
            </w:r>
          </w:p>
        </w:tc>
      </w:tr>
      <w:tr w:rsidR="00000000">
        <w:tblPrEx>
          <w:tblCellMar>
            <w:top w:w="0" w:type="dxa"/>
            <w:bottom w:w="0" w:type="dxa"/>
          </w:tblCellMar>
        </w:tblPrEx>
        <w:tc>
          <w:tcPr>
            <w:tcW w:w="3047" w:type="dxa"/>
          </w:tcPr>
          <w:p w:rsidR="00000000" w:rsidRDefault="00D10FE6">
            <w:r>
              <w:t>Отклонение расположения швов от вертикали и горизо</w:t>
            </w:r>
            <w:r>
              <w:t>н</w:t>
            </w:r>
            <w:r>
              <w:t>тали</w:t>
            </w:r>
          </w:p>
        </w:tc>
        <w:tc>
          <w:tcPr>
            <w:tcW w:w="3402" w:type="dxa"/>
            <w:tcBorders>
              <w:left w:val="single" w:sz="6" w:space="0" w:color="auto"/>
              <w:right w:val="single" w:sz="6" w:space="0" w:color="auto"/>
            </w:tcBorders>
          </w:tcPr>
          <w:p w:rsidR="00000000" w:rsidRDefault="00D10FE6"/>
        </w:tc>
        <w:tc>
          <w:tcPr>
            <w:tcW w:w="1843" w:type="dxa"/>
            <w:tcBorders>
              <w:left w:val="nil"/>
            </w:tcBorders>
          </w:tcPr>
          <w:p w:rsidR="00000000" w:rsidRDefault="00D10FE6">
            <w:pPr>
              <w:jc w:val="center"/>
            </w:pPr>
          </w:p>
        </w:tc>
      </w:tr>
      <w:tr w:rsidR="00000000">
        <w:tblPrEx>
          <w:tblCellMar>
            <w:top w:w="0" w:type="dxa"/>
            <w:bottom w:w="0" w:type="dxa"/>
          </w:tblCellMar>
        </w:tblPrEx>
        <w:tc>
          <w:tcPr>
            <w:tcW w:w="3047" w:type="dxa"/>
          </w:tcPr>
          <w:p w:rsidR="00000000" w:rsidRDefault="00D10FE6">
            <w:r>
              <w:t>прочность приклейки обоев</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35</w:t>
            </w:r>
          </w:p>
        </w:tc>
      </w:tr>
      <w:tr w:rsidR="00000000">
        <w:tblPrEx>
          <w:tblCellMar>
            <w:top w:w="0" w:type="dxa"/>
            <w:bottom w:w="0" w:type="dxa"/>
          </w:tblCellMar>
        </w:tblPrEx>
        <w:tc>
          <w:tcPr>
            <w:tcW w:w="8292" w:type="dxa"/>
            <w:gridSpan w:val="3"/>
          </w:tcPr>
          <w:p w:rsidR="00000000" w:rsidRDefault="00D10FE6">
            <w:pPr>
              <w:jc w:val="center"/>
              <w:rPr>
                <w:b/>
              </w:rPr>
            </w:pPr>
            <w:r>
              <w:rPr>
                <w:b/>
              </w:rPr>
              <w:t>Температурно-влажностный режим в помещениях</w:t>
            </w:r>
          </w:p>
        </w:tc>
      </w:tr>
      <w:tr w:rsidR="00000000">
        <w:tblPrEx>
          <w:tblCellMar>
            <w:top w:w="0" w:type="dxa"/>
            <w:bottom w:w="0" w:type="dxa"/>
          </w:tblCellMar>
        </w:tblPrEx>
        <w:tc>
          <w:tcPr>
            <w:tcW w:w="3047" w:type="dxa"/>
          </w:tcPr>
          <w:p w:rsidR="00000000" w:rsidRDefault="00D10FE6">
            <w:r>
              <w:t>температуры воздуха в пом</w:t>
            </w:r>
            <w:r>
              <w:t>е</w:t>
            </w:r>
            <w:r>
              <w:t>щениях</w:t>
            </w:r>
          </w:p>
        </w:tc>
        <w:tc>
          <w:tcPr>
            <w:tcW w:w="3402" w:type="dxa"/>
            <w:tcBorders>
              <w:left w:val="single" w:sz="6" w:space="0" w:color="auto"/>
              <w:right w:val="single" w:sz="6" w:space="0" w:color="auto"/>
            </w:tcBorders>
          </w:tcPr>
          <w:p w:rsidR="00000000" w:rsidRDefault="00D10FE6">
            <w:r>
              <w:t>Во всех помещениях обсл</w:t>
            </w:r>
            <w:r>
              <w:t>е</w:t>
            </w:r>
            <w:r>
              <w:t>дуемых квартир. На лес</w:t>
            </w:r>
            <w:r>
              <w:t>т</w:t>
            </w:r>
            <w:r>
              <w:t>ничной клетке в одной се</w:t>
            </w:r>
            <w:r>
              <w:t>к</w:t>
            </w:r>
            <w:r>
              <w:t>ции</w:t>
            </w:r>
          </w:p>
        </w:tc>
        <w:tc>
          <w:tcPr>
            <w:tcW w:w="1843" w:type="dxa"/>
            <w:tcBorders>
              <w:left w:val="nil"/>
            </w:tcBorders>
          </w:tcPr>
          <w:p w:rsidR="00000000" w:rsidRDefault="00D10FE6">
            <w:pPr>
              <w:jc w:val="center"/>
            </w:pPr>
            <w:r>
              <w:t>п. 16</w:t>
            </w:r>
          </w:p>
        </w:tc>
      </w:tr>
      <w:tr w:rsidR="00000000">
        <w:tblPrEx>
          <w:tblCellMar>
            <w:top w:w="0" w:type="dxa"/>
            <w:bottom w:w="0" w:type="dxa"/>
          </w:tblCellMar>
        </w:tblPrEx>
        <w:tc>
          <w:tcPr>
            <w:tcW w:w="3047" w:type="dxa"/>
          </w:tcPr>
          <w:p w:rsidR="00000000" w:rsidRDefault="00D10FE6">
            <w:r>
              <w:t>относительная влажность во</w:t>
            </w:r>
            <w:r>
              <w:t>з</w:t>
            </w:r>
            <w:r>
              <w:t>духа в помещениях</w:t>
            </w:r>
          </w:p>
        </w:tc>
        <w:tc>
          <w:tcPr>
            <w:tcW w:w="3402" w:type="dxa"/>
            <w:tcBorders>
              <w:left w:val="single" w:sz="6" w:space="0" w:color="auto"/>
              <w:right w:val="single" w:sz="6" w:space="0" w:color="auto"/>
            </w:tcBorders>
          </w:tcPr>
          <w:p w:rsidR="00000000" w:rsidRDefault="00D10FE6">
            <w:r>
              <w:t>Во всех помещениях обсл</w:t>
            </w:r>
            <w:r>
              <w:t>е</w:t>
            </w:r>
            <w:r>
              <w:t>дуемых квартир. На лес</w:t>
            </w:r>
            <w:r>
              <w:t>т</w:t>
            </w:r>
            <w:r>
              <w:t>ничной клетке в одной се</w:t>
            </w:r>
            <w:r>
              <w:t>к</w:t>
            </w:r>
            <w:r>
              <w:t>ции</w:t>
            </w:r>
          </w:p>
        </w:tc>
        <w:tc>
          <w:tcPr>
            <w:tcW w:w="1843" w:type="dxa"/>
            <w:tcBorders>
              <w:left w:val="nil"/>
            </w:tcBorders>
          </w:tcPr>
          <w:p w:rsidR="00000000" w:rsidRDefault="00D10FE6">
            <w:pPr>
              <w:jc w:val="center"/>
            </w:pPr>
            <w:r>
              <w:t>п. 17</w:t>
            </w:r>
          </w:p>
        </w:tc>
      </w:tr>
      <w:tr w:rsidR="00000000">
        <w:tblPrEx>
          <w:tblCellMar>
            <w:top w:w="0" w:type="dxa"/>
            <w:bottom w:w="0" w:type="dxa"/>
          </w:tblCellMar>
        </w:tblPrEx>
        <w:tc>
          <w:tcPr>
            <w:tcW w:w="3047" w:type="dxa"/>
          </w:tcPr>
          <w:p w:rsidR="00000000" w:rsidRDefault="00D10FE6">
            <w:r>
              <w:t>плотность тепловых потоков через ограждения*</w:t>
            </w:r>
          </w:p>
        </w:tc>
        <w:tc>
          <w:tcPr>
            <w:tcW w:w="3402" w:type="dxa"/>
            <w:tcBorders>
              <w:left w:val="single" w:sz="6" w:space="0" w:color="auto"/>
              <w:right w:val="single" w:sz="6" w:space="0" w:color="auto"/>
            </w:tcBorders>
          </w:tcPr>
          <w:p w:rsidR="00000000" w:rsidRDefault="00D10FE6">
            <w:r>
              <w:t>Одна ограждающая конс</w:t>
            </w:r>
            <w:r>
              <w:t>т</w:t>
            </w:r>
            <w:r>
              <w:t>рукция каждого вида</w:t>
            </w:r>
          </w:p>
        </w:tc>
        <w:tc>
          <w:tcPr>
            <w:tcW w:w="1843" w:type="dxa"/>
            <w:tcBorders>
              <w:left w:val="nil"/>
            </w:tcBorders>
          </w:tcPr>
          <w:p w:rsidR="00000000" w:rsidRDefault="00D10FE6">
            <w:pPr>
              <w:jc w:val="center"/>
            </w:pPr>
            <w:r>
              <w:t>п. 21</w:t>
            </w:r>
          </w:p>
        </w:tc>
      </w:tr>
      <w:tr w:rsidR="00000000">
        <w:tblPrEx>
          <w:tblCellMar>
            <w:top w:w="0" w:type="dxa"/>
            <w:bottom w:w="0" w:type="dxa"/>
          </w:tblCellMar>
        </w:tblPrEx>
        <w:tc>
          <w:tcPr>
            <w:tcW w:w="3047" w:type="dxa"/>
          </w:tcPr>
          <w:p w:rsidR="00000000" w:rsidRDefault="00D10FE6">
            <w:r>
              <w:t>температура поверхностей о</w:t>
            </w:r>
            <w:r>
              <w:t>г</w:t>
            </w:r>
            <w:r>
              <w:t>раждающих констру</w:t>
            </w:r>
            <w:r>
              <w:t>к</w:t>
            </w:r>
            <w:r>
              <w:t>ций</w:t>
            </w:r>
          </w:p>
        </w:tc>
        <w:tc>
          <w:tcPr>
            <w:tcW w:w="3402" w:type="dxa"/>
            <w:tcBorders>
              <w:left w:val="single" w:sz="6" w:space="0" w:color="auto"/>
              <w:right w:val="single" w:sz="6" w:space="0" w:color="auto"/>
            </w:tcBorders>
          </w:tcPr>
          <w:p w:rsidR="00000000" w:rsidRDefault="00D10FE6">
            <w:r>
              <w:t>Ограждающие конструкции всех помещени</w:t>
            </w:r>
            <w:r>
              <w:t>й обследу</w:t>
            </w:r>
            <w:r>
              <w:t>е</w:t>
            </w:r>
            <w:r>
              <w:t>мых ква</w:t>
            </w:r>
            <w:r>
              <w:t>р</w:t>
            </w:r>
            <w:r>
              <w:t>тир</w:t>
            </w:r>
          </w:p>
        </w:tc>
        <w:tc>
          <w:tcPr>
            <w:tcW w:w="1843" w:type="dxa"/>
            <w:tcBorders>
              <w:left w:val="nil"/>
            </w:tcBorders>
          </w:tcPr>
          <w:p w:rsidR="00000000" w:rsidRDefault="00D10FE6">
            <w:pPr>
              <w:jc w:val="center"/>
            </w:pPr>
            <w:r>
              <w:t>п. 18</w:t>
            </w:r>
          </w:p>
        </w:tc>
      </w:tr>
      <w:tr w:rsidR="00000000">
        <w:tblPrEx>
          <w:tblCellMar>
            <w:top w:w="0" w:type="dxa"/>
            <w:bottom w:w="0" w:type="dxa"/>
          </w:tblCellMar>
        </w:tblPrEx>
        <w:tc>
          <w:tcPr>
            <w:tcW w:w="3047" w:type="dxa"/>
          </w:tcPr>
          <w:p w:rsidR="00000000" w:rsidRDefault="00D10FE6">
            <w:r>
              <w:t>влажность материалов огра</w:t>
            </w:r>
            <w:r>
              <w:t>ж</w:t>
            </w:r>
            <w:r>
              <w:t>дающих конструкций</w:t>
            </w:r>
          </w:p>
        </w:tc>
        <w:tc>
          <w:tcPr>
            <w:tcW w:w="3402" w:type="dxa"/>
            <w:tcBorders>
              <w:left w:val="single" w:sz="6" w:space="0" w:color="auto"/>
              <w:right w:val="single" w:sz="6" w:space="0" w:color="auto"/>
            </w:tcBorders>
          </w:tcPr>
          <w:p w:rsidR="00000000" w:rsidRDefault="00D10FE6">
            <w:r>
              <w:t>В местах выявленных пр</w:t>
            </w:r>
            <w:r>
              <w:t>о</w:t>
            </w:r>
            <w:r>
              <w:t xml:space="preserve">течек или </w:t>
            </w:r>
            <w:proofErr w:type="spellStart"/>
            <w:r>
              <w:t>промерз</w:t>
            </w:r>
            <w:r>
              <w:t>а</w:t>
            </w:r>
            <w:r>
              <w:t>ний</w:t>
            </w:r>
            <w:proofErr w:type="spellEnd"/>
          </w:p>
        </w:tc>
        <w:tc>
          <w:tcPr>
            <w:tcW w:w="1843" w:type="dxa"/>
            <w:tcBorders>
              <w:left w:val="nil"/>
            </w:tcBorders>
          </w:tcPr>
          <w:p w:rsidR="00000000" w:rsidRDefault="00D10FE6">
            <w:pPr>
              <w:jc w:val="center"/>
            </w:pPr>
            <w:r>
              <w:t>п. 34</w:t>
            </w:r>
          </w:p>
        </w:tc>
      </w:tr>
      <w:tr w:rsidR="00000000">
        <w:tblPrEx>
          <w:tblCellMar>
            <w:top w:w="0" w:type="dxa"/>
            <w:bottom w:w="0" w:type="dxa"/>
          </w:tblCellMar>
        </w:tblPrEx>
        <w:tc>
          <w:tcPr>
            <w:tcW w:w="8292" w:type="dxa"/>
            <w:gridSpan w:val="3"/>
          </w:tcPr>
          <w:p w:rsidR="00000000" w:rsidRDefault="00D10FE6">
            <w:pPr>
              <w:jc w:val="center"/>
              <w:rPr>
                <w:b/>
              </w:rPr>
            </w:pPr>
            <w:r>
              <w:rPr>
                <w:b/>
              </w:rPr>
              <w:t>Вентиляция</w:t>
            </w:r>
          </w:p>
        </w:tc>
      </w:tr>
      <w:tr w:rsidR="00000000">
        <w:tblPrEx>
          <w:tblCellMar>
            <w:top w:w="0" w:type="dxa"/>
            <w:bottom w:w="0" w:type="dxa"/>
          </w:tblCellMar>
        </w:tblPrEx>
        <w:tc>
          <w:tcPr>
            <w:tcW w:w="3047" w:type="dxa"/>
          </w:tcPr>
          <w:p w:rsidR="00000000" w:rsidRDefault="00D10FE6">
            <w:r>
              <w:t>объем воздуха, удаляемого из помещения через воздухопр</w:t>
            </w:r>
            <w:r>
              <w:t>и</w:t>
            </w:r>
            <w:r>
              <w:t>емные устройства</w:t>
            </w:r>
          </w:p>
        </w:tc>
        <w:tc>
          <w:tcPr>
            <w:tcW w:w="3402" w:type="dxa"/>
            <w:tcBorders>
              <w:left w:val="single" w:sz="6" w:space="0" w:color="auto"/>
              <w:right w:val="single" w:sz="6" w:space="0" w:color="auto"/>
            </w:tcBorders>
          </w:tcPr>
          <w:p w:rsidR="00000000" w:rsidRDefault="00D10FE6">
            <w:r>
              <w:t>все обследуемые кварт</w:t>
            </w:r>
            <w:r>
              <w:t>и</w:t>
            </w:r>
            <w:r>
              <w:t>ры</w:t>
            </w:r>
          </w:p>
        </w:tc>
        <w:tc>
          <w:tcPr>
            <w:tcW w:w="1843" w:type="dxa"/>
            <w:tcBorders>
              <w:left w:val="nil"/>
            </w:tcBorders>
          </w:tcPr>
          <w:p w:rsidR="00000000" w:rsidRDefault="00D10FE6">
            <w:pPr>
              <w:jc w:val="center"/>
            </w:pPr>
            <w:proofErr w:type="spellStart"/>
            <w:r>
              <w:t>пп</w:t>
            </w:r>
            <w:proofErr w:type="spellEnd"/>
            <w:r>
              <w:t>. 19, 20</w:t>
            </w:r>
          </w:p>
        </w:tc>
      </w:tr>
      <w:tr w:rsidR="00000000">
        <w:tblPrEx>
          <w:tblCellMar>
            <w:top w:w="0" w:type="dxa"/>
            <w:bottom w:w="0" w:type="dxa"/>
          </w:tblCellMar>
        </w:tblPrEx>
        <w:tc>
          <w:tcPr>
            <w:tcW w:w="8292" w:type="dxa"/>
            <w:gridSpan w:val="3"/>
          </w:tcPr>
          <w:p w:rsidR="00000000" w:rsidRDefault="00D10FE6">
            <w:pPr>
              <w:jc w:val="center"/>
              <w:rPr>
                <w:b/>
              </w:rPr>
            </w:pPr>
            <w:r>
              <w:rPr>
                <w:b/>
              </w:rPr>
              <w:t>Система отопления</w:t>
            </w:r>
          </w:p>
        </w:tc>
      </w:tr>
      <w:tr w:rsidR="00000000">
        <w:tblPrEx>
          <w:tblCellMar>
            <w:top w:w="0" w:type="dxa"/>
            <w:bottom w:w="0" w:type="dxa"/>
          </w:tblCellMar>
        </w:tblPrEx>
        <w:tc>
          <w:tcPr>
            <w:tcW w:w="3047" w:type="dxa"/>
          </w:tcPr>
          <w:p w:rsidR="00000000" w:rsidRDefault="00D10FE6">
            <w:r>
              <w:t>температура наружного возд</w:t>
            </w:r>
            <w:r>
              <w:t>у</w:t>
            </w:r>
            <w:r>
              <w:t>ха*</w:t>
            </w:r>
          </w:p>
        </w:tc>
        <w:tc>
          <w:tcPr>
            <w:tcW w:w="3402" w:type="dxa"/>
            <w:tcBorders>
              <w:left w:val="single" w:sz="6" w:space="0" w:color="auto"/>
              <w:right w:val="single" w:sz="6" w:space="0" w:color="auto"/>
            </w:tcBorders>
          </w:tcPr>
          <w:p w:rsidR="00000000" w:rsidRDefault="00D10FE6">
            <w:r>
              <w:t>В районе здания</w:t>
            </w:r>
          </w:p>
        </w:tc>
        <w:tc>
          <w:tcPr>
            <w:tcW w:w="1843" w:type="dxa"/>
            <w:tcBorders>
              <w:left w:val="nil"/>
            </w:tcBorders>
          </w:tcPr>
          <w:p w:rsidR="00000000" w:rsidRDefault="00D10FE6">
            <w:pPr>
              <w:jc w:val="center"/>
            </w:pPr>
            <w:r>
              <w:t>п. 16</w:t>
            </w:r>
          </w:p>
        </w:tc>
      </w:tr>
      <w:tr w:rsidR="00000000">
        <w:tblPrEx>
          <w:tblCellMar>
            <w:top w:w="0" w:type="dxa"/>
            <w:bottom w:w="0" w:type="dxa"/>
          </w:tblCellMar>
        </w:tblPrEx>
        <w:tc>
          <w:tcPr>
            <w:tcW w:w="3047" w:type="dxa"/>
          </w:tcPr>
          <w:p w:rsidR="00000000" w:rsidRDefault="00D10FE6">
            <w:r>
              <w:t>температура воды в п</w:t>
            </w:r>
            <w:r>
              <w:t>о</w:t>
            </w:r>
            <w:r>
              <w:t>дающем трубопроводе тепловой сети</w:t>
            </w:r>
          </w:p>
        </w:tc>
        <w:tc>
          <w:tcPr>
            <w:tcW w:w="3402" w:type="dxa"/>
            <w:tcBorders>
              <w:left w:val="single" w:sz="6" w:space="0" w:color="auto"/>
              <w:right w:val="single" w:sz="6" w:space="0" w:color="auto"/>
            </w:tcBorders>
          </w:tcPr>
          <w:p w:rsidR="00000000" w:rsidRDefault="00D10FE6">
            <w:r>
              <w:t>На узле теплового ввода (теплового пункта) смес</w:t>
            </w:r>
            <w:r>
              <w:t>и</w:t>
            </w:r>
            <w:r>
              <w:t>тельного устройства</w:t>
            </w:r>
          </w:p>
        </w:tc>
        <w:tc>
          <w:tcPr>
            <w:tcW w:w="1843" w:type="dxa"/>
            <w:tcBorders>
              <w:left w:val="nil"/>
            </w:tcBorders>
          </w:tcPr>
          <w:p w:rsidR="00000000" w:rsidRDefault="00D10FE6">
            <w:pPr>
              <w:jc w:val="center"/>
            </w:pPr>
            <w:r>
              <w:t>п. 39</w:t>
            </w:r>
          </w:p>
        </w:tc>
      </w:tr>
      <w:tr w:rsidR="00000000">
        <w:tblPrEx>
          <w:tblCellMar>
            <w:top w:w="0" w:type="dxa"/>
            <w:bottom w:w="0" w:type="dxa"/>
          </w:tblCellMar>
        </w:tblPrEx>
        <w:tc>
          <w:tcPr>
            <w:tcW w:w="3047" w:type="dxa"/>
          </w:tcPr>
          <w:p w:rsidR="00000000" w:rsidRDefault="00D10FE6">
            <w:r>
              <w:t>температура воды в обратном трубопроводе</w:t>
            </w:r>
          </w:p>
        </w:tc>
        <w:tc>
          <w:tcPr>
            <w:tcW w:w="3402" w:type="dxa"/>
            <w:tcBorders>
              <w:left w:val="single" w:sz="6" w:space="0" w:color="auto"/>
              <w:right w:val="single" w:sz="6" w:space="0" w:color="auto"/>
            </w:tcBorders>
          </w:tcPr>
          <w:p w:rsidR="00000000" w:rsidRDefault="00D10FE6">
            <w:r>
              <w:t>На узле теплового вво</w:t>
            </w:r>
            <w:r>
              <w:t>да (теплового пункта) после смесительного ус</w:t>
            </w:r>
            <w:r>
              <w:t>т</w:t>
            </w:r>
            <w:r>
              <w:t>ройства</w:t>
            </w:r>
          </w:p>
        </w:tc>
        <w:tc>
          <w:tcPr>
            <w:tcW w:w="1843" w:type="dxa"/>
            <w:tcBorders>
              <w:left w:val="nil"/>
            </w:tcBorders>
          </w:tcPr>
          <w:p w:rsidR="00000000" w:rsidRDefault="00D10FE6">
            <w:pPr>
              <w:jc w:val="center"/>
            </w:pPr>
            <w:r>
              <w:t>п. 39</w:t>
            </w:r>
          </w:p>
        </w:tc>
      </w:tr>
      <w:tr w:rsidR="00000000">
        <w:tblPrEx>
          <w:tblCellMar>
            <w:top w:w="0" w:type="dxa"/>
            <w:bottom w:w="0" w:type="dxa"/>
          </w:tblCellMar>
        </w:tblPrEx>
        <w:tc>
          <w:tcPr>
            <w:tcW w:w="3047" w:type="dxa"/>
          </w:tcPr>
          <w:p w:rsidR="00000000" w:rsidRDefault="00D10FE6">
            <w:r>
              <w:t>температура воды в п</w:t>
            </w:r>
            <w:r>
              <w:t>о</w:t>
            </w:r>
            <w:r>
              <w:t>дающем трубопроводе системы отопления</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39</w:t>
            </w:r>
          </w:p>
        </w:tc>
      </w:tr>
      <w:tr w:rsidR="00000000">
        <w:tblPrEx>
          <w:tblCellMar>
            <w:top w:w="0" w:type="dxa"/>
            <w:bottom w:w="0" w:type="dxa"/>
          </w:tblCellMar>
        </w:tblPrEx>
        <w:tc>
          <w:tcPr>
            <w:tcW w:w="3047" w:type="dxa"/>
          </w:tcPr>
          <w:p w:rsidR="00000000" w:rsidRDefault="00D10FE6">
            <w:r>
              <w:t>то же, в обратном трубопров</w:t>
            </w:r>
            <w:r>
              <w:t>о</w:t>
            </w:r>
            <w:r>
              <w:t>де</w:t>
            </w:r>
          </w:p>
        </w:tc>
        <w:tc>
          <w:tcPr>
            <w:tcW w:w="3402" w:type="dxa"/>
            <w:tcBorders>
              <w:left w:val="single" w:sz="6" w:space="0" w:color="auto"/>
              <w:right w:val="single" w:sz="6" w:space="0" w:color="auto"/>
            </w:tcBorders>
          </w:tcPr>
          <w:p w:rsidR="00000000" w:rsidRDefault="00D10FE6">
            <w:r>
              <w:t>На узле теплового ввода (теплового пункта) до смесительного ус</w:t>
            </w:r>
            <w:r>
              <w:t>т</w:t>
            </w:r>
            <w:r>
              <w:t>ройства</w:t>
            </w:r>
          </w:p>
        </w:tc>
        <w:tc>
          <w:tcPr>
            <w:tcW w:w="1843" w:type="dxa"/>
            <w:tcBorders>
              <w:left w:val="nil"/>
            </w:tcBorders>
          </w:tcPr>
          <w:p w:rsidR="00000000" w:rsidRDefault="00D10FE6">
            <w:pPr>
              <w:jc w:val="center"/>
            </w:pPr>
            <w:r>
              <w:t>п. 39</w:t>
            </w:r>
          </w:p>
        </w:tc>
      </w:tr>
      <w:tr w:rsidR="00000000">
        <w:tblPrEx>
          <w:tblCellMar>
            <w:top w:w="0" w:type="dxa"/>
            <w:bottom w:w="0" w:type="dxa"/>
          </w:tblCellMar>
        </w:tblPrEx>
        <w:tc>
          <w:tcPr>
            <w:tcW w:w="3047" w:type="dxa"/>
          </w:tcPr>
          <w:p w:rsidR="00000000" w:rsidRDefault="00D10FE6">
            <w:r>
              <w:t>температура поверхности от</w:t>
            </w:r>
            <w:r>
              <w:t>о</w:t>
            </w:r>
            <w:r>
              <w:t>пительных стояков у основ</w:t>
            </w:r>
            <w:r>
              <w:t>а</w:t>
            </w:r>
            <w:r>
              <w:t>ний (верхнего и нижнего)</w:t>
            </w:r>
          </w:p>
        </w:tc>
        <w:tc>
          <w:tcPr>
            <w:tcW w:w="3402" w:type="dxa"/>
            <w:tcBorders>
              <w:left w:val="single" w:sz="6" w:space="0" w:color="auto"/>
              <w:right w:val="single" w:sz="6" w:space="0" w:color="auto"/>
            </w:tcBorders>
          </w:tcPr>
          <w:p w:rsidR="00000000" w:rsidRDefault="00D10FE6">
            <w:r>
              <w:t>Все стояки. По два замера с интервалом 5 мин</w:t>
            </w:r>
          </w:p>
        </w:tc>
        <w:tc>
          <w:tcPr>
            <w:tcW w:w="1843" w:type="dxa"/>
            <w:tcBorders>
              <w:left w:val="nil"/>
            </w:tcBorders>
          </w:tcPr>
          <w:p w:rsidR="00000000" w:rsidRDefault="00D10FE6">
            <w:pPr>
              <w:jc w:val="center"/>
            </w:pPr>
            <w:r>
              <w:t>п. 39</w:t>
            </w:r>
          </w:p>
        </w:tc>
      </w:tr>
      <w:tr w:rsidR="00000000">
        <w:tblPrEx>
          <w:tblCellMar>
            <w:top w:w="0" w:type="dxa"/>
            <w:bottom w:w="0" w:type="dxa"/>
          </w:tblCellMar>
        </w:tblPrEx>
        <w:tc>
          <w:tcPr>
            <w:tcW w:w="3047" w:type="dxa"/>
          </w:tcPr>
          <w:p w:rsidR="00000000" w:rsidRDefault="00D10FE6">
            <w:r>
              <w:t>температура поверхности от</w:t>
            </w:r>
            <w:r>
              <w:t>о</w:t>
            </w:r>
            <w:r>
              <w:t>пительных приборов</w:t>
            </w:r>
          </w:p>
        </w:tc>
        <w:tc>
          <w:tcPr>
            <w:tcW w:w="3402" w:type="dxa"/>
            <w:tcBorders>
              <w:left w:val="single" w:sz="6" w:space="0" w:color="auto"/>
              <w:right w:val="single" w:sz="6" w:space="0" w:color="auto"/>
            </w:tcBorders>
          </w:tcPr>
          <w:p w:rsidR="00000000" w:rsidRDefault="00D10FE6">
            <w:r>
              <w:t>В контрольных кварт</w:t>
            </w:r>
            <w:r>
              <w:t>и</w:t>
            </w:r>
            <w:r>
              <w:t>рах</w:t>
            </w:r>
          </w:p>
        </w:tc>
        <w:tc>
          <w:tcPr>
            <w:tcW w:w="1843" w:type="dxa"/>
            <w:tcBorders>
              <w:left w:val="nil"/>
            </w:tcBorders>
          </w:tcPr>
          <w:p w:rsidR="00000000" w:rsidRDefault="00D10FE6">
            <w:pPr>
              <w:jc w:val="center"/>
            </w:pPr>
            <w:r>
              <w:t>п. 39</w:t>
            </w:r>
          </w:p>
        </w:tc>
      </w:tr>
      <w:tr w:rsidR="00000000">
        <w:tblPrEx>
          <w:tblCellMar>
            <w:top w:w="0" w:type="dxa"/>
            <w:bottom w:w="0" w:type="dxa"/>
          </w:tblCellMar>
        </w:tblPrEx>
        <w:tc>
          <w:tcPr>
            <w:tcW w:w="3047" w:type="dxa"/>
          </w:tcPr>
          <w:p w:rsidR="00000000" w:rsidRDefault="00D10FE6">
            <w:r>
              <w:t>температура поверхности по</w:t>
            </w:r>
            <w:r>
              <w:t>д</w:t>
            </w:r>
            <w:r>
              <w:t>водок (подающих и обратных) к отопите</w:t>
            </w:r>
            <w:r>
              <w:t>льным приб</w:t>
            </w:r>
            <w:r>
              <w:t>о</w:t>
            </w:r>
            <w:r>
              <w:t>рам</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39</w:t>
            </w:r>
          </w:p>
        </w:tc>
      </w:tr>
      <w:tr w:rsidR="00000000">
        <w:tblPrEx>
          <w:tblCellMar>
            <w:top w:w="0" w:type="dxa"/>
            <w:bottom w:w="0" w:type="dxa"/>
          </w:tblCellMar>
        </w:tblPrEx>
        <w:tc>
          <w:tcPr>
            <w:tcW w:w="3047" w:type="dxa"/>
          </w:tcPr>
          <w:p w:rsidR="00000000" w:rsidRDefault="00D10FE6">
            <w:r>
              <w:t>температура воздуха в ота</w:t>
            </w:r>
            <w:r>
              <w:t>п</w:t>
            </w:r>
            <w:r>
              <w:t>ливаемых помещениях</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16</w:t>
            </w:r>
          </w:p>
        </w:tc>
      </w:tr>
      <w:tr w:rsidR="00000000">
        <w:tblPrEx>
          <w:tblCellMar>
            <w:top w:w="0" w:type="dxa"/>
            <w:bottom w:w="0" w:type="dxa"/>
          </w:tblCellMar>
        </w:tblPrEx>
        <w:tc>
          <w:tcPr>
            <w:tcW w:w="3047" w:type="dxa"/>
          </w:tcPr>
          <w:p w:rsidR="00000000" w:rsidRDefault="00D10FE6">
            <w:r>
              <w:t>давление в подающем труб</w:t>
            </w:r>
            <w:r>
              <w:t>о</w:t>
            </w:r>
            <w:r>
              <w:t>проводе тепловой сети</w:t>
            </w:r>
          </w:p>
        </w:tc>
        <w:tc>
          <w:tcPr>
            <w:tcW w:w="3402" w:type="dxa"/>
            <w:tcBorders>
              <w:left w:val="single" w:sz="6" w:space="0" w:color="auto"/>
              <w:right w:val="single" w:sz="6" w:space="0" w:color="auto"/>
            </w:tcBorders>
          </w:tcPr>
          <w:p w:rsidR="00000000" w:rsidRDefault="00D10FE6">
            <w:r>
              <w:t>На узле теплового ввода (теплового пункта) до см</w:t>
            </w:r>
            <w:r>
              <w:t>е</w:t>
            </w:r>
            <w:r>
              <w:t>сительного ус</w:t>
            </w:r>
            <w:r>
              <w:t>т</w:t>
            </w:r>
            <w:r>
              <w:t>ройства</w:t>
            </w:r>
          </w:p>
        </w:tc>
        <w:tc>
          <w:tcPr>
            <w:tcW w:w="1843" w:type="dxa"/>
            <w:tcBorders>
              <w:left w:val="nil"/>
            </w:tcBorders>
          </w:tcPr>
          <w:p w:rsidR="00000000" w:rsidRDefault="00D10FE6">
            <w:pPr>
              <w:jc w:val="center"/>
            </w:pPr>
            <w:r>
              <w:t>п. 41</w:t>
            </w:r>
          </w:p>
        </w:tc>
      </w:tr>
      <w:tr w:rsidR="00000000">
        <w:tblPrEx>
          <w:tblCellMar>
            <w:top w:w="0" w:type="dxa"/>
            <w:bottom w:w="0" w:type="dxa"/>
          </w:tblCellMar>
        </w:tblPrEx>
        <w:tc>
          <w:tcPr>
            <w:tcW w:w="3047" w:type="dxa"/>
          </w:tcPr>
          <w:p w:rsidR="00000000" w:rsidRDefault="00D10FE6">
            <w:r>
              <w:t>давление в обратном труб</w:t>
            </w:r>
            <w:r>
              <w:t>о</w:t>
            </w:r>
            <w:r>
              <w:t>проводе тепловой сети</w:t>
            </w:r>
          </w:p>
        </w:tc>
        <w:tc>
          <w:tcPr>
            <w:tcW w:w="3402" w:type="dxa"/>
            <w:tcBorders>
              <w:left w:val="single" w:sz="6" w:space="0" w:color="auto"/>
              <w:right w:val="single" w:sz="6" w:space="0" w:color="auto"/>
            </w:tcBorders>
          </w:tcPr>
          <w:p w:rsidR="00000000" w:rsidRDefault="00D10FE6">
            <w:r>
              <w:t>На узле теплового ввода (теплового пункта) после смесительного ус</w:t>
            </w:r>
            <w:r>
              <w:t>т</w:t>
            </w:r>
            <w:r>
              <w:t>ройства</w:t>
            </w:r>
          </w:p>
        </w:tc>
        <w:tc>
          <w:tcPr>
            <w:tcW w:w="1843" w:type="dxa"/>
            <w:tcBorders>
              <w:left w:val="nil"/>
            </w:tcBorders>
          </w:tcPr>
          <w:p w:rsidR="00000000" w:rsidRDefault="00D10FE6">
            <w:pPr>
              <w:jc w:val="center"/>
            </w:pPr>
            <w:r>
              <w:t>п. 41</w:t>
            </w:r>
          </w:p>
        </w:tc>
      </w:tr>
      <w:tr w:rsidR="00000000">
        <w:tblPrEx>
          <w:tblCellMar>
            <w:top w:w="0" w:type="dxa"/>
            <w:bottom w:w="0" w:type="dxa"/>
          </w:tblCellMar>
        </w:tblPrEx>
        <w:tc>
          <w:tcPr>
            <w:tcW w:w="3047" w:type="dxa"/>
          </w:tcPr>
          <w:p w:rsidR="00000000" w:rsidRDefault="00D10FE6">
            <w:r>
              <w:t>давление в подающем труб</w:t>
            </w:r>
            <w:r>
              <w:t>о</w:t>
            </w:r>
            <w:r>
              <w:t>проводе системы отопл</w:t>
            </w:r>
            <w:r>
              <w:t>е</w:t>
            </w:r>
            <w:r>
              <w:t>ния</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41</w:t>
            </w:r>
          </w:p>
        </w:tc>
      </w:tr>
      <w:tr w:rsidR="00000000">
        <w:tblPrEx>
          <w:tblCellMar>
            <w:top w:w="0" w:type="dxa"/>
            <w:bottom w:w="0" w:type="dxa"/>
          </w:tblCellMar>
        </w:tblPrEx>
        <w:tc>
          <w:tcPr>
            <w:tcW w:w="3047" w:type="dxa"/>
          </w:tcPr>
          <w:p w:rsidR="00000000" w:rsidRDefault="00D10FE6">
            <w:r>
              <w:t>то же, в обратном</w:t>
            </w:r>
          </w:p>
        </w:tc>
        <w:tc>
          <w:tcPr>
            <w:tcW w:w="3402" w:type="dxa"/>
            <w:tcBorders>
              <w:left w:val="single" w:sz="6" w:space="0" w:color="auto"/>
              <w:right w:val="single" w:sz="6" w:space="0" w:color="auto"/>
            </w:tcBorders>
          </w:tcPr>
          <w:p w:rsidR="00000000" w:rsidRDefault="00D10FE6">
            <w:r>
              <w:t>На узле теплового ввода (теплового пункта) до см</w:t>
            </w:r>
            <w:r>
              <w:t>е</w:t>
            </w:r>
            <w:r>
              <w:t>сительного ус</w:t>
            </w:r>
            <w:r>
              <w:t>т</w:t>
            </w:r>
            <w:r>
              <w:t>ройства</w:t>
            </w:r>
          </w:p>
        </w:tc>
        <w:tc>
          <w:tcPr>
            <w:tcW w:w="1843" w:type="dxa"/>
            <w:tcBorders>
              <w:left w:val="nil"/>
            </w:tcBorders>
          </w:tcPr>
          <w:p w:rsidR="00000000" w:rsidRDefault="00D10FE6">
            <w:pPr>
              <w:jc w:val="center"/>
            </w:pPr>
            <w:r>
              <w:t>п. 41</w:t>
            </w:r>
          </w:p>
        </w:tc>
      </w:tr>
      <w:tr w:rsidR="00000000">
        <w:tblPrEx>
          <w:tblCellMar>
            <w:top w:w="0" w:type="dxa"/>
            <w:bottom w:w="0" w:type="dxa"/>
          </w:tblCellMar>
        </w:tblPrEx>
        <w:tc>
          <w:tcPr>
            <w:tcW w:w="3047" w:type="dxa"/>
          </w:tcPr>
          <w:p w:rsidR="00000000" w:rsidRDefault="00D10FE6">
            <w:r>
              <w:t>уклоны подво</w:t>
            </w:r>
            <w:r>
              <w:t>дящих и сборных трубопроводов</w:t>
            </w:r>
          </w:p>
        </w:tc>
        <w:tc>
          <w:tcPr>
            <w:tcW w:w="3402" w:type="dxa"/>
            <w:tcBorders>
              <w:left w:val="single" w:sz="6" w:space="0" w:color="auto"/>
              <w:right w:val="single" w:sz="6" w:space="0" w:color="auto"/>
            </w:tcBorders>
          </w:tcPr>
          <w:p w:rsidR="00000000" w:rsidRDefault="00D10FE6">
            <w:r>
              <w:t>Чердак (верхний этаж) и техническое подполье (нижний этаж)</w:t>
            </w:r>
          </w:p>
        </w:tc>
        <w:tc>
          <w:tcPr>
            <w:tcW w:w="1843" w:type="dxa"/>
            <w:tcBorders>
              <w:left w:val="nil"/>
            </w:tcBorders>
          </w:tcPr>
          <w:p w:rsidR="00000000" w:rsidRDefault="00D10FE6">
            <w:pPr>
              <w:jc w:val="center"/>
            </w:pPr>
            <w:r>
              <w:t>п. 43</w:t>
            </w:r>
          </w:p>
        </w:tc>
      </w:tr>
      <w:tr w:rsidR="00000000">
        <w:tblPrEx>
          <w:tblCellMar>
            <w:top w:w="0" w:type="dxa"/>
            <w:bottom w:w="0" w:type="dxa"/>
          </w:tblCellMar>
        </w:tblPrEx>
        <w:tc>
          <w:tcPr>
            <w:tcW w:w="3047" w:type="dxa"/>
          </w:tcPr>
          <w:p w:rsidR="00000000" w:rsidRDefault="00D10FE6">
            <w:r>
              <w:t>уклоны подводок к отопител</w:t>
            </w:r>
            <w:r>
              <w:t>ь</w:t>
            </w:r>
            <w:r>
              <w:t>ным приборам</w:t>
            </w:r>
          </w:p>
        </w:tc>
        <w:tc>
          <w:tcPr>
            <w:tcW w:w="3402" w:type="dxa"/>
            <w:tcBorders>
              <w:left w:val="single" w:sz="6" w:space="0" w:color="auto"/>
              <w:right w:val="single" w:sz="6" w:space="0" w:color="auto"/>
            </w:tcBorders>
          </w:tcPr>
          <w:p w:rsidR="00000000" w:rsidRDefault="00D10FE6">
            <w:r>
              <w:t>Контрольные квартиры</w:t>
            </w:r>
          </w:p>
        </w:tc>
        <w:tc>
          <w:tcPr>
            <w:tcW w:w="1843" w:type="dxa"/>
            <w:tcBorders>
              <w:left w:val="nil"/>
            </w:tcBorders>
          </w:tcPr>
          <w:p w:rsidR="00000000" w:rsidRDefault="00D10FE6">
            <w:pPr>
              <w:jc w:val="center"/>
            </w:pPr>
            <w:r>
              <w:t>п. 43</w:t>
            </w:r>
          </w:p>
        </w:tc>
      </w:tr>
      <w:tr w:rsidR="00000000">
        <w:tblPrEx>
          <w:tblCellMar>
            <w:top w:w="0" w:type="dxa"/>
            <w:bottom w:w="0" w:type="dxa"/>
          </w:tblCellMar>
        </w:tblPrEx>
        <w:tc>
          <w:tcPr>
            <w:tcW w:w="3047" w:type="dxa"/>
          </w:tcPr>
          <w:p w:rsidR="00000000" w:rsidRDefault="00D10FE6">
            <w:r>
              <w:t>вертикальность стояков</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44</w:t>
            </w:r>
          </w:p>
        </w:tc>
      </w:tr>
      <w:tr w:rsidR="00000000">
        <w:tblPrEx>
          <w:tblCellMar>
            <w:top w:w="0" w:type="dxa"/>
            <w:bottom w:w="0" w:type="dxa"/>
          </w:tblCellMar>
        </w:tblPrEx>
        <w:tc>
          <w:tcPr>
            <w:tcW w:w="3047" w:type="dxa"/>
          </w:tcPr>
          <w:p w:rsidR="00000000" w:rsidRDefault="00D10FE6">
            <w:r>
              <w:t>расстояние от оси стояка до поверхности стены кромки оконного проема, оси смеще</w:t>
            </w:r>
            <w:r>
              <w:t>н</w:t>
            </w:r>
            <w:r>
              <w:t>ного замыкающего участка</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45</w:t>
            </w:r>
          </w:p>
        </w:tc>
      </w:tr>
      <w:tr w:rsidR="00000000">
        <w:tblPrEx>
          <w:tblCellMar>
            <w:top w:w="0" w:type="dxa"/>
            <w:bottom w:w="0" w:type="dxa"/>
          </w:tblCellMar>
        </w:tblPrEx>
        <w:tc>
          <w:tcPr>
            <w:tcW w:w="3047" w:type="dxa"/>
          </w:tcPr>
          <w:p w:rsidR="00000000" w:rsidRDefault="00D10FE6">
            <w:r>
              <w:t>овальность сечения труб в местах изгиба</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47</w:t>
            </w:r>
          </w:p>
        </w:tc>
      </w:tr>
      <w:tr w:rsidR="00000000">
        <w:tblPrEx>
          <w:tblCellMar>
            <w:top w:w="0" w:type="dxa"/>
            <w:bottom w:w="0" w:type="dxa"/>
          </w:tblCellMar>
        </w:tblPrEx>
        <w:tc>
          <w:tcPr>
            <w:tcW w:w="3047" w:type="dxa"/>
          </w:tcPr>
          <w:p w:rsidR="00000000" w:rsidRDefault="00D10FE6">
            <w:r>
              <w:t>радиус изгиба труб</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47</w:t>
            </w:r>
          </w:p>
        </w:tc>
      </w:tr>
      <w:tr w:rsidR="00000000">
        <w:tblPrEx>
          <w:tblCellMar>
            <w:top w:w="0" w:type="dxa"/>
            <w:bottom w:w="0" w:type="dxa"/>
          </w:tblCellMar>
        </w:tblPrEx>
        <w:tc>
          <w:tcPr>
            <w:tcW w:w="3047" w:type="dxa"/>
          </w:tcPr>
          <w:p w:rsidR="00000000" w:rsidRDefault="00D10FE6">
            <w:r>
              <w:t>отклонение отопительных пр</w:t>
            </w:r>
            <w:r>
              <w:t>и</w:t>
            </w:r>
            <w:r>
              <w:t>боров от вертикальной и гор</w:t>
            </w:r>
            <w:r>
              <w:t>и</w:t>
            </w:r>
            <w:r>
              <w:t>зонтальной пло</w:t>
            </w:r>
            <w:r>
              <w:t>с</w:t>
            </w:r>
            <w:r>
              <w:t>кости</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proofErr w:type="spellStart"/>
            <w:r>
              <w:t>пп</w:t>
            </w:r>
            <w:proofErr w:type="spellEnd"/>
            <w:r>
              <w:t>. 43, 44</w:t>
            </w:r>
          </w:p>
        </w:tc>
      </w:tr>
      <w:tr w:rsidR="00000000">
        <w:tblPrEx>
          <w:tblCellMar>
            <w:top w:w="0" w:type="dxa"/>
            <w:bottom w:w="0" w:type="dxa"/>
          </w:tblCellMar>
        </w:tblPrEx>
        <w:tc>
          <w:tcPr>
            <w:tcW w:w="3047" w:type="dxa"/>
          </w:tcPr>
          <w:p w:rsidR="00000000" w:rsidRDefault="00D10FE6">
            <w:r>
              <w:t>расстояние от о</w:t>
            </w:r>
            <w:r>
              <w:t>топительного прибора до поверхности стены, пола и нижней поверхности п</w:t>
            </w:r>
            <w:r>
              <w:t>о</w:t>
            </w:r>
            <w:r>
              <w:t>доконной д</w:t>
            </w:r>
            <w:r>
              <w:t>о</w:t>
            </w:r>
            <w:r>
              <w:t>ски</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46</w:t>
            </w:r>
          </w:p>
        </w:tc>
      </w:tr>
      <w:tr w:rsidR="00000000">
        <w:tblPrEx>
          <w:tblCellMar>
            <w:top w:w="0" w:type="dxa"/>
            <w:bottom w:w="0" w:type="dxa"/>
          </w:tblCellMar>
        </w:tblPrEx>
        <w:tc>
          <w:tcPr>
            <w:tcW w:w="3047" w:type="dxa"/>
          </w:tcPr>
          <w:p w:rsidR="00000000" w:rsidRDefault="00D10FE6">
            <w:r>
              <w:t>расстояние между креплени</w:t>
            </w:r>
            <w:r>
              <w:t>я</w:t>
            </w:r>
            <w:r>
              <w:t>ми трубопроводов разводящих магистралей, стояков и подв</w:t>
            </w:r>
            <w:r>
              <w:t>о</w:t>
            </w:r>
            <w:r>
              <w:t>док</w:t>
            </w:r>
          </w:p>
        </w:tc>
        <w:tc>
          <w:tcPr>
            <w:tcW w:w="3402" w:type="dxa"/>
            <w:tcBorders>
              <w:left w:val="single" w:sz="6" w:space="0" w:color="auto"/>
              <w:right w:val="single" w:sz="6" w:space="0" w:color="auto"/>
            </w:tcBorders>
          </w:tcPr>
          <w:p w:rsidR="00000000" w:rsidRDefault="00D10FE6">
            <w:r>
              <w:t>Чердак, техническое по</w:t>
            </w:r>
            <w:r>
              <w:t>д</w:t>
            </w:r>
            <w:r>
              <w:t>полье (подвал), контрол</w:t>
            </w:r>
            <w:r>
              <w:t>ь</w:t>
            </w:r>
            <w:r>
              <w:t>ные квартиры</w:t>
            </w:r>
          </w:p>
        </w:tc>
        <w:tc>
          <w:tcPr>
            <w:tcW w:w="1843" w:type="dxa"/>
            <w:tcBorders>
              <w:left w:val="nil"/>
            </w:tcBorders>
          </w:tcPr>
          <w:p w:rsidR="00000000" w:rsidRDefault="00D10FE6">
            <w:pPr>
              <w:jc w:val="center"/>
            </w:pPr>
            <w:r>
              <w:t>п. 45</w:t>
            </w:r>
          </w:p>
        </w:tc>
      </w:tr>
      <w:tr w:rsidR="00000000">
        <w:tblPrEx>
          <w:tblCellMar>
            <w:top w:w="0" w:type="dxa"/>
            <w:bottom w:w="0" w:type="dxa"/>
          </w:tblCellMar>
        </w:tblPrEx>
        <w:tc>
          <w:tcPr>
            <w:tcW w:w="3047" w:type="dxa"/>
          </w:tcPr>
          <w:p w:rsidR="00000000" w:rsidRDefault="00D10FE6">
            <w:r>
              <w:t>прочность креплений отоп</w:t>
            </w:r>
            <w:r>
              <w:t>и</w:t>
            </w:r>
            <w:r>
              <w:t>тельных приборов</w:t>
            </w:r>
          </w:p>
        </w:tc>
        <w:tc>
          <w:tcPr>
            <w:tcW w:w="3402" w:type="dxa"/>
            <w:tcBorders>
              <w:left w:val="single" w:sz="6" w:space="0" w:color="auto"/>
              <w:right w:val="single" w:sz="6" w:space="0" w:color="auto"/>
            </w:tcBorders>
          </w:tcPr>
          <w:p w:rsidR="00000000" w:rsidRDefault="00D10FE6">
            <w:r>
              <w:t>Контрольные квартиры</w:t>
            </w:r>
          </w:p>
        </w:tc>
        <w:tc>
          <w:tcPr>
            <w:tcW w:w="1843" w:type="dxa"/>
            <w:tcBorders>
              <w:left w:val="nil"/>
            </w:tcBorders>
          </w:tcPr>
          <w:p w:rsidR="00000000" w:rsidRDefault="00D10FE6">
            <w:pPr>
              <w:jc w:val="center"/>
            </w:pPr>
            <w:r>
              <w:t>п. 48</w:t>
            </w:r>
          </w:p>
        </w:tc>
      </w:tr>
      <w:tr w:rsidR="00000000">
        <w:tblPrEx>
          <w:tblCellMar>
            <w:top w:w="0" w:type="dxa"/>
            <w:bottom w:w="0" w:type="dxa"/>
          </w:tblCellMar>
        </w:tblPrEx>
        <w:tc>
          <w:tcPr>
            <w:tcW w:w="3047" w:type="dxa"/>
          </w:tcPr>
          <w:p w:rsidR="00000000" w:rsidRDefault="00D10FE6">
            <w:r>
              <w:t>перпендикулярность фланцев к оси трубы</w:t>
            </w:r>
          </w:p>
        </w:tc>
        <w:tc>
          <w:tcPr>
            <w:tcW w:w="3402" w:type="dxa"/>
            <w:tcBorders>
              <w:left w:val="single" w:sz="6" w:space="0" w:color="auto"/>
              <w:right w:val="single" w:sz="6" w:space="0" w:color="auto"/>
            </w:tcBorders>
          </w:tcPr>
          <w:p w:rsidR="00000000" w:rsidRDefault="00D10FE6">
            <w:r>
              <w:t>На узле теплового ввода (теплового пункта)</w:t>
            </w:r>
          </w:p>
        </w:tc>
        <w:tc>
          <w:tcPr>
            <w:tcW w:w="1843" w:type="dxa"/>
            <w:tcBorders>
              <w:left w:val="nil"/>
            </w:tcBorders>
          </w:tcPr>
          <w:p w:rsidR="00000000" w:rsidRDefault="00D10FE6">
            <w:pPr>
              <w:jc w:val="center"/>
            </w:pPr>
            <w:r>
              <w:t>п. 47</w:t>
            </w:r>
          </w:p>
        </w:tc>
      </w:tr>
      <w:tr w:rsidR="00000000">
        <w:tblPrEx>
          <w:tblCellMar>
            <w:top w:w="0" w:type="dxa"/>
            <w:bottom w:w="0" w:type="dxa"/>
          </w:tblCellMar>
        </w:tblPrEx>
        <w:tc>
          <w:tcPr>
            <w:tcW w:w="3047" w:type="dxa"/>
          </w:tcPr>
          <w:p w:rsidR="00000000" w:rsidRDefault="00D10FE6">
            <w:r>
              <w:t>качество тепловой изоляции разводящей магистрали, гла</w:t>
            </w:r>
            <w:r>
              <w:t>в</w:t>
            </w:r>
            <w:r>
              <w:t>ного стояка и теплотехнич</w:t>
            </w:r>
            <w:r>
              <w:t>е</w:t>
            </w:r>
            <w:r>
              <w:t>ского оборудования (п</w:t>
            </w:r>
            <w:r>
              <w:t>о прое</w:t>
            </w:r>
            <w:r>
              <w:t>к</w:t>
            </w:r>
            <w:r>
              <w:t>ту)</w:t>
            </w:r>
          </w:p>
        </w:tc>
        <w:tc>
          <w:tcPr>
            <w:tcW w:w="3402" w:type="dxa"/>
            <w:tcBorders>
              <w:left w:val="single" w:sz="6" w:space="0" w:color="auto"/>
              <w:right w:val="single" w:sz="6" w:space="0" w:color="auto"/>
            </w:tcBorders>
          </w:tcPr>
          <w:p w:rsidR="00000000" w:rsidRDefault="00D10FE6">
            <w:r>
              <w:t>Чердак или техническое подполье (технический чердак) в зависимости от конструкции системы от</w:t>
            </w:r>
            <w:r>
              <w:t>о</w:t>
            </w:r>
            <w:r>
              <w:t>пления (с верхней или ни</w:t>
            </w:r>
            <w:r>
              <w:t>ж</w:t>
            </w:r>
            <w:r>
              <w:t>ней разводящей магистр</w:t>
            </w:r>
            <w:r>
              <w:t>а</w:t>
            </w:r>
            <w:r>
              <w:t>лью);</w:t>
            </w:r>
          </w:p>
          <w:p w:rsidR="00000000" w:rsidRDefault="00D10FE6">
            <w:r>
              <w:t xml:space="preserve">лестничная клетка, канал </w:t>
            </w:r>
            <w:proofErr w:type="spellStart"/>
            <w:r>
              <w:t>штроба</w:t>
            </w:r>
            <w:proofErr w:type="spellEnd"/>
            <w:r>
              <w:t xml:space="preserve"> и т. п. (в зависим</w:t>
            </w:r>
            <w:r>
              <w:t>о</w:t>
            </w:r>
            <w:r>
              <w:t>сти от места прокладки главного стояка по проекту)</w:t>
            </w:r>
          </w:p>
        </w:tc>
        <w:tc>
          <w:tcPr>
            <w:tcW w:w="1843" w:type="dxa"/>
            <w:tcBorders>
              <w:left w:val="nil"/>
            </w:tcBorders>
          </w:tcPr>
          <w:p w:rsidR="00000000" w:rsidRDefault="00D10FE6">
            <w:pPr>
              <w:jc w:val="center"/>
            </w:pPr>
            <w:r>
              <w:t>п. 49</w:t>
            </w:r>
          </w:p>
        </w:tc>
      </w:tr>
      <w:tr w:rsidR="00000000">
        <w:tblPrEx>
          <w:tblCellMar>
            <w:top w:w="0" w:type="dxa"/>
            <w:bottom w:w="0" w:type="dxa"/>
          </w:tblCellMar>
        </w:tblPrEx>
        <w:tc>
          <w:tcPr>
            <w:tcW w:w="8292" w:type="dxa"/>
            <w:gridSpan w:val="3"/>
          </w:tcPr>
          <w:p w:rsidR="00000000" w:rsidRDefault="00D10FE6">
            <w:pPr>
              <w:jc w:val="center"/>
              <w:rPr>
                <w:b/>
              </w:rPr>
            </w:pPr>
            <w:r>
              <w:rPr>
                <w:b/>
              </w:rPr>
              <w:t>Система горячего водоснабжения</w:t>
            </w:r>
          </w:p>
        </w:tc>
      </w:tr>
      <w:tr w:rsidR="00000000">
        <w:tblPrEx>
          <w:tblCellMar>
            <w:top w:w="0" w:type="dxa"/>
            <w:bottom w:w="0" w:type="dxa"/>
          </w:tblCellMar>
        </w:tblPrEx>
        <w:tc>
          <w:tcPr>
            <w:tcW w:w="3047" w:type="dxa"/>
          </w:tcPr>
          <w:p w:rsidR="00000000" w:rsidRDefault="00D10FE6">
            <w:r>
              <w:t>температура воды в подающей магистрали тепл</w:t>
            </w:r>
            <w:r>
              <w:t>о</w:t>
            </w:r>
            <w:r>
              <w:t>вой сети*</w:t>
            </w:r>
          </w:p>
        </w:tc>
        <w:tc>
          <w:tcPr>
            <w:tcW w:w="3402" w:type="dxa"/>
            <w:tcBorders>
              <w:left w:val="single" w:sz="6" w:space="0" w:color="auto"/>
              <w:right w:val="single" w:sz="6" w:space="0" w:color="auto"/>
            </w:tcBorders>
          </w:tcPr>
          <w:p w:rsidR="00000000" w:rsidRDefault="00D10FE6">
            <w:r>
              <w:t>В местном тепловом пункте здания. Четыре замера с интервалом в 1 ч</w:t>
            </w:r>
          </w:p>
        </w:tc>
        <w:tc>
          <w:tcPr>
            <w:tcW w:w="1843" w:type="dxa"/>
            <w:tcBorders>
              <w:left w:val="nil"/>
            </w:tcBorders>
          </w:tcPr>
          <w:p w:rsidR="00000000" w:rsidRDefault="00D10FE6">
            <w:pPr>
              <w:jc w:val="center"/>
            </w:pPr>
            <w:r>
              <w:t>п. 39</w:t>
            </w:r>
          </w:p>
        </w:tc>
      </w:tr>
      <w:tr w:rsidR="00000000">
        <w:tblPrEx>
          <w:tblCellMar>
            <w:top w:w="0" w:type="dxa"/>
            <w:bottom w:w="0" w:type="dxa"/>
          </w:tblCellMar>
        </w:tblPrEx>
        <w:tc>
          <w:tcPr>
            <w:tcW w:w="3047" w:type="dxa"/>
          </w:tcPr>
          <w:p w:rsidR="00000000" w:rsidRDefault="00D10FE6">
            <w:r>
              <w:t>то же, в обратном трубопров</w:t>
            </w:r>
            <w:r>
              <w:t>о</w:t>
            </w:r>
            <w:r>
              <w:t>де*</w:t>
            </w:r>
          </w:p>
        </w:tc>
        <w:tc>
          <w:tcPr>
            <w:tcW w:w="3402" w:type="dxa"/>
            <w:tcBorders>
              <w:left w:val="single" w:sz="6" w:space="0" w:color="auto"/>
              <w:right w:val="single" w:sz="6" w:space="0" w:color="auto"/>
            </w:tcBorders>
          </w:tcPr>
          <w:p w:rsidR="00000000" w:rsidRDefault="00D10FE6">
            <w:r>
              <w:t>То же</w:t>
            </w:r>
          </w:p>
        </w:tc>
        <w:tc>
          <w:tcPr>
            <w:tcW w:w="1843" w:type="dxa"/>
            <w:tcBorders>
              <w:left w:val="nil"/>
            </w:tcBorders>
          </w:tcPr>
          <w:p w:rsidR="00000000" w:rsidRDefault="00D10FE6">
            <w:pPr>
              <w:jc w:val="center"/>
            </w:pPr>
            <w:r>
              <w:t>п. 39</w:t>
            </w:r>
          </w:p>
        </w:tc>
      </w:tr>
      <w:tr w:rsidR="00000000">
        <w:tblPrEx>
          <w:tblCellMar>
            <w:top w:w="0" w:type="dxa"/>
            <w:bottom w:w="0" w:type="dxa"/>
          </w:tblCellMar>
        </w:tblPrEx>
        <w:tc>
          <w:tcPr>
            <w:tcW w:w="3047" w:type="dxa"/>
          </w:tcPr>
          <w:p w:rsidR="00000000" w:rsidRDefault="00D10FE6">
            <w:r>
              <w:t xml:space="preserve">температура горячей воды, подаваемой на </w:t>
            </w:r>
            <w:proofErr w:type="spellStart"/>
            <w:r>
              <w:t>водора</w:t>
            </w:r>
            <w:r>
              <w:t>з</w:t>
            </w:r>
            <w:r>
              <w:t>бор</w:t>
            </w:r>
            <w:proofErr w:type="spellEnd"/>
            <w:r>
              <w:t>**</w:t>
            </w:r>
          </w:p>
        </w:tc>
        <w:tc>
          <w:tcPr>
            <w:tcW w:w="3402" w:type="dxa"/>
            <w:tcBorders>
              <w:left w:val="single" w:sz="6" w:space="0" w:color="auto"/>
              <w:right w:val="single" w:sz="6" w:space="0" w:color="auto"/>
            </w:tcBorders>
          </w:tcPr>
          <w:p w:rsidR="00000000" w:rsidRDefault="00D10FE6">
            <w:r>
              <w:t>На выходе из водонагрев</w:t>
            </w:r>
            <w:r>
              <w:t>а</w:t>
            </w:r>
            <w:r>
              <w:t>телей II ступени или на вводе в здание</w:t>
            </w:r>
          </w:p>
        </w:tc>
        <w:tc>
          <w:tcPr>
            <w:tcW w:w="1843" w:type="dxa"/>
            <w:tcBorders>
              <w:left w:val="nil"/>
            </w:tcBorders>
          </w:tcPr>
          <w:p w:rsidR="00000000" w:rsidRDefault="00D10FE6">
            <w:pPr>
              <w:jc w:val="center"/>
            </w:pPr>
          </w:p>
        </w:tc>
      </w:tr>
      <w:tr w:rsidR="00000000">
        <w:tblPrEx>
          <w:tblCellMar>
            <w:top w:w="0" w:type="dxa"/>
            <w:bottom w:w="0" w:type="dxa"/>
          </w:tblCellMar>
        </w:tblPrEx>
        <w:tc>
          <w:tcPr>
            <w:tcW w:w="3047" w:type="dxa"/>
          </w:tcPr>
          <w:p w:rsidR="00000000" w:rsidRDefault="00D10FE6">
            <w:r>
              <w:t>температура циркуляционной воды**</w:t>
            </w:r>
          </w:p>
        </w:tc>
        <w:tc>
          <w:tcPr>
            <w:tcW w:w="3402" w:type="dxa"/>
            <w:tcBorders>
              <w:left w:val="single" w:sz="6" w:space="0" w:color="auto"/>
              <w:right w:val="single" w:sz="6" w:space="0" w:color="auto"/>
            </w:tcBorders>
          </w:tcPr>
          <w:p w:rsidR="00000000" w:rsidRDefault="00D10FE6">
            <w:r>
              <w:t>На выходе из водонагрев</w:t>
            </w:r>
            <w:r>
              <w:t>а</w:t>
            </w:r>
            <w:r>
              <w:t>телей II ступени или на вводе в здание, а также у нижних оснований циркул</w:t>
            </w:r>
            <w:r>
              <w:t>я</w:t>
            </w:r>
            <w:r>
              <w:t>ционных стояков</w:t>
            </w:r>
          </w:p>
        </w:tc>
        <w:tc>
          <w:tcPr>
            <w:tcW w:w="1843" w:type="dxa"/>
            <w:tcBorders>
              <w:left w:val="nil"/>
            </w:tcBorders>
          </w:tcPr>
          <w:p w:rsidR="00000000" w:rsidRDefault="00D10FE6">
            <w:pPr>
              <w:jc w:val="center"/>
            </w:pPr>
          </w:p>
        </w:tc>
      </w:tr>
      <w:tr w:rsidR="00000000">
        <w:tblPrEx>
          <w:tblCellMar>
            <w:top w:w="0" w:type="dxa"/>
            <w:bottom w:w="0" w:type="dxa"/>
          </w:tblCellMar>
        </w:tblPrEx>
        <w:tc>
          <w:tcPr>
            <w:tcW w:w="3047" w:type="dxa"/>
          </w:tcPr>
          <w:p w:rsidR="00000000" w:rsidRDefault="00D10FE6">
            <w:r>
              <w:t>температура сливаемой воды из водоразборных кр</w:t>
            </w:r>
            <w:r>
              <w:t>а</w:t>
            </w:r>
            <w:r>
              <w:t>нов</w:t>
            </w:r>
          </w:p>
        </w:tc>
        <w:tc>
          <w:tcPr>
            <w:tcW w:w="3402" w:type="dxa"/>
            <w:tcBorders>
              <w:left w:val="single" w:sz="6" w:space="0" w:color="auto"/>
              <w:right w:val="single" w:sz="6" w:space="0" w:color="auto"/>
            </w:tcBorders>
          </w:tcPr>
          <w:p w:rsidR="00000000" w:rsidRDefault="00D10FE6">
            <w:r>
              <w:t>Контрольные квартиры и квартиры на наиболее уд</w:t>
            </w:r>
            <w:r>
              <w:t>а</w:t>
            </w:r>
            <w:r>
              <w:t>ленных от теплового пункта сто</w:t>
            </w:r>
            <w:r>
              <w:t>я</w:t>
            </w:r>
            <w:r>
              <w:t>ках</w:t>
            </w:r>
          </w:p>
        </w:tc>
        <w:tc>
          <w:tcPr>
            <w:tcW w:w="1843" w:type="dxa"/>
            <w:tcBorders>
              <w:left w:val="nil"/>
            </w:tcBorders>
          </w:tcPr>
          <w:p w:rsidR="00000000" w:rsidRDefault="00D10FE6">
            <w:pPr>
              <w:jc w:val="center"/>
            </w:pPr>
            <w:r>
              <w:t>п. 40</w:t>
            </w:r>
          </w:p>
        </w:tc>
      </w:tr>
      <w:tr w:rsidR="00000000">
        <w:tblPrEx>
          <w:tblCellMar>
            <w:top w:w="0" w:type="dxa"/>
            <w:bottom w:w="0" w:type="dxa"/>
          </w:tblCellMar>
        </w:tblPrEx>
        <w:tc>
          <w:tcPr>
            <w:tcW w:w="3047" w:type="dxa"/>
          </w:tcPr>
          <w:p w:rsidR="00000000" w:rsidRDefault="00D10FE6">
            <w:r>
              <w:t xml:space="preserve">температура поверхности </w:t>
            </w:r>
            <w:proofErr w:type="spellStart"/>
            <w:r>
              <w:t>п</w:t>
            </w:r>
            <w:r>
              <w:t>о</w:t>
            </w:r>
            <w:r>
              <w:t>лотенцесушителей</w:t>
            </w:r>
            <w:proofErr w:type="spellEnd"/>
          </w:p>
        </w:tc>
        <w:tc>
          <w:tcPr>
            <w:tcW w:w="3402" w:type="dxa"/>
            <w:tcBorders>
              <w:left w:val="single" w:sz="6" w:space="0" w:color="auto"/>
              <w:right w:val="single" w:sz="6" w:space="0" w:color="auto"/>
            </w:tcBorders>
          </w:tcPr>
          <w:p w:rsidR="00000000" w:rsidRDefault="00D10FE6">
            <w:r>
              <w:t>Контрольные квартиры и квартиры на наиболее уд</w:t>
            </w:r>
            <w:r>
              <w:t>а</w:t>
            </w:r>
            <w:r>
              <w:t>ленных от теплового пункта сто</w:t>
            </w:r>
            <w:r>
              <w:t>я</w:t>
            </w:r>
            <w:r>
              <w:t>ках</w:t>
            </w:r>
          </w:p>
        </w:tc>
        <w:tc>
          <w:tcPr>
            <w:tcW w:w="1843" w:type="dxa"/>
            <w:tcBorders>
              <w:left w:val="nil"/>
            </w:tcBorders>
          </w:tcPr>
          <w:p w:rsidR="00000000" w:rsidRDefault="00D10FE6">
            <w:pPr>
              <w:jc w:val="center"/>
            </w:pPr>
            <w:r>
              <w:t>п. 39</w:t>
            </w:r>
          </w:p>
        </w:tc>
      </w:tr>
      <w:tr w:rsidR="00000000">
        <w:tblPrEx>
          <w:tblCellMar>
            <w:top w:w="0" w:type="dxa"/>
            <w:bottom w:w="0" w:type="dxa"/>
          </w:tblCellMar>
        </w:tblPrEx>
        <w:tc>
          <w:tcPr>
            <w:tcW w:w="3047" w:type="dxa"/>
          </w:tcPr>
          <w:p w:rsidR="00000000" w:rsidRDefault="00D10FE6">
            <w:r>
              <w:t>свободный на</w:t>
            </w:r>
            <w:r>
              <w:t>пор у водора</w:t>
            </w:r>
            <w:r>
              <w:t>з</w:t>
            </w:r>
            <w:r>
              <w:t>борных кранов</w:t>
            </w:r>
          </w:p>
        </w:tc>
        <w:tc>
          <w:tcPr>
            <w:tcW w:w="3402" w:type="dxa"/>
            <w:tcBorders>
              <w:left w:val="single" w:sz="6" w:space="0" w:color="auto"/>
              <w:right w:val="single" w:sz="6" w:space="0" w:color="auto"/>
            </w:tcBorders>
          </w:tcPr>
          <w:p w:rsidR="00000000" w:rsidRDefault="00D10FE6">
            <w:r>
              <w:t>В квартирах верхнего этажа на наиболее удаленных от теплового пункта стояках</w:t>
            </w:r>
          </w:p>
        </w:tc>
        <w:tc>
          <w:tcPr>
            <w:tcW w:w="1843" w:type="dxa"/>
            <w:tcBorders>
              <w:left w:val="nil"/>
            </w:tcBorders>
          </w:tcPr>
          <w:p w:rsidR="00000000" w:rsidRDefault="00D10FE6">
            <w:pPr>
              <w:jc w:val="center"/>
            </w:pPr>
            <w:r>
              <w:t>п. 41</w:t>
            </w:r>
          </w:p>
        </w:tc>
      </w:tr>
      <w:tr w:rsidR="00000000">
        <w:tblPrEx>
          <w:tblCellMar>
            <w:top w:w="0" w:type="dxa"/>
            <w:bottom w:w="0" w:type="dxa"/>
          </w:tblCellMar>
        </w:tblPrEx>
        <w:tc>
          <w:tcPr>
            <w:tcW w:w="3047" w:type="dxa"/>
          </w:tcPr>
          <w:p w:rsidR="00000000" w:rsidRDefault="00D10FE6">
            <w:r>
              <w:t>расстояние от разводящей м</w:t>
            </w:r>
            <w:r>
              <w:t>а</w:t>
            </w:r>
            <w:r>
              <w:t>гистрали или стояка до запо</w:t>
            </w:r>
            <w:r>
              <w:t>р</w:t>
            </w:r>
            <w:r>
              <w:t>ной арматуры на о</w:t>
            </w:r>
            <w:r>
              <w:t>т</w:t>
            </w:r>
            <w:r>
              <w:t>ветвлении</w:t>
            </w:r>
          </w:p>
        </w:tc>
        <w:tc>
          <w:tcPr>
            <w:tcW w:w="3402" w:type="dxa"/>
            <w:tcBorders>
              <w:left w:val="single" w:sz="6" w:space="0" w:color="auto"/>
              <w:right w:val="single" w:sz="6" w:space="0" w:color="auto"/>
            </w:tcBorders>
          </w:tcPr>
          <w:p w:rsidR="00000000" w:rsidRDefault="00D10FE6">
            <w:r>
              <w:t>Контрольные квартиры</w:t>
            </w:r>
          </w:p>
        </w:tc>
        <w:tc>
          <w:tcPr>
            <w:tcW w:w="1843" w:type="dxa"/>
            <w:tcBorders>
              <w:left w:val="nil"/>
            </w:tcBorders>
          </w:tcPr>
          <w:p w:rsidR="00000000" w:rsidRDefault="00D10FE6">
            <w:pPr>
              <w:jc w:val="center"/>
            </w:pPr>
            <w:r>
              <w:t>п. 45</w:t>
            </w:r>
          </w:p>
        </w:tc>
      </w:tr>
      <w:tr w:rsidR="00000000">
        <w:tblPrEx>
          <w:tblCellMar>
            <w:top w:w="0" w:type="dxa"/>
            <w:bottom w:w="0" w:type="dxa"/>
          </w:tblCellMar>
        </w:tblPrEx>
        <w:tc>
          <w:tcPr>
            <w:tcW w:w="3047" w:type="dxa"/>
          </w:tcPr>
          <w:p w:rsidR="00000000" w:rsidRDefault="00D10FE6">
            <w:r>
              <w:t>овальность сечения труб</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47</w:t>
            </w:r>
          </w:p>
        </w:tc>
      </w:tr>
      <w:tr w:rsidR="00000000">
        <w:tblPrEx>
          <w:tblCellMar>
            <w:top w:w="0" w:type="dxa"/>
            <w:bottom w:w="0" w:type="dxa"/>
          </w:tblCellMar>
        </w:tblPrEx>
        <w:tc>
          <w:tcPr>
            <w:tcW w:w="3047" w:type="dxa"/>
          </w:tcPr>
          <w:p w:rsidR="00000000" w:rsidRDefault="00D10FE6">
            <w:r>
              <w:t>радиус изгиба труб</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47</w:t>
            </w:r>
          </w:p>
        </w:tc>
      </w:tr>
      <w:tr w:rsidR="00000000">
        <w:tblPrEx>
          <w:tblCellMar>
            <w:top w:w="0" w:type="dxa"/>
            <w:bottom w:w="0" w:type="dxa"/>
          </w:tblCellMar>
        </w:tblPrEx>
        <w:tc>
          <w:tcPr>
            <w:tcW w:w="3047" w:type="dxa"/>
          </w:tcPr>
          <w:p w:rsidR="00000000" w:rsidRDefault="00D10FE6">
            <w:r>
              <w:t>расстояние между креплени</w:t>
            </w:r>
            <w:r>
              <w:t>я</w:t>
            </w:r>
            <w:r>
              <w:t>ми трубопроводов разводящих магистралей, стояков, подв</w:t>
            </w:r>
            <w:r>
              <w:t>о</w:t>
            </w:r>
            <w:r>
              <w:t>док</w:t>
            </w:r>
          </w:p>
        </w:tc>
        <w:tc>
          <w:tcPr>
            <w:tcW w:w="3402" w:type="dxa"/>
            <w:tcBorders>
              <w:left w:val="single" w:sz="6" w:space="0" w:color="auto"/>
              <w:right w:val="single" w:sz="6" w:space="0" w:color="auto"/>
            </w:tcBorders>
          </w:tcPr>
          <w:p w:rsidR="00000000" w:rsidRDefault="00D10FE6">
            <w:r>
              <w:t>Чердак, техническое по</w:t>
            </w:r>
            <w:r>
              <w:t>д</w:t>
            </w:r>
            <w:r>
              <w:t>полье (подвал), контрол</w:t>
            </w:r>
            <w:r>
              <w:t>ь</w:t>
            </w:r>
            <w:r>
              <w:t>ные квартиры</w:t>
            </w:r>
          </w:p>
        </w:tc>
        <w:tc>
          <w:tcPr>
            <w:tcW w:w="1843" w:type="dxa"/>
            <w:tcBorders>
              <w:left w:val="nil"/>
            </w:tcBorders>
          </w:tcPr>
          <w:p w:rsidR="00000000" w:rsidRDefault="00D10FE6">
            <w:pPr>
              <w:jc w:val="center"/>
            </w:pPr>
            <w:r>
              <w:t>п. 45</w:t>
            </w:r>
          </w:p>
        </w:tc>
      </w:tr>
      <w:tr w:rsidR="00000000">
        <w:tblPrEx>
          <w:tblCellMar>
            <w:top w:w="0" w:type="dxa"/>
            <w:bottom w:w="0" w:type="dxa"/>
          </w:tblCellMar>
        </w:tblPrEx>
        <w:tc>
          <w:tcPr>
            <w:tcW w:w="3047" w:type="dxa"/>
          </w:tcPr>
          <w:p w:rsidR="00000000" w:rsidRDefault="00D10FE6">
            <w:r>
              <w:t>перпендикулярность фланцев к оси трубы</w:t>
            </w:r>
          </w:p>
        </w:tc>
        <w:tc>
          <w:tcPr>
            <w:tcW w:w="3402" w:type="dxa"/>
            <w:tcBorders>
              <w:left w:val="single" w:sz="6" w:space="0" w:color="auto"/>
              <w:right w:val="single" w:sz="6" w:space="0" w:color="auto"/>
            </w:tcBorders>
          </w:tcPr>
          <w:p w:rsidR="00000000" w:rsidRDefault="00D10FE6">
            <w:r>
              <w:t>На узле теплового ввода (тепло</w:t>
            </w:r>
            <w:r>
              <w:t>вого пункта)</w:t>
            </w:r>
          </w:p>
        </w:tc>
        <w:tc>
          <w:tcPr>
            <w:tcW w:w="1843" w:type="dxa"/>
            <w:tcBorders>
              <w:left w:val="nil"/>
            </w:tcBorders>
          </w:tcPr>
          <w:p w:rsidR="00000000" w:rsidRDefault="00D10FE6">
            <w:pPr>
              <w:jc w:val="center"/>
            </w:pPr>
            <w:r>
              <w:t>п. 47</w:t>
            </w:r>
          </w:p>
        </w:tc>
      </w:tr>
      <w:tr w:rsidR="00000000">
        <w:tblPrEx>
          <w:tblCellMar>
            <w:top w:w="0" w:type="dxa"/>
            <w:bottom w:w="0" w:type="dxa"/>
          </w:tblCellMar>
        </w:tblPrEx>
        <w:tc>
          <w:tcPr>
            <w:tcW w:w="3047" w:type="dxa"/>
          </w:tcPr>
          <w:p w:rsidR="00000000" w:rsidRDefault="00D10FE6">
            <w:r>
              <w:t>качество тепловой изоляции разводящей и циркуляционной магистралей, стояков и тепл</w:t>
            </w:r>
            <w:r>
              <w:t>о</w:t>
            </w:r>
            <w:r>
              <w:t>техническ</w:t>
            </w:r>
            <w:r>
              <w:t>о</w:t>
            </w:r>
            <w:r>
              <w:t>го оборудования</w:t>
            </w:r>
          </w:p>
        </w:tc>
        <w:tc>
          <w:tcPr>
            <w:tcW w:w="3402" w:type="dxa"/>
            <w:tcBorders>
              <w:left w:val="single" w:sz="6" w:space="0" w:color="auto"/>
              <w:right w:val="single" w:sz="6" w:space="0" w:color="auto"/>
            </w:tcBorders>
          </w:tcPr>
          <w:p w:rsidR="00000000" w:rsidRDefault="00D10FE6">
            <w:r>
              <w:t>На узле теплового ввода (теплового пункта), чердак, техническое подполье (подвал), контрольные квартиры</w:t>
            </w:r>
          </w:p>
        </w:tc>
        <w:tc>
          <w:tcPr>
            <w:tcW w:w="1843" w:type="dxa"/>
            <w:tcBorders>
              <w:left w:val="nil"/>
            </w:tcBorders>
          </w:tcPr>
          <w:p w:rsidR="00000000" w:rsidRDefault="00D10FE6">
            <w:pPr>
              <w:jc w:val="center"/>
            </w:pPr>
            <w:r>
              <w:t>п. 49</w:t>
            </w:r>
          </w:p>
        </w:tc>
      </w:tr>
      <w:tr w:rsidR="00000000">
        <w:tblPrEx>
          <w:tblCellMar>
            <w:top w:w="0" w:type="dxa"/>
            <w:bottom w:w="0" w:type="dxa"/>
          </w:tblCellMar>
        </w:tblPrEx>
        <w:tc>
          <w:tcPr>
            <w:tcW w:w="8292" w:type="dxa"/>
            <w:gridSpan w:val="3"/>
          </w:tcPr>
          <w:p w:rsidR="00000000" w:rsidRDefault="00D10FE6">
            <w:pPr>
              <w:jc w:val="center"/>
              <w:rPr>
                <w:b/>
              </w:rPr>
            </w:pPr>
            <w:r>
              <w:rPr>
                <w:b/>
              </w:rPr>
              <w:t>Система холодного водоснабжения</w:t>
            </w:r>
          </w:p>
        </w:tc>
      </w:tr>
      <w:tr w:rsidR="00000000">
        <w:tblPrEx>
          <w:tblCellMar>
            <w:top w:w="0" w:type="dxa"/>
            <w:bottom w:w="0" w:type="dxa"/>
          </w:tblCellMar>
        </w:tblPrEx>
        <w:tc>
          <w:tcPr>
            <w:tcW w:w="3047" w:type="dxa"/>
          </w:tcPr>
          <w:p w:rsidR="00000000" w:rsidRDefault="00D10FE6">
            <w:r>
              <w:t>давление в подающем труб</w:t>
            </w:r>
            <w:r>
              <w:t>о</w:t>
            </w:r>
            <w:r>
              <w:t>проводе</w:t>
            </w:r>
          </w:p>
        </w:tc>
        <w:tc>
          <w:tcPr>
            <w:tcW w:w="3402" w:type="dxa"/>
            <w:tcBorders>
              <w:left w:val="single" w:sz="6" w:space="0" w:color="auto"/>
              <w:right w:val="single" w:sz="6" w:space="0" w:color="auto"/>
            </w:tcBorders>
          </w:tcPr>
          <w:p w:rsidR="00000000" w:rsidRDefault="00D10FE6">
            <w:r>
              <w:t>На узле ввода</w:t>
            </w:r>
          </w:p>
        </w:tc>
        <w:tc>
          <w:tcPr>
            <w:tcW w:w="1843" w:type="dxa"/>
            <w:tcBorders>
              <w:left w:val="nil"/>
            </w:tcBorders>
          </w:tcPr>
          <w:p w:rsidR="00000000" w:rsidRDefault="00D10FE6">
            <w:pPr>
              <w:jc w:val="center"/>
            </w:pPr>
            <w:r>
              <w:t>п. 41</w:t>
            </w:r>
          </w:p>
        </w:tc>
      </w:tr>
      <w:tr w:rsidR="00000000">
        <w:tblPrEx>
          <w:tblCellMar>
            <w:top w:w="0" w:type="dxa"/>
            <w:bottom w:w="0" w:type="dxa"/>
          </w:tblCellMar>
        </w:tblPrEx>
        <w:tc>
          <w:tcPr>
            <w:tcW w:w="3047" w:type="dxa"/>
          </w:tcPr>
          <w:p w:rsidR="00000000" w:rsidRDefault="00D10FE6">
            <w:r>
              <w:t>свободный напор у водора</w:t>
            </w:r>
            <w:r>
              <w:t>з</w:t>
            </w:r>
            <w:r>
              <w:t>борных кранов</w:t>
            </w:r>
          </w:p>
        </w:tc>
        <w:tc>
          <w:tcPr>
            <w:tcW w:w="3402" w:type="dxa"/>
            <w:tcBorders>
              <w:left w:val="single" w:sz="6" w:space="0" w:color="auto"/>
              <w:right w:val="single" w:sz="6" w:space="0" w:color="auto"/>
            </w:tcBorders>
          </w:tcPr>
          <w:p w:rsidR="00000000" w:rsidRDefault="00D10FE6">
            <w:r>
              <w:t>В квартирах верхнего этажа на наиболее удаленных от ввода сто</w:t>
            </w:r>
            <w:r>
              <w:t>я</w:t>
            </w:r>
            <w:r>
              <w:t>ках</w:t>
            </w:r>
          </w:p>
        </w:tc>
        <w:tc>
          <w:tcPr>
            <w:tcW w:w="1843" w:type="dxa"/>
            <w:tcBorders>
              <w:left w:val="nil"/>
            </w:tcBorders>
          </w:tcPr>
          <w:p w:rsidR="00000000" w:rsidRDefault="00D10FE6">
            <w:pPr>
              <w:jc w:val="center"/>
            </w:pPr>
          </w:p>
        </w:tc>
      </w:tr>
      <w:tr w:rsidR="00000000">
        <w:tblPrEx>
          <w:tblCellMar>
            <w:top w:w="0" w:type="dxa"/>
            <w:bottom w:w="0" w:type="dxa"/>
          </w:tblCellMar>
        </w:tblPrEx>
        <w:tc>
          <w:tcPr>
            <w:tcW w:w="3047" w:type="dxa"/>
          </w:tcPr>
          <w:p w:rsidR="00000000" w:rsidRDefault="00D10FE6">
            <w:r>
              <w:t>расстояние от разводящей м</w:t>
            </w:r>
            <w:r>
              <w:t>а</w:t>
            </w:r>
            <w:r>
              <w:t>гистрали или стояка до запо</w:t>
            </w:r>
            <w:r>
              <w:t>р</w:t>
            </w:r>
            <w:r>
              <w:t>ной арматуры на о</w:t>
            </w:r>
            <w:r>
              <w:t>т</w:t>
            </w:r>
            <w:r>
              <w:t>ветвл</w:t>
            </w:r>
            <w:r>
              <w:t>ении</w:t>
            </w:r>
          </w:p>
        </w:tc>
        <w:tc>
          <w:tcPr>
            <w:tcW w:w="3402" w:type="dxa"/>
            <w:tcBorders>
              <w:left w:val="single" w:sz="6" w:space="0" w:color="auto"/>
              <w:right w:val="single" w:sz="6" w:space="0" w:color="auto"/>
            </w:tcBorders>
          </w:tcPr>
          <w:p w:rsidR="00000000" w:rsidRDefault="00D10FE6">
            <w:r>
              <w:t>В контрольных кварт</w:t>
            </w:r>
            <w:r>
              <w:t>и</w:t>
            </w:r>
            <w:r>
              <w:t>рах</w:t>
            </w:r>
          </w:p>
        </w:tc>
        <w:tc>
          <w:tcPr>
            <w:tcW w:w="1843" w:type="dxa"/>
            <w:tcBorders>
              <w:left w:val="nil"/>
            </w:tcBorders>
          </w:tcPr>
          <w:p w:rsidR="00000000" w:rsidRDefault="00D10FE6">
            <w:pPr>
              <w:jc w:val="center"/>
            </w:pPr>
            <w:r>
              <w:t>п. 45</w:t>
            </w:r>
          </w:p>
        </w:tc>
      </w:tr>
      <w:tr w:rsidR="00000000">
        <w:tblPrEx>
          <w:tblCellMar>
            <w:top w:w="0" w:type="dxa"/>
            <w:bottom w:w="0" w:type="dxa"/>
          </w:tblCellMar>
        </w:tblPrEx>
        <w:tc>
          <w:tcPr>
            <w:tcW w:w="3047" w:type="dxa"/>
          </w:tcPr>
          <w:p w:rsidR="00000000" w:rsidRDefault="00D10FE6">
            <w:r>
              <w:t>радиус изгиба</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47</w:t>
            </w:r>
          </w:p>
        </w:tc>
      </w:tr>
      <w:tr w:rsidR="00000000">
        <w:tblPrEx>
          <w:tblCellMar>
            <w:top w:w="0" w:type="dxa"/>
            <w:bottom w:w="0" w:type="dxa"/>
          </w:tblCellMar>
        </w:tblPrEx>
        <w:tc>
          <w:tcPr>
            <w:tcW w:w="3047" w:type="dxa"/>
          </w:tcPr>
          <w:p w:rsidR="00000000" w:rsidRDefault="00D10FE6">
            <w:r>
              <w:t>овальность труб в местах и</w:t>
            </w:r>
            <w:r>
              <w:t>з</w:t>
            </w:r>
            <w:r>
              <w:t>гиба</w:t>
            </w:r>
          </w:p>
        </w:tc>
        <w:tc>
          <w:tcPr>
            <w:tcW w:w="3402" w:type="dxa"/>
            <w:tcBorders>
              <w:left w:val="single" w:sz="6" w:space="0" w:color="auto"/>
              <w:right w:val="single" w:sz="6" w:space="0" w:color="auto"/>
            </w:tcBorders>
          </w:tcPr>
          <w:p w:rsidR="00000000" w:rsidRDefault="00D10FE6">
            <w:pPr>
              <w:jc w:val="center"/>
            </w:pPr>
            <w:r>
              <w:t>То же</w:t>
            </w:r>
          </w:p>
        </w:tc>
        <w:tc>
          <w:tcPr>
            <w:tcW w:w="1843" w:type="dxa"/>
            <w:tcBorders>
              <w:left w:val="nil"/>
            </w:tcBorders>
          </w:tcPr>
          <w:p w:rsidR="00000000" w:rsidRDefault="00D10FE6">
            <w:pPr>
              <w:jc w:val="center"/>
            </w:pPr>
            <w:r>
              <w:t>п. 45</w:t>
            </w:r>
          </w:p>
        </w:tc>
      </w:tr>
      <w:tr w:rsidR="00000000">
        <w:tblPrEx>
          <w:tblCellMar>
            <w:top w:w="0" w:type="dxa"/>
            <w:bottom w:w="0" w:type="dxa"/>
          </w:tblCellMar>
        </w:tblPrEx>
        <w:tc>
          <w:tcPr>
            <w:tcW w:w="3047" w:type="dxa"/>
          </w:tcPr>
          <w:p w:rsidR="00000000" w:rsidRDefault="00D10FE6">
            <w:r>
              <w:t>расстояние между креплени</w:t>
            </w:r>
            <w:r>
              <w:t>я</w:t>
            </w:r>
            <w:r>
              <w:t>ми трубопроводов разводящих магистралей, стояков, подв</w:t>
            </w:r>
            <w:r>
              <w:t>о</w:t>
            </w:r>
            <w:r>
              <w:t>док</w:t>
            </w:r>
          </w:p>
        </w:tc>
        <w:tc>
          <w:tcPr>
            <w:tcW w:w="3402" w:type="dxa"/>
            <w:tcBorders>
              <w:left w:val="single" w:sz="6" w:space="0" w:color="auto"/>
              <w:right w:val="single" w:sz="6" w:space="0" w:color="auto"/>
            </w:tcBorders>
          </w:tcPr>
          <w:p w:rsidR="00000000" w:rsidRDefault="00D10FE6">
            <w:r>
              <w:t>Чердак, техническое по</w:t>
            </w:r>
            <w:r>
              <w:t>д</w:t>
            </w:r>
            <w:r>
              <w:t>полье (подвал), контрол</w:t>
            </w:r>
            <w:r>
              <w:t>ь</w:t>
            </w:r>
            <w:r>
              <w:t>ные квартиры</w:t>
            </w:r>
          </w:p>
        </w:tc>
        <w:tc>
          <w:tcPr>
            <w:tcW w:w="1843" w:type="dxa"/>
            <w:tcBorders>
              <w:left w:val="nil"/>
            </w:tcBorders>
          </w:tcPr>
          <w:p w:rsidR="00000000" w:rsidRDefault="00D10FE6">
            <w:pPr>
              <w:jc w:val="center"/>
            </w:pPr>
            <w:r>
              <w:t>п. 45</w:t>
            </w:r>
          </w:p>
        </w:tc>
      </w:tr>
      <w:tr w:rsidR="00000000">
        <w:tblPrEx>
          <w:tblCellMar>
            <w:top w:w="0" w:type="dxa"/>
            <w:bottom w:w="0" w:type="dxa"/>
          </w:tblCellMar>
        </w:tblPrEx>
        <w:tc>
          <w:tcPr>
            <w:tcW w:w="3047" w:type="dxa"/>
          </w:tcPr>
          <w:p w:rsidR="00000000" w:rsidRDefault="00D10FE6">
            <w:r>
              <w:t>перпендикулярность фланцев к оси трубы</w:t>
            </w:r>
          </w:p>
        </w:tc>
        <w:tc>
          <w:tcPr>
            <w:tcW w:w="3402" w:type="dxa"/>
            <w:tcBorders>
              <w:left w:val="single" w:sz="6" w:space="0" w:color="auto"/>
              <w:right w:val="single" w:sz="6" w:space="0" w:color="auto"/>
            </w:tcBorders>
          </w:tcPr>
          <w:p w:rsidR="00000000" w:rsidRDefault="00D10FE6">
            <w:r>
              <w:t>На узле ввода</w:t>
            </w:r>
          </w:p>
        </w:tc>
        <w:tc>
          <w:tcPr>
            <w:tcW w:w="1843" w:type="dxa"/>
            <w:tcBorders>
              <w:left w:val="nil"/>
            </w:tcBorders>
          </w:tcPr>
          <w:p w:rsidR="00000000" w:rsidRDefault="00D10FE6">
            <w:pPr>
              <w:jc w:val="center"/>
            </w:pPr>
            <w:r>
              <w:t>п. 47</w:t>
            </w:r>
          </w:p>
        </w:tc>
      </w:tr>
      <w:tr w:rsidR="00000000">
        <w:tblPrEx>
          <w:tblCellMar>
            <w:top w:w="0" w:type="dxa"/>
            <w:bottom w:w="0" w:type="dxa"/>
          </w:tblCellMar>
        </w:tblPrEx>
        <w:tc>
          <w:tcPr>
            <w:tcW w:w="8292" w:type="dxa"/>
            <w:gridSpan w:val="3"/>
          </w:tcPr>
          <w:p w:rsidR="00000000" w:rsidRDefault="00D10FE6">
            <w:pPr>
              <w:jc w:val="center"/>
              <w:rPr>
                <w:b/>
              </w:rPr>
            </w:pPr>
            <w:r>
              <w:rPr>
                <w:b/>
              </w:rPr>
              <w:t>Система канализации и внутренних водостоков</w:t>
            </w:r>
          </w:p>
        </w:tc>
      </w:tr>
      <w:tr w:rsidR="00000000">
        <w:tblPrEx>
          <w:tblCellMar>
            <w:top w:w="0" w:type="dxa"/>
            <w:bottom w:w="0" w:type="dxa"/>
          </w:tblCellMar>
        </w:tblPrEx>
        <w:tc>
          <w:tcPr>
            <w:tcW w:w="3047" w:type="dxa"/>
          </w:tcPr>
          <w:p w:rsidR="00000000" w:rsidRDefault="00D10FE6">
            <w:r>
              <w:t>уклоны трубопроводов канал</w:t>
            </w:r>
            <w:r>
              <w:t>и</w:t>
            </w:r>
            <w:r>
              <w:t>зации</w:t>
            </w:r>
          </w:p>
        </w:tc>
        <w:tc>
          <w:tcPr>
            <w:tcW w:w="3402" w:type="dxa"/>
            <w:tcBorders>
              <w:left w:val="single" w:sz="6" w:space="0" w:color="auto"/>
              <w:right w:val="single" w:sz="6" w:space="0" w:color="auto"/>
            </w:tcBorders>
          </w:tcPr>
          <w:p w:rsidR="00000000" w:rsidRDefault="00D10FE6">
            <w:r>
              <w:t>В контрольных квартирах, в техническом по</w:t>
            </w:r>
            <w:r>
              <w:t>д</w:t>
            </w:r>
            <w:r>
              <w:t>полье</w:t>
            </w:r>
          </w:p>
        </w:tc>
        <w:tc>
          <w:tcPr>
            <w:tcW w:w="1843" w:type="dxa"/>
            <w:tcBorders>
              <w:left w:val="nil"/>
            </w:tcBorders>
          </w:tcPr>
          <w:p w:rsidR="00000000" w:rsidRDefault="00D10FE6">
            <w:pPr>
              <w:jc w:val="center"/>
            </w:pPr>
            <w:r>
              <w:t>п. 43</w:t>
            </w:r>
          </w:p>
        </w:tc>
      </w:tr>
    </w:tbl>
    <w:p w:rsidR="00000000" w:rsidRDefault="00D10FE6">
      <w:pPr>
        <w:ind w:firstLine="284"/>
        <w:jc w:val="both"/>
        <w:rPr>
          <w:sz w:val="18"/>
        </w:rPr>
      </w:pPr>
    </w:p>
    <w:p w:rsidR="00000000" w:rsidRDefault="00D10FE6">
      <w:pPr>
        <w:ind w:firstLine="284"/>
        <w:jc w:val="both"/>
      </w:pPr>
      <w:r>
        <w:t>*Для случаев приготовления горячей воды в МТП.</w:t>
      </w:r>
    </w:p>
    <w:p w:rsidR="00000000" w:rsidRDefault="00D10FE6">
      <w:pPr>
        <w:ind w:firstLine="284"/>
        <w:jc w:val="both"/>
      </w:pPr>
      <w:r>
        <w:t>**Для случа</w:t>
      </w:r>
      <w:r>
        <w:t>ев приготовления горячей воды в ЦТП.</w:t>
      </w:r>
    </w:p>
    <w:p w:rsidR="00000000" w:rsidRDefault="00D10FE6">
      <w:pPr>
        <w:ind w:firstLine="284"/>
        <w:jc w:val="both"/>
      </w:pPr>
    </w:p>
    <w:p w:rsidR="00000000" w:rsidRDefault="00D10FE6">
      <w:pPr>
        <w:ind w:firstLine="284"/>
        <w:jc w:val="both"/>
      </w:pPr>
      <w:r>
        <w:t>2.6. Результаты инструментального приемочного контроля заноси</w:t>
      </w:r>
      <w:r>
        <w:t>т</w:t>
      </w:r>
      <w:r>
        <w:t>ся в рабочий журнал. На основе данных выборочного контроля соста</w:t>
      </w:r>
      <w:r>
        <w:t>в</w:t>
      </w:r>
      <w:r>
        <w:t>ляется техническое заключение о состоянии здания, принимаемого в эксплуатацию (рекомендуемые прил. 4, 5).</w:t>
      </w:r>
    </w:p>
    <w:p w:rsidR="00000000" w:rsidRDefault="00D10FE6">
      <w:pPr>
        <w:ind w:firstLine="284"/>
        <w:jc w:val="both"/>
      </w:pPr>
      <w:r>
        <w:t>При обнаружении дефектов и повреждений, имеющих тенденцию к развитию (осадки, трещины, прогибы), следует обеспечить возмо</w:t>
      </w:r>
      <w:r>
        <w:t>ж</w:t>
      </w:r>
      <w:r>
        <w:t>ность дальнейшего систематического наблюдения путем установки марок, реперов и т. п.</w:t>
      </w:r>
    </w:p>
    <w:p w:rsidR="00000000" w:rsidRDefault="00D10FE6">
      <w:pPr>
        <w:ind w:firstLine="284"/>
        <w:jc w:val="both"/>
      </w:pPr>
      <w:r>
        <w:t>Материалы инструментального приемо</w:t>
      </w:r>
      <w:r>
        <w:t>чного контроля использую</w:t>
      </w:r>
      <w:r>
        <w:t>т</w:t>
      </w:r>
      <w:r>
        <w:t>ся при составлении перечня дефектов и недоделок, прилагаемого к а</w:t>
      </w:r>
      <w:r>
        <w:t>к</w:t>
      </w:r>
      <w:r>
        <w:t>ту рабочей комиссии для предъявления государственной приемочной комиссии, при определении соответствия качества строительно-монтажных (ремонтно-строительных) работ строительным нормам и правилам, а также являются исходными данными для дальнейшей эк</w:t>
      </w:r>
      <w:r>
        <w:t>с</w:t>
      </w:r>
      <w:r>
        <w:t>плуатации зданий.</w:t>
      </w:r>
    </w:p>
    <w:p w:rsidR="00000000" w:rsidRDefault="00D10FE6">
      <w:pPr>
        <w:ind w:firstLine="284"/>
        <w:jc w:val="both"/>
      </w:pPr>
    </w:p>
    <w:p w:rsidR="00000000" w:rsidRDefault="00D10FE6">
      <w:pPr>
        <w:jc w:val="center"/>
        <w:rPr>
          <w:b/>
        </w:rPr>
      </w:pPr>
      <w:r>
        <w:rPr>
          <w:b/>
        </w:rPr>
        <w:t>3. Инструментальный контроль технического с</w:t>
      </w:r>
      <w:r>
        <w:rPr>
          <w:b/>
        </w:rPr>
        <w:t>о</w:t>
      </w:r>
      <w:r>
        <w:rPr>
          <w:b/>
        </w:rPr>
        <w:t>стояния жилых зданий в процессе плановых и вн</w:t>
      </w:r>
      <w:r>
        <w:rPr>
          <w:b/>
        </w:rPr>
        <w:t>е</w:t>
      </w:r>
      <w:r>
        <w:rPr>
          <w:b/>
        </w:rPr>
        <w:t xml:space="preserve">очередных осмотров (профилактический контроль), а также в ходе </w:t>
      </w:r>
      <w:r>
        <w:rPr>
          <w:b/>
        </w:rPr>
        <w:t>сплошного технического обследов</w:t>
      </w:r>
      <w:r>
        <w:rPr>
          <w:b/>
        </w:rPr>
        <w:t>а</w:t>
      </w:r>
      <w:r>
        <w:rPr>
          <w:b/>
        </w:rPr>
        <w:t>ния жилищного фонда</w:t>
      </w:r>
    </w:p>
    <w:p w:rsidR="00000000" w:rsidRDefault="00D10FE6">
      <w:pPr>
        <w:ind w:firstLine="284"/>
        <w:jc w:val="both"/>
      </w:pPr>
    </w:p>
    <w:p w:rsidR="00000000" w:rsidRDefault="00D10FE6">
      <w:pPr>
        <w:ind w:firstLine="284"/>
        <w:jc w:val="both"/>
      </w:pPr>
      <w:r>
        <w:t>3.1. Инструментальный контроль технического состояния конс</w:t>
      </w:r>
      <w:r>
        <w:t>т</w:t>
      </w:r>
      <w:r>
        <w:t>рукций и инженерного оборудования необходимо проводить систем</w:t>
      </w:r>
      <w:r>
        <w:t>а</w:t>
      </w:r>
      <w:r>
        <w:t>тически в течение всего срока эксплуатации здания во время плановых и внеочередных осмотров. При осмотрах выявляются неисправности и причины их появления, уточняются объемы работ по текущему ремо</w:t>
      </w:r>
      <w:r>
        <w:t>н</w:t>
      </w:r>
      <w:r>
        <w:t>ту и дается общая оценка технического состояния здания.</w:t>
      </w:r>
    </w:p>
    <w:p w:rsidR="00000000" w:rsidRDefault="00D10FE6">
      <w:pPr>
        <w:ind w:firstLine="284"/>
        <w:jc w:val="both"/>
      </w:pPr>
      <w:r>
        <w:t>3.2. Инструментальные измерения при осмотрах должны выпо</w:t>
      </w:r>
      <w:r>
        <w:t>л</w:t>
      </w:r>
      <w:r>
        <w:t>няться персоналом жилищно-экс</w:t>
      </w:r>
      <w:r>
        <w:t>плуатационных организаций с прим</w:t>
      </w:r>
      <w:r>
        <w:t>е</w:t>
      </w:r>
      <w:r>
        <w:t>нением простейших приборов и приспособлений, использование кот</w:t>
      </w:r>
      <w:r>
        <w:t>о</w:t>
      </w:r>
      <w:r>
        <w:t>рых не требует специального обучения.</w:t>
      </w:r>
    </w:p>
    <w:p w:rsidR="00000000" w:rsidRDefault="00D10FE6">
      <w:pPr>
        <w:ind w:firstLine="284"/>
        <w:jc w:val="both"/>
      </w:pPr>
      <w:r>
        <w:t>При необходимости жилищно-эксплуатационная организация имеет право привлекать в установленном порядке проектные организации для оценки состояния конструкций и оборудования и получения рекоме</w:t>
      </w:r>
      <w:r>
        <w:t>н</w:t>
      </w:r>
      <w:r>
        <w:t>даций по устранению выявленных повреждений.</w:t>
      </w:r>
    </w:p>
    <w:p w:rsidR="00000000" w:rsidRDefault="00D10FE6">
      <w:pPr>
        <w:ind w:firstLine="284"/>
        <w:jc w:val="both"/>
      </w:pPr>
      <w:r>
        <w:t xml:space="preserve">3.3. Плановые общие осмотры следует проводить два раза в год </w:t>
      </w:r>
      <w:r>
        <w:sym w:font="Times New Roman" w:char="2013"/>
      </w:r>
      <w:r>
        <w:t xml:space="preserve"> весной и осенью. При общем осмотре обследуются все конструкции здания, инженерно</w:t>
      </w:r>
      <w:r>
        <w:t>е оборудование, отделка и внешнее благоустройс</w:t>
      </w:r>
      <w:r>
        <w:t>т</w:t>
      </w:r>
      <w:r>
        <w:t>во.</w:t>
      </w:r>
    </w:p>
    <w:p w:rsidR="00000000" w:rsidRDefault="00D10FE6">
      <w:pPr>
        <w:ind w:firstLine="284"/>
        <w:jc w:val="both"/>
      </w:pPr>
      <w:r>
        <w:t>При внеочередном осмотре обследуются элементы инженерного оборудования или отдельные конструктивные элементы здания.</w:t>
      </w:r>
    </w:p>
    <w:p w:rsidR="00000000" w:rsidRDefault="00D10FE6">
      <w:pPr>
        <w:ind w:firstLine="284"/>
        <w:jc w:val="both"/>
      </w:pPr>
      <w:r>
        <w:t>Внеочередные осмотры следует проводить при возникновении п</w:t>
      </w:r>
      <w:r>
        <w:t>о</w:t>
      </w:r>
      <w:r>
        <w:t>вреждений или нарушении работы строительных конструкций и инж</w:t>
      </w:r>
      <w:r>
        <w:t>е</w:t>
      </w:r>
      <w:r>
        <w:t>нерного оборудования.</w:t>
      </w:r>
    </w:p>
    <w:p w:rsidR="00000000" w:rsidRDefault="00D10FE6">
      <w:pPr>
        <w:ind w:firstLine="284"/>
        <w:jc w:val="both"/>
      </w:pPr>
      <w:r>
        <w:t>Перечень обследуемых конструкций и инженерного оборудования, а также объем технических осмотров и обследований следует прин</w:t>
      </w:r>
      <w:r>
        <w:t>и</w:t>
      </w:r>
      <w:r>
        <w:t>мать в соответствии с "Правилами и нормами технической эксплуат</w:t>
      </w:r>
      <w:r>
        <w:t>а</w:t>
      </w:r>
      <w:r>
        <w:t>ции жилых зда</w:t>
      </w:r>
      <w:r>
        <w:t xml:space="preserve">ний", утвержденными </w:t>
      </w:r>
      <w:proofErr w:type="spellStart"/>
      <w:r>
        <w:t>минжилкомхозами</w:t>
      </w:r>
      <w:proofErr w:type="spellEnd"/>
      <w:r>
        <w:t xml:space="preserve"> (</w:t>
      </w:r>
      <w:proofErr w:type="spellStart"/>
      <w:r>
        <w:t>минкомхозами</w:t>
      </w:r>
      <w:proofErr w:type="spellEnd"/>
      <w:r>
        <w:t>) союзных республик.</w:t>
      </w:r>
    </w:p>
    <w:p w:rsidR="00000000" w:rsidRDefault="00D10FE6">
      <w:pPr>
        <w:ind w:firstLine="284"/>
        <w:jc w:val="both"/>
      </w:pPr>
      <w:r>
        <w:t>Перечень элементов, конструкций и технических систем здания, подлежащих инструментальному контролю в процессе плановых и внеочередных осмотров здания, следует принимать по табл. 3.</w:t>
      </w:r>
    </w:p>
    <w:p w:rsidR="00000000" w:rsidRDefault="00D10FE6">
      <w:pPr>
        <w:ind w:firstLine="284"/>
        <w:jc w:val="both"/>
      </w:pPr>
    </w:p>
    <w:p w:rsidR="00000000" w:rsidRDefault="00D10FE6">
      <w:pPr>
        <w:jc w:val="right"/>
      </w:pPr>
      <w:r>
        <w:t>Таблица 3</w:t>
      </w:r>
    </w:p>
    <w:p w:rsidR="00000000" w:rsidRDefault="00D10FE6">
      <w:pPr>
        <w:jc w:val="right"/>
      </w:pPr>
    </w:p>
    <w:tbl>
      <w:tblPr>
        <w:tblW w:w="0" w:type="auto"/>
        <w:tblLayout w:type="fixed"/>
        <w:tblCellMar>
          <w:left w:w="71" w:type="dxa"/>
          <w:right w:w="71" w:type="dxa"/>
        </w:tblCellMar>
        <w:tblLook w:val="0000" w:firstRow="0" w:lastRow="0" w:firstColumn="0" w:lastColumn="0" w:noHBand="0" w:noVBand="0"/>
      </w:tblPr>
      <w:tblGrid>
        <w:gridCol w:w="2056"/>
        <w:gridCol w:w="2126"/>
        <w:gridCol w:w="1134"/>
        <w:gridCol w:w="3121"/>
      </w:tblGrid>
      <w:tr w:rsidR="00000000">
        <w:tblPrEx>
          <w:tblCellMar>
            <w:top w:w="0" w:type="dxa"/>
            <w:bottom w:w="0" w:type="dxa"/>
          </w:tblCellMar>
        </w:tblPrEx>
        <w:tc>
          <w:tcPr>
            <w:tcW w:w="2056" w:type="dxa"/>
            <w:tcBorders>
              <w:top w:val="single" w:sz="6" w:space="0" w:color="auto"/>
              <w:bottom w:val="single" w:sz="6" w:space="0" w:color="auto"/>
              <w:right w:val="single" w:sz="6" w:space="0" w:color="auto"/>
            </w:tcBorders>
          </w:tcPr>
          <w:p w:rsidR="00000000" w:rsidRDefault="00D10FE6">
            <w:pPr>
              <w:jc w:val="center"/>
            </w:pPr>
            <w:r>
              <w:t>Конструкция и изм</w:t>
            </w:r>
            <w:r>
              <w:t>е</w:t>
            </w:r>
            <w:r>
              <w:t>ряемый пар</w:t>
            </w:r>
            <w:r>
              <w:t>а</w:t>
            </w:r>
            <w:r>
              <w:t>метр</w:t>
            </w:r>
          </w:p>
        </w:tc>
        <w:tc>
          <w:tcPr>
            <w:tcW w:w="2126" w:type="dxa"/>
            <w:tcBorders>
              <w:top w:val="single" w:sz="6" w:space="0" w:color="auto"/>
              <w:left w:val="single" w:sz="6" w:space="0" w:color="auto"/>
              <w:bottom w:val="single" w:sz="6" w:space="0" w:color="auto"/>
              <w:right w:val="single" w:sz="6" w:space="0" w:color="auto"/>
            </w:tcBorders>
          </w:tcPr>
          <w:p w:rsidR="00000000" w:rsidRDefault="00D10FE6">
            <w:pPr>
              <w:jc w:val="center"/>
            </w:pPr>
            <w:r>
              <w:t>Объем измер</w:t>
            </w:r>
            <w:r>
              <w:t>е</w:t>
            </w:r>
            <w:r>
              <w:t>ний</w:t>
            </w:r>
          </w:p>
        </w:tc>
        <w:tc>
          <w:tcPr>
            <w:tcW w:w="1134" w:type="dxa"/>
            <w:tcBorders>
              <w:top w:val="single" w:sz="6" w:space="0" w:color="auto"/>
              <w:left w:val="single" w:sz="6" w:space="0" w:color="auto"/>
              <w:bottom w:val="single" w:sz="6" w:space="0" w:color="auto"/>
              <w:right w:val="single" w:sz="6" w:space="0" w:color="auto"/>
            </w:tcBorders>
          </w:tcPr>
          <w:p w:rsidR="00000000" w:rsidRDefault="00D10FE6">
            <w:pPr>
              <w:jc w:val="center"/>
            </w:pPr>
            <w:r>
              <w:t>Методы и сре</w:t>
            </w:r>
            <w:r>
              <w:t>д</w:t>
            </w:r>
            <w:r>
              <w:t>ства контроля по прил. 1</w:t>
            </w:r>
          </w:p>
        </w:tc>
        <w:tc>
          <w:tcPr>
            <w:tcW w:w="3121" w:type="dxa"/>
            <w:tcBorders>
              <w:top w:val="single" w:sz="6" w:space="0" w:color="auto"/>
              <w:left w:val="single" w:sz="6" w:space="0" w:color="auto"/>
              <w:bottom w:val="single" w:sz="6" w:space="0" w:color="auto"/>
            </w:tcBorders>
          </w:tcPr>
          <w:p w:rsidR="00000000" w:rsidRDefault="00D10FE6">
            <w:pPr>
              <w:jc w:val="center"/>
            </w:pPr>
            <w:r>
              <w:t>Периодичность</w:t>
            </w:r>
          </w:p>
        </w:tc>
      </w:tr>
      <w:tr w:rsidR="00000000">
        <w:tblPrEx>
          <w:tblCellMar>
            <w:top w:w="0" w:type="dxa"/>
            <w:bottom w:w="0" w:type="dxa"/>
          </w:tblCellMar>
        </w:tblPrEx>
        <w:tc>
          <w:tcPr>
            <w:tcW w:w="8435" w:type="dxa"/>
            <w:gridSpan w:val="4"/>
          </w:tcPr>
          <w:p w:rsidR="00000000" w:rsidRDefault="00D10FE6">
            <w:pPr>
              <w:jc w:val="center"/>
              <w:rPr>
                <w:b/>
              </w:rPr>
            </w:pPr>
            <w:proofErr w:type="spellStart"/>
            <w:r>
              <w:rPr>
                <w:b/>
              </w:rPr>
              <w:t>Отмостка</w:t>
            </w:r>
            <w:proofErr w:type="spellEnd"/>
          </w:p>
        </w:tc>
      </w:tr>
      <w:tr w:rsidR="00000000">
        <w:tblPrEx>
          <w:tblCellMar>
            <w:top w:w="0" w:type="dxa"/>
            <w:bottom w:w="0" w:type="dxa"/>
          </w:tblCellMar>
        </w:tblPrEx>
        <w:tc>
          <w:tcPr>
            <w:tcW w:w="2056" w:type="dxa"/>
          </w:tcPr>
          <w:p w:rsidR="00000000" w:rsidRDefault="00D10FE6">
            <w:pPr>
              <w:jc w:val="both"/>
            </w:pPr>
            <w:r>
              <w:t xml:space="preserve">уклон </w:t>
            </w:r>
            <w:proofErr w:type="spellStart"/>
            <w:r>
              <w:t>отмостки</w:t>
            </w:r>
            <w:proofErr w:type="spellEnd"/>
            <w:r>
              <w:t>, %</w:t>
            </w:r>
          </w:p>
        </w:tc>
        <w:tc>
          <w:tcPr>
            <w:tcW w:w="2126" w:type="dxa"/>
            <w:tcBorders>
              <w:left w:val="single" w:sz="6" w:space="0" w:color="auto"/>
            </w:tcBorders>
          </w:tcPr>
          <w:p w:rsidR="00000000" w:rsidRDefault="00D10FE6">
            <w:pPr>
              <w:jc w:val="both"/>
            </w:pPr>
            <w:r>
              <w:t>По периметру здания в пяти ме</w:t>
            </w:r>
            <w:r>
              <w:t>с</w:t>
            </w:r>
            <w:r>
              <w:t>тах по каждой стороне ф</w:t>
            </w:r>
            <w:r>
              <w:t>а</w:t>
            </w:r>
            <w:r>
              <w:t>сада</w:t>
            </w:r>
          </w:p>
        </w:tc>
        <w:tc>
          <w:tcPr>
            <w:tcW w:w="1134" w:type="dxa"/>
            <w:tcBorders>
              <w:left w:val="single" w:sz="6" w:space="0" w:color="auto"/>
              <w:right w:val="single" w:sz="6" w:space="0" w:color="auto"/>
            </w:tcBorders>
          </w:tcPr>
          <w:p w:rsidR="00000000" w:rsidRDefault="00D10FE6">
            <w:pPr>
              <w:jc w:val="center"/>
            </w:pPr>
            <w:r>
              <w:t>п. 1</w:t>
            </w:r>
          </w:p>
        </w:tc>
        <w:tc>
          <w:tcPr>
            <w:tcW w:w="3121" w:type="dxa"/>
            <w:tcBorders>
              <w:left w:val="nil"/>
            </w:tcBorders>
          </w:tcPr>
          <w:p w:rsidR="00000000" w:rsidRDefault="00D10FE6">
            <w:pPr>
              <w:jc w:val="both"/>
            </w:pPr>
            <w:r>
              <w:t>Ежегодно, при в</w:t>
            </w:r>
            <w:r>
              <w:t>е</w:t>
            </w:r>
            <w:r>
              <w:t>се</w:t>
            </w:r>
            <w:r>
              <w:t>н</w:t>
            </w:r>
            <w:r>
              <w:t>нем осмотре</w:t>
            </w:r>
          </w:p>
        </w:tc>
      </w:tr>
      <w:tr w:rsidR="00000000">
        <w:tblPrEx>
          <w:tblCellMar>
            <w:top w:w="0" w:type="dxa"/>
            <w:bottom w:w="0" w:type="dxa"/>
          </w:tblCellMar>
        </w:tblPrEx>
        <w:tc>
          <w:tcPr>
            <w:tcW w:w="8435" w:type="dxa"/>
            <w:gridSpan w:val="4"/>
          </w:tcPr>
          <w:p w:rsidR="00000000" w:rsidRDefault="00D10FE6">
            <w:pPr>
              <w:jc w:val="center"/>
              <w:rPr>
                <w:b/>
              </w:rPr>
            </w:pPr>
            <w:r>
              <w:rPr>
                <w:b/>
              </w:rPr>
              <w:t>Основания и фунд</w:t>
            </w:r>
            <w:r>
              <w:rPr>
                <w:b/>
              </w:rPr>
              <w:t>а</w:t>
            </w:r>
            <w:r>
              <w:rPr>
                <w:b/>
              </w:rPr>
              <w:t>менты</w:t>
            </w:r>
          </w:p>
        </w:tc>
      </w:tr>
      <w:tr w:rsidR="00000000">
        <w:tblPrEx>
          <w:tblCellMar>
            <w:top w:w="0" w:type="dxa"/>
            <w:bottom w:w="0" w:type="dxa"/>
          </w:tblCellMar>
        </w:tblPrEx>
        <w:tc>
          <w:tcPr>
            <w:tcW w:w="2056" w:type="dxa"/>
          </w:tcPr>
          <w:p w:rsidR="00000000" w:rsidRDefault="00D10FE6">
            <w:pPr>
              <w:jc w:val="both"/>
            </w:pPr>
            <w:r>
              <w:t>Деформации оснований фундаме</w:t>
            </w:r>
            <w:r>
              <w:t>н</w:t>
            </w:r>
            <w:r>
              <w:t>тов</w:t>
            </w:r>
          </w:p>
        </w:tc>
        <w:tc>
          <w:tcPr>
            <w:tcW w:w="2126" w:type="dxa"/>
            <w:tcBorders>
              <w:left w:val="single" w:sz="6" w:space="0" w:color="auto"/>
            </w:tcBorders>
          </w:tcPr>
          <w:p w:rsidR="00000000" w:rsidRDefault="00D10FE6">
            <w:pPr>
              <w:jc w:val="both"/>
            </w:pPr>
            <w:r>
              <w:t>По периметру здания</w:t>
            </w:r>
          </w:p>
        </w:tc>
        <w:tc>
          <w:tcPr>
            <w:tcW w:w="1134" w:type="dxa"/>
            <w:tcBorders>
              <w:left w:val="single" w:sz="6" w:space="0" w:color="auto"/>
              <w:right w:val="single" w:sz="6" w:space="0" w:color="auto"/>
            </w:tcBorders>
          </w:tcPr>
          <w:p w:rsidR="00000000" w:rsidRDefault="00D10FE6">
            <w:pPr>
              <w:jc w:val="center"/>
            </w:pPr>
            <w:proofErr w:type="spellStart"/>
            <w:r>
              <w:t>пп</w:t>
            </w:r>
            <w:proofErr w:type="spellEnd"/>
            <w:r>
              <w:t>. 2, 3</w:t>
            </w:r>
          </w:p>
        </w:tc>
        <w:tc>
          <w:tcPr>
            <w:tcW w:w="3121" w:type="dxa"/>
            <w:tcBorders>
              <w:left w:val="nil"/>
            </w:tcBorders>
          </w:tcPr>
          <w:p w:rsidR="00000000" w:rsidRDefault="00D10FE6">
            <w:pPr>
              <w:jc w:val="both"/>
            </w:pPr>
            <w:r>
              <w:t>По мере необх</w:t>
            </w:r>
            <w:r>
              <w:t>о</w:t>
            </w:r>
            <w:r>
              <w:t>димости. Для ж</w:t>
            </w:r>
            <w:r>
              <w:t>и</w:t>
            </w:r>
            <w:r>
              <w:t>лых зданий, возв</w:t>
            </w:r>
            <w:r>
              <w:t>е</w:t>
            </w:r>
            <w:r>
              <w:t xml:space="preserve">денных в особых условиях (вечномерзлые грунты, </w:t>
            </w:r>
            <w:proofErr w:type="spellStart"/>
            <w:r>
              <w:t>закарст</w:t>
            </w:r>
            <w:r>
              <w:t>о</w:t>
            </w:r>
            <w:r>
              <w:t>ванные</w:t>
            </w:r>
            <w:proofErr w:type="spellEnd"/>
            <w:r>
              <w:t xml:space="preserve"> территории и др.), периоди</w:t>
            </w:r>
            <w:r>
              <w:t>ч</w:t>
            </w:r>
            <w:r>
              <w:t>ность устанавл</w:t>
            </w:r>
            <w:r>
              <w:t>и</w:t>
            </w:r>
            <w:r>
              <w:t>вается проектной организацией, но не реже 1 раза в год</w:t>
            </w:r>
          </w:p>
        </w:tc>
      </w:tr>
      <w:tr w:rsidR="00000000">
        <w:tblPrEx>
          <w:tblCellMar>
            <w:top w:w="0" w:type="dxa"/>
            <w:bottom w:w="0" w:type="dxa"/>
          </w:tblCellMar>
        </w:tblPrEx>
        <w:tc>
          <w:tcPr>
            <w:tcW w:w="2056" w:type="dxa"/>
          </w:tcPr>
          <w:p w:rsidR="00000000" w:rsidRDefault="00D10FE6">
            <w:pPr>
              <w:jc w:val="both"/>
            </w:pPr>
            <w:r>
              <w:t>температура вечн</w:t>
            </w:r>
            <w:r>
              <w:t>о</w:t>
            </w:r>
            <w:r>
              <w:t>мерзлых грунтов осн</w:t>
            </w:r>
            <w:r>
              <w:t>о</w:t>
            </w:r>
            <w:r>
              <w:t>в</w:t>
            </w:r>
            <w:r>
              <w:t>а</w:t>
            </w:r>
            <w:r>
              <w:t>ния</w:t>
            </w:r>
          </w:p>
        </w:tc>
        <w:tc>
          <w:tcPr>
            <w:tcW w:w="2126" w:type="dxa"/>
            <w:tcBorders>
              <w:left w:val="single" w:sz="6" w:space="0" w:color="auto"/>
            </w:tcBorders>
          </w:tcPr>
          <w:p w:rsidR="00000000" w:rsidRDefault="00D10FE6">
            <w:pPr>
              <w:jc w:val="both"/>
            </w:pPr>
            <w:r>
              <w:t>В термометрических скважинах, установле</w:t>
            </w:r>
            <w:r>
              <w:t>н</w:t>
            </w:r>
            <w:r>
              <w:t>ных по проекту</w:t>
            </w:r>
          </w:p>
        </w:tc>
        <w:tc>
          <w:tcPr>
            <w:tcW w:w="1134" w:type="dxa"/>
            <w:tcBorders>
              <w:left w:val="single" w:sz="6" w:space="0" w:color="auto"/>
              <w:right w:val="single" w:sz="6" w:space="0" w:color="auto"/>
            </w:tcBorders>
          </w:tcPr>
          <w:p w:rsidR="00000000" w:rsidRDefault="00D10FE6">
            <w:pPr>
              <w:jc w:val="center"/>
            </w:pPr>
            <w:r>
              <w:t>п. 16</w:t>
            </w:r>
          </w:p>
        </w:tc>
        <w:tc>
          <w:tcPr>
            <w:tcW w:w="3121" w:type="dxa"/>
            <w:tcBorders>
              <w:left w:val="nil"/>
            </w:tcBorders>
          </w:tcPr>
          <w:p w:rsidR="00000000" w:rsidRDefault="00D10FE6">
            <w:pPr>
              <w:jc w:val="both"/>
            </w:pPr>
            <w:r>
              <w:t>Для зданий, п</w:t>
            </w:r>
            <w:r>
              <w:t>о</w:t>
            </w:r>
            <w:r>
              <w:t>строенных по пе</w:t>
            </w:r>
            <w:r>
              <w:t>р</w:t>
            </w:r>
            <w:r>
              <w:t>вому принципу с</w:t>
            </w:r>
            <w:r>
              <w:t>о</w:t>
            </w:r>
            <w:r>
              <w:t>хранения вечн</w:t>
            </w:r>
            <w:r>
              <w:t>о</w:t>
            </w:r>
            <w:r>
              <w:t xml:space="preserve">мерзлых грунтов, 2 раза в год </w:t>
            </w:r>
            <w:r>
              <w:sym w:font="Times New Roman" w:char="2013"/>
            </w:r>
            <w:r>
              <w:t xml:space="preserve"> в ко</w:t>
            </w:r>
            <w:r>
              <w:t>н</w:t>
            </w:r>
            <w:r>
              <w:t>це летнего периода и в середине зи</w:t>
            </w:r>
            <w:r>
              <w:t>м</w:t>
            </w:r>
            <w:r>
              <w:t>него п</w:t>
            </w:r>
            <w:r>
              <w:t>ериода. Для зданий, построенных с допущением о</w:t>
            </w:r>
            <w:r>
              <w:t>т</w:t>
            </w:r>
            <w:r>
              <w:t>таивания грунтов в процессе эксплу</w:t>
            </w:r>
            <w:r>
              <w:t>а</w:t>
            </w:r>
            <w:r>
              <w:t>тации, а также со стабилизацией верхней поверхн</w:t>
            </w:r>
            <w:r>
              <w:t>о</w:t>
            </w:r>
            <w:r>
              <w:t xml:space="preserve">сти вечномерзлого грунта </w:t>
            </w:r>
            <w:r>
              <w:sym w:font="Times New Roman" w:char="2013"/>
            </w:r>
            <w:r>
              <w:t xml:space="preserve"> в первый год эксплуатации 1 раз в квартал, а в последующие годы 1 раз в год</w:t>
            </w:r>
          </w:p>
        </w:tc>
      </w:tr>
      <w:tr w:rsidR="00000000">
        <w:tblPrEx>
          <w:tblCellMar>
            <w:top w:w="0" w:type="dxa"/>
            <w:bottom w:w="0" w:type="dxa"/>
          </w:tblCellMar>
        </w:tblPrEx>
        <w:tc>
          <w:tcPr>
            <w:tcW w:w="2056" w:type="dxa"/>
          </w:tcPr>
          <w:p w:rsidR="00000000" w:rsidRDefault="00D10FE6">
            <w:pPr>
              <w:jc w:val="both"/>
            </w:pPr>
            <w:r>
              <w:t>температура воздуха в проветриваемых по</w:t>
            </w:r>
            <w:r>
              <w:t>д</w:t>
            </w:r>
            <w:r>
              <w:t>польях зданий возв</w:t>
            </w:r>
            <w:r>
              <w:t>е</w:t>
            </w:r>
            <w:r>
              <w:t>денных на вечномер</w:t>
            </w:r>
            <w:r>
              <w:t>з</w:t>
            </w:r>
            <w:r>
              <w:t>лых гру</w:t>
            </w:r>
            <w:r>
              <w:t>н</w:t>
            </w:r>
            <w:r>
              <w:t>тах</w:t>
            </w:r>
          </w:p>
        </w:tc>
        <w:tc>
          <w:tcPr>
            <w:tcW w:w="2126" w:type="dxa"/>
            <w:tcBorders>
              <w:left w:val="single" w:sz="6" w:space="0" w:color="auto"/>
            </w:tcBorders>
          </w:tcPr>
          <w:p w:rsidR="00000000" w:rsidRDefault="00D10FE6">
            <w:pPr>
              <w:jc w:val="both"/>
            </w:pPr>
            <w:r>
              <w:t>В трех местах подп</w:t>
            </w:r>
            <w:r>
              <w:t>о</w:t>
            </w:r>
            <w:r>
              <w:t>лья</w:t>
            </w:r>
          </w:p>
        </w:tc>
        <w:tc>
          <w:tcPr>
            <w:tcW w:w="1134" w:type="dxa"/>
            <w:tcBorders>
              <w:left w:val="single" w:sz="6" w:space="0" w:color="auto"/>
              <w:right w:val="single" w:sz="6" w:space="0" w:color="auto"/>
            </w:tcBorders>
          </w:tcPr>
          <w:p w:rsidR="00000000" w:rsidRDefault="00D10FE6">
            <w:pPr>
              <w:jc w:val="center"/>
            </w:pPr>
            <w:r>
              <w:t>п. 16</w:t>
            </w:r>
          </w:p>
        </w:tc>
        <w:tc>
          <w:tcPr>
            <w:tcW w:w="3121" w:type="dxa"/>
            <w:tcBorders>
              <w:left w:val="nil"/>
            </w:tcBorders>
          </w:tcPr>
          <w:p w:rsidR="00000000" w:rsidRDefault="00D10FE6">
            <w:pPr>
              <w:jc w:val="both"/>
            </w:pPr>
            <w:r>
              <w:t>В течение первых двух лет эксплу</w:t>
            </w:r>
            <w:r>
              <w:t>а</w:t>
            </w:r>
            <w:r>
              <w:t>тации 2 раза в м</w:t>
            </w:r>
            <w:r>
              <w:t>е</w:t>
            </w:r>
            <w:r>
              <w:t>сяц для коррект</w:t>
            </w:r>
            <w:r>
              <w:t>и</w:t>
            </w:r>
            <w:r>
              <w:t>ровки температу</w:t>
            </w:r>
            <w:r>
              <w:t>р</w:t>
            </w:r>
            <w:r>
              <w:t>ного р</w:t>
            </w:r>
            <w:r>
              <w:t>е</w:t>
            </w:r>
            <w:r>
              <w:t>жима</w:t>
            </w:r>
          </w:p>
        </w:tc>
      </w:tr>
      <w:tr w:rsidR="00000000">
        <w:tblPrEx>
          <w:tblCellMar>
            <w:top w:w="0" w:type="dxa"/>
            <w:bottom w:w="0" w:type="dxa"/>
          </w:tblCellMar>
        </w:tblPrEx>
        <w:tc>
          <w:tcPr>
            <w:tcW w:w="2056" w:type="dxa"/>
          </w:tcPr>
          <w:p w:rsidR="00000000" w:rsidRDefault="00D10FE6">
            <w:pPr>
              <w:jc w:val="both"/>
            </w:pPr>
            <w:r>
              <w:t>прочность бетона фу</w:t>
            </w:r>
            <w:r>
              <w:t>н</w:t>
            </w:r>
            <w:r>
              <w:t>даме</w:t>
            </w:r>
            <w:r>
              <w:t>н</w:t>
            </w:r>
            <w:r>
              <w:t>тов</w:t>
            </w:r>
          </w:p>
        </w:tc>
        <w:tc>
          <w:tcPr>
            <w:tcW w:w="2126" w:type="dxa"/>
            <w:tcBorders>
              <w:left w:val="single" w:sz="6" w:space="0" w:color="auto"/>
            </w:tcBorders>
          </w:tcPr>
          <w:p w:rsidR="00000000" w:rsidRDefault="00D10FE6">
            <w:pPr>
              <w:jc w:val="both"/>
            </w:pPr>
            <w:r>
              <w:t>Не менее трех образцов (кернов)</w:t>
            </w:r>
          </w:p>
        </w:tc>
        <w:tc>
          <w:tcPr>
            <w:tcW w:w="1134" w:type="dxa"/>
            <w:tcBorders>
              <w:left w:val="single" w:sz="6" w:space="0" w:color="auto"/>
              <w:right w:val="single" w:sz="6" w:space="0" w:color="auto"/>
            </w:tcBorders>
          </w:tcPr>
          <w:p w:rsidR="00000000" w:rsidRDefault="00D10FE6">
            <w:pPr>
              <w:jc w:val="center"/>
            </w:pPr>
            <w:r>
              <w:t xml:space="preserve">п. </w:t>
            </w:r>
            <w:r>
              <w:t>27</w:t>
            </w:r>
          </w:p>
        </w:tc>
        <w:tc>
          <w:tcPr>
            <w:tcW w:w="3121" w:type="dxa"/>
            <w:tcBorders>
              <w:left w:val="nil"/>
            </w:tcBorders>
          </w:tcPr>
          <w:p w:rsidR="00000000" w:rsidRDefault="00D10FE6">
            <w:pPr>
              <w:jc w:val="both"/>
            </w:pPr>
            <w:r>
              <w:t>При обнаружении разрушения бетона фунд</w:t>
            </w:r>
            <w:r>
              <w:t>а</w:t>
            </w:r>
            <w:r>
              <w:t>ментов</w:t>
            </w:r>
          </w:p>
        </w:tc>
      </w:tr>
      <w:tr w:rsidR="00000000">
        <w:tblPrEx>
          <w:tblCellMar>
            <w:top w:w="0" w:type="dxa"/>
            <w:bottom w:w="0" w:type="dxa"/>
          </w:tblCellMar>
        </w:tblPrEx>
        <w:tc>
          <w:tcPr>
            <w:tcW w:w="8435" w:type="dxa"/>
            <w:gridSpan w:val="4"/>
          </w:tcPr>
          <w:p w:rsidR="00000000" w:rsidRDefault="00D10FE6">
            <w:pPr>
              <w:jc w:val="center"/>
              <w:rPr>
                <w:b/>
              </w:rPr>
            </w:pPr>
            <w:r>
              <w:rPr>
                <w:b/>
              </w:rPr>
              <w:t>Стены</w:t>
            </w:r>
          </w:p>
        </w:tc>
      </w:tr>
      <w:tr w:rsidR="00000000">
        <w:tblPrEx>
          <w:tblCellMar>
            <w:top w:w="0" w:type="dxa"/>
            <w:bottom w:w="0" w:type="dxa"/>
          </w:tblCellMar>
        </w:tblPrEx>
        <w:tc>
          <w:tcPr>
            <w:tcW w:w="2056" w:type="dxa"/>
          </w:tcPr>
          <w:p w:rsidR="00000000" w:rsidRDefault="00D10FE6">
            <w:pPr>
              <w:jc w:val="both"/>
            </w:pPr>
            <w:r>
              <w:t>ширина раскрытия трещин</w:t>
            </w:r>
          </w:p>
        </w:tc>
        <w:tc>
          <w:tcPr>
            <w:tcW w:w="2126" w:type="dxa"/>
            <w:tcBorders>
              <w:left w:val="single" w:sz="6" w:space="0" w:color="auto"/>
            </w:tcBorders>
          </w:tcPr>
          <w:p w:rsidR="00000000" w:rsidRDefault="00D10FE6">
            <w:pPr>
              <w:jc w:val="both"/>
            </w:pPr>
            <w:r>
              <w:t>Осмотр всего фасада с измерением наиболее заметных п</w:t>
            </w:r>
            <w:r>
              <w:t>о</w:t>
            </w:r>
            <w:r>
              <w:t>вреждений</w:t>
            </w:r>
          </w:p>
        </w:tc>
        <w:tc>
          <w:tcPr>
            <w:tcW w:w="1134" w:type="dxa"/>
            <w:tcBorders>
              <w:left w:val="single" w:sz="6" w:space="0" w:color="auto"/>
              <w:right w:val="single" w:sz="6" w:space="0" w:color="auto"/>
            </w:tcBorders>
          </w:tcPr>
          <w:p w:rsidR="00000000" w:rsidRDefault="00D10FE6">
            <w:pPr>
              <w:jc w:val="center"/>
            </w:pPr>
            <w:r>
              <w:t>п. 4</w:t>
            </w:r>
          </w:p>
        </w:tc>
        <w:tc>
          <w:tcPr>
            <w:tcW w:w="3121" w:type="dxa"/>
            <w:tcBorders>
              <w:left w:val="nil"/>
            </w:tcBorders>
          </w:tcPr>
          <w:p w:rsidR="00000000" w:rsidRDefault="00D10FE6">
            <w:pPr>
              <w:jc w:val="both"/>
            </w:pPr>
            <w:r>
              <w:t>По мере необх</w:t>
            </w:r>
            <w:r>
              <w:t>о</w:t>
            </w:r>
            <w:r>
              <w:t>димости</w:t>
            </w:r>
          </w:p>
        </w:tc>
      </w:tr>
      <w:tr w:rsidR="00000000">
        <w:tblPrEx>
          <w:tblCellMar>
            <w:top w:w="0" w:type="dxa"/>
            <w:bottom w:w="0" w:type="dxa"/>
          </w:tblCellMar>
        </w:tblPrEx>
        <w:tc>
          <w:tcPr>
            <w:tcW w:w="8435" w:type="dxa"/>
            <w:gridSpan w:val="4"/>
          </w:tcPr>
          <w:p w:rsidR="00000000" w:rsidRDefault="00D10FE6">
            <w:pPr>
              <w:jc w:val="center"/>
              <w:rPr>
                <w:b/>
              </w:rPr>
            </w:pPr>
            <w:r>
              <w:rPr>
                <w:b/>
              </w:rPr>
              <w:t>Балконы и выступающие части фас</w:t>
            </w:r>
            <w:r>
              <w:rPr>
                <w:b/>
              </w:rPr>
              <w:t>а</w:t>
            </w:r>
            <w:r>
              <w:rPr>
                <w:b/>
              </w:rPr>
              <w:t>да</w:t>
            </w:r>
          </w:p>
        </w:tc>
      </w:tr>
      <w:tr w:rsidR="00000000">
        <w:tblPrEx>
          <w:tblCellMar>
            <w:top w:w="0" w:type="dxa"/>
            <w:bottom w:w="0" w:type="dxa"/>
          </w:tblCellMar>
        </w:tblPrEx>
        <w:tc>
          <w:tcPr>
            <w:tcW w:w="2056" w:type="dxa"/>
          </w:tcPr>
          <w:p w:rsidR="00000000" w:rsidRDefault="00D10FE6">
            <w:pPr>
              <w:jc w:val="both"/>
            </w:pPr>
            <w:r>
              <w:t>уклон верха балконной плиты (козырька)</w:t>
            </w:r>
          </w:p>
        </w:tc>
        <w:tc>
          <w:tcPr>
            <w:tcW w:w="2126" w:type="dxa"/>
            <w:tcBorders>
              <w:left w:val="single" w:sz="6" w:space="0" w:color="auto"/>
            </w:tcBorders>
          </w:tcPr>
          <w:p w:rsidR="00000000" w:rsidRDefault="00D10FE6">
            <w:pPr>
              <w:jc w:val="both"/>
            </w:pPr>
            <w:r>
              <w:t>Осмотр всех балконов, козырьков и других в</w:t>
            </w:r>
            <w:r>
              <w:t>ы</w:t>
            </w:r>
            <w:r>
              <w:t>ступающих частей, и</w:t>
            </w:r>
            <w:r>
              <w:t>з</w:t>
            </w:r>
            <w:r>
              <w:t>мерение наиболее з</w:t>
            </w:r>
            <w:r>
              <w:t>а</w:t>
            </w:r>
            <w:r>
              <w:t>метных на глаз повре</w:t>
            </w:r>
            <w:r>
              <w:t>ж</w:t>
            </w:r>
            <w:r>
              <w:t>дений</w:t>
            </w:r>
          </w:p>
        </w:tc>
        <w:tc>
          <w:tcPr>
            <w:tcW w:w="1134" w:type="dxa"/>
            <w:tcBorders>
              <w:left w:val="single" w:sz="6" w:space="0" w:color="auto"/>
              <w:right w:val="single" w:sz="6" w:space="0" w:color="auto"/>
            </w:tcBorders>
          </w:tcPr>
          <w:p w:rsidR="00000000" w:rsidRDefault="00D10FE6">
            <w:pPr>
              <w:jc w:val="center"/>
            </w:pPr>
            <w:r>
              <w:t>п. 1</w:t>
            </w:r>
          </w:p>
        </w:tc>
        <w:tc>
          <w:tcPr>
            <w:tcW w:w="3121" w:type="dxa"/>
            <w:tcBorders>
              <w:left w:val="nil"/>
            </w:tcBorders>
          </w:tcPr>
          <w:p w:rsidR="00000000" w:rsidRDefault="00D10FE6">
            <w:pPr>
              <w:jc w:val="both"/>
            </w:pPr>
            <w:r>
              <w:t>Первый осмотр через три года п</w:t>
            </w:r>
            <w:r>
              <w:t>о</w:t>
            </w:r>
            <w:r>
              <w:t>сле начала эк</w:t>
            </w:r>
            <w:r>
              <w:t>с</w:t>
            </w:r>
            <w:r>
              <w:t>плуатации и далее по мере необход</w:t>
            </w:r>
            <w:r>
              <w:t>и</w:t>
            </w:r>
            <w:r>
              <w:t>мости</w:t>
            </w:r>
          </w:p>
        </w:tc>
      </w:tr>
      <w:tr w:rsidR="00000000">
        <w:tblPrEx>
          <w:tblCellMar>
            <w:top w:w="0" w:type="dxa"/>
            <w:bottom w:w="0" w:type="dxa"/>
          </w:tblCellMar>
        </w:tblPrEx>
        <w:tc>
          <w:tcPr>
            <w:tcW w:w="2056" w:type="dxa"/>
          </w:tcPr>
          <w:p w:rsidR="00000000" w:rsidRDefault="00D10FE6">
            <w:pPr>
              <w:jc w:val="both"/>
            </w:pPr>
            <w:r>
              <w:t>ширина раскрытия трещин</w:t>
            </w:r>
          </w:p>
        </w:tc>
        <w:tc>
          <w:tcPr>
            <w:tcW w:w="2126" w:type="dxa"/>
            <w:tcBorders>
              <w:left w:val="single" w:sz="6" w:space="0" w:color="auto"/>
            </w:tcBorders>
          </w:tcPr>
          <w:p w:rsidR="00000000" w:rsidRDefault="00D10FE6">
            <w:pPr>
              <w:jc w:val="center"/>
            </w:pPr>
            <w:r>
              <w:t>То же</w:t>
            </w:r>
          </w:p>
        </w:tc>
        <w:tc>
          <w:tcPr>
            <w:tcW w:w="1134" w:type="dxa"/>
            <w:tcBorders>
              <w:left w:val="single" w:sz="6" w:space="0" w:color="auto"/>
              <w:right w:val="single" w:sz="6" w:space="0" w:color="auto"/>
            </w:tcBorders>
          </w:tcPr>
          <w:p w:rsidR="00000000" w:rsidRDefault="00D10FE6">
            <w:pPr>
              <w:jc w:val="center"/>
            </w:pPr>
            <w:r>
              <w:t>п. 4</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8435" w:type="dxa"/>
            <w:gridSpan w:val="4"/>
          </w:tcPr>
          <w:p w:rsidR="00000000" w:rsidRDefault="00D10FE6">
            <w:pPr>
              <w:jc w:val="center"/>
              <w:rPr>
                <w:b/>
              </w:rPr>
            </w:pPr>
            <w:r>
              <w:rPr>
                <w:b/>
              </w:rPr>
              <w:t>Подвал (</w:t>
            </w:r>
            <w:proofErr w:type="spellStart"/>
            <w:r>
              <w:rPr>
                <w:b/>
              </w:rPr>
              <w:t>техподполье</w:t>
            </w:r>
            <w:proofErr w:type="spellEnd"/>
            <w:r>
              <w:rPr>
                <w:b/>
              </w:rPr>
              <w:t>)</w:t>
            </w:r>
          </w:p>
        </w:tc>
      </w:tr>
      <w:tr w:rsidR="00000000">
        <w:tblPrEx>
          <w:tblCellMar>
            <w:top w:w="0" w:type="dxa"/>
            <w:bottom w:w="0" w:type="dxa"/>
          </w:tblCellMar>
        </w:tblPrEx>
        <w:tc>
          <w:tcPr>
            <w:tcW w:w="2056" w:type="dxa"/>
          </w:tcPr>
          <w:p w:rsidR="00000000" w:rsidRDefault="00D10FE6">
            <w:pPr>
              <w:jc w:val="both"/>
            </w:pPr>
            <w:r>
              <w:t>т</w:t>
            </w:r>
            <w:r>
              <w:t>емпература и вла</w:t>
            </w:r>
            <w:r>
              <w:t>ж</w:t>
            </w:r>
            <w:r>
              <w:t>ность воздуха</w:t>
            </w:r>
          </w:p>
        </w:tc>
        <w:tc>
          <w:tcPr>
            <w:tcW w:w="2126" w:type="dxa"/>
            <w:tcBorders>
              <w:left w:val="single" w:sz="6" w:space="0" w:color="auto"/>
            </w:tcBorders>
          </w:tcPr>
          <w:p w:rsidR="00000000" w:rsidRDefault="00D10FE6">
            <w:pPr>
              <w:jc w:val="both"/>
            </w:pPr>
            <w:r>
              <w:t>В пределах одной се</w:t>
            </w:r>
            <w:r>
              <w:t>к</w:t>
            </w:r>
            <w:r>
              <w:t>ции</w:t>
            </w:r>
          </w:p>
        </w:tc>
        <w:tc>
          <w:tcPr>
            <w:tcW w:w="1134" w:type="dxa"/>
            <w:tcBorders>
              <w:left w:val="single" w:sz="6" w:space="0" w:color="auto"/>
              <w:right w:val="single" w:sz="6" w:space="0" w:color="auto"/>
            </w:tcBorders>
          </w:tcPr>
          <w:p w:rsidR="00000000" w:rsidRDefault="00D10FE6">
            <w:pPr>
              <w:jc w:val="both"/>
            </w:pPr>
            <w:proofErr w:type="spellStart"/>
            <w:r>
              <w:t>пп</w:t>
            </w:r>
            <w:proofErr w:type="spellEnd"/>
            <w:r>
              <w:t>. 16, 17</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8435" w:type="dxa"/>
            <w:gridSpan w:val="4"/>
          </w:tcPr>
          <w:p w:rsidR="00000000" w:rsidRDefault="00D10FE6">
            <w:pPr>
              <w:jc w:val="center"/>
              <w:rPr>
                <w:b/>
              </w:rPr>
            </w:pPr>
            <w:r>
              <w:rPr>
                <w:b/>
              </w:rPr>
              <w:t>Крыша</w:t>
            </w:r>
          </w:p>
        </w:tc>
      </w:tr>
      <w:tr w:rsidR="00000000">
        <w:tblPrEx>
          <w:tblCellMar>
            <w:top w:w="0" w:type="dxa"/>
            <w:bottom w:w="0" w:type="dxa"/>
          </w:tblCellMar>
        </w:tblPrEx>
        <w:tc>
          <w:tcPr>
            <w:tcW w:w="2056" w:type="dxa"/>
          </w:tcPr>
          <w:p w:rsidR="00000000" w:rsidRDefault="00D10FE6">
            <w:pPr>
              <w:jc w:val="both"/>
            </w:pPr>
            <w:proofErr w:type="spellStart"/>
            <w:r>
              <w:t>тампература</w:t>
            </w:r>
            <w:proofErr w:type="spellEnd"/>
            <w:r>
              <w:t xml:space="preserve"> и вла</w:t>
            </w:r>
            <w:r>
              <w:t>ж</w:t>
            </w:r>
            <w:r>
              <w:t>ность воздуха в че</w:t>
            </w:r>
            <w:r>
              <w:t>р</w:t>
            </w:r>
            <w:r>
              <w:t>дачном помещении</w:t>
            </w:r>
          </w:p>
        </w:tc>
        <w:tc>
          <w:tcPr>
            <w:tcW w:w="2126" w:type="dxa"/>
            <w:tcBorders>
              <w:left w:val="single" w:sz="6" w:space="0" w:color="auto"/>
            </w:tcBorders>
          </w:tcPr>
          <w:p w:rsidR="00000000" w:rsidRDefault="00D10FE6">
            <w:pPr>
              <w:jc w:val="both"/>
            </w:pPr>
            <w:r>
              <w:t>В пределах одной се</w:t>
            </w:r>
            <w:r>
              <w:t>к</w:t>
            </w:r>
            <w:r>
              <w:t>ции</w:t>
            </w:r>
          </w:p>
        </w:tc>
        <w:tc>
          <w:tcPr>
            <w:tcW w:w="1134" w:type="dxa"/>
            <w:tcBorders>
              <w:left w:val="single" w:sz="6" w:space="0" w:color="auto"/>
              <w:right w:val="single" w:sz="6" w:space="0" w:color="auto"/>
            </w:tcBorders>
          </w:tcPr>
          <w:p w:rsidR="00000000" w:rsidRDefault="00D10FE6">
            <w:pPr>
              <w:jc w:val="center"/>
            </w:pPr>
            <w:proofErr w:type="spellStart"/>
            <w:r>
              <w:t>пп</w:t>
            </w:r>
            <w:proofErr w:type="spellEnd"/>
            <w:r>
              <w:t>. 16, 17</w:t>
            </w:r>
          </w:p>
        </w:tc>
        <w:tc>
          <w:tcPr>
            <w:tcW w:w="3121" w:type="dxa"/>
            <w:tcBorders>
              <w:left w:val="nil"/>
            </w:tcBorders>
          </w:tcPr>
          <w:p w:rsidR="00000000" w:rsidRDefault="00D10FE6">
            <w:pPr>
              <w:jc w:val="both"/>
            </w:pPr>
            <w:r>
              <w:t>Ежегодно при в</w:t>
            </w:r>
            <w:r>
              <w:t>е</w:t>
            </w:r>
            <w:r>
              <w:t>сеннем осмотре</w:t>
            </w:r>
          </w:p>
        </w:tc>
      </w:tr>
      <w:tr w:rsidR="00000000">
        <w:tblPrEx>
          <w:tblCellMar>
            <w:top w:w="0" w:type="dxa"/>
            <w:bottom w:w="0" w:type="dxa"/>
          </w:tblCellMar>
        </w:tblPrEx>
        <w:tc>
          <w:tcPr>
            <w:tcW w:w="8435" w:type="dxa"/>
            <w:gridSpan w:val="4"/>
          </w:tcPr>
          <w:p w:rsidR="00000000" w:rsidRDefault="00D10FE6">
            <w:pPr>
              <w:jc w:val="center"/>
              <w:rPr>
                <w:b/>
              </w:rPr>
            </w:pPr>
            <w:r>
              <w:rPr>
                <w:b/>
              </w:rPr>
              <w:t>Жилые и подсобные помещения квартир</w:t>
            </w:r>
          </w:p>
        </w:tc>
      </w:tr>
      <w:tr w:rsidR="00000000">
        <w:tblPrEx>
          <w:tblCellMar>
            <w:top w:w="0" w:type="dxa"/>
            <w:bottom w:w="0" w:type="dxa"/>
          </w:tblCellMar>
        </w:tblPrEx>
        <w:tc>
          <w:tcPr>
            <w:tcW w:w="2056" w:type="dxa"/>
          </w:tcPr>
          <w:p w:rsidR="00000000" w:rsidRDefault="00D10FE6">
            <w:pPr>
              <w:jc w:val="both"/>
            </w:pPr>
            <w:r>
              <w:t>температура и вла</w:t>
            </w:r>
            <w:r>
              <w:t>ж</w:t>
            </w:r>
            <w:r>
              <w:t>ность воздуха</w:t>
            </w:r>
          </w:p>
        </w:tc>
        <w:tc>
          <w:tcPr>
            <w:tcW w:w="2126" w:type="dxa"/>
            <w:tcBorders>
              <w:left w:val="single" w:sz="6" w:space="0" w:color="auto"/>
            </w:tcBorders>
          </w:tcPr>
          <w:p w:rsidR="00000000" w:rsidRDefault="00D10FE6">
            <w:pPr>
              <w:jc w:val="both"/>
            </w:pPr>
            <w:r>
              <w:t>В квартирах, где в т</w:t>
            </w:r>
            <w:r>
              <w:t>е</w:t>
            </w:r>
            <w:r>
              <w:t>чение года имелись ж</w:t>
            </w:r>
            <w:r>
              <w:t>а</w:t>
            </w:r>
            <w:r>
              <w:t>лобы</w:t>
            </w:r>
          </w:p>
        </w:tc>
        <w:tc>
          <w:tcPr>
            <w:tcW w:w="1134" w:type="dxa"/>
            <w:tcBorders>
              <w:left w:val="single" w:sz="6" w:space="0" w:color="auto"/>
              <w:right w:val="single" w:sz="6" w:space="0" w:color="auto"/>
            </w:tcBorders>
          </w:tcPr>
          <w:p w:rsidR="00000000" w:rsidRDefault="00D10FE6">
            <w:pPr>
              <w:jc w:val="center"/>
            </w:pPr>
            <w:proofErr w:type="spellStart"/>
            <w:r>
              <w:t>пп</w:t>
            </w:r>
            <w:proofErr w:type="spellEnd"/>
            <w:r>
              <w:t>. 16, 17</w:t>
            </w:r>
          </w:p>
        </w:tc>
        <w:tc>
          <w:tcPr>
            <w:tcW w:w="3121" w:type="dxa"/>
            <w:tcBorders>
              <w:left w:val="nil"/>
            </w:tcBorders>
          </w:tcPr>
          <w:p w:rsidR="00000000" w:rsidRDefault="00D10FE6">
            <w:pPr>
              <w:jc w:val="both"/>
            </w:pPr>
            <w:r>
              <w:t>То же</w:t>
            </w:r>
          </w:p>
        </w:tc>
      </w:tr>
      <w:tr w:rsidR="00000000">
        <w:tblPrEx>
          <w:tblCellMar>
            <w:top w:w="0" w:type="dxa"/>
            <w:bottom w:w="0" w:type="dxa"/>
          </w:tblCellMar>
        </w:tblPrEx>
        <w:tc>
          <w:tcPr>
            <w:tcW w:w="2056" w:type="dxa"/>
          </w:tcPr>
          <w:p w:rsidR="00000000" w:rsidRDefault="00D10FE6">
            <w:pPr>
              <w:jc w:val="both"/>
            </w:pPr>
            <w:r>
              <w:t>объем воздуха, уд</w:t>
            </w:r>
            <w:r>
              <w:t>а</w:t>
            </w:r>
            <w:r>
              <w:t>ляемого из помещения через воздухоприе</w:t>
            </w:r>
            <w:r>
              <w:t>м</w:t>
            </w:r>
            <w:r>
              <w:t>ные ус</w:t>
            </w:r>
            <w:r>
              <w:t>т</w:t>
            </w:r>
            <w:r>
              <w:t>ройства</w:t>
            </w:r>
          </w:p>
        </w:tc>
        <w:tc>
          <w:tcPr>
            <w:tcW w:w="2126" w:type="dxa"/>
            <w:tcBorders>
              <w:left w:val="single" w:sz="6" w:space="0" w:color="auto"/>
            </w:tcBorders>
          </w:tcPr>
          <w:p w:rsidR="00000000" w:rsidRDefault="00D10FE6">
            <w:pPr>
              <w:jc w:val="both"/>
            </w:pPr>
            <w:r>
              <w:t>То же</w:t>
            </w:r>
          </w:p>
        </w:tc>
        <w:tc>
          <w:tcPr>
            <w:tcW w:w="1134" w:type="dxa"/>
            <w:tcBorders>
              <w:left w:val="single" w:sz="6" w:space="0" w:color="auto"/>
              <w:right w:val="single" w:sz="6" w:space="0" w:color="auto"/>
            </w:tcBorders>
          </w:tcPr>
          <w:p w:rsidR="00000000" w:rsidRDefault="00D10FE6">
            <w:pPr>
              <w:jc w:val="center"/>
            </w:pPr>
            <w:proofErr w:type="spellStart"/>
            <w:r>
              <w:t>пп</w:t>
            </w:r>
            <w:proofErr w:type="spellEnd"/>
            <w:r>
              <w:t>. 16, 17</w:t>
            </w:r>
          </w:p>
        </w:tc>
        <w:tc>
          <w:tcPr>
            <w:tcW w:w="3121" w:type="dxa"/>
            <w:tcBorders>
              <w:left w:val="nil"/>
            </w:tcBorders>
          </w:tcPr>
          <w:p w:rsidR="00000000" w:rsidRDefault="00D10FE6">
            <w:pPr>
              <w:jc w:val="both"/>
            </w:pPr>
            <w:r>
              <w:t>Ежегодно при в</w:t>
            </w:r>
            <w:r>
              <w:t>е</w:t>
            </w:r>
            <w:r>
              <w:t>сеннем или осе</w:t>
            </w:r>
            <w:r>
              <w:t>н</w:t>
            </w:r>
            <w:r>
              <w:t>нем осмотре</w:t>
            </w:r>
          </w:p>
        </w:tc>
      </w:tr>
      <w:tr w:rsidR="00000000">
        <w:tblPrEx>
          <w:tblCellMar>
            <w:top w:w="0" w:type="dxa"/>
            <w:bottom w:w="0" w:type="dxa"/>
          </w:tblCellMar>
        </w:tblPrEx>
        <w:tc>
          <w:tcPr>
            <w:tcW w:w="8435" w:type="dxa"/>
            <w:gridSpan w:val="4"/>
          </w:tcPr>
          <w:p w:rsidR="00000000" w:rsidRDefault="00D10FE6">
            <w:pPr>
              <w:jc w:val="center"/>
              <w:rPr>
                <w:b/>
              </w:rPr>
            </w:pPr>
            <w:r>
              <w:rPr>
                <w:b/>
              </w:rPr>
              <w:t>Лестничная клетка</w:t>
            </w:r>
          </w:p>
        </w:tc>
      </w:tr>
      <w:tr w:rsidR="00000000">
        <w:tblPrEx>
          <w:tblCellMar>
            <w:top w:w="0" w:type="dxa"/>
            <w:bottom w:w="0" w:type="dxa"/>
          </w:tblCellMar>
        </w:tblPrEx>
        <w:tc>
          <w:tcPr>
            <w:tcW w:w="2056" w:type="dxa"/>
          </w:tcPr>
          <w:p w:rsidR="00000000" w:rsidRDefault="00D10FE6">
            <w:pPr>
              <w:jc w:val="both"/>
            </w:pPr>
            <w:r>
              <w:t>температура воздуха</w:t>
            </w:r>
          </w:p>
        </w:tc>
        <w:tc>
          <w:tcPr>
            <w:tcW w:w="2126" w:type="dxa"/>
            <w:tcBorders>
              <w:left w:val="single" w:sz="6" w:space="0" w:color="auto"/>
            </w:tcBorders>
          </w:tcPr>
          <w:p w:rsidR="00000000" w:rsidRDefault="00D10FE6">
            <w:pPr>
              <w:jc w:val="both"/>
            </w:pPr>
            <w:r>
              <w:t>В одной</w:t>
            </w:r>
            <w:r>
              <w:t xml:space="preserve"> лестничной клетке на площадках первого, среднего и п</w:t>
            </w:r>
            <w:r>
              <w:t>о</w:t>
            </w:r>
            <w:r>
              <w:t>следнего этажей</w:t>
            </w:r>
          </w:p>
        </w:tc>
        <w:tc>
          <w:tcPr>
            <w:tcW w:w="1134" w:type="dxa"/>
            <w:tcBorders>
              <w:left w:val="single" w:sz="6" w:space="0" w:color="auto"/>
              <w:right w:val="single" w:sz="6" w:space="0" w:color="auto"/>
            </w:tcBorders>
          </w:tcPr>
          <w:p w:rsidR="00000000" w:rsidRDefault="00D10FE6">
            <w:pPr>
              <w:jc w:val="center"/>
            </w:pPr>
            <w:r>
              <w:t>п. 16</w:t>
            </w:r>
          </w:p>
        </w:tc>
        <w:tc>
          <w:tcPr>
            <w:tcW w:w="3121" w:type="dxa"/>
            <w:tcBorders>
              <w:left w:val="nil"/>
            </w:tcBorders>
          </w:tcPr>
          <w:p w:rsidR="00000000" w:rsidRDefault="00D10FE6">
            <w:pPr>
              <w:jc w:val="both"/>
            </w:pPr>
            <w:r>
              <w:t>То же</w:t>
            </w:r>
          </w:p>
        </w:tc>
      </w:tr>
      <w:tr w:rsidR="00000000">
        <w:tblPrEx>
          <w:tblCellMar>
            <w:top w:w="0" w:type="dxa"/>
            <w:bottom w:w="0" w:type="dxa"/>
          </w:tblCellMar>
        </w:tblPrEx>
        <w:tc>
          <w:tcPr>
            <w:tcW w:w="8435" w:type="dxa"/>
            <w:gridSpan w:val="4"/>
          </w:tcPr>
          <w:p w:rsidR="00000000" w:rsidRDefault="00D10FE6">
            <w:pPr>
              <w:jc w:val="center"/>
              <w:rPr>
                <w:b/>
              </w:rPr>
            </w:pPr>
            <w:r>
              <w:rPr>
                <w:b/>
              </w:rPr>
              <w:t>Закладные металлические детали и связи крепления балконов, карнизных блоков, панелей нару</w:t>
            </w:r>
            <w:r>
              <w:rPr>
                <w:b/>
              </w:rPr>
              <w:t>ж</w:t>
            </w:r>
            <w:r>
              <w:rPr>
                <w:b/>
              </w:rPr>
              <w:t>ных стен</w:t>
            </w:r>
          </w:p>
        </w:tc>
      </w:tr>
      <w:tr w:rsidR="00000000">
        <w:tblPrEx>
          <w:tblCellMar>
            <w:top w:w="0" w:type="dxa"/>
            <w:bottom w:w="0" w:type="dxa"/>
          </w:tblCellMar>
        </w:tblPrEx>
        <w:tc>
          <w:tcPr>
            <w:tcW w:w="2056" w:type="dxa"/>
          </w:tcPr>
          <w:p w:rsidR="00000000" w:rsidRDefault="00D10FE6">
            <w:pPr>
              <w:jc w:val="both"/>
            </w:pPr>
            <w:r>
              <w:t>степень повреждения коррозией</w:t>
            </w:r>
          </w:p>
        </w:tc>
        <w:tc>
          <w:tcPr>
            <w:tcW w:w="2126" w:type="dxa"/>
            <w:tcBorders>
              <w:left w:val="single" w:sz="6" w:space="0" w:color="auto"/>
            </w:tcBorders>
          </w:tcPr>
          <w:p w:rsidR="00000000" w:rsidRDefault="00D10FE6">
            <w:pPr>
              <w:jc w:val="both"/>
            </w:pPr>
            <w:r>
              <w:t>Не менее 5 узлов на ф</w:t>
            </w:r>
            <w:r>
              <w:t>а</w:t>
            </w:r>
            <w:r>
              <w:t>садах различной орие</w:t>
            </w:r>
            <w:r>
              <w:t>н</w:t>
            </w:r>
            <w:r>
              <w:t>тации, включая места, подвергавшиеся дл</w:t>
            </w:r>
            <w:r>
              <w:t>и</w:t>
            </w:r>
            <w:r>
              <w:t>тельному увлажнению</w:t>
            </w:r>
          </w:p>
        </w:tc>
        <w:tc>
          <w:tcPr>
            <w:tcW w:w="1134" w:type="dxa"/>
            <w:tcBorders>
              <w:left w:val="single" w:sz="6" w:space="0" w:color="auto"/>
              <w:right w:val="single" w:sz="6" w:space="0" w:color="auto"/>
            </w:tcBorders>
          </w:tcPr>
          <w:p w:rsidR="00000000" w:rsidRDefault="00D10FE6">
            <w:pPr>
              <w:jc w:val="center"/>
            </w:pPr>
            <w:r>
              <w:t>п. 31</w:t>
            </w:r>
          </w:p>
        </w:tc>
        <w:tc>
          <w:tcPr>
            <w:tcW w:w="3121" w:type="dxa"/>
            <w:tcBorders>
              <w:left w:val="nil"/>
            </w:tcBorders>
          </w:tcPr>
          <w:p w:rsidR="00000000" w:rsidRDefault="00D10FE6">
            <w:pPr>
              <w:jc w:val="both"/>
            </w:pPr>
            <w:r>
              <w:t>В период провед</w:t>
            </w:r>
            <w:r>
              <w:t>е</w:t>
            </w:r>
            <w:r>
              <w:t>ния сплошного о</w:t>
            </w:r>
            <w:r>
              <w:t>б</w:t>
            </w:r>
            <w:r>
              <w:t>следования</w:t>
            </w:r>
          </w:p>
        </w:tc>
      </w:tr>
      <w:tr w:rsidR="00000000">
        <w:tblPrEx>
          <w:tblCellMar>
            <w:top w:w="0" w:type="dxa"/>
            <w:bottom w:w="0" w:type="dxa"/>
          </w:tblCellMar>
        </w:tblPrEx>
        <w:tc>
          <w:tcPr>
            <w:tcW w:w="8435" w:type="dxa"/>
            <w:gridSpan w:val="4"/>
          </w:tcPr>
          <w:p w:rsidR="00000000" w:rsidRDefault="00D10FE6">
            <w:pPr>
              <w:jc w:val="center"/>
              <w:rPr>
                <w:b/>
              </w:rPr>
            </w:pPr>
            <w:r>
              <w:rPr>
                <w:b/>
              </w:rPr>
              <w:t>Деревянные ко</w:t>
            </w:r>
            <w:r>
              <w:rPr>
                <w:b/>
              </w:rPr>
              <w:t>н</w:t>
            </w:r>
            <w:r>
              <w:rPr>
                <w:b/>
              </w:rPr>
              <w:t>струкции и детали</w:t>
            </w:r>
          </w:p>
        </w:tc>
      </w:tr>
      <w:tr w:rsidR="00000000">
        <w:tblPrEx>
          <w:tblCellMar>
            <w:top w:w="0" w:type="dxa"/>
            <w:bottom w:w="0" w:type="dxa"/>
          </w:tblCellMar>
        </w:tblPrEx>
        <w:tc>
          <w:tcPr>
            <w:tcW w:w="2056" w:type="dxa"/>
          </w:tcPr>
          <w:p w:rsidR="00000000" w:rsidRDefault="00D10FE6">
            <w:pPr>
              <w:jc w:val="both"/>
            </w:pPr>
            <w:r>
              <w:t>влажность древесины, степень поражения д</w:t>
            </w:r>
            <w:r>
              <w:t>е</w:t>
            </w:r>
            <w:r>
              <w:t>реворазрушающими грибками</w:t>
            </w:r>
          </w:p>
        </w:tc>
        <w:tc>
          <w:tcPr>
            <w:tcW w:w="2126" w:type="dxa"/>
            <w:tcBorders>
              <w:left w:val="single" w:sz="6" w:space="0" w:color="auto"/>
            </w:tcBorders>
          </w:tcPr>
          <w:p w:rsidR="00000000" w:rsidRDefault="00D10FE6">
            <w:pPr>
              <w:jc w:val="both"/>
            </w:pPr>
            <w:r>
              <w:t>В одном из помещений или узлов конструкции, по</w:t>
            </w:r>
            <w:r>
              <w:t>двергшихся длител</w:t>
            </w:r>
            <w:r>
              <w:t>ь</w:t>
            </w:r>
            <w:r>
              <w:t>ному увлажнению</w:t>
            </w:r>
          </w:p>
        </w:tc>
        <w:tc>
          <w:tcPr>
            <w:tcW w:w="1134" w:type="dxa"/>
            <w:tcBorders>
              <w:left w:val="single" w:sz="6" w:space="0" w:color="auto"/>
              <w:right w:val="single" w:sz="6" w:space="0" w:color="auto"/>
            </w:tcBorders>
          </w:tcPr>
          <w:p w:rsidR="00000000" w:rsidRDefault="00D10FE6">
            <w:pPr>
              <w:jc w:val="center"/>
            </w:pPr>
            <w:r>
              <w:t>п. 34,</w:t>
            </w:r>
          </w:p>
          <w:p w:rsidR="00000000" w:rsidRDefault="00D10FE6">
            <w:pPr>
              <w:jc w:val="center"/>
            </w:pPr>
            <w:r>
              <w:t xml:space="preserve"> </w:t>
            </w:r>
            <w:proofErr w:type="spellStart"/>
            <w:r>
              <w:t>пп</w:t>
            </w:r>
            <w:proofErr w:type="spellEnd"/>
            <w:r>
              <w:t>. 27, 38</w:t>
            </w:r>
          </w:p>
        </w:tc>
        <w:tc>
          <w:tcPr>
            <w:tcW w:w="3121" w:type="dxa"/>
            <w:tcBorders>
              <w:left w:val="nil"/>
            </w:tcBorders>
          </w:tcPr>
          <w:p w:rsidR="00000000" w:rsidRDefault="00D10FE6">
            <w:pPr>
              <w:jc w:val="both"/>
            </w:pPr>
            <w:r>
              <w:t>В период провед</w:t>
            </w:r>
            <w:r>
              <w:t>е</w:t>
            </w:r>
            <w:r>
              <w:t>ния сплошного о</w:t>
            </w:r>
            <w:r>
              <w:t>б</w:t>
            </w:r>
            <w:r>
              <w:t>следования ж</w:t>
            </w:r>
            <w:r>
              <w:t>и</w:t>
            </w:r>
            <w:r>
              <w:t>лищного фо</w:t>
            </w:r>
            <w:r>
              <w:t>н</w:t>
            </w:r>
            <w:r>
              <w:t>да</w:t>
            </w:r>
          </w:p>
        </w:tc>
      </w:tr>
      <w:tr w:rsidR="00000000">
        <w:tblPrEx>
          <w:tblCellMar>
            <w:top w:w="0" w:type="dxa"/>
            <w:bottom w:w="0" w:type="dxa"/>
          </w:tblCellMar>
        </w:tblPrEx>
        <w:tc>
          <w:tcPr>
            <w:tcW w:w="8435" w:type="dxa"/>
            <w:gridSpan w:val="4"/>
          </w:tcPr>
          <w:p w:rsidR="00000000" w:rsidRDefault="00D10FE6">
            <w:pPr>
              <w:jc w:val="center"/>
              <w:rPr>
                <w:b/>
              </w:rPr>
            </w:pPr>
            <w:r>
              <w:rPr>
                <w:b/>
              </w:rPr>
              <w:t>Система отопления</w:t>
            </w:r>
          </w:p>
        </w:tc>
      </w:tr>
      <w:tr w:rsidR="00000000">
        <w:tblPrEx>
          <w:tblCellMar>
            <w:top w:w="0" w:type="dxa"/>
            <w:bottom w:w="0" w:type="dxa"/>
          </w:tblCellMar>
        </w:tblPrEx>
        <w:tc>
          <w:tcPr>
            <w:tcW w:w="2056" w:type="dxa"/>
          </w:tcPr>
          <w:p w:rsidR="00000000" w:rsidRDefault="00D10FE6">
            <w:pPr>
              <w:jc w:val="both"/>
            </w:pPr>
            <w:r>
              <w:t>температура наружного воздуха</w:t>
            </w:r>
          </w:p>
        </w:tc>
        <w:tc>
          <w:tcPr>
            <w:tcW w:w="2126" w:type="dxa"/>
            <w:tcBorders>
              <w:left w:val="single" w:sz="6" w:space="0" w:color="auto"/>
            </w:tcBorders>
          </w:tcPr>
          <w:p w:rsidR="00000000" w:rsidRDefault="00D10FE6">
            <w:pPr>
              <w:jc w:val="both"/>
            </w:pPr>
            <w:r>
              <w:t>В районе здания</w:t>
            </w:r>
          </w:p>
        </w:tc>
        <w:tc>
          <w:tcPr>
            <w:tcW w:w="1134" w:type="dxa"/>
            <w:tcBorders>
              <w:left w:val="single" w:sz="6" w:space="0" w:color="auto"/>
              <w:right w:val="single" w:sz="6" w:space="0" w:color="auto"/>
            </w:tcBorders>
          </w:tcPr>
          <w:p w:rsidR="00000000" w:rsidRDefault="00D10FE6">
            <w:pPr>
              <w:jc w:val="center"/>
            </w:pPr>
            <w:r>
              <w:t>п. 16</w:t>
            </w:r>
          </w:p>
        </w:tc>
        <w:tc>
          <w:tcPr>
            <w:tcW w:w="3121" w:type="dxa"/>
            <w:tcBorders>
              <w:left w:val="nil"/>
            </w:tcBorders>
          </w:tcPr>
          <w:p w:rsidR="00000000" w:rsidRDefault="00D10FE6">
            <w:pPr>
              <w:jc w:val="both"/>
            </w:pPr>
            <w:r>
              <w:t>2 раза в год, при весеннем и осе</w:t>
            </w:r>
            <w:r>
              <w:t>н</w:t>
            </w:r>
            <w:r>
              <w:t>нем (при пробном пуске) осм</w:t>
            </w:r>
            <w:r>
              <w:t>о</w:t>
            </w:r>
            <w:r>
              <w:t>трах</w:t>
            </w:r>
          </w:p>
        </w:tc>
      </w:tr>
      <w:tr w:rsidR="00000000">
        <w:tblPrEx>
          <w:tblCellMar>
            <w:top w:w="0" w:type="dxa"/>
            <w:bottom w:w="0" w:type="dxa"/>
          </w:tblCellMar>
        </w:tblPrEx>
        <w:tc>
          <w:tcPr>
            <w:tcW w:w="2056" w:type="dxa"/>
          </w:tcPr>
          <w:p w:rsidR="00000000" w:rsidRDefault="00D10FE6">
            <w:pPr>
              <w:jc w:val="both"/>
            </w:pPr>
            <w:r>
              <w:t>температура воды в подающем трубопр</w:t>
            </w:r>
            <w:r>
              <w:t>о</w:t>
            </w:r>
            <w:r>
              <w:t>воде тепловой сети</w:t>
            </w:r>
          </w:p>
        </w:tc>
        <w:tc>
          <w:tcPr>
            <w:tcW w:w="2126" w:type="dxa"/>
            <w:tcBorders>
              <w:left w:val="single" w:sz="6" w:space="0" w:color="auto"/>
            </w:tcBorders>
          </w:tcPr>
          <w:p w:rsidR="00000000" w:rsidRDefault="00D10FE6">
            <w:pPr>
              <w:jc w:val="both"/>
            </w:pPr>
            <w:r>
              <w:t>На узле теплового вв</w:t>
            </w:r>
            <w:r>
              <w:t>о</w:t>
            </w:r>
            <w:r>
              <w:t>да (теплового пункта) до смесительного ус</w:t>
            </w:r>
            <w:r>
              <w:t>т</w:t>
            </w:r>
            <w:r>
              <w:t>ройства (при его нал</w:t>
            </w:r>
            <w:r>
              <w:t>и</w:t>
            </w:r>
            <w:r>
              <w:t>чии) или после вводной задвижки</w:t>
            </w:r>
          </w:p>
        </w:tc>
        <w:tc>
          <w:tcPr>
            <w:tcW w:w="1134" w:type="dxa"/>
            <w:tcBorders>
              <w:left w:val="single" w:sz="6" w:space="0" w:color="auto"/>
              <w:right w:val="single" w:sz="6" w:space="0" w:color="auto"/>
            </w:tcBorders>
          </w:tcPr>
          <w:p w:rsidR="00000000" w:rsidRDefault="00D10FE6">
            <w:pPr>
              <w:jc w:val="center"/>
            </w:pPr>
            <w:r>
              <w:t>п. 39</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то же, в обратном тр</w:t>
            </w:r>
            <w:r>
              <w:t>у</w:t>
            </w:r>
            <w:r>
              <w:t>бопроводе</w:t>
            </w:r>
          </w:p>
        </w:tc>
        <w:tc>
          <w:tcPr>
            <w:tcW w:w="2126" w:type="dxa"/>
            <w:tcBorders>
              <w:left w:val="single" w:sz="6" w:space="0" w:color="auto"/>
            </w:tcBorders>
          </w:tcPr>
          <w:p w:rsidR="00000000" w:rsidRDefault="00D10FE6">
            <w:pPr>
              <w:jc w:val="both"/>
            </w:pPr>
            <w:r>
              <w:t>На узле теплового вв</w:t>
            </w:r>
            <w:r>
              <w:t>о</w:t>
            </w:r>
            <w:r>
              <w:t>да (теплового пункта) пос</w:t>
            </w:r>
            <w:r>
              <w:t>ле смесительного устройства (при его н</w:t>
            </w:r>
            <w:r>
              <w:t>а</w:t>
            </w:r>
            <w:r>
              <w:t>личии) или перед вво</w:t>
            </w:r>
            <w:r>
              <w:t>д</w:t>
            </w:r>
            <w:r>
              <w:t>ной задвижкой</w:t>
            </w:r>
          </w:p>
        </w:tc>
        <w:tc>
          <w:tcPr>
            <w:tcW w:w="1134" w:type="dxa"/>
            <w:tcBorders>
              <w:left w:val="single" w:sz="6" w:space="0" w:color="auto"/>
              <w:right w:val="single" w:sz="6" w:space="0" w:color="auto"/>
            </w:tcBorders>
          </w:tcPr>
          <w:p w:rsidR="00000000" w:rsidRDefault="00D10FE6">
            <w:pPr>
              <w:jc w:val="center"/>
            </w:pPr>
            <w:r>
              <w:t>п. 39</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температура воды в подающем трубопр</w:t>
            </w:r>
            <w:r>
              <w:t>о</w:t>
            </w:r>
            <w:r>
              <w:t>воде системы отопл</w:t>
            </w:r>
            <w:r>
              <w:t>е</w:t>
            </w:r>
            <w:r>
              <w:t>ния</w:t>
            </w:r>
          </w:p>
        </w:tc>
        <w:tc>
          <w:tcPr>
            <w:tcW w:w="2126" w:type="dxa"/>
            <w:tcBorders>
              <w:left w:val="single" w:sz="6" w:space="0" w:color="auto"/>
            </w:tcBorders>
          </w:tcPr>
          <w:p w:rsidR="00000000" w:rsidRDefault="00D10FE6">
            <w:pPr>
              <w:jc w:val="both"/>
            </w:pPr>
            <w:r>
              <w:t>На узле теплового вв</w:t>
            </w:r>
            <w:r>
              <w:t>о</w:t>
            </w:r>
            <w:r>
              <w:t>да (теплового пункта) после смесительного устройства (при его н</w:t>
            </w:r>
            <w:r>
              <w:t>а</w:t>
            </w:r>
            <w:r>
              <w:t>личии)</w:t>
            </w:r>
          </w:p>
        </w:tc>
        <w:tc>
          <w:tcPr>
            <w:tcW w:w="1134" w:type="dxa"/>
            <w:tcBorders>
              <w:left w:val="single" w:sz="6" w:space="0" w:color="auto"/>
              <w:right w:val="single" w:sz="6" w:space="0" w:color="auto"/>
            </w:tcBorders>
          </w:tcPr>
          <w:p w:rsidR="00000000" w:rsidRDefault="00D10FE6">
            <w:pPr>
              <w:jc w:val="center"/>
            </w:pPr>
            <w:r>
              <w:t>п. 39</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то же, в обратном тр</w:t>
            </w:r>
            <w:r>
              <w:t>у</w:t>
            </w:r>
            <w:r>
              <w:t>бопроводе</w:t>
            </w:r>
          </w:p>
        </w:tc>
        <w:tc>
          <w:tcPr>
            <w:tcW w:w="2126" w:type="dxa"/>
            <w:tcBorders>
              <w:left w:val="single" w:sz="6" w:space="0" w:color="auto"/>
            </w:tcBorders>
          </w:tcPr>
          <w:p w:rsidR="00000000" w:rsidRDefault="00D10FE6">
            <w:pPr>
              <w:jc w:val="both"/>
            </w:pPr>
            <w:r>
              <w:t>На узле теплового вв</w:t>
            </w:r>
            <w:r>
              <w:t>о</w:t>
            </w:r>
            <w:r>
              <w:t>да (теплового пункта) до смесительного ус</w:t>
            </w:r>
            <w:r>
              <w:t>т</w:t>
            </w:r>
            <w:r>
              <w:t>ройства (при его нал</w:t>
            </w:r>
            <w:r>
              <w:t>и</w:t>
            </w:r>
            <w:r>
              <w:t>чии)</w:t>
            </w:r>
          </w:p>
        </w:tc>
        <w:tc>
          <w:tcPr>
            <w:tcW w:w="1134" w:type="dxa"/>
            <w:tcBorders>
              <w:left w:val="single" w:sz="6" w:space="0" w:color="auto"/>
              <w:right w:val="single" w:sz="6" w:space="0" w:color="auto"/>
            </w:tcBorders>
          </w:tcPr>
          <w:p w:rsidR="00000000" w:rsidRDefault="00D10FE6">
            <w:pPr>
              <w:jc w:val="center"/>
            </w:pPr>
            <w:r>
              <w:t>п. 39</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температура поверхн</w:t>
            </w:r>
            <w:r>
              <w:t>о</w:t>
            </w:r>
            <w:r>
              <w:t>сти отопительных стояков у оснований (верхнего и нижнего)</w:t>
            </w:r>
          </w:p>
        </w:tc>
        <w:tc>
          <w:tcPr>
            <w:tcW w:w="2126" w:type="dxa"/>
            <w:tcBorders>
              <w:left w:val="single" w:sz="6" w:space="0" w:color="auto"/>
            </w:tcBorders>
          </w:tcPr>
          <w:p w:rsidR="00000000" w:rsidRDefault="00D10FE6">
            <w:pPr>
              <w:jc w:val="both"/>
            </w:pPr>
            <w:r>
              <w:t>Все стояки. По два з</w:t>
            </w:r>
            <w:r>
              <w:t>а</w:t>
            </w:r>
            <w:r>
              <w:t>мера с интервалом 5 мин</w:t>
            </w:r>
          </w:p>
        </w:tc>
        <w:tc>
          <w:tcPr>
            <w:tcW w:w="1134" w:type="dxa"/>
            <w:tcBorders>
              <w:left w:val="single" w:sz="6" w:space="0" w:color="auto"/>
              <w:right w:val="single" w:sz="6" w:space="0" w:color="auto"/>
            </w:tcBorders>
          </w:tcPr>
          <w:p w:rsidR="00000000" w:rsidRDefault="00D10FE6">
            <w:pPr>
              <w:jc w:val="center"/>
            </w:pPr>
            <w:r>
              <w:t>п. 39</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температура поверхн</w:t>
            </w:r>
            <w:r>
              <w:t>о</w:t>
            </w:r>
            <w:r>
              <w:t>сти отопительных пр</w:t>
            </w:r>
            <w:r>
              <w:t>и</w:t>
            </w:r>
            <w:r>
              <w:t>боров</w:t>
            </w:r>
          </w:p>
        </w:tc>
        <w:tc>
          <w:tcPr>
            <w:tcW w:w="2126" w:type="dxa"/>
            <w:tcBorders>
              <w:left w:val="single" w:sz="6" w:space="0" w:color="auto"/>
            </w:tcBorders>
          </w:tcPr>
          <w:p w:rsidR="00000000" w:rsidRDefault="00D10FE6">
            <w:pPr>
              <w:jc w:val="both"/>
            </w:pPr>
            <w:r>
              <w:t>В контрольных кварт</w:t>
            </w:r>
            <w:r>
              <w:t>и</w:t>
            </w:r>
            <w:r>
              <w:t>рах</w:t>
            </w:r>
          </w:p>
        </w:tc>
        <w:tc>
          <w:tcPr>
            <w:tcW w:w="1134" w:type="dxa"/>
            <w:tcBorders>
              <w:left w:val="single" w:sz="6" w:space="0" w:color="auto"/>
              <w:right w:val="single" w:sz="6" w:space="0" w:color="auto"/>
            </w:tcBorders>
          </w:tcPr>
          <w:p w:rsidR="00000000" w:rsidRDefault="00D10FE6">
            <w:pPr>
              <w:jc w:val="center"/>
            </w:pPr>
            <w:r>
              <w:t>п. 39</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температура поверхн</w:t>
            </w:r>
            <w:r>
              <w:t>о</w:t>
            </w:r>
            <w:r>
              <w:t>сти подводок (подающих и обра</w:t>
            </w:r>
            <w:r>
              <w:t>т</w:t>
            </w:r>
            <w:r>
              <w:t>ных) к отопительным приборам</w:t>
            </w:r>
          </w:p>
        </w:tc>
        <w:tc>
          <w:tcPr>
            <w:tcW w:w="2126" w:type="dxa"/>
            <w:tcBorders>
              <w:left w:val="single" w:sz="6" w:space="0" w:color="auto"/>
            </w:tcBorders>
          </w:tcPr>
          <w:p w:rsidR="00000000" w:rsidRDefault="00D10FE6">
            <w:pPr>
              <w:jc w:val="both"/>
            </w:pPr>
            <w:r>
              <w:t>То же</w:t>
            </w:r>
          </w:p>
        </w:tc>
        <w:tc>
          <w:tcPr>
            <w:tcW w:w="1134" w:type="dxa"/>
            <w:tcBorders>
              <w:left w:val="single" w:sz="6" w:space="0" w:color="auto"/>
              <w:right w:val="single" w:sz="6" w:space="0" w:color="auto"/>
            </w:tcBorders>
          </w:tcPr>
          <w:p w:rsidR="00000000" w:rsidRDefault="00D10FE6">
            <w:pPr>
              <w:jc w:val="center"/>
            </w:pPr>
            <w:r>
              <w:t>п. 39</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температура воздуха в отапливаемых помещ</w:t>
            </w:r>
            <w:r>
              <w:t>е</w:t>
            </w:r>
            <w:r>
              <w:t>ниях</w:t>
            </w:r>
          </w:p>
        </w:tc>
        <w:tc>
          <w:tcPr>
            <w:tcW w:w="2126" w:type="dxa"/>
            <w:tcBorders>
              <w:left w:val="single" w:sz="6" w:space="0" w:color="auto"/>
            </w:tcBorders>
          </w:tcPr>
          <w:p w:rsidR="00000000" w:rsidRDefault="00D10FE6">
            <w:pPr>
              <w:jc w:val="center"/>
            </w:pPr>
            <w:r>
              <w:t>То же</w:t>
            </w:r>
          </w:p>
        </w:tc>
        <w:tc>
          <w:tcPr>
            <w:tcW w:w="1134" w:type="dxa"/>
            <w:tcBorders>
              <w:left w:val="single" w:sz="6" w:space="0" w:color="auto"/>
              <w:right w:val="single" w:sz="6" w:space="0" w:color="auto"/>
            </w:tcBorders>
          </w:tcPr>
          <w:p w:rsidR="00000000" w:rsidRDefault="00D10FE6">
            <w:pPr>
              <w:jc w:val="center"/>
            </w:pPr>
            <w:r>
              <w:t>п. 16</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давление в подающем трубопроводе тепловой сети</w:t>
            </w:r>
          </w:p>
        </w:tc>
        <w:tc>
          <w:tcPr>
            <w:tcW w:w="2126" w:type="dxa"/>
            <w:tcBorders>
              <w:left w:val="single" w:sz="6" w:space="0" w:color="auto"/>
            </w:tcBorders>
          </w:tcPr>
          <w:p w:rsidR="00000000" w:rsidRDefault="00D10FE6">
            <w:pPr>
              <w:jc w:val="both"/>
            </w:pPr>
            <w:r>
              <w:t>На узле теплового вв</w:t>
            </w:r>
            <w:r>
              <w:t>о</w:t>
            </w:r>
            <w:r>
              <w:t>да (теплового пункта) до смесительного ус</w:t>
            </w:r>
            <w:r>
              <w:t>т</w:t>
            </w:r>
            <w:r>
              <w:t>ройства (при его нал</w:t>
            </w:r>
            <w:r>
              <w:t>и</w:t>
            </w:r>
            <w:r>
              <w:t>чии) или после вводной задвижке</w:t>
            </w:r>
          </w:p>
        </w:tc>
        <w:tc>
          <w:tcPr>
            <w:tcW w:w="1134" w:type="dxa"/>
            <w:tcBorders>
              <w:left w:val="single" w:sz="6" w:space="0" w:color="auto"/>
              <w:right w:val="single" w:sz="6" w:space="0" w:color="auto"/>
            </w:tcBorders>
          </w:tcPr>
          <w:p w:rsidR="00000000" w:rsidRDefault="00D10FE6">
            <w:pPr>
              <w:jc w:val="center"/>
            </w:pPr>
            <w:r>
              <w:t>п. 41</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то же, в обратном</w:t>
            </w:r>
          </w:p>
        </w:tc>
        <w:tc>
          <w:tcPr>
            <w:tcW w:w="2126" w:type="dxa"/>
            <w:tcBorders>
              <w:left w:val="single" w:sz="6" w:space="0" w:color="auto"/>
            </w:tcBorders>
          </w:tcPr>
          <w:p w:rsidR="00000000" w:rsidRDefault="00D10FE6">
            <w:pPr>
              <w:jc w:val="both"/>
            </w:pPr>
            <w:r>
              <w:t>На узле теплового вв</w:t>
            </w:r>
            <w:r>
              <w:t>о</w:t>
            </w:r>
            <w:r>
              <w:t>да (теплового пункта) после смесительного у</w:t>
            </w:r>
            <w:r>
              <w:t>стройства (при его н</w:t>
            </w:r>
            <w:r>
              <w:t>а</w:t>
            </w:r>
            <w:r>
              <w:t>личии) или перед вво</w:t>
            </w:r>
            <w:r>
              <w:t>д</w:t>
            </w:r>
            <w:r>
              <w:t>ной задвижкой</w:t>
            </w:r>
          </w:p>
        </w:tc>
        <w:tc>
          <w:tcPr>
            <w:tcW w:w="1134" w:type="dxa"/>
            <w:tcBorders>
              <w:left w:val="single" w:sz="6" w:space="0" w:color="auto"/>
              <w:right w:val="single" w:sz="6" w:space="0" w:color="auto"/>
            </w:tcBorders>
          </w:tcPr>
          <w:p w:rsidR="00000000" w:rsidRDefault="00D10FE6">
            <w:pPr>
              <w:jc w:val="center"/>
            </w:pPr>
            <w:r>
              <w:t>п. 41</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давление в подающем трубопроводе системы отопления</w:t>
            </w:r>
          </w:p>
        </w:tc>
        <w:tc>
          <w:tcPr>
            <w:tcW w:w="2126" w:type="dxa"/>
            <w:tcBorders>
              <w:left w:val="single" w:sz="6" w:space="0" w:color="auto"/>
            </w:tcBorders>
          </w:tcPr>
          <w:p w:rsidR="00000000" w:rsidRDefault="00D10FE6">
            <w:pPr>
              <w:jc w:val="both"/>
            </w:pPr>
            <w:r>
              <w:t>На узле теплового вв</w:t>
            </w:r>
            <w:r>
              <w:t>о</w:t>
            </w:r>
            <w:r>
              <w:t xml:space="preserve">да (теплового пункта) после смесительного устройства </w:t>
            </w:r>
          </w:p>
        </w:tc>
        <w:tc>
          <w:tcPr>
            <w:tcW w:w="1134" w:type="dxa"/>
            <w:tcBorders>
              <w:left w:val="single" w:sz="6" w:space="0" w:color="auto"/>
              <w:right w:val="single" w:sz="6" w:space="0" w:color="auto"/>
            </w:tcBorders>
          </w:tcPr>
          <w:p w:rsidR="00000000" w:rsidRDefault="00D10FE6">
            <w:pPr>
              <w:jc w:val="center"/>
            </w:pPr>
            <w:r>
              <w:t>п. 41</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то же, в обратном</w:t>
            </w:r>
          </w:p>
        </w:tc>
        <w:tc>
          <w:tcPr>
            <w:tcW w:w="2126" w:type="dxa"/>
            <w:tcBorders>
              <w:left w:val="single" w:sz="6" w:space="0" w:color="auto"/>
            </w:tcBorders>
          </w:tcPr>
          <w:p w:rsidR="00000000" w:rsidRDefault="00D10FE6">
            <w:pPr>
              <w:jc w:val="both"/>
            </w:pPr>
            <w:r>
              <w:t>На узле теплового вв</w:t>
            </w:r>
            <w:r>
              <w:t>о</w:t>
            </w:r>
            <w:r>
              <w:t>да (теплового пункта) до смесительного ус</w:t>
            </w:r>
            <w:r>
              <w:t>т</w:t>
            </w:r>
            <w:r>
              <w:t xml:space="preserve">ройства </w:t>
            </w:r>
          </w:p>
        </w:tc>
        <w:tc>
          <w:tcPr>
            <w:tcW w:w="1134" w:type="dxa"/>
            <w:tcBorders>
              <w:left w:val="single" w:sz="6" w:space="0" w:color="auto"/>
              <w:right w:val="single" w:sz="6" w:space="0" w:color="auto"/>
            </w:tcBorders>
          </w:tcPr>
          <w:p w:rsidR="00000000" w:rsidRDefault="00D10FE6">
            <w:pPr>
              <w:jc w:val="center"/>
            </w:pPr>
            <w:r>
              <w:t>п.41</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качество тепловой из</w:t>
            </w:r>
            <w:r>
              <w:t>о</w:t>
            </w:r>
            <w:r>
              <w:t>ляции поводящей маг</w:t>
            </w:r>
            <w:r>
              <w:t>и</w:t>
            </w:r>
            <w:r>
              <w:t>страли главного стояка и теплотехнического оборудования (по пр</w:t>
            </w:r>
            <w:r>
              <w:t>о</w:t>
            </w:r>
            <w:r>
              <w:t>екту)</w:t>
            </w:r>
          </w:p>
        </w:tc>
        <w:tc>
          <w:tcPr>
            <w:tcW w:w="2126" w:type="dxa"/>
            <w:tcBorders>
              <w:left w:val="single" w:sz="6" w:space="0" w:color="auto"/>
            </w:tcBorders>
          </w:tcPr>
          <w:p w:rsidR="00000000" w:rsidRDefault="00D10FE6">
            <w:pPr>
              <w:jc w:val="both"/>
            </w:pPr>
            <w:r>
              <w:t>Чердак или техническое подполье (технический чердак) в зависимости от конструкции системы от</w:t>
            </w:r>
            <w:r>
              <w:t>опления (с верхней или нижней разводящей магистралью); лестни</w:t>
            </w:r>
            <w:r>
              <w:t>ч</w:t>
            </w:r>
            <w:r>
              <w:t xml:space="preserve">ная клетка, канал </w:t>
            </w:r>
            <w:proofErr w:type="spellStart"/>
            <w:r>
              <w:t>штр</w:t>
            </w:r>
            <w:r>
              <w:t>о</w:t>
            </w:r>
            <w:r>
              <w:t>ба</w:t>
            </w:r>
            <w:proofErr w:type="spellEnd"/>
            <w:r>
              <w:t xml:space="preserve"> и т. п. (в зависимости от места прокладки главного стояка по пр</w:t>
            </w:r>
            <w:r>
              <w:t>о</w:t>
            </w:r>
            <w:r>
              <w:t>екту)</w:t>
            </w:r>
          </w:p>
        </w:tc>
        <w:tc>
          <w:tcPr>
            <w:tcW w:w="1134" w:type="dxa"/>
            <w:tcBorders>
              <w:left w:val="single" w:sz="6" w:space="0" w:color="auto"/>
              <w:right w:val="single" w:sz="6" w:space="0" w:color="auto"/>
            </w:tcBorders>
          </w:tcPr>
          <w:p w:rsidR="00000000" w:rsidRDefault="00D10FE6">
            <w:pPr>
              <w:jc w:val="center"/>
            </w:pPr>
            <w:r>
              <w:t>п. 49</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8435" w:type="dxa"/>
            <w:gridSpan w:val="4"/>
          </w:tcPr>
          <w:p w:rsidR="00000000" w:rsidRDefault="00D10FE6">
            <w:pPr>
              <w:jc w:val="center"/>
              <w:rPr>
                <w:b/>
              </w:rPr>
            </w:pPr>
            <w:r>
              <w:rPr>
                <w:b/>
              </w:rPr>
              <w:t>Система горячего водоснабжения</w:t>
            </w:r>
          </w:p>
        </w:tc>
      </w:tr>
      <w:tr w:rsidR="00000000">
        <w:tblPrEx>
          <w:tblCellMar>
            <w:top w:w="0" w:type="dxa"/>
            <w:bottom w:w="0" w:type="dxa"/>
          </w:tblCellMar>
        </w:tblPrEx>
        <w:tc>
          <w:tcPr>
            <w:tcW w:w="2056" w:type="dxa"/>
          </w:tcPr>
          <w:p w:rsidR="00000000" w:rsidRDefault="00D10FE6">
            <w:pPr>
              <w:jc w:val="both"/>
            </w:pPr>
            <w:r>
              <w:t>температура воды в подающей магистрали тепловой сети</w:t>
            </w:r>
          </w:p>
        </w:tc>
        <w:tc>
          <w:tcPr>
            <w:tcW w:w="2126" w:type="dxa"/>
            <w:tcBorders>
              <w:left w:val="single" w:sz="6" w:space="0" w:color="auto"/>
            </w:tcBorders>
          </w:tcPr>
          <w:p w:rsidR="00000000" w:rsidRDefault="00D10FE6">
            <w:pPr>
              <w:jc w:val="both"/>
            </w:pPr>
            <w:r>
              <w:t>В местном тепловом пункте здания. Четыре замера с интерв</w:t>
            </w:r>
            <w:r>
              <w:t>а</w:t>
            </w:r>
            <w:r>
              <w:t>лом 1 ч</w:t>
            </w:r>
          </w:p>
        </w:tc>
        <w:tc>
          <w:tcPr>
            <w:tcW w:w="1134" w:type="dxa"/>
            <w:tcBorders>
              <w:left w:val="single" w:sz="6" w:space="0" w:color="auto"/>
              <w:right w:val="single" w:sz="6" w:space="0" w:color="auto"/>
            </w:tcBorders>
          </w:tcPr>
          <w:p w:rsidR="00000000" w:rsidRDefault="00D10FE6">
            <w:pPr>
              <w:jc w:val="center"/>
            </w:pPr>
            <w:r>
              <w:t>п. 39</w:t>
            </w:r>
          </w:p>
        </w:tc>
        <w:tc>
          <w:tcPr>
            <w:tcW w:w="3121" w:type="dxa"/>
            <w:tcBorders>
              <w:left w:val="nil"/>
            </w:tcBorders>
          </w:tcPr>
          <w:p w:rsidR="00000000" w:rsidRDefault="00D10FE6">
            <w:pPr>
              <w:jc w:val="both"/>
            </w:pPr>
            <w:r>
              <w:t>2 раза в год, при весеннем и осе</w:t>
            </w:r>
            <w:r>
              <w:t>н</w:t>
            </w:r>
            <w:r>
              <w:t>нем (при пробном пуске) осм</w:t>
            </w:r>
            <w:r>
              <w:t>о</w:t>
            </w:r>
            <w:r>
              <w:t>трах</w:t>
            </w:r>
          </w:p>
        </w:tc>
      </w:tr>
      <w:tr w:rsidR="00000000">
        <w:tblPrEx>
          <w:tblCellMar>
            <w:top w:w="0" w:type="dxa"/>
            <w:bottom w:w="0" w:type="dxa"/>
          </w:tblCellMar>
        </w:tblPrEx>
        <w:tc>
          <w:tcPr>
            <w:tcW w:w="2056" w:type="dxa"/>
          </w:tcPr>
          <w:p w:rsidR="00000000" w:rsidRDefault="00D10FE6">
            <w:pPr>
              <w:jc w:val="both"/>
            </w:pPr>
            <w:r>
              <w:t>то же, в обратном тр</w:t>
            </w:r>
            <w:r>
              <w:t>у</w:t>
            </w:r>
            <w:r>
              <w:t>бопроводе</w:t>
            </w:r>
          </w:p>
        </w:tc>
        <w:tc>
          <w:tcPr>
            <w:tcW w:w="2126" w:type="dxa"/>
            <w:tcBorders>
              <w:left w:val="single" w:sz="6" w:space="0" w:color="auto"/>
            </w:tcBorders>
          </w:tcPr>
          <w:p w:rsidR="00000000" w:rsidRDefault="00D10FE6">
            <w:pPr>
              <w:jc w:val="center"/>
            </w:pPr>
            <w:r>
              <w:t>То же</w:t>
            </w:r>
          </w:p>
        </w:tc>
        <w:tc>
          <w:tcPr>
            <w:tcW w:w="1134" w:type="dxa"/>
            <w:tcBorders>
              <w:left w:val="single" w:sz="6" w:space="0" w:color="auto"/>
              <w:right w:val="single" w:sz="6" w:space="0" w:color="auto"/>
            </w:tcBorders>
          </w:tcPr>
          <w:p w:rsidR="00000000" w:rsidRDefault="00D10FE6">
            <w:pPr>
              <w:jc w:val="center"/>
            </w:pPr>
            <w:r>
              <w:t>п. 39</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 xml:space="preserve">температура горячей воды, подаваемой на </w:t>
            </w:r>
            <w:proofErr w:type="spellStart"/>
            <w:r>
              <w:t>водоразбор</w:t>
            </w:r>
            <w:proofErr w:type="spellEnd"/>
          </w:p>
        </w:tc>
        <w:tc>
          <w:tcPr>
            <w:tcW w:w="2126" w:type="dxa"/>
            <w:tcBorders>
              <w:left w:val="single" w:sz="6" w:space="0" w:color="auto"/>
            </w:tcBorders>
          </w:tcPr>
          <w:p w:rsidR="00000000" w:rsidRDefault="00D10FE6">
            <w:pPr>
              <w:jc w:val="both"/>
            </w:pPr>
            <w:r>
              <w:t>На выходе из водон</w:t>
            </w:r>
            <w:r>
              <w:t>а</w:t>
            </w:r>
            <w:r>
              <w:t>гревателей II ступени или на вводе в здание</w:t>
            </w:r>
          </w:p>
        </w:tc>
        <w:tc>
          <w:tcPr>
            <w:tcW w:w="1134" w:type="dxa"/>
            <w:tcBorders>
              <w:left w:val="single" w:sz="6" w:space="0" w:color="auto"/>
              <w:right w:val="single" w:sz="6" w:space="0" w:color="auto"/>
            </w:tcBorders>
          </w:tcPr>
          <w:p w:rsidR="00000000" w:rsidRDefault="00D10FE6">
            <w:pPr>
              <w:jc w:val="center"/>
            </w:pPr>
            <w:r>
              <w:t>п. 39</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температура циркул</w:t>
            </w:r>
            <w:r>
              <w:t>я</w:t>
            </w:r>
            <w:r>
              <w:t>ционной воды</w:t>
            </w:r>
          </w:p>
        </w:tc>
        <w:tc>
          <w:tcPr>
            <w:tcW w:w="2126" w:type="dxa"/>
            <w:tcBorders>
              <w:left w:val="single" w:sz="6" w:space="0" w:color="auto"/>
            </w:tcBorders>
          </w:tcPr>
          <w:p w:rsidR="00000000" w:rsidRDefault="00D10FE6">
            <w:pPr>
              <w:jc w:val="both"/>
            </w:pPr>
            <w:r>
              <w:t>То же, у нижних основ</w:t>
            </w:r>
            <w:r>
              <w:t>а</w:t>
            </w:r>
            <w:r>
              <w:t>ний циркуляционных стояков</w:t>
            </w:r>
          </w:p>
        </w:tc>
        <w:tc>
          <w:tcPr>
            <w:tcW w:w="1134" w:type="dxa"/>
            <w:tcBorders>
              <w:left w:val="single" w:sz="6" w:space="0" w:color="auto"/>
              <w:right w:val="single" w:sz="6" w:space="0" w:color="auto"/>
            </w:tcBorders>
          </w:tcPr>
          <w:p w:rsidR="00000000" w:rsidRDefault="00D10FE6">
            <w:pPr>
              <w:jc w:val="center"/>
            </w:pPr>
            <w:r>
              <w:t>п. 39</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температура сливаемой воды из водоразборных кранов</w:t>
            </w:r>
          </w:p>
        </w:tc>
        <w:tc>
          <w:tcPr>
            <w:tcW w:w="2126" w:type="dxa"/>
            <w:tcBorders>
              <w:left w:val="single" w:sz="6" w:space="0" w:color="auto"/>
            </w:tcBorders>
          </w:tcPr>
          <w:p w:rsidR="00000000" w:rsidRDefault="00D10FE6">
            <w:pPr>
              <w:jc w:val="both"/>
            </w:pPr>
            <w:r>
              <w:t>Контрольные квартиры и квартиры на наиболее удаленных от теплового пункта стояках</w:t>
            </w:r>
          </w:p>
        </w:tc>
        <w:tc>
          <w:tcPr>
            <w:tcW w:w="1134" w:type="dxa"/>
            <w:tcBorders>
              <w:left w:val="single" w:sz="6" w:space="0" w:color="auto"/>
              <w:right w:val="single" w:sz="6" w:space="0" w:color="auto"/>
            </w:tcBorders>
          </w:tcPr>
          <w:p w:rsidR="00000000" w:rsidRDefault="00D10FE6">
            <w:pPr>
              <w:jc w:val="center"/>
            </w:pPr>
            <w:r>
              <w:t>п. 40</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 xml:space="preserve">температура </w:t>
            </w:r>
            <w:proofErr w:type="spellStart"/>
            <w:r>
              <w:t>полоте</w:t>
            </w:r>
            <w:r>
              <w:t>н</w:t>
            </w:r>
            <w:r>
              <w:t>цесушителей</w:t>
            </w:r>
            <w:proofErr w:type="spellEnd"/>
          </w:p>
        </w:tc>
        <w:tc>
          <w:tcPr>
            <w:tcW w:w="2126" w:type="dxa"/>
            <w:tcBorders>
              <w:left w:val="single" w:sz="6" w:space="0" w:color="auto"/>
            </w:tcBorders>
          </w:tcPr>
          <w:p w:rsidR="00000000" w:rsidRDefault="00D10FE6">
            <w:pPr>
              <w:jc w:val="center"/>
            </w:pPr>
            <w:r>
              <w:t>То же</w:t>
            </w:r>
          </w:p>
        </w:tc>
        <w:tc>
          <w:tcPr>
            <w:tcW w:w="1134" w:type="dxa"/>
            <w:tcBorders>
              <w:left w:val="single" w:sz="6" w:space="0" w:color="auto"/>
              <w:right w:val="single" w:sz="6" w:space="0" w:color="auto"/>
            </w:tcBorders>
          </w:tcPr>
          <w:p w:rsidR="00000000" w:rsidRDefault="00D10FE6">
            <w:pPr>
              <w:jc w:val="center"/>
            </w:pPr>
            <w:r>
              <w:t>п. 39</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свободный напор у в</w:t>
            </w:r>
            <w:r>
              <w:t>о</w:t>
            </w:r>
            <w:r>
              <w:t>доразборных кр</w:t>
            </w:r>
            <w:r>
              <w:t>а</w:t>
            </w:r>
            <w:r>
              <w:t>нов</w:t>
            </w:r>
          </w:p>
        </w:tc>
        <w:tc>
          <w:tcPr>
            <w:tcW w:w="2126" w:type="dxa"/>
            <w:tcBorders>
              <w:left w:val="single" w:sz="6" w:space="0" w:color="auto"/>
            </w:tcBorders>
          </w:tcPr>
          <w:p w:rsidR="00000000" w:rsidRDefault="00D10FE6">
            <w:pPr>
              <w:jc w:val="both"/>
            </w:pPr>
            <w:r>
              <w:t>В квартирах верхнего этажа на наиболее уд</w:t>
            </w:r>
            <w:r>
              <w:t>а</w:t>
            </w:r>
            <w:r>
              <w:t>ленных от теплового пункта стояках</w:t>
            </w:r>
          </w:p>
        </w:tc>
        <w:tc>
          <w:tcPr>
            <w:tcW w:w="1134" w:type="dxa"/>
            <w:tcBorders>
              <w:left w:val="single" w:sz="6" w:space="0" w:color="auto"/>
              <w:right w:val="single" w:sz="6" w:space="0" w:color="auto"/>
            </w:tcBorders>
          </w:tcPr>
          <w:p w:rsidR="00000000" w:rsidRDefault="00D10FE6">
            <w:pPr>
              <w:jc w:val="center"/>
            </w:pPr>
            <w:r>
              <w:t>п. 41</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качество тепловой из</w:t>
            </w:r>
            <w:r>
              <w:t>о</w:t>
            </w:r>
            <w:r>
              <w:t>ляции разводящ</w:t>
            </w:r>
            <w:r>
              <w:t>ей и циркуляционной маг</w:t>
            </w:r>
            <w:r>
              <w:t>и</w:t>
            </w:r>
            <w:r>
              <w:t>стралей, стояков и те</w:t>
            </w:r>
            <w:r>
              <w:t>п</w:t>
            </w:r>
            <w:r>
              <w:t>лотехнического обор</w:t>
            </w:r>
            <w:r>
              <w:t>у</w:t>
            </w:r>
            <w:r>
              <w:t>д</w:t>
            </w:r>
            <w:r>
              <w:t>о</w:t>
            </w:r>
            <w:r>
              <w:t>вания</w:t>
            </w:r>
          </w:p>
        </w:tc>
        <w:tc>
          <w:tcPr>
            <w:tcW w:w="2126" w:type="dxa"/>
            <w:tcBorders>
              <w:left w:val="single" w:sz="6" w:space="0" w:color="auto"/>
            </w:tcBorders>
          </w:tcPr>
          <w:p w:rsidR="00000000" w:rsidRDefault="00D10FE6">
            <w:pPr>
              <w:jc w:val="both"/>
            </w:pPr>
            <w:r>
              <w:t>На узле теплового вв</w:t>
            </w:r>
            <w:r>
              <w:t>о</w:t>
            </w:r>
            <w:r>
              <w:t>да (теплового пункта), чердак, техническое подполье (подвал), ко</w:t>
            </w:r>
            <w:r>
              <w:t>н</w:t>
            </w:r>
            <w:r>
              <w:t>трол</w:t>
            </w:r>
            <w:r>
              <w:t>ь</w:t>
            </w:r>
            <w:r>
              <w:t>ные квартиры</w:t>
            </w:r>
          </w:p>
        </w:tc>
        <w:tc>
          <w:tcPr>
            <w:tcW w:w="1134" w:type="dxa"/>
            <w:tcBorders>
              <w:left w:val="single" w:sz="6" w:space="0" w:color="auto"/>
              <w:right w:val="single" w:sz="6" w:space="0" w:color="auto"/>
            </w:tcBorders>
          </w:tcPr>
          <w:p w:rsidR="00000000" w:rsidRDefault="00D10FE6">
            <w:pPr>
              <w:jc w:val="center"/>
            </w:pPr>
            <w:r>
              <w:t>п. 49</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8435" w:type="dxa"/>
            <w:gridSpan w:val="4"/>
          </w:tcPr>
          <w:p w:rsidR="00000000" w:rsidRDefault="00D10FE6">
            <w:pPr>
              <w:jc w:val="center"/>
              <w:rPr>
                <w:b/>
              </w:rPr>
            </w:pPr>
            <w:r>
              <w:rPr>
                <w:b/>
              </w:rPr>
              <w:t>Система холодного водоснабжения</w:t>
            </w:r>
          </w:p>
        </w:tc>
      </w:tr>
      <w:tr w:rsidR="00000000">
        <w:tblPrEx>
          <w:tblCellMar>
            <w:top w:w="0" w:type="dxa"/>
            <w:bottom w:w="0" w:type="dxa"/>
          </w:tblCellMar>
        </w:tblPrEx>
        <w:tc>
          <w:tcPr>
            <w:tcW w:w="2056" w:type="dxa"/>
          </w:tcPr>
          <w:p w:rsidR="00000000" w:rsidRDefault="00D10FE6">
            <w:pPr>
              <w:jc w:val="both"/>
            </w:pPr>
            <w:r>
              <w:t>давление в подающем трубопр</w:t>
            </w:r>
            <w:r>
              <w:t>о</w:t>
            </w:r>
            <w:r>
              <w:t>воде</w:t>
            </w:r>
          </w:p>
        </w:tc>
        <w:tc>
          <w:tcPr>
            <w:tcW w:w="2126" w:type="dxa"/>
            <w:tcBorders>
              <w:left w:val="single" w:sz="6" w:space="0" w:color="auto"/>
            </w:tcBorders>
          </w:tcPr>
          <w:p w:rsidR="00000000" w:rsidRDefault="00D10FE6">
            <w:pPr>
              <w:jc w:val="both"/>
            </w:pPr>
            <w:r>
              <w:t>На узле ввода</w:t>
            </w:r>
          </w:p>
        </w:tc>
        <w:tc>
          <w:tcPr>
            <w:tcW w:w="1134" w:type="dxa"/>
            <w:tcBorders>
              <w:left w:val="single" w:sz="6" w:space="0" w:color="auto"/>
              <w:right w:val="single" w:sz="6" w:space="0" w:color="auto"/>
            </w:tcBorders>
          </w:tcPr>
          <w:p w:rsidR="00000000" w:rsidRDefault="00D10FE6">
            <w:pPr>
              <w:jc w:val="center"/>
            </w:pPr>
            <w:r>
              <w:t>п. 41</w:t>
            </w:r>
          </w:p>
        </w:tc>
        <w:tc>
          <w:tcPr>
            <w:tcW w:w="3121" w:type="dxa"/>
            <w:tcBorders>
              <w:left w:val="nil"/>
            </w:tcBorders>
          </w:tcPr>
          <w:p w:rsidR="00000000" w:rsidRDefault="00D10FE6">
            <w:pPr>
              <w:jc w:val="center"/>
            </w:pPr>
            <w:r>
              <w:t>То же</w:t>
            </w:r>
          </w:p>
        </w:tc>
      </w:tr>
      <w:tr w:rsidR="00000000">
        <w:tblPrEx>
          <w:tblCellMar>
            <w:top w:w="0" w:type="dxa"/>
            <w:bottom w:w="0" w:type="dxa"/>
          </w:tblCellMar>
        </w:tblPrEx>
        <w:tc>
          <w:tcPr>
            <w:tcW w:w="2056" w:type="dxa"/>
          </w:tcPr>
          <w:p w:rsidR="00000000" w:rsidRDefault="00D10FE6">
            <w:pPr>
              <w:jc w:val="both"/>
            </w:pPr>
            <w:r>
              <w:t xml:space="preserve">свободный напор у </w:t>
            </w:r>
            <w:proofErr w:type="spellStart"/>
            <w:r>
              <w:t>в</w:t>
            </w:r>
            <w:r>
              <w:t>о</w:t>
            </w:r>
            <w:r>
              <w:t>дораборных</w:t>
            </w:r>
            <w:proofErr w:type="spellEnd"/>
            <w:r>
              <w:t xml:space="preserve"> кр</w:t>
            </w:r>
            <w:r>
              <w:t>а</w:t>
            </w:r>
            <w:r>
              <w:t>нов</w:t>
            </w:r>
          </w:p>
        </w:tc>
        <w:tc>
          <w:tcPr>
            <w:tcW w:w="2126" w:type="dxa"/>
            <w:tcBorders>
              <w:left w:val="single" w:sz="6" w:space="0" w:color="auto"/>
            </w:tcBorders>
          </w:tcPr>
          <w:p w:rsidR="00000000" w:rsidRDefault="00D10FE6">
            <w:pPr>
              <w:jc w:val="both"/>
            </w:pPr>
            <w:r>
              <w:t>В квартирах верхнего этажа на наиболее уд</w:t>
            </w:r>
            <w:r>
              <w:t>а</w:t>
            </w:r>
            <w:r>
              <w:t>ленных от ввода сто</w:t>
            </w:r>
            <w:r>
              <w:t>я</w:t>
            </w:r>
            <w:r>
              <w:t>ках</w:t>
            </w:r>
          </w:p>
        </w:tc>
        <w:tc>
          <w:tcPr>
            <w:tcW w:w="1134" w:type="dxa"/>
            <w:tcBorders>
              <w:left w:val="single" w:sz="6" w:space="0" w:color="auto"/>
              <w:right w:val="single" w:sz="6" w:space="0" w:color="auto"/>
            </w:tcBorders>
          </w:tcPr>
          <w:p w:rsidR="00000000" w:rsidRDefault="00D10FE6">
            <w:pPr>
              <w:jc w:val="center"/>
            </w:pPr>
            <w:r>
              <w:t>п. 41</w:t>
            </w:r>
          </w:p>
        </w:tc>
        <w:tc>
          <w:tcPr>
            <w:tcW w:w="3121" w:type="dxa"/>
            <w:tcBorders>
              <w:left w:val="nil"/>
            </w:tcBorders>
          </w:tcPr>
          <w:p w:rsidR="00000000" w:rsidRDefault="00D10FE6">
            <w:pPr>
              <w:jc w:val="center"/>
            </w:pPr>
            <w:r>
              <w:t>То же</w:t>
            </w:r>
          </w:p>
        </w:tc>
      </w:tr>
    </w:tbl>
    <w:p w:rsidR="00000000" w:rsidRDefault="00D10FE6">
      <w:pPr>
        <w:ind w:firstLine="284"/>
        <w:jc w:val="both"/>
      </w:pPr>
    </w:p>
    <w:p w:rsidR="00000000" w:rsidRDefault="00D10FE6">
      <w:pPr>
        <w:ind w:firstLine="284"/>
        <w:jc w:val="both"/>
      </w:pPr>
      <w:r>
        <w:t>3.4. При обнаружении во время осмотров повреждений констру</w:t>
      </w:r>
      <w:r>
        <w:t>к</w:t>
      </w:r>
      <w:r>
        <w:t>ций, которые могут привести к снижению несущей спос</w:t>
      </w:r>
      <w:r>
        <w:t>обности и у</w:t>
      </w:r>
      <w:r>
        <w:t>с</w:t>
      </w:r>
      <w:r>
        <w:t>тойчивости, обрушению отдельных конструкций или серьезному н</w:t>
      </w:r>
      <w:r>
        <w:t>а</w:t>
      </w:r>
      <w:r>
        <w:t>рушению нормальной работы оборудования, жилищно-эксплуатационная организация должна принять меры по обеспечению безопасности людей и приостановлению дальнейшего развития повр</w:t>
      </w:r>
      <w:r>
        <w:t>е</w:t>
      </w:r>
      <w:r>
        <w:t>ждений. Об аварийном состоянии здания или его элементов следует немедленно сообщить в вышестоящую организацию.</w:t>
      </w:r>
    </w:p>
    <w:p w:rsidR="00000000" w:rsidRDefault="00D10FE6">
      <w:pPr>
        <w:ind w:firstLine="284"/>
        <w:jc w:val="both"/>
      </w:pPr>
      <w:r>
        <w:t>3.5. Результаты контроля следует отражать в документах по учету технического состояния зданий.</w:t>
      </w:r>
    </w:p>
    <w:p w:rsidR="00000000" w:rsidRDefault="00D10FE6">
      <w:pPr>
        <w:ind w:firstLine="284"/>
        <w:jc w:val="both"/>
      </w:pPr>
    </w:p>
    <w:p w:rsidR="00000000" w:rsidRDefault="00D10FE6">
      <w:pPr>
        <w:jc w:val="center"/>
        <w:rPr>
          <w:b/>
        </w:rPr>
      </w:pPr>
      <w:r>
        <w:rPr>
          <w:b/>
        </w:rPr>
        <w:t>4. Техническое обследование жилых зданий для проектирован</w:t>
      </w:r>
      <w:r>
        <w:rPr>
          <w:b/>
        </w:rPr>
        <w:t>ия капитального ремонта и реконс</w:t>
      </w:r>
      <w:r>
        <w:rPr>
          <w:b/>
        </w:rPr>
        <w:t>т</w:t>
      </w:r>
      <w:r>
        <w:rPr>
          <w:b/>
        </w:rPr>
        <w:t>рукции</w:t>
      </w:r>
    </w:p>
    <w:p w:rsidR="00000000" w:rsidRDefault="00D10FE6">
      <w:pPr>
        <w:ind w:firstLine="284"/>
        <w:jc w:val="both"/>
      </w:pPr>
    </w:p>
    <w:p w:rsidR="00000000" w:rsidRDefault="00D10FE6">
      <w:pPr>
        <w:ind w:firstLine="284"/>
        <w:jc w:val="both"/>
      </w:pPr>
      <w:r>
        <w:t>4.1. Техническое обследование здания следует производить после изучения проектной или специализированной организацией задания на проектирование капитального ремонта или реконструкции.</w:t>
      </w:r>
    </w:p>
    <w:p w:rsidR="00000000" w:rsidRDefault="00D10FE6">
      <w:pPr>
        <w:ind w:firstLine="284"/>
        <w:jc w:val="both"/>
      </w:pPr>
      <w:r>
        <w:t>Цель технического обследования заключается в определении де</w:t>
      </w:r>
      <w:r>
        <w:t>й</w:t>
      </w:r>
      <w:r>
        <w:t>ствительного технического состояния здания и его элементов, получ</w:t>
      </w:r>
      <w:r>
        <w:t>е</w:t>
      </w:r>
      <w:r>
        <w:t>нии количественной оценки фактических показателей качества конс</w:t>
      </w:r>
      <w:r>
        <w:t>т</w:t>
      </w:r>
      <w:r>
        <w:t>рукций (прочности, сопротивления теплопередаче и др.) с учетом и</w:t>
      </w:r>
      <w:r>
        <w:t>з</w:t>
      </w:r>
      <w:r>
        <w:t>менений, происходящих во времени</w:t>
      </w:r>
      <w:r>
        <w:t xml:space="preserve"> для установления состава и объ</w:t>
      </w:r>
      <w:r>
        <w:t>е</w:t>
      </w:r>
      <w:r>
        <w:t>ма работ капитального ремонта или реконструкции на объекте.</w:t>
      </w:r>
    </w:p>
    <w:p w:rsidR="00000000" w:rsidRDefault="00D10FE6">
      <w:pPr>
        <w:ind w:firstLine="284"/>
        <w:jc w:val="both"/>
      </w:pPr>
      <w:r>
        <w:t>4.2. Техническое обследование зданий должно состоять из сл</w:t>
      </w:r>
      <w:r>
        <w:t>е</w:t>
      </w:r>
      <w:r>
        <w:t>дующих этапов: подготовительного, общего и детального обследов</w:t>
      </w:r>
      <w:r>
        <w:t>а</w:t>
      </w:r>
      <w:r>
        <w:t>ния здания, составления технического заключения с последующим уточнением основных его положений после освобождения помещений или здания жильцами или арендаторами.</w:t>
      </w:r>
    </w:p>
    <w:p w:rsidR="00000000" w:rsidRDefault="00D10FE6">
      <w:pPr>
        <w:ind w:firstLine="284"/>
        <w:jc w:val="both"/>
      </w:pPr>
      <w:r>
        <w:t>4.3. На подготовительном этапе должно проводиться изучение а</w:t>
      </w:r>
      <w:r>
        <w:t>р</w:t>
      </w:r>
      <w:r>
        <w:t>хивных материалов, норм, по которым велось проектирование, сбор исходных и</w:t>
      </w:r>
      <w:r>
        <w:t xml:space="preserve"> иллюстративных материалов.</w:t>
      </w:r>
    </w:p>
    <w:p w:rsidR="00000000" w:rsidRDefault="00D10FE6">
      <w:pPr>
        <w:ind w:firstLine="284"/>
        <w:jc w:val="both"/>
      </w:pPr>
      <w:r>
        <w:t>Исходными данными для выполнения работ по техническому о</w:t>
      </w:r>
      <w:r>
        <w:t>б</w:t>
      </w:r>
      <w:r>
        <w:t>следованию зданий являются:</w:t>
      </w:r>
    </w:p>
    <w:p w:rsidR="00000000" w:rsidRDefault="00D10FE6">
      <w:pPr>
        <w:ind w:firstLine="284"/>
        <w:jc w:val="both"/>
      </w:pPr>
      <w:r>
        <w:t>техническое задание;</w:t>
      </w:r>
    </w:p>
    <w:p w:rsidR="00000000" w:rsidRDefault="00D10FE6">
      <w:pPr>
        <w:ind w:firstLine="284"/>
        <w:jc w:val="both"/>
      </w:pPr>
      <w:r>
        <w:t>инвентаризационные поэтажные планы и технический паспорт на здание;</w:t>
      </w:r>
    </w:p>
    <w:p w:rsidR="00000000" w:rsidRDefault="00D10FE6">
      <w:pPr>
        <w:ind w:firstLine="284"/>
        <w:jc w:val="both"/>
      </w:pPr>
      <w:r>
        <w:t>акт последнего общего осмотра здания, выполненного персоналом жилищно-эксплуатационной организации;</w:t>
      </w:r>
    </w:p>
    <w:p w:rsidR="00000000" w:rsidRDefault="00D10FE6">
      <w:pPr>
        <w:ind w:firstLine="284"/>
        <w:jc w:val="both"/>
      </w:pPr>
      <w:r>
        <w:t>сведения об участке строительства (сейсмичность, наличие карстов и др.);</w:t>
      </w:r>
    </w:p>
    <w:p w:rsidR="00000000" w:rsidRDefault="00D10FE6">
      <w:pPr>
        <w:ind w:firstLine="284"/>
        <w:jc w:val="both"/>
      </w:pPr>
      <w:r>
        <w:t>справка отдела по делам строительства и архитектуры горисполкома или архитектора райисполкома о целесообразности проведения ко</w:t>
      </w:r>
      <w:r>
        <w:t>м</w:t>
      </w:r>
      <w:r>
        <w:t xml:space="preserve">плексного </w:t>
      </w:r>
      <w:r>
        <w:t>капитального ремонта, надстройки, реконструкции здания, с градостроительной точки зрения, и указанием, находится ли здание на учете Государственной инспекции по охране памятников истории и а</w:t>
      </w:r>
      <w:r>
        <w:t>р</w:t>
      </w:r>
      <w:r>
        <w:t>хитектуры;</w:t>
      </w:r>
    </w:p>
    <w:p w:rsidR="00000000" w:rsidRDefault="00D10FE6">
      <w:pPr>
        <w:ind w:firstLine="284"/>
        <w:jc w:val="both"/>
      </w:pPr>
      <w:proofErr w:type="spellStart"/>
      <w:r>
        <w:t>геоподоснова</w:t>
      </w:r>
      <w:proofErr w:type="spellEnd"/>
      <w:r>
        <w:t>, выполненная специализированной организацией.</w:t>
      </w:r>
    </w:p>
    <w:p w:rsidR="00000000" w:rsidRDefault="00D10FE6">
      <w:pPr>
        <w:ind w:firstLine="284"/>
        <w:jc w:val="both"/>
      </w:pPr>
      <w:r>
        <w:t>4.4. Общее обследование следует проводить для предварительного ознакомления со зданием и составления программы детального обсл</w:t>
      </w:r>
      <w:r>
        <w:t>е</w:t>
      </w:r>
      <w:r>
        <w:t>дования конструкций.</w:t>
      </w:r>
    </w:p>
    <w:p w:rsidR="00000000" w:rsidRDefault="00D10FE6">
      <w:pPr>
        <w:ind w:firstLine="284"/>
        <w:jc w:val="both"/>
      </w:pPr>
      <w:r>
        <w:t>При общем обследовании здания выполняют следующие работы:</w:t>
      </w:r>
    </w:p>
    <w:p w:rsidR="00000000" w:rsidRDefault="00D10FE6">
      <w:pPr>
        <w:ind w:firstLine="284"/>
        <w:jc w:val="both"/>
      </w:pPr>
      <w:r>
        <w:t>определяют конструктивную схему здания, выявл</w:t>
      </w:r>
      <w:r>
        <w:t>яют несущие ко</w:t>
      </w:r>
      <w:r>
        <w:t>н</w:t>
      </w:r>
      <w:r>
        <w:t>струкции по этажам и их расположение;</w:t>
      </w:r>
    </w:p>
    <w:p w:rsidR="00000000" w:rsidRDefault="00D10FE6">
      <w:pPr>
        <w:ind w:firstLine="284"/>
        <w:jc w:val="both"/>
      </w:pPr>
      <w:r>
        <w:t>анализируют планировочные решения в сочетании с конструкти</w:t>
      </w:r>
      <w:r>
        <w:t>в</w:t>
      </w:r>
      <w:r>
        <w:t>ной схемой;</w:t>
      </w:r>
    </w:p>
    <w:p w:rsidR="00000000" w:rsidRDefault="00D10FE6">
      <w:pPr>
        <w:ind w:firstLine="284"/>
        <w:jc w:val="both"/>
      </w:pPr>
      <w:r>
        <w:t>осматривают и фотографируют конструкции крыши, дверные и оконные блоки, лестницы, несущие конструкции, фасад;</w:t>
      </w:r>
    </w:p>
    <w:p w:rsidR="00000000" w:rsidRDefault="00D10FE6">
      <w:pPr>
        <w:ind w:firstLine="284"/>
        <w:jc w:val="both"/>
      </w:pPr>
      <w:r>
        <w:t>намечают места выработок, вскрытий, зондирования конструкций в зависимости от целей обследования здания;</w:t>
      </w:r>
    </w:p>
    <w:p w:rsidR="00000000" w:rsidRDefault="00D10FE6">
      <w:pPr>
        <w:ind w:firstLine="284"/>
        <w:jc w:val="both"/>
      </w:pPr>
      <w:r>
        <w:t>изучают особенности близлежащих участков территории, верт</w:t>
      </w:r>
      <w:r>
        <w:t>и</w:t>
      </w:r>
      <w:r>
        <w:t>кальной планировки, состояние благоустройства участка, организацию отвода поверхностных вод;</w:t>
      </w:r>
    </w:p>
    <w:p w:rsidR="00000000" w:rsidRDefault="00D10FE6">
      <w:pPr>
        <w:ind w:firstLine="284"/>
        <w:jc w:val="both"/>
      </w:pPr>
      <w:r>
        <w:t xml:space="preserve">устанавливают наличие </w:t>
      </w:r>
      <w:r>
        <w:t>вблизи здания засыпанных оврагов, терм</w:t>
      </w:r>
      <w:r>
        <w:t>о</w:t>
      </w:r>
      <w:r>
        <w:t>карстовых провалов, зон оползней и других опасных геологических я</w:t>
      </w:r>
      <w:r>
        <w:t>в</w:t>
      </w:r>
      <w:r>
        <w:t>лений;</w:t>
      </w:r>
    </w:p>
    <w:p w:rsidR="00000000" w:rsidRDefault="00D10FE6">
      <w:pPr>
        <w:ind w:firstLine="284"/>
        <w:jc w:val="both"/>
      </w:pPr>
      <w:r>
        <w:t>оценивают расположение здания в застройке, с точки зрения по</w:t>
      </w:r>
      <w:r>
        <w:t>д</w:t>
      </w:r>
      <w:r>
        <w:t>пора в дымовых, газовых, вентиляционных каналах.</w:t>
      </w:r>
    </w:p>
    <w:p w:rsidR="00000000" w:rsidRDefault="00D10FE6">
      <w:pPr>
        <w:ind w:firstLine="284"/>
        <w:jc w:val="both"/>
      </w:pPr>
      <w:r>
        <w:t>4.5. Детальное обследование зданий должно выполняться для уто</w:t>
      </w:r>
      <w:r>
        <w:t>ч</w:t>
      </w:r>
      <w:r>
        <w:t>нения конструктивной схемы здания, размеров элементов, состояния материала и конструкций в целом.</w:t>
      </w:r>
    </w:p>
    <w:p w:rsidR="00000000" w:rsidRDefault="00D10FE6">
      <w:pPr>
        <w:ind w:firstLine="284"/>
        <w:jc w:val="both"/>
      </w:pPr>
      <w:r>
        <w:t>При детальном обследовании выполняют работы по вскрытию ко</w:t>
      </w:r>
      <w:r>
        <w:t>н</w:t>
      </w:r>
      <w:r>
        <w:t>струкций, испытанию отобранных проб, проверке и оценке деформ</w:t>
      </w:r>
      <w:r>
        <w:t>а</w:t>
      </w:r>
      <w:r>
        <w:t>ций, опре</w:t>
      </w:r>
      <w:r>
        <w:t>делению физико-механических характеристик конструкции, материалов, грунтов и т. п. с использованием инструментов, приборов, оборудования для испытаний.</w:t>
      </w:r>
    </w:p>
    <w:p w:rsidR="00000000" w:rsidRDefault="00D10FE6">
      <w:pPr>
        <w:ind w:firstLine="284"/>
        <w:jc w:val="both"/>
      </w:pPr>
      <w:r>
        <w:t>4.6. Техническое заключение по детальному обследованию здания для проектирования его капитального ремонта, модернизации или р</w:t>
      </w:r>
      <w:r>
        <w:t>е</w:t>
      </w:r>
      <w:r>
        <w:t>конструкции должно содержать:</w:t>
      </w:r>
    </w:p>
    <w:p w:rsidR="00000000" w:rsidRDefault="00D10FE6">
      <w:pPr>
        <w:ind w:firstLine="284"/>
        <w:jc w:val="both"/>
      </w:pPr>
      <w:r>
        <w:t>перечень документальных данных, на основе которых составлено заключение;</w:t>
      </w:r>
    </w:p>
    <w:p w:rsidR="00000000" w:rsidRDefault="00D10FE6">
      <w:pPr>
        <w:ind w:firstLine="284"/>
        <w:jc w:val="both"/>
      </w:pPr>
      <w:r>
        <w:t>историю сооружения;</w:t>
      </w:r>
    </w:p>
    <w:p w:rsidR="00000000" w:rsidRDefault="00D10FE6">
      <w:pPr>
        <w:ind w:firstLine="284"/>
        <w:jc w:val="both"/>
      </w:pPr>
      <w:r>
        <w:t>описание окружающей местности;</w:t>
      </w:r>
    </w:p>
    <w:p w:rsidR="00000000" w:rsidRDefault="00D10FE6">
      <w:pPr>
        <w:ind w:firstLine="284"/>
        <w:jc w:val="both"/>
      </w:pPr>
      <w:r>
        <w:t>описание общего состояния здания по внешнему осмотру;</w:t>
      </w:r>
    </w:p>
    <w:p w:rsidR="00000000" w:rsidRDefault="00D10FE6">
      <w:pPr>
        <w:ind w:firstLine="284"/>
        <w:jc w:val="both"/>
      </w:pPr>
      <w:r>
        <w:t xml:space="preserve">определение физического и </w:t>
      </w:r>
      <w:r>
        <w:t>морального износа здания;</w:t>
      </w:r>
    </w:p>
    <w:p w:rsidR="00000000" w:rsidRDefault="00D10FE6">
      <w:pPr>
        <w:ind w:firstLine="284"/>
        <w:jc w:val="both"/>
      </w:pPr>
      <w:r>
        <w:t>описание конструкций здания, их характеристик и состояния;</w:t>
      </w:r>
    </w:p>
    <w:p w:rsidR="00000000" w:rsidRDefault="00D10FE6">
      <w:pPr>
        <w:ind w:firstLine="284"/>
        <w:jc w:val="both"/>
      </w:pPr>
      <w:r>
        <w:t>чертежи конструкций здания с деталями и обмерами;</w:t>
      </w:r>
    </w:p>
    <w:p w:rsidR="00000000" w:rsidRDefault="00D10FE6">
      <w:pPr>
        <w:ind w:firstLine="284"/>
        <w:jc w:val="both"/>
      </w:pPr>
      <w:r>
        <w:t>расчет действующих нагрузок и поверочные расчеты несущих ко</w:t>
      </w:r>
      <w:r>
        <w:t>н</w:t>
      </w:r>
      <w:r>
        <w:t>струкций и основания фундаментов;</w:t>
      </w:r>
    </w:p>
    <w:p w:rsidR="00000000" w:rsidRDefault="00D10FE6">
      <w:pPr>
        <w:ind w:firstLine="284"/>
        <w:jc w:val="both"/>
      </w:pPr>
      <w:r>
        <w:t>обмерные планы и разрезы здания, планы и разрезы шурфов, скв</w:t>
      </w:r>
      <w:r>
        <w:t>а</w:t>
      </w:r>
      <w:r>
        <w:t>жин, чертежи вскрытий;</w:t>
      </w:r>
    </w:p>
    <w:p w:rsidR="00000000" w:rsidRDefault="00D10FE6">
      <w:pPr>
        <w:ind w:firstLine="284"/>
        <w:jc w:val="both"/>
      </w:pPr>
      <w:r>
        <w:t>геологические и гидрогеологические условия участка, строител</w:t>
      </w:r>
      <w:r>
        <w:t>ь</w:t>
      </w:r>
      <w:r>
        <w:t>ную и мерзлотную характеристику грунтов основания (при необход</w:t>
      </w:r>
      <w:r>
        <w:t>и</w:t>
      </w:r>
      <w:r>
        <w:t>мости), условия эксплуатации;</w:t>
      </w:r>
    </w:p>
    <w:p w:rsidR="00000000" w:rsidRDefault="00D10FE6">
      <w:pPr>
        <w:ind w:firstLine="284"/>
        <w:jc w:val="both"/>
      </w:pPr>
      <w:r>
        <w:t>анализ причин аварийного состояния здания, ес</w:t>
      </w:r>
      <w:r>
        <w:t>ли таковые имею</w:t>
      </w:r>
      <w:r>
        <w:t>т</w:t>
      </w:r>
      <w:r>
        <w:t>ся;</w:t>
      </w:r>
    </w:p>
    <w:p w:rsidR="00000000" w:rsidRDefault="00D10FE6">
      <w:pPr>
        <w:ind w:firstLine="284"/>
        <w:jc w:val="both"/>
      </w:pPr>
      <w:r>
        <w:t>фотографии фасадов и поврежденных конструкций;</w:t>
      </w:r>
    </w:p>
    <w:p w:rsidR="00000000" w:rsidRDefault="00D10FE6">
      <w:pPr>
        <w:ind w:firstLine="284"/>
        <w:jc w:val="both"/>
      </w:pPr>
      <w:r>
        <w:t>выводы и рекомендации.</w:t>
      </w:r>
    </w:p>
    <w:p w:rsidR="00000000" w:rsidRDefault="00D10FE6">
      <w:pPr>
        <w:ind w:firstLine="284"/>
        <w:jc w:val="both"/>
      </w:pPr>
      <w:r>
        <w:t>4.7. Техническое заключение следует составлять в четырех экзем</w:t>
      </w:r>
      <w:r>
        <w:t>п</w:t>
      </w:r>
      <w:r>
        <w:t>лярах. Первый экземпляр направляют в организацию, согласовыва</w:t>
      </w:r>
      <w:r>
        <w:t>ю</w:t>
      </w:r>
      <w:r>
        <w:t xml:space="preserve">щую проект; второй </w:t>
      </w:r>
      <w:r>
        <w:sym w:font="Times New Roman" w:char="2013"/>
      </w:r>
      <w:r>
        <w:t xml:space="preserve"> заказчику; третий передают организации (мастерской института), проектирующей ремонт; четвертый оставляют в архиве отдела, составляющего техническое заключение.</w:t>
      </w:r>
    </w:p>
    <w:p w:rsidR="00000000" w:rsidRDefault="00D10FE6">
      <w:pPr>
        <w:ind w:firstLine="284"/>
        <w:jc w:val="both"/>
      </w:pPr>
      <w:r>
        <w:t>4.8. В зависимости от цели обследования здания и предполагаемого вида ремонта следует выполнять работы по обследован</w:t>
      </w:r>
      <w:r>
        <w:t>ию оснований и фундаментов, указанные в табл. 4.</w:t>
      </w:r>
    </w:p>
    <w:p w:rsidR="00000000" w:rsidRDefault="00D10FE6">
      <w:pPr>
        <w:ind w:firstLine="284"/>
        <w:jc w:val="both"/>
      </w:pPr>
    </w:p>
    <w:p w:rsidR="00000000" w:rsidRDefault="00D10FE6">
      <w:pPr>
        <w:jc w:val="right"/>
      </w:pPr>
      <w:r>
        <w:t>Таблица 4</w:t>
      </w:r>
    </w:p>
    <w:p w:rsidR="00000000" w:rsidRDefault="00D10FE6">
      <w:pPr>
        <w:jc w:val="right"/>
      </w:pPr>
    </w:p>
    <w:tbl>
      <w:tblPr>
        <w:tblW w:w="0" w:type="auto"/>
        <w:tblLayout w:type="fixed"/>
        <w:tblCellMar>
          <w:left w:w="71" w:type="dxa"/>
          <w:right w:w="71" w:type="dxa"/>
        </w:tblCellMar>
        <w:tblLook w:val="0000" w:firstRow="0" w:lastRow="0" w:firstColumn="0" w:lastColumn="0" w:noHBand="0" w:noVBand="0"/>
      </w:tblPr>
      <w:tblGrid>
        <w:gridCol w:w="3899"/>
        <w:gridCol w:w="4536"/>
      </w:tblGrid>
      <w:tr w:rsidR="00000000">
        <w:tblPrEx>
          <w:tblCellMar>
            <w:top w:w="0" w:type="dxa"/>
            <w:bottom w:w="0" w:type="dxa"/>
          </w:tblCellMar>
        </w:tblPrEx>
        <w:tc>
          <w:tcPr>
            <w:tcW w:w="3899" w:type="dxa"/>
            <w:tcBorders>
              <w:top w:val="single" w:sz="6" w:space="0" w:color="auto"/>
              <w:bottom w:val="single" w:sz="6" w:space="0" w:color="auto"/>
              <w:right w:val="single" w:sz="6" w:space="0" w:color="auto"/>
            </w:tcBorders>
          </w:tcPr>
          <w:p w:rsidR="00000000" w:rsidRDefault="00D10FE6">
            <w:pPr>
              <w:jc w:val="center"/>
            </w:pPr>
            <w:r>
              <w:t>Обследование здания</w:t>
            </w:r>
          </w:p>
        </w:tc>
        <w:tc>
          <w:tcPr>
            <w:tcW w:w="4536" w:type="dxa"/>
            <w:tcBorders>
              <w:top w:val="single" w:sz="6" w:space="0" w:color="auto"/>
              <w:left w:val="single" w:sz="6" w:space="0" w:color="auto"/>
              <w:bottom w:val="single" w:sz="6" w:space="0" w:color="auto"/>
            </w:tcBorders>
          </w:tcPr>
          <w:p w:rsidR="00000000" w:rsidRDefault="00D10FE6">
            <w:pPr>
              <w:jc w:val="center"/>
            </w:pPr>
            <w:r>
              <w:t>Выполняемые работы</w:t>
            </w:r>
          </w:p>
        </w:tc>
      </w:tr>
      <w:tr w:rsidR="00000000">
        <w:tblPrEx>
          <w:tblCellMar>
            <w:top w:w="0" w:type="dxa"/>
            <w:bottom w:w="0" w:type="dxa"/>
          </w:tblCellMar>
        </w:tblPrEx>
        <w:tc>
          <w:tcPr>
            <w:tcW w:w="3899" w:type="dxa"/>
            <w:tcBorders>
              <w:right w:val="single" w:sz="6" w:space="0" w:color="auto"/>
            </w:tcBorders>
          </w:tcPr>
          <w:p w:rsidR="00000000" w:rsidRDefault="00D10FE6">
            <w:pPr>
              <w:jc w:val="both"/>
            </w:pPr>
            <w:r>
              <w:t>Определение конструктивных особенностей и оценка технич</w:t>
            </w:r>
            <w:r>
              <w:t>е</w:t>
            </w:r>
            <w:r>
              <w:t>ского состояния фундаментов при капитальном ремонте здания без смены перекрытий и без ув</w:t>
            </w:r>
            <w:r>
              <w:t>е</w:t>
            </w:r>
            <w:r>
              <w:t>личения нагрузок на основ</w:t>
            </w:r>
            <w:r>
              <w:t>а</w:t>
            </w:r>
            <w:r>
              <w:t>ние</w:t>
            </w:r>
          </w:p>
        </w:tc>
        <w:tc>
          <w:tcPr>
            <w:tcW w:w="4536" w:type="dxa"/>
            <w:tcBorders>
              <w:left w:val="nil"/>
            </w:tcBorders>
          </w:tcPr>
          <w:p w:rsidR="00000000" w:rsidRDefault="00D10FE6">
            <w:pPr>
              <w:jc w:val="both"/>
            </w:pPr>
            <w:r>
              <w:t>Контрольные шурфы</w:t>
            </w:r>
          </w:p>
        </w:tc>
      </w:tr>
      <w:tr w:rsidR="00000000">
        <w:tblPrEx>
          <w:tblCellMar>
            <w:top w:w="0" w:type="dxa"/>
            <w:bottom w:w="0" w:type="dxa"/>
          </w:tblCellMar>
        </w:tblPrEx>
        <w:tc>
          <w:tcPr>
            <w:tcW w:w="3899" w:type="dxa"/>
            <w:tcBorders>
              <w:right w:val="single" w:sz="6" w:space="0" w:color="auto"/>
            </w:tcBorders>
          </w:tcPr>
          <w:p w:rsidR="00000000" w:rsidRDefault="00D10FE6">
            <w:pPr>
              <w:jc w:val="both"/>
            </w:pPr>
            <w:r>
              <w:t>Реконструкция, модернизация или капитальный ремонт здания со сменой всех перекрытий. Д</w:t>
            </w:r>
            <w:r>
              <w:t>е</w:t>
            </w:r>
            <w:r>
              <w:t>формация стен и фундаментов</w:t>
            </w:r>
          </w:p>
        </w:tc>
        <w:tc>
          <w:tcPr>
            <w:tcW w:w="4536" w:type="dxa"/>
            <w:tcBorders>
              <w:left w:val="nil"/>
            </w:tcBorders>
          </w:tcPr>
          <w:p w:rsidR="00000000" w:rsidRDefault="00D10FE6">
            <w:pPr>
              <w:jc w:val="both"/>
            </w:pPr>
            <w:r>
              <w:t>Детальное обследование основ</w:t>
            </w:r>
            <w:r>
              <w:t>а</w:t>
            </w:r>
            <w:r>
              <w:t>ний и фундаментов. Исследов</w:t>
            </w:r>
            <w:r>
              <w:t>а</w:t>
            </w:r>
            <w:r>
              <w:t>ние грунтов участка бурением. Лабораторные ис</w:t>
            </w:r>
            <w:r>
              <w:t>следования грунтов и анализ воды, лабор</w:t>
            </w:r>
            <w:r>
              <w:t>а</w:t>
            </w:r>
            <w:r>
              <w:t>торное исследование материалов, фундаментов</w:t>
            </w:r>
          </w:p>
        </w:tc>
      </w:tr>
      <w:tr w:rsidR="00000000">
        <w:tblPrEx>
          <w:tblCellMar>
            <w:top w:w="0" w:type="dxa"/>
            <w:bottom w:w="0" w:type="dxa"/>
          </w:tblCellMar>
        </w:tblPrEx>
        <w:tc>
          <w:tcPr>
            <w:tcW w:w="3899" w:type="dxa"/>
            <w:tcBorders>
              <w:right w:val="single" w:sz="6" w:space="0" w:color="auto"/>
            </w:tcBorders>
          </w:tcPr>
          <w:p w:rsidR="00000000" w:rsidRDefault="00D10FE6">
            <w:pPr>
              <w:jc w:val="both"/>
            </w:pPr>
            <w:r>
              <w:t>Определение причин появления воды или сырости стен в подвале. Углубление подвалов</w:t>
            </w:r>
          </w:p>
        </w:tc>
        <w:tc>
          <w:tcPr>
            <w:tcW w:w="4536" w:type="dxa"/>
            <w:tcBorders>
              <w:left w:val="nil"/>
            </w:tcBorders>
          </w:tcPr>
          <w:p w:rsidR="00000000" w:rsidRDefault="00D10FE6">
            <w:pPr>
              <w:jc w:val="both"/>
            </w:pPr>
            <w:r>
              <w:t>Контрольные шурфы. Исследов</w:t>
            </w:r>
            <w:r>
              <w:t>а</w:t>
            </w:r>
            <w:r>
              <w:t>ние грунтов участка бурением. Проверка соблюдения инжене</w:t>
            </w:r>
            <w:r>
              <w:t>р</w:t>
            </w:r>
            <w:r>
              <w:t>но-мелиоративных мероприятий, направленных на осушение гру</w:t>
            </w:r>
            <w:r>
              <w:t>н</w:t>
            </w:r>
            <w:r>
              <w:t>тов и снижение влажности гру</w:t>
            </w:r>
            <w:r>
              <w:t>н</w:t>
            </w:r>
            <w:r>
              <w:t>тов и основания фундаментов. Проверка наличия и состояния гидроизоляции. Наблюдение за уровнем грунт</w:t>
            </w:r>
            <w:r>
              <w:t>о</w:t>
            </w:r>
            <w:r>
              <w:t>вых вод</w:t>
            </w:r>
          </w:p>
        </w:tc>
      </w:tr>
    </w:tbl>
    <w:p w:rsidR="00000000" w:rsidRDefault="00D10FE6">
      <w:pPr>
        <w:ind w:firstLine="284"/>
        <w:jc w:val="both"/>
      </w:pPr>
    </w:p>
    <w:p w:rsidR="00000000" w:rsidRDefault="00D10FE6">
      <w:pPr>
        <w:ind w:firstLine="284"/>
        <w:jc w:val="both"/>
      </w:pPr>
      <w:r>
        <w:t>4.9. До начала выполнения земляных работ от соответствующих о</w:t>
      </w:r>
      <w:r>
        <w:t>р</w:t>
      </w:r>
      <w:r>
        <w:t>ганизаций в установленном порядке должно быть получено разреш</w:t>
      </w:r>
      <w:r>
        <w:t>е</w:t>
      </w:r>
      <w:r>
        <w:t>ние на отрывку шурфов и траншей.</w:t>
      </w:r>
    </w:p>
    <w:p w:rsidR="00000000" w:rsidRDefault="00D10FE6">
      <w:pPr>
        <w:ind w:firstLine="284"/>
        <w:jc w:val="both"/>
      </w:pPr>
      <w:r>
        <w:t>4.10. Инженерные изыскания выполняются в соответствии со СНиП 1.02.07-87 исходя из требований технического задания на проектир</w:t>
      </w:r>
      <w:r>
        <w:t>о</w:t>
      </w:r>
      <w:r>
        <w:t>вание.</w:t>
      </w:r>
    </w:p>
    <w:p w:rsidR="00000000" w:rsidRDefault="00D10FE6">
      <w:pPr>
        <w:ind w:firstLine="284"/>
        <w:jc w:val="both"/>
      </w:pPr>
      <w:r>
        <w:t>Состав, объемы, методы и последовательность выполнения из</w:t>
      </w:r>
      <w:r>
        <w:t>ы</w:t>
      </w:r>
      <w:r>
        <w:t>сканий должны обосновываться в программе инженерных изысканий с учетом степени изученности и сложности природных условий.</w:t>
      </w:r>
    </w:p>
    <w:p w:rsidR="00000000" w:rsidRDefault="00D10FE6">
      <w:pPr>
        <w:ind w:firstLine="284"/>
        <w:jc w:val="both"/>
      </w:pPr>
      <w:r>
        <w:t>4.11. В состав работ по исследованию подземных конструкций зд</w:t>
      </w:r>
      <w:r>
        <w:t>а</w:t>
      </w:r>
      <w:r>
        <w:t>ний необходимо включать:</w:t>
      </w:r>
    </w:p>
    <w:p w:rsidR="00000000" w:rsidRDefault="00D10FE6">
      <w:pPr>
        <w:ind w:firstLine="284"/>
        <w:jc w:val="both"/>
      </w:pPr>
      <w:r>
        <w:t>изучение имеющи</w:t>
      </w:r>
      <w:r>
        <w:t>хся материалов по инженерно-геологическим и</w:t>
      </w:r>
      <w:r>
        <w:t>с</w:t>
      </w:r>
      <w:r>
        <w:t>следованиям, производившимся в данном районе или на соседних уч</w:t>
      </w:r>
      <w:r>
        <w:t>а</w:t>
      </w:r>
      <w:r>
        <w:t>стках;</w:t>
      </w:r>
    </w:p>
    <w:p w:rsidR="00000000" w:rsidRDefault="00D10FE6">
      <w:pPr>
        <w:ind w:firstLine="284"/>
        <w:jc w:val="both"/>
      </w:pPr>
      <w:r>
        <w:t>изучение планировки и благоустройства участка, геологического строения, физико-геологических явлений, состояния существующих зданий и грунтовых вод;</w:t>
      </w:r>
    </w:p>
    <w:p w:rsidR="00000000" w:rsidRDefault="00D10FE6">
      <w:pPr>
        <w:ind w:firstLine="284"/>
        <w:jc w:val="both"/>
      </w:pPr>
      <w:r>
        <w:t>изучение материалов, относящихся к заложению фундаментов и</w:t>
      </w:r>
      <w:r>
        <w:t>с</w:t>
      </w:r>
      <w:r>
        <w:t>следуемых зданий;</w:t>
      </w:r>
    </w:p>
    <w:p w:rsidR="00000000" w:rsidRDefault="00D10FE6">
      <w:pPr>
        <w:ind w:firstLine="284"/>
        <w:jc w:val="both"/>
      </w:pPr>
      <w:r>
        <w:t xml:space="preserve">бурение и </w:t>
      </w:r>
      <w:proofErr w:type="spellStart"/>
      <w:r>
        <w:t>шурфование</w:t>
      </w:r>
      <w:proofErr w:type="spellEnd"/>
      <w:r>
        <w:t xml:space="preserve"> исследуемых грунтов;</w:t>
      </w:r>
    </w:p>
    <w:p w:rsidR="00000000" w:rsidRDefault="00D10FE6">
      <w:pPr>
        <w:ind w:firstLine="284"/>
        <w:jc w:val="both"/>
      </w:pPr>
      <w:r>
        <w:t>лабораторные исследования грунтов оснований;</w:t>
      </w:r>
    </w:p>
    <w:p w:rsidR="00000000" w:rsidRDefault="00D10FE6">
      <w:pPr>
        <w:ind w:firstLine="284"/>
        <w:jc w:val="both"/>
      </w:pPr>
      <w:r>
        <w:t>изучение состояния искусственных свайных оснований и фунд</w:t>
      </w:r>
      <w:r>
        <w:t>а</w:t>
      </w:r>
      <w:r>
        <w:t>ментов.</w:t>
      </w:r>
    </w:p>
    <w:p w:rsidR="00000000" w:rsidRDefault="00D10FE6">
      <w:pPr>
        <w:ind w:firstLine="284"/>
        <w:jc w:val="both"/>
      </w:pPr>
      <w:r>
        <w:t>4.12. Количество к</w:t>
      </w:r>
      <w:r>
        <w:t>онтрольных шурфов в зависимости от цели о</w:t>
      </w:r>
      <w:r>
        <w:t>б</w:t>
      </w:r>
      <w:r>
        <w:t>следования здания следует принимать по табл. 5.</w:t>
      </w:r>
    </w:p>
    <w:p w:rsidR="00000000" w:rsidRDefault="00D10FE6">
      <w:pPr>
        <w:jc w:val="right"/>
      </w:pPr>
      <w:r>
        <w:t>Таблица 5</w:t>
      </w:r>
    </w:p>
    <w:p w:rsidR="00000000" w:rsidRDefault="00D10FE6">
      <w:pPr>
        <w:jc w:val="right"/>
      </w:pPr>
    </w:p>
    <w:tbl>
      <w:tblPr>
        <w:tblW w:w="0" w:type="auto"/>
        <w:tblLayout w:type="fixed"/>
        <w:tblCellMar>
          <w:left w:w="70" w:type="dxa"/>
          <w:right w:w="70" w:type="dxa"/>
        </w:tblCellMar>
        <w:tblLook w:val="0000" w:firstRow="0" w:lastRow="0" w:firstColumn="0" w:lastColumn="0" w:noHBand="0" w:noVBand="0"/>
      </w:tblPr>
      <w:tblGrid>
        <w:gridCol w:w="4323"/>
        <w:gridCol w:w="3969"/>
      </w:tblGrid>
      <w:tr w:rsidR="00000000">
        <w:tblPrEx>
          <w:tblCellMar>
            <w:top w:w="0" w:type="dxa"/>
            <w:bottom w:w="0" w:type="dxa"/>
          </w:tblCellMar>
        </w:tblPrEx>
        <w:tc>
          <w:tcPr>
            <w:tcW w:w="4323" w:type="dxa"/>
            <w:tcBorders>
              <w:top w:val="single" w:sz="6" w:space="0" w:color="auto"/>
              <w:bottom w:val="single" w:sz="6" w:space="0" w:color="auto"/>
              <w:right w:val="single" w:sz="6" w:space="0" w:color="auto"/>
            </w:tcBorders>
          </w:tcPr>
          <w:p w:rsidR="00000000" w:rsidRDefault="00D10FE6">
            <w:pPr>
              <w:jc w:val="center"/>
            </w:pPr>
            <w:r>
              <w:t>Цель обследования здания</w:t>
            </w:r>
          </w:p>
        </w:tc>
        <w:tc>
          <w:tcPr>
            <w:tcW w:w="3969" w:type="dxa"/>
            <w:tcBorders>
              <w:top w:val="single" w:sz="6" w:space="0" w:color="auto"/>
              <w:left w:val="single" w:sz="6" w:space="0" w:color="auto"/>
              <w:bottom w:val="single" w:sz="6" w:space="0" w:color="auto"/>
            </w:tcBorders>
          </w:tcPr>
          <w:p w:rsidR="00000000" w:rsidRDefault="00D10FE6">
            <w:pPr>
              <w:jc w:val="center"/>
            </w:pPr>
            <w:r>
              <w:t>Число шурфов</w:t>
            </w:r>
          </w:p>
        </w:tc>
      </w:tr>
      <w:tr w:rsidR="00000000">
        <w:tblPrEx>
          <w:tblCellMar>
            <w:top w:w="0" w:type="dxa"/>
            <w:bottom w:w="0" w:type="dxa"/>
          </w:tblCellMar>
        </w:tblPrEx>
        <w:tc>
          <w:tcPr>
            <w:tcW w:w="4323" w:type="dxa"/>
            <w:tcBorders>
              <w:right w:val="single" w:sz="6" w:space="0" w:color="auto"/>
            </w:tcBorders>
          </w:tcPr>
          <w:p w:rsidR="00000000" w:rsidRDefault="00D10FE6">
            <w:pPr>
              <w:jc w:val="both"/>
            </w:pPr>
            <w:r>
              <w:t>Капитальный ремонт без увел</w:t>
            </w:r>
            <w:r>
              <w:t>и</w:t>
            </w:r>
            <w:r>
              <w:t>чения нагрузок на основание</w:t>
            </w:r>
          </w:p>
        </w:tc>
        <w:tc>
          <w:tcPr>
            <w:tcW w:w="3969" w:type="dxa"/>
            <w:tcBorders>
              <w:left w:val="nil"/>
            </w:tcBorders>
          </w:tcPr>
          <w:p w:rsidR="00000000" w:rsidRDefault="00D10FE6">
            <w:pPr>
              <w:jc w:val="both"/>
            </w:pPr>
            <w:r>
              <w:t xml:space="preserve"> 2-3 в здании</w:t>
            </w:r>
          </w:p>
        </w:tc>
      </w:tr>
      <w:tr w:rsidR="00000000">
        <w:tblPrEx>
          <w:tblCellMar>
            <w:top w:w="0" w:type="dxa"/>
            <w:bottom w:w="0" w:type="dxa"/>
          </w:tblCellMar>
        </w:tblPrEx>
        <w:tc>
          <w:tcPr>
            <w:tcW w:w="4323" w:type="dxa"/>
            <w:tcBorders>
              <w:right w:val="single" w:sz="6" w:space="0" w:color="auto"/>
            </w:tcBorders>
          </w:tcPr>
          <w:p w:rsidR="00000000" w:rsidRDefault="00D10FE6">
            <w:pPr>
              <w:jc w:val="both"/>
            </w:pPr>
            <w:r>
              <w:t>Устранение проникания воды в подвал или сырости стен в подв</w:t>
            </w:r>
            <w:r>
              <w:t>а</w:t>
            </w:r>
            <w:r>
              <w:t>ле (на 1-м этаже)</w:t>
            </w:r>
          </w:p>
        </w:tc>
        <w:tc>
          <w:tcPr>
            <w:tcW w:w="3969" w:type="dxa"/>
            <w:tcBorders>
              <w:left w:val="nil"/>
            </w:tcBorders>
          </w:tcPr>
          <w:p w:rsidR="00000000" w:rsidRDefault="00D10FE6">
            <w:pPr>
              <w:jc w:val="both"/>
            </w:pPr>
            <w:r>
              <w:t xml:space="preserve"> По одному в каждом обводном или сыром отсеке</w:t>
            </w:r>
          </w:p>
        </w:tc>
      </w:tr>
      <w:tr w:rsidR="00000000">
        <w:tblPrEx>
          <w:tblCellMar>
            <w:top w:w="0" w:type="dxa"/>
            <w:bottom w:w="0" w:type="dxa"/>
          </w:tblCellMar>
        </w:tblPrEx>
        <w:tc>
          <w:tcPr>
            <w:tcW w:w="4323" w:type="dxa"/>
            <w:tcBorders>
              <w:right w:val="single" w:sz="6" w:space="0" w:color="auto"/>
            </w:tcBorders>
          </w:tcPr>
          <w:p w:rsidR="00000000" w:rsidRDefault="00D10FE6">
            <w:pPr>
              <w:jc w:val="both"/>
            </w:pPr>
            <w:r>
              <w:t>Углубление подвала</w:t>
            </w:r>
          </w:p>
        </w:tc>
        <w:tc>
          <w:tcPr>
            <w:tcW w:w="3969" w:type="dxa"/>
            <w:tcBorders>
              <w:left w:val="nil"/>
            </w:tcBorders>
          </w:tcPr>
          <w:p w:rsidR="00000000" w:rsidRDefault="00D10FE6">
            <w:pPr>
              <w:jc w:val="both"/>
            </w:pPr>
            <w:r>
              <w:t>По одному у каждой стены углу</w:t>
            </w:r>
            <w:r>
              <w:t>б</w:t>
            </w:r>
            <w:r>
              <w:t>ляемого помещения</w:t>
            </w:r>
          </w:p>
        </w:tc>
      </w:tr>
    </w:tbl>
    <w:p w:rsidR="00000000" w:rsidRDefault="00D10FE6">
      <w:pPr>
        <w:ind w:firstLine="284"/>
        <w:jc w:val="both"/>
      </w:pPr>
    </w:p>
    <w:p w:rsidR="00000000" w:rsidRDefault="00D10FE6">
      <w:pPr>
        <w:ind w:firstLine="284"/>
        <w:jc w:val="both"/>
      </w:pPr>
      <w:r>
        <w:t>Контрольные шурфы отрывают в зависимости от местных условий с наружной или внутренней стороны фундаментов.</w:t>
      </w:r>
    </w:p>
    <w:p w:rsidR="00000000" w:rsidRDefault="00D10FE6">
      <w:pPr>
        <w:ind w:firstLine="284"/>
        <w:jc w:val="both"/>
      </w:pPr>
      <w:r>
        <w:t>4.13. При детальном обследовании оснований и фундаментов нео</w:t>
      </w:r>
      <w:r>
        <w:t>б</w:t>
      </w:r>
      <w:r>
        <w:t>ходимо выполнять следующие работы:</w:t>
      </w:r>
    </w:p>
    <w:p w:rsidR="00000000" w:rsidRDefault="00D10FE6">
      <w:pPr>
        <w:ind w:firstLine="284"/>
        <w:jc w:val="both"/>
      </w:pPr>
      <w:r>
        <w:t>определить тип фундаментов, их форму в плане, размер, глубину з</w:t>
      </w:r>
      <w:r>
        <w:t>а</w:t>
      </w:r>
      <w:r>
        <w:t>ложения, выявить выполненные ранее подводки усиления и другие устройства, а также ростверки и искусственные основания;</w:t>
      </w:r>
    </w:p>
    <w:p w:rsidR="00000000" w:rsidRDefault="00D10FE6">
      <w:pPr>
        <w:ind w:firstLine="284"/>
        <w:jc w:val="both"/>
      </w:pPr>
      <w:r>
        <w:t>исследовать прочность конструкции фундаментов с установлением повреждений;</w:t>
      </w:r>
    </w:p>
    <w:p w:rsidR="00000000" w:rsidRDefault="00D10FE6">
      <w:pPr>
        <w:ind w:firstLine="284"/>
        <w:jc w:val="both"/>
      </w:pPr>
      <w:r>
        <w:t>отобрать пробы для лабораторных испытаний материалов фунд</w:t>
      </w:r>
      <w:r>
        <w:t>а</w:t>
      </w:r>
      <w:r>
        <w:t>ментов;</w:t>
      </w:r>
    </w:p>
    <w:p w:rsidR="00000000" w:rsidRDefault="00D10FE6">
      <w:pPr>
        <w:ind w:firstLine="284"/>
        <w:jc w:val="both"/>
      </w:pPr>
      <w:r>
        <w:t>установить состояние гидроизоляции;</w:t>
      </w:r>
    </w:p>
    <w:p w:rsidR="00000000" w:rsidRDefault="00D10FE6">
      <w:pPr>
        <w:ind w:firstLine="284"/>
        <w:jc w:val="both"/>
      </w:pPr>
      <w:r>
        <w:t>отобрать пробы грунта основания и грунтовой воды для лаб</w:t>
      </w:r>
      <w:r>
        <w:t>орато</w:t>
      </w:r>
      <w:r>
        <w:t>р</w:t>
      </w:r>
      <w:r>
        <w:t>ного анализа.</w:t>
      </w:r>
    </w:p>
    <w:p w:rsidR="00000000" w:rsidRDefault="00D10FE6">
      <w:pPr>
        <w:ind w:firstLine="284"/>
        <w:jc w:val="both"/>
      </w:pPr>
      <w:r>
        <w:t>4.14. Число закладываемых шурфов при детальном обследовании оснований и фундаментов следует принимать по табл. 1 прил. 2. При этом руководствуются следующими положениями о расположении шурфов:</w:t>
      </w:r>
    </w:p>
    <w:p w:rsidR="00000000" w:rsidRDefault="00D10FE6">
      <w:pPr>
        <w:ind w:firstLine="284"/>
        <w:jc w:val="both"/>
      </w:pPr>
      <w:r>
        <w:t>в каждой секции по одному у каждого вида конструкции в наиболее нагруженном и ненагруженном участках;</w:t>
      </w:r>
    </w:p>
    <w:p w:rsidR="00000000" w:rsidRDefault="00D10FE6">
      <w:pPr>
        <w:ind w:firstLine="284"/>
        <w:jc w:val="both"/>
      </w:pPr>
      <w:r>
        <w:t xml:space="preserve">при наличии зеркальных или повторяющихся (по плану и контурам) секций </w:t>
      </w:r>
      <w:r>
        <w:sym w:font="Times New Roman" w:char="2013"/>
      </w:r>
      <w:r>
        <w:t xml:space="preserve"> в одной секции отрываются все шурфы, а в остальных 1-2 в наиболее нагруженных местах;</w:t>
      </w:r>
    </w:p>
    <w:p w:rsidR="00000000" w:rsidRDefault="00D10FE6">
      <w:pPr>
        <w:ind w:firstLine="284"/>
        <w:jc w:val="both"/>
      </w:pPr>
      <w:r>
        <w:t>в местах, где предполагают установить д</w:t>
      </w:r>
      <w:r>
        <w:t>ополнительные промеж</w:t>
      </w:r>
      <w:r>
        <w:t>у</w:t>
      </w:r>
      <w:r>
        <w:t>точные опоры, в каждой секции отрывают по одному шурфу;</w:t>
      </w:r>
    </w:p>
    <w:p w:rsidR="00000000" w:rsidRDefault="00D10FE6">
      <w:pPr>
        <w:ind w:firstLine="284"/>
        <w:jc w:val="both"/>
      </w:pPr>
      <w:r>
        <w:t>дополнительно отрывают для каждого строения 2-3 шурфа в наиб</w:t>
      </w:r>
      <w:r>
        <w:t>о</w:t>
      </w:r>
      <w:r>
        <w:t>лее нагруженных местах с противоположной стороны стены, там, где имеется выработка;</w:t>
      </w:r>
    </w:p>
    <w:p w:rsidR="00000000" w:rsidRDefault="00D10FE6">
      <w:pPr>
        <w:ind w:firstLine="284"/>
        <w:jc w:val="both"/>
      </w:pPr>
      <w:r>
        <w:t>при наличии деформаций стен и фундаментов шурфы в этих местах отрывают обязательно, при этом в процессе работы назначаются д</w:t>
      </w:r>
      <w:r>
        <w:t>о</w:t>
      </w:r>
      <w:r>
        <w:t>полнительные шурфы для определения границ слабых грунтов основ</w:t>
      </w:r>
      <w:r>
        <w:t>а</w:t>
      </w:r>
      <w:r>
        <w:t xml:space="preserve">ний или границ фундаментов, находящихся в неудовлетворительном состоянии; в случае свайного основания </w:t>
      </w:r>
      <w:r>
        <w:t>шурфы отрываются около свай.</w:t>
      </w:r>
    </w:p>
    <w:p w:rsidR="00000000" w:rsidRDefault="00D10FE6">
      <w:pPr>
        <w:ind w:firstLine="284"/>
        <w:jc w:val="both"/>
      </w:pPr>
      <w:r>
        <w:t>4.15. Глубина шурфов, расположенных около фундаментов, не должна превышать глубины заложения подошвы больше чем на 0,5 м.</w:t>
      </w:r>
    </w:p>
    <w:p w:rsidR="00000000" w:rsidRDefault="00D10FE6">
      <w:pPr>
        <w:ind w:firstLine="284"/>
        <w:jc w:val="both"/>
      </w:pPr>
      <w:r>
        <w:t>Обследование фундаментов зданий и сооружений, построенных с сохранением вечномерзлого состояния грунтов основания, предпочт</w:t>
      </w:r>
      <w:r>
        <w:t>и</w:t>
      </w:r>
      <w:r>
        <w:t xml:space="preserve">тельно осуществлять в зимний период, построенных на оттаивающих и талых грунтах </w:t>
      </w:r>
      <w:r>
        <w:sym w:font="Times New Roman" w:char="2013"/>
      </w:r>
      <w:r>
        <w:t xml:space="preserve"> в летний период года.</w:t>
      </w:r>
    </w:p>
    <w:p w:rsidR="00000000" w:rsidRDefault="00D10FE6">
      <w:pPr>
        <w:ind w:firstLine="284"/>
        <w:jc w:val="both"/>
      </w:pPr>
      <w:r>
        <w:t>Минимальный размер шурфов в плане следует определять по табл. 6.</w:t>
      </w:r>
    </w:p>
    <w:p w:rsidR="00000000" w:rsidRDefault="00D10FE6">
      <w:pPr>
        <w:ind w:firstLine="284"/>
        <w:jc w:val="both"/>
      </w:pPr>
    </w:p>
    <w:p w:rsidR="00000000" w:rsidRDefault="00D10FE6">
      <w:pPr>
        <w:ind w:firstLine="284"/>
        <w:jc w:val="both"/>
      </w:pPr>
    </w:p>
    <w:p w:rsidR="00000000" w:rsidRDefault="00D10FE6">
      <w:pPr>
        <w:jc w:val="right"/>
      </w:pPr>
      <w:r>
        <w:t>Таблица 6</w:t>
      </w:r>
    </w:p>
    <w:p w:rsidR="00000000" w:rsidRDefault="00D10FE6">
      <w:pPr>
        <w:jc w:val="right"/>
      </w:pPr>
    </w:p>
    <w:tbl>
      <w:tblPr>
        <w:tblW w:w="0" w:type="auto"/>
        <w:tblLayout w:type="fixed"/>
        <w:tblCellMar>
          <w:left w:w="71" w:type="dxa"/>
          <w:right w:w="71" w:type="dxa"/>
        </w:tblCellMar>
        <w:tblLook w:val="0000" w:firstRow="0" w:lastRow="0" w:firstColumn="0" w:lastColumn="0" w:noHBand="0" w:noVBand="0"/>
      </w:tblPr>
      <w:tblGrid>
        <w:gridCol w:w="4182"/>
        <w:gridCol w:w="4111"/>
      </w:tblGrid>
      <w:tr w:rsidR="00000000">
        <w:tblPrEx>
          <w:tblCellMar>
            <w:top w:w="0" w:type="dxa"/>
            <w:bottom w:w="0" w:type="dxa"/>
          </w:tblCellMar>
        </w:tblPrEx>
        <w:tc>
          <w:tcPr>
            <w:tcW w:w="4182" w:type="dxa"/>
            <w:tcBorders>
              <w:top w:val="single" w:sz="6" w:space="0" w:color="auto"/>
              <w:bottom w:val="single" w:sz="6" w:space="0" w:color="auto"/>
              <w:right w:val="single" w:sz="6" w:space="0" w:color="auto"/>
            </w:tcBorders>
          </w:tcPr>
          <w:p w:rsidR="00000000" w:rsidRDefault="00D10FE6">
            <w:pPr>
              <w:jc w:val="center"/>
            </w:pPr>
            <w:r>
              <w:t>Глубина заложения фундамента, м</w:t>
            </w:r>
          </w:p>
        </w:tc>
        <w:tc>
          <w:tcPr>
            <w:tcW w:w="4111" w:type="dxa"/>
            <w:tcBorders>
              <w:top w:val="single" w:sz="6" w:space="0" w:color="auto"/>
              <w:left w:val="single" w:sz="6" w:space="0" w:color="auto"/>
              <w:bottom w:val="single" w:sz="6" w:space="0" w:color="auto"/>
            </w:tcBorders>
          </w:tcPr>
          <w:p w:rsidR="00000000" w:rsidRDefault="00D10FE6">
            <w:pPr>
              <w:jc w:val="center"/>
            </w:pPr>
            <w:r>
              <w:t xml:space="preserve">Площадь сечения шурфов </w:t>
            </w:r>
            <w:r>
              <w:t>м</w:t>
            </w:r>
            <w:r>
              <w:rPr>
                <w:vertAlign w:val="superscript"/>
              </w:rPr>
              <w:t>2</w:t>
            </w:r>
          </w:p>
        </w:tc>
      </w:tr>
      <w:tr w:rsidR="00000000">
        <w:tblPrEx>
          <w:tblCellMar>
            <w:top w:w="0" w:type="dxa"/>
            <w:bottom w:w="0" w:type="dxa"/>
          </w:tblCellMar>
        </w:tblPrEx>
        <w:tc>
          <w:tcPr>
            <w:tcW w:w="4182" w:type="dxa"/>
            <w:tcBorders>
              <w:right w:val="single" w:sz="6" w:space="0" w:color="auto"/>
            </w:tcBorders>
          </w:tcPr>
          <w:p w:rsidR="00000000" w:rsidRDefault="00D10FE6">
            <w:pPr>
              <w:jc w:val="center"/>
            </w:pPr>
            <w:r>
              <w:t>До 1,5</w:t>
            </w:r>
          </w:p>
        </w:tc>
        <w:tc>
          <w:tcPr>
            <w:tcW w:w="4111" w:type="dxa"/>
            <w:tcBorders>
              <w:left w:val="nil"/>
            </w:tcBorders>
          </w:tcPr>
          <w:p w:rsidR="00000000" w:rsidRDefault="00D10FE6">
            <w:pPr>
              <w:jc w:val="center"/>
            </w:pPr>
            <w:r>
              <w:t>1,25</w:t>
            </w:r>
          </w:p>
        </w:tc>
      </w:tr>
      <w:tr w:rsidR="00000000">
        <w:tblPrEx>
          <w:tblCellMar>
            <w:top w:w="0" w:type="dxa"/>
            <w:bottom w:w="0" w:type="dxa"/>
          </w:tblCellMar>
        </w:tblPrEx>
        <w:tc>
          <w:tcPr>
            <w:tcW w:w="4182" w:type="dxa"/>
            <w:tcBorders>
              <w:right w:val="single" w:sz="6" w:space="0" w:color="auto"/>
            </w:tcBorders>
          </w:tcPr>
          <w:p w:rsidR="00000000" w:rsidRDefault="00D10FE6">
            <w:pPr>
              <w:jc w:val="center"/>
            </w:pPr>
            <w:r>
              <w:t>1,5-2,5</w:t>
            </w:r>
          </w:p>
        </w:tc>
        <w:tc>
          <w:tcPr>
            <w:tcW w:w="4111" w:type="dxa"/>
            <w:tcBorders>
              <w:left w:val="nil"/>
            </w:tcBorders>
          </w:tcPr>
          <w:p w:rsidR="00000000" w:rsidRDefault="00D10FE6">
            <w:pPr>
              <w:jc w:val="center"/>
            </w:pPr>
            <w:r>
              <w:t>2</w:t>
            </w:r>
          </w:p>
        </w:tc>
      </w:tr>
      <w:tr w:rsidR="00000000">
        <w:tblPrEx>
          <w:tblCellMar>
            <w:top w:w="0" w:type="dxa"/>
            <w:bottom w:w="0" w:type="dxa"/>
          </w:tblCellMar>
        </w:tblPrEx>
        <w:tc>
          <w:tcPr>
            <w:tcW w:w="4182" w:type="dxa"/>
            <w:tcBorders>
              <w:right w:val="single" w:sz="6" w:space="0" w:color="auto"/>
            </w:tcBorders>
          </w:tcPr>
          <w:p w:rsidR="00000000" w:rsidRDefault="00D10FE6">
            <w:pPr>
              <w:jc w:val="center"/>
            </w:pPr>
            <w:r>
              <w:t>Более 2,5</w:t>
            </w:r>
          </w:p>
        </w:tc>
        <w:tc>
          <w:tcPr>
            <w:tcW w:w="4111" w:type="dxa"/>
            <w:tcBorders>
              <w:left w:val="nil"/>
            </w:tcBorders>
          </w:tcPr>
          <w:p w:rsidR="00000000" w:rsidRDefault="00D10FE6">
            <w:pPr>
              <w:jc w:val="center"/>
            </w:pPr>
            <w:r>
              <w:t>2,5 и более</w:t>
            </w:r>
          </w:p>
        </w:tc>
      </w:tr>
    </w:tbl>
    <w:p w:rsidR="00000000" w:rsidRDefault="00D10FE6">
      <w:pPr>
        <w:ind w:firstLine="284"/>
        <w:jc w:val="both"/>
      </w:pPr>
    </w:p>
    <w:p w:rsidR="00000000" w:rsidRDefault="00D10FE6">
      <w:pPr>
        <w:ind w:firstLine="284"/>
        <w:jc w:val="both"/>
      </w:pPr>
      <w:r>
        <w:t>При значительной ширине фундаментов размер шурфа в плане можно увеличить. Длина обнажаемого ленточного фундамента должна быть не менее 1 м.</w:t>
      </w:r>
    </w:p>
    <w:p w:rsidR="00000000" w:rsidRDefault="00D10FE6">
      <w:pPr>
        <w:ind w:firstLine="284"/>
        <w:jc w:val="both"/>
      </w:pPr>
      <w:r>
        <w:t>4.16. Оборудование, способы проходки и креплении выработок (скважин) инженерно-геологического назначения следует выбирать в зависимости от геологических условий и условий подъезда транспорта, наличия коммуникаций, стесненности площадки, свойств грунтов, п</w:t>
      </w:r>
      <w:r>
        <w:t>о</w:t>
      </w:r>
      <w:r>
        <w:t>перечных размеров шурфов и глубины выр</w:t>
      </w:r>
      <w:r>
        <w:t>а</w:t>
      </w:r>
      <w:r>
        <w:t>ботки.</w:t>
      </w:r>
    </w:p>
    <w:p w:rsidR="00000000" w:rsidRDefault="00D10FE6">
      <w:pPr>
        <w:ind w:firstLine="284"/>
        <w:jc w:val="both"/>
      </w:pPr>
      <w:r>
        <w:t xml:space="preserve">Для использования </w:t>
      </w:r>
      <w:r>
        <w:t>грунтов ниже подошвы фундаментов рекоме</w:t>
      </w:r>
      <w:r>
        <w:t>н</w:t>
      </w:r>
      <w:r>
        <w:t>дуется бурить скважину со дна шурфа.</w:t>
      </w:r>
    </w:p>
    <w:p w:rsidR="00000000" w:rsidRDefault="00D10FE6">
      <w:pPr>
        <w:ind w:firstLine="284"/>
        <w:jc w:val="both"/>
      </w:pPr>
      <w:r>
        <w:t>4.17. Число разведочных выработок (скважин) должно устанавл</w:t>
      </w:r>
      <w:r>
        <w:t>и</w:t>
      </w:r>
      <w:r>
        <w:t>ваться заданием и программой инженерно-геологических работ.</w:t>
      </w:r>
    </w:p>
    <w:p w:rsidR="00000000" w:rsidRDefault="00D10FE6">
      <w:pPr>
        <w:ind w:firstLine="284"/>
        <w:jc w:val="both"/>
      </w:pPr>
      <w:r>
        <w:t>В зависимости от размера здания число выработок допускается о</w:t>
      </w:r>
      <w:r>
        <w:t>п</w:t>
      </w:r>
      <w:r>
        <w:t>ределять по табл. 2 прил. 3.</w:t>
      </w:r>
    </w:p>
    <w:p w:rsidR="00000000" w:rsidRDefault="00D10FE6">
      <w:pPr>
        <w:ind w:firstLine="284"/>
        <w:jc w:val="both"/>
      </w:pPr>
      <w:r>
        <w:t>4.18. Глубина заложения выработок должна назначаться исходя из глубины активной зоны основания с учетом класса и конструктивных особенностей здания, а в сложных геологических условиях определ</w:t>
      </w:r>
      <w:r>
        <w:t>я</w:t>
      </w:r>
      <w:r>
        <w:t xml:space="preserve">ется также глубиной </w:t>
      </w:r>
      <w:proofErr w:type="spellStart"/>
      <w:r>
        <w:t>термоактивно</w:t>
      </w:r>
      <w:r>
        <w:t>й</w:t>
      </w:r>
      <w:proofErr w:type="spellEnd"/>
      <w:r>
        <w:t xml:space="preserve"> зоны, зоны набухания, зоны </w:t>
      </w:r>
      <w:proofErr w:type="spellStart"/>
      <w:r>
        <w:t>пр</w:t>
      </w:r>
      <w:r>
        <w:t>о</w:t>
      </w:r>
      <w:r>
        <w:t>садочных</w:t>
      </w:r>
      <w:proofErr w:type="spellEnd"/>
      <w:r>
        <w:t xml:space="preserve"> грунтов и т. д.</w:t>
      </w:r>
    </w:p>
    <w:p w:rsidR="00000000" w:rsidRDefault="00D10FE6">
      <w:pPr>
        <w:ind w:firstLine="284"/>
        <w:jc w:val="both"/>
      </w:pPr>
      <w:r>
        <w:t>Глубину заложения выработок в зависимости от глубины активной зоны основания допускается определять по прил. 2.</w:t>
      </w:r>
    </w:p>
    <w:p w:rsidR="00000000" w:rsidRDefault="00D10FE6">
      <w:pPr>
        <w:ind w:firstLine="284"/>
        <w:jc w:val="both"/>
      </w:pPr>
      <w:r>
        <w:t>4.19. Физико-механические характеристики грунтов следует опр</w:t>
      </w:r>
      <w:r>
        <w:t>е</w:t>
      </w:r>
      <w:r>
        <w:t>делять по образцам, отбираемым в процессе обследования. Количес</w:t>
      </w:r>
      <w:r>
        <w:t>т</w:t>
      </w:r>
      <w:r>
        <w:t>во и размеры образцов грунта должны быть достаточными для пров</w:t>
      </w:r>
      <w:r>
        <w:t>е</w:t>
      </w:r>
      <w:r>
        <w:t>дения комплекса лабораторных испытаний.</w:t>
      </w:r>
    </w:p>
    <w:p w:rsidR="00000000" w:rsidRDefault="00D10FE6">
      <w:pPr>
        <w:ind w:firstLine="284"/>
        <w:jc w:val="both"/>
      </w:pPr>
      <w:r>
        <w:t>Интервалы определения характеристик по глубине, число частных определений деформационных и прочностных характеристи</w:t>
      </w:r>
      <w:r>
        <w:t>к грунтов должны быть достаточными для вычисления их нормативных и расче</w:t>
      </w:r>
      <w:r>
        <w:t>т</w:t>
      </w:r>
      <w:r>
        <w:t>ных значений по СНиП 2.02.01-83.</w:t>
      </w:r>
    </w:p>
    <w:p w:rsidR="00000000" w:rsidRDefault="00D10FE6">
      <w:pPr>
        <w:ind w:firstLine="284"/>
        <w:jc w:val="both"/>
      </w:pPr>
      <w:r>
        <w:t>Отбор образцов грунта, их упаковка, хранение и транспортирование осуществляется в соответствии с ГОСТ 12071-84.</w:t>
      </w:r>
    </w:p>
    <w:p w:rsidR="00000000" w:rsidRDefault="00D10FE6">
      <w:pPr>
        <w:ind w:firstLine="284"/>
        <w:jc w:val="both"/>
      </w:pPr>
      <w:r>
        <w:t>4.20. Обследование температурного режима грунтов основания зд</w:t>
      </w:r>
      <w:r>
        <w:t>а</w:t>
      </w:r>
      <w:r>
        <w:t>ний, возведенных на вечномерзлых грунтах, следует производить по ГОСТ 25358-82 в термометрических скважинах.</w:t>
      </w:r>
    </w:p>
    <w:p w:rsidR="00000000" w:rsidRDefault="00D10FE6">
      <w:pPr>
        <w:ind w:firstLine="284"/>
        <w:jc w:val="both"/>
      </w:pPr>
      <w:r>
        <w:t>Глубина сезонного оттаивания определяется по ГОСТ 26262-84. При отсутствии термометрических скважин бурятся контрольные скв</w:t>
      </w:r>
      <w:r>
        <w:t>ажины у фундаментов (при наличии деформаций и непосредстве</w:t>
      </w:r>
      <w:r>
        <w:t>н</w:t>
      </w:r>
      <w:r>
        <w:t>ной близости от деформируемой части здания).</w:t>
      </w:r>
    </w:p>
    <w:p w:rsidR="00000000" w:rsidRDefault="00D10FE6">
      <w:pPr>
        <w:ind w:firstLine="284"/>
        <w:jc w:val="both"/>
      </w:pPr>
      <w:r>
        <w:t>Глубина контрольных скважин для зданий, возведенных по первому принципу использования вечномерзлых грунтов в качестве оснований, должна быть на 2 м ниже подошвы фундаментов.</w:t>
      </w:r>
    </w:p>
    <w:p w:rsidR="00000000" w:rsidRDefault="00D10FE6">
      <w:pPr>
        <w:ind w:firstLine="284"/>
        <w:jc w:val="both"/>
      </w:pPr>
      <w:r>
        <w:t>Для зданий, возведенных по второму принципу с предварительным оттаиванием грунтов оснований, контрольным бурением устанавлив</w:t>
      </w:r>
      <w:r>
        <w:t>а</w:t>
      </w:r>
      <w:r>
        <w:t>ется промерзание грунта ниже подошвы фундамента (глубина бурения определяется глубиной промерзания).</w:t>
      </w:r>
    </w:p>
    <w:p w:rsidR="00000000" w:rsidRDefault="00D10FE6">
      <w:pPr>
        <w:ind w:firstLine="284"/>
        <w:jc w:val="both"/>
      </w:pPr>
      <w:r>
        <w:t>Для здан</w:t>
      </w:r>
      <w:r>
        <w:t xml:space="preserve">ий, возведенных по второму принципу с допущением их оттаивания в процессе эксплуатации, глубина бурения определяется глубиной </w:t>
      </w:r>
      <w:proofErr w:type="spellStart"/>
      <w:r>
        <w:t>протаивания</w:t>
      </w:r>
      <w:proofErr w:type="spellEnd"/>
      <w:r>
        <w:t>.</w:t>
      </w:r>
    </w:p>
    <w:p w:rsidR="00000000" w:rsidRDefault="00D10FE6">
      <w:pPr>
        <w:ind w:firstLine="284"/>
        <w:jc w:val="both"/>
      </w:pPr>
      <w:r>
        <w:t xml:space="preserve">В случае необходимости </w:t>
      </w:r>
      <w:proofErr w:type="spellStart"/>
      <w:r>
        <w:t>зондировочным</w:t>
      </w:r>
      <w:proofErr w:type="spellEnd"/>
      <w:r>
        <w:t xml:space="preserve"> бурением устанавливаю</w:t>
      </w:r>
      <w:r>
        <w:t>т</w:t>
      </w:r>
      <w:r>
        <w:t xml:space="preserve">ся границы чаши </w:t>
      </w:r>
      <w:proofErr w:type="spellStart"/>
      <w:r>
        <w:t>протаивания</w:t>
      </w:r>
      <w:proofErr w:type="spellEnd"/>
      <w:r>
        <w:t xml:space="preserve"> или зоны промерзания грунтов вокруг здания.</w:t>
      </w:r>
    </w:p>
    <w:p w:rsidR="00000000" w:rsidRDefault="00D10FE6">
      <w:pPr>
        <w:ind w:firstLine="284"/>
        <w:jc w:val="both"/>
      </w:pPr>
      <w:r>
        <w:t>4.21. Измерение деформаций оснований зданий следует произв</w:t>
      </w:r>
      <w:r>
        <w:t>о</w:t>
      </w:r>
      <w:r>
        <w:t>дить по ГОСТ 24846-81. Нивелирование, как правило, производят по маркам, допускается производить нивелирование по образцам фунд</w:t>
      </w:r>
      <w:r>
        <w:t>а</w:t>
      </w:r>
      <w:r>
        <w:t>ментов (ленточных), частям фундамента, расположенного н</w:t>
      </w:r>
      <w:r>
        <w:t>ад план</w:t>
      </w:r>
      <w:r>
        <w:t>и</w:t>
      </w:r>
      <w:r>
        <w:t xml:space="preserve">ровочной отметкой (столбчатые и свайные), </w:t>
      </w:r>
      <w:proofErr w:type="spellStart"/>
      <w:r>
        <w:t>рандбалкам</w:t>
      </w:r>
      <w:proofErr w:type="spellEnd"/>
      <w:r>
        <w:t xml:space="preserve"> цокольного перекрытия в местах сопряжения их с фундаментами и в середине пр</w:t>
      </w:r>
      <w:r>
        <w:t>о</w:t>
      </w:r>
      <w:r>
        <w:t>лета.</w:t>
      </w:r>
    </w:p>
    <w:p w:rsidR="00000000" w:rsidRDefault="00D10FE6">
      <w:pPr>
        <w:ind w:firstLine="284"/>
        <w:jc w:val="both"/>
      </w:pPr>
      <w:r>
        <w:t>4.22. Необходимость проведения контрольных изысканий устана</w:t>
      </w:r>
      <w:r>
        <w:t>в</w:t>
      </w:r>
      <w:r>
        <w:t>ливается при изменениях привязки пристройки на генплане, констру</w:t>
      </w:r>
      <w:r>
        <w:t>к</w:t>
      </w:r>
      <w:r>
        <w:t>ций по сравнению с заданием на проведение изыскательских работ; при обнаружении в процессе работ грунтов, не соответствующих указа</w:t>
      </w:r>
      <w:r>
        <w:t>н</w:t>
      </w:r>
      <w:r>
        <w:t>ным в заключении.</w:t>
      </w:r>
    </w:p>
    <w:p w:rsidR="00000000" w:rsidRDefault="00D10FE6">
      <w:pPr>
        <w:ind w:firstLine="284"/>
        <w:jc w:val="both"/>
      </w:pPr>
      <w:r>
        <w:t xml:space="preserve">4.23. При обследовании деформированных зданий на </w:t>
      </w:r>
      <w:proofErr w:type="spellStart"/>
      <w:r>
        <w:t>просадочных</w:t>
      </w:r>
      <w:proofErr w:type="spellEnd"/>
      <w:r>
        <w:t xml:space="preserve"> грунтах основное внимание должно б</w:t>
      </w:r>
      <w:r>
        <w:t>ыть обращено на определение и</w:t>
      </w:r>
      <w:r>
        <w:t>с</w:t>
      </w:r>
      <w:r>
        <w:t>точника замачивания оснований.</w:t>
      </w:r>
    </w:p>
    <w:p w:rsidR="00000000" w:rsidRDefault="00D10FE6">
      <w:pPr>
        <w:ind w:firstLine="284"/>
        <w:jc w:val="both"/>
      </w:pPr>
      <w:r>
        <w:t>Гидрогеологические скважины проходят с целью изучения филь</w:t>
      </w:r>
      <w:r>
        <w:t>т</w:t>
      </w:r>
      <w:r>
        <w:t>рационных свойств грунтов, поисков и определения характеристик подземных вод, режимных наблюдений за изменениями уровня гру</w:t>
      </w:r>
      <w:r>
        <w:t>н</w:t>
      </w:r>
      <w:r>
        <w:t>товых вод и др. В качестве гидрогеологических скважин допускается использовать пробуренные контрольные скважины.</w:t>
      </w:r>
    </w:p>
    <w:p w:rsidR="00000000" w:rsidRDefault="00D10FE6">
      <w:pPr>
        <w:ind w:firstLine="284"/>
        <w:jc w:val="both"/>
      </w:pPr>
      <w:r>
        <w:t>Скважины бурятся в установленных визуально местах действия и</w:t>
      </w:r>
      <w:r>
        <w:t>с</w:t>
      </w:r>
      <w:r>
        <w:t>точника увлажнения. На расстоянии около 10 м от здания бурят ко</w:t>
      </w:r>
      <w:r>
        <w:t>н</w:t>
      </w:r>
      <w:r>
        <w:t>трольную скважину, влажность г</w:t>
      </w:r>
      <w:r>
        <w:t>рунта из которой принимается за ест</w:t>
      </w:r>
      <w:r>
        <w:t>е</w:t>
      </w:r>
      <w:r>
        <w:t>ственную. Пробы грунта для определения его влажности отбирают с каждого метра глубины скважины.</w:t>
      </w:r>
    </w:p>
    <w:p w:rsidR="00000000" w:rsidRDefault="00D10FE6">
      <w:pPr>
        <w:ind w:firstLine="284"/>
        <w:jc w:val="both"/>
      </w:pPr>
      <w:r>
        <w:t>4.24. Ширину подошвы фундаментов и глубину его заложения сл</w:t>
      </w:r>
      <w:r>
        <w:t>е</w:t>
      </w:r>
      <w:r>
        <w:t>дует определять натурными обмерами. В наиболее нагруженных учас</w:t>
      </w:r>
      <w:r>
        <w:t>т</w:t>
      </w:r>
      <w:r>
        <w:t xml:space="preserve">ках ширина подошвы определяется в двусторонних шурфах, в менее нагруженных </w:t>
      </w:r>
      <w:r>
        <w:sym w:font="Times New Roman" w:char="2013"/>
      </w:r>
      <w:r>
        <w:t xml:space="preserve"> допускается принимать симметричное развитие фунд</w:t>
      </w:r>
      <w:r>
        <w:t>а</w:t>
      </w:r>
      <w:r>
        <w:t>мента по размерам, определенным в одностороннем шурфе. Отметка заложения фундамента определяется нивелированием.</w:t>
      </w:r>
    </w:p>
    <w:p w:rsidR="00000000" w:rsidRDefault="00D10FE6">
      <w:pPr>
        <w:ind w:firstLine="284"/>
        <w:jc w:val="both"/>
      </w:pPr>
      <w:r>
        <w:t>4.25. Обследовани</w:t>
      </w:r>
      <w:r>
        <w:t>е материалов фундаментов должно выполняться неразрушающими методами или лабораторными испытаниями (прил. 1). Пробы материалов фундаментов для лабораторных испытаний отб</w:t>
      </w:r>
      <w:r>
        <w:t>и</w:t>
      </w:r>
      <w:r>
        <w:t>рают в тех случаях, когда их прочность является решающей при опр</w:t>
      </w:r>
      <w:r>
        <w:t>е</w:t>
      </w:r>
      <w:r>
        <w:t>делении возможности дополнительной нагрузки, или в случае обнар</w:t>
      </w:r>
      <w:r>
        <w:t>у</w:t>
      </w:r>
      <w:r>
        <w:t>жения разрушения материала фундамента.</w:t>
      </w:r>
    </w:p>
    <w:p w:rsidR="00000000" w:rsidRDefault="00D10FE6">
      <w:pPr>
        <w:ind w:firstLine="284"/>
        <w:jc w:val="both"/>
      </w:pPr>
      <w:r>
        <w:t>Количество образцов и мест исследования материалов свай следует принимать по табл. 3 прил. 3.</w:t>
      </w:r>
    </w:p>
    <w:p w:rsidR="00000000" w:rsidRDefault="00D10FE6">
      <w:pPr>
        <w:ind w:firstLine="284"/>
        <w:jc w:val="both"/>
      </w:pPr>
      <w:r>
        <w:t>Отбор проб бетона свайных фундаментов, возведенных на вечн</w:t>
      </w:r>
      <w:r>
        <w:t>о</w:t>
      </w:r>
      <w:r>
        <w:t>мерзлых грунтах, следу</w:t>
      </w:r>
      <w:r>
        <w:t>ет осуществлять на расстоянии 5, 20, 50 и 80 см ниже поверхности грунта и в подполье на высоте 30 см от поверхности грунта.</w:t>
      </w:r>
    </w:p>
    <w:p w:rsidR="00000000" w:rsidRDefault="00D10FE6">
      <w:pPr>
        <w:ind w:firstLine="284"/>
        <w:jc w:val="both"/>
      </w:pPr>
      <w:r>
        <w:t xml:space="preserve">Образцы древесины свайных столбов для определения влажности и микологического обследования следует брать ниже поверхности земли </w:t>
      </w:r>
      <w:r>
        <w:sym w:font="Times New Roman" w:char="2013"/>
      </w:r>
      <w:r>
        <w:t xml:space="preserve"> на глубине 20 см, у поверхности земли </w:t>
      </w:r>
      <w:r>
        <w:sym w:font="Times New Roman" w:char="2013"/>
      </w:r>
      <w:r>
        <w:t xml:space="preserve"> на глубине 0-10 см и выше уровня земли на 20-50 см.</w:t>
      </w:r>
    </w:p>
    <w:p w:rsidR="00000000" w:rsidRDefault="00D10FE6">
      <w:pPr>
        <w:ind w:firstLine="284"/>
        <w:jc w:val="both"/>
      </w:pPr>
      <w:r>
        <w:t>Для лабораторных испытаний из материалов ленточных фундаме</w:t>
      </w:r>
      <w:r>
        <w:t>н</w:t>
      </w:r>
      <w:r>
        <w:t>тов отбирают не менее 5 образцов.</w:t>
      </w:r>
    </w:p>
    <w:p w:rsidR="00000000" w:rsidRDefault="00D10FE6">
      <w:pPr>
        <w:ind w:firstLine="284"/>
        <w:jc w:val="both"/>
      </w:pPr>
      <w:r>
        <w:t xml:space="preserve">4.26. После окончания </w:t>
      </w:r>
      <w:proofErr w:type="spellStart"/>
      <w:r>
        <w:t>шурфования</w:t>
      </w:r>
      <w:proofErr w:type="spellEnd"/>
      <w:r>
        <w:t xml:space="preserve"> и бурения выработки должны быть тщательн</w:t>
      </w:r>
      <w:r>
        <w:t xml:space="preserve">о засыпаны с послойным </w:t>
      </w:r>
      <w:proofErr w:type="spellStart"/>
      <w:r>
        <w:t>трамбованием</w:t>
      </w:r>
      <w:proofErr w:type="spellEnd"/>
      <w:r>
        <w:t xml:space="preserve"> и восстановл</w:t>
      </w:r>
      <w:r>
        <w:t>е</w:t>
      </w:r>
      <w:r>
        <w:t>нием покрытия. Во время рытья шурфов и обследования необходимо принимать меры, предотвращающие попадание в шурфы поверхнос</w:t>
      </w:r>
      <w:r>
        <w:t>т</w:t>
      </w:r>
      <w:r>
        <w:t>ных вод.</w:t>
      </w:r>
    </w:p>
    <w:p w:rsidR="00000000" w:rsidRDefault="00D10FE6">
      <w:pPr>
        <w:ind w:firstLine="284"/>
        <w:jc w:val="both"/>
      </w:pPr>
      <w:r>
        <w:t>4.27. Результаты инженерно-геологических изысканий должны с</w:t>
      </w:r>
      <w:r>
        <w:t>о</w:t>
      </w:r>
      <w:r>
        <w:t>держать данные, установленные СНиП 2.02.01-83 и необходимые для решения вопросов:</w:t>
      </w:r>
    </w:p>
    <w:p w:rsidR="00000000" w:rsidRDefault="00D10FE6">
      <w:pPr>
        <w:ind w:firstLine="284"/>
        <w:jc w:val="both"/>
      </w:pPr>
      <w:r>
        <w:t>определения свойств грунтов оснований для возможности на</w:t>
      </w:r>
      <w:r>
        <w:t>д</w:t>
      </w:r>
      <w:r>
        <w:t>стройки дополнительных этажей, устройства подвалов и т. п.;</w:t>
      </w:r>
    </w:p>
    <w:p w:rsidR="00000000" w:rsidRDefault="00D10FE6">
      <w:pPr>
        <w:ind w:firstLine="284"/>
        <w:jc w:val="both"/>
      </w:pPr>
      <w:r>
        <w:t>выявления причин деформаций и определения мероприятий по ус</w:t>
      </w:r>
      <w:r>
        <w:t>и</w:t>
      </w:r>
      <w:r>
        <w:t>лению основа</w:t>
      </w:r>
      <w:r>
        <w:t xml:space="preserve">ний, фундаментов, других </w:t>
      </w:r>
      <w:proofErr w:type="spellStart"/>
      <w:r>
        <w:t>надфундаментных</w:t>
      </w:r>
      <w:proofErr w:type="spellEnd"/>
      <w:r>
        <w:t xml:space="preserve"> констру</w:t>
      </w:r>
      <w:r>
        <w:t>к</w:t>
      </w:r>
      <w:r>
        <w:t>ций;</w:t>
      </w:r>
    </w:p>
    <w:p w:rsidR="00000000" w:rsidRDefault="00D10FE6">
      <w:pPr>
        <w:ind w:firstLine="284"/>
        <w:jc w:val="both"/>
      </w:pPr>
      <w:r>
        <w:t>выбора типа гидроизоляции подземных конструкций, подвальных помещений;</w:t>
      </w:r>
    </w:p>
    <w:p w:rsidR="00000000" w:rsidRDefault="00D10FE6">
      <w:pPr>
        <w:ind w:firstLine="284"/>
        <w:jc w:val="both"/>
      </w:pPr>
      <w:r>
        <w:t>установления вида и объема гидромелиоративных мероприятий на площадке.</w:t>
      </w:r>
    </w:p>
    <w:p w:rsidR="00000000" w:rsidRDefault="00D10FE6">
      <w:pPr>
        <w:ind w:firstLine="284"/>
        <w:jc w:val="both"/>
      </w:pPr>
      <w:r>
        <w:t>4.28. Материалы инженерно-геологического обследования должны представляться в виде геолого-литологического разреза основания. Классификация грунтов проводится по ГОСТ 25100-82. Пласты гру</w:t>
      </w:r>
      <w:r>
        <w:t>н</w:t>
      </w:r>
      <w:r>
        <w:t>тов должны иметь высотные привязки. В процессе выполнения обсл</w:t>
      </w:r>
      <w:r>
        <w:t>е</w:t>
      </w:r>
      <w:r>
        <w:t xml:space="preserve">дования ведется рабочий журнал, содержащий все условия проходки, </w:t>
      </w:r>
      <w:r>
        <w:t>атмосферные условия, зарисовки конструкций фундаментов, размеры и расположение шурфов и т. д.</w:t>
      </w:r>
    </w:p>
    <w:p w:rsidR="00000000" w:rsidRDefault="00D10FE6">
      <w:pPr>
        <w:ind w:firstLine="284"/>
        <w:jc w:val="both"/>
      </w:pPr>
      <w:r>
        <w:t>Результаты лабораторных исследований оформляются протоколами и заносятся в рабочий журнал.</w:t>
      </w:r>
    </w:p>
    <w:p w:rsidR="00000000" w:rsidRDefault="00D10FE6">
      <w:pPr>
        <w:ind w:firstLine="284"/>
        <w:jc w:val="both"/>
      </w:pPr>
      <w:r>
        <w:t>4.29. В зависимости от цели обследования и предполагаемого вида ремонта следует выполнять работы по обследованию каменных стен, указанных в табл. 7.</w:t>
      </w:r>
    </w:p>
    <w:p w:rsidR="00000000" w:rsidRDefault="00D10FE6">
      <w:pPr>
        <w:ind w:firstLine="284"/>
        <w:jc w:val="both"/>
      </w:pPr>
    </w:p>
    <w:p w:rsidR="00000000" w:rsidRDefault="00D10FE6">
      <w:pPr>
        <w:jc w:val="right"/>
      </w:pPr>
      <w:r>
        <w:t>Таблица 7</w:t>
      </w:r>
    </w:p>
    <w:p w:rsidR="00000000" w:rsidRDefault="00D10FE6">
      <w:pPr>
        <w:jc w:val="right"/>
      </w:pPr>
    </w:p>
    <w:tbl>
      <w:tblPr>
        <w:tblW w:w="0" w:type="auto"/>
        <w:tblLayout w:type="fixed"/>
        <w:tblCellMar>
          <w:left w:w="70" w:type="dxa"/>
          <w:right w:w="70" w:type="dxa"/>
        </w:tblCellMar>
        <w:tblLook w:val="0000" w:firstRow="0" w:lastRow="0" w:firstColumn="0" w:lastColumn="0" w:noHBand="0" w:noVBand="0"/>
      </w:tblPr>
      <w:tblGrid>
        <w:gridCol w:w="3614"/>
        <w:gridCol w:w="4820"/>
      </w:tblGrid>
      <w:tr w:rsidR="00000000">
        <w:tblPrEx>
          <w:tblCellMar>
            <w:top w:w="0" w:type="dxa"/>
            <w:bottom w:w="0" w:type="dxa"/>
          </w:tblCellMar>
        </w:tblPrEx>
        <w:tc>
          <w:tcPr>
            <w:tcW w:w="3614" w:type="dxa"/>
            <w:tcBorders>
              <w:top w:val="single" w:sz="6" w:space="0" w:color="auto"/>
              <w:bottom w:val="single" w:sz="6" w:space="0" w:color="auto"/>
              <w:right w:val="single" w:sz="6" w:space="0" w:color="auto"/>
            </w:tcBorders>
          </w:tcPr>
          <w:p w:rsidR="00000000" w:rsidRDefault="00D10FE6">
            <w:pPr>
              <w:jc w:val="center"/>
            </w:pPr>
            <w:r>
              <w:t>Цель обследования здания</w:t>
            </w:r>
          </w:p>
        </w:tc>
        <w:tc>
          <w:tcPr>
            <w:tcW w:w="4820" w:type="dxa"/>
            <w:tcBorders>
              <w:top w:val="single" w:sz="6" w:space="0" w:color="auto"/>
              <w:left w:val="single" w:sz="6" w:space="0" w:color="auto"/>
              <w:bottom w:val="single" w:sz="6" w:space="0" w:color="auto"/>
            </w:tcBorders>
          </w:tcPr>
          <w:p w:rsidR="00000000" w:rsidRDefault="00D10FE6">
            <w:pPr>
              <w:jc w:val="center"/>
            </w:pPr>
            <w:r>
              <w:t>Выполняемые работы</w:t>
            </w:r>
          </w:p>
        </w:tc>
      </w:tr>
      <w:tr w:rsidR="00000000">
        <w:tblPrEx>
          <w:tblCellMar>
            <w:top w:w="0" w:type="dxa"/>
            <w:bottom w:w="0" w:type="dxa"/>
          </w:tblCellMar>
        </w:tblPrEx>
        <w:tc>
          <w:tcPr>
            <w:tcW w:w="3614" w:type="dxa"/>
            <w:tcBorders>
              <w:right w:val="single" w:sz="6" w:space="0" w:color="auto"/>
            </w:tcBorders>
          </w:tcPr>
          <w:p w:rsidR="00000000" w:rsidRDefault="00D10FE6">
            <w:pPr>
              <w:jc w:val="both"/>
            </w:pPr>
            <w:r>
              <w:t>Капитальный ремонт без смены перекрытий без увеличения н</w:t>
            </w:r>
            <w:r>
              <w:t>а</w:t>
            </w:r>
            <w:r>
              <w:t>грузки и пробивки проемов</w:t>
            </w:r>
          </w:p>
        </w:tc>
        <w:tc>
          <w:tcPr>
            <w:tcW w:w="4820" w:type="dxa"/>
            <w:tcBorders>
              <w:left w:val="nil"/>
            </w:tcBorders>
          </w:tcPr>
          <w:p w:rsidR="00000000" w:rsidRDefault="00D10FE6">
            <w:pPr>
              <w:jc w:val="both"/>
            </w:pPr>
            <w:r>
              <w:t>Осмотр кладки</w:t>
            </w:r>
          </w:p>
        </w:tc>
      </w:tr>
      <w:tr w:rsidR="00000000">
        <w:tblPrEx>
          <w:tblCellMar>
            <w:top w:w="0" w:type="dxa"/>
            <w:bottom w:w="0" w:type="dxa"/>
          </w:tblCellMar>
        </w:tblPrEx>
        <w:tc>
          <w:tcPr>
            <w:tcW w:w="3614" w:type="dxa"/>
            <w:tcBorders>
              <w:right w:val="single" w:sz="6" w:space="0" w:color="auto"/>
            </w:tcBorders>
          </w:tcPr>
          <w:p w:rsidR="00000000" w:rsidRDefault="00D10FE6">
            <w:pPr>
              <w:jc w:val="both"/>
            </w:pPr>
            <w:r>
              <w:t>Модернизация, реконстру</w:t>
            </w:r>
            <w:r>
              <w:t>кция или капитальный ремонт со см</w:t>
            </w:r>
            <w:r>
              <w:t>е</w:t>
            </w:r>
            <w:r>
              <w:t>ной всех перекрытий</w:t>
            </w:r>
          </w:p>
        </w:tc>
        <w:tc>
          <w:tcPr>
            <w:tcW w:w="4820" w:type="dxa"/>
            <w:tcBorders>
              <w:left w:val="nil"/>
            </w:tcBorders>
          </w:tcPr>
          <w:p w:rsidR="00000000" w:rsidRDefault="00D10FE6">
            <w:pPr>
              <w:jc w:val="both"/>
            </w:pPr>
            <w:r>
              <w:t>Осмотр кладки. Механическое определение прочности кладки стен, зондирование стен. Лабор</w:t>
            </w:r>
            <w:r>
              <w:t>а</w:t>
            </w:r>
            <w:r>
              <w:t>торная проверка прочности мат</w:t>
            </w:r>
            <w:r>
              <w:t>е</w:t>
            </w:r>
            <w:r>
              <w:t>риалов стен. Проверочный расчет</w:t>
            </w:r>
          </w:p>
        </w:tc>
      </w:tr>
      <w:tr w:rsidR="00000000">
        <w:tblPrEx>
          <w:tblCellMar>
            <w:top w:w="0" w:type="dxa"/>
            <w:bottom w:w="0" w:type="dxa"/>
          </w:tblCellMar>
        </w:tblPrEx>
        <w:tc>
          <w:tcPr>
            <w:tcW w:w="3614" w:type="dxa"/>
            <w:tcBorders>
              <w:right w:val="single" w:sz="6" w:space="0" w:color="auto"/>
            </w:tcBorders>
          </w:tcPr>
          <w:p w:rsidR="00000000" w:rsidRDefault="00D10FE6">
            <w:pPr>
              <w:jc w:val="both"/>
            </w:pPr>
            <w:r>
              <w:t>Выявление причин деформации стен, трещин, перебивка про</w:t>
            </w:r>
            <w:r>
              <w:t>е</w:t>
            </w:r>
            <w:r>
              <w:t>мов</w:t>
            </w:r>
          </w:p>
        </w:tc>
        <w:tc>
          <w:tcPr>
            <w:tcW w:w="4820" w:type="dxa"/>
            <w:tcBorders>
              <w:left w:val="nil"/>
            </w:tcBorders>
          </w:tcPr>
          <w:p w:rsidR="00000000" w:rsidRDefault="00D10FE6">
            <w:pPr>
              <w:jc w:val="both"/>
            </w:pPr>
            <w:r>
              <w:t>Осмотр кладки. Установка ма</w:t>
            </w:r>
            <w:r>
              <w:t>я</w:t>
            </w:r>
            <w:r>
              <w:t>ков. Местное зондирование стен. Механическое определение прочности кладки стен. Поверо</w:t>
            </w:r>
            <w:r>
              <w:t>ч</w:t>
            </w:r>
            <w:r>
              <w:t>ный расчет</w:t>
            </w:r>
          </w:p>
        </w:tc>
      </w:tr>
      <w:tr w:rsidR="00000000">
        <w:tblPrEx>
          <w:tblCellMar>
            <w:top w:w="0" w:type="dxa"/>
            <w:bottom w:w="0" w:type="dxa"/>
          </w:tblCellMar>
        </w:tblPrEx>
        <w:tc>
          <w:tcPr>
            <w:tcW w:w="3614" w:type="dxa"/>
            <w:tcBorders>
              <w:right w:val="single" w:sz="6" w:space="0" w:color="auto"/>
            </w:tcBorders>
          </w:tcPr>
          <w:p w:rsidR="00000000" w:rsidRDefault="00D10FE6">
            <w:pPr>
              <w:jc w:val="both"/>
            </w:pPr>
            <w:r>
              <w:t xml:space="preserve">Установление причин появления сырости на стенах и </w:t>
            </w:r>
            <w:proofErr w:type="spellStart"/>
            <w:r>
              <w:t>промерз</w:t>
            </w:r>
            <w:r>
              <w:t>а</w:t>
            </w:r>
            <w:r>
              <w:t>ний</w:t>
            </w:r>
            <w:proofErr w:type="spellEnd"/>
          </w:p>
        </w:tc>
        <w:tc>
          <w:tcPr>
            <w:tcW w:w="4820" w:type="dxa"/>
            <w:tcBorders>
              <w:left w:val="nil"/>
            </w:tcBorders>
          </w:tcPr>
          <w:p w:rsidR="00000000" w:rsidRDefault="00D10FE6">
            <w:pPr>
              <w:jc w:val="both"/>
            </w:pPr>
            <w:r>
              <w:t>Местное зондирование стен. И</w:t>
            </w:r>
            <w:r>
              <w:t>с</w:t>
            </w:r>
            <w:r>
              <w:t>следование теплотехнических х</w:t>
            </w:r>
            <w:r>
              <w:t>а</w:t>
            </w:r>
            <w:r>
              <w:t>рактеристик. Проверка гидроиз</w:t>
            </w:r>
            <w:r>
              <w:t>о</w:t>
            </w:r>
            <w:r>
              <w:t>ляции стен</w:t>
            </w:r>
          </w:p>
        </w:tc>
      </w:tr>
    </w:tbl>
    <w:p w:rsidR="00000000" w:rsidRDefault="00D10FE6">
      <w:pPr>
        <w:ind w:firstLine="284"/>
        <w:jc w:val="both"/>
      </w:pPr>
    </w:p>
    <w:p w:rsidR="00000000" w:rsidRDefault="00D10FE6">
      <w:pPr>
        <w:ind w:firstLine="284"/>
        <w:jc w:val="both"/>
      </w:pPr>
      <w:r>
        <w:t>4.30. При осмотре кладки должны устанавливаться конструкция и материал стен; наличие деформации (трещин, отклонений от вертикали, расслоений и др.).</w:t>
      </w:r>
    </w:p>
    <w:p w:rsidR="00000000" w:rsidRDefault="00D10FE6">
      <w:pPr>
        <w:ind w:firstLine="284"/>
        <w:jc w:val="both"/>
      </w:pPr>
      <w:r>
        <w:t>Для определения конструкции и характеристик материалов стен производят выборочное контрольное зондирование кладки. Общее число точек зондирования следует принимать по табл. 4 прил. 3. Зо</w:t>
      </w:r>
      <w:r>
        <w:t>н</w:t>
      </w:r>
      <w:r>
        <w:t>дирование выполняют на всех этапах, с учетом материалов предшес</w:t>
      </w:r>
      <w:r>
        <w:t>т</w:t>
      </w:r>
      <w:r>
        <w:t>вующих обследований и проведенных надстроек и пристроек. При зондиро</w:t>
      </w:r>
      <w:r>
        <w:t>вании отбирают пробы материалов из различных слоев конс</w:t>
      </w:r>
      <w:r>
        <w:t>т</w:t>
      </w:r>
      <w:r>
        <w:t>рукции для определения влажности и объемной ма</w:t>
      </w:r>
      <w:r>
        <w:t>с</w:t>
      </w:r>
      <w:r>
        <w:t>сы (прил. 1).</w:t>
      </w:r>
    </w:p>
    <w:p w:rsidR="00000000" w:rsidRDefault="00D10FE6">
      <w:pPr>
        <w:ind w:firstLine="284"/>
        <w:jc w:val="both"/>
      </w:pPr>
      <w:r>
        <w:t>В местах исследования стены должны быть очищены от облицовки и штукатурки на площади, достаточной для установления типа кладки, размера и качества кирпича и др.</w:t>
      </w:r>
    </w:p>
    <w:p w:rsidR="00000000" w:rsidRDefault="00D10FE6">
      <w:pPr>
        <w:ind w:firstLine="284"/>
        <w:jc w:val="both"/>
      </w:pPr>
      <w:r>
        <w:t>4.31. Прочность кирпича и раствора следует определять неразр</w:t>
      </w:r>
      <w:r>
        <w:t>у</w:t>
      </w:r>
      <w:r>
        <w:t>шающими методами в простенках и в сплошных участках стен в наиб</w:t>
      </w:r>
      <w:r>
        <w:t>о</w:t>
      </w:r>
      <w:r>
        <w:t>лее нагруженных сухих местах. Места с пластинчатой деструкцией кирпича для испытания непригодны. Число вскрыт</w:t>
      </w:r>
      <w:r>
        <w:t>ий штукатурки для свидетельствования кладки и определения ее прочности ориентир</w:t>
      </w:r>
      <w:r>
        <w:t>о</w:t>
      </w:r>
      <w:r>
        <w:t>вочно определяется по табл. 5 прил. 3. Число вскрытий уточняется по величине коэффициента вариации прочности кирпича и раствора в пе</w:t>
      </w:r>
      <w:r>
        <w:t>р</w:t>
      </w:r>
      <w:r>
        <w:t>вой серии испытаний.</w:t>
      </w:r>
    </w:p>
    <w:p w:rsidR="00000000" w:rsidRDefault="00D10FE6">
      <w:pPr>
        <w:ind w:firstLine="284"/>
        <w:jc w:val="both"/>
      </w:pPr>
      <w:r>
        <w:t>4.32. В ответственных случаях, когда прочность стен является р</w:t>
      </w:r>
      <w:r>
        <w:t>е</w:t>
      </w:r>
      <w:r>
        <w:t>шающей при определении возможности дополнительной нагрузки, прочность материалов кладки камня и раствора должна устанавливаться лабораторными испытаниями (прил. 1).</w:t>
      </w:r>
    </w:p>
    <w:p w:rsidR="00000000" w:rsidRDefault="00D10FE6">
      <w:pPr>
        <w:ind w:firstLine="284"/>
        <w:jc w:val="both"/>
      </w:pPr>
      <w:r>
        <w:t>Число образцов для лабораторных испытаний при опре</w:t>
      </w:r>
      <w:r>
        <w:t xml:space="preserve">делении прочности стен зданий принимается: для кирпича </w:t>
      </w:r>
      <w:r>
        <w:sym w:font="Times New Roman" w:char="2013"/>
      </w:r>
      <w:r>
        <w:t xml:space="preserve"> не менее 8, для раствора </w:t>
      </w:r>
      <w:r>
        <w:sym w:font="Times New Roman" w:char="2013"/>
      </w:r>
      <w:r>
        <w:t xml:space="preserve"> не менее 20.</w:t>
      </w:r>
    </w:p>
    <w:p w:rsidR="00000000" w:rsidRDefault="00D10FE6">
      <w:pPr>
        <w:ind w:firstLine="284"/>
        <w:jc w:val="both"/>
      </w:pPr>
      <w:r>
        <w:t>В стенах из слоистых кладок с внутренним бетонным заполнением крупных блоков образцы для лабораторных испытаний берут в виде кернов.</w:t>
      </w:r>
    </w:p>
    <w:p w:rsidR="00000000" w:rsidRDefault="00D10FE6">
      <w:pPr>
        <w:ind w:firstLine="284"/>
        <w:jc w:val="both"/>
      </w:pPr>
      <w:r>
        <w:t>4.33. Установление пустот в кладке, наличия и состояния металл</w:t>
      </w:r>
      <w:r>
        <w:t>и</w:t>
      </w:r>
      <w:r>
        <w:t>ческих конструкций и арматуры для определения прочности стен пр</w:t>
      </w:r>
      <w:r>
        <w:t>о</w:t>
      </w:r>
      <w:r>
        <w:t>изводится с использованием методов и приборов согласно прил. 1 или по результатам вскрытия.</w:t>
      </w:r>
    </w:p>
    <w:p w:rsidR="00000000" w:rsidRDefault="00D10FE6">
      <w:pPr>
        <w:ind w:firstLine="284"/>
        <w:jc w:val="both"/>
      </w:pPr>
      <w:r>
        <w:t xml:space="preserve">4.34. В сейсмических районах при оценке сейсмостойкости зданий </w:t>
      </w:r>
      <w:r>
        <w:t>определяют сопротивление кладки осевому растяжению по перевяза</w:t>
      </w:r>
      <w:r>
        <w:t>н</w:t>
      </w:r>
      <w:r>
        <w:t>ным швам по ГОСТ 24992-81.</w:t>
      </w:r>
    </w:p>
    <w:p w:rsidR="00000000" w:rsidRDefault="00D10FE6">
      <w:pPr>
        <w:ind w:firstLine="284"/>
        <w:jc w:val="both"/>
      </w:pPr>
      <w:r>
        <w:t>При необходимости, в особых случаях, должна выполняться ра</w:t>
      </w:r>
      <w:r>
        <w:t>с</w:t>
      </w:r>
      <w:r>
        <w:t>четно-экспериментальная оценка сейсмостойкости здания с привлеч</w:t>
      </w:r>
      <w:r>
        <w:t>е</w:t>
      </w:r>
      <w:r>
        <w:t>нием научно-исследовательских организаций данного профиля.</w:t>
      </w:r>
    </w:p>
    <w:p w:rsidR="00000000" w:rsidRDefault="00D10FE6">
      <w:pPr>
        <w:ind w:firstLine="284"/>
        <w:jc w:val="both"/>
      </w:pPr>
      <w:r>
        <w:t>4.35. При наличии в здании антисейсмических поясов должна пр</w:t>
      </w:r>
      <w:r>
        <w:t>о</w:t>
      </w:r>
      <w:r>
        <w:t xml:space="preserve">изводиться оценка их состояния на основании определения прочности бетона, </w:t>
      </w:r>
      <w:proofErr w:type="spellStart"/>
      <w:r>
        <w:t>трещиностойкости</w:t>
      </w:r>
      <w:proofErr w:type="spellEnd"/>
      <w:r>
        <w:t>, параметров армирования, а также состояния стыков (пересечений) и связей поясов со стена</w:t>
      </w:r>
      <w:r>
        <w:t>ми и перекрытиями.</w:t>
      </w:r>
    </w:p>
    <w:p w:rsidR="00000000" w:rsidRDefault="00D10FE6">
      <w:pPr>
        <w:ind w:firstLine="284"/>
        <w:jc w:val="both"/>
      </w:pPr>
      <w:r>
        <w:t>4.36. При обследовании зданий с деформированными стенами н</w:t>
      </w:r>
      <w:r>
        <w:t>е</w:t>
      </w:r>
      <w:r>
        <w:t>обходимо установить причину появления деформации. Наблюдения за трещинами и развитием деформаций выполняют с помощью контрол</w:t>
      </w:r>
      <w:r>
        <w:t>ь</w:t>
      </w:r>
      <w:r>
        <w:t>ных маяков, нивелировки обрезов фундаментов по периметру здания, определения крена здания (прил. 1).</w:t>
      </w:r>
    </w:p>
    <w:p w:rsidR="00000000" w:rsidRDefault="00D10FE6">
      <w:pPr>
        <w:ind w:firstLine="284"/>
        <w:jc w:val="both"/>
      </w:pPr>
      <w:r>
        <w:t>4.37. При проверке теплозащитных качеств стен измерению подл</w:t>
      </w:r>
      <w:r>
        <w:t>е</w:t>
      </w:r>
      <w:r>
        <w:t>жат: температура внутренней и наружной поверхностей стены и окон, тепловые потоки, проходящие через ограждающие конструкции, те</w:t>
      </w:r>
      <w:r>
        <w:t>м</w:t>
      </w:r>
      <w:r>
        <w:t>пература внутреннег</w:t>
      </w:r>
      <w:r>
        <w:t>о и наружного воздуха, влажность внутреннего воздуха, влажность и объемная масса материала стен, скорость и н</w:t>
      </w:r>
      <w:r>
        <w:t>а</w:t>
      </w:r>
      <w:r>
        <w:t>правление ветра.</w:t>
      </w:r>
    </w:p>
    <w:p w:rsidR="00000000" w:rsidRDefault="00D10FE6">
      <w:pPr>
        <w:ind w:firstLine="284"/>
        <w:jc w:val="both"/>
      </w:pPr>
      <w:r>
        <w:t>В наиболее ответственных случаях, при необходимости проведения поверочных теплотехнических расчетов, получения физических хара</w:t>
      </w:r>
      <w:r>
        <w:t>к</w:t>
      </w:r>
      <w:r>
        <w:t>теристик ограждающих конструкций следует руководствоваться ГОСТ 26254-84.</w:t>
      </w:r>
    </w:p>
    <w:p w:rsidR="00000000" w:rsidRDefault="00D10FE6">
      <w:pPr>
        <w:ind w:firstLine="284"/>
        <w:jc w:val="both"/>
      </w:pPr>
      <w:r>
        <w:t>Для установления причин промерзания теплотехнические исслед</w:t>
      </w:r>
      <w:r>
        <w:t>о</w:t>
      </w:r>
      <w:r>
        <w:t>вания выполняют в квартире, имеющей промерзание, и одной из ква</w:t>
      </w:r>
      <w:r>
        <w:t>р</w:t>
      </w:r>
      <w:r>
        <w:t xml:space="preserve">тир, не имеющих </w:t>
      </w:r>
      <w:proofErr w:type="spellStart"/>
      <w:r>
        <w:t>промерзаний</w:t>
      </w:r>
      <w:proofErr w:type="spellEnd"/>
      <w:r>
        <w:t>. Границу распространения дефекта</w:t>
      </w:r>
      <w:r>
        <w:t xml:space="preserve"> сл</w:t>
      </w:r>
      <w:r>
        <w:t>е</w:t>
      </w:r>
      <w:r>
        <w:t>дует определять обследованием смежных квартир.</w:t>
      </w:r>
    </w:p>
    <w:p w:rsidR="00000000" w:rsidRDefault="00D10FE6">
      <w:pPr>
        <w:ind w:firstLine="284"/>
        <w:jc w:val="both"/>
      </w:pPr>
      <w:r>
        <w:t>Для установления необходимости проведения сплошного дополн</w:t>
      </w:r>
      <w:r>
        <w:t>и</w:t>
      </w:r>
      <w:r>
        <w:t xml:space="preserve">тельного утепления стен зданий (доведение теплозащитных качеств до уровня требований СНиП </w:t>
      </w:r>
      <w:r>
        <w:rPr>
          <w:lang w:val="en-US"/>
        </w:rPr>
        <w:t>II</w:t>
      </w:r>
      <w:r>
        <w:t>-3-79** при модернизации и реконстру</w:t>
      </w:r>
      <w:r>
        <w:t>к</w:t>
      </w:r>
      <w:r>
        <w:t>ции зданий) обследованию подлежат не менее трех квартир, распол</w:t>
      </w:r>
      <w:r>
        <w:t>о</w:t>
      </w:r>
      <w:r>
        <w:t>женных на первом, среднем, верхнем этажах преимущественно севе</w:t>
      </w:r>
      <w:r>
        <w:t>р</w:t>
      </w:r>
      <w:r>
        <w:t>ной ориентации.</w:t>
      </w:r>
    </w:p>
    <w:p w:rsidR="00000000" w:rsidRDefault="00D10FE6">
      <w:pPr>
        <w:ind w:firstLine="284"/>
        <w:jc w:val="both"/>
      </w:pPr>
      <w:r>
        <w:t>4.38. Результаты лабораторных испытаний следует оформлять актом испытаний. Результаты наблюдений за развитием трещин и деформ</w:t>
      </w:r>
      <w:r>
        <w:t>а</w:t>
      </w:r>
      <w:r>
        <w:t xml:space="preserve">ций </w:t>
      </w:r>
      <w:r>
        <w:t>заносятся в рабочий журнал.</w:t>
      </w:r>
    </w:p>
    <w:p w:rsidR="00000000" w:rsidRDefault="00D10FE6">
      <w:pPr>
        <w:ind w:firstLine="284"/>
        <w:jc w:val="both"/>
      </w:pPr>
      <w:r>
        <w:t>Места проведения зондирования, вскрытий, взятия проб, испытаний прочности указываются на инвентаризационных планах.</w:t>
      </w:r>
    </w:p>
    <w:p w:rsidR="00000000" w:rsidRDefault="00D10FE6">
      <w:pPr>
        <w:ind w:firstLine="284"/>
        <w:jc w:val="both"/>
      </w:pPr>
      <w:r>
        <w:t>4.39. Поверочные расчеты необходимо выполнять на основании определения прочности материалов и измерения рабочих сечений для оценки возникающих деформаций или необходимости передачи д</w:t>
      </w:r>
      <w:r>
        <w:t>о</w:t>
      </w:r>
      <w:r>
        <w:t>полнительных нагрузок.</w:t>
      </w:r>
    </w:p>
    <w:p w:rsidR="00000000" w:rsidRDefault="00D10FE6">
      <w:pPr>
        <w:ind w:firstLine="284"/>
        <w:jc w:val="both"/>
      </w:pPr>
      <w:r>
        <w:t>4.40. В зависимости от цели обследования и предполагаемого вида ремонта необходимо выполнять работы по обследованию стен полн</w:t>
      </w:r>
      <w:r>
        <w:t>о</w:t>
      </w:r>
      <w:r>
        <w:t>сборных зданий, указанные в табл. 8.</w:t>
      </w:r>
    </w:p>
    <w:p w:rsidR="00000000" w:rsidRDefault="00D10FE6">
      <w:pPr>
        <w:ind w:firstLine="284"/>
        <w:jc w:val="both"/>
      </w:pPr>
    </w:p>
    <w:p w:rsidR="00000000" w:rsidRDefault="00D10FE6">
      <w:pPr>
        <w:ind w:firstLine="284"/>
        <w:jc w:val="right"/>
      </w:pPr>
      <w:r>
        <w:t>Таблица 8</w:t>
      </w:r>
    </w:p>
    <w:p w:rsidR="00000000" w:rsidRDefault="00D10FE6">
      <w:pPr>
        <w:ind w:firstLine="284"/>
        <w:jc w:val="right"/>
      </w:pPr>
    </w:p>
    <w:tbl>
      <w:tblPr>
        <w:tblW w:w="0" w:type="auto"/>
        <w:tblLayout w:type="fixed"/>
        <w:tblCellMar>
          <w:left w:w="70" w:type="dxa"/>
          <w:right w:w="70" w:type="dxa"/>
        </w:tblCellMar>
        <w:tblLook w:val="0000" w:firstRow="0" w:lastRow="0" w:firstColumn="0" w:lastColumn="0" w:noHBand="0" w:noVBand="0"/>
      </w:tblPr>
      <w:tblGrid>
        <w:gridCol w:w="2622"/>
        <w:gridCol w:w="5670"/>
      </w:tblGrid>
      <w:tr w:rsidR="00000000">
        <w:tblPrEx>
          <w:tblCellMar>
            <w:top w:w="0" w:type="dxa"/>
            <w:bottom w:w="0" w:type="dxa"/>
          </w:tblCellMar>
        </w:tblPrEx>
        <w:tc>
          <w:tcPr>
            <w:tcW w:w="2622" w:type="dxa"/>
            <w:tcBorders>
              <w:top w:val="single" w:sz="6" w:space="0" w:color="auto"/>
              <w:bottom w:val="single" w:sz="6" w:space="0" w:color="auto"/>
              <w:right w:val="single" w:sz="6" w:space="0" w:color="auto"/>
            </w:tcBorders>
          </w:tcPr>
          <w:p w:rsidR="00000000" w:rsidRDefault="00D10FE6">
            <w:pPr>
              <w:jc w:val="center"/>
            </w:pPr>
            <w:r>
              <w:t>Цель обследования здания</w:t>
            </w:r>
          </w:p>
        </w:tc>
        <w:tc>
          <w:tcPr>
            <w:tcW w:w="5670" w:type="dxa"/>
            <w:tcBorders>
              <w:top w:val="single" w:sz="6" w:space="0" w:color="auto"/>
              <w:left w:val="single" w:sz="6" w:space="0" w:color="auto"/>
              <w:bottom w:val="single" w:sz="6" w:space="0" w:color="auto"/>
            </w:tcBorders>
          </w:tcPr>
          <w:p w:rsidR="00000000" w:rsidRDefault="00D10FE6">
            <w:pPr>
              <w:jc w:val="center"/>
            </w:pPr>
            <w:r>
              <w:t>Выполняемые работы</w:t>
            </w:r>
          </w:p>
        </w:tc>
      </w:tr>
      <w:tr w:rsidR="00000000">
        <w:tblPrEx>
          <w:tblCellMar>
            <w:top w:w="0" w:type="dxa"/>
            <w:bottom w:w="0" w:type="dxa"/>
          </w:tblCellMar>
        </w:tblPrEx>
        <w:tc>
          <w:tcPr>
            <w:tcW w:w="2622" w:type="dxa"/>
            <w:tcBorders>
              <w:right w:val="single" w:sz="6" w:space="0" w:color="auto"/>
            </w:tcBorders>
          </w:tcPr>
          <w:p w:rsidR="00000000" w:rsidRDefault="00D10FE6">
            <w:pPr>
              <w:jc w:val="both"/>
            </w:pPr>
            <w:r>
              <w:t>Капитальный ремонт</w:t>
            </w:r>
          </w:p>
        </w:tc>
        <w:tc>
          <w:tcPr>
            <w:tcW w:w="5670" w:type="dxa"/>
            <w:tcBorders>
              <w:left w:val="nil"/>
            </w:tcBorders>
          </w:tcPr>
          <w:p w:rsidR="00000000" w:rsidRDefault="00D10FE6">
            <w:pPr>
              <w:jc w:val="both"/>
            </w:pPr>
            <w:r>
              <w:t>Оценка состояния стен и стыков наружных стеновых панелей или блоков</w:t>
            </w:r>
          </w:p>
        </w:tc>
      </w:tr>
      <w:tr w:rsidR="00000000">
        <w:tblPrEx>
          <w:tblCellMar>
            <w:top w:w="0" w:type="dxa"/>
            <w:bottom w:w="0" w:type="dxa"/>
          </w:tblCellMar>
        </w:tblPrEx>
        <w:tc>
          <w:tcPr>
            <w:tcW w:w="2622" w:type="dxa"/>
            <w:tcBorders>
              <w:right w:val="single" w:sz="6" w:space="0" w:color="auto"/>
            </w:tcBorders>
          </w:tcPr>
          <w:p w:rsidR="00000000" w:rsidRDefault="00D10FE6">
            <w:pPr>
              <w:jc w:val="both"/>
            </w:pPr>
            <w:r>
              <w:t>Модернизация или реконстру</w:t>
            </w:r>
            <w:r>
              <w:t>к</w:t>
            </w:r>
            <w:r>
              <w:t>ция</w:t>
            </w:r>
          </w:p>
        </w:tc>
        <w:tc>
          <w:tcPr>
            <w:tcW w:w="5670" w:type="dxa"/>
            <w:tcBorders>
              <w:left w:val="nil"/>
            </w:tcBorders>
          </w:tcPr>
          <w:p w:rsidR="00000000" w:rsidRDefault="00D10FE6">
            <w:pPr>
              <w:jc w:val="both"/>
            </w:pPr>
            <w:r>
              <w:t>Оценка состояния стен и стыков наружных стеновых панелей или блоков. Вскрытие связей и з</w:t>
            </w:r>
            <w:r>
              <w:t>а</w:t>
            </w:r>
            <w:r>
              <w:t>кладных деталей. Механическое определение прочности несущих стен. Лабораторная проверка прочности материала стен и зо</w:t>
            </w:r>
            <w:r>
              <w:t>н</w:t>
            </w:r>
            <w:r>
              <w:t>дирование стен. Исследование теплотехнических характеристик. Поверочный расчет. Определение звукоизоляции внутренних и н</w:t>
            </w:r>
            <w:r>
              <w:t>а</w:t>
            </w:r>
            <w:r>
              <w:t xml:space="preserve">ружных </w:t>
            </w:r>
            <w:r>
              <w:t>стен</w:t>
            </w:r>
          </w:p>
        </w:tc>
      </w:tr>
      <w:tr w:rsidR="00000000">
        <w:tblPrEx>
          <w:tblCellMar>
            <w:top w:w="0" w:type="dxa"/>
            <w:bottom w:w="0" w:type="dxa"/>
          </w:tblCellMar>
        </w:tblPrEx>
        <w:tc>
          <w:tcPr>
            <w:tcW w:w="2622" w:type="dxa"/>
            <w:tcBorders>
              <w:right w:val="single" w:sz="6" w:space="0" w:color="auto"/>
            </w:tcBorders>
          </w:tcPr>
          <w:p w:rsidR="00000000" w:rsidRDefault="00D10FE6">
            <w:pPr>
              <w:jc w:val="both"/>
            </w:pPr>
            <w:r>
              <w:t>Выявление причин деформаций стен</w:t>
            </w:r>
          </w:p>
        </w:tc>
        <w:tc>
          <w:tcPr>
            <w:tcW w:w="5670" w:type="dxa"/>
            <w:tcBorders>
              <w:left w:val="nil"/>
            </w:tcBorders>
          </w:tcPr>
          <w:p w:rsidR="00000000" w:rsidRDefault="00D10FE6">
            <w:pPr>
              <w:jc w:val="both"/>
            </w:pPr>
            <w:r>
              <w:t>Оценка состояния стен. Устано</w:t>
            </w:r>
            <w:r>
              <w:t>в</w:t>
            </w:r>
            <w:r>
              <w:t>ка маяков. Местное зондирование стен. Механическое определение прочности материала констру</w:t>
            </w:r>
            <w:r>
              <w:t>к</w:t>
            </w:r>
            <w:r>
              <w:t>ций. Вскрытие связей и закладных деталей. Определение геометр</w:t>
            </w:r>
            <w:r>
              <w:t>и</w:t>
            </w:r>
            <w:r>
              <w:t>ческих параметров стен (в том числе параметров армирования). П</w:t>
            </w:r>
            <w:r>
              <w:t>о</w:t>
            </w:r>
            <w:r>
              <w:t>верочный расчет</w:t>
            </w:r>
          </w:p>
        </w:tc>
      </w:tr>
      <w:tr w:rsidR="00000000">
        <w:tblPrEx>
          <w:tblCellMar>
            <w:top w:w="0" w:type="dxa"/>
            <w:bottom w:w="0" w:type="dxa"/>
          </w:tblCellMar>
        </w:tblPrEx>
        <w:tc>
          <w:tcPr>
            <w:tcW w:w="2622" w:type="dxa"/>
            <w:tcBorders>
              <w:right w:val="single" w:sz="6" w:space="0" w:color="auto"/>
            </w:tcBorders>
          </w:tcPr>
          <w:p w:rsidR="00000000" w:rsidRDefault="00D10FE6">
            <w:pPr>
              <w:jc w:val="both"/>
            </w:pPr>
            <w:r>
              <w:t>Установление причин появления сырости на стенах и промерз</w:t>
            </w:r>
            <w:r>
              <w:t>а</w:t>
            </w:r>
            <w:r>
              <w:t>ния</w:t>
            </w:r>
          </w:p>
        </w:tc>
        <w:tc>
          <w:tcPr>
            <w:tcW w:w="5670" w:type="dxa"/>
            <w:tcBorders>
              <w:left w:val="nil"/>
            </w:tcBorders>
          </w:tcPr>
          <w:p w:rsidR="00000000" w:rsidRDefault="00D10FE6">
            <w:pPr>
              <w:jc w:val="both"/>
            </w:pPr>
            <w:r>
              <w:t>Определение состояния стыков наружных стен. Местное зонд</w:t>
            </w:r>
            <w:r>
              <w:t>и</w:t>
            </w:r>
            <w:r>
              <w:t>рование стен. Исследование те</w:t>
            </w:r>
            <w:r>
              <w:t>п</w:t>
            </w:r>
            <w:r>
              <w:t>лотехнических характеристик. Проверка гидроизоляции стен</w:t>
            </w:r>
          </w:p>
        </w:tc>
      </w:tr>
    </w:tbl>
    <w:p w:rsidR="00000000" w:rsidRDefault="00D10FE6">
      <w:pPr>
        <w:ind w:firstLine="284"/>
        <w:jc w:val="both"/>
      </w:pPr>
    </w:p>
    <w:p w:rsidR="00000000" w:rsidRDefault="00D10FE6">
      <w:pPr>
        <w:ind w:firstLine="284"/>
        <w:jc w:val="both"/>
      </w:pPr>
      <w:r>
        <w:t>4.</w:t>
      </w:r>
      <w:r>
        <w:t xml:space="preserve">41. При обследовании стен полносборных зданий необходимо определять их конструкцию, прочность, </w:t>
      </w:r>
      <w:proofErr w:type="spellStart"/>
      <w:r>
        <w:t>трещиностойкость</w:t>
      </w:r>
      <w:proofErr w:type="spellEnd"/>
      <w:r>
        <w:t xml:space="preserve"> материалов стен, герметичность стыковых соединений, а также оценить состояние арматуры и металлических закладных деталей, утеплителя и материалов заделки стыков.</w:t>
      </w:r>
    </w:p>
    <w:p w:rsidR="00000000" w:rsidRDefault="00D10FE6">
      <w:pPr>
        <w:ind w:firstLine="284"/>
        <w:jc w:val="both"/>
      </w:pPr>
      <w:r>
        <w:t>В сейсмических районах обязательной является выборочная пр</w:t>
      </w:r>
      <w:r>
        <w:t>о</w:t>
      </w:r>
      <w:r>
        <w:t>верка сейсмоопасных участков и узлов конструкций. В случае обнар</w:t>
      </w:r>
      <w:r>
        <w:t>у</w:t>
      </w:r>
      <w:r>
        <w:t>жения их повреждений производится детальное обследование с уст</w:t>
      </w:r>
      <w:r>
        <w:t>а</w:t>
      </w:r>
      <w:r>
        <w:t>новлением фактических характеристик конструкций.</w:t>
      </w:r>
    </w:p>
    <w:p w:rsidR="00000000" w:rsidRDefault="00D10FE6">
      <w:pPr>
        <w:ind w:firstLine="284"/>
        <w:jc w:val="both"/>
      </w:pPr>
      <w:r>
        <w:t>4.</w:t>
      </w:r>
      <w:r>
        <w:t>42. Для оценки состояния стен, поврежденных трещинами, нео</w:t>
      </w:r>
      <w:r>
        <w:t>б</w:t>
      </w:r>
      <w:r>
        <w:t>ходимо выявить причину их возникновения, при этом проводят виз</w:t>
      </w:r>
      <w:r>
        <w:t>у</w:t>
      </w:r>
      <w:r>
        <w:t>альный осмотр наружных и внутренних поверхностей стен, выявление поврежденных участков, фиксацию направления трещин, измерение ширины их раскрытия, вскрытие участков с трещинами для оценки с</w:t>
      </w:r>
      <w:r>
        <w:t>о</w:t>
      </w:r>
      <w:r>
        <w:t>стояния бетона и арматуры, постановку маяков и длительные наблюд</w:t>
      </w:r>
      <w:r>
        <w:t>е</w:t>
      </w:r>
      <w:r>
        <w:t>ния за раскрытием трещин в стенах для установления динамики их ра</w:t>
      </w:r>
      <w:r>
        <w:t>с</w:t>
      </w:r>
      <w:r>
        <w:t>крытия.</w:t>
      </w:r>
    </w:p>
    <w:p w:rsidR="00000000" w:rsidRDefault="00D10FE6">
      <w:pPr>
        <w:ind w:firstLine="284"/>
        <w:jc w:val="both"/>
      </w:pPr>
      <w:r>
        <w:t>4.43. Состояние герметизации стыков наружных стен следует оп</w:t>
      </w:r>
      <w:r>
        <w:t>р</w:t>
      </w:r>
      <w:r>
        <w:t>е</w:t>
      </w:r>
      <w:r>
        <w:t>делять по наличию протечек, а также вскрытием стыков и оценкой с</w:t>
      </w:r>
      <w:r>
        <w:t>о</w:t>
      </w:r>
      <w:r>
        <w:t xml:space="preserve">стояния материалов заполнения и </w:t>
      </w:r>
      <w:proofErr w:type="spellStart"/>
      <w:r>
        <w:t>адгезии</w:t>
      </w:r>
      <w:proofErr w:type="spellEnd"/>
      <w:r>
        <w:t xml:space="preserve"> герметика (прил. 1).</w:t>
      </w:r>
    </w:p>
    <w:p w:rsidR="00000000" w:rsidRDefault="00D10FE6">
      <w:pPr>
        <w:ind w:firstLine="284"/>
        <w:jc w:val="both"/>
      </w:pPr>
      <w:r>
        <w:t>Число участков стыков, подлежащих обследованию, должно быть не менее 20, дефектные стыки обследуются в обязательном порядке. Оценка воздухопроницаемости стыков проводится методами, указа</w:t>
      </w:r>
      <w:r>
        <w:t>н</w:t>
      </w:r>
      <w:r>
        <w:t>ными в прил. 1.</w:t>
      </w:r>
    </w:p>
    <w:p w:rsidR="00000000" w:rsidRDefault="00D10FE6">
      <w:pPr>
        <w:ind w:firstLine="284"/>
        <w:jc w:val="both"/>
      </w:pPr>
      <w:r>
        <w:t>4.44. Для обследования состояния связей и закладных деталей в первую очередь необходимо выбрать конструктивные узлы, наход</w:t>
      </w:r>
      <w:r>
        <w:t>я</w:t>
      </w:r>
      <w:r>
        <w:t>щиеся в наиболее неблагоприятных условиях эксплуатации (на</w:t>
      </w:r>
      <w:r>
        <w:t xml:space="preserve">личие протечек, </w:t>
      </w:r>
      <w:proofErr w:type="spellStart"/>
      <w:r>
        <w:t>промерзаний</w:t>
      </w:r>
      <w:proofErr w:type="spellEnd"/>
      <w:r>
        <w:t>, высокая влажность воздуха в помещениях, н</w:t>
      </w:r>
      <w:r>
        <w:t>а</w:t>
      </w:r>
      <w:r>
        <w:t>личие на поверхности бетона ржавых пятен, разрушение защитного слоя бетона и др.).</w:t>
      </w:r>
    </w:p>
    <w:p w:rsidR="00000000" w:rsidRDefault="00D10FE6">
      <w:pPr>
        <w:ind w:firstLine="284"/>
        <w:jc w:val="both"/>
      </w:pPr>
      <w:r>
        <w:t>Места расположения закладных деталей и связей устанавливаются по проектной документации, в каждом конкретном узле их располож</w:t>
      </w:r>
      <w:r>
        <w:t>е</w:t>
      </w:r>
      <w:r>
        <w:t xml:space="preserve">ние уточняется с помощью </w:t>
      </w:r>
      <w:proofErr w:type="spellStart"/>
      <w:r>
        <w:t>металлоискателя</w:t>
      </w:r>
      <w:proofErr w:type="spellEnd"/>
      <w:r>
        <w:t xml:space="preserve"> (прил. 1).</w:t>
      </w:r>
    </w:p>
    <w:p w:rsidR="00000000" w:rsidRDefault="00D10FE6">
      <w:pPr>
        <w:ind w:firstLine="284"/>
        <w:jc w:val="both"/>
      </w:pPr>
      <w:r>
        <w:t xml:space="preserve">4.45. Вскрытию подлежит не менее 5 узлов. При осмотре вскрытых деталей следует определять качество сварки и </w:t>
      </w:r>
      <w:proofErr w:type="spellStart"/>
      <w:r>
        <w:t>омоноличивания</w:t>
      </w:r>
      <w:proofErr w:type="spellEnd"/>
      <w:r>
        <w:t xml:space="preserve"> их б</w:t>
      </w:r>
      <w:r>
        <w:t>е</w:t>
      </w:r>
      <w:r>
        <w:t>тоном, наличие, характер и размер повреждения корроз</w:t>
      </w:r>
      <w:r>
        <w:t>ией, толщину поврежденного коррозией элемента после очистки.</w:t>
      </w:r>
    </w:p>
    <w:p w:rsidR="00000000" w:rsidRDefault="00D10FE6">
      <w:pPr>
        <w:ind w:firstLine="284"/>
        <w:jc w:val="both"/>
      </w:pPr>
      <w:r>
        <w:t>В случае обнаружения по сечению более 30% поврежденных ко</w:t>
      </w:r>
      <w:r>
        <w:t>р</w:t>
      </w:r>
      <w:r>
        <w:t>розией деталей необходимо вскрыть еще несколько аналогичных узлов в здании и выполнить поверочные расчеты.</w:t>
      </w:r>
    </w:p>
    <w:p w:rsidR="00000000" w:rsidRDefault="00D10FE6">
      <w:pPr>
        <w:ind w:firstLine="284"/>
        <w:jc w:val="both"/>
      </w:pPr>
      <w:r>
        <w:t>4.46. При вскрытиях выявляют состояние бетона, окружающего м</w:t>
      </w:r>
      <w:r>
        <w:t>е</w:t>
      </w:r>
      <w:r>
        <w:t>таллические элементы, по степени карбонизации с помощью фено</w:t>
      </w:r>
      <w:r>
        <w:t>л</w:t>
      </w:r>
      <w:r>
        <w:t xml:space="preserve">фталеиновой пробы: при попадании фенолфталеина на </w:t>
      </w:r>
      <w:proofErr w:type="spellStart"/>
      <w:r>
        <w:t>некарбонизир</w:t>
      </w:r>
      <w:r>
        <w:t>о</w:t>
      </w:r>
      <w:r>
        <w:t>ванный</w:t>
      </w:r>
      <w:proofErr w:type="spellEnd"/>
      <w:r>
        <w:t xml:space="preserve"> бетон последний принимает розовую окраску.</w:t>
      </w:r>
    </w:p>
    <w:p w:rsidR="00000000" w:rsidRDefault="00D10FE6">
      <w:pPr>
        <w:ind w:firstLine="284"/>
        <w:jc w:val="both"/>
      </w:pPr>
      <w:r>
        <w:t>4.47. Прочность бетона панелей определяют неразруша</w:t>
      </w:r>
      <w:r>
        <w:t>ющими м</w:t>
      </w:r>
      <w:r>
        <w:t>е</w:t>
      </w:r>
      <w:r>
        <w:t>тодами для выявления причин возникновения силовых трещин, а также при необходимости передать дополнительные нагрузки (прил. 1). Чи</w:t>
      </w:r>
      <w:r>
        <w:t>с</w:t>
      </w:r>
      <w:r>
        <w:t>ло участков для определения прочности бетона панелей должно быть не менее 25. Прочность поврежденных участков определяют в обяз</w:t>
      </w:r>
      <w:r>
        <w:t>а</w:t>
      </w:r>
      <w:r>
        <w:t>тельном порядке.</w:t>
      </w:r>
    </w:p>
    <w:p w:rsidR="00000000" w:rsidRDefault="00D10FE6">
      <w:pPr>
        <w:ind w:firstLine="284"/>
        <w:jc w:val="both"/>
      </w:pPr>
      <w:r>
        <w:t>4.48. В тех случаях, когда прочность бетона и стальных связей я</w:t>
      </w:r>
      <w:r>
        <w:t>в</w:t>
      </w:r>
      <w:r>
        <w:t>ляется решающей для определения возможности дополнительной н</w:t>
      </w:r>
      <w:r>
        <w:t>а</w:t>
      </w:r>
      <w:r>
        <w:t>грузки, необходимо проводить лабораторные испытания (прил. 1).</w:t>
      </w:r>
    </w:p>
    <w:p w:rsidR="00000000" w:rsidRDefault="00D10FE6">
      <w:pPr>
        <w:ind w:firstLine="284"/>
        <w:jc w:val="both"/>
      </w:pPr>
      <w:r>
        <w:t xml:space="preserve">Прочность рабочей арматуры определяется </w:t>
      </w:r>
      <w:r>
        <w:t>как среднее арифмет</w:t>
      </w:r>
      <w:r>
        <w:t>и</w:t>
      </w:r>
      <w:r>
        <w:t>ческое значение данных испытания на разрыв не менее 2 образцов, взятых из наименее напряженных зон обследуемого элемента. Допу</w:t>
      </w:r>
      <w:r>
        <w:t>с</w:t>
      </w:r>
      <w:r>
        <w:t>кается определять класс арматуры по характеристике рельефа ее п</w:t>
      </w:r>
      <w:r>
        <w:t>о</w:t>
      </w:r>
      <w:r>
        <w:t>верхности на основе нормативных документов на сортамент и механ</w:t>
      </w:r>
      <w:r>
        <w:t>и</w:t>
      </w:r>
      <w:r>
        <w:t>ческие характеристики арматурной стали, действующих на момент строительства здания.</w:t>
      </w:r>
    </w:p>
    <w:p w:rsidR="00000000" w:rsidRDefault="00D10FE6">
      <w:pPr>
        <w:ind w:firstLine="284"/>
        <w:jc w:val="both"/>
      </w:pPr>
      <w:r>
        <w:t>4.49. Для определения несущей способности панелей необходимо провести поверочный расчет. Геометрические размеры расчетных с</w:t>
      </w:r>
      <w:r>
        <w:t>е</w:t>
      </w:r>
      <w:r>
        <w:t>чений, а также перемещения, и</w:t>
      </w:r>
      <w:r>
        <w:t>згиб, отклонения от вертикали, эксце</w:t>
      </w:r>
      <w:r>
        <w:t>н</w:t>
      </w:r>
      <w:r>
        <w:t>триситеты определяются непосредственными измерениями. Параме</w:t>
      </w:r>
      <w:r>
        <w:t>т</w:t>
      </w:r>
      <w:r>
        <w:t>ры армирования определяются согласно прил. 1. В случае необходим</w:t>
      </w:r>
      <w:r>
        <w:t>о</w:t>
      </w:r>
      <w:r>
        <w:t>сти для определения параметров армирования производят вскрытия.</w:t>
      </w:r>
    </w:p>
    <w:p w:rsidR="00000000" w:rsidRDefault="00D10FE6">
      <w:pPr>
        <w:ind w:firstLine="284"/>
        <w:jc w:val="both"/>
      </w:pPr>
      <w:r>
        <w:t>4.50. При оценке несущей способности внутренних панелей след</w:t>
      </w:r>
      <w:r>
        <w:t>у</w:t>
      </w:r>
      <w:r>
        <w:t xml:space="preserve">ет определять </w:t>
      </w:r>
      <w:proofErr w:type="spellStart"/>
      <w:r>
        <w:t>соосность</w:t>
      </w:r>
      <w:proofErr w:type="spellEnd"/>
      <w:r>
        <w:t xml:space="preserve"> их </w:t>
      </w:r>
      <w:proofErr w:type="spellStart"/>
      <w:r>
        <w:t>опирания</w:t>
      </w:r>
      <w:proofErr w:type="spellEnd"/>
      <w:r>
        <w:t xml:space="preserve"> и величину </w:t>
      </w:r>
      <w:proofErr w:type="spellStart"/>
      <w:r>
        <w:t>опирания</w:t>
      </w:r>
      <w:proofErr w:type="spellEnd"/>
      <w:r>
        <w:t xml:space="preserve"> перекрытий на стену, полноту заполнения платформенного стыка; проводить лаб</w:t>
      </w:r>
      <w:r>
        <w:t>о</w:t>
      </w:r>
      <w:r>
        <w:t>раторные испытания прочности раствора в платформенном стыке. Чи</w:t>
      </w:r>
      <w:r>
        <w:t>с</w:t>
      </w:r>
      <w:r>
        <w:t>ло образцов для испытаний бе</w:t>
      </w:r>
      <w:r>
        <w:t>рут не менее чем из 6 платформенных стыков.</w:t>
      </w:r>
    </w:p>
    <w:p w:rsidR="00000000" w:rsidRDefault="00D10FE6">
      <w:pPr>
        <w:ind w:firstLine="284"/>
        <w:jc w:val="both"/>
      </w:pPr>
      <w:r>
        <w:t>Зондирование наружных стен выполняют для установления их ко</w:t>
      </w:r>
      <w:r>
        <w:t>н</w:t>
      </w:r>
      <w:r>
        <w:t>струкций, наличия внутренних расслоений легкого бетона, осадки ут</w:t>
      </w:r>
      <w:r>
        <w:t>е</w:t>
      </w:r>
      <w:r>
        <w:t>плителя, а также для взятия проб материалов и определения их влажн</w:t>
      </w:r>
      <w:r>
        <w:t>о</w:t>
      </w:r>
      <w:r>
        <w:t>сти, объемной массы, толщины слоев.</w:t>
      </w:r>
    </w:p>
    <w:p w:rsidR="00000000" w:rsidRDefault="00D10FE6">
      <w:pPr>
        <w:ind w:firstLine="284"/>
        <w:jc w:val="both"/>
      </w:pPr>
      <w:r>
        <w:t>Число точек зондирования определяют по прил. 1.</w:t>
      </w:r>
    </w:p>
    <w:p w:rsidR="00000000" w:rsidRDefault="00D10FE6">
      <w:pPr>
        <w:ind w:firstLine="284"/>
        <w:jc w:val="both"/>
      </w:pPr>
      <w:r>
        <w:t>Для установления причин промерзания зондированию подлежит н</w:t>
      </w:r>
      <w:r>
        <w:t>а</w:t>
      </w:r>
      <w:r>
        <w:t>ряду с промерзающими панелями (блоками) и одна из непромерза</w:t>
      </w:r>
      <w:r>
        <w:t>ю</w:t>
      </w:r>
      <w:r>
        <w:t>щих панелей (блоков).</w:t>
      </w:r>
    </w:p>
    <w:p w:rsidR="00000000" w:rsidRDefault="00D10FE6">
      <w:pPr>
        <w:ind w:firstLine="284"/>
        <w:jc w:val="both"/>
      </w:pPr>
      <w:r>
        <w:t>4.51. Теплотехнические исследования наружных сте</w:t>
      </w:r>
      <w:r>
        <w:t>новых панелей должны проводиться согласно прил. 1. Число обследуемых наружных стеновых панелей следует принимать по табл. 9.</w:t>
      </w:r>
    </w:p>
    <w:p w:rsidR="00000000" w:rsidRDefault="00D10FE6">
      <w:pPr>
        <w:ind w:firstLine="284"/>
        <w:jc w:val="right"/>
      </w:pPr>
      <w:r>
        <w:t>Таблица 9</w:t>
      </w:r>
    </w:p>
    <w:p w:rsidR="00000000" w:rsidRDefault="00D10FE6">
      <w:pPr>
        <w:ind w:firstLine="284"/>
        <w:jc w:val="right"/>
      </w:pPr>
    </w:p>
    <w:tbl>
      <w:tblPr>
        <w:tblW w:w="0" w:type="auto"/>
        <w:tblLayout w:type="fixed"/>
        <w:tblCellMar>
          <w:left w:w="70" w:type="dxa"/>
          <w:right w:w="70" w:type="dxa"/>
        </w:tblCellMar>
        <w:tblLook w:val="0000" w:firstRow="0" w:lastRow="0" w:firstColumn="0" w:lastColumn="0" w:noHBand="0" w:noVBand="0"/>
      </w:tblPr>
      <w:tblGrid>
        <w:gridCol w:w="3472"/>
        <w:gridCol w:w="851"/>
        <w:gridCol w:w="850"/>
        <w:gridCol w:w="851"/>
        <w:gridCol w:w="801"/>
        <w:gridCol w:w="758"/>
        <w:gridCol w:w="709"/>
      </w:tblGrid>
      <w:tr w:rsidR="00000000">
        <w:tblPrEx>
          <w:tblCellMar>
            <w:top w:w="0" w:type="dxa"/>
            <w:bottom w:w="0" w:type="dxa"/>
          </w:tblCellMar>
        </w:tblPrEx>
        <w:tc>
          <w:tcPr>
            <w:tcW w:w="3472" w:type="dxa"/>
            <w:tcBorders>
              <w:top w:val="single" w:sz="6" w:space="0" w:color="auto"/>
              <w:right w:val="single" w:sz="6" w:space="0" w:color="auto"/>
            </w:tcBorders>
          </w:tcPr>
          <w:p w:rsidR="00000000" w:rsidRDefault="00D10FE6">
            <w:pPr>
              <w:jc w:val="center"/>
            </w:pPr>
            <w:r>
              <w:t xml:space="preserve">Срок службы здания или срок службы </w:t>
            </w:r>
          </w:p>
        </w:tc>
        <w:tc>
          <w:tcPr>
            <w:tcW w:w="4820" w:type="dxa"/>
            <w:gridSpan w:val="6"/>
            <w:tcBorders>
              <w:top w:val="single" w:sz="6" w:space="0" w:color="auto"/>
              <w:left w:val="single" w:sz="6" w:space="0" w:color="auto"/>
              <w:bottom w:val="single" w:sz="6" w:space="0" w:color="auto"/>
            </w:tcBorders>
          </w:tcPr>
          <w:p w:rsidR="00000000" w:rsidRDefault="00D10FE6">
            <w:pPr>
              <w:jc w:val="center"/>
            </w:pPr>
            <w:r>
              <w:t>Количество квартир в д</w:t>
            </w:r>
            <w:r>
              <w:t>о</w:t>
            </w:r>
            <w:r>
              <w:t>ме</w:t>
            </w:r>
          </w:p>
        </w:tc>
      </w:tr>
      <w:tr w:rsidR="00000000">
        <w:tblPrEx>
          <w:tblCellMar>
            <w:top w:w="0" w:type="dxa"/>
            <w:bottom w:w="0" w:type="dxa"/>
          </w:tblCellMar>
        </w:tblPrEx>
        <w:tc>
          <w:tcPr>
            <w:tcW w:w="3472" w:type="dxa"/>
            <w:tcBorders>
              <w:bottom w:val="single" w:sz="6" w:space="0" w:color="auto"/>
              <w:right w:val="single" w:sz="6" w:space="0" w:color="auto"/>
            </w:tcBorders>
          </w:tcPr>
          <w:p w:rsidR="00000000" w:rsidRDefault="00D10FE6">
            <w:pPr>
              <w:jc w:val="center"/>
            </w:pPr>
            <w:r>
              <w:t>между ремо</w:t>
            </w:r>
            <w:r>
              <w:t>н</w:t>
            </w:r>
            <w:r>
              <w:t>тами, годы</w:t>
            </w:r>
          </w:p>
        </w:tc>
        <w:tc>
          <w:tcPr>
            <w:tcW w:w="851" w:type="dxa"/>
            <w:tcBorders>
              <w:left w:val="single" w:sz="6" w:space="0" w:color="auto"/>
              <w:right w:val="single" w:sz="6" w:space="0" w:color="auto"/>
            </w:tcBorders>
          </w:tcPr>
          <w:p w:rsidR="00000000" w:rsidRDefault="00D10FE6">
            <w:pPr>
              <w:jc w:val="center"/>
            </w:pPr>
            <w:r>
              <w:t>60</w:t>
            </w:r>
          </w:p>
        </w:tc>
        <w:tc>
          <w:tcPr>
            <w:tcW w:w="850" w:type="dxa"/>
            <w:tcBorders>
              <w:left w:val="single" w:sz="6" w:space="0" w:color="auto"/>
              <w:bottom w:val="single" w:sz="6" w:space="0" w:color="auto"/>
              <w:right w:val="single" w:sz="6" w:space="0" w:color="auto"/>
            </w:tcBorders>
          </w:tcPr>
          <w:p w:rsidR="00000000" w:rsidRDefault="00D10FE6">
            <w:pPr>
              <w:jc w:val="center"/>
            </w:pPr>
            <w:r>
              <w:t>100</w:t>
            </w:r>
          </w:p>
        </w:tc>
        <w:tc>
          <w:tcPr>
            <w:tcW w:w="851" w:type="dxa"/>
            <w:tcBorders>
              <w:left w:val="single" w:sz="6" w:space="0" w:color="auto"/>
              <w:right w:val="single" w:sz="6" w:space="0" w:color="auto"/>
            </w:tcBorders>
          </w:tcPr>
          <w:p w:rsidR="00000000" w:rsidRDefault="00D10FE6">
            <w:pPr>
              <w:jc w:val="center"/>
            </w:pPr>
            <w:r>
              <w:t>150</w:t>
            </w:r>
          </w:p>
        </w:tc>
        <w:tc>
          <w:tcPr>
            <w:tcW w:w="801" w:type="dxa"/>
            <w:tcBorders>
              <w:left w:val="single" w:sz="6" w:space="0" w:color="auto"/>
              <w:bottom w:val="single" w:sz="6" w:space="0" w:color="auto"/>
              <w:right w:val="single" w:sz="6" w:space="0" w:color="auto"/>
            </w:tcBorders>
          </w:tcPr>
          <w:p w:rsidR="00000000" w:rsidRDefault="00D10FE6">
            <w:pPr>
              <w:jc w:val="center"/>
            </w:pPr>
            <w:r>
              <w:t>250</w:t>
            </w:r>
          </w:p>
        </w:tc>
        <w:tc>
          <w:tcPr>
            <w:tcW w:w="758" w:type="dxa"/>
            <w:tcBorders>
              <w:left w:val="single" w:sz="6" w:space="0" w:color="auto"/>
              <w:right w:val="single" w:sz="6" w:space="0" w:color="auto"/>
            </w:tcBorders>
          </w:tcPr>
          <w:p w:rsidR="00000000" w:rsidRDefault="00D10FE6">
            <w:pPr>
              <w:jc w:val="center"/>
            </w:pPr>
            <w:r>
              <w:t>300</w:t>
            </w:r>
          </w:p>
        </w:tc>
        <w:tc>
          <w:tcPr>
            <w:tcW w:w="709" w:type="dxa"/>
            <w:tcBorders>
              <w:left w:val="single" w:sz="6" w:space="0" w:color="auto"/>
              <w:bottom w:val="single" w:sz="6" w:space="0" w:color="auto"/>
            </w:tcBorders>
          </w:tcPr>
          <w:p w:rsidR="00000000" w:rsidRDefault="00D10FE6">
            <w:pPr>
              <w:jc w:val="center"/>
            </w:pPr>
            <w:r>
              <w:t>400</w:t>
            </w:r>
          </w:p>
        </w:tc>
      </w:tr>
      <w:tr w:rsidR="00000000">
        <w:tblPrEx>
          <w:tblCellMar>
            <w:top w:w="0" w:type="dxa"/>
            <w:bottom w:w="0" w:type="dxa"/>
          </w:tblCellMar>
        </w:tblPrEx>
        <w:tc>
          <w:tcPr>
            <w:tcW w:w="3472" w:type="dxa"/>
          </w:tcPr>
          <w:p w:rsidR="00000000" w:rsidRDefault="00D10FE6">
            <w:pPr>
              <w:jc w:val="both"/>
            </w:pPr>
            <w:r>
              <w:t>До 10 включ</w:t>
            </w:r>
            <w:r>
              <w:t>и</w:t>
            </w:r>
            <w:r>
              <w:t>тельно</w:t>
            </w:r>
          </w:p>
        </w:tc>
        <w:tc>
          <w:tcPr>
            <w:tcW w:w="851" w:type="dxa"/>
            <w:tcBorders>
              <w:top w:val="single" w:sz="6" w:space="0" w:color="auto"/>
              <w:left w:val="single" w:sz="6" w:space="0" w:color="auto"/>
              <w:right w:val="single" w:sz="6" w:space="0" w:color="auto"/>
            </w:tcBorders>
          </w:tcPr>
          <w:p w:rsidR="00000000" w:rsidRDefault="00D10FE6">
            <w:pPr>
              <w:jc w:val="center"/>
            </w:pPr>
            <w:r>
              <w:t>3</w:t>
            </w:r>
          </w:p>
        </w:tc>
        <w:tc>
          <w:tcPr>
            <w:tcW w:w="850" w:type="dxa"/>
            <w:tcBorders>
              <w:left w:val="nil"/>
            </w:tcBorders>
          </w:tcPr>
          <w:p w:rsidR="00000000" w:rsidRDefault="00D10FE6">
            <w:pPr>
              <w:jc w:val="center"/>
            </w:pPr>
            <w:r>
              <w:t>5</w:t>
            </w:r>
          </w:p>
        </w:tc>
        <w:tc>
          <w:tcPr>
            <w:tcW w:w="851" w:type="dxa"/>
            <w:tcBorders>
              <w:top w:val="single" w:sz="6" w:space="0" w:color="auto"/>
              <w:left w:val="single" w:sz="6" w:space="0" w:color="auto"/>
              <w:right w:val="single" w:sz="6" w:space="0" w:color="auto"/>
            </w:tcBorders>
          </w:tcPr>
          <w:p w:rsidR="00000000" w:rsidRDefault="00D10FE6">
            <w:pPr>
              <w:jc w:val="center"/>
            </w:pPr>
            <w:r>
              <w:t>5</w:t>
            </w:r>
          </w:p>
        </w:tc>
        <w:tc>
          <w:tcPr>
            <w:tcW w:w="801" w:type="dxa"/>
            <w:tcBorders>
              <w:left w:val="nil"/>
            </w:tcBorders>
          </w:tcPr>
          <w:p w:rsidR="00000000" w:rsidRDefault="00D10FE6">
            <w:pPr>
              <w:jc w:val="center"/>
            </w:pPr>
            <w:r>
              <w:t>6</w:t>
            </w:r>
          </w:p>
        </w:tc>
        <w:tc>
          <w:tcPr>
            <w:tcW w:w="758" w:type="dxa"/>
            <w:tcBorders>
              <w:top w:val="single" w:sz="6" w:space="0" w:color="auto"/>
              <w:left w:val="single" w:sz="6" w:space="0" w:color="auto"/>
              <w:right w:val="single" w:sz="6" w:space="0" w:color="auto"/>
            </w:tcBorders>
          </w:tcPr>
          <w:p w:rsidR="00000000" w:rsidRDefault="00D10FE6">
            <w:pPr>
              <w:jc w:val="center"/>
            </w:pPr>
            <w:r>
              <w:t>6</w:t>
            </w:r>
          </w:p>
        </w:tc>
        <w:tc>
          <w:tcPr>
            <w:tcW w:w="709" w:type="dxa"/>
            <w:tcBorders>
              <w:left w:val="nil"/>
            </w:tcBorders>
          </w:tcPr>
          <w:p w:rsidR="00000000" w:rsidRDefault="00D10FE6">
            <w:pPr>
              <w:jc w:val="center"/>
            </w:pPr>
            <w:r>
              <w:t>8</w:t>
            </w:r>
          </w:p>
        </w:tc>
      </w:tr>
      <w:tr w:rsidR="00000000">
        <w:tblPrEx>
          <w:tblCellMar>
            <w:top w:w="0" w:type="dxa"/>
            <w:bottom w:w="0" w:type="dxa"/>
          </w:tblCellMar>
        </w:tblPrEx>
        <w:tc>
          <w:tcPr>
            <w:tcW w:w="3472" w:type="dxa"/>
          </w:tcPr>
          <w:p w:rsidR="00000000" w:rsidRDefault="00D10FE6">
            <w:pPr>
              <w:jc w:val="both"/>
            </w:pPr>
            <w:r>
              <w:t>От 11 до 15</w:t>
            </w:r>
          </w:p>
        </w:tc>
        <w:tc>
          <w:tcPr>
            <w:tcW w:w="851" w:type="dxa"/>
            <w:tcBorders>
              <w:left w:val="single" w:sz="6" w:space="0" w:color="auto"/>
              <w:right w:val="single" w:sz="6" w:space="0" w:color="auto"/>
            </w:tcBorders>
          </w:tcPr>
          <w:p w:rsidR="00000000" w:rsidRDefault="00D10FE6">
            <w:pPr>
              <w:jc w:val="center"/>
            </w:pPr>
            <w:r>
              <w:t>5</w:t>
            </w:r>
          </w:p>
        </w:tc>
        <w:tc>
          <w:tcPr>
            <w:tcW w:w="850" w:type="dxa"/>
            <w:tcBorders>
              <w:left w:val="nil"/>
            </w:tcBorders>
          </w:tcPr>
          <w:p w:rsidR="00000000" w:rsidRDefault="00D10FE6">
            <w:pPr>
              <w:jc w:val="center"/>
            </w:pPr>
            <w:r>
              <w:t>5</w:t>
            </w:r>
          </w:p>
        </w:tc>
        <w:tc>
          <w:tcPr>
            <w:tcW w:w="851" w:type="dxa"/>
            <w:tcBorders>
              <w:left w:val="single" w:sz="6" w:space="0" w:color="auto"/>
              <w:right w:val="single" w:sz="6" w:space="0" w:color="auto"/>
            </w:tcBorders>
          </w:tcPr>
          <w:p w:rsidR="00000000" w:rsidRDefault="00D10FE6">
            <w:pPr>
              <w:jc w:val="center"/>
            </w:pPr>
            <w:r>
              <w:t>8</w:t>
            </w:r>
          </w:p>
        </w:tc>
        <w:tc>
          <w:tcPr>
            <w:tcW w:w="801" w:type="dxa"/>
            <w:tcBorders>
              <w:left w:val="nil"/>
            </w:tcBorders>
          </w:tcPr>
          <w:p w:rsidR="00000000" w:rsidRDefault="00D10FE6">
            <w:pPr>
              <w:jc w:val="center"/>
            </w:pPr>
            <w:r>
              <w:t>8</w:t>
            </w:r>
          </w:p>
        </w:tc>
        <w:tc>
          <w:tcPr>
            <w:tcW w:w="758" w:type="dxa"/>
            <w:tcBorders>
              <w:left w:val="single" w:sz="6" w:space="0" w:color="auto"/>
              <w:right w:val="single" w:sz="6" w:space="0" w:color="auto"/>
            </w:tcBorders>
          </w:tcPr>
          <w:p w:rsidR="00000000" w:rsidRDefault="00D10FE6">
            <w:pPr>
              <w:jc w:val="center"/>
            </w:pPr>
            <w:r>
              <w:t>8</w:t>
            </w:r>
          </w:p>
        </w:tc>
        <w:tc>
          <w:tcPr>
            <w:tcW w:w="709" w:type="dxa"/>
            <w:tcBorders>
              <w:left w:val="nil"/>
            </w:tcBorders>
          </w:tcPr>
          <w:p w:rsidR="00000000" w:rsidRDefault="00D10FE6">
            <w:pPr>
              <w:jc w:val="center"/>
            </w:pPr>
            <w:r>
              <w:t>10</w:t>
            </w:r>
          </w:p>
        </w:tc>
      </w:tr>
      <w:tr w:rsidR="00000000">
        <w:tblPrEx>
          <w:tblCellMar>
            <w:top w:w="0" w:type="dxa"/>
            <w:bottom w:w="0" w:type="dxa"/>
          </w:tblCellMar>
        </w:tblPrEx>
        <w:tc>
          <w:tcPr>
            <w:tcW w:w="3472" w:type="dxa"/>
          </w:tcPr>
          <w:p w:rsidR="00000000" w:rsidRDefault="00D10FE6">
            <w:pPr>
              <w:jc w:val="both"/>
            </w:pPr>
            <w:r>
              <w:t>От 16 до 20</w:t>
            </w:r>
          </w:p>
        </w:tc>
        <w:tc>
          <w:tcPr>
            <w:tcW w:w="851" w:type="dxa"/>
            <w:tcBorders>
              <w:left w:val="single" w:sz="6" w:space="0" w:color="auto"/>
              <w:right w:val="single" w:sz="6" w:space="0" w:color="auto"/>
            </w:tcBorders>
          </w:tcPr>
          <w:p w:rsidR="00000000" w:rsidRDefault="00D10FE6">
            <w:pPr>
              <w:jc w:val="center"/>
            </w:pPr>
            <w:r>
              <w:t>5</w:t>
            </w:r>
          </w:p>
        </w:tc>
        <w:tc>
          <w:tcPr>
            <w:tcW w:w="850" w:type="dxa"/>
            <w:tcBorders>
              <w:left w:val="nil"/>
            </w:tcBorders>
          </w:tcPr>
          <w:p w:rsidR="00000000" w:rsidRDefault="00D10FE6">
            <w:pPr>
              <w:jc w:val="center"/>
            </w:pPr>
            <w:r>
              <w:t>8</w:t>
            </w:r>
          </w:p>
        </w:tc>
        <w:tc>
          <w:tcPr>
            <w:tcW w:w="851" w:type="dxa"/>
            <w:tcBorders>
              <w:left w:val="single" w:sz="6" w:space="0" w:color="auto"/>
              <w:right w:val="single" w:sz="6" w:space="0" w:color="auto"/>
            </w:tcBorders>
          </w:tcPr>
          <w:p w:rsidR="00000000" w:rsidRDefault="00D10FE6">
            <w:pPr>
              <w:jc w:val="center"/>
            </w:pPr>
            <w:r>
              <w:t>8</w:t>
            </w:r>
          </w:p>
        </w:tc>
        <w:tc>
          <w:tcPr>
            <w:tcW w:w="801" w:type="dxa"/>
            <w:tcBorders>
              <w:left w:val="nil"/>
            </w:tcBorders>
          </w:tcPr>
          <w:p w:rsidR="00000000" w:rsidRDefault="00D10FE6">
            <w:pPr>
              <w:jc w:val="center"/>
            </w:pPr>
            <w:r>
              <w:t>10</w:t>
            </w:r>
          </w:p>
        </w:tc>
        <w:tc>
          <w:tcPr>
            <w:tcW w:w="758" w:type="dxa"/>
            <w:tcBorders>
              <w:left w:val="single" w:sz="6" w:space="0" w:color="auto"/>
              <w:right w:val="single" w:sz="6" w:space="0" w:color="auto"/>
            </w:tcBorders>
          </w:tcPr>
          <w:p w:rsidR="00000000" w:rsidRDefault="00D10FE6">
            <w:pPr>
              <w:jc w:val="center"/>
            </w:pPr>
            <w:r>
              <w:t>13</w:t>
            </w:r>
          </w:p>
        </w:tc>
        <w:tc>
          <w:tcPr>
            <w:tcW w:w="709" w:type="dxa"/>
            <w:tcBorders>
              <w:left w:val="nil"/>
            </w:tcBorders>
          </w:tcPr>
          <w:p w:rsidR="00000000" w:rsidRDefault="00D10FE6">
            <w:pPr>
              <w:jc w:val="center"/>
            </w:pPr>
            <w:r>
              <w:t>13</w:t>
            </w:r>
          </w:p>
        </w:tc>
      </w:tr>
    </w:tbl>
    <w:p w:rsidR="00000000" w:rsidRDefault="00D10FE6">
      <w:pPr>
        <w:ind w:firstLine="284"/>
        <w:jc w:val="both"/>
      </w:pPr>
    </w:p>
    <w:p w:rsidR="00000000" w:rsidRDefault="00D10FE6">
      <w:pPr>
        <w:ind w:firstLine="284"/>
        <w:jc w:val="both"/>
      </w:pPr>
      <w:r>
        <w:t>4.52. Измерение уровня шума в помещениях жилых зданий следует производить при наличии внешних (транспортные магистрали, пр</w:t>
      </w:r>
      <w:r>
        <w:t>о</w:t>
      </w:r>
      <w:r>
        <w:t>мышленные предприятия, отдельно стоящие магазины и др.) и</w:t>
      </w:r>
      <w:r>
        <w:t xml:space="preserve"> вну</w:t>
      </w:r>
      <w:r>
        <w:t>т</w:t>
      </w:r>
      <w:r>
        <w:t>ренних (лифты, котельные, холодильные установки встроенных маг</w:t>
      </w:r>
      <w:r>
        <w:t>а</w:t>
      </w:r>
      <w:r>
        <w:t>зинов и др.) источников шума. Обследования выполняются в соотве</w:t>
      </w:r>
      <w:r>
        <w:t>т</w:t>
      </w:r>
      <w:r>
        <w:t>ствии с прил. 1.</w:t>
      </w:r>
    </w:p>
    <w:p w:rsidR="00000000" w:rsidRDefault="00D10FE6">
      <w:pPr>
        <w:ind w:firstLine="284"/>
        <w:jc w:val="both"/>
      </w:pPr>
      <w:r>
        <w:t>Измерение звукоизоляции внутренних ограждающих конструкций следует производить в соответствии с прил. 1. При неудовлетвор</w:t>
      </w:r>
      <w:r>
        <w:t>и</w:t>
      </w:r>
      <w:r>
        <w:t>тельном результате измерений должны быть установлены (при необх</w:t>
      </w:r>
      <w:r>
        <w:t>о</w:t>
      </w:r>
      <w:r>
        <w:t>димости, с помощью вскрытия конструкций или отдельных узлов) причины пониженной звукоизоляции.</w:t>
      </w:r>
    </w:p>
    <w:p w:rsidR="00000000" w:rsidRDefault="00D10FE6">
      <w:pPr>
        <w:ind w:firstLine="284"/>
        <w:jc w:val="both"/>
      </w:pPr>
      <w:r>
        <w:t>4.53. Результаты испытаний необходимо заносить в техническое заключение с приложен</w:t>
      </w:r>
      <w:r>
        <w:t>ием инвентаризационных планов с указанием мест и характера проведенных испытаний.</w:t>
      </w:r>
    </w:p>
    <w:p w:rsidR="00000000" w:rsidRDefault="00D10FE6">
      <w:pPr>
        <w:ind w:firstLine="284"/>
        <w:jc w:val="both"/>
      </w:pPr>
      <w:r>
        <w:t>4.54. При обследовании стен деревянных зданий необходимо уст</w:t>
      </w:r>
      <w:r>
        <w:t>а</w:t>
      </w:r>
      <w:r>
        <w:t>новить наличие деформаций, мест, пораженных гнилью, грибком и жучками.</w:t>
      </w:r>
    </w:p>
    <w:p w:rsidR="00000000" w:rsidRDefault="00D10FE6">
      <w:pPr>
        <w:ind w:firstLine="284"/>
        <w:jc w:val="both"/>
      </w:pPr>
      <w:r>
        <w:t>4.55. Для определения вида поражения и активности процесса ра</w:t>
      </w:r>
      <w:r>
        <w:t>з</w:t>
      </w:r>
      <w:r>
        <w:t>рушения образцы древесины необходимо отправлять на анализ в мик</w:t>
      </w:r>
      <w:r>
        <w:t>о</w:t>
      </w:r>
      <w:r>
        <w:t>логическую лабораторию. Образцы выбирают из наиболее пораженных участков стен. По каждому зданию следует отбирать не менее 3 обра</w:t>
      </w:r>
      <w:r>
        <w:t>з</w:t>
      </w:r>
      <w:r>
        <w:t>цов из трех отдельных участков вскрытия. В</w:t>
      </w:r>
      <w:r>
        <w:t xml:space="preserve"> одном образце должна быть представлена как здоровая, так и пораженная древесина (на гран</w:t>
      </w:r>
      <w:r>
        <w:t>и</w:t>
      </w:r>
      <w:r>
        <w:t>це перехода). При наличии наружных грибковых образований образец берется вместе с ними. Размер образцов рекомендуется принимать 15</w:t>
      </w:r>
      <w:r>
        <w:sym w:font="Symbol" w:char="F0B4"/>
      </w:r>
      <w:r>
        <w:t>10</w:t>
      </w:r>
      <w:r>
        <w:sym w:font="Symbol" w:char="F0B4"/>
      </w:r>
      <w:r>
        <w:t>5 см (для досок 15</w:t>
      </w:r>
      <w:r>
        <w:sym w:font="Symbol" w:char="F0B4"/>
      </w:r>
      <w:r>
        <w:t>5</w:t>
      </w:r>
      <w:r>
        <w:sym w:font="Symbol" w:char="F0B4"/>
      </w:r>
      <w:r>
        <w:t>2 см).</w:t>
      </w:r>
    </w:p>
    <w:p w:rsidR="00000000" w:rsidRDefault="00D10FE6">
      <w:pPr>
        <w:ind w:firstLine="284"/>
        <w:jc w:val="both"/>
      </w:pPr>
      <w:r>
        <w:t>Для установления причин гниения и разрушения древесины выпо</w:t>
      </w:r>
      <w:r>
        <w:t>л</w:t>
      </w:r>
      <w:r>
        <w:t>няют измерения влажности древесины в местах взятия проб, воздух</w:t>
      </w:r>
      <w:r>
        <w:t>о</w:t>
      </w:r>
      <w:r>
        <w:t>обмена в помещении (скорости движения воздуха в подполье и др.), влажности и температуры воздуха в помещении.</w:t>
      </w:r>
    </w:p>
    <w:p w:rsidR="00000000" w:rsidRDefault="00D10FE6">
      <w:pPr>
        <w:ind w:firstLine="284"/>
        <w:jc w:val="both"/>
      </w:pPr>
      <w:r>
        <w:t>Проверка наличия и глубины</w:t>
      </w:r>
      <w:r>
        <w:t xml:space="preserve"> проникновения антисептиков в древ</w:t>
      </w:r>
      <w:r>
        <w:t>е</w:t>
      </w:r>
      <w:r>
        <w:t>сину производится по изменению цвета древесины в пробе, взятой п</w:t>
      </w:r>
      <w:r>
        <w:t>о</w:t>
      </w:r>
      <w:r>
        <w:t xml:space="preserve">лым буравом или с помощью проявителя по СНиП </w:t>
      </w:r>
      <w:r>
        <w:rPr>
          <w:lang w:val="en-US"/>
        </w:rPr>
        <w:t>III</w:t>
      </w:r>
      <w:r>
        <w:t>-19-76.</w:t>
      </w:r>
    </w:p>
    <w:p w:rsidR="00000000" w:rsidRDefault="00D10FE6">
      <w:pPr>
        <w:ind w:firstLine="284"/>
        <w:jc w:val="both"/>
      </w:pPr>
      <w:r>
        <w:t>4.56. Измерение влажности деревянных элементов и засыпки сл</w:t>
      </w:r>
      <w:r>
        <w:t>е</w:t>
      </w:r>
      <w:r>
        <w:t xml:space="preserve">дует производить при обнаружении признаков </w:t>
      </w:r>
      <w:proofErr w:type="spellStart"/>
      <w:r>
        <w:t>отсыревания</w:t>
      </w:r>
      <w:proofErr w:type="spellEnd"/>
      <w:r>
        <w:t xml:space="preserve"> и проме</w:t>
      </w:r>
      <w:r>
        <w:t>р</w:t>
      </w:r>
      <w:r>
        <w:t>зания стен согласно прил. 1. Оценка состояния материала засыпки (утеплителя), его объемной массы производится по образцу, вынутому полым буравом из конструкции. число отверстий для взятия проб должно быть не менее трех.</w:t>
      </w:r>
    </w:p>
    <w:p w:rsidR="00000000" w:rsidRDefault="00D10FE6">
      <w:pPr>
        <w:ind w:firstLine="284"/>
        <w:jc w:val="both"/>
      </w:pPr>
      <w:r>
        <w:t xml:space="preserve">Одновременно </w:t>
      </w:r>
      <w:r>
        <w:t>проверяется стальным щупом плотность конопатки щелей, зазоров стен и проемов, трещин в брусьях и бревнах.</w:t>
      </w:r>
    </w:p>
    <w:p w:rsidR="00000000" w:rsidRDefault="00D10FE6">
      <w:pPr>
        <w:ind w:firstLine="284"/>
        <w:jc w:val="both"/>
      </w:pPr>
      <w:r>
        <w:t>4.57. Обнаруженные деформации стен (отклонение от вертикали, горизонтальные перемещения, смещения податливых соединений) и</w:t>
      </w:r>
      <w:r>
        <w:t>з</w:t>
      </w:r>
      <w:r>
        <w:t>меряются в обязательном порядке.</w:t>
      </w:r>
    </w:p>
    <w:p w:rsidR="00000000" w:rsidRDefault="00D10FE6">
      <w:pPr>
        <w:ind w:firstLine="284"/>
        <w:jc w:val="both"/>
      </w:pPr>
      <w:r>
        <w:t>4.58. В сейсмических районах обязательному обследованию по</w:t>
      </w:r>
      <w:r>
        <w:t>д</w:t>
      </w:r>
      <w:r>
        <w:t>лежат конструкции или элементы, обеспечивающие пространственную неизменяемость здания данного конструктивного типа при расчетных горизонтальных воздействиях (стыковые соединения в щитовых д</w:t>
      </w:r>
      <w:r>
        <w:t>о</w:t>
      </w:r>
      <w:r>
        <w:t>м</w:t>
      </w:r>
      <w:r>
        <w:t>ах, концы стоек и подкосов в каркасных зданиях, нижний окладной венец в брусчатых домах и др.).</w:t>
      </w:r>
    </w:p>
    <w:p w:rsidR="00000000" w:rsidRDefault="00D10FE6">
      <w:pPr>
        <w:ind w:firstLine="284"/>
        <w:jc w:val="both"/>
      </w:pPr>
      <w:r>
        <w:t>Результаты измерений и наблюдений необходимо заносить в те</w:t>
      </w:r>
      <w:r>
        <w:t>х</w:t>
      </w:r>
      <w:r>
        <w:t>ническое заключение (прил. 5).</w:t>
      </w:r>
    </w:p>
    <w:p w:rsidR="00000000" w:rsidRDefault="00D10FE6">
      <w:pPr>
        <w:ind w:firstLine="284"/>
        <w:jc w:val="both"/>
      </w:pPr>
      <w:r>
        <w:t>4.59. Состав работ по обследованию перегородок следует опред</w:t>
      </w:r>
      <w:r>
        <w:t>е</w:t>
      </w:r>
      <w:r>
        <w:t>лять в зависимости от вида планируемых ремонтно-строительных работ по табл. 10.</w:t>
      </w:r>
    </w:p>
    <w:p w:rsidR="00000000" w:rsidRDefault="00D10FE6">
      <w:pPr>
        <w:ind w:firstLine="284"/>
        <w:jc w:val="both"/>
      </w:pPr>
    </w:p>
    <w:p w:rsidR="00000000" w:rsidRDefault="00D10FE6">
      <w:pPr>
        <w:ind w:firstLine="284"/>
        <w:jc w:val="right"/>
      </w:pPr>
      <w:r>
        <w:t>Таблица 10</w:t>
      </w:r>
    </w:p>
    <w:p w:rsidR="00000000" w:rsidRDefault="00D10FE6">
      <w:pPr>
        <w:ind w:firstLine="284"/>
        <w:jc w:val="right"/>
      </w:pPr>
    </w:p>
    <w:tbl>
      <w:tblPr>
        <w:tblW w:w="0" w:type="auto"/>
        <w:tblLayout w:type="fixed"/>
        <w:tblCellMar>
          <w:left w:w="70" w:type="dxa"/>
          <w:right w:w="70" w:type="dxa"/>
        </w:tblCellMar>
        <w:tblLook w:val="0000" w:firstRow="0" w:lastRow="0" w:firstColumn="0" w:lastColumn="0" w:noHBand="0" w:noVBand="0"/>
      </w:tblPr>
      <w:tblGrid>
        <w:gridCol w:w="3331"/>
        <w:gridCol w:w="4961"/>
      </w:tblGrid>
      <w:tr w:rsidR="00000000">
        <w:tblPrEx>
          <w:tblCellMar>
            <w:top w:w="0" w:type="dxa"/>
            <w:bottom w:w="0" w:type="dxa"/>
          </w:tblCellMar>
        </w:tblPrEx>
        <w:tc>
          <w:tcPr>
            <w:tcW w:w="3331" w:type="dxa"/>
            <w:tcBorders>
              <w:top w:val="single" w:sz="6" w:space="0" w:color="auto"/>
              <w:bottom w:val="single" w:sz="6" w:space="0" w:color="auto"/>
              <w:right w:val="single" w:sz="6" w:space="0" w:color="auto"/>
            </w:tcBorders>
          </w:tcPr>
          <w:p w:rsidR="00000000" w:rsidRDefault="00D10FE6">
            <w:pPr>
              <w:jc w:val="center"/>
            </w:pPr>
            <w:r>
              <w:t>Цель обследования здания</w:t>
            </w:r>
          </w:p>
        </w:tc>
        <w:tc>
          <w:tcPr>
            <w:tcW w:w="4961" w:type="dxa"/>
            <w:tcBorders>
              <w:top w:val="single" w:sz="6" w:space="0" w:color="auto"/>
              <w:left w:val="single" w:sz="6" w:space="0" w:color="auto"/>
              <w:bottom w:val="single" w:sz="6" w:space="0" w:color="auto"/>
            </w:tcBorders>
          </w:tcPr>
          <w:p w:rsidR="00000000" w:rsidRDefault="00D10FE6">
            <w:pPr>
              <w:jc w:val="center"/>
            </w:pPr>
            <w:r>
              <w:t>Выполняемые работы</w:t>
            </w:r>
          </w:p>
        </w:tc>
      </w:tr>
      <w:tr w:rsidR="00000000">
        <w:tblPrEx>
          <w:tblCellMar>
            <w:top w:w="0" w:type="dxa"/>
            <w:bottom w:w="0" w:type="dxa"/>
          </w:tblCellMar>
        </w:tblPrEx>
        <w:tc>
          <w:tcPr>
            <w:tcW w:w="3331" w:type="dxa"/>
            <w:tcBorders>
              <w:right w:val="single" w:sz="6" w:space="0" w:color="auto"/>
            </w:tcBorders>
          </w:tcPr>
          <w:p w:rsidR="00000000" w:rsidRDefault="00D10FE6">
            <w:pPr>
              <w:jc w:val="both"/>
            </w:pPr>
            <w:r>
              <w:t>Капитальный ремонт здания без смены перекрытий и без перепл</w:t>
            </w:r>
            <w:r>
              <w:t>а</w:t>
            </w:r>
            <w:r>
              <w:t>нировки</w:t>
            </w:r>
          </w:p>
        </w:tc>
        <w:tc>
          <w:tcPr>
            <w:tcW w:w="4961" w:type="dxa"/>
            <w:tcBorders>
              <w:left w:val="nil"/>
            </w:tcBorders>
          </w:tcPr>
          <w:p w:rsidR="00000000" w:rsidRDefault="00D10FE6">
            <w:pPr>
              <w:jc w:val="both"/>
            </w:pPr>
            <w:r>
              <w:t>Определение характера работы и конструкции перегородок. Оце</w:t>
            </w:r>
            <w:r>
              <w:t>нка устойчивости. Определение про</w:t>
            </w:r>
            <w:r>
              <w:t>ч</w:t>
            </w:r>
            <w:r>
              <w:t>ности звукоизол</w:t>
            </w:r>
            <w:r>
              <w:t>я</w:t>
            </w:r>
            <w:r>
              <w:t>ции</w:t>
            </w:r>
          </w:p>
        </w:tc>
      </w:tr>
      <w:tr w:rsidR="00000000">
        <w:tblPrEx>
          <w:tblCellMar>
            <w:top w:w="0" w:type="dxa"/>
            <w:bottom w:w="0" w:type="dxa"/>
          </w:tblCellMar>
        </w:tblPrEx>
        <w:tc>
          <w:tcPr>
            <w:tcW w:w="3331" w:type="dxa"/>
            <w:tcBorders>
              <w:right w:val="single" w:sz="6" w:space="0" w:color="auto"/>
            </w:tcBorders>
          </w:tcPr>
          <w:p w:rsidR="00000000" w:rsidRDefault="00D10FE6">
            <w:pPr>
              <w:jc w:val="both"/>
            </w:pPr>
            <w:r>
              <w:t>Капитальный ремонт с частичной сменой перекрытий или перепл</w:t>
            </w:r>
            <w:r>
              <w:t>а</w:t>
            </w:r>
            <w:r>
              <w:t>нировкой (для оставляемых пер</w:t>
            </w:r>
            <w:r>
              <w:t>е</w:t>
            </w:r>
            <w:r>
              <w:t>городок)</w:t>
            </w:r>
          </w:p>
        </w:tc>
        <w:tc>
          <w:tcPr>
            <w:tcW w:w="4961" w:type="dxa"/>
            <w:tcBorders>
              <w:left w:val="nil"/>
            </w:tcBorders>
          </w:tcPr>
          <w:p w:rsidR="00000000" w:rsidRDefault="00D10FE6">
            <w:pPr>
              <w:jc w:val="both"/>
            </w:pPr>
            <w:r>
              <w:t>Определение характера работы и конструкции перегородок. Опред</w:t>
            </w:r>
            <w:r>
              <w:t>е</w:t>
            </w:r>
            <w:r>
              <w:t>ление устойчивости, прочности и зв</w:t>
            </w:r>
            <w:r>
              <w:t>у</w:t>
            </w:r>
            <w:r>
              <w:t>коизоляции</w:t>
            </w:r>
          </w:p>
        </w:tc>
      </w:tr>
      <w:tr w:rsidR="00000000">
        <w:tblPrEx>
          <w:tblCellMar>
            <w:top w:w="0" w:type="dxa"/>
            <w:bottom w:w="0" w:type="dxa"/>
          </w:tblCellMar>
        </w:tblPrEx>
        <w:tc>
          <w:tcPr>
            <w:tcW w:w="3331" w:type="dxa"/>
            <w:tcBorders>
              <w:right w:val="single" w:sz="6" w:space="0" w:color="auto"/>
            </w:tcBorders>
          </w:tcPr>
          <w:p w:rsidR="00000000" w:rsidRDefault="00D10FE6">
            <w:pPr>
              <w:jc w:val="both"/>
            </w:pPr>
            <w:r>
              <w:t>Ремонт отдельных деформир</w:t>
            </w:r>
            <w:r>
              <w:t>о</w:t>
            </w:r>
            <w:r>
              <w:t>ванных несущих перегородок</w:t>
            </w:r>
          </w:p>
        </w:tc>
        <w:tc>
          <w:tcPr>
            <w:tcW w:w="4961" w:type="dxa"/>
            <w:tcBorders>
              <w:left w:val="nil"/>
            </w:tcBorders>
          </w:tcPr>
          <w:p w:rsidR="00000000" w:rsidRDefault="00D10FE6">
            <w:pPr>
              <w:jc w:val="both"/>
            </w:pPr>
            <w:r>
              <w:t>Определение характера работы и конструкции деформированных п</w:t>
            </w:r>
            <w:r>
              <w:t>е</w:t>
            </w:r>
            <w:r>
              <w:t>регородок. Определение причин деформации</w:t>
            </w:r>
          </w:p>
        </w:tc>
      </w:tr>
    </w:tbl>
    <w:p w:rsidR="00000000" w:rsidRDefault="00D10FE6">
      <w:pPr>
        <w:ind w:firstLine="284"/>
        <w:jc w:val="both"/>
      </w:pPr>
    </w:p>
    <w:p w:rsidR="00000000" w:rsidRDefault="00D10FE6">
      <w:pPr>
        <w:ind w:firstLine="284"/>
        <w:jc w:val="both"/>
      </w:pPr>
      <w:r>
        <w:t>4.60. Конструкцию перегородки следует определять внешним о</w:t>
      </w:r>
      <w:r>
        <w:t>с</w:t>
      </w:r>
      <w:r>
        <w:t>мотром, а также простукиванием, в</w:t>
      </w:r>
      <w:r>
        <w:t>ысверливанием, пробивкой отве</w:t>
      </w:r>
      <w:r>
        <w:t>р</w:t>
      </w:r>
      <w:r>
        <w:t>стий и вскрытием в отдельных местах.</w:t>
      </w:r>
    </w:p>
    <w:p w:rsidR="00000000" w:rsidRDefault="00D10FE6">
      <w:pPr>
        <w:ind w:firstLine="284"/>
        <w:jc w:val="both"/>
      </w:pPr>
      <w:r>
        <w:t xml:space="preserve">Расположение стальных деталей крепления и каркаса перегородок следует определять по проекту и уточнять </w:t>
      </w:r>
      <w:proofErr w:type="spellStart"/>
      <w:r>
        <w:t>металлоискателем</w:t>
      </w:r>
      <w:proofErr w:type="spellEnd"/>
      <w:r>
        <w:t>.</w:t>
      </w:r>
    </w:p>
    <w:p w:rsidR="00000000" w:rsidRDefault="00D10FE6">
      <w:pPr>
        <w:ind w:firstLine="284"/>
        <w:jc w:val="both"/>
      </w:pPr>
      <w:r>
        <w:t xml:space="preserve">4.61. При обследовании несущих деревянных перегородок следует обязательно вскрывать верхнюю обвязку в местах </w:t>
      </w:r>
      <w:proofErr w:type="spellStart"/>
      <w:r>
        <w:t>опирания</w:t>
      </w:r>
      <w:proofErr w:type="spellEnd"/>
      <w:r>
        <w:t xml:space="preserve"> балок п</w:t>
      </w:r>
      <w:r>
        <w:t>е</w:t>
      </w:r>
      <w:r>
        <w:t>рекрытия на каждом этаже.</w:t>
      </w:r>
    </w:p>
    <w:p w:rsidR="00000000" w:rsidRDefault="00D10FE6">
      <w:pPr>
        <w:ind w:firstLine="284"/>
        <w:jc w:val="both"/>
      </w:pPr>
      <w:r>
        <w:t>4.62. Устойчивость перегородок определяется в зависимости от х</w:t>
      </w:r>
      <w:r>
        <w:t>а</w:t>
      </w:r>
      <w:r>
        <w:t>рактера работы и размеров конструктивных элементов расчетом с уч</w:t>
      </w:r>
      <w:r>
        <w:t>е</w:t>
      </w:r>
      <w:r>
        <w:t>том действующих нагрузок.</w:t>
      </w:r>
    </w:p>
    <w:p w:rsidR="00000000" w:rsidRDefault="00D10FE6">
      <w:pPr>
        <w:ind w:firstLine="284"/>
        <w:jc w:val="both"/>
      </w:pPr>
      <w:r>
        <w:t>Обнаруженные выпуч</w:t>
      </w:r>
      <w:r>
        <w:t>ивания, продольные изгибы измеряются в обязательном порядке.</w:t>
      </w:r>
    </w:p>
    <w:p w:rsidR="00000000" w:rsidRDefault="00D10FE6">
      <w:pPr>
        <w:ind w:firstLine="284"/>
        <w:jc w:val="both"/>
      </w:pPr>
      <w:r>
        <w:t xml:space="preserve">4.63. Измерение звукоизоляции межквартирных перегородок должно производиться в соответствии с прил. 1. При неудовлетворительном результате измерений должны быть установлены (при необходимости </w:t>
      </w:r>
      <w:r>
        <w:sym w:font="Times New Roman" w:char="2013"/>
      </w:r>
      <w:r>
        <w:t xml:space="preserve"> с помощью вскрытия конструкции) причины неудовлетворительной звукоизоляции.</w:t>
      </w:r>
    </w:p>
    <w:p w:rsidR="00000000" w:rsidRDefault="00D10FE6">
      <w:pPr>
        <w:ind w:firstLine="284"/>
        <w:jc w:val="both"/>
      </w:pPr>
      <w:r>
        <w:t>4.64. В техническом заключении необходимо также отразить с</w:t>
      </w:r>
      <w:r>
        <w:t>о</w:t>
      </w:r>
      <w:r>
        <w:t>стояние участков перегородок в местах расположения трубопроводов, санитарно-технических приборов; сцепление штукатурки с п</w:t>
      </w:r>
      <w:r>
        <w:t>оверхн</w:t>
      </w:r>
      <w:r>
        <w:t>о</w:t>
      </w:r>
      <w:r>
        <w:t xml:space="preserve">стью перегородок; просадки из-за </w:t>
      </w:r>
      <w:proofErr w:type="spellStart"/>
      <w:r>
        <w:t>опирания</w:t>
      </w:r>
      <w:proofErr w:type="spellEnd"/>
      <w:r>
        <w:t xml:space="preserve"> на конструкцию пола и другие повреждения.</w:t>
      </w:r>
    </w:p>
    <w:p w:rsidR="00000000" w:rsidRDefault="00D10FE6">
      <w:pPr>
        <w:ind w:firstLine="284"/>
        <w:jc w:val="both"/>
      </w:pPr>
      <w:r>
        <w:t>4.65. В зависимости от цели обследования здания при обследов</w:t>
      </w:r>
      <w:r>
        <w:t>а</w:t>
      </w:r>
      <w:r>
        <w:t>нии колонн следует выполнять работы, указанные в табл. 11.</w:t>
      </w:r>
    </w:p>
    <w:p w:rsidR="00000000" w:rsidRDefault="00D10FE6">
      <w:pPr>
        <w:ind w:firstLine="284"/>
        <w:jc w:val="both"/>
      </w:pPr>
    </w:p>
    <w:p w:rsidR="00000000" w:rsidRDefault="00D10FE6">
      <w:pPr>
        <w:ind w:firstLine="284"/>
        <w:jc w:val="right"/>
      </w:pPr>
      <w:r>
        <w:t>Таблица 11</w:t>
      </w:r>
    </w:p>
    <w:p w:rsidR="00000000" w:rsidRDefault="00D10FE6">
      <w:pPr>
        <w:ind w:firstLine="284"/>
        <w:jc w:val="right"/>
      </w:pPr>
    </w:p>
    <w:tbl>
      <w:tblPr>
        <w:tblW w:w="0" w:type="auto"/>
        <w:tblLayout w:type="fixed"/>
        <w:tblCellMar>
          <w:left w:w="70" w:type="dxa"/>
          <w:right w:w="70" w:type="dxa"/>
        </w:tblCellMar>
        <w:tblLook w:val="0000" w:firstRow="0" w:lastRow="0" w:firstColumn="0" w:lastColumn="0" w:noHBand="0" w:noVBand="0"/>
      </w:tblPr>
      <w:tblGrid>
        <w:gridCol w:w="3119"/>
        <w:gridCol w:w="5173"/>
      </w:tblGrid>
      <w:tr w:rsidR="00000000">
        <w:tblPrEx>
          <w:tblCellMar>
            <w:top w:w="0" w:type="dxa"/>
            <w:bottom w:w="0" w:type="dxa"/>
          </w:tblCellMar>
        </w:tblPrEx>
        <w:tc>
          <w:tcPr>
            <w:tcW w:w="3119" w:type="dxa"/>
            <w:tcBorders>
              <w:top w:val="single" w:sz="6" w:space="0" w:color="auto"/>
              <w:bottom w:val="single" w:sz="6" w:space="0" w:color="auto"/>
              <w:right w:val="single" w:sz="6" w:space="0" w:color="auto"/>
            </w:tcBorders>
          </w:tcPr>
          <w:p w:rsidR="00000000" w:rsidRDefault="00D10FE6">
            <w:pPr>
              <w:jc w:val="center"/>
            </w:pPr>
            <w:r>
              <w:t>Цель обследования зданий</w:t>
            </w:r>
          </w:p>
        </w:tc>
        <w:tc>
          <w:tcPr>
            <w:tcW w:w="5173" w:type="dxa"/>
            <w:tcBorders>
              <w:top w:val="single" w:sz="6" w:space="0" w:color="auto"/>
              <w:left w:val="single" w:sz="6" w:space="0" w:color="auto"/>
              <w:bottom w:val="single" w:sz="6" w:space="0" w:color="auto"/>
            </w:tcBorders>
          </w:tcPr>
          <w:p w:rsidR="00000000" w:rsidRDefault="00D10FE6">
            <w:pPr>
              <w:jc w:val="center"/>
            </w:pPr>
            <w:r>
              <w:t>Выполняемые работы</w:t>
            </w:r>
          </w:p>
        </w:tc>
      </w:tr>
      <w:tr w:rsidR="00000000">
        <w:tblPrEx>
          <w:tblCellMar>
            <w:top w:w="0" w:type="dxa"/>
            <w:bottom w:w="0" w:type="dxa"/>
          </w:tblCellMar>
        </w:tblPrEx>
        <w:tc>
          <w:tcPr>
            <w:tcW w:w="3119" w:type="dxa"/>
            <w:tcBorders>
              <w:right w:val="single" w:sz="6" w:space="0" w:color="auto"/>
            </w:tcBorders>
          </w:tcPr>
          <w:p w:rsidR="00000000" w:rsidRDefault="00D10FE6">
            <w:pPr>
              <w:jc w:val="both"/>
            </w:pPr>
            <w:r>
              <w:t>Капитальный ремонт без смены перекрытий, без увеличения н</w:t>
            </w:r>
            <w:r>
              <w:t>а</w:t>
            </w:r>
            <w:r>
              <w:t>грузок</w:t>
            </w:r>
          </w:p>
        </w:tc>
        <w:tc>
          <w:tcPr>
            <w:tcW w:w="5173" w:type="dxa"/>
            <w:tcBorders>
              <w:left w:val="nil"/>
            </w:tcBorders>
          </w:tcPr>
          <w:p w:rsidR="00000000" w:rsidRDefault="00D10FE6">
            <w:pPr>
              <w:jc w:val="both"/>
            </w:pPr>
            <w:r>
              <w:t>Предварительный осмотр и обмер конструкций колонн. Механич</w:t>
            </w:r>
            <w:r>
              <w:t>е</w:t>
            </w:r>
            <w:r>
              <w:t>ское определение про</w:t>
            </w:r>
            <w:r>
              <w:t>ч</w:t>
            </w:r>
            <w:r>
              <w:t>ности</w:t>
            </w:r>
          </w:p>
        </w:tc>
      </w:tr>
      <w:tr w:rsidR="00000000">
        <w:tblPrEx>
          <w:tblCellMar>
            <w:top w:w="0" w:type="dxa"/>
            <w:bottom w:w="0" w:type="dxa"/>
          </w:tblCellMar>
        </w:tblPrEx>
        <w:tc>
          <w:tcPr>
            <w:tcW w:w="3119" w:type="dxa"/>
            <w:tcBorders>
              <w:right w:val="single" w:sz="6" w:space="0" w:color="auto"/>
            </w:tcBorders>
          </w:tcPr>
          <w:p w:rsidR="00000000" w:rsidRDefault="00D10FE6">
            <w:pPr>
              <w:jc w:val="both"/>
            </w:pPr>
            <w:r>
              <w:t>Надстройка, реконструкция или капитальный ремонт со сменой всех перекрытий</w:t>
            </w:r>
          </w:p>
        </w:tc>
        <w:tc>
          <w:tcPr>
            <w:tcW w:w="5173" w:type="dxa"/>
            <w:tcBorders>
              <w:left w:val="nil"/>
            </w:tcBorders>
          </w:tcPr>
          <w:p w:rsidR="00000000" w:rsidRDefault="00D10FE6">
            <w:pPr>
              <w:jc w:val="both"/>
            </w:pPr>
            <w:r>
              <w:t xml:space="preserve">Предварительный </w:t>
            </w:r>
            <w:r>
              <w:t>осмотр и обмер конструкций колонн. Определ</w:t>
            </w:r>
            <w:r>
              <w:t>е</w:t>
            </w:r>
            <w:r>
              <w:t>ние характера работы и констру</w:t>
            </w:r>
            <w:r>
              <w:t>к</w:t>
            </w:r>
            <w:r>
              <w:t>ции колонны. Механическое о</w:t>
            </w:r>
            <w:r>
              <w:t>п</w:t>
            </w:r>
            <w:r>
              <w:t>ределение прочности. Определ</w:t>
            </w:r>
            <w:r>
              <w:t>е</w:t>
            </w:r>
            <w:r>
              <w:t>ние наличия и сечения металла, степени коррозии. Установление причин деформаций. Поверочный расчет колонн</w:t>
            </w:r>
          </w:p>
        </w:tc>
      </w:tr>
    </w:tbl>
    <w:p w:rsidR="00000000" w:rsidRDefault="00D10FE6">
      <w:pPr>
        <w:ind w:firstLine="284"/>
        <w:jc w:val="both"/>
      </w:pPr>
    </w:p>
    <w:p w:rsidR="00000000" w:rsidRDefault="00D10FE6">
      <w:pPr>
        <w:ind w:firstLine="284"/>
        <w:jc w:val="both"/>
      </w:pPr>
      <w:r>
        <w:t>4.66. При предварительном осмотре необходимо определить конс</w:t>
      </w:r>
      <w:r>
        <w:t>т</w:t>
      </w:r>
      <w:r>
        <w:t>рукцию колонн, измерить их сечения и обнаруженные деформации (отклонение от вертикали, выгиб, смещение узлов), зафиксировать и измерить ширину раскрытия трещин.</w:t>
      </w:r>
    </w:p>
    <w:p w:rsidR="00000000" w:rsidRDefault="00D10FE6">
      <w:pPr>
        <w:ind w:firstLine="284"/>
        <w:jc w:val="both"/>
      </w:pPr>
      <w:r>
        <w:t>4.67. Конструкцию колонны необходимо определять кон</w:t>
      </w:r>
      <w:r>
        <w:t>трольным зондированием. Расположение арматуры, ее диаметр и толщина защи</w:t>
      </w:r>
      <w:r>
        <w:t>т</w:t>
      </w:r>
      <w:r>
        <w:t>ного слоя бетона в железобетонных колоннах должны устанавливаться электромагнитным методом (прил. 1).</w:t>
      </w:r>
    </w:p>
    <w:p w:rsidR="00000000" w:rsidRDefault="00D10FE6">
      <w:pPr>
        <w:ind w:firstLine="284"/>
        <w:jc w:val="both"/>
      </w:pPr>
      <w:r>
        <w:t>В кирпичных колоннах необходимо определить наличие и сечение металла в кладке. В случае необходимости производится вырубка б</w:t>
      </w:r>
      <w:r>
        <w:t>о</w:t>
      </w:r>
      <w:r>
        <w:t>розд и обнажение арматуры колонн.</w:t>
      </w:r>
    </w:p>
    <w:p w:rsidR="00000000" w:rsidRDefault="00D10FE6">
      <w:pPr>
        <w:ind w:firstLine="284"/>
        <w:jc w:val="both"/>
      </w:pPr>
      <w:r>
        <w:t>4.68. Прочность бетона непосредственно в колоннах следует опр</w:t>
      </w:r>
      <w:r>
        <w:t>е</w:t>
      </w:r>
      <w:r>
        <w:t>делять неразрушающими методами (прил. 1).</w:t>
      </w:r>
    </w:p>
    <w:p w:rsidR="00000000" w:rsidRDefault="00D10FE6">
      <w:pPr>
        <w:ind w:firstLine="284"/>
        <w:jc w:val="both"/>
      </w:pPr>
      <w:r>
        <w:t>В случае необходимости применяются методы разрушающих ст</w:t>
      </w:r>
      <w:r>
        <w:t>а</w:t>
      </w:r>
      <w:r>
        <w:t>тических испытани</w:t>
      </w:r>
      <w:r>
        <w:t>й с выпиливанием образцов по ГОСТ 10180-78*.</w:t>
      </w:r>
    </w:p>
    <w:p w:rsidR="00000000" w:rsidRDefault="00D10FE6">
      <w:pPr>
        <w:ind w:firstLine="284"/>
        <w:jc w:val="both"/>
      </w:pPr>
      <w:r>
        <w:t>При контрольном зондировании и взятии образцов участки необх</w:t>
      </w:r>
      <w:r>
        <w:t>о</w:t>
      </w:r>
      <w:r>
        <w:t xml:space="preserve">димо назначать с таким условием, чтобы снижение прочности, </w:t>
      </w:r>
      <w:proofErr w:type="spellStart"/>
      <w:r>
        <w:t>трещ</w:t>
      </w:r>
      <w:r>
        <w:t>и</w:t>
      </w:r>
      <w:r>
        <w:t>ностойкости</w:t>
      </w:r>
      <w:proofErr w:type="spellEnd"/>
      <w:r>
        <w:t xml:space="preserve"> и жесткости было минимальным.</w:t>
      </w:r>
    </w:p>
    <w:p w:rsidR="00000000" w:rsidRDefault="00D10FE6">
      <w:pPr>
        <w:ind w:firstLine="284"/>
        <w:jc w:val="both"/>
      </w:pPr>
      <w:r>
        <w:t>4.69. Число колонн для определения прочности должно принимат</w:t>
      </w:r>
      <w:r>
        <w:t>ь</w:t>
      </w:r>
      <w:r>
        <w:t>ся в зависимости от цели обследования (минимальное число для кап</w:t>
      </w:r>
      <w:r>
        <w:t>и</w:t>
      </w:r>
      <w:r>
        <w:t>тального ремонта без увеличения нагрузок допускается определять по табл. 4 прил. 5). При контроле отдельных конструкций расположение, количество контролируемых участков и кол</w:t>
      </w:r>
      <w:r>
        <w:t>ичество измерений на ко</w:t>
      </w:r>
      <w:r>
        <w:t>н</w:t>
      </w:r>
      <w:r>
        <w:t>тролируемом участке должно отвечать действующим стандартам (прил. 1).</w:t>
      </w:r>
    </w:p>
    <w:p w:rsidR="00000000" w:rsidRDefault="00D10FE6">
      <w:pPr>
        <w:ind w:firstLine="284"/>
        <w:jc w:val="both"/>
      </w:pPr>
      <w:r>
        <w:t>В сейсмических районах обязательному контролю подлежат сей</w:t>
      </w:r>
      <w:r>
        <w:t>с</w:t>
      </w:r>
      <w:r>
        <w:t>моопасные участки и узлы каркаса (колонны в местах изменения сеч</w:t>
      </w:r>
      <w:r>
        <w:t>е</w:t>
      </w:r>
      <w:r>
        <w:t>ния, заделки и фундаменты, соединения ригелей с колоннами и др.).</w:t>
      </w:r>
    </w:p>
    <w:p w:rsidR="00000000" w:rsidRDefault="00D10FE6">
      <w:pPr>
        <w:ind w:firstLine="284"/>
        <w:jc w:val="both"/>
      </w:pPr>
      <w:r>
        <w:t>4.70. Конструкции металлических колонн необходимо осматривать для установления качества защитных антикоррозионных покрытий сварных швов (прил. 1) и измерения фактических размеров сечения элементов колонны.</w:t>
      </w:r>
    </w:p>
    <w:p w:rsidR="00000000" w:rsidRDefault="00D10FE6">
      <w:pPr>
        <w:ind w:firstLine="284"/>
        <w:jc w:val="both"/>
      </w:pPr>
      <w:r>
        <w:t>Необходимость механиче</w:t>
      </w:r>
      <w:r>
        <w:t>ских испытаний образцов металла опр</w:t>
      </w:r>
      <w:r>
        <w:t>е</w:t>
      </w:r>
      <w:r>
        <w:t>деляется целью обследования.</w:t>
      </w:r>
    </w:p>
    <w:p w:rsidR="00000000" w:rsidRDefault="00D10FE6">
      <w:pPr>
        <w:ind w:firstLine="284"/>
        <w:jc w:val="both"/>
      </w:pPr>
      <w:r>
        <w:t>4.71. Деформации (отклонения от вертикали) следует определять методом вертикального проецирования. Для ведения наблюдений за раскрытием трещин необходимо устанавливать контрольные маяки.</w:t>
      </w:r>
    </w:p>
    <w:p w:rsidR="00000000" w:rsidRDefault="00D10FE6">
      <w:pPr>
        <w:ind w:firstLine="284"/>
        <w:jc w:val="both"/>
      </w:pPr>
      <w:r>
        <w:t>4.72. Степень опасности выявленных повреждений и возможность эксплуатации конструкции устанавливается поверочным расчетом с учетом их формы, ориентации к действующей силе, размера и взаимн</w:t>
      </w:r>
      <w:r>
        <w:t>о</w:t>
      </w:r>
      <w:r>
        <w:t>го расположения.</w:t>
      </w:r>
    </w:p>
    <w:p w:rsidR="00000000" w:rsidRDefault="00D10FE6">
      <w:pPr>
        <w:ind w:firstLine="284"/>
        <w:jc w:val="both"/>
      </w:pPr>
      <w:r>
        <w:t>4.73. На планах и исполнительных схемах конструкций не</w:t>
      </w:r>
      <w:r>
        <w:t>обходимо указывать места и характер производимых обследований и измерений. Результаты обследования заносят в техническое закл</w:t>
      </w:r>
      <w:r>
        <w:t>ю</w:t>
      </w:r>
      <w:r>
        <w:t>чение (прил. 6).</w:t>
      </w:r>
    </w:p>
    <w:p w:rsidR="00000000" w:rsidRDefault="00D10FE6">
      <w:pPr>
        <w:ind w:firstLine="284"/>
        <w:jc w:val="both"/>
      </w:pPr>
      <w:r>
        <w:t>4.74. В зависимости от цели обследования здания и предполагаем</w:t>
      </w:r>
      <w:r>
        <w:t>о</w:t>
      </w:r>
      <w:r>
        <w:t>го вида ремонта следует выполнять работы по обследованию перекр</w:t>
      </w:r>
      <w:r>
        <w:t>ы</w:t>
      </w:r>
      <w:r>
        <w:t>тий и покрытий, указанные в табл. 12.</w:t>
      </w:r>
    </w:p>
    <w:p w:rsidR="00000000" w:rsidRDefault="00D10FE6">
      <w:pPr>
        <w:ind w:firstLine="284"/>
        <w:jc w:val="both"/>
      </w:pPr>
    </w:p>
    <w:p w:rsidR="00000000" w:rsidRDefault="00D10FE6">
      <w:pPr>
        <w:ind w:firstLine="284"/>
        <w:jc w:val="right"/>
      </w:pPr>
      <w:r>
        <w:t>Таблица 12</w:t>
      </w:r>
    </w:p>
    <w:p w:rsidR="00000000" w:rsidRDefault="00D10FE6">
      <w:pPr>
        <w:ind w:firstLine="284"/>
        <w:jc w:val="right"/>
      </w:pPr>
    </w:p>
    <w:tbl>
      <w:tblPr>
        <w:tblW w:w="0" w:type="auto"/>
        <w:tblLayout w:type="fixed"/>
        <w:tblCellMar>
          <w:left w:w="71" w:type="dxa"/>
          <w:right w:w="71" w:type="dxa"/>
        </w:tblCellMar>
        <w:tblLook w:val="0000" w:firstRow="0" w:lastRow="0" w:firstColumn="0" w:lastColumn="0" w:noHBand="0" w:noVBand="0"/>
      </w:tblPr>
      <w:tblGrid>
        <w:gridCol w:w="3119"/>
        <w:gridCol w:w="5174"/>
      </w:tblGrid>
      <w:tr w:rsidR="00000000">
        <w:tblPrEx>
          <w:tblCellMar>
            <w:top w:w="0" w:type="dxa"/>
            <w:bottom w:w="0" w:type="dxa"/>
          </w:tblCellMar>
        </w:tblPrEx>
        <w:tc>
          <w:tcPr>
            <w:tcW w:w="3119" w:type="dxa"/>
            <w:tcBorders>
              <w:top w:val="single" w:sz="6" w:space="0" w:color="auto"/>
              <w:bottom w:val="single" w:sz="6" w:space="0" w:color="auto"/>
              <w:right w:val="single" w:sz="6" w:space="0" w:color="auto"/>
            </w:tcBorders>
          </w:tcPr>
          <w:p w:rsidR="00000000" w:rsidRDefault="00D10FE6">
            <w:pPr>
              <w:jc w:val="center"/>
            </w:pPr>
            <w:r>
              <w:t>Цель обследования здания</w:t>
            </w:r>
          </w:p>
        </w:tc>
        <w:tc>
          <w:tcPr>
            <w:tcW w:w="5174" w:type="dxa"/>
            <w:tcBorders>
              <w:top w:val="single" w:sz="6" w:space="0" w:color="auto"/>
              <w:left w:val="single" w:sz="6" w:space="0" w:color="auto"/>
              <w:bottom w:val="single" w:sz="6" w:space="0" w:color="auto"/>
            </w:tcBorders>
          </w:tcPr>
          <w:p w:rsidR="00000000" w:rsidRDefault="00D10FE6">
            <w:pPr>
              <w:jc w:val="center"/>
            </w:pPr>
            <w:r>
              <w:t>Выполняемые работы</w:t>
            </w:r>
          </w:p>
        </w:tc>
      </w:tr>
      <w:tr w:rsidR="00000000">
        <w:tblPrEx>
          <w:tblCellMar>
            <w:top w:w="0" w:type="dxa"/>
            <w:bottom w:w="0" w:type="dxa"/>
          </w:tblCellMar>
        </w:tblPrEx>
        <w:tc>
          <w:tcPr>
            <w:tcW w:w="3119" w:type="dxa"/>
            <w:tcBorders>
              <w:right w:val="single" w:sz="6" w:space="0" w:color="auto"/>
            </w:tcBorders>
          </w:tcPr>
          <w:p w:rsidR="00000000" w:rsidRDefault="00D10FE6">
            <w:pPr>
              <w:jc w:val="both"/>
            </w:pPr>
            <w:r>
              <w:t>Капитальный ремонт без смены перекрытий и без увеличения н</w:t>
            </w:r>
            <w:r>
              <w:t>а</w:t>
            </w:r>
            <w:r>
              <w:t xml:space="preserve">грузок </w:t>
            </w:r>
          </w:p>
        </w:tc>
        <w:tc>
          <w:tcPr>
            <w:tcW w:w="5174" w:type="dxa"/>
            <w:tcBorders>
              <w:left w:val="nil"/>
            </w:tcBorders>
          </w:tcPr>
          <w:p w:rsidR="00000000" w:rsidRDefault="00D10FE6">
            <w:pPr>
              <w:jc w:val="both"/>
            </w:pPr>
            <w:r>
              <w:t>Предварительный осмотр</w:t>
            </w:r>
          </w:p>
        </w:tc>
      </w:tr>
      <w:tr w:rsidR="00000000">
        <w:tblPrEx>
          <w:tblCellMar>
            <w:top w:w="0" w:type="dxa"/>
            <w:bottom w:w="0" w:type="dxa"/>
          </w:tblCellMar>
        </w:tblPrEx>
        <w:tc>
          <w:tcPr>
            <w:tcW w:w="3119" w:type="dxa"/>
            <w:tcBorders>
              <w:right w:val="single" w:sz="6" w:space="0" w:color="auto"/>
            </w:tcBorders>
          </w:tcPr>
          <w:p w:rsidR="00000000" w:rsidRDefault="00D10FE6">
            <w:pPr>
              <w:jc w:val="both"/>
            </w:pPr>
            <w:r>
              <w:t>Модернизация, реконструкция с увеличением нагрузок</w:t>
            </w:r>
          </w:p>
        </w:tc>
        <w:tc>
          <w:tcPr>
            <w:tcW w:w="5174" w:type="dxa"/>
            <w:tcBorders>
              <w:left w:val="nil"/>
            </w:tcBorders>
          </w:tcPr>
          <w:p w:rsidR="00000000" w:rsidRDefault="00D10FE6">
            <w:pPr>
              <w:jc w:val="both"/>
            </w:pPr>
            <w:r>
              <w:t>Пред</w:t>
            </w:r>
            <w:r>
              <w:t>варительный осмотр. В</w:t>
            </w:r>
            <w:r>
              <w:t>ы</w:t>
            </w:r>
            <w:r>
              <w:t>полнение вскрытий. Лаборато</w:t>
            </w:r>
            <w:r>
              <w:t>р</w:t>
            </w:r>
            <w:r>
              <w:t>ные анализы материалов перекр</w:t>
            </w:r>
            <w:r>
              <w:t>ы</w:t>
            </w:r>
            <w:r>
              <w:t>тий. Составление планов пер</w:t>
            </w:r>
            <w:r>
              <w:t>е</w:t>
            </w:r>
            <w:r>
              <w:t>крытий и статической схемы р</w:t>
            </w:r>
            <w:r>
              <w:t>а</w:t>
            </w:r>
            <w:r>
              <w:t>боты. Поверочные расчеты. И</w:t>
            </w:r>
            <w:r>
              <w:t>с</w:t>
            </w:r>
            <w:r>
              <w:t>пытание про</w:t>
            </w:r>
            <w:r>
              <w:t>б</w:t>
            </w:r>
            <w:r>
              <w:t>ной нагрузкой</w:t>
            </w:r>
          </w:p>
        </w:tc>
      </w:tr>
      <w:tr w:rsidR="00000000">
        <w:tblPrEx>
          <w:tblCellMar>
            <w:top w:w="0" w:type="dxa"/>
            <w:bottom w:w="0" w:type="dxa"/>
          </w:tblCellMar>
        </w:tblPrEx>
        <w:tc>
          <w:tcPr>
            <w:tcW w:w="3119" w:type="dxa"/>
            <w:tcBorders>
              <w:right w:val="single" w:sz="6" w:space="0" w:color="auto"/>
            </w:tcBorders>
          </w:tcPr>
          <w:p w:rsidR="00000000" w:rsidRDefault="00D10FE6">
            <w:pPr>
              <w:jc w:val="both"/>
            </w:pPr>
            <w:r>
              <w:t xml:space="preserve">Выявление причин деформаций и </w:t>
            </w:r>
            <w:proofErr w:type="spellStart"/>
            <w:r>
              <w:t>трещинообразования</w:t>
            </w:r>
            <w:proofErr w:type="spellEnd"/>
            <w:r>
              <w:t xml:space="preserve"> пер</w:t>
            </w:r>
            <w:r>
              <w:t>е</w:t>
            </w:r>
            <w:r>
              <w:t>крытий</w:t>
            </w:r>
          </w:p>
        </w:tc>
        <w:tc>
          <w:tcPr>
            <w:tcW w:w="5174" w:type="dxa"/>
            <w:tcBorders>
              <w:left w:val="nil"/>
            </w:tcBorders>
          </w:tcPr>
          <w:p w:rsidR="00000000" w:rsidRDefault="00D10FE6">
            <w:pPr>
              <w:jc w:val="both"/>
            </w:pPr>
            <w:r>
              <w:t>Предварительный осмотр. Инс</w:t>
            </w:r>
            <w:r>
              <w:t>т</w:t>
            </w:r>
            <w:r>
              <w:t>рументальные измерения дефо</w:t>
            </w:r>
            <w:r>
              <w:t>р</w:t>
            </w:r>
            <w:r>
              <w:t>маций. Выполнение вскрытий. Лабораторные анализы матери</w:t>
            </w:r>
            <w:r>
              <w:t>а</w:t>
            </w:r>
            <w:r>
              <w:t>лов перекрытий. Поверочные расчеты</w:t>
            </w:r>
          </w:p>
        </w:tc>
      </w:tr>
    </w:tbl>
    <w:p w:rsidR="00000000" w:rsidRDefault="00D10FE6">
      <w:pPr>
        <w:ind w:firstLine="284"/>
        <w:jc w:val="both"/>
      </w:pPr>
    </w:p>
    <w:p w:rsidR="00000000" w:rsidRDefault="00D10FE6">
      <w:pPr>
        <w:ind w:firstLine="284"/>
        <w:jc w:val="both"/>
      </w:pPr>
      <w:r>
        <w:t>4.75. Предварительным осмотром необходимо установить тип п</w:t>
      </w:r>
      <w:r>
        <w:t>е</w:t>
      </w:r>
      <w:r>
        <w:t>рекрытия (по виду материалов и особенностям конструк</w:t>
      </w:r>
      <w:r>
        <w:t>ции), видимые дефекты и повреждения, состояние отдельных частей перекрытия, подвергавшихся ремонту или усилению, действующие на перекрытия нагрузки.</w:t>
      </w:r>
    </w:p>
    <w:p w:rsidR="00000000" w:rsidRDefault="00D10FE6">
      <w:pPr>
        <w:ind w:firstLine="284"/>
        <w:jc w:val="both"/>
      </w:pPr>
      <w:r>
        <w:t xml:space="preserve">4.76. При осмотре перекрытий необходимо зафиксировать наличие, длину и ширину раскрытия трещин в несущих элементах или их </w:t>
      </w:r>
      <w:proofErr w:type="spellStart"/>
      <w:r>
        <w:t>сопр</w:t>
      </w:r>
      <w:r>
        <w:t>я</w:t>
      </w:r>
      <w:r>
        <w:t>жениях</w:t>
      </w:r>
      <w:proofErr w:type="spellEnd"/>
      <w:r>
        <w:t>. Наблюдение за трещинами производят с помощью контрол</w:t>
      </w:r>
      <w:r>
        <w:t>ь</w:t>
      </w:r>
      <w:r>
        <w:t>ных маяков или меток.</w:t>
      </w:r>
    </w:p>
    <w:p w:rsidR="00000000" w:rsidRDefault="00D10FE6">
      <w:pPr>
        <w:ind w:firstLine="284"/>
        <w:jc w:val="both"/>
      </w:pPr>
      <w:r>
        <w:t>Прогибы перекрытий определяют методами геометрического и гидростатического нивелирования (прил. 1).</w:t>
      </w:r>
    </w:p>
    <w:p w:rsidR="00000000" w:rsidRDefault="00D10FE6">
      <w:pPr>
        <w:ind w:firstLine="284"/>
        <w:jc w:val="both"/>
      </w:pPr>
      <w:r>
        <w:t>4.77. При испытаниях неразрушающими методами железобе</w:t>
      </w:r>
      <w:r>
        <w:t>тонных перекрытий, необходимо определить геометрические размеры конс</w:t>
      </w:r>
      <w:r>
        <w:t>т</w:t>
      </w:r>
      <w:r>
        <w:t>рукции и ее сечений, прочности бетона, толщину защитного слоя б</w:t>
      </w:r>
      <w:r>
        <w:t>е</w:t>
      </w:r>
      <w:r>
        <w:t>тона, расположение и диаметр арматурных стержней (прил. 1).</w:t>
      </w:r>
    </w:p>
    <w:p w:rsidR="00000000" w:rsidRDefault="00D10FE6">
      <w:pPr>
        <w:ind w:firstLine="284"/>
        <w:jc w:val="both"/>
      </w:pPr>
      <w:r>
        <w:t>4.78. Вскрытия перекрытий должны выполняться для детального обследования элементов перекрытий и определения степени их повр</w:t>
      </w:r>
      <w:r>
        <w:t>е</w:t>
      </w:r>
      <w:r>
        <w:t>ждения. Общее число мест вскрытий определяют по табл. 6 (прил. 3) в зависимости от общей площади перекрытий в здании. Вскрытия в</w:t>
      </w:r>
      <w:r>
        <w:t>ы</w:t>
      </w:r>
      <w:r>
        <w:t>полняют в наиболее неблагоприятных зонах (у наружных стен, в сан</w:t>
      </w:r>
      <w:r>
        <w:t>и</w:t>
      </w:r>
      <w:r>
        <w:t>т</w:t>
      </w:r>
      <w:r>
        <w:t>арных узлах и т. п.). При отсутствии признаков повреждений и дефо</w:t>
      </w:r>
      <w:r>
        <w:t>р</w:t>
      </w:r>
      <w:r>
        <w:t>маций число вскрытий допускается уменьшить, заменяя часть вскр</w:t>
      </w:r>
      <w:r>
        <w:t>ы</w:t>
      </w:r>
      <w:r>
        <w:t>тий осмотром труднодоступных мест оптическими приборами (типа эндоскопа) через предварительно просве</w:t>
      </w:r>
      <w:r>
        <w:t>р</w:t>
      </w:r>
      <w:r>
        <w:t>ленные отверстия в полах.</w:t>
      </w:r>
    </w:p>
    <w:p w:rsidR="00000000" w:rsidRDefault="00D10FE6">
      <w:pPr>
        <w:ind w:firstLine="284"/>
        <w:jc w:val="both"/>
      </w:pPr>
      <w:r>
        <w:t>4.79. При вскрытии перекрытий необходимо:</w:t>
      </w:r>
    </w:p>
    <w:p w:rsidR="00000000" w:rsidRDefault="00D10FE6">
      <w:pPr>
        <w:ind w:firstLine="284"/>
        <w:jc w:val="both"/>
      </w:pPr>
      <w:r>
        <w:t>разобрать конструкцию пола на площади, обеспечивающей обмер не менее двух балок и заполнений между ними по длине на 0,5-1 м;</w:t>
      </w:r>
    </w:p>
    <w:p w:rsidR="00000000" w:rsidRDefault="00D10FE6">
      <w:pPr>
        <w:ind w:firstLine="284"/>
        <w:jc w:val="both"/>
      </w:pPr>
      <w:r>
        <w:t>расчистить засыпку, смазку и пазы наката деревянных перекрытий для тщательного осмотра пр</w:t>
      </w:r>
      <w:r>
        <w:t>имыкания наката к несущим конструкциям перекрытия;</w:t>
      </w:r>
    </w:p>
    <w:p w:rsidR="00000000" w:rsidRDefault="00D10FE6">
      <w:pPr>
        <w:ind w:firstLine="284"/>
        <w:jc w:val="both"/>
      </w:pPr>
      <w:r>
        <w:t>определить качество древесины балок и материалов заполнения п</w:t>
      </w:r>
      <w:r>
        <w:t>у</w:t>
      </w:r>
      <w:r>
        <w:t>тем механического зондирования, взятия проб и образцов для лабор</w:t>
      </w:r>
      <w:r>
        <w:t>а</w:t>
      </w:r>
      <w:r>
        <w:t>торного анализа;</w:t>
      </w:r>
    </w:p>
    <w:p w:rsidR="00000000" w:rsidRDefault="00D10FE6">
      <w:pPr>
        <w:ind w:firstLine="284"/>
        <w:jc w:val="both"/>
      </w:pPr>
      <w:r>
        <w:t>установить границы повреждения древесины;</w:t>
      </w:r>
    </w:p>
    <w:p w:rsidR="00000000" w:rsidRDefault="00D10FE6">
      <w:pPr>
        <w:ind w:firstLine="284"/>
        <w:jc w:val="both"/>
      </w:pPr>
      <w:r>
        <w:t>снять штукатурку со стальных балок для определения степени ко</w:t>
      </w:r>
      <w:r>
        <w:t>р</w:t>
      </w:r>
      <w:r>
        <w:t>розии;</w:t>
      </w:r>
    </w:p>
    <w:p w:rsidR="00000000" w:rsidRDefault="00D10FE6">
      <w:pPr>
        <w:ind w:firstLine="284"/>
        <w:jc w:val="both"/>
      </w:pPr>
      <w:r>
        <w:t xml:space="preserve">определить толщину </w:t>
      </w:r>
      <w:proofErr w:type="spellStart"/>
      <w:r>
        <w:t>сводиков</w:t>
      </w:r>
      <w:proofErr w:type="spellEnd"/>
      <w:r>
        <w:t xml:space="preserve"> и железобетонных плит, опира</w:t>
      </w:r>
      <w:r>
        <w:t>ю</w:t>
      </w:r>
      <w:r>
        <w:t>щихся на балки;</w:t>
      </w:r>
    </w:p>
    <w:p w:rsidR="00000000" w:rsidRDefault="00D10FE6">
      <w:pPr>
        <w:ind w:firstLine="284"/>
        <w:jc w:val="both"/>
      </w:pPr>
      <w:r>
        <w:t xml:space="preserve">установить степень </w:t>
      </w:r>
      <w:proofErr w:type="spellStart"/>
      <w:r>
        <w:t>замоноличивания</w:t>
      </w:r>
      <w:proofErr w:type="spellEnd"/>
      <w:r>
        <w:t xml:space="preserve"> настилов между собой;</w:t>
      </w:r>
    </w:p>
    <w:p w:rsidR="00000000" w:rsidRDefault="00D10FE6">
      <w:pPr>
        <w:ind w:firstLine="284"/>
        <w:jc w:val="both"/>
      </w:pPr>
      <w:r>
        <w:t>определить состояние гидроизоляции в санузлах, кухнях и ванных комнатах, нал</w:t>
      </w:r>
      <w:r>
        <w:t>ичие звукоизолирующих прокладок между конструкцией пола и перекрытием;</w:t>
      </w:r>
    </w:p>
    <w:p w:rsidR="00000000" w:rsidRDefault="00D10FE6">
      <w:pPr>
        <w:ind w:firstLine="284"/>
        <w:jc w:val="both"/>
      </w:pPr>
      <w:r>
        <w:t>определить сечение и шаг несущих конструкций.</w:t>
      </w:r>
    </w:p>
    <w:p w:rsidR="00000000" w:rsidRDefault="00D10FE6">
      <w:pPr>
        <w:ind w:firstLine="284"/>
        <w:jc w:val="both"/>
      </w:pPr>
      <w:r>
        <w:t>4.80. На чертежах вскрытий необходимо указать:</w:t>
      </w:r>
    </w:p>
    <w:p w:rsidR="00000000" w:rsidRDefault="00D10FE6">
      <w:pPr>
        <w:ind w:firstLine="284"/>
        <w:jc w:val="both"/>
      </w:pPr>
      <w:r>
        <w:t>размеры несущих конструкций и площадь их сечения;</w:t>
      </w:r>
    </w:p>
    <w:p w:rsidR="00000000" w:rsidRDefault="00D10FE6">
      <w:pPr>
        <w:ind w:firstLine="284"/>
        <w:jc w:val="both"/>
      </w:pPr>
      <w:r>
        <w:t>сортамент и сечение арматуры;</w:t>
      </w:r>
    </w:p>
    <w:p w:rsidR="00000000" w:rsidRDefault="00D10FE6">
      <w:pPr>
        <w:ind w:firstLine="284"/>
        <w:jc w:val="both"/>
      </w:pPr>
      <w:r>
        <w:t>расстояние между несущими конструкциями;</w:t>
      </w:r>
    </w:p>
    <w:p w:rsidR="00000000" w:rsidRDefault="00D10FE6">
      <w:pPr>
        <w:ind w:firstLine="284"/>
        <w:jc w:val="both"/>
      </w:pPr>
      <w:r>
        <w:t>вид и толщину наката, размеры лаг и расстояния между ними;</w:t>
      </w:r>
    </w:p>
    <w:p w:rsidR="00000000" w:rsidRDefault="00D10FE6">
      <w:pPr>
        <w:ind w:firstLine="284"/>
        <w:jc w:val="both"/>
      </w:pPr>
      <w:r>
        <w:t xml:space="preserve">глубину </w:t>
      </w:r>
      <w:proofErr w:type="spellStart"/>
      <w:r>
        <w:t>опирания</w:t>
      </w:r>
      <w:proofErr w:type="spellEnd"/>
      <w:r>
        <w:t xml:space="preserve"> перекрытий;</w:t>
      </w:r>
    </w:p>
    <w:p w:rsidR="00000000" w:rsidRDefault="00D10FE6">
      <w:pPr>
        <w:ind w:firstLine="284"/>
        <w:jc w:val="both"/>
      </w:pPr>
      <w:r>
        <w:t>вид и толщину слоя смазки по накату;</w:t>
      </w:r>
    </w:p>
    <w:p w:rsidR="00000000" w:rsidRDefault="00D10FE6">
      <w:pPr>
        <w:ind w:firstLine="284"/>
        <w:jc w:val="both"/>
      </w:pPr>
      <w:r>
        <w:t>вид и толщину слоя засыпки;</w:t>
      </w:r>
    </w:p>
    <w:p w:rsidR="00000000" w:rsidRDefault="00D10FE6">
      <w:pPr>
        <w:ind w:firstLine="284"/>
        <w:jc w:val="both"/>
      </w:pPr>
      <w:r>
        <w:t xml:space="preserve">толщину плит и </w:t>
      </w:r>
      <w:proofErr w:type="spellStart"/>
      <w:r>
        <w:t>сводиков</w:t>
      </w:r>
      <w:proofErr w:type="spellEnd"/>
      <w:r>
        <w:t xml:space="preserve"> для несгораемых перекрытий.</w:t>
      </w:r>
    </w:p>
    <w:p w:rsidR="00000000" w:rsidRDefault="00D10FE6">
      <w:pPr>
        <w:ind w:firstLine="284"/>
        <w:jc w:val="both"/>
      </w:pPr>
      <w:r>
        <w:t>На планах обследованны</w:t>
      </w:r>
      <w:r>
        <w:t>х перекрытий должны быть указаны:</w:t>
      </w:r>
    </w:p>
    <w:p w:rsidR="00000000" w:rsidRDefault="00D10FE6">
      <w:pPr>
        <w:ind w:firstLine="284"/>
        <w:jc w:val="both"/>
      </w:pPr>
      <w:r>
        <w:t>места расположения и размеры несущих конструкций;</w:t>
      </w:r>
    </w:p>
    <w:p w:rsidR="00000000" w:rsidRDefault="00D10FE6">
      <w:pPr>
        <w:ind w:firstLine="284"/>
        <w:jc w:val="both"/>
      </w:pPr>
      <w:r>
        <w:t>пролеты балок и прогонов, расстояние между ними;</w:t>
      </w:r>
    </w:p>
    <w:p w:rsidR="00000000" w:rsidRDefault="00D10FE6">
      <w:pPr>
        <w:ind w:firstLine="284"/>
        <w:jc w:val="both"/>
      </w:pPr>
      <w:r>
        <w:t>места вскрытий;</w:t>
      </w:r>
    </w:p>
    <w:p w:rsidR="00000000" w:rsidRDefault="00D10FE6">
      <w:pPr>
        <w:ind w:firstLine="284"/>
        <w:jc w:val="both"/>
      </w:pPr>
      <w:r>
        <w:t>места инструментальных обследований;</w:t>
      </w:r>
    </w:p>
    <w:p w:rsidR="00000000" w:rsidRDefault="00D10FE6">
      <w:pPr>
        <w:ind w:firstLine="284"/>
        <w:jc w:val="both"/>
      </w:pPr>
      <w:r>
        <w:t>участки перекрытий с деформациями, повреждениями, ослаблением сечений, протечками и т. п.</w:t>
      </w:r>
    </w:p>
    <w:p w:rsidR="00000000" w:rsidRDefault="00D10FE6">
      <w:pPr>
        <w:ind w:firstLine="284"/>
        <w:jc w:val="both"/>
      </w:pPr>
      <w:r>
        <w:t>4.81. Контроль и измерение звукоизоляции перекрытий от возмо</w:t>
      </w:r>
      <w:r>
        <w:t>ж</w:t>
      </w:r>
      <w:r>
        <w:t>ного шума и приведенного уровня ударного шума следует производить в соответствии с ГОСТ 15116-79.</w:t>
      </w:r>
    </w:p>
    <w:p w:rsidR="00000000" w:rsidRDefault="00D10FE6">
      <w:pPr>
        <w:ind w:firstLine="284"/>
        <w:jc w:val="both"/>
      </w:pPr>
      <w:r>
        <w:t>4.82. В квартирах, расположенных над встроенными производс</w:t>
      </w:r>
      <w:r>
        <w:t>т</w:t>
      </w:r>
      <w:r>
        <w:t>венными помещениям</w:t>
      </w:r>
      <w:r>
        <w:t>и, подвалами, необходимо провести измерение влажности воздуха.</w:t>
      </w:r>
    </w:p>
    <w:p w:rsidR="00000000" w:rsidRDefault="00D10FE6">
      <w:pPr>
        <w:ind w:firstLine="284"/>
        <w:jc w:val="both"/>
      </w:pPr>
      <w:r>
        <w:t>4.83. Поверочные расчеты конструкций перекрытий следует пров</w:t>
      </w:r>
      <w:r>
        <w:t>о</w:t>
      </w:r>
      <w:r>
        <w:t>дить для установления расчетных усилий, проверки имеющихся соч</w:t>
      </w:r>
      <w:r>
        <w:t>е</w:t>
      </w:r>
      <w:r>
        <w:t>таний нагрузок и определения необходимости усиления исходя из фа</w:t>
      </w:r>
      <w:r>
        <w:t>к</w:t>
      </w:r>
      <w:r>
        <w:t>тических значений показателей, установленных при измер</w:t>
      </w:r>
      <w:r>
        <w:t>е</w:t>
      </w:r>
      <w:r>
        <w:t>ниях.</w:t>
      </w:r>
    </w:p>
    <w:p w:rsidR="00000000" w:rsidRDefault="00D10FE6">
      <w:pPr>
        <w:ind w:firstLine="284"/>
        <w:jc w:val="both"/>
      </w:pPr>
      <w:r>
        <w:t xml:space="preserve">4.84. Испытание перекрытий пробным </w:t>
      </w:r>
      <w:proofErr w:type="spellStart"/>
      <w:r>
        <w:t>загружением</w:t>
      </w:r>
      <w:proofErr w:type="spellEnd"/>
      <w:r>
        <w:t xml:space="preserve"> должно прои</w:t>
      </w:r>
      <w:r>
        <w:t>з</w:t>
      </w:r>
      <w:r>
        <w:t>водиться в исключительных случаях, при расхождении расчетных да</w:t>
      </w:r>
      <w:r>
        <w:t>н</w:t>
      </w:r>
      <w:r>
        <w:t>ных и фактического состояния конструкций, а также при невозможн</w:t>
      </w:r>
      <w:r>
        <w:t>о</w:t>
      </w:r>
      <w:r>
        <w:t xml:space="preserve">сти другими </w:t>
      </w:r>
      <w:r>
        <w:t>методами определить несущую способность п</w:t>
      </w:r>
      <w:r>
        <w:t>е</w:t>
      </w:r>
      <w:r>
        <w:t>рекрытий.</w:t>
      </w:r>
    </w:p>
    <w:p w:rsidR="00000000" w:rsidRDefault="00D10FE6">
      <w:pPr>
        <w:ind w:firstLine="284"/>
        <w:jc w:val="both"/>
      </w:pPr>
      <w:r>
        <w:t xml:space="preserve">Схему </w:t>
      </w:r>
      <w:proofErr w:type="spellStart"/>
      <w:r>
        <w:t>загружения</w:t>
      </w:r>
      <w:proofErr w:type="spellEnd"/>
      <w:r>
        <w:t xml:space="preserve"> в каждом случае назначают в соответствии с конструктивной схемой перекрытия; при испытании балок разбирают конструкцию пола, расчищают поверхность трех балок и заполнений между ними по всей длине пролета.</w:t>
      </w:r>
    </w:p>
    <w:p w:rsidR="00000000" w:rsidRDefault="00D10FE6">
      <w:pPr>
        <w:ind w:firstLine="284"/>
        <w:jc w:val="both"/>
      </w:pPr>
      <w:r>
        <w:t>Испытания производят в соответствии с требованиями ГОСТ 8829-85. Величина контрольной нагрузки, включающая собственный вес конструкции, принимается равной величине расчетной нагрузки с уч</w:t>
      </w:r>
      <w:r>
        <w:t>е</w:t>
      </w:r>
      <w:r>
        <w:t>том изменения ее после реконструкции. По результат</w:t>
      </w:r>
      <w:r>
        <w:t>ам испытаний и измерений деформаций определяют, работает ли конструкция в пред</w:t>
      </w:r>
      <w:r>
        <w:t>е</w:t>
      </w:r>
      <w:r>
        <w:t>лах упругих деформаций при действии расчетной нагрузки.</w:t>
      </w:r>
    </w:p>
    <w:p w:rsidR="00000000" w:rsidRDefault="00D10FE6">
      <w:pPr>
        <w:ind w:firstLine="284"/>
        <w:jc w:val="both"/>
      </w:pPr>
      <w:r>
        <w:t>Результаты измерений деформаций необходимо записывать в жу</w:t>
      </w:r>
      <w:r>
        <w:t>р</w:t>
      </w:r>
      <w:r>
        <w:t>нал наблюдений.</w:t>
      </w:r>
    </w:p>
    <w:p w:rsidR="00000000" w:rsidRDefault="00D10FE6">
      <w:pPr>
        <w:ind w:firstLine="284"/>
        <w:jc w:val="both"/>
      </w:pPr>
      <w:r>
        <w:t>4.85. В зависимости от цели обследования здания при обследов</w:t>
      </w:r>
      <w:r>
        <w:t>а</w:t>
      </w:r>
      <w:r>
        <w:t>нии конструкций балконов, карнизов и козырьков следует выполнять работы, приведенные в табл. 13.</w:t>
      </w:r>
    </w:p>
    <w:p w:rsidR="00000000" w:rsidRDefault="00D10FE6">
      <w:pPr>
        <w:ind w:firstLine="284"/>
        <w:jc w:val="both"/>
      </w:pPr>
    </w:p>
    <w:p w:rsidR="00000000" w:rsidRDefault="00D10FE6">
      <w:pPr>
        <w:ind w:firstLine="284"/>
        <w:jc w:val="right"/>
      </w:pPr>
      <w:r>
        <w:t>Таблица 13</w:t>
      </w:r>
    </w:p>
    <w:p w:rsidR="00000000" w:rsidRDefault="00D10FE6">
      <w:pPr>
        <w:ind w:firstLine="284"/>
        <w:jc w:val="right"/>
      </w:pPr>
    </w:p>
    <w:tbl>
      <w:tblPr>
        <w:tblW w:w="0" w:type="auto"/>
        <w:tblLayout w:type="fixed"/>
        <w:tblCellMar>
          <w:left w:w="70" w:type="dxa"/>
          <w:right w:w="70" w:type="dxa"/>
        </w:tblCellMar>
        <w:tblLook w:val="0000" w:firstRow="0" w:lastRow="0" w:firstColumn="0" w:lastColumn="0" w:noHBand="0" w:noVBand="0"/>
      </w:tblPr>
      <w:tblGrid>
        <w:gridCol w:w="3119"/>
        <w:gridCol w:w="5173"/>
      </w:tblGrid>
      <w:tr w:rsidR="00000000">
        <w:tblPrEx>
          <w:tblCellMar>
            <w:top w:w="0" w:type="dxa"/>
            <w:bottom w:w="0" w:type="dxa"/>
          </w:tblCellMar>
        </w:tblPrEx>
        <w:tc>
          <w:tcPr>
            <w:tcW w:w="3119" w:type="dxa"/>
            <w:tcBorders>
              <w:top w:val="single" w:sz="6" w:space="0" w:color="auto"/>
              <w:bottom w:val="single" w:sz="6" w:space="0" w:color="auto"/>
              <w:right w:val="single" w:sz="6" w:space="0" w:color="auto"/>
            </w:tcBorders>
          </w:tcPr>
          <w:p w:rsidR="00000000" w:rsidRDefault="00D10FE6">
            <w:pPr>
              <w:jc w:val="center"/>
            </w:pPr>
            <w:r>
              <w:t>Цель обследования здания</w:t>
            </w:r>
          </w:p>
        </w:tc>
        <w:tc>
          <w:tcPr>
            <w:tcW w:w="5173" w:type="dxa"/>
            <w:tcBorders>
              <w:top w:val="single" w:sz="6" w:space="0" w:color="auto"/>
              <w:left w:val="single" w:sz="6" w:space="0" w:color="auto"/>
              <w:bottom w:val="single" w:sz="6" w:space="0" w:color="auto"/>
            </w:tcBorders>
          </w:tcPr>
          <w:p w:rsidR="00000000" w:rsidRDefault="00D10FE6">
            <w:pPr>
              <w:jc w:val="center"/>
            </w:pPr>
            <w:r>
              <w:t>Выполняемые работы</w:t>
            </w:r>
          </w:p>
        </w:tc>
      </w:tr>
      <w:tr w:rsidR="00000000">
        <w:tblPrEx>
          <w:tblCellMar>
            <w:top w:w="0" w:type="dxa"/>
            <w:bottom w:w="0" w:type="dxa"/>
          </w:tblCellMar>
        </w:tblPrEx>
        <w:tc>
          <w:tcPr>
            <w:tcW w:w="3119" w:type="dxa"/>
            <w:tcBorders>
              <w:right w:val="single" w:sz="6" w:space="0" w:color="auto"/>
            </w:tcBorders>
          </w:tcPr>
          <w:p w:rsidR="00000000" w:rsidRDefault="00D10FE6">
            <w:pPr>
              <w:jc w:val="both"/>
            </w:pPr>
            <w:r>
              <w:t>Выявление состояния балконов при постановке на капитальный ремонт</w:t>
            </w:r>
          </w:p>
        </w:tc>
        <w:tc>
          <w:tcPr>
            <w:tcW w:w="5173" w:type="dxa"/>
            <w:tcBorders>
              <w:left w:val="nil"/>
            </w:tcBorders>
          </w:tcPr>
          <w:p w:rsidR="00000000" w:rsidRDefault="00D10FE6">
            <w:pPr>
              <w:jc w:val="both"/>
            </w:pPr>
            <w:r>
              <w:t>Предварительный осмо</w:t>
            </w:r>
            <w:r>
              <w:t>тр. В</w:t>
            </w:r>
            <w:r>
              <w:t>ы</w:t>
            </w:r>
            <w:r>
              <w:t>полнение вскрытий. Механич</w:t>
            </w:r>
            <w:r>
              <w:t>е</w:t>
            </w:r>
            <w:r>
              <w:t>ские определения прочности м</w:t>
            </w:r>
            <w:r>
              <w:t>а</w:t>
            </w:r>
            <w:r>
              <w:t>териалов. Поверочные расчеты</w:t>
            </w:r>
          </w:p>
        </w:tc>
      </w:tr>
      <w:tr w:rsidR="00000000">
        <w:tblPrEx>
          <w:tblCellMar>
            <w:top w:w="0" w:type="dxa"/>
            <w:bottom w:w="0" w:type="dxa"/>
          </w:tblCellMar>
        </w:tblPrEx>
        <w:tc>
          <w:tcPr>
            <w:tcW w:w="3119" w:type="dxa"/>
            <w:tcBorders>
              <w:right w:val="single" w:sz="6" w:space="0" w:color="auto"/>
            </w:tcBorders>
          </w:tcPr>
          <w:p w:rsidR="00000000" w:rsidRDefault="00D10FE6">
            <w:pPr>
              <w:jc w:val="both"/>
            </w:pPr>
            <w:r>
              <w:t>Выявление причин деформаций балконов</w:t>
            </w:r>
          </w:p>
        </w:tc>
        <w:tc>
          <w:tcPr>
            <w:tcW w:w="5173" w:type="dxa"/>
            <w:tcBorders>
              <w:left w:val="nil"/>
            </w:tcBorders>
          </w:tcPr>
          <w:p w:rsidR="00000000" w:rsidRDefault="00D10FE6">
            <w:pPr>
              <w:jc w:val="both"/>
            </w:pPr>
            <w:r>
              <w:t>Выявление характера деформ</w:t>
            </w:r>
            <w:r>
              <w:t>а</w:t>
            </w:r>
            <w:r>
              <w:t>ций. Выполнение вскрытий. М</w:t>
            </w:r>
            <w:r>
              <w:t>е</w:t>
            </w:r>
            <w:r>
              <w:t>ханическое определение прочн</w:t>
            </w:r>
            <w:r>
              <w:t>о</w:t>
            </w:r>
            <w:r>
              <w:t>сти материалов. Поверочные ра</w:t>
            </w:r>
            <w:r>
              <w:t>с</w:t>
            </w:r>
            <w:r>
              <w:t xml:space="preserve">четы. Испытание конструкций балконов пробным </w:t>
            </w:r>
            <w:proofErr w:type="spellStart"/>
            <w:r>
              <w:t>загр</w:t>
            </w:r>
            <w:r>
              <w:t>у</w:t>
            </w:r>
            <w:r>
              <w:t>жением</w:t>
            </w:r>
            <w:proofErr w:type="spellEnd"/>
          </w:p>
        </w:tc>
      </w:tr>
    </w:tbl>
    <w:p w:rsidR="00000000" w:rsidRDefault="00D10FE6">
      <w:pPr>
        <w:ind w:firstLine="284"/>
        <w:jc w:val="both"/>
      </w:pPr>
    </w:p>
    <w:p w:rsidR="00000000" w:rsidRDefault="00D10FE6">
      <w:pPr>
        <w:ind w:firstLine="284"/>
        <w:jc w:val="both"/>
      </w:pPr>
      <w:r>
        <w:t>4.86. Предварительным осмотром необходимо установить:</w:t>
      </w:r>
    </w:p>
    <w:p w:rsidR="00000000" w:rsidRDefault="00D10FE6">
      <w:pPr>
        <w:ind w:firstLine="284"/>
        <w:jc w:val="both"/>
      </w:pPr>
      <w:r>
        <w:t>расчетную схему конструкции балкона и материал несущих конс</w:t>
      </w:r>
      <w:r>
        <w:t>т</w:t>
      </w:r>
      <w:r>
        <w:t>рукций;</w:t>
      </w:r>
    </w:p>
    <w:p w:rsidR="00000000" w:rsidRDefault="00D10FE6">
      <w:pPr>
        <w:ind w:firstLine="284"/>
        <w:jc w:val="both"/>
      </w:pPr>
      <w:r>
        <w:t>основные размеры элементов балкона или карниза (длина, ширина и толщина плит, длина и се</w:t>
      </w:r>
      <w:r>
        <w:t>чения балок, подвесок, подкосов, бортовых балок, расстояния между несущими балками);</w:t>
      </w:r>
    </w:p>
    <w:p w:rsidR="00000000" w:rsidRDefault="00D10FE6">
      <w:pPr>
        <w:ind w:firstLine="284"/>
        <w:jc w:val="both"/>
      </w:pPr>
      <w:r>
        <w:t>состояние несущих конструкций (трещины на поверхности плит, прогибы, коррозия стальных балок, арматуры, подвесок, сохранность покрытий и стяжек, уклоны балконных плит и др.);</w:t>
      </w:r>
    </w:p>
    <w:p w:rsidR="00000000" w:rsidRDefault="00D10FE6">
      <w:pPr>
        <w:ind w:firstLine="284"/>
        <w:jc w:val="both"/>
      </w:pPr>
      <w:r>
        <w:t>состояние опорных балок и подкосов стен под опорными частями эркеров и лоджий, наличие трещин в местах примыкания эркеров к зд</w:t>
      </w:r>
      <w:r>
        <w:t>а</w:t>
      </w:r>
      <w:r>
        <w:t>нию, состояние гидроизоляции;</w:t>
      </w:r>
    </w:p>
    <w:p w:rsidR="00000000" w:rsidRDefault="00D10FE6">
      <w:pPr>
        <w:ind w:firstLine="284"/>
        <w:jc w:val="both"/>
      </w:pPr>
      <w:r>
        <w:t>состояние раствора в кладке неоштукатуренных карнизов из напуска кирпича в местах выпадения кир</w:t>
      </w:r>
      <w:r>
        <w:t>пича, трещины в оштукатуренных ка</w:t>
      </w:r>
      <w:r>
        <w:t>р</w:t>
      </w:r>
      <w:r>
        <w:t>низах;</w:t>
      </w:r>
    </w:p>
    <w:p w:rsidR="00000000" w:rsidRDefault="00D10FE6">
      <w:pPr>
        <w:ind w:firstLine="284"/>
        <w:jc w:val="both"/>
      </w:pPr>
      <w:r>
        <w:t>состояние стоек, консолей, подкосов, кронштейнов и подвесок, кровли козырьков. Осмотры производят с помощью бинокля.</w:t>
      </w:r>
    </w:p>
    <w:p w:rsidR="00000000" w:rsidRDefault="00D10FE6">
      <w:pPr>
        <w:ind w:firstLine="284"/>
        <w:jc w:val="both"/>
      </w:pPr>
      <w:r>
        <w:t>4.87. Вскрытия необходимо производить для установления сечений несущих элементов и оценки состояния заделки их в стену. Места вскрытий назначают исходя из расчетной схемы работы конструкций балконов (козырьков). Измерение трещин железобетонных констру</w:t>
      </w:r>
      <w:r>
        <w:t>к</w:t>
      </w:r>
      <w:r>
        <w:t>ций, прогибов, уклонов, толщины защитного слоя бетона, сечения а</w:t>
      </w:r>
      <w:r>
        <w:t>р</w:t>
      </w:r>
      <w:r>
        <w:t>матуры и определение прочности бетона</w:t>
      </w:r>
      <w:r>
        <w:t xml:space="preserve"> выполняют методами, указа</w:t>
      </w:r>
      <w:r>
        <w:t>н</w:t>
      </w:r>
      <w:r>
        <w:t>ными в прил. 1.</w:t>
      </w:r>
    </w:p>
    <w:p w:rsidR="00000000" w:rsidRDefault="00D10FE6">
      <w:pPr>
        <w:ind w:firstLine="284"/>
        <w:jc w:val="both"/>
      </w:pPr>
      <w:r>
        <w:t xml:space="preserve">4.88. Предварительному осмотру подлежат все балконы в здании. Необходимо производить вскрытие и механическое определение прочности конструкций всех балконов, имеющих повреждения, а при отсутствии повреждений </w:t>
      </w:r>
      <w:r>
        <w:sym w:font="Times New Roman" w:char="2013"/>
      </w:r>
      <w:r>
        <w:t xml:space="preserve"> не менее двух балконов на каждом фасаде здания, половина из которых берется на последнем этаже.</w:t>
      </w:r>
    </w:p>
    <w:p w:rsidR="00000000" w:rsidRDefault="00D10FE6">
      <w:pPr>
        <w:ind w:firstLine="284"/>
        <w:jc w:val="both"/>
      </w:pPr>
      <w:r>
        <w:t>4.89. Поверочные расчеты конструкций балконов, козырьков нео</w:t>
      </w:r>
      <w:r>
        <w:t>б</w:t>
      </w:r>
      <w:r>
        <w:t>ходимо выполнять для определения расчетных усилий, несущей сп</w:t>
      </w:r>
      <w:r>
        <w:t>о</w:t>
      </w:r>
      <w:r>
        <w:t>собности и необходимости их усиления.</w:t>
      </w:r>
    </w:p>
    <w:p w:rsidR="00000000" w:rsidRDefault="00D10FE6">
      <w:pPr>
        <w:ind w:firstLine="284"/>
        <w:jc w:val="both"/>
      </w:pPr>
      <w:r>
        <w:t>4.</w:t>
      </w:r>
      <w:r>
        <w:t xml:space="preserve">90. Пробные </w:t>
      </w:r>
      <w:proofErr w:type="spellStart"/>
      <w:r>
        <w:t>загружения</w:t>
      </w:r>
      <w:proofErr w:type="spellEnd"/>
      <w:r>
        <w:t xml:space="preserve"> производят в случае, если материалы вскрытия и расчетные данные не дают представления о работе конс</w:t>
      </w:r>
      <w:r>
        <w:t>т</w:t>
      </w:r>
      <w:r>
        <w:t>рукции.</w:t>
      </w:r>
    </w:p>
    <w:p w:rsidR="00000000" w:rsidRDefault="00D10FE6">
      <w:pPr>
        <w:ind w:firstLine="284"/>
        <w:jc w:val="both"/>
      </w:pPr>
      <w:r>
        <w:t xml:space="preserve">Пробные </w:t>
      </w:r>
      <w:proofErr w:type="spellStart"/>
      <w:r>
        <w:t>загружения</w:t>
      </w:r>
      <w:proofErr w:type="spellEnd"/>
      <w:r>
        <w:t xml:space="preserve"> целесообразно выполнять с помощью инве</w:t>
      </w:r>
      <w:r>
        <w:t>н</w:t>
      </w:r>
      <w:r>
        <w:t>тарных приспособлений для испытания балконов (гидравлических или канатных).</w:t>
      </w:r>
    </w:p>
    <w:p w:rsidR="00000000" w:rsidRDefault="00D10FE6">
      <w:pPr>
        <w:ind w:firstLine="284"/>
        <w:jc w:val="both"/>
      </w:pPr>
      <w:r>
        <w:t>В особых случаях допускается нагружать конструкцию до разруш</w:t>
      </w:r>
      <w:r>
        <w:t>е</w:t>
      </w:r>
      <w:r>
        <w:t>ния, приняв меры по предотвращению повреждения смежных конс</w:t>
      </w:r>
      <w:r>
        <w:t>т</w:t>
      </w:r>
      <w:r>
        <w:t>рукций. Испытания ведут по ГОСТ 8829-85.</w:t>
      </w:r>
    </w:p>
    <w:p w:rsidR="00000000" w:rsidRDefault="00D10FE6">
      <w:pPr>
        <w:ind w:firstLine="284"/>
        <w:jc w:val="both"/>
      </w:pPr>
      <w:r>
        <w:t>4.91. В зависимости от цели обследования здания следует выпо</w:t>
      </w:r>
      <w:r>
        <w:t>л</w:t>
      </w:r>
      <w:r>
        <w:t>нять работы по обследова</w:t>
      </w:r>
      <w:r>
        <w:t>нию лестниц, указанные в табл. 14.</w:t>
      </w:r>
    </w:p>
    <w:p w:rsidR="00000000" w:rsidRDefault="00D10FE6">
      <w:pPr>
        <w:ind w:firstLine="284"/>
        <w:jc w:val="both"/>
      </w:pPr>
    </w:p>
    <w:p w:rsidR="00000000" w:rsidRDefault="00D10FE6">
      <w:pPr>
        <w:ind w:firstLine="284"/>
        <w:jc w:val="right"/>
      </w:pPr>
      <w:r>
        <w:t>Таблица 14</w:t>
      </w:r>
    </w:p>
    <w:p w:rsidR="00000000" w:rsidRDefault="00D10FE6">
      <w:pPr>
        <w:ind w:firstLine="284"/>
        <w:jc w:val="right"/>
      </w:pPr>
    </w:p>
    <w:tbl>
      <w:tblPr>
        <w:tblW w:w="0" w:type="auto"/>
        <w:tblLayout w:type="fixed"/>
        <w:tblCellMar>
          <w:left w:w="70" w:type="dxa"/>
          <w:right w:w="70" w:type="dxa"/>
        </w:tblCellMar>
        <w:tblLook w:val="0000" w:firstRow="0" w:lastRow="0" w:firstColumn="0" w:lastColumn="0" w:noHBand="0" w:noVBand="0"/>
      </w:tblPr>
      <w:tblGrid>
        <w:gridCol w:w="3119"/>
        <w:gridCol w:w="5173"/>
      </w:tblGrid>
      <w:tr w:rsidR="00000000">
        <w:tblPrEx>
          <w:tblCellMar>
            <w:top w:w="0" w:type="dxa"/>
            <w:bottom w:w="0" w:type="dxa"/>
          </w:tblCellMar>
        </w:tblPrEx>
        <w:tc>
          <w:tcPr>
            <w:tcW w:w="3119" w:type="dxa"/>
            <w:tcBorders>
              <w:top w:val="single" w:sz="6" w:space="0" w:color="auto"/>
              <w:bottom w:val="single" w:sz="6" w:space="0" w:color="auto"/>
              <w:right w:val="single" w:sz="6" w:space="0" w:color="auto"/>
            </w:tcBorders>
          </w:tcPr>
          <w:p w:rsidR="00000000" w:rsidRDefault="00D10FE6">
            <w:pPr>
              <w:jc w:val="center"/>
            </w:pPr>
            <w:r>
              <w:t>Цель обследования здания</w:t>
            </w:r>
          </w:p>
        </w:tc>
        <w:tc>
          <w:tcPr>
            <w:tcW w:w="5173" w:type="dxa"/>
            <w:tcBorders>
              <w:top w:val="single" w:sz="6" w:space="0" w:color="auto"/>
              <w:left w:val="single" w:sz="6" w:space="0" w:color="auto"/>
              <w:bottom w:val="single" w:sz="6" w:space="0" w:color="auto"/>
            </w:tcBorders>
          </w:tcPr>
          <w:p w:rsidR="00000000" w:rsidRDefault="00D10FE6">
            <w:pPr>
              <w:jc w:val="center"/>
            </w:pPr>
            <w:r>
              <w:t>Выполняемые работы</w:t>
            </w:r>
          </w:p>
        </w:tc>
      </w:tr>
      <w:tr w:rsidR="00000000">
        <w:tblPrEx>
          <w:tblCellMar>
            <w:top w:w="0" w:type="dxa"/>
            <w:bottom w:w="0" w:type="dxa"/>
          </w:tblCellMar>
        </w:tblPrEx>
        <w:tc>
          <w:tcPr>
            <w:tcW w:w="3119" w:type="dxa"/>
            <w:tcBorders>
              <w:right w:val="single" w:sz="6" w:space="0" w:color="auto"/>
            </w:tcBorders>
          </w:tcPr>
          <w:p w:rsidR="00000000" w:rsidRDefault="00D10FE6">
            <w:pPr>
              <w:jc w:val="both"/>
            </w:pPr>
            <w:r>
              <w:t>Капитальный ремонт</w:t>
            </w:r>
          </w:p>
        </w:tc>
        <w:tc>
          <w:tcPr>
            <w:tcW w:w="5173" w:type="dxa"/>
            <w:tcBorders>
              <w:left w:val="nil"/>
            </w:tcBorders>
          </w:tcPr>
          <w:p w:rsidR="00000000" w:rsidRDefault="00D10FE6">
            <w:pPr>
              <w:jc w:val="both"/>
            </w:pPr>
            <w:r>
              <w:t>Предварительный осмотр</w:t>
            </w:r>
          </w:p>
        </w:tc>
      </w:tr>
      <w:tr w:rsidR="00000000">
        <w:tblPrEx>
          <w:tblCellMar>
            <w:top w:w="0" w:type="dxa"/>
            <w:bottom w:w="0" w:type="dxa"/>
          </w:tblCellMar>
        </w:tblPrEx>
        <w:tc>
          <w:tcPr>
            <w:tcW w:w="3119" w:type="dxa"/>
            <w:tcBorders>
              <w:right w:val="single" w:sz="6" w:space="0" w:color="auto"/>
            </w:tcBorders>
          </w:tcPr>
          <w:p w:rsidR="00000000" w:rsidRDefault="00D10FE6">
            <w:pPr>
              <w:jc w:val="both"/>
            </w:pPr>
            <w:r>
              <w:t>Выявление причин деформаций лестниц</w:t>
            </w:r>
          </w:p>
        </w:tc>
        <w:tc>
          <w:tcPr>
            <w:tcW w:w="5173" w:type="dxa"/>
            <w:tcBorders>
              <w:left w:val="nil"/>
            </w:tcBorders>
          </w:tcPr>
          <w:p w:rsidR="00000000" w:rsidRDefault="00D10FE6">
            <w:pPr>
              <w:jc w:val="both"/>
            </w:pPr>
            <w:r>
              <w:t>Предварительный осмотр. Уст</w:t>
            </w:r>
            <w:r>
              <w:t>а</w:t>
            </w:r>
            <w:r>
              <w:t>новление причин деформаций. Выполнение вскрытий. Поверо</w:t>
            </w:r>
            <w:r>
              <w:t>ч</w:t>
            </w:r>
            <w:r>
              <w:t>ные расчеты</w:t>
            </w:r>
          </w:p>
        </w:tc>
      </w:tr>
    </w:tbl>
    <w:p w:rsidR="00000000" w:rsidRDefault="00D10FE6">
      <w:pPr>
        <w:ind w:firstLine="284"/>
        <w:jc w:val="both"/>
      </w:pPr>
    </w:p>
    <w:p w:rsidR="00000000" w:rsidRDefault="00D10FE6">
      <w:pPr>
        <w:ind w:firstLine="284"/>
        <w:jc w:val="both"/>
      </w:pPr>
      <w:r>
        <w:t>4.92. Предварительным осмотром должно быть установлено:</w:t>
      </w:r>
    </w:p>
    <w:p w:rsidR="00000000" w:rsidRDefault="00D10FE6">
      <w:pPr>
        <w:ind w:firstLine="284"/>
        <w:jc w:val="both"/>
      </w:pPr>
      <w:r>
        <w:t>конструктивные особенности и применяемые материалы;</w:t>
      </w:r>
    </w:p>
    <w:p w:rsidR="00000000" w:rsidRDefault="00D10FE6">
      <w:pPr>
        <w:ind w:firstLine="284"/>
        <w:jc w:val="both"/>
      </w:pPr>
      <w:r>
        <w:t xml:space="preserve">состояние участков, подвергавшихся реконструкции, </w:t>
      </w:r>
      <w:proofErr w:type="spellStart"/>
      <w:r>
        <w:t>сопряжений</w:t>
      </w:r>
      <w:proofErr w:type="spellEnd"/>
      <w:r>
        <w:t xml:space="preserve"> элементов, мест заделки несущих конструкций в стены, креплений л</w:t>
      </w:r>
      <w:r>
        <w:t>е</w:t>
      </w:r>
      <w:r>
        <w:t>стничных</w:t>
      </w:r>
      <w:r>
        <w:t xml:space="preserve"> решеток;</w:t>
      </w:r>
    </w:p>
    <w:p w:rsidR="00000000" w:rsidRDefault="00D10FE6">
      <w:pPr>
        <w:ind w:firstLine="284"/>
        <w:jc w:val="both"/>
      </w:pPr>
      <w:r>
        <w:t>деформации несущих конструкций;</w:t>
      </w:r>
    </w:p>
    <w:p w:rsidR="00000000" w:rsidRDefault="00D10FE6">
      <w:pPr>
        <w:ind w:firstLine="284"/>
        <w:jc w:val="both"/>
      </w:pPr>
      <w:r>
        <w:t>наличие трещин и повреждений лестничных площадок, балок, ма</w:t>
      </w:r>
      <w:r>
        <w:t>р</w:t>
      </w:r>
      <w:r>
        <w:t>шей, ступеней;</w:t>
      </w:r>
    </w:p>
    <w:p w:rsidR="00000000" w:rsidRDefault="00D10FE6">
      <w:pPr>
        <w:ind w:firstLine="284"/>
        <w:jc w:val="both"/>
      </w:pPr>
      <w:r>
        <w:t>влажность и поражения древесины деревянных элементов.</w:t>
      </w:r>
    </w:p>
    <w:p w:rsidR="00000000" w:rsidRDefault="00D10FE6">
      <w:pPr>
        <w:ind w:firstLine="284"/>
        <w:jc w:val="both"/>
      </w:pPr>
      <w:r>
        <w:t>Осмотру сверху и снизу подлежат все лестничные марши и площа</w:t>
      </w:r>
      <w:r>
        <w:t>д</w:t>
      </w:r>
      <w:r>
        <w:t>ки в доме.</w:t>
      </w:r>
    </w:p>
    <w:p w:rsidR="00000000" w:rsidRDefault="00D10FE6">
      <w:pPr>
        <w:ind w:firstLine="284"/>
        <w:jc w:val="both"/>
      </w:pPr>
      <w:r>
        <w:t>4.93. Контроль ширины раскрытия трещин, прогибов элементов л</w:t>
      </w:r>
      <w:r>
        <w:t>е</w:t>
      </w:r>
      <w:r>
        <w:t>стниц, наличие закладных деталей, толщину защитного слоя бетона, параметры армирования и степень коррозии металлических элементов необходимо устанавливать согласно прил. 1.</w:t>
      </w:r>
    </w:p>
    <w:p w:rsidR="00000000" w:rsidRDefault="00D10FE6">
      <w:pPr>
        <w:ind w:firstLine="284"/>
        <w:jc w:val="both"/>
      </w:pPr>
      <w:r>
        <w:t>4.94. При установлении причин дефор</w:t>
      </w:r>
      <w:r>
        <w:t>маций и повреждений лес</w:t>
      </w:r>
      <w:r>
        <w:t>т</w:t>
      </w:r>
      <w:r>
        <w:t>ниц из сборных железобетонных элементов необходимо выполнять вскрытия в местах заделки лестничных площадок в стены, опор лес</w:t>
      </w:r>
      <w:r>
        <w:t>т</w:t>
      </w:r>
      <w:r>
        <w:t xml:space="preserve">ничных маршей. Для каменных лестниц по металлическим </w:t>
      </w:r>
      <w:proofErr w:type="spellStart"/>
      <w:r>
        <w:t>косоурам</w:t>
      </w:r>
      <w:proofErr w:type="spellEnd"/>
      <w:r>
        <w:t xml:space="preserve"> </w:t>
      </w:r>
      <w:r>
        <w:sym w:font="Times New Roman" w:char="2013"/>
      </w:r>
      <w:r>
        <w:t xml:space="preserve"> в местах заделки в стены балок лестничных площадок.</w:t>
      </w:r>
    </w:p>
    <w:p w:rsidR="00000000" w:rsidRDefault="00D10FE6">
      <w:pPr>
        <w:ind w:firstLine="284"/>
        <w:jc w:val="both"/>
      </w:pPr>
      <w:r>
        <w:t xml:space="preserve">При </w:t>
      </w:r>
      <w:proofErr w:type="spellStart"/>
      <w:r>
        <w:t>бескосоурных</w:t>
      </w:r>
      <w:proofErr w:type="spellEnd"/>
      <w:r>
        <w:t xml:space="preserve"> висячих каменных лестницах проверяют про</w:t>
      </w:r>
      <w:r>
        <w:t>ч</w:t>
      </w:r>
      <w:r>
        <w:t>ность заделки ступеней в кладку стен.</w:t>
      </w:r>
    </w:p>
    <w:p w:rsidR="00000000" w:rsidRDefault="00D10FE6">
      <w:pPr>
        <w:ind w:firstLine="284"/>
        <w:jc w:val="both"/>
      </w:pPr>
      <w:r>
        <w:t xml:space="preserve">При осмотре деревянных лестниц по металлическим </w:t>
      </w:r>
      <w:proofErr w:type="spellStart"/>
      <w:r>
        <w:t>косоурам</w:t>
      </w:r>
      <w:proofErr w:type="spellEnd"/>
      <w:r>
        <w:t xml:space="preserve"> и д</w:t>
      </w:r>
      <w:r>
        <w:t>е</w:t>
      </w:r>
      <w:r>
        <w:t xml:space="preserve">ревянным тетивам производят вскрытие мест заделки балок в стены и зондирование деревянных </w:t>
      </w:r>
      <w:r>
        <w:t>конструкций для определения вида и границ повреждения элементов.</w:t>
      </w:r>
    </w:p>
    <w:p w:rsidR="00000000" w:rsidRDefault="00D10FE6">
      <w:pPr>
        <w:ind w:firstLine="284"/>
        <w:jc w:val="both"/>
      </w:pPr>
      <w:r>
        <w:t>4.95. При обследовании строения и ферм следует выполнять сл</w:t>
      </w:r>
      <w:r>
        <w:t>е</w:t>
      </w:r>
      <w:r>
        <w:t>дующие работы:</w:t>
      </w:r>
    </w:p>
    <w:p w:rsidR="00000000" w:rsidRDefault="00D10FE6">
      <w:pPr>
        <w:ind w:firstLine="284"/>
        <w:jc w:val="both"/>
      </w:pPr>
      <w:r>
        <w:t>предварительный осмотр, обмер конструкции и составление планов и схем;</w:t>
      </w:r>
    </w:p>
    <w:p w:rsidR="00000000" w:rsidRDefault="00D10FE6">
      <w:pPr>
        <w:ind w:firstLine="284"/>
        <w:jc w:val="both"/>
      </w:pPr>
      <w:r>
        <w:t>установление типа несущих систем (настилы, обрешетки, прог</w:t>
      </w:r>
      <w:r>
        <w:t>о</w:t>
      </w:r>
      <w:r>
        <w:t>ны);</w:t>
      </w:r>
    </w:p>
    <w:p w:rsidR="00000000" w:rsidRDefault="00D10FE6">
      <w:pPr>
        <w:ind w:firstLine="284"/>
        <w:jc w:val="both"/>
      </w:pPr>
      <w:r>
        <w:t>определение типа кровли, соответствия уклонов крыши материалу кровельного покрытия, состояния кровли и внутренних водостоков, наличия вентиляционных продухов, их соотношения с площадью крыш;</w:t>
      </w:r>
    </w:p>
    <w:p w:rsidR="00000000" w:rsidRDefault="00D10FE6">
      <w:pPr>
        <w:ind w:firstLine="284"/>
        <w:jc w:val="both"/>
      </w:pPr>
      <w:r>
        <w:t>установление основных деформаций системы (прог</w:t>
      </w:r>
      <w:r>
        <w:t>ибы и удлин</w:t>
      </w:r>
      <w:r>
        <w:t>е</w:t>
      </w:r>
      <w:r>
        <w:t>ние пролета балочных покрытий, углы наклона сечений элементов и у</w:t>
      </w:r>
      <w:r>
        <w:t>з</w:t>
      </w:r>
      <w:r>
        <w:t>лов ферм), смещения податливых соединений (взаимные сдвиги с</w:t>
      </w:r>
      <w:r>
        <w:t>о</w:t>
      </w:r>
      <w:r>
        <w:t xml:space="preserve">единяемых элементов, </w:t>
      </w:r>
      <w:proofErr w:type="spellStart"/>
      <w:r>
        <w:t>обмятие</w:t>
      </w:r>
      <w:proofErr w:type="spellEnd"/>
      <w:r>
        <w:t xml:space="preserve"> во врубках и </w:t>
      </w:r>
      <w:proofErr w:type="spellStart"/>
      <w:r>
        <w:t>примыканиях</w:t>
      </w:r>
      <w:proofErr w:type="spellEnd"/>
      <w:r>
        <w:t>), вторичных деформаций разрушения и других повреждений (трещины скалывания, складки сжатия и др.);</w:t>
      </w:r>
    </w:p>
    <w:p w:rsidR="00000000" w:rsidRDefault="00D10FE6">
      <w:pPr>
        <w:ind w:firstLine="284"/>
        <w:jc w:val="both"/>
      </w:pPr>
      <w:r>
        <w:t xml:space="preserve">определение состояния древесины (гниль, </w:t>
      </w:r>
      <w:proofErr w:type="spellStart"/>
      <w:r>
        <w:t>жучковые</w:t>
      </w:r>
      <w:proofErr w:type="spellEnd"/>
      <w:r>
        <w:t xml:space="preserve"> повреждения), наличия гидроизоляции между деревянными и каменными констру</w:t>
      </w:r>
      <w:r>
        <w:t>к</w:t>
      </w:r>
      <w:r>
        <w:t>циями.</w:t>
      </w:r>
    </w:p>
    <w:p w:rsidR="00000000" w:rsidRDefault="00D10FE6">
      <w:pPr>
        <w:ind w:firstLine="284"/>
        <w:jc w:val="both"/>
      </w:pPr>
      <w:r>
        <w:t>Объем обследования должен быть достаточным для определения возможности дальнейшей эксплуат</w:t>
      </w:r>
      <w:r>
        <w:t>ации несущих конструкций.</w:t>
      </w:r>
    </w:p>
    <w:p w:rsidR="00000000" w:rsidRDefault="00D10FE6">
      <w:pPr>
        <w:ind w:firstLine="284"/>
        <w:jc w:val="both"/>
      </w:pPr>
      <w:r>
        <w:t>4.96. Оценку прочностных качеств древесины в местах разрушения допускается производить по числу годичных слоев в 1 см, проценту поздней древесины по ГОСТ 16483.18-72*, отсутствию грибков, сн</w:t>
      </w:r>
      <w:r>
        <w:t>и</w:t>
      </w:r>
      <w:r>
        <w:t>жающих прочность, окрасок. Влажность древесины устанавливают с помощью электронного влагомера.</w:t>
      </w:r>
    </w:p>
    <w:p w:rsidR="00000000" w:rsidRDefault="00D10FE6">
      <w:pPr>
        <w:ind w:firstLine="284"/>
        <w:jc w:val="both"/>
      </w:pPr>
      <w:r>
        <w:t>При наличии в обследуемой конструкции металлических рабочих частей отмечают имеющиеся в них деформации и разрушения.</w:t>
      </w:r>
    </w:p>
    <w:p w:rsidR="00000000" w:rsidRDefault="00D10FE6">
      <w:pPr>
        <w:ind w:firstLine="284"/>
        <w:jc w:val="both"/>
      </w:pPr>
      <w:r>
        <w:t>Из разрушенных элементов отбирают образцы древесины для опр</w:t>
      </w:r>
      <w:r>
        <w:t>е</w:t>
      </w:r>
      <w:r>
        <w:t>деления влажности и мех</w:t>
      </w:r>
      <w:r>
        <w:t>анических испытаний (прил. 1).</w:t>
      </w:r>
    </w:p>
    <w:p w:rsidR="00000000" w:rsidRDefault="00D10FE6">
      <w:pPr>
        <w:ind w:firstLine="284"/>
        <w:jc w:val="both"/>
      </w:pPr>
      <w:r>
        <w:t>Образцы для лабораторных испытаний следует отбирать из тех эл</w:t>
      </w:r>
      <w:r>
        <w:t>е</w:t>
      </w:r>
      <w:r>
        <w:t>ментов, в которых произошло разрушение. Число образцов для мех</w:t>
      </w:r>
      <w:r>
        <w:t>а</w:t>
      </w:r>
      <w:r>
        <w:t>нических испытаний принимают не менее трех.</w:t>
      </w:r>
    </w:p>
    <w:p w:rsidR="00000000" w:rsidRDefault="00D10FE6">
      <w:pPr>
        <w:ind w:firstLine="284"/>
        <w:jc w:val="both"/>
      </w:pPr>
      <w:r>
        <w:t>4.97. Металлические конструкции следует осматривать для выявл</w:t>
      </w:r>
      <w:r>
        <w:t>е</w:t>
      </w:r>
      <w:r>
        <w:t>ния степени коррозии, ослабления сечений и прогибов.</w:t>
      </w:r>
    </w:p>
    <w:p w:rsidR="00000000" w:rsidRDefault="00D10FE6">
      <w:pPr>
        <w:ind w:firstLine="284"/>
        <w:jc w:val="both"/>
      </w:pPr>
      <w:r>
        <w:t>4.98. При осмотре железобетонных панелей и настилов чердачных перекрытий необходимо измерить обнаруженные трещины, прогибы.</w:t>
      </w:r>
    </w:p>
    <w:p w:rsidR="00000000" w:rsidRDefault="00D10FE6">
      <w:pPr>
        <w:ind w:firstLine="284"/>
        <w:jc w:val="both"/>
      </w:pPr>
      <w:r>
        <w:t>4.99. При обследовании чердачных перекрытий следует проверить толщину сло</w:t>
      </w:r>
      <w:r>
        <w:t>я, влажность и объемную массу утеплителя (засыпки).</w:t>
      </w:r>
    </w:p>
    <w:p w:rsidR="00000000" w:rsidRDefault="00D10FE6">
      <w:pPr>
        <w:ind w:firstLine="284"/>
        <w:jc w:val="both"/>
      </w:pPr>
      <w:r>
        <w:t>4.100. В местах увлажнения необходимо производить вскрытия чердачных перекрытий, парапетных плит для оценки состояния армат</w:t>
      </w:r>
      <w:r>
        <w:t>у</w:t>
      </w:r>
      <w:r>
        <w:t xml:space="preserve">ры, закладных деталей и бетона </w:t>
      </w:r>
      <w:proofErr w:type="spellStart"/>
      <w:r>
        <w:t>омоноличивания</w:t>
      </w:r>
      <w:proofErr w:type="spellEnd"/>
      <w:r>
        <w:t>.</w:t>
      </w:r>
    </w:p>
    <w:p w:rsidR="00000000" w:rsidRDefault="00D10FE6">
      <w:pPr>
        <w:ind w:firstLine="284"/>
        <w:jc w:val="both"/>
      </w:pPr>
      <w:r>
        <w:t>4.101. Кровлю необходимо обследовать для установления мест протечек, сохранности гидроизоляционного ковра и его защитного слоя.</w:t>
      </w:r>
    </w:p>
    <w:p w:rsidR="00000000" w:rsidRDefault="00D10FE6">
      <w:pPr>
        <w:ind w:firstLine="284"/>
        <w:jc w:val="both"/>
      </w:pPr>
      <w:r>
        <w:t>На основе полученных данных измерений и наблюдений следует составлять заключение, рабочие чертежи и расчеты несущей спосо</w:t>
      </w:r>
      <w:r>
        <w:t>б</w:t>
      </w:r>
      <w:r>
        <w:t>ности обследованной конструкции.</w:t>
      </w:r>
    </w:p>
    <w:p w:rsidR="00000000" w:rsidRDefault="00D10FE6">
      <w:pPr>
        <w:ind w:firstLine="284"/>
        <w:jc w:val="both"/>
      </w:pPr>
      <w:r>
        <w:t>4.102.</w:t>
      </w:r>
      <w:r>
        <w:t xml:space="preserve"> При обследовании оконных заполнений необходимо выя</w:t>
      </w:r>
      <w:r>
        <w:t>в</w:t>
      </w:r>
      <w:r>
        <w:t>лять:</w:t>
      </w:r>
    </w:p>
    <w:p w:rsidR="00000000" w:rsidRDefault="00D10FE6">
      <w:pPr>
        <w:ind w:firstLine="284"/>
        <w:jc w:val="both"/>
      </w:pPr>
      <w:r>
        <w:t>деформации и повреждения элементов заполнений;</w:t>
      </w:r>
    </w:p>
    <w:p w:rsidR="00000000" w:rsidRDefault="00D10FE6">
      <w:pPr>
        <w:ind w:firstLine="284"/>
        <w:jc w:val="both"/>
      </w:pPr>
      <w:r>
        <w:t xml:space="preserve">состояние наружных водоотводящих устройств </w:t>
      </w:r>
      <w:r>
        <w:sym w:font="Times New Roman" w:char="2013"/>
      </w:r>
      <w:r>
        <w:t xml:space="preserve"> места и  характер осаждения конденсата на остеклении, места протечек и </w:t>
      </w:r>
      <w:proofErr w:type="spellStart"/>
      <w:r>
        <w:t>проме</w:t>
      </w:r>
      <w:r>
        <w:t>р</w:t>
      </w:r>
      <w:r>
        <w:t>заний</w:t>
      </w:r>
      <w:proofErr w:type="spellEnd"/>
      <w:r>
        <w:t>;</w:t>
      </w:r>
    </w:p>
    <w:p w:rsidR="00000000" w:rsidRDefault="00D10FE6">
      <w:pPr>
        <w:ind w:firstLine="284"/>
        <w:jc w:val="both"/>
      </w:pPr>
      <w:r>
        <w:t>состояние древесины, измерения влажности;</w:t>
      </w:r>
    </w:p>
    <w:p w:rsidR="00000000" w:rsidRDefault="00D10FE6">
      <w:pPr>
        <w:ind w:firstLine="284"/>
        <w:jc w:val="both"/>
      </w:pPr>
      <w:r>
        <w:t>состояние уплотнений между оконными коробками и стенами.</w:t>
      </w:r>
    </w:p>
    <w:p w:rsidR="00000000" w:rsidRDefault="00D10FE6">
      <w:pPr>
        <w:ind w:firstLine="284"/>
        <w:jc w:val="both"/>
      </w:pPr>
      <w:r>
        <w:t>4.103. Состояние уплотнений между оконными коробками и стен</w:t>
      </w:r>
      <w:r>
        <w:t>а</w:t>
      </w:r>
      <w:r>
        <w:t>ми, состояние древесины коробок и их крепление необходимо опред</w:t>
      </w:r>
      <w:r>
        <w:t>е</w:t>
      </w:r>
      <w:r>
        <w:t xml:space="preserve">лять при детальном обследовании вскрытием </w:t>
      </w:r>
      <w:proofErr w:type="spellStart"/>
      <w:r>
        <w:t>примыканий</w:t>
      </w:r>
      <w:proofErr w:type="spellEnd"/>
      <w:r>
        <w:t>.</w:t>
      </w:r>
    </w:p>
    <w:p w:rsidR="00000000" w:rsidRDefault="00D10FE6">
      <w:pPr>
        <w:ind w:firstLine="284"/>
        <w:jc w:val="both"/>
      </w:pPr>
      <w:r>
        <w:t>П</w:t>
      </w:r>
      <w:r>
        <w:t>ри испытаниях оконных заполнений на воздухопроницаемость следует руководствоваться ГОСТ 25891-83.</w:t>
      </w:r>
    </w:p>
    <w:p w:rsidR="00000000" w:rsidRDefault="00D10FE6">
      <w:pPr>
        <w:ind w:firstLine="284"/>
        <w:jc w:val="both"/>
      </w:pPr>
      <w:r>
        <w:t>Общее число оконных заполнений, подлежащих детальному обсл</w:t>
      </w:r>
      <w:r>
        <w:t>е</w:t>
      </w:r>
      <w:r>
        <w:t>дованию следует принимать по табл. 15.</w:t>
      </w:r>
    </w:p>
    <w:p w:rsidR="00000000" w:rsidRDefault="00D10FE6">
      <w:pPr>
        <w:ind w:firstLine="284"/>
        <w:jc w:val="both"/>
      </w:pPr>
    </w:p>
    <w:p w:rsidR="00000000" w:rsidRDefault="00D10FE6">
      <w:pPr>
        <w:ind w:firstLine="284"/>
        <w:jc w:val="right"/>
      </w:pPr>
      <w:r>
        <w:t>Таблица 15</w:t>
      </w:r>
    </w:p>
    <w:p w:rsidR="00000000" w:rsidRDefault="00D10FE6">
      <w:pPr>
        <w:ind w:firstLine="284"/>
        <w:jc w:val="right"/>
      </w:pPr>
    </w:p>
    <w:tbl>
      <w:tblPr>
        <w:tblW w:w="0" w:type="auto"/>
        <w:tblLayout w:type="fixed"/>
        <w:tblCellMar>
          <w:left w:w="71" w:type="dxa"/>
          <w:right w:w="71" w:type="dxa"/>
        </w:tblCellMar>
        <w:tblLook w:val="0000" w:firstRow="0" w:lastRow="0" w:firstColumn="0" w:lastColumn="0" w:noHBand="0" w:noVBand="0"/>
      </w:tblPr>
      <w:tblGrid>
        <w:gridCol w:w="3332"/>
        <w:gridCol w:w="850"/>
        <w:gridCol w:w="686"/>
        <w:gridCol w:w="686"/>
        <w:gridCol w:w="686"/>
        <w:gridCol w:w="685"/>
        <w:gridCol w:w="801"/>
        <w:gridCol w:w="709"/>
      </w:tblGrid>
      <w:tr w:rsidR="00000000">
        <w:tblPrEx>
          <w:tblCellMar>
            <w:top w:w="0" w:type="dxa"/>
            <w:bottom w:w="0" w:type="dxa"/>
          </w:tblCellMar>
        </w:tblPrEx>
        <w:tc>
          <w:tcPr>
            <w:tcW w:w="3332" w:type="dxa"/>
            <w:tcBorders>
              <w:top w:val="single" w:sz="6" w:space="0" w:color="auto"/>
              <w:right w:val="single" w:sz="6" w:space="0" w:color="auto"/>
            </w:tcBorders>
          </w:tcPr>
          <w:p w:rsidR="00000000" w:rsidRDefault="00D10FE6">
            <w:pPr>
              <w:jc w:val="center"/>
            </w:pPr>
            <w:r>
              <w:t xml:space="preserve">Срок службы здания или срок службы оконных заполнений между </w:t>
            </w:r>
          </w:p>
        </w:tc>
        <w:tc>
          <w:tcPr>
            <w:tcW w:w="5103" w:type="dxa"/>
            <w:gridSpan w:val="7"/>
            <w:tcBorders>
              <w:top w:val="single" w:sz="6" w:space="0" w:color="auto"/>
              <w:left w:val="single" w:sz="6" w:space="0" w:color="auto"/>
              <w:bottom w:val="single" w:sz="6" w:space="0" w:color="auto"/>
            </w:tcBorders>
          </w:tcPr>
          <w:p w:rsidR="00000000" w:rsidRDefault="00D10FE6">
            <w:pPr>
              <w:jc w:val="center"/>
            </w:pPr>
            <w:r>
              <w:t>Количество квартир в д</w:t>
            </w:r>
            <w:r>
              <w:t>о</w:t>
            </w:r>
            <w:r>
              <w:t>ме</w:t>
            </w:r>
          </w:p>
        </w:tc>
      </w:tr>
      <w:tr w:rsidR="00000000">
        <w:tblPrEx>
          <w:tblCellMar>
            <w:top w:w="0" w:type="dxa"/>
            <w:bottom w:w="0" w:type="dxa"/>
          </w:tblCellMar>
        </w:tblPrEx>
        <w:tc>
          <w:tcPr>
            <w:tcW w:w="3332" w:type="dxa"/>
            <w:tcBorders>
              <w:bottom w:val="single" w:sz="6" w:space="0" w:color="auto"/>
              <w:right w:val="single" w:sz="6" w:space="0" w:color="auto"/>
            </w:tcBorders>
          </w:tcPr>
          <w:p w:rsidR="00000000" w:rsidRDefault="00D10FE6">
            <w:pPr>
              <w:jc w:val="center"/>
            </w:pPr>
            <w:r>
              <w:t>ремонт</w:t>
            </w:r>
            <w:r>
              <w:t>а</w:t>
            </w:r>
            <w:r>
              <w:t>ми, лет</w:t>
            </w:r>
          </w:p>
        </w:tc>
        <w:tc>
          <w:tcPr>
            <w:tcW w:w="850" w:type="dxa"/>
            <w:tcBorders>
              <w:left w:val="single" w:sz="6" w:space="0" w:color="auto"/>
              <w:right w:val="single" w:sz="6" w:space="0" w:color="auto"/>
            </w:tcBorders>
          </w:tcPr>
          <w:p w:rsidR="00000000" w:rsidRDefault="00D10FE6">
            <w:pPr>
              <w:jc w:val="center"/>
            </w:pPr>
            <w:r>
              <w:t>60</w:t>
            </w:r>
          </w:p>
        </w:tc>
        <w:tc>
          <w:tcPr>
            <w:tcW w:w="686" w:type="dxa"/>
            <w:tcBorders>
              <w:left w:val="single" w:sz="6" w:space="0" w:color="auto"/>
              <w:bottom w:val="single" w:sz="6" w:space="0" w:color="auto"/>
              <w:right w:val="single" w:sz="6" w:space="0" w:color="auto"/>
            </w:tcBorders>
          </w:tcPr>
          <w:p w:rsidR="00000000" w:rsidRDefault="00D10FE6">
            <w:pPr>
              <w:jc w:val="center"/>
            </w:pPr>
            <w:r>
              <w:t>100</w:t>
            </w:r>
          </w:p>
        </w:tc>
        <w:tc>
          <w:tcPr>
            <w:tcW w:w="686" w:type="dxa"/>
            <w:tcBorders>
              <w:left w:val="single" w:sz="6" w:space="0" w:color="auto"/>
              <w:right w:val="single" w:sz="6" w:space="0" w:color="auto"/>
            </w:tcBorders>
          </w:tcPr>
          <w:p w:rsidR="00000000" w:rsidRDefault="00D10FE6">
            <w:pPr>
              <w:jc w:val="center"/>
            </w:pPr>
            <w:r>
              <w:t>150</w:t>
            </w:r>
          </w:p>
        </w:tc>
        <w:tc>
          <w:tcPr>
            <w:tcW w:w="686" w:type="dxa"/>
            <w:tcBorders>
              <w:left w:val="single" w:sz="6" w:space="0" w:color="auto"/>
              <w:bottom w:val="single" w:sz="6" w:space="0" w:color="auto"/>
              <w:right w:val="single" w:sz="6" w:space="0" w:color="auto"/>
            </w:tcBorders>
          </w:tcPr>
          <w:p w:rsidR="00000000" w:rsidRDefault="00D10FE6">
            <w:pPr>
              <w:jc w:val="center"/>
            </w:pPr>
            <w:r>
              <w:t>200</w:t>
            </w:r>
          </w:p>
        </w:tc>
        <w:tc>
          <w:tcPr>
            <w:tcW w:w="685" w:type="dxa"/>
            <w:tcBorders>
              <w:left w:val="single" w:sz="6" w:space="0" w:color="auto"/>
              <w:right w:val="single" w:sz="6" w:space="0" w:color="auto"/>
            </w:tcBorders>
          </w:tcPr>
          <w:p w:rsidR="00000000" w:rsidRDefault="00D10FE6">
            <w:pPr>
              <w:jc w:val="center"/>
            </w:pPr>
            <w:r>
              <w:t>250</w:t>
            </w:r>
          </w:p>
        </w:tc>
        <w:tc>
          <w:tcPr>
            <w:tcW w:w="801" w:type="dxa"/>
            <w:tcBorders>
              <w:left w:val="single" w:sz="6" w:space="0" w:color="auto"/>
              <w:bottom w:val="single" w:sz="6" w:space="0" w:color="auto"/>
              <w:right w:val="single" w:sz="6" w:space="0" w:color="auto"/>
            </w:tcBorders>
          </w:tcPr>
          <w:p w:rsidR="00000000" w:rsidRDefault="00D10FE6">
            <w:pPr>
              <w:jc w:val="center"/>
            </w:pPr>
            <w:r>
              <w:t>300</w:t>
            </w:r>
          </w:p>
        </w:tc>
        <w:tc>
          <w:tcPr>
            <w:tcW w:w="709" w:type="dxa"/>
            <w:tcBorders>
              <w:left w:val="single" w:sz="6" w:space="0" w:color="auto"/>
            </w:tcBorders>
          </w:tcPr>
          <w:p w:rsidR="00000000" w:rsidRDefault="00D10FE6">
            <w:pPr>
              <w:jc w:val="center"/>
            </w:pPr>
            <w:r>
              <w:t>400</w:t>
            </w:r>
          </w:p>
        </w:tc>
      </w:tr>
      <w:tr w:rsidR="00000000">
        <w:tblPrEx>
          <w:tblCellMar>
            <w:top w:w="0" w:type="dxa"/>
            <w:bottom w:w="0" w:type="dxa"/>
          </w:tblCellMar>
        </w:tblPrEx>
        <w:tc>
          <w:tcPr>
            <w:tcW w:w="3332" w:type="dxa"/>
          </w:tcPr>
          <w:p w:rsidR="00000000" w:rsidRDefault="00D10FE6">
            <w:pPr>
              <w:jc w:val="both"/>
            </w:pPr>
            <w:r>
              <w:t>До 10 лет включител</w:t>
            </w:r>
            <w:r>
              <w:t>ь</w:t>
            </w:r>
            <w:r>
              <w:t>но</w:t>
            </w:r>
          </w:p>
        </w:tc>
        <w:tc>
          <w:tcPr>
            <w:tcW w:w="850" w:type="dxa"/>
            <w:tcBorders>
              <w:top w:val="single" w:sz="6" w:space="0" w:color="auto"/>
              <w:left w:val="single" w:sz="6" w:space="0" w:color="auto"/>
              <w:right w:val="single" w:sz="6" w:space="0" w:color="auto"/>
            </w:tcBorders>
          </w:tcPr>
          <w:p w:rsidR="00000000" w:rsidRDefault="00D10FE6">
            <w:pPr>
              <w:jc w:val="center"/>
            </w:pPr>
            <w:r>
              <w:t>3</w:t>
            </w:r>
          </w:p>
        </w:tc>
        <w:tc>
          <w:tcPr>
            <w:tcW w:w="686" w:type="dxa"/>
            <w:tcBorders>
              <w:left w:val="nil"/>
            </w:tcBorders>
          </w:tcPr>
          <w:p w:rsidR="00000000" w:rsidRDefault="00D10FE6">
            <w:pPr>
              <w:jc w:val="center"/>
            </w:pPr>
            <w:r>
              <w:t>3</w:t>
            </w:r>
          </w:p>
        </w:tc>
        <w:tc>
          <w:tcPr>
            <w:tcW w:w="686" w:type="dxa"/>
            <w:tcBorders>
              <w:top w:val="single" w:sz="6" w:space="0" w:color="auto"/>
              <w:left w:val="single" w:sz="6" w:space="0" w:color="auto"/>
              <w:right w:val="single" w:sz="6" w:space="0" w:color="auto"/>
            </w:tcBorders>
          </w:tcPr>
          <w:p w:rsidR="00000000" w:rsidRDefault="00D10FE6">
            <w:pPr>
              <w:jc w:val="center"/>
            </w:pPr>
            <w:r>
              <w:t>4</w:t>
            </w:r>
          </w:p>
        </w:tc>
        <w:tc>
          <w:tcPr>
            <w:tcW w:w="686" w:type="dxa"/>
            <w:tcBorders>
              <w:left w:val="nil"/>
            </w:tcBorders>
          </w:tcPr>
          <w:p w:rsidR="00000000" w:rsidRDefault="00D10FE6">
            <w:pPr>
              <w:jc w:val="center"/>
            </w:pPr>
            <w:r>
              <w:t>4</w:t>
            </w:r>
          </w:p>
        </w:tc>
        <w:tc>
          <w:tcPr>
            <w:tcW w:w="685" w:type="dxa"/>
            <w:tcBorders>
              <w:top w:val="single" w:sz="6" w:space="0" w:color="auto"/>
              <w:left w:val="single" w:sz="6" w:space="0" w:color="auto"/>
              <w:right w:val="single" w:sz="6" w:space="0" w:color="auto"/>
            </w:tcBorders>
          </w:tcPr>
          <w:p w:rsidR="00000000" w:rsidRDefault="00D10FE6">
            <w:pPr>
              <w:jc w:val="center"/>
            </w:pPr>
            <w:r>
              <w:t>4</w:t>
            </w:r>
          </w:p>
        </w:tc>
        <w:tc>
          <w:tcPr>
            <w:tcW w:w="801" w:type="dxa"/>
            <w:tcBorders>
              <w:left w:val="nil"/>
            </w:tcBorders>
          </w:tcPr>
          <w:p w:rsidR="00000000" w:rsidRDefault="00D10FE6">
            <w:pPr>
              <w:jc w:val="center"/>
            </w:pPr>
            <w:r>
              <w:t>5</w:t>
            </w:r>
          </w:p>
        </w:tc>
        <w:tc>
          <w:tcPr>
            <w:tcW w:w="709" w:type="dxa"/>
            <w:tcBorders>
              <w:top w:val="single" w:sz="6" w:space="0" w:color="auto"/>
              <w:left w:val="single" w:sz="6" w:space="0" w:color="auto"/>
            </w:tcBorders>
          </w:tcPr>
          <w:p w:rsidR="00000000" w:rsidRDefault="00D10FE6">
            <w:pPr>
              <w:jc w:val="center"/>
            </w:pPr>
            <w:r>
              <w:t>5</w:t>
            </w:r>
          </w:p>
        </w:tc>
      </w:tr>
      <w:tr w:rsidR="00000000">
        <w:tblPrEx>
          <w:tblCellMar>
            <w:top w:w="0" w:type="dxa"/>
            <w:bottom w:w="0" w:type="dxa"/>
          </w:tblCellMar>
        </w:tblPrEx>
        <w:tc>
          <w:tcPr>
            <w:tcW w:w="3332" w:type="dxa"/>
          </w:tcPr>
          <w:p w:rsidR="00000000" w:rsidRDefault="00D10FE6">
            <w:pPr>
              <w:jc w:val="both"/>
            </w:pPr>
            <w:r>
              <w:t>От 11 до 15</w:t>
            </w:r>
          </w:p>
        </w:tc>
        <w:tc>
          <w:tcPr>
            <w:tcW w:w="850" w:type="dxa"/>
            <w:tcBorders>
              <w:left w:val="single" w:sz="6" w:space="0" w:color="auto"/>
              <w:right w:val="single" w:sz="6" w:space="0" w:color="auto"/>
            </w:tcBorders>
          </w:tcPr>
          <w:p w:rsidR="00000000" w:rsidRDefault="00D10FE6">
            <w:pPr>
              <w:jc w:val="center"/>
            </w:pPr>
            <w:r>
              <w:t>4</w:t>
            </w:r>
          </w:p>
        </w:tc>
        <w:tc>
          <w:tcPr>
            <w:tcW w:w="686" w:type="dxa"/>
            <w:tcBorders>
              <w:left w:val="nil"/>
            </w:tcBorders>
          </w:tcPr>
          <w:p w:rsidR="00000000" w:rsidRDefault="00D10FE6">
            <w:pPr>
              <w:jc w:val="center"/>
            </w:pPr>
            <w:r>
              <w:t>5</w:t>
            </w:r>
          </w:p>
        </w:tc>
        <w:tc>
          <w:tcPr>
            <w:tcW w:w="686" w:type="dxa"/>
            <w:tcBorders>
              <w:left w:val="single" w:sz="6" w:space="0" w:color="auto"/>
              <w:right w:val="single" w:sz="6" w:space="0" w:color="auto"/>
            </w:tcBorders>
          </w:tcPr>
          <w:p w:rsidR="00000000" w:rsidRDefault="00D10FE6">
            <w:pPr>
              <w:jc w:val="center"/>
            </w:pPr>
            <w:r>
              <w:t>6</w:t>
            </w:r>
          </w:p>
        </w:tc>
        <w:tc>
          <w:tcPr>
            <w:tcW w:w="686" w:type="dxa"/>
            <w:tcBorders>
              <w:left w:val="nil"/>
            </w:tcBorders>
          </w:tcPr>
          <w:p w:rsidR="00000000" w:rsidRDefault="00D10FE6">
            <w:pPr>
              <w:jc w:val="center"/>
            </w:pPr>
            <w:r>
              <w:t>6</w:t>
            </w:r>
          </w:p>
        </w:tc>
        <w:tc>
          <w:tcPr>
            <w:tcW w:w="685" w:type="dxa"/>
            <w:tcBorders>
              <w:left w:val="single" w:sz="6" w:space="0" w:color="auto"/>
              <w:right w:val="single" w:sz="6" w:space="0" w:color="auto"/>
            </w:tcBorders>
          </w:tcPr>
          <w:p w:rsidR="00000000" w:rsidRDefault="00D10FE6">
            <w:pPr>
              <w:jc w:val="center"/>
            </w:pPr>
            <w:r>
              <w:t>7</w:t>
            </w:r>
          </w:p>
        </w:tc>
        <w:tc>
          <w:tcPr>
            <w:tcW w:w="801" w:type="dxa"/>
            <w:tcBorders>
              <w:left w:val="nil"/>
            </w:tcBorders>
          </w:tcPr>
          <w:p w:rsidR="00000000" w:rsidRDefault="00D10FE6">
            <w:pPr>
              <w:jc w:val="center"/>
            </w:pPr>
            <w:r>
              <w:t>7</w:t>
            </w:r>
          </w:p>
        </w:tc>
        <w:tc>
          <w:tcPr>
            <w:tcW w:w="709" w:type="dxa"/>
            <w:tcBorders>
              <w:left w:val="single" w:sz="6" w:space="0" w:color="auto"/>
            </w:tcBorders>
          </w:tcPr>
          <w:p w:rsidR="00000000" w:rsidRDefault="00D10FE6">
            <w:pPr>
              <w:jc w:val="center"/>
            </w:pPr>
            <w:r>
              <w:t>9</w:t>
            </w:r>
          </w:p>
        </w:tc>
      </w:tr>
      <w:tr w:rsidR="00000000">
        <w:tblPrEx>
          <w:tblCellMar>
            <w:top w:w="0" w:type="dxa"/>
            <w:bottom w:w="0" w:type="dxa"/>
          </w:tblCellMar>
        </w:tblPrEx>
        <w:tc>
          <w:tcPr>
            <w:tcW w:w="3332" w:type="dxa"/>
          </w:tcPr>
          <w:p w:rsidR="00000000" w:rsidRDefault="00D10FE6">
            <w:pPr>
              <w:jc w:val="both"/>
            </w:pPr>
            <w:r>
              <w:t>От 16 до 20</w:t>
            </w:r>
          </w:p>
        </w:tc>
        <w:tc>
          <w:tcPr>
            <w:tcW w:w="850" w:type="dxa"/>
            <w:tcBorders>
              <w:left w:val="single" w:sz="6" w:space="0" w:color="auto"/>
              <w:right w:val="single" w:sz="6" w:space="0" w:color="auto"/>
            </w:tcBorders>
          </w:tcPr>
          <w:p w:rsidR="00000000" w:rsidRDefault="00D10FE6">
            <w:pPr>
              <w:jc w:val="center"/>
            </w:pPr>
            <w:r>
              <w:t>4</w:t>
            </w:r>
          </w:p>
        </w:tc>
        <w:tc>
          <w:tcPr>
            <w:tcW w:w="686" w:type="dxa"/>
            <w:tcBorders>
              <w:left w:val="nil"/>
            </w:tcBorders>
          </w:tcPr>
          <w:p w:rsidR="00000000" w:rsidRDefault="00D10FE6">
            <w:pPr>
              <w:jc w:val="center"/>
            </w:pPr>
            <w:r>
              <w:t>6</w:t>
            </w:r>
          </w:p>
        </w:tc>
        <w:tc>
          <w:tcPr>
            <w:tcW w:w="686" w:type="dxa"/>
            <w:tcBorders>
              <w:left w:val="single" w:sz="6" w:space="0" w:color="auto"/>
              <w:right w:val="single" w:sz="6" w:space="0" w:color="auto"/>
            </w:tcBorders>
          </w:tcPr>
          <w:p w:rsidR="00000000" w:rsidRDefault="00D10FE6">
            <w:pPr>
              <w:jc w:val="center"/>
            </w:pPr>
            <w:r>
              <w:t>7</w:t>
            </w:r>
          </w:p>
        </w:tc>
        <w:tc>
          <w:tcPr>
            <w:tcW w:w="686" w:type="dxa"/>
            <w:tcBorders>
              <w:left w:val="nil"/>
            </w:tcBorders>
          </w:tcPr>
          <w:p w:rsidR="00000000" w:rsidRDefault="00D10FE6">
            <w:pPr>
              <w:jc w:val="center"/>
            </w:pPr>
            <w:r>
              <w:t>9</w:t>
            </w:r>
          </w:p>
        </w:tc>
        <w:tc>
          <w:tcPr>
            <w:tcW w:w="685" w:type="dxa"/>
            <w:tcBorders>
              <w:left w:val="single" w:sz="6" w:space="0" w:color="auto"/>
              <w:right w:val="single" w:sz="6" w:space="0" w:color="auto"/>
            </w:tcBorders>
          </w:tcPr>
          <w:p w:rsidR="00000000" w:rsidRDefault="00D10FE6">
            <w:pPr>
              <w:jc w:val="center"/>
            </w:pPr>
            <w:r>
              <w:t>9</w:t>
            </w:r>
          </w:p>
        </w:tc>
        <w:tc>
          <w:tcPr>
            <w:tcW w:w="801" w:type="dxa"/>
            <w:tcBorders>
              <w:left w:val="nil"/>
            </w:tcBorders>
          </w:tcPr>
          <w:p w:rsidR="00000000" w:rsidRDefault="00D10FE6">
            <w:pPr>
              <w:jc w:val="center"/>
            </w:pPr>
            <w:r>
              <w:t>10</w:t>
            </w:r>
          </w:p>
        </w:tc>
        <w:tc>
          <w:tcPr>
            <w:tcW w:w="709" w:type="dxa"/>
            <w:tcBorders>
              <w:left w:val="single" w:sz="6" w:space="0" w:color="auto"/>
            </w:tcBorders>
          </w:tcPr>
          <w:p w:rsidR="00000000" w:rsidRDefault="00D10FE6">
            <w:pPr>
              <w:jc w:val="center"/>
            </w:pPr>
            <w:r>
              <w:t>11</w:t>
            </w:r>
          </w:p>
        </w:tc>
      </w:tr>
    </w:tbl>
    <w:p w:rsidR="00000000" w:rsidRDefault="00D10FE6">
      <w:pPr>
        <w:ind w:firstLine="284"/>
        <w:jc w:val="both"/>
      </w:pPr>
    </w:p>
    <w:p w:rsidR="00000000" w:rsidRDefault="00D10FE6">
      <w:pPr>
        <w:ind w:firstLine="284"/>
        <w:jc w:val="both"/>
      </w:pPr>
      <w:r>
        <w:t>4.104. Коррозионное состояние трубопроводов и нагревательных приборов необход</w:t>
      </w:r>
      <w:r>
        <w:t>имо оценивать по глубине максимального корроз</w:t>
      </w:r>
      <w:r>
        <w:t>и</w:t>
      </w:r>
      <w:r>
        <w:t>онного поражения стенки металла по сравнению с новой трубой или нагревательным прибором, а также по средней величине сужения сеч</w:t>
      </w:r>
      <w:r>
        <w:t>е</w:t>
      </w:r>
      <w:r>
        <w:t>ния труб коррозионно-накипными отложениями по сравнению с новой трубой.</w:t>
      </w:r>
    </w:p>
    <w:p w:rsidR="00000000" w:rsidRDefault="00D10FE6">
      <w:pPr>
        <w:ind w:firstLine="284"/>
        <w:jc w:val="both"/>
      </w:pPr>
      <w:r>
        <w:t>Оценка максимальной глубины коррозионного поражения труб, как и нагревательных приборов, должна производиться в случаях, когда срок службы элемента близок к среднему сроку, предусмотренному "Положением о планово-предупредительном ремонте", а также при о</w:t>
      </w:r>
      <w:r>
        <w:t>т</w:t>
      </w:r>
      <w:r>
        <w:t>сутствии ил</w:t>
      </w:r>
      <w:r>
        <w:t>и недостаточном количестве сведений о ремонтах элеме</w:t>
      </w:r>
      <w:r>
        <w:t>н</w:t>
      </w:r>
      <w:r>
        <w:t>тов системы отопления в доме.</w:t>
      </w:r>
    </w:p>
    <w:p w:rsidR="00000000" w:rsidRDefault="00D10FE6">
      <w:pPr>
        <w:ind w:firstLine="284"/>
        <w:jc w:val="both"/>
      </w:pPr>
      <w:r>
        <w:t>4.105. Образцы следует отбирать из элементов системы (из стояков, подводок к нагревательным приборам, нагревательных пр</w:t>
      </w:r>
      <w:r>
        <w:t>и</w:t>
      </w:r>
      <w:r>
        <w:t>боров).</w:t>
      </w:r>
    </w:p>
    <w:p w:rsidR="00000000" w:rsidRDefault="00D10FE6">
      <w:pPr>
        <w:ind w:firstLine="284"/>
        <w:jc w:val="both"/>
      </w:pPr>
      <w:r>
        <w:t>По образцам из элементов определяется максимальная глубина ко</w:t>
      </w:r>
      <w:r>
        <w:t>р</w:t>
      </w:r>
      <w:r>
        <w:t>розионного поражения и величина сужения живого сечения.</w:t>
      </w:r>
    </w:p>
    <w:p w:rsidR="00000000" w:rsidRDefault="00D10FE6">
      <w:pPr>
        <w:ind w:firstLine="284"/>
        <w:jc w:val="both"/>
      </w:pPr>
      <w:r>
        <w:t>При отборе и транспортировке образцов-вырезок необходимо обеспечить полную сохранность коррозионных отложений в трубах (образцах). На вырезанные образцы составляются паспорта (прил. 8</w:t>
      </w:r>
      <w:r>
        <w:t>), которые вместе с образцами направляются на лабораторные исслед</w:t>
      </w:r>
      <w:r>
        <w:t>о</w:t>
      </w:r>
      <w:r>
        <w:t>вания.</w:t>
      </w:r>
    </w:p>
    <w:p w:rsidR="00000000" w:rsidRDefault="00D10FE6">
      <w:pPr>
        <w:ind w:firstLine="284"/>
        <w:jc w:val="both"/>
      </w:pPr>
      <w:r>
        <w:t>4.106. Количество стояков, из которых отбираются образцы, дол</w:t>
      </w:r>
      <w:r>
        <w:t>ж</w:t>
      </w:r>
      <w:r>
        <w:t>но быть не менее трех в случае, когда отсутствовали аварийные ремо</w:t>
      </w:r>
      <w:r>
        <w:t>н</w:t>
      </w:r>
      <w:r>
        <w:t>ты стояков в результате сквозной их коррозии и образования свища.</w:t>
      </w:r>
    </w:p>
    <w:p w:rsidR="00000000" w:rsidRDefault="00D10FE6">
      <w:pPr>
        <w:ind w:firstLine="284"/>
        <w:jc w:val="both"/>
      </w:pPr>
      <w:r>
        <w:t xml:space="preserve">При обследовании системы с </w:t>
      </w:r>
      <w:proofErr w:type="spellStart"/>
      <w:r>
        <w:t>замоноличенными</w:t>
      </w:r>
      <w:proofErr w:type="spellEnd"/>
      <w:r>
        <w:t xml:space="preserve"> стояками образцы для анализа должны отбираться в местах их присоединения к магистр</w:t>
      </w:r>
      <w:r>
        <w:t>а</w:t>
      </w:r>
      <w:r>
        <w:t>лям в подвале.</w:t>
      </w:r>
    </w:p>
    <w:p w:rsidR="00000000" w:rsidRDefault="00D10FE6">
      <w:pPr>
        <w:ind w:firstLine="284"/>
        <w:jc w:val="both"/>
      </w:pPr>
      <w:r>
        <w:t>4.107. Количество подводок, из которых отбираются образцы, должно быть не менее трех, идущих от стояков</w:t>
      </w:r>
      <w:r>
        <w:t xml:space="preserve"> в разных секциях и к разным отопительным приборам в доме.</w:t>
      </w:r>
    </w:p>
    <w:p w:rsidR="00000000" w:rsidRDefault="00D10FE6">
      <w:pPr>
        <w:ind w:firstLine="284"/>
        <w:jc w:val="both"/>
      </w:pPr>
      <w:r>
        <w:t>4.108. Допустимую величину максимальной относительной глуб</w:t>
      </w:r>
      <w:r>
        <w:t>и</w:t>
      </w:r>
      <w:r>
        <w:t>ны коррозионного поражения труб следует принимать 50% толщины стенки новой трубы.</w:t>
      </w:r>
    </w:p>
    <w:p w:rsidR="00000000" w:rsidRDefault="00D10FE6">
      <w:pPr>
        <w:ind w:firstLine="284"/>
        <w:jc w:val="both"/>
      </w:pPr>
      <w:r>
        <w:t>4.109. Допустимую величину сужения трубопроводов коррозио</w:t>
      </w:r>
      <w:r>
        <w:t>н</w:t>
      </w:r>
      <w:r>
        <w:t>но-накипными отложениями следует принимать в соответствии с ги</w:t>
      </w:r>
      <w:r>
        <w:t>д</w:t>
      </w:r>
      <w:r>
        <w:t xml:space="preserve">равлическим расчетом для труб, бывших в эксплуатации (с величиной абсолютной шероховатости 0,75 мм). При этих условиях допустимое сужение, %, составит для труб </w:t>
      </w:r>
      <w:proofErr w:type="spellStart"/>
      <w:r>
        <w:rPr>
          <w:i/>
        </w:rPr>
        <w:t>d</w:t>
      </w:r>
      <w:r>
        <w:rPr>
          <w:vertAlign w:val="subscript"/>
        </w:rPr>
        <w:t>у</w:t>
      </w:r>
      <w:proofErr w:type="spellEnd"/>
      <w:r>
        <w:t xml:space="preserve"> = 15 мм </w:t>
      </w:r>
      <w:r>
        <w:sym w:font="Times New Roman" w:char="2013"/>
      </w:r>
      <w:r>
        <w:t xml:space="preserve"> 20; </w:t>
      </w:r>
      <w:proofErr w:type="spellStart"/>
      <w:r>
        <w:rPr>
          <w:i/>
        </w:rPr>
        <w:t>d</w:t>
      </w:r>
      <w:r>
        <w:rPr>
          <w:vertAlign w:val="subscript"/>
        </w:rPr>
        <w:t>у</w:t>
      </w:r>
      <w:proofErr w:type="spellEnd"/>
      <w:r>
        <w:rPr>
          <w:vertAlign w:val="subscript"/>
        </w:rPr>
        <w:t xml:space="preserve"> </w:t>
      </w:r>
      <w:r>
        <w:t xml:space="preserve">= 20 мм </w:t>
      </w:r>
      <w:r>
        <w:sym w:font="Times New Roman" w:char="2013"/>
      </w:r>
      <w:r>
        <w:t xml:space="preserve"> 1</w:t>
      </w:r>
      <w:r>
        <w:t xml:space="preserve">5; </w:t>
      </w:r>
      <w:proofErr w:type="spellStart"/>
      <w:r>
        <w:rPr>
          <w:i/>
        </w:rPr>
        <w:t>d</w:t>
      </w:r>
      <w:r>
        <w:rPr>
          <w:vertAlign w:val="subscript"/>
        </w:rPr>
        <w:t>у</w:t>
      </w:r>
      <w:proofErr w:type="spellEnd"/>
      <w:r>
        <w:rPr>
          <w:vertAlign w:val="subscript"/>
        </w:rPr>
        <w:t xml:space="preserve"> </w:t>
      </w:r>
      <w:r>
        <w:t xml:space="preserve">= 25 мм </w:t>
      </w:r>
      <w:r>
        <w:sym w:font="Times New Roman" w:char="2013"/>
      </w:r>
      <w:r>
        <w:t xml:space="preserve"> 12; </w:t>
      </w:r>
      <w:proofErr w:type="spellStart"/>
      <w:r>
        <w:rPr>
          <w:i/>
        </w:rPr>
        <w:t>d</w:t>
      </w:r>
      <w:r>
        <w:rPr>
          <w:vertAlign w:val="subscript"/>
        </w:rPr>
        <w:t>у</w:t>
      </w:r>
      <w:proofErr w:type="spellEnd"/>
      <w:r>
        <w:t xml:space="preserve"> = 32 мм </w:t>
      </w:r>
      <w:r>
        <w:sym w:font="Times New Roman" w:char="2013"/>
      </w:r>
      <w:r>
        <w:t xml:space="preserve"> 10; </w:t>
      </w:r>
      <w:proofErr w:type="spellStart"/>
      <w:r>
        <w:rPr>
          <w:i/>
        </w:rPr>
        <w:t>d</w:t>
      </w:r>
      <w:r>
        <w:rPr>
          <w:vertAlign w:val="subscript"/>
        </w:rPr>
        <w:t>у</w:t>
      </w:r>
      <w:proofErr w:type="spellEnd"/>
      <w:r>
        <w:t xml:space="preserve"> = 40 мм </w:t>
      </w:r>
      <w:r>
        <w:sym w:font="Times New Roman" w:char="2013"/>
      </w:r>
      <w:r>
        <w:t xml:space="preserve"> 8; </w:t>
      </w:r>
      <w:proofErr w:type="spellStart"/>
      <w:r>
        <w:rPr>
          <w:i/>
        </w:rPr>
        <w:t>d</w:t>
      </w:r>
      <w:r>
        <w:rPr>
          <w:vertAlign w:val="subscript"/>
        </w:rPr>
        <w:t>у</w:t>
      </w:r>
      <w:proofErr w:type="spellEnd"/>
      <w:r>
        <w:t xml:space="preserve"> = 50 мм </w:t>
      </w:r>
      <w:r>
        <w:sym w:font="Times New Roman" w:char="2013"/>
      </w:r>
      <w:r>
        <w:t xml:space="preserve"> 6.</w:t>
      </w:r>
    </w:p>
    <w:p w:rsidR="00000000" w:rsidRDefault="00D10FE6">
      <w:pPr>
        <w:ind w:firstLine="284"/>
        <w:jc w:val="both"/>
      </w:pPr>
      <w:r>
        <w:t>4.110. Допустимым сужением живого сечения конвекторов из у</w:t>
      </w:r>
      <w:r>
        <w:t>с</w:t>
      </w:r>
      <w:r>
        <w:t>ловия допустимого снижения теплоотдачи отопительного прибора следует считать 10 %.</w:t>
      </w:r>
    </w:p>
    <w:p w:rsidR="00000000" w:rsidRDefault="00D10FE6">
      <w:pPr>
        <w:ind w:firstLine="284"/>
        <w:jc w:val="both"/>
      </w:pPr>
      <w:r>
        <w:t xml:space="preserve">4.111. Относительная глубина коррозионного поражения металла труб </w:t>
      </w:r>
      <w:proofErr w:type="spellStart"/>
      <w:r>
        <w:rPr>
          <w:i/>
        </w:rPr>
        <w:t>h</w:t>
      </w:r>
      <w:r>
        <w:rPr>
          <w:vertAlign w:val="subscript"/>
        </w:rPr>
        <w:t>кор</w:t>
      </w:r>
      <w:proofErr w:type="spellEnd"/>
      <w:r>
        <w:t xml:space="preserve"> должна оцениваться отношением разности толщины стенки новой трубы того же диаметра и вида (легкая, обыкновенная, усиле</w:t>
      </w:r>
      <w:r>
        <w:t>н</w:t>
      </w:r>
      <w:r>
        <w:t>ная) и остаточной минимальной толщины металла стенки трубы после эксплуатации в системе отопления к толщине сте</w:t>
      </w:r>
      <w:r>
        <w:t>нки новой трубы по формуле</w:t>
      </w:r>
    </w:p>
    <w:p w:rsidR="00000000" w:rsidRDefault="00D10FE6">
      <w:pPr>
        <w:ind w:firstLine="284"/>
        <w:jc w:val="center"/>
      </w:pPr>
      <w:r>
        <w:rPr>
          <w:position w:val="-24"/>
        </w:rPr>
        <w:object w:dxaOrig="20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9.25pt" o:ole="">
            <v:imagedata r:id="rId4" o:title=""/>
          </v:shape>
          <o:OLEObject Type="Embed" ProgID="Equation.3" ShapeID="_x0000_i1025" DrawAspect="Content" ObjectID="_1427196105" r:id="rId5"/>
        </w:object>
      </w:r>
      <w:r>
        <w:t>,</w:t>
      </w:r>
    </w:p>
    <w:p w:rsidR="00000000" w:rsidRDefault="00D10FE6">
      <w:pPr>
        <w:ind w:left="1134" w:hanging="1134"/>
        <w:jc w:val="both"/>
      </w:pPr>
      <w:r>
        <w:t xml:space="preserve">где </w:t>
      </w:r>
      <w:proofErr w:type="spellStart"/>
      <w:r>
        <w:rPr>
          <w:i/>
        </w:rPr>
        <w:t>h</w:t>
      </w:r>
      <w:r>
        <w:rPr>
          <w:vertAlign w:val="subscript"/>
        </w:rPr>
        <w:t>кор</w:t>
      </w:r>
      <w:proofErr w:type="spellEnd"/>
      <w:r>
        <w:t xml:space="preserve"> </w:t>
      </w:r>
      <w:r>
        <w:sym w:font="Times New Roman" w:char="2013"/>
      </w:r>
      <w:r>
        <w:t xml:space="preserve"> толщина стенки новой трубы, берется по ГОСТ 3262-75*; </w:t>
      </w:r>
    </w:p>
    <w:p w:rsidR="00000000" w:rsidRDefault="00D10FE6">
      <w:pPr>
        <w:ind w:left="851" w:hanging="567"/>
        <w:jc w:val="both"/>
      </w:pPr>
      <w:proofErr w:type="spellStart"/>
      <w:r>
        <w:rPr>
          <w:i/>
        </w:rPr>
        <w:t>h</w:t>
      </w:r>
      <w:r>
        <w:rPr>
          <w:vertAlign w:val="subscript"/>
        </w:rPr>
        <w:t>ост</w:t>
      </w:r>
      <w:proofErr w:type="spellEnd"/>
      <w:r>
        <w:t xml:space="preserve"> </w:t>
      </w:r>
      <w:r>
        <w:sym w:font="Times New Roman" w:char="2013"/>
      </w:r>
      <w:r>
        <w:t xml:space="preserve"> минимальная остаточная толщина стенки трубы после эк</w:t>
      </w:r>
      <w:r>
        <w:t>с</w:t>
      </w:r>
      <w:r>
        <w:t>плуатации в системе отопления к тому или иному сроку.</w:t>
      </w:r>
    </w:p>
    <w:p w:rsidR="00000000" w:rsidRDefault="00D10FE6">
      <w:pPr>
        <w:ind w:firstLine="284"/>
        <w:jc w:val="both"/>
      </w:pPr>
      <w:r>
        <w:t>4.112. Для оценки максимальной глубины коррозионного пораж</w:t>
      </w:r>
      <w:r>
        <w:t>е</w:t>
      </w:r>
      <w:r>
        <w:t>ния образец трубы длиной 150-200 мм, взятый из соответствующего элемента системы отопления (подводки, стояка, магистрали), необх</w:t>
      </w:r>
      <w:r>
        <w:t>о</w:t>
      </w:r>
      <w:r>
        <w:t>димо очистить от краски, распилить пополам вдоль образующей, после чего внутренняя поверхнос</w:t>
      </w:r>
      <w:r>
        <w:t>ть одной половинки образцы подвергается чистке от продуктов коррозии до металла. Очистку следует произв</w:t>
      </w:r>
      <w:r>
        <w:t>о</w:t>
      </w:r>
      <w:r>
        <w:t xml:space="preserve">дить путем выдержки образца в </w:t>
      </w:r>
      <w:proofErr w:type="spellStart"/>
      <w:r>
        <w:t>ингибированной</w:t>
      </w:r>
      <w:proofErr w:type="spellEnd"/>
      <w:r>
        <w:t xml:space="preserve"> соляной (сульфаминовой) кислоте 5%-ной концентрации при температуре 70-80 </w:t>
      </w:r>
      <w:r>
        <w:sym w:font="Symbol" w:char="F0B0"/>
      </w:r>
      <w:r>
        <w:t>С в течение 20-30 мин. После химической обработки внутренняя поверхность очищается металлической щеткой под струей воды. Если продукты коррозии удаляются не полностью, то операцию следует п</w:t>
      </w:r>
      <w:r>
        <w:t>о</w:t>
      </w:r>
      <w:r>
        <w:t>вторить. После очистки с помощью индикатора часового типа (с з</w:t>
      </w:r>
      <w:r>
        <w:t>а</w:t>
      </w:r>
      <w:r>
        <w:t>крепленной в нем иглой), укрепленно</w:t>
      </w:r>
      <w:r>
        <w:t>го на штативе, определяется ма</w:t>
      </w:r>
      <w:r>
        <w:t>к</w:t>
      </w:r>
      <w:r>
        <w:t>симальная глубина коррозионного поражения внутренней стенки трубы в долях миллиметра, которая по формуле (п. 4.111) пересчитывается в процентах от толщины стенки новой трубы.</w:t>
      </w:r>
    </w:p>
    <w:p w:rsidR="00000000" w:rsidRDefault="00D10FE6">
      <w:pPr>
        <w:ind w:firstLine="284"/>
        <w:jc w:val="both"/>
      </w:pPr>
      <w:r>
        <w:t xml:space="preserve">4.113. Величину сужения живого сечения трубы </w:t>
      </w:r>
      <w:r>
        <w:rPr>
          <w:rFonts w:ascii="Symbol" w:hAnsi="Symbol"/>
        </w:rPr>
        <w:t></w:t>
      </w:r>
      <w:proofErr w:type="spellStart"/>
      <w:r>
        <w:rPr>
          <w:i/>
        </w:rPr>
        <w:t>d</w:t>
      </w:r>
      <w:r>
        <w:rPr>
          <w:vertAlign w:val="subscript"/>
        </w:rPr>
        <w:t>вн</w:t>
      </w:r>
      <w:proofErr w:type="spellEnd"/>
      <w:r>
        <w:t xml:space="preserve"> продуктами  коррозионно-накипных отложений следует оценивать по формуле</w:t>
      </w:r>
    </w:p>
    <w:p w:rsidR="00000000" w:rsidRDefault="00D10FE6">
      <w:pPr>
        <w:ind w:firstLine="284"/>
        <w:jc w:val="center"/>
      </w:pPr>
      <w:r>
        <w:rPr>
          <w:position w:val="-30"/>
        </w:rPr>
        <w:object w:dxaOrig="1960" w:dyaOrig="700">
          <v:shape id="_x0000_i1026" type="#_x0000_t75" style="width:98.25pt;height:35.25pt" o:ole="">
            <v:imagedata r:id="rId6" o:title=""/>
          </v:shape>
          <o:OLEObject Type="Embed" ProgID="Equation.3" ShapeID="_x0000_i1026" DrawAspect="Content" ObjectID="_1427196106" r:id="rId7"/>
        </w:object>
      </w:r>
    </w:p>
    <w:p w:rsidR="00000000" w:rsidRDefault="00D10FE6">
      <w:pPr>
        <w:jc w:val="both"/>
      </w:pPr>
      <w:r>
        <w:t xml:space="preserve">где </w:t>
      </w:r>
      <w:proofErr w:type="spellStart"/>
      <w:r>
        <w:rPr>
          <w:i/>
        </w:rPr>
        <w:t>d</w:t>
      </w:r>
      <w:r>
        <w:rPr>
          <w:vertAlign w:val="subscript"/>
        </w:rPr>
        <w:t>отл</w:t>
      </w:r>
      <w:proofErr w:type="spellEnd"/>
      <w:r>
        <w:t xml:space="preserve"> </w:t>
      </w:r>
      <w:r>
        <w:sym w:font="Times New Roman" w:char="2013"/>
      </w:r>
      <w:r>
        <w:t xml:space="preserve"> средний внутренний диаметр трубы с отложениями; </w:t>
      </w:r>
    </w:p>
    <w:p w:rsidR="00000000" w:rsidRDefault="00D10FE6">
      <w:pPr>
        <w:ind w:left="851" w:hanging="425"/>
        <w:jc w:val="both"/>
      </w:pPr>
      <w:proofErr w:type="spellStart"/>
      <w:r>
        <w:rPr>
          <w:i/>
        </w:rPr>
        <w:t>D</w:t>
      </w:r>
      <w:r>
        <w:rPr>
          <w:vertAlign w:val="subscript"/>
        </w:rPr>
        <w:t>н</w:t>
      </w:r>
      <w:proofErr w:type="spellEnd"/>
      <w:r>
        <w:t xml:space="preserve"> </w:t>
      </w:r>
      <w:r>
        <w:sym w:font="Times New Roman" w:char="2013"/>
      </w:r>
      <w:r>
        <w:t xml:space="preserve"> внутренний диаметр новой трубы, взятый по ГОСТ 3262-75 в соответствии с ее наружным диаметром.</w:t>
      </w:r>
    </w:p>
    <w:p w:rsidR="00000000" w:rsidRDefault="00D10FE6">
      <w:pPr>
        <w:ind w:firstLine="284"/>
        <w:jc w:val="both"/>
      </w:pPr>
      <w:r>
        <w:t>Средний внутренний диаметр трубы с отложениями должен опред</w:t>
      </w:r>
      <w:r>
        <w:t>е</w:t>
      </w:r>
      <w:r>
        <w:t>ляться в результате замеров индикатором часового типа, укрепленным на штативе, толщины трубы совместно с отложениями по длине обра</w:t>
      </w:r>
      <w:r>
        <w:t>з</w:t>
      </w:r>
      <w:r>
        <w:t>ца (неочищенная половина) через каждые 5-7 мм длины.</w:t>
      </w:r>
    </w:p>
    <w:p w:rsidR="00000000" w:rsidRDefault="00D10FE6">
      <w:pPr>
        <w:ind w:firstLine="284"/>
        <w:jc w:val="both"/>
      </w:pPr>
      <w:r>
        <w:t>Результаты замеров суммируются и определяется среднеарифмет</w:t>
      </w:r>
      <w:r>
        <w:t>и</w:t>
      </w:r>
      <w:r>
        <w:t>ческое значение толщины стенки. Из полученного результата вычит</w:t>
      </w:r>
      <w:r>
        <w:t>а</w:t>
      </w:r>
      <w:r>
        <w:t>ется толщина стенки новой трубы того же диаметра и вида.</w:t>
      </w:r>
    </w:p>
    <w:p w:rsidR="00000000" w:rsidRDefault="00D10FE6">
      <w:pPr>
        <w:ind w:firstLine="284"/>
        <w:jc w:val="both"/>
      </w:pPr>
      <w:r>
        <w:t>Удвоенная средняя толщина кольца отложений вычитывается от значения внутреннего диаметр</w:t>
      </w:r>
      <w:r>
        <w:t>а трубы, тем самым определяется сре</w:t>
      </w:r>
      <w:r>
        <w:t>д</w:t>
      </w:r>
      <w:r>
        <w:t>ний диаметр трубы с отложениями.</w:t>
      </w:r>
    </w:p>
    <w:p w:rsidR="00000000" w:rsidRDefault="00D10FE6">
      <w:pPr>
        <w:ind w:firstLine="284"/>
        <w:jc w:val="both"/>
      </w:pPr>
      <w:r>
        <w:t>4.114. Обследование состояния трубопроводов необходимо нач</w:t>
      </w:r>
      <w:r>
        <w:t>и</w:t>
      </w:r>
      <w:r>
        <w:t>нать с выявления следующих дефектов:</w:t>
      </w:r>
    </w:p>
    <w:p w:rsidR="00000000" w:rsidRDefault="00D10FE6">
      <w:pPr>
        <w:ind w:firstLine="284"/>
        <w:jc w:val="both"/>
      </w:pPr>
      <w:r>
        <w:t>свищей в металле труб;</w:t>
      </w:r>
    </w:p>
    <w:p w:rsidR="00000000" w:rsidRDefault="00D10FE6">
      <w:pPr>
        <w:ind w:firstLine="284"/>
        <w:jc w:val="both"/>
      </w:pPr>
      <w:r>
        <w:t>свищей (течей) в резьбовых соединениях;</w:t>
      </w:r>
    </w:p>
    <w:p w:rsidR="00000000" w:rsidRDefault="00D10FE6">
      <w:pPr>
        <w:ind w:firstLine="284"/>
        <w:jc w:val="both"/>
      </w:pPr>
      <w:proofErr w:type="spellStart"/>
      <w:r>
        <w:t>непрогрева</w:t>
      </w:r>
      <w:proofErr w:type="spellEnd"/>
      <w:r>
        <w:t xml:space="preserve"> регистров (</w:t>
      </w:r>
      <w:proofErr w:type="spellStart"/>
      <w:r>
        <w:t>полотенцесушителей</w:t>
      </w:r>
      <w:proofErr w:type="spellEnd"/>
      <w:r>
        <w:t>).</w:t>
      </w:r>
    </w:p>
    <w:p w:rsidR="00000000" w:rsidRDefault="00D10FE6">
      <w:pPr>
        <w:ind w:firstLine="284"/>
        <w:jc w:val="both"/>
      </w:pPr>
      <w:r>
        <w:t>4.115. Для оценки состояния труб необходимо обеспечить вырезку образцов труб (или отобрать сгоны) длиной 150-200 мм из обследу</w:t>
      </w:r>
      <w:r>
        <w:t>е</w:t>
      </w:r>
      <w:r>
        <w:t xml:space="preserve">мой системы дома. При этом образцы должны вырезаться не менее чем из трех </w:t>
      </w:r>
      <w:proofErr w:type="spellStart"/>
      <w:r>
        <w:t>полотенцесушителей</w:t>
      </w:r>
      <w:proofErr w:type="spellEnd"/>
      <w:r>
        <w:t xml:space="preserve"> (подводок к водоразбо</w:t>
      </w:r>
      <w:r>
        <w:t>рному крану), ра</w:t>
      </w:r>
      <w:r>
        <w:t>с</w:t>
      </w:r>
      <w:r>
        <w:t>положенных в разных секциях дома.</w:t>
      </w:r>
    </w:p>
    <w:p w:rsidR="00000000" w:rsidRDefault="00D10FE6">
      <w:pPr>
        <w:ind w:firstLine="284"/>
        <w:jc w:val="both"/>
      </w:pPr>
      <w:r>
        <w:t>4.116. При отборе и транспортировке образцов необходимо обе</w:t>
      </w:r>
      <w:r>
        <w:t>с</w:t>
      </w:r>
      <w:r>
        <w:t>печить полную сохранность коррозионных отложений в трубах. В сл</w:t>
      </w:r>
      <w:r>
        <w:t>у</w:t>
      </w:r>
      <w:r>
        <w:t xml:space="preserve">чае с </w:t>
      </w:r>
      <w:proofErr w:type="spellStart"/>
      <w:r>
        <w:t>замоноличенными</w:t>
      </w:r>
      <w:proofErr w:type="spellEnd"/>
      <w:r>
        <w:t xml:space="preserve"> трубопроводами отбор образцов (сгонов) из стояков следует проводить в подвале дома. На вырезанные образцы составляются паспорта (прил. 8), которые вместе с образцами отпра</w:t>
      </w:r>
      <w:r>
        <w:t>в</w:t>
      </w:r>
      <w:r>
        <w:t>ляются на лабораторные исследования определения глубины коррозии и степени зарастания живого сечения труб.</w:t>
      </w:r>
    </w:p>
    <w:p w:rsidR="00000000" w:rsidRDefault="00D10FE6">
      <w:pPr>
        <w:ind w:firstLine="284"/>
        <w:jc w:val="both"/>
      </w:pPr>
      <w:r>
        <w:t>4.117. Допустимую величину максималь</w:t>
      </w:r>
      <w:r>
        <w:t>ной относительной глуб</w:t>
      </w:r>
      <w:r>
        <w:t>и</w:t>
      </w:r>
      <w:r>
        <w:t>ны коррозии образцов труб следует принимать 50% толщины стенки новой трубы.</w:t>
      </w:r>
    </w:p>
    <w:p w:rsidR="00000000" w:rsidRDefault="00D10FE6">
      <w:pPr>
        <w:ind w:firstLine="284"/>
        <w:jc w:val="both"/>
      </w:pPr>
      <w:r>
        <w:t>4.118. Допустимой величиной сужения трубопроводов коррозио</w:t>
      </w:r>
      <w:r>
        <w:t>н</w:t>
      </w:r>
      <w:r>
        <w:t>но-накипными отложениями следует принимать уменьшение живого сечения образцов труб не более чем на 30%, в результате чего обесп</w:t>
      </w:r>
      <w:r>
        <w:t>е</w:t>
      </w:r>
      <w:r>
        <w:t>чивается величина минимального свободного напора у санитарных приборов по СНиП 2.04.01-85.</w:t>
      </w:r>
    </w:p>
    <w:p w:rsidR="00000000" w:rsidRDefault="00D10FE6">
      <w:pPr>
        <w:ind w:firstLine="284"/>
        <w:jc w:val="both"/>
      </w:pPr>
      <w:r>
        <w:t>4.119. Материалы лабораторных испытаний прилагаются к заданию на проектирование капитального ремонта системы водосна</w:t>
      </w:r>
      <w:r>
        <w:t>б</w:t>
      </w:r>
      <w:r>
        <w:t>жения.</w:t>
      </w:r>
    </w:p>
    <w:p w:rsidR="00000000" w:rsidRDefault="00D10FE6">
      <w:pPr>
        <w:ind w:firstLine="284"/>
        <w:jc w:val="both"/>
      </w:pPr>
    </w:p>
    <w:p w:rsidR="00000000" w:rsidRDefault="00D10FE6">
      <w:pPr>
        <w:ind w:firstLine="284"/>
        <w:jc w:val="both"/>
      </w:pPr>
    </w:p>
    <w:p w:rsidR="00000000" w:rsidRDefault="00D10FE6">
      <w:pPr>
        <w:ind w:firstLine="284"/>
        <w:jc w:val="right"/>
      </w:pPr>
      <w:r>
        <w:rPr>
          <w:i/>
        </w:rPr>
        <w:t>ПРИЛОЖЕНИ</w:t>
      </w:r>
      <w:r>
        <w:rPr>
          <w:i/>
        </w:rPr>
        <w:t>Е 1</w:t>
      </w:r>
    </w:p>
    <w:p w:rsidR="00000000" w:rsidRDefault="00D10FE6">
      <w:pPr>
        <w:ind w:firstLine="284"/>
        <w:jc w:val="right"/>
        <w:rPr>
          <w:i/>
        </w:rPr>
      </w:pPr>
      <w:r>
        <w:rPr>
          <w:i/>
        </w:rPr>
        <w:t>Справочное</w:t>
      </w:r>
    </w:p>
    <w:p w:rsidR="00000000" w:rsidRDefault="00D10FE6">
      <w:pPr>
        <w:ind w:firstLine="284"/>
        <w:jc w:val="right"/>
      </w:pPr>
    </w:p>
    <w:p w:rsidR="00000000" w:rsidRDefault="00D10FE6">
      <w:pPr>
        <w:jc w:val="center"/>
        <w:rPr>
          <w:b/>
        </w:rPr>
      </w:pPr>
      <w:r>
        <w:rPr>
          <w:b/>
        </w:rPr>
        <w:t>Методы и средства измерений конструкций и систем здания</w:t>
      </w:r>
    </w:p>
    <w:p w:rsidR="00000000" w:rsidRDefault="00D10FE6">
      <w:pPr>
        <w:jc w:val="center"/>
        <w:rPr>
          <w:b/>
        </w:rPr>
      </w:pPr>
    </w:p>
    <w:tbl>
      <w:tblPr>
        <w:tblW w:w="0" w:type="auto"/>
        <w:tblLayout w:type="fixed"/>
        <w:tblCellMar>
          <w:left w:w="70" w:type="dxa"/>
          <w:right w:w="70" w:type="dxa"/>
        </w:tblCellMar>
        <w:tblLook w:val="0000" w:firstRow="0" w:lastRow="0" w:firstColumn="0" w:lastColumn="0" w:noHBand="0" w:noVBand="0"/>
      </w:tblPr>
      <w:tblGrid>
        <w:gridCol w:w="496"/>
        <w:gridCol w:w="2551"/>
        <w:gridCol w:w="2552"/>
        <w:gridCol w:w="2693"/>
      </w:tblGrid>
      <w:tr w:rsidR="00000000">
        <w:tblPrEx>
          <w:tblCellMar>
            <w:top w:w="0" w:type="dxa"/>
            <w:bottom w:w="0" w:type="dxa"/>
          </w:tblCellMar>
        </w:tblPrEx>
        <w:tc>
          <w:tcPr>
            <w:tcW w:w="496" w:type="dxa"/>
            <w:tcBorders>
              <w:top w:val="single" w:sz="6" w:space="0" w:color="auto"/>
              <w:bottom w:val="single" w:sz="6" w:space="0" w:color="auto"/>
              <w:right w:val="single" w:sz="6" w:space="0" w:color="auto"/>
            </w:tcBorders>
          </w:tcPr>
          <w:p w:rsidR="00000000" w:rsidRDefault="00D10FE6">
            <w:pPr>
              <w:jc w:val="center"/>
            </w:pPr>
            <w:r>
              <w:t>№ п.п.</w:t>
            </w:r>
          </w:p>
        </w:tc>
        <w:tc>
          <w:tcPr>
            <w:tcW w:w="2551" w:type="dxa"/>
            <w:tcBorders>
              <w:top w:val="single" w:sz="6" w:space="0" w:color="auto"/>
              <w:left w:val="single" w:sz="6" w:space="0" w:color="auto"/>
              <w:bottom w:val="single" w:sz="6" w:space="0" w:color="auto"/>
              <w:right w:val="single" w:sz="6" w:space="0" w:color="auto"/>
            </w:tcBorders>
          </w:tcPr>
          <w:p w:rsidR="00000000" w:rsidRDefault="00D10FE6">
            <w:pPr>
              <w:jc w:val="center"/>
            </w:pPr>
            <w:r>
              <w:t>Измеряемый пар</w:t>
            </w:r>
            <w:r>
              <w:t>а</w:t>
            </w:r>
            <w:r>
              <w:t>метр</w:t>
            </w:r>
          </w:p>
        </w:tc>
        <w:tc>
          <w:tcPr>
            <w:tcW w:w="2552" w:type="dxa"/>
            <w:tcBorders>
              <w:top w:val="single" w:sz="6" w:space="0" w:color="auto"/>
              <w:left w:val="single" w:sz="6" w:space="0" w:color="auto"/>
              <w:bottom w:val="single" w:sz="6" w:space="0" w:color="auto"/>
              <w:right w:val="single" w:sz="6" w:space="0" w:color="auto"/>
            </w:tcBorders>
          </w:tcPr>
          <w:p w:rsidR="00000000" w:rsidRDefault="00D10FE6">
            <w:pPr>
              <w:jc w:val="center"/>
            </w:pPr>
            <w:r>
              <w:t>Допустимые отклон</w:t>
            </w:r>
            <w:r>
              <w:t>е</w:t>
            </w:r>
            <w:r>
              <w:t>ния (ссылка на норм</w:t>
            </w:r>
            <w:r>
              <w:t>а</w:t>
            </w:r>
            <w:r>
              <w:t>тивные док</w:t>
            </w:r>
            <w:r>
              <w:t>у</w:t>
            </w:r>
            <w:r>
              <w:t>менты)</w:t>
            </w:r>
          </w:p>
        </w:tc>
        <w:tc>
          <w:tcPr>
            <w:tcW w:w="2693" w:type="dxa"/>
            <w:tcBorders>
              <w:top w:val="single" w:sz="6" w:space="0" w:color="auto"/>
              <w:left w:val="single" w:sz="6" w:space="0" w:color="auto"/>
              <w:bottom w:val="single" w:sz="6" w:space="0" w:color="auto"/>
            </w:tcBorders>
          </w:tcPr>
          <w:p w:rsidR="00000000" w:rsidRDefault="00D10FE6">
            <w:pPr>
              <w:jc w:val="center"/>
            </w:pPr>
            <w:r>
              <w:t>Методы и средства контроля</w:t>
            </w:r>
          </w:p>
        </w:tc>
      </w:tr>
      <w:tr w:rsidR="00000000">
        <w:tblPrEx>
          <w:tblCellMar>
            <w:top w:w="0" w:type="dxa"/>
            <w:bottom w:w="0" w:type="dxa"/>
          </w:tblCellMar>
        </w:tblPrEx>
        <w:tc>
          <w:tcPr>
            <w:tcW w:w="496" w:type="dxa"/>
          </w:tcPr>
          <w:p w:rsidR="00000000" w:rsidRDefault="00D10FE6">
            <w:pPr>
              <w:jc w:val="center"/>
            </w:pPr>
            <w:r>
              <w:t>1</w:t>
            </w:r>
          </w:p>
        </w:tc>
        <w:tc>
          <w:tcPr>
            <w:tcW w:w="2551" w:type="dxa"/>
            <w:tcBorders>
              <w:left w:val="single" w:sz="6" w:space="0" w:color="auto"/>
              <w:right w:val="single" w:sz="6" w:space="0" w:color="auto"/>
            </w:tcBorders>
          </w:tcPr>
          <w:p w:rsidR="00000000" w:rsidRDefault="00D10FE6">
            <w:r>
              <w:t>Уклон поверхностей элементов зд</w:t>
            </w:r>
            <w:r>
              <w:t>а</w:t>
            </w:r>
            <w:r>
              <w:t>ния</w:t>
            </w:r>
          </w:p>
        </w:tc>
        <w:tc>
          <w:tcPr>
            <w:tcW w:w="2552" w:type="dxa"/>
            <w:tcBorders>
              <w:left w:val="nil"/>
              <w:right w:val="single" w:sz="6" w:space="0" w:color="auto"/>
            </w:tcBorders>
          </w:tcPr>
          <w:p w:rsidR="00000000" w:rsidRDefault="00D10FE6">
            <w:proofErr w:type="spellStart"/>
            <w:r>
              <w:t>Отмостка</w:t>
            </w:r>
            <w:proofErr w:type="spellEnd"/>
            <w:r>
              <w:t xml:space="preserve"> (СНиП III-10-75), крыша (СНиП 3.04.01-87), полы (СНиП 3.04.01-87)</w:t>
            </w:r>
          </w:p>
        </w:tc>
        <w:tc>
          <w:tcPr>
            <w:tcW w:w="2693" w:type="dxa"/>
            <w:tcBorders>
              <w:left w:val="nil"/>
            </w:tcBorders>
          </w:tcPr>
          <w:p w:rsidR="00000000" w:rsidRDefault="00D10FE6">
            <w:r>
              <w:t>Уровень строительный с ценой деления 15 мин ГОСТ 9416-83</w:t>
            </w:r>
          </w:p>
        </w:tc>
      </w:tr>
      <w:tr w:rsidR="00000000">
        <w:tblPrEx>
          <w:tblCellMar>
            <w:top w:w="0" w:type="dxa"/>
            <w:bottom w:w="0" w:type="dxa"/>
          </w:tblCellMar>
        </w:tblPrEx>
        <w:tc>
          <w:tcPr>
            <w:tcW w:w="496" w:type="dxa"/>
          </w:tcPr>
          <w:p w:rsidR="00000000" w:rsidRDefault="00D10FE6">
            <w:pPr>
              <w:jc w:val="center"/>
            </w:pPr>
            <w:r>
              <w:t>2</w:t>
            </w:r>
          </w:p>
        </w:tc>
        <w:tc>
          <w:tcPr>
            <w:tcW w:w="2551" w:type="dxa"/>
            <w:tcBorders>
              <w:left w:val="single" w:sz="6" w:space="0" w:color="auto"/>
              <w:right w:val="single" w:sz="6" w:space="0" w:color="auto"/>
            </w:tcBorders>
          </w:tcPr>
          <w:p w:rsidR="00000000" w:rsidRDefault="00D10FE6">
            <w:r>
              <w:t>Неравномерная осадка фунд</w:t>
            </w:r>
            <w:r>
              <w:t>а</w:t>
            </w:r>
            <w:r>
              <w:t>ментов</w:t>
            </w:r>
          </w:p>
        </w:tc>
        <w:tc>
          <w:tcPr>
            <w:tcW w:w="2552" w:type="dxa"/>
            <w:tcBorders>
              <w:left w:val="nil"/>
              <w:right w:val="single" w:sz="6" w:space="0" w:color="auto"/>
            </w:tcBorders>
          </w:tcPr>
          <w:p w:rsidR="00000000" w:rsidRDefault="00D10FE6">
            <w:r>
              <w:t>Предельно допустимые деформации (СНиП 2.02.01-83)</w:t>
            </w:r>
          </w:p>
        </w:tc>
        <w:tc>
          <w:tcPr>
            <w:tcW w:w="2693" w:type="dxa"/>
            <w:tcBorders>
              <w:left w:val="nil"/>
            </w:tcBorders>
          </w:tcPr>
          <w:p w:rsidR="00000000" w:rsidRDefault="00D10FE6">
            <w:r>
              <w:t>Нивелир ГОСТ 24846-81, гидростатический нивелир</w:t>
            </w:r>
          </w:p>
        </w:tc>
      </w:tr>
      <w:tr w:rsidR="00000000">
        <w:tblPrEx>
          <w:tblCellMar>
            <w:top w:w="0" w:type="dxa"/>
            <w:bottom w:w="0" w:type="dxa"/>
          </w:tblCellMar>
        </w:tblPrEx>
        <w:tc>
          <w:tcPr>
            <w:tcW w:w="496" w:type="dxa"/>
          </w:tcPr>
          <w:p w:rsidR="00000000" w:rsidRDefault="00D10FE6">
            <w:pPr>
              <w:jc w:val="center"/>
            </w:pPr>
            <w:r>
              <w:t>3</w:t>
            </w:r>
          </w:p>
        </w:tc>
        <w:tc>
          <w:tcPr>
            <w:tcW w:w="2551" w:type="dxa"/>
            <w:tcBorders>
              <w:left w:val="single" w:sz="6" w:space="0" w:color="auto"/>
              <w:right w:val="single" w:sz="6" w:space="0" w:color="auto"/>
            </w:tcBorders>
          </w:tcPr>
          <w:p w:rsidR="00000000" w:rsidRDefault="00D10FE6">
            <w:r>
              <w:t>Крен здания</w:t>
            </w:r>
          </w:p>
        </w:tc>
        <w:tc>
          <w:tcPr>
            <w:tcW w:w="2552" w:type="dxa"/>
            <w:tcBorders>
              <w:left w:val="nil"/>
              <w:right w:val="single" w:sz="6" w:space="0" w:color="auto"/>
            </w:tcBorders>
          </w:tcPr>
          <w:p w:rsidR="00000000" w:rsidRDefault="00D10FE6">
            <w:r>
              <w:t>СНиП 2.02</w:t>
            </w:r>
            <w:r>
              <w:t>.01-83</w:t>
            </w:r>
          </w:p>
        </w:tc>
        <w:tc>
          <w:tcPr>
            <w:tcW w:w="2693" w:type="dxa"/>
            <w:tcBorders>
              <w:left w:val="nil"/>
            </w:tcBorders>
          </w:tcPr>
          <w:p w:rsidR="00000000" w:rsidRDefault="00D10FE6">
            <w:r>
              <w:t>Теодолит ГОСТ 10529-86</w:t>
            </w:r>
          </w:p>
        </w:tc>
      </w:tr>
      <w:tr w:rsidR="00000000">
        <w:tblPrEx>
          <w:tblCellMar>
            <w:top w:w="0" w:type="dxa"/>
            <w:bottom w:w="0" w:type="dxa"/>
          </w:tblCellMar>
        </w:tblPrEx>
        <w:tc>
          <w:tcPr>
            <w:tcW w:w="496" w:type="dxa"/>
          </w:tcPr>
          <w:p w:rsidR="00000000" w:rsidRDefault="00D10FE6">
            <w:pPr>
              <w:jc w:val="center"/>
            </w:pPr>
            <w:r>
              <w:t>4</w:t>
            </w:r>
          </w:p>
        </w:tc>
        <w:tc>
          <w:tcPr>
            <w:tcW w:w="2551" w:type="dxa"/>
            <w:tcBorders>
              <w:left w:val="single" w:sz="6" w:space="0" w:color="auto"/>
              <w:right w:val="single" w:sz="6" w:space="0" w:color="auto"/>
            </w:tcBorders>
          </w:tcPr>
          <w:p w:rsidR="00000000" w:rsidRDefault="00D10FE6">
            <w:r>
              <w:t>Ширина раскрытия трещин в бетонных и железобетонных конс</w:t>
            </w:r>
            <w:r>
              <w:t>т</w:t>
            </w:r>
            <w:r>
              <w:t>рукц</w:t>
            </w:r>
            <w:r>
              <w:t>и</w:t>
            </w:r>
            <w:r>
              <w:t>ях</w:t>
            </w:r>
          </w:p>
        </w:tc>
        <w:tc>
          <w:tcPr>
            <w:tcW w:w="2552" w:type="dxa"/>
            <w:tcBorders>
              <w:left w:val="nil"/>
              <w:right w:val="single" w:sz="6" w:space="0" w:color="auto"/>
            </w:tcBorders>
          </w:tcPr>
          <w:p w:rsidR="00000000" w:rsidRDefault="00D10FE6">
            <w:r>
              <w:t>СНиП 2.03.01-84</w:t>
            </w:r>
          </w:p>
        </w:tc>
        <w:tc>
          <w:tcPr>
            <w:tcW w:w="2693" w:type="dxa"/>
            <w:tcBorders>
              <w:left w:val="nil"/>
            </w:tcBorders>
          </w:tcPr>
          <w:p w:rsidR="00000000" w:rsidRDefault="00D10FE6">
            <w:r>
              <w:t>Оптические измер</w:t>
            </w:r>
            <w:r>
              <w:t>и</w:t>
            </w:r>
            <w:r>
              <w:t xml:space="preserve">тельные приборы, </w:t>
            </w:r>
            <w:proofErr w:type="spellStart"/>
            <w:r>
              <w:t>ша</w:t>
            </w:r>
            <w:r>
              <w:t>б</w:t>
            </w:r>
            <w:r>
              <w:t>лон-толщиномер</w:t>
            </w:r>
            <w:proofErr w:type="spellEnd"/>
            <w:r>
              <w:t>, ди</w:t>
            </w:r>
            <w:r>
              <w:t>с</w:t>
            </w:r>
            <w:r>
              <w:t>танционный м</w:t>
            </w:r>
            <w:r>
              <w:t>е</w:t>
            </w:r>
            <w:r>
              <w:t>тод</w:t>
            </w:r>
          </w:p>
        </w:tc>
      </w:tr>
      <w:tr w:rsidR="00000000">
        <w:tblPrEx>
          <w:tblCellMar>
            <w:top w:w="0" w:type="dxa"/>
            <w:bottom w:w="0" w:type="dxa"/>
          </w:tblCellMar>
        </w:tblPrEx>
        <w:tc>
          <w:tcPr>
            <w:tcW w:w="496" w:type="dxa"/>
          </w:tcPr>
          <w:p w:rsidR="00000000" w:rsidRDefault="00D10FE6">
            <w:pPr>
              <w:jc w:val="center"/>
            </w:pPr>
            <w:r>
              <w:t>5</w:t>
            </w:r>
          </w:p>
        </w:tc>
        <w:tc>
          <w:tcPr>
            <w:tcW w:w="2551" w:type="dxa"/>
            <w:tcBorders>
              <w:left w:val="single" w:sz="6" w:space="0" w:color="auto"/>
              <w:right w:val="single" w:sz="6" w:space="0" w:color="auto"/>
            </w:tcBorders>
          </w:tcPr>
          <w:p w:rsidR="00000000" w:rsidRDefault="00D10FE6">
            <w:r>
              <w:t>Глубина трещин в б</w:t>
            </w:r>
            <w:r>
              <w:t>е</w:t>
            </w:r>
            <w:r>
              <w:t>тонных и железобето</w:t>
            </w:r>
            <w:r>
              <w:t>н</w:t>
            </w:r>
            <w:r>
              <w:t>ных констру</w:t>
            </w:r>
            <w:r>
              <w:t>к</w:t>
            </w:r>
            <w:r>
              <w:t>циях</w:t>
            </w:r>
          </w:p>
        </w:tc>
        <w:tc>
          <w:tcPr>
            <w:tcW w:w="2552" w:type="dxa"/>
            <w:tcBorders>
              <w:left w:val="nil"/>
              <w:right w:val="single" w:sz="6" w:space="0" w:color="auto"/>
            </w:tcBorders>
          </w:tcPr>
          <w:p w:rsidR="00000000" w:rsidRDefault="00D10FE6">
            <w:r>
              <w:t>На толщину защитного слоя</w:t>
            </w:r>
          </w:p>
        </w:tc>
        <w:tc>
          <w:tcPr>
            <w:tcW w:w="2693" w:type="dxa"/>
            <w:tcBorders>
              <w:left w:val="nil"/>
            </w:tcBorders>
          </w:tcPr>
          <w:p w:rsidR="00000000" w:rsidRDefault="00D10FE6">
            <w:r>
              <w:t>Щупы ГОСТ 882-75*</w:t>
            </w:r>
          </w:p>
        </w:tc>
      </w:tr>
      <w:tr w:rsidR="00000000">
        <w:tblPrEx>
          <w:tblCellMar>
            <w:top w:w="0" w:type="dxa"/>
            <w:bottom w:w="0" w:type="dxa"/>
          </w:tblCellMar>
        </w:tblPrEx>
        <w:tc>
          <w:tcPr>
            <w:tcW w:w="496" w:type="dxa"/>
          </w:tcPr>
          <w:p w:rsidR="00000000" w:rsidRDefault="00D10FE6">
            <w:pPr>
              <w:jc w:val="center"/>
            </w:pPr>
            <w:r>
              <w:t>6</w:t>
            </w:r>
          </w:p>
        </w:tc>
        <w:tc>
          <w:tcPr>
            <w:tcW w:w="2551" w:type="dxa"/>
            <w:tcBorders>
              <w:left w:val="single" w:sz="6" w:space="0" w:color="auto"/>
              <w:right w:val="single" w:sz="6" w:space="0" w:color="auto"/>
            </w:tcBorders>
          </w:tcPr>
          <w:p w:rsidR="00000000" w:rsidRDefault="00D10FE6">
            <w:r>
              <w:t>Прогибы плит, балок, ригелей</w:t>
            </w:r>
          </w:p>
        </w:tc>
        <w:tc>
          <w:tcPr>
            <w:tcW w:w="2552" w:type="dxa"/>
            <w:tcBorders>
              <w:left w:val="nil"/>
              <w:right w:val="single" w:sz="6" w:space="0" w:color="auto"/>
            </w:tcBorders>
          </w:tcPr>
          <w:p w:rsidR="00000000" w:rsidRDefault="00D10FE6">
            <w:r>
              <w:t>Относительный прогиб бетонных и железоб</w:t>
            </w:r>
            <w:r>
              <w:t>е</w:t>
            </w:r>
            <w:r>
              <w:t>тонных конструкций (СНиП 2.03.01-84), д</w:t>
            </w:r>
            <w:r>
              <w:t>е</w:t>
            </w:r>
            <w:r>
              <w:t>ревя</w:t>
            </w:r>
            <w:r>
              <w:t>н</w:t>
            </w:r>
            <w:r>
              <w:t>ных (СНиП II-25-80)</w:t>
            </w:r>
          </w:p>
        </w:tc>
        <w:tc>
          <w:tcPr>
            <w:tcW w:w="2693" w:type="dxa"/>
            <w:tcBorders>
              <w:left w:val="nil"/>
            </w:tcBorders>
          </w:tcPr>
          <w:p w:rsidR="00000000" w:rsidRDefault="00D10FE6">
            <w:r>
              <w:t>Нивелир ГОСТ 24846-81 с оптической наса</w:t>
            </w:r>
            <w:r>
              <w:t>д</w:t>
            </w:r>
            <w:r>
              <w:t>кой, рейка с миллиме</w:t>
            </w:r>
            <w:r>
              <w:t>т</w:t>
            </w:r>
            <w:r>
              <w:t xml:space="preserve">ровыми </w:t>
            </w:r>
            <w:proofErr w:type="spellStart"/>
            <w:r>
              <w:t>делениями</w:t>
            </w:r>
            <w:proofErr w:type="spellEnd"/>
            <w:r>
              <w:t>, гидрос</w:t>
            </w:r>
            <w:r>
              <w:t>татический н</w:t>
            </w:r>
            <w:r>
              <w:t>и</w:t>
            </w:r>
            <w:r>
              <w:t>велир</w:t>
            </w:r>
          </w:p>
        </w:tc>
      </w:tr>
      <w:tr w:rsidR="00000000">
        <w:tblPrEx>
          <w:tblCellMar>
            <w:top w:w="0" w:type="dxa"/>
            <w:bottom w:w="0" w:type="dxa"/>
          </w:tblCellMar>
        </w:tblPrEx>
        <w:tc>
          <w:tcPr>
            <w:tcW w:w="496" w:type="dxa"/>
          </w:tcPr>
          <w:p w:rsidR="00000000" w:rsidRDefault="00D10FE6">
            <w:pPr>
              <w:jc w:val="center"/>
            </w:pPr>
            <w:r>
              <w:t>7</w:t>
            </w:r>
          </w:p>
        </w:tc>
        <w:tc>
          <w:tcPr>
            <w:tcW w:w="2551" w:type="dxa"/>
            <w:tcBorders>
              <w:left w:val="single" w:sz="6" w:space="0" w:color="auto"/>
              <w:right w:val="single" w:sz="6" w:space="0" w:color="auto"/>
            </w:tcBorders>
          </w:tcPr>
          <w:p w:rsidR="00000000" w:rsidRDefault="00D10FE6">
            <w:r>
              <w:t>Отклонение бетонных и железобетонных конс</w:t>
            </w:r>
            <w:r>
              <w:t>т</w:t>
            </w:r>
            <w:r>
              <w:t>рукций от вертикали, продольный изгиб, в</w:t>
            </w:r>
            <w:r>
              <w:t>ы</w:t>
            </w:r>
            <w:r>
              <w:t>пуч</w:t>
            </w:r>
            <w:r>
              <w:t>и</w:t>
            </w:r>
            <w:r>
              <w:t>вание</w:t>
            </w:r>
          </w:p>
        </w:tc>
        <w:tc>
          <w:tcPr>
            <w:tcW w:w="2552" w:type="dxa"/>
            <w:tcBorders>
              <w:left w:val="nil"/>
              <w:right w:val="single" w:sz="6" w:space="0" w:color="auto"/>
            </w:tcBorders>
          </w:tcPr>
          <w:p w:rsidR="00000000" w:rsidRDefault="00D10FE6">
            <w:r>
              <w:t>СНиП 3.03.01-87</w:t>
            </w:r>
          </w:p>
        </w:tc>
        <w:tc>
          <w:tcPr>
            <w:tcW w:w="2693" w:type="dxa"/>
            <w:tcBorders>
              <w:left w:val="nil"/>
            </w:tcBorders>
          </w:tcPr>
          <w:p w:rsidR="00000000" w:rsidRDefault="00D10FE6">
            <w:r>
              <w:t>Теодолит ГОСТ 10529-86 с оптической наса</w:t>
            </w:r>
            <w:r>
              <w:t>д</w:t>
            </w:r>
            <w:r>
              <w:t>кой и рейкой с милл</w:t>
            </w:r>
            <w:r>
              <w:t>и</w:t>
            </w:r>
            <w:r>
              <w:t xml:space="preserve">метровыми </w:t>
            </w:r>
            <w:proofErr w:type="spellStart"/>
            <w:r>
              <w:t>дел</w:t>
            </w:r>
            <w:r>
              <w:t>е</w:t>
            </w:r>
            <w:r>
              <w:t>ниями</w:t>
            </w:r>
            <w:proofErr w:type="spellEnd"/>
          </w:p>
        </w:tc>
      </w:tr>
      <w:tr w:rsidR="00000000">
        <w:tblPrEx>
          <w:tblCellMar>
            <w:top w:w="0" w:type="dxa"/>
            <w:bottom w:w="0" w:type="dxa"/>
          </w:tblCellMar>
        </w:tblPrEx>
        <w:tc>
          <w:tcPr>
            <w:tcW w:w="496" w:type="dxa"/>
          </w:tcPr>
          <w:p w:rsidR="00000000" w:rsidRDefault="00D10FE6">
            <w:pPr>
              <w:jc w:val="center"/>
            </w:pPr>
            <w:r>
              <w:t>8</w:t>
            </w:r>
          </w:p>
        </w:tc>
        <w:tc>
          <w:tcPr>
            <w:tcW w:w="2551" w:type="dxa"/>
            <w:tcBorders>
              <w:left w:val="single" w:sz="6" w:space="0" w:color="auto"/>
              <w:right w:val="single" w:sz="6" w:space="0" w:color="auto"/>
            </w:tcBorders>
          </w:tcPr>
          <w:p w:rsidR="00000000" w:rsidRDefault="00D10FE6">
            <w:r>
              <w:t>Смещение граней пан</w:t>
            </w:r>
            <w:r>
              <w:t>е</w:t>
            </w:r>
            <w:r>
              <w:t>лей стен в нижнем с</w:t>
            </w:r>
            <w:r>
              <w:t>е</w:t>
            </w:r>
            <w:r>
              <w:t>чении относительно разбивочных осей</w:t>
            </w:r>
          </w:p>
        </w:tc>
        <w:tc>
          <w:tcPr>
            <w:tcW w:w="2552" w:type="dxa"/>
            <w:tcBorders>
              <w:left w:val="nil"/>
              <w:right w:val="single" w:sz="6" w:space="0" w:color="auto"/>
            </w:tcBorders>
          </w:tcPr>
          <w:p w:rsidR="00000000" w:rsidRDefault="00D10FE6">
            <w:r>
              <w:t>СНиП 3.03.01-87</w:t>
            </w:r>
          </w:p>
        </w:tc>
        <w:tc>
          <w:tcPr>
            <w:tcW w:w="2693" w:type="dxa"/>
            <w:tcBorders>
              <w:left w:val="nil"/>
            </w:tcBorders>
          </w:tcPr>
          <w:p w:rsidR="00000000" w:rsidRDefault="00D10FE6">
            <w:r>
              <w:t>Штангенциркуль ГОСТ 166-80</w:t>
            </w:r>
          </w:p>
        </w:tc>
      </w:tr>
      <w:tr w:rsidR="00000000">
        <w:tblPrEx>
          <w:tblCellMar>
            <w:top w:w="0" w:type="dxa"/>
            <w:bottom w:w="0" w:type="dxa"/>
          </w:tblCellMar>
        </w:tblPrEx>
        <w:tc>
          <w:tcPr>
            <w:tcW w:w="496" w:type="dxa"/>
          </w:tcPr>
          <w:p w:rsidR="00000000" w:rsidRDefault="00D10FE6">
            <w:pPr>
              <w:jc w:val="center"/>
            </w:pPr>
            <w:r>
              <w:t>9</w:t>
            </w:r>
          </w:p>
        </w:tc>
        <w:tc>
          <w:tcPr>
            <w:tcW w:w="2551" w:type="dxa"/>
            <w:tcBorders>
              <w:left w:val="single" w:sz="6" w:space="0" w:color="auto"/>
              <w:right w:val="single" w:sz="6" w:space="0" w:color="auto"/>
            </w:tcBorders>
          </w:tcPr>
          <w:p w:rsidR="00000000" w:rsidRDefault="00D10FE6">
            <w:r>
              <w:t>Отклонение параметров кирпичной кладки</w:t>
            </w:r>
          </w:p>
        </w:tc>
        <w:tc>
          <w:tcPr>
            <w:tcW w:w="2552" w:type="dxa"/>
            <w:tcBorders>
              <w:left w:val="nil"/>
              <w:right w:val="single" w:sz="6" w:space="0" w:color="auto"/>
            </w:tcBorders>
          </w:tcPr>
          <w:p w:rsidR="00000000" w:rsidRDefault="00D10FE6">
            <w:r>
              <w:t>СНиП 3.03.01-87</w:t>
            </w:r>
          </w:p>
        </w:tc>
        <w:tc>
          <w:tcPr>
            <w:tcW w:w="2693" w:type="dxa"/>
            <w:tcBorders>
              <w:left w:val="nil"/>
            </w:tcBorders>
          </w:tcPr>
          <w:p w:rsidR="00000000" w:rsidRDefault="00D10FE6">
            <w:r>
              <w:t>Штангенциркуль ГОСТ 166-80*, линейка ГОСТ 427-75*, рулетка ГОСТ 2502-80</w:t>
            </w:r>
          </w:p>
        </w:tc>
      </w:tr>
      <w:tr w:rsidR="00000000">
        <w:tblPrEx>
          <w:tblCellMar>
            <w:top w:w="0" w:type="dxa"/>
            <w:bottom w:w="0" w:type="dxa"/>
          </w:tblCellMar>
        </w:tblPrEx>
        <w:tc>
          <w:tcPr>
            <w:tcW w:w="496" w:type="dxa"/>
          </w:tcPr>
          <w:p w:rsidR="00000000" w:rsidRDefault="00D10FE6">
            <w:pPr>
              <w:jc w:val="center"/>
            </w:pPr>
            <w:r>
              <w:t>10</w:t>
            </w:r>
          </w:p>
        </w:tc>
        <w:tc>
          <w:tcPr>
            <w:tcW w:w="2551" w:type="dxa"/>
            <w:tcBorders>
              <w:left w:val="single" w:sz="6" w:space="0" w:color="auto"/>
              <w:right w:val="single" w:sz="6" w:space="0" w:color="auto"/>
            </w:tcBorders>
          </w:tcPr>
          <w:p w:rsidR="00000000" w:rsidRDefault="00D10FE6">
            <w:r>
              <w:t>Относительное смещ</w:t>
            </w:r>
            <w:r>
              <w:t>е</w:t>
            </w:r>
            <w:r>
              <w:t>ние вертикальных и г</w:t>
            </w:r>
            <w:r>
              <w:t>о</w:t>
            </w:r>
            <w:r>
              <w:t>ризо</w:t>
            </w:r>
            <w:r>
              <w:t>нтальных граней торцов стеновых пан</w:t>
            </w:r>
            <w:r>
              <w:t>е</w:t>
            </w:r>
            <w:r>
              <w:t>лей в крестообразном шве</w:t>
            </w:r>
          </w:p>
        </w:tc>
        <w:tc>
          <w:tcPr>
            <w:tcW w:w="2552" w:type="dxa"/>
            <w:tcBorders>
              <w:left w:val="nil"/>
              <w:right w:val="single" w:sz="6" w:space="0" w:color="auto"/>
            </w:tcBorders>
          </w:tcPr>
          <w:p w:rsidR="00000000" w:rsidRDefault="00D10FE6">
            <w:r>
              <w:t>Не более 10 мм</w:t>
            </w:r>
          </w:p>
        </w:tc>
        <w:tc>
          <w:tcPr>
            <w:tcW w:w="2693" w:type="dxa"/>
            <w:tcBorders>
              <w:left w:val="nil"/>
            </w:tcBorders>
          </w:tcPr>
          <w:p w:rsidR="00000000" w:rsidRDefault="00D10FE6">
            <w:r>
              <w:t>Ша</w:t>
            </w:r>
            <w:r>
              <w:t>б</w:t>
            </w:r>
            <w:r>
              <w:t>лон</w:t>
            </w:r>
          </w:p>
        </w:tc>
      </w:tr>
      <w:tr w:rsidR="00000000">
        <w:tblPrEx>
          <w:tblCellMar>
            <w:top w:w="0" w:type="dxa"/>
            <w:bottom w:w="0" w:type="dxa"/>
          </w:tblCellMar>
        </w:tblPrEx>
        <w:tc>
          <w:tcPr>
            <w:tcW w:w="496" w:type="dxa"/>
          </w:tcPr>
          <w:p w:rsidR="00000000" w:rsidRDefault="00D10FE6">
            <w:pPr>
              <w:jc w:val="center"/>
            </w:pPr>
            <w:r>
              <w:t>11</w:t>
            </w:r>
          </w:p>
        </w:tc>
        <w:tc>
          <w:tcPr>
            <w:tcW w:w="2551" w:type="dxa"/>
            <w:tcBorders>
              <w:left w:val="single" w:sz="6" w:space="0" w:color="auto"/>
              <w:right w:val="single" w:sz="6" w:space="0" w:color="auto"/>
            </w:tcBorders>
          </w:tcPr>
          <w:p w:rsidR="00000000" w:rsidRDefault="00D10FE6">
            <w:r>
              <w:t>Ширина шва между н</w:t>
            </w:r>
            <w:r>
              <w:t>а</w:t>
            </w:r>
            <w:r>
              <w:t>ружными стеновыми панелями</w:t>
            </w:r>
          </w:p>
        </w:tc>
        <w:tc>
          <w:tcPr>
            <w:tcW w:w="2552" w:type="dxa"/>
            <w:tcBorders>
              <w:left w:val="nil"/>
              <w:right w:val="single" w:sz="6" w:space="0" w:color="auto"/>
            </w:tcBorders>
          </w:tcPr>
          <w:p w:rsidR="00000000" w:rsidRDefault="00D10FE6">
            <w:r>
              <w:t>СНиП 3.04.01-87</w:t>
            </w:r>
          </w:p>
        </w:tc>
        <w:tc>
          <w:tcPr>
            <w:tcW w:w="2693" w:type="dxa"/>
            <w:tcBorders>
              <w:left w:val="nil"/>
            </w:tcBorders>
          </w:tcPr>
          <w:p w:rsidR="00000000" w:rsidRDefault="00D10FE6">
            <w:r>
              <w:t>Штангенциркуль ГОСТ 166-80*, дистанционный м</w:t>
            </w:r>
            <w:r>
              <w:t>е</w:t>
            </w:r>
            <w:r>
              <w:t>тод</w:t>
            </w:r>
          </w:p>
        </w:tc>
      </w:tr>
      <w:tr w:rsidR="00000000">
        <w:tblPrEx>
          <w:tblCellMar>
            <w:top w:w="0" w:type="dxa"/>
            <w:bottom w:w="0" w:type="dxa"/>
          </w:tblCellMar>
        </w:tblPrEx>
        <w:tc>
          <w:tcPr>
            <w:tcW w:w="496" w:type="dxa"/>
          </w:tcPr>
          <w:p w:rsidR="00000000" w:rsidRDefault="00D10FE6">
            <w:pPr>
              <w:jc w:val="center"/>
            </w:pPr>
            <w:r>
              <w:t>12</w:t>
            </w:r>
          </w:p>
        </w:tc>
        <w:tc>
          <w:tcPr>
            <w:tcW w:w="2551" w:type="dxa"/>
            <w:tcBorders>
              <w:left w:val="single" w:sz="6" w:space="0" w:color="auto"/>
              <w:right w:val="single" w:sz="6" w:space="0" w:color="auto"/>
            </w:tcBorders>
          </w:tcPr>
          <w:p w:rsidR="00000000" w:rsidRDefault="00D10FE6">
            <w:r>
              <w:t>Разность отметок п</w:t>
            </w:r>
            <w:r>
              <w:t>о</w:t>
            </w:r>
            <w:r>
              <w:t>толка в углах помещ</w:t>
            </w:r>
            <w:r>
              <w:t>е</w:t>
            </w:r>
            <w:r>
              <w:t>ния</w:t>
            </w:r>
          </w:p>
        </w:tc>
        <w:tc>
          <w:tcPr>
            <w:tcW w:w="2552" w:type="dxa"/>
            <w:tcBorders>
              <w:left w:val="nil"/>
              <w:right w:val="single" w:sz="6" w:space="0" w:color="auto"/>
            </w:tcBorders>
          </w:tcPr>
          <w:p w:rsidR="00000000" w:rsidRDefault="00D10FE6">
            <w:r>
              <w:t>СНиП 3.03.01-87</w:t>
            </w:r>
          </w:p>
        </w:tc>
        <w:tc>
          <w:tcPr>
            <w:tcW w:w="2693" w:type="dxa"/>
            <w:tcBorders>
              <w:left w:val="nil"/>
            </w:tcBorders>
          </w:tcPr>
          <w:p w:rsidR="00000000" w:rsidRDefault="00D10FE6">
            <w:r>
              <w:t>Нивелир ГОСТ 24846-81</w:t>
            </w:r>
          </w:p>
        </w:tc>
      </w:tr>
      <w:tr w:rsidR="00000000">
        <w:tblPrEx>
          <w:tblCellMar>
            <w:top w:w="0" w:type="dxa"/>
            <w:bottom w:w="0" w:type="dxa"/>
          </w:tblCellMar>
        </w:tblPrEx>
        <w:tc>
          <w:tcPr>
            <w:tcW w:w="496" w:type="dxa"/>
          </w:tcPr>
          <w:p w:rsidR="00000000" w:rsidRDefault="00D10FE6">
            <w:pPr>
              <w:jc w:val="center"/>
            </w:pPr>
            <w:r>
              <w:t>13</w:t>
            </w:r>
          </w:p>
        </w:tc>
        <w:tc>
          <w:tcPr>
            <w:tcW w:w="2551" w:type="dxa"/>
            <w:tcBorders>
              <w:left w:val="single" w:sz="6" w:space="0" w:color="auto"/>
              <w:right w:val="single" w:sz="6" w:space="0" w:color="auto"/>
            </w:tcBorders>
          </w:tcPr>
          <w:p w:rsidR="00000000" w:rsidRDefault="00D10FE6">
            <w:r>
              <w:t>Разность отметок лиц</w:t>
            </w:r>
            <w:r>
              <w:t>е</w:t>
            </w:r>
            <w:r>
              <w:t>вых поверхностей смежных плит пер</w:t>
            </w:r>
            <w:r>
              <w:t>е</w:t>
            </w:r>
            <w:r>
              <w:t>крытия</w:t>
            </w:r>
          </w:p>
        </w:tc>
        <w:tc>
          <w:tcPr>
            <w:tcW w:w="2552" w:type="dxa"/>
            <w:tcBorders>
              <w:left w:val="nil"/>
              <w:right w:val="single" w:sz="6" w:space="0" w:color="auto"/>
            </w:tcBorders>
          </w:tcPr>
          <w:p w:rsidR="00000000" w:rsidRDefault="00D10FE6">
            <w:r>
              <w:t>СНиП 3.03.01-87</w:t>
            </w:r>
          </w:p>
        </w:tc>
        <w:tc>
          <w:tcPr>
            <w:tcW w:w="2693" w:type="dxa"/>
            <w:tcBorders>
              <w:left w:val="nil"/>
            </w:tcBorders>
          </w:tcPr>
          <w:p w:rsidR="00000000" w:rsidRDefault="00D10FE6">
            <w:r>
              <w:t>Штангенциркуль ГОСТ 166-80*</w:t>
            </w:r>
          </w:p>
        </w:tc>
      </w:tr>
      <w:tr w:rsidR="00000000">
        <w:tblPrEx>
          <w:tblCellMar>
            <w:top w:w="0" w:type="dxa"/>
            <w:bottom w:w="0" w:type="dxa"/>
          </w:tblCellMar>
        </w:tblPrEx>
        <w:tc>
          <w:tcPr>
            <w:tcW w:w="496" w:type="dxa"/>
          </w:tcPr>
          <w:p w:rsidR="00000000" w:rsidRDefault="00D10FE6">
            <w:pPr>
              <w:jc w:val="center"/>
            </w:pPr>
            <w:r>
              <w:t>14</w:t>
            </w:r>
          </w:p>
        </w:tc>
        <w:tc>
          <w:tcPr>
            <w:tcW w:w="2551" w:type="dxa"/>
            <w:tcBorders>
              <w:left w:val="single" w:sz="6" w:space="0" w:color="auto"/>
              <w:right w:val="single" w:sz="6" w:space="0" w:color="auto"/>
            </w:tcBorders>
          </w:tcPr>
          <w:p w:rsidR="00000000" w:rsidRDefault="00D10FE6">
            <w:proofErr w:type="spellStart"/>
            <w:r>
              <w:t>Адгезия</w:t>
            </w:r>
            <w:proofErr w:type="spellEnd"/>
            <w:r>
              <w:t xml:space="preserve"> герметика в швах наружных панел</w:t>
            </w:r>
            <w:r>
              <w:t>ь</w:t>
            </w:r>
            <w:r>
              <w:t>ных стен</w:t>
            </w:r>
          </w:p>
        </w:tc>
        <w:tc>
          <w:tcPr>
            <w:tcW w:w="2552" w:type="dxa"/>
            <w:tcBorders>
              <w:left w:val="nil"/>
              <w:right w:val="single" w:sz="6" w:space="0" w:color="auto"/>
            </w:tcBorders>
          </w:tcPr>
          <w:p w:rsidR="00000000" w:rsidRDefault="00D10FE6">
            <w:r>
              <w:t>Не менее предела прочности герметика при растяжении</w:t>
            </w:r>
          </w:p>
        </w:tc>
        <w:tc>
          <w:tcPr>
            <w:tcW w:w="2693" w:type="dxa"/>
            <w:tcBorders>
              <w:left w:val="nil"/>
            </w:tcBorders>
          </w:tcPr>
          <w:p w:rsidR="00000000" w:rsidRDefault="00D10FE6">
            <w:r>
              <w:t>Метод определе</w:t>
            </w:r>
            <w:r>
              <w:t xml:space="preserve">ния </w:t>
            </w:r>
            <w:r>
              <w:t>с</w:t>
            </w:r>
            <w:r>
              <w:t xml:space="preserve">цепления материалов по ГОСТ 26589-85. </w:t>
            </w:r>
            <w:proofErr w:type="spellStart"/>
            <w:r>
              <w:t>Адг</w:t>
            </w:r>
            <w:r>
              <w:t>е</w:t>
            </w:r>
            <w:r>
              <w:t>зиометр</w:t>
            </w:r>
            <w:proofErr w:type="spellEnd"/>
            <w:r>
              <w:t xml:space="preserve"> типа АГ-2</w:t>
            </w:r>
          </w:p>
        </w:tc>
      </w:tr>
      <w:tr w:rsidR="00000000">
        <w:tblPrEx>
          <w:tblCellMar>
            <w:top w:w="0" w:type="dxa"/>
            <w:bottom w:w="0" w:type="dxa"/>
          </w:tblCellMar>
        </w:tblPrEx>
        <w:tc>
          <w:tcPr>
            <w:tcW w:w="496" w:type="dxa"/>
          </w:tcPr>
          <w:p w:rsidR="00000000" w:rsidRDefault="00D10FE6">
            <w:pPr>
              <w:jc w:val="center"/>
            </w:pPr>
            <w:r>
              <w:t>15</w:t>
            </w:r>
          </w:p>
        </w:tc>
        <w:tc>
          <w:tcPr>
            <w:tcW w:w="2551" w:type="dxa"/>
            <w:tcBorders>
              <w:left w:val="single" w:sz="6" w:space="0" w:color="auto"/>
              <w:right w:val="single" w:sz="6" w:space="0" w:color="auto"/>
            </w:tcBorders>
          </w:tcPr>
          <w:p w:rsidR="00000000" w:rsidRDefault="00D10FE6">
            <w:r>
              <w:t>Толщина пленки герм</w:t>
            </w:r>
            <w:r>
              <w:t>е</w:t>
            </w:r>
            <w:r>
              <w:t>тика в швах наружных панельных стен</w:t>
            </w:r>
          </w:p>
        </w:tc>
        <w:tc>
          <w:tcPr>
            <w:tcW w:w="2552" w:type="dxa"/>
            <w:tcBorders>
              <w:left w:val="nil"/>
              <w:right w:val="single" w:sz="6" w:space="0" w:color="auto"/>
            </w:tcBorders>
          </w:tcPr>
          <w:p w:rsidR="00000000" w:rsidRDefault="00D10FE6">
            <w:r>
              <w:t>СНиП 3.04.01-87</w:t>
            </w:r>
          </w:p>
        </w:tc>
        <w:tc>
          <w:tcPr>
            <w:tcW w:w="2693" w:type="dxa"/>
            <w:tcBorders>
              <w:left w:val="nil"/>
            </w:tcBorders>
          </w:tcPr>
          <w:p w:rsidR="00000000" w:rsidRDefault="00D10FE6">
            <w:r>
              <w:t>Металлический щуп ГОСТ 882-75*, устро</w:t>
            </w:r>
            <w:r>
              <w:t>й</w:t>
            </w:r>
            <w:r>
              <w:t>ство на базе индикат</w:t>
            </w:r>
            <w:r>
              <w:t>о</w:t>
            </w:r>
            <w:r>
              <w:t>ра часового типа с ц</w:t>
            </w:r>
            <w:r>
              <w:t>е</w:t>
            </w:r>
            <w:r>
              <w:t>ной деления 0,01 мм ГОСТ15593-70*</w:t>
            </w:r>
          </w:p>
        </w:tc>
      </w:tr>
      <w:tr w:rsidR="00000000">
        <w:tblPrEx>
          <w:tblCellMar>
            <w:top w:w="0" w:type="dxa"/>
            <w:bottom w:w="0" w:type="dxa"/>
          </w:tblCellMar>
        </w:tblPrEx>
        <w:tc>
          <w:tcPr>
            <w:tcW w:w="496" w:type="dxa"/>
          </w:tcPr>
          <w:p w:rsidR="00000000" w:rsidRDefault="00D10FE6">
            <w:pPr>
              <w:jc w:val="center"/>
            </w:pPr>
            <w:r>
              <w:t>16</w:t>
            </w:r>
          </w:p>
        </w:tc>
        <w:tc>
          <w:tcPr>
            <w:tcW w:w="2551" w:type="dxa"/>
            <w:tcBorders>
              <w:left w:val="single" w:sz="6" w:space="0" w:color="auto"/>
              <w:right w:val="single" w:sz="6" w:space="0" w:color="auto"/>
            </w:tcBorders>
          </w:tcPr>
          <w:p w:rsidR="00000000" w:rsidRDefault="00D10FE6">
            <w:r>
              <w:t>Температ</w:t>
            </w:r>
            <w:r>
              <w:t>у</w:t>
            </w:r>
            <w:r>
              <w:t>ра воздуха</w:t>
            </w:r>
          </w:p>
        </w:tc>
        <w:tc>
          <w:tcPr>
            <w:tcW w:w="2552" w:type="dxa"/>
            <w:tcBorders>
              <w:left w:val="nil"/>
              <w:right w:val="single" w:sz="6" w:space="0" w:color="auto"/>
            </w:tcBorders>
          </w:tcPr>
          <w:p w:rsidR="00000000" w:rsidRDefault="00D10FE6">
            <w:r>
              <w:t>СНиП 2.08.01-85</w:t>
            </w:r>
          </w:p>
        </w:tc>
        <w:tc>
          <w:tcPr>
            <w:tcW w:w="2693" w:type="dxa"/>
            <w:tcBorders>
              <w:left w:val="nil"/>
            </w:tcBorders>
          </w:tcPr>
          <w:p w:rsidR="00000000" w:rsidRDefault="00D10FE6">
            <w:r>
              <w:t>Термометр ГОСТ 112-78*Е, термограф ГОСТ 6416-75*Е</w:t>
            </w:r>
          </w:p>
        </w:tc>
      </w:tr>
      <w:tr w:rsidR="00000000">
        <w:tblPrEx>
          <w:tblCellMar>
            <w:top w:w="0" w:type="dxa"/>
            <w:bottom w:w="0" w:type="dxa"/>
          </w:tblCellMar>
        </w:tblPrEx>
        <w:tc>
          <w:tcPr>
            <w:tcW w:w="496" w:type="dxa"/>
          </w:tcPr>
          <w:p w:rsidR="00000000" w:rsidRDefault="00D10FE6">
            <w:pPr>
              <w:jc w:val="center"/>
            </w:pPr>
            <w:r>
              <w:t>17</w:t>
            </w:r>
          </w:p>
        </w:tc>
        <w:tc>
          <w:tcPr>
            <w:tcW w:w="2551" w:type="dxa"/>
            <w:tcBorders>
              <w:left w:val="single" w:sz="6" w:space="0" w:color="auto"/>
              <w:right w:val="single" w:sz="6" w:space="0" w:color="auto"/>
            </w:tcBorders>
          </w:tcPr>
          <w:p w:rsidR="00000000" w:rsidRDefault="00D10FE6">
            <w:r>
              <w:t>Влажность воздуха</w:t>
            </w:r>
          </w:p>
        </w:tc>
        <w:tc>
          <w:tcPr>
            <w:tcW w:w="2552" w:type="dxa"/>
            <w:tcBorders>
              <w:left w:val="nil"/>
              <w:right w:val="single" w:sz="6" w:space="0" w:color="auto"/>
            </w:tcBorders>
          </w:tcPr>
          <w:p w:rsidR="00000000" w:rsidRDefault="00D10FE6">
            <w:r>
              <w:t>СНиП 2.08.01-85</w:t>
            </w:r>
          </w:p>
        </w:tc>
        <w:tc>
          <w:tcPr>
            <w:tcW w:w="2693" w:type="dxa"/>
            <w:tcBorders>
              <w:left w:val="nil"/>
            </w:tcBorders>
          </w:tcPr>
          <w:p w:rsidR="00000000" w:rsidRDefault="00D10FE6">
            <w:proofErr w:type="spellStart"/>
            <w:r>
              <w:t>Психометр</w:t>
            </w:r>
            <w:proofErr w:type="spellEnd"/>
            <w:r>
              <w:t>, гигрограф ГОСТ 23382-78*</w:t>
            </w:r>
          </w:p>
        </w:tc>
      </w:tr>
      <w:tr w:rsidR="00000000">
        <w:tblPrEx>
          <w:tblCellMar>
            <w:top w:w="0" w:type="dxa"/>
            <w:bottom w:w="0" w:type="dxa"/>
          </w:tblCellMar>
        </w:tblPrEx>
        <w:tc>
          <w:tcPr>
            <w:tcW w:w="496" w:type="dxa"/>
          </w:tcPr>
          <w:p w:rsidR="00000000" w:rsidRDefault="00D10FE6">
            <w:pPr>
              <w:jc w:val="center"/>
            </w:pPr>
            <w:r>
              <w:t>18</w:t>
            </w:r>
          </w:p>
        </w:tc>
        <w:tc>
          <w:tcPr>
            <w:tcW w:w="2551" w:type="dxa"/>
            <w:tcBorders>
              <w:left w:val="single" w:sz="6" w:space="0" w:color="auto"/>
              <w:right w:val="single" w:sz="6" w:space="0" w:color="auto"/>
            </w:tcBorders>
          </w:tcPr>
          <w:p w:rsidR="00000000" w:rsidRDefault="00D10FE6">
            <w:r>
              <w:t>Температура поверхн</w:t>
            </w:r>
            <w:r>
              <w:t>о</w:t>
            </w:r>
            <w:r>
              <w:t>сти конструкций и тр</w:t>
            </w:r>
            <w:r>
              <w:t>у</w:t>
            </w:r>
            <w:r>
              <w:t>бопр</w:t>
            </w:r>
            <w:r>
              <w:t>о</w:t>
            </w:r>
            <w:r>
              <w:t>водов</w:t>
            </w:r>
          </w:p>
        </w:tc>
        <w:tc>
          <w:tcPr>
            <w:tcW w:w="2552" w:type="dxa"/>
            <w:tcBorders>
              <w:left w:val="nil"/>
              <w:right w:val="single" w:sz="6" w:space="0" w:color="auto"/>
            </w:tcBorders>
          </w:tcPr>
          <w:p w:rsidR="00000000" w:rsidRDefault="00D10FE6">
            <w:r>
              <w:t>ГОСТ 26254-84 СНиП 2.04.05-86 СНиП II</w:t>
            </w:r>
            <w:r>
              <w:t>-3-79**</w:t>
            </w:r>
          </w:p>
        </w:tc>
        <w:tc>
          <w:tcPr>
            <w:tcW w:w="2693" w:type="dxa"/>
            <w:tcBorders>
              <w:left w:val="nil"/>
            </w:tcBorders>
          </w:tcPr>
          <w:p w:rsidR="00000000" w:rsidRDefault="00D10FE6">
            <w:proofErr w:type="spellStart"/>
            <w:r>
              <w:t>Термощуп</w:t>
            </w:r>
            <w:proofErr w:type="spellEnd"/>
            <w:r>
              <w:t xml:space="preserve"> с полупр</w:t>
            </w:r>
            <w:r>
              <w:t>о</w:t>
            </w:r>
            <w:r>
              <w:t xml:space="preserve">водниковым </w:t>
            </w:r>
            <w:proofErr w:type="spellStart"/>
            <w:r>
              <w:t>термос</w:t>
            </w:r>
            <w:r>
              <w:t>о</w:t>
            </w:r>
            <w:r>
              <w:t>противлением</w:t>
            </w:r>
            <w:proofErr w:type="spellEnd"/>
            <w:r>
              <w:t xml:space="preserve"> ЭТП-М, контактные термоме</w:t>
            </w:r>
            <w:r>
              <w:t>т</w:t>
            </w:r>
            <w:r>
              <w:t xml:space="preserve">ры, </w:t>
            </w:r>
            <w:proofErr w:type="spellStart"/>
            <w:r>
              <w:t>ИК-приборы</w:t>
            </w:r>
            <w:proofErr w:type="spellEnd"/>
            <w:r>
              <w:t>, ГОСТ 6923-84</w:t>
            </w:r>
          </w:p>
        </w:tc>
      </w:tr>
      <w:tr w:rsidR="00000000">
        <w:tblPrEx>
          <w:tblCellMar>
            <w:top w:w="0" w:type="dxa"/>
            <w:bottom w:w="0" w:type="dxa"/>
          </w:tblCellMar>
        </w:tblPrEx>
        <w:tc>
          <w:tcPr>
            <w:tcW w:w="496" w:type="dxa"/>
          </w:tcPr>
          <w:p w:rsidR="00000000" w:rsidRDefault="00D10FE6">
            <w:pPr>
              <w:jc w:val="center"/>
            </w:pPr>
            <w:r>
              <w:t>19</w:t>
            </w:r>
          </w:p>
        </w:tc>
        <w:tc>
          <w:tcPr>
            <w:tcW w:w="2551" w:type="dxa"/>
            <w:tcBorders>
              <w:left w:val="single" w:sz="6" w:space="0" w:color="auto"/>
              <w:right w:val="single" w:sz="6" w:space="0" w:color="auto"/>
            </w:tcBorders>
          </w:tcPr>
          <w:p w:rsidR="00000000" w:rsidRDefault="00D10FE6">
            <w:r>
              <w:t>Скорость воздушного потока</w:t>
            </w:r>
          </w:p>
        </w:tc>
        <w:tc>
          <w:tcPr>
            <w:tcW w:w="2552" w:type="dxa"/>
            <w:tcBorders>
              <w:left w:val="nil"/>
              <w:right w:val="single" w:sz="6" w:space="0" w:color="auto"/>
            </w:tcBorders>
          </w:tcPr>
          <w:p w:rsidR="00000000" w:rsidRDefault="00D10FE6">
            <w:r>
              <w:t>СНиП 2.08.01-85</w:t>
            </w:r>
          </w:p>
        </w:tc>
        <w:tc>
          <w:tcPr>
            <w:tcW w:w="2693" w:type="dxa"/>
            <w:tcBorders>
              <w:left w:val="nil"/>
            </w:tcBorders>
          </w:tcPr>
          <w:p w:rsidR="00000000" w:rsidRDefault="00D10FE6">
            <w:r>
              <w:t xml:space="preserve">Анемометр, </w:t>
            </w:r>
            <w:proofErr w:type="spellStart"/>
            <w:r>
              <w:t>термоан</w:t>
            </w:r>
            <w:r>
              <w:t>е</w:t>
            </w:r>
            <w:r>
              <w:t>мометр</w:t>
            </w:r>
            <w:proofErr w:type="spellEnd"/>
            <w:r>
              <w:t xml:space="preserve"> ГОСТ 6376-74*, ГОСТ 7193-74*</w:t>
            </w:r>
          </w:p>
        </w:tc>
      </w:tr>
      <w:tr w:rsidR="00000000">
        <w:tblPrEx>
          <w:tblCellMar>
            <w:top w:w="0" w:type="dxa"/>
            <w:bottom w:w="0" w:type="dxa"/>
          </w:tblCellMar>
        </w:tblPrEx>
        <w:tc>
          <w:tcPr>
            <w:tcW w:w="496" w:type="dxa"/>
          </w:tcPr>
          <w:p w:rsidR="00000000" w:rsidRDefault="00D10FE6">
            <w:pPr>
              <w:jc w:val="center"/>
            </w:pPr>
            <w:r>
              <w:t>20</w:t>
            </w:r>
          </w:p>
        </w:tc>
        <w:tc>
          <w:tcPr>
            <w:tcW w:w="2551" w:type="dxa"/>
            <w:tcBorders>
              <w:left w:val="single" w:sz="6" w:space="0" w:color="auto"/>
              <w:right w:val="single" w:sz="6" w:space="0" w:color="auto"/>
            </w:tcBorders>
          </w:tcPr>
          <w:p w:rsidR="00000000" w:rsidRDefault="00D10FE6">
            <w:r>
              <w:t>Объем воздуха, уд</w:t>
            </w:r>
            <w:r>
              <w:t>а</w:t>
            </w:r>
            <w:r>
              <w:t>ляемого из помещения за 1 ч.</w:t>
            </w:r>
          </w:p>
        </w:tc>
        <w:tc>
          <w:tcPr>
            <w:tcW w:w="2552" w:type="dxa"/>
            <w:tcBorders>
              <w:left w:val="nil"/>
              <w:right w:val="single" w:sz="6" w:space="0" w:color="auto"/>
            </w:tcBorders>
          </w:tcPr>
          <w:p w:rsidR="00000000" w:rsidRDefault="00D10FE6">
            <w:r>
              <w:t>СНиП 2.08.01-85</w:t>
            </w:r>
          </w:p>
        </w:tc>
        <w:tc>
          <w:tcPr>
            <w:tcW w:w="2693" w:type="dxa"/>
            <w:tcBorders>
              <w:left w:val="nil"/>
            </w:tcBorders>
          </w:tcPr>
          <w:p w:rsidR="00000000" w:rsidRDefault="00D10FE6">
            <w:r>
              <w:t>Секундомер ГОСТ 5072-79*Е, линейка ГОСТ 427-75</w:t>
            </w:r>
          </w:p>
        </w:tc>
      </w:tr>
      <w:tr w:rsidR="00000000">
        <w:tblPrEx>
          <w:tblCellMar>
            <w:top w:w="0" w:type="dxa"/>
            <w:bottom w:w="0" w:type="dxa"/>
          </w:tblCellMar>
        </w:tblPrEx>
        <w:tc>
          <w:tcPr>
            <w:tcW w:w="496" w:type="dxa"/>
          </w:tcPr>
          <w:p w:rsidR="00000000" w:rsidRDefault="00D10FE6">
            <w:pPr>
              <w:jc w:val="center"/>
            </w:pPr>
            <w:r>
              <w:t>21</w:t>
            </w:r>
          </w:p>
        </w:tc>
        <w:tc>
          <w:tcPr>
            <w:tcW w:w="2551" w:type="dxa"/>
            <w:tcBorders>
              <w:left w:val="single" w:sz="6" w:space="0" w:color="auto"/>
              <w:right w:val="single" w:sz="6" w:space="0" w:color="auto"/>
            </w:tcBorders>
          </w:tcPr>
          <w:p w:rsidR="00000000" w:rsidRDefault="00D10FE6">
            <w:r>
              <w:t>Плотность теплового потока через огра</w:t>
            </w:r>
            <w:r>
              <w:t>ж</w:t>
            </w:r>
            <w:r>
              <w:t>дающую конструкцию, тепловую изоляцию трубопров</w:t>
            </w:r>
            <w:r>
              <w:t>о</w:t>
            </w:r>
            <w:r>
              <w:t>дов</w:t>
            </w:r>
          </w:p>
        </w:tc>
        <w:tc>
          <w:tcPr>
            <w:tcW w:w="2552" w:type="dxa"/>
            <w:tcBorders>
              <w:left w:val="nil"/>
              <w:right w:val="single" w:sz="6" w:space="0" w:color="auto"/>
            </w:tcBorders>
          </w:tcPr>
          <w:p w:rsidR="00000000" w:rsidRDefault="00D10FE6">
            <w:r>
              <w:t>СНиП II-3-79** Нормы проектирования тепл</w:t>
            </w:r>
            <w:r>
              <w:t>о</w:t>
            </w:r>
            <w:r>
              <w:t>вой изоляции для тр</w:t>
            </w:r>
            <w:r>
              <w:t>у</w:t>
            </w:r>
            <w:r>
              <w:t>бопроводов и оборуд</w:t>
            </w:r>
            <w:r>
              <w:t>о</w:t>
            </w:r>
            <w:r>
              <w:t>вания</w:t>
            </w:r>
          </w:p>
        </w:tc>
        <w:tc>
          <w:tcPr>
            <w:tcW w:w="2693" w:type="dxa"/>
            <w:tcBorders>
              <w:left w:val="nil"/>
            </w:tcBorders>
          </w:tcPr>
          <w:p w:rsidR="00000000" w:rsidRDefault="00D10FE6">
            <w:r>
              <w:t>Изм</w:t>
            </w:r>
            <w:r>
              <w:t xml:space="preserve">еритель теплового потока ИТП, ИТП-7, ИТП-11 </w:t>
            </w:r>
            <w:proofErr w:type="spellStart"/>
            <w:r>
              <w:t>тепловизор</w:t>
            </w:r>
            <w:proofErr w:type="spellEnd"/>
            <w:r>
              <w:t>, инфракрасные терм</w:t>
            </w:r>
            <w:r>
              <w:t>о</w:t>
            </w:r>
            <w:r>
              <w:t>метры</w:t>
            </w:r>
          </w:p>
        </w:tc>
      </w:tr>
      <w:tr w:rsidR="00000000">
        <w:tblPrEx>
          <w:tblCellMar>
            <w:top w:w="0" w:type="dxa"/>
            <w:bottom w:w="0" w:type="dxa"/>
          </w:tblCellMar>
        </w:tblPrEx>
        <w:tc>
          <w:tcPr>
            <w:tcW w:w="496" w:type="dxa"/>
          </w:tcPr>
          <w:p w:rsidR="00000000" w:rsidRDefault="00D10FE6">
            <w:pPr>
              <w:jc w:val="center"/>
            </w:pPr>
            <w:r>
              <w:t>22</w:t>
            </w:r>
          </w:p>
        </w:tc>
        <w:tc>
          <w:tcPr>
            <w:tcW w:w="2551" w:type="dxa"/>
            <w:tcBorders>
              <w:left w:val="single" w:sz="6" w:space="0" w:color="auto"/>
              <w:right w:val="single" w:sz="6" w:space="0" w:color="auto"/>
            </w:tcBorders>
          </w:tcPr>
          <w:p w:rsidR="00000000" w:rsidRDefault="00D10FE6">
            <w:r>
              <w:t xml:space="preserve">Сопротивление </w:t>
            </w:r>
            <w:proofErr w:type="spellStart"/>
            <w:r>
              <w:t>возд</w:t>
            </w:r>
            <w:r>
              <w:t>у</w:t>
            </w:r>
            <w:r>
              <w:t>хопроницанию</w:t>
            </w:r>
            <w:proofErr w:type="spellEnd"/>
            <w:r>
              <w:t xml:space="preserve"> огра</w:t>
            </w:r>
            <w:r>
              <w:t>ж</w:t>
            </w:r>
            <w:r>
              <w:t>дающих ко</w:t>
            </w:r>
            <w:r>
              <w:t>н</w:t>
            </w:r>
            <w:r>
              <w:t>струкций</w:t>
            </w:r>
          </w:p>
        </w:tc>
        <w:tc>
          <w:tcPr>
            <w:tcW w:w="2552" w:type="dxa"/>
            <w:tcBorders>
              <w:left w:val="nil"/>
              <w:right w:val="single" w:sz="6" w:space="0" w:color="auto"/>
            </w:tcBorders>
          </w:tcPr>
          <w:p w:rsidR="00000000" w:rsidRDefault="00D10FE6">
            <w:r>
              <w:t>СНиП II-3-79**</w:t>
            </w:r>
          </w:p>
        </w:tc>
        <w:tc>
          <w:tcPr>
            <w:tcW w:w="2693" w:type="dxa"/>
            <w:tcBorders>
              <w:left w:val="nil"/>
            </w:tcBorders>
          </w:tcPr>
          <w:p w:rsidR="00000000" w:rsidRDefault="00D10FE6">
            <w:r>
              <w:t>Метод определения с</w:t>
            </w:r>
            <w:r>
              <w:t>о</w:t>
            </w:r>
            <w:r>
              <w:t xml:space="preserve">противления </w:t>
            </w:r>
            <w:proofErr w:type="spellStart"/>
            <w:r>
              <w:t>воздух</w:t>
            </w:r>
            <w:r>
              <w:t>о</w:t>
            </w:r>
            <w:r>
              <w:t>проницанию</w:t>
            </w:r>
            <w:proofErr w:type="spellEnd"/>
          </w:p>
        </w:tc>
      </w:tr>
      <w:tr w:rsidR="00000000">
        <w:tblPrEx>
          <w:tblCellMar>
            <w:top w:w="0" w:type="dxa"/>
            <w:bottom w:w="0" w:type="dxa"/>
          </w:tblCellMar>
        </w:tblPrEx>
        <w:tc>
          <w:tcPr>
            <w:tcW w:w="496" w:type="dxa"/>
          </w:tcPr>
          <w:p w:rsidR="00000000" w:rsidRDefault="00D10FE6">
            <w:pPr>
              <w:jc w:val="center"/>
            </w:pPr>
            <w:r>
              <w:t>23</w:t>
            </w:r>
          </w:p>
        </w:tc>
        <w:tc>
          <w:tcPr>
            <w:tcW w:w="2551" w:type="dxa"/>
            <w:tcBorders>
              <w:left w:val="single" w:sz="6" w:space="0" w:color="auto"/>
              <w:right w:val="single" w:sz="6" w:space="0" w:color="auto"/>
            </w:tcBorders>
          </w:tcPr>
          <w:p w:rsidR="00000000" w:rsidRDefault="00D10FE6">
            <w:r>
              <w:t>Характеристика звук</w:t>
            </w:r>
            <w:r>
              <w:t>о</w:t>
            </w:r>
            <w:r>
              <w:t>изоляции огра</w:t>
            </w:r>
            <w:r>
              <w:t>ж</w:t>
            </w:r>
            <w:r>
              <w:t xml:space="preserve">дений </w:t>
            </w:r>
          </w:p>
          <w:p w:rsidR="00000000" w:rsidRDefault="00D10FE6">
            <w:r>
              <w:t>уровень шума звукоизоляция от во</w:t>
            </w:r>
            <w:r>
              <w:t>з</w:t>
            </w:r>
            <w:r>
              <w:t>душного и ударного звука</w:t>
            </w:r>
          </w:p>
        </w:tc>
        <w:tc>
          <w:tcPr>
            <w:tcW w:w="2552" w:type="dxa"/>
            <w:tcBorders>
              <w:left w:val="nil"/>
              <w:right w:val="single" w:sz="6" w:space="0" w:color="auto"/>
            </w:tcBorders>
          </w:tcPr>
          <w:p w:rsidR="00000000" w:rsidRDefault="00D10FE6">
            <w:r>
              <w:t>СНиП II-12-77</w:t>
            </w:r>
          </w:p>
        </w:tc>
        <w:tc>
          <w:tcPr>
            <w:tcW w:w="2693" w:type="dxa"/>
            <w:tcBorders>
              <w:left w:val="nil"/>
            </w:tcBorders>
          </w:tcPr>
          <w:p w:rsidR="00000000" w:rsidRDefault="00D10FE6">
            <w:proofErr w:type="spellStart"/>
            <w:r>
              <w:t>Шумомер</w:t>
            </w:r>
            <w:proofErr w:type="spellEnd"/>
            <w:r>
              <w:t xml:space="preserve"> ГОСТ 17187-81, метод измерения звукоизоляции внутре</w:t>
            </w:r>
            <w:r>
              <w:t>н</w:t>
            </w:r>
            <w:r>
              <w:t>них конструкций, ГОСТ27296-87</w:t>
            </w:r>
          </w:p>
        </w:tc>
      </w:tr>
      <w:tr w:rsidR="00000000">
        <w:tblPrEx>
          <w:tblCellMar>
            <w:top w:w="0" w:type="dxa"/>
            <w:bottom w:w="0" w:type="dxa"/>
          </w:tblCellMar>
        </w:tblPrEx>
        <w:tc>
          <w:tcPr>
            <w:tcW w:w="496" w:type="dxa"/>
          </w:tcPr>
          <w:p w:rsidR="00000000" w:rsidRDefault="00D10FE6">
            <w:pPr>
              <w:jc w:val="center"/>
            </w:pPr>
            <w:r>
              <w:t>24</w:t>
            </w:r>
          </w:p>
        </w:tc>
        <w:tc>
          <w:tcPr>
            <w:tcW w:w="2551" w:type="dxa"/>
            <w:tcBorders>
              <w:left w:val="single" w:sz="6" w:space="0" w:color="auto"/>
              <w:right w:val="single" w:sz="6" w:space="0" w:color="auto"/>
            </w:tcBorders>
          </w:tcPr>
          <w:p w:rsidR="00000000" w:rsidRDefault="00D10FE6">
            <w:r>
              <w:t>Освеще</w:t>
            </w:r>
            <w:r>
              <w:t>н</w:t>
            </w:r>
            <w:r>
              <w:t>ность</w:t>
            </w:r>
          </w:p>
        </w:tc>
        <w:tc>
          <w:tcPr>
            <w:tcW w:w="2552" w:type="dxa"/>
            <w:tcBorders>
              <w:left w:val="nil"/>
              <w:right w:val="single" w:sz="6" w:space="0" w:color="auto"/>
            </w:tcBorders>
          </w:tcPr>
          <w:p w:rsidR="00000000" w:rsidRDefault="00D10FE6">
            <w:r>
              <w:t>СНиП 2.08.01-85</w:t>
            </w:r>
          </w:p>
        </w:tc>
        <w:tc>
          <w:tcPr>
            <w:tcW w:w="2693" w:type="dxa"/>
            <w:tcBorders>
              <w:left w:val="nil"/>
            </w:tcBorders>
          </w:tcPr>
          <w:p w:rsidR="00000000" w:rsidRDefault="00D10FE6">
            <w:r>
              <w:t>Люксметр ГОСТ 14841-80*, метод изм</w:t>
            </w:r>
            <w:r>
              <w:t>е</w:t>
            </w:r>
            <w:r>
              <w:t>рения освещенности по ГОСТ 24940</w:t>
            </w:r>
            <w:r>
              <w:t>-81</w:t>
            </w:r>
          </w:p>
        </w:tc>
      </w:tr>
      <w:tr w:rsidR="00000000">
        <w:tblPrEx>
          <w:tblCellMar>
            <w:top w:w="0" w:type="dxa"/>
            <w:bottom w:w="0" w:type="dxa"/>
          </w:tblCellMar>
        </w:tblPrEx>
        <w:tc>
          <w:tcPr>
            <w:tcW w:w="496" w:type="dxa"/>
          </w:tcPr>
          <w:p w:rsidR="00000000" w:rsidRDefault="00D10FE6">
            <w:pPr>
              <w:jc w:val="center"/>
            </w:pPr>
            <w:r>
              <w:t>25</w:t>
            </w:r>
          </w:p>
        </w:tc>
        <w:tc>
          <w:tcPr>
            <w:tcW w:w="2551" w:type="dxa"/>
            <w:tcBorders>
              <w:left w:val="single" w:sz="6" w:space="0" w:color="auto"/>
              <w:right w:val="single" w:sz="6" w:space="0" w:color="auto"/>
            </w:tcBorders>
          </w:tcPr>
          <w:p w:rsidR="00000000" w:rsidRDefault="00D10FE6">
            <w:r>
              <w:t>Уровень вибрации ко</w:t>
            </w:r>
            <w:r>
              <w:t>н</w:t>
            </w:r>
            <w:r>
              <w:t>стру</w:t>
            </w:r>
            <w:r>
              <w:t>к</w:t>
            </w:r>
            <w:r>
              <w:t>ций</w:t>
            </w:r>
          </w:p>
        </w:tc>
        <w:tc>
          <w:tcPr>
            <w:tcW w:w="2552" w:type="dxa"/>
            <w:tcBorders>
              <w:left w:val="nil"/>
              <w:right w:val="single" w:sz="6" w:space="0" w:color="auto"/>
            </w:tcBorders>
          </w:tcPr>
          <w:p w:rsidR="00000000" w:rsidRDefault="00D10FE6">
            <w:r>
              <w:sym w:font="Times New Roman" w:char="2013"/>
            </w:r>
          </w:p>
        </w:tc>
        <w:tc>
          <w:tcPr>
            <w:tcW w:w="2693" w:type="dxa"/>
            <w:tcBorders>
              <w:left w:val="nil"/>
            </w:tcBorders>
          </w:tcPr>
          <w:p w:rsidR="00000000" w:rsidRDefault="00D10FE6">
            <w:r>
              <w:t>Аппаратура для вибр</w:t>
            </w:r>
            <w:r>
              <w:t>а</w:t>
            </w:r>
            <w:r>
              <w:t>ционного контроля ГОСТ 26044-83</w:t>
            </w:r>
          </w:p>
        </w:tc>
      </w:tr>
      <w:tr w:rsidR="00000000">
        <w:tblPrEx>
          <w:tblCellMar>
            <w:top w:w="0" w:type="dxa"/>
            <w:bottom w:w="0" w:type="dxa"/>
          </w:tblCellMar>
        </w:tblPrEx>
        <w:tc>
          <w:tcPr>
            <w:tcW w:w="496" w:type="dxa"/>
          </w:tcPr>
          <w:p w:rsidR="00000000" w:rsidRDefault="00D10FE6">
            <w:pPr>
              <w:jc w:val="center"/>
            </w:pPr>
            <w:r>
              <w:t>26</w:t>
            </w:r>
          </w:p>
        </w:tc>
        <w:tc>
          <w:tcPr>
            <w:tcW w:w="2551" w:type="dxa"/>
            <w:tcBorders>
              <w:left w:val="single" w:sz="6" w:space="0" w:color="auto"/>
              <w:right w:val="single" w:sz="6" w:space="0" w:color="auto"/>
            </w:tcBorders>
          </w:tcPr>
          <w:p w:rsidR="00000000" w:rsidRDefault="00D10FE6">
            <w:r>
              <w:t>Объемная масса мат</w:t>
            </w:r>
            <w:r>
              <w:t>е</w:t>
            </w:r>
            <w:r>
              <w:t>риалов</w:t>
            </w:r>
          </w:p>
        </w:tc>
        <w:tc>
          <w:tcPr>
            <w:tcW w:w="2552" w:type="dxa"/>
            <w:tcBorders>
              <w:left w:val="nil"/>
              <w:right w:val="single" w:sz="6" w:space="0" w:color="auto"/>
            </w:tcBorders>
          </w:tcPr>
          <w:p w:rsidR="00000000" w:rsidRDefault="00D10FE6">
            <w:r>
              <w:t>В соответствии с пр</w:t>
            </w:r>
            <w:r>
              <w:t>о</w:t>
            </w:r>
            <w:r>
              <w:t>ектом</w:t>
            </w:r>
          </w:p>
        </w:tc>
        <w:tc>
          <w:tcPr>
            <w:tcW w:w="2693" w:type="dxa"/>
            <w:tcBorders>
              <w:left w:val="nil"/>
            </w:tcBorders>
          </w:tcPr>
          <w:p w:rsidR="00000000" w:rsidRDefault="00D10FE6">
            <w:r>
              <w:t>Методы определ</w:t>
            </w:r>
            <w:r>
              <w:t>е</w:t>
            </w:r>
            <w:r>
              <w:t xml:space="preserve">ния: </w:t>
            </w:r>
          </w:p>
          <w:p w:rsidR="00000000" w:rsidRDefault="00D10FE6">
            <w:r>
              <w:t>кирпич ГОСТ 6427-75, бетон ГОСТ 12730.0-78</w:t>
            </w:r>
          </w:p>
        </w:tc>
      </w:tr>
      <w:tr w:rsidR="00000000">
        <w:tblPrEx>
          <w:tblCellMar>
            <w:top w:w="0" w:type="dxa"/>
            <w:bottom w:w="0" w:type="dxa"/>
          </w:tblCellMar>
        </w:tblPrEx>
        <w:tc>
          <w:tcPr>
            <w:tcW w:w="496" w:type="dxa"/>
          </w:tcPr>
          <w:p w:rsidR="00000000" w:rsidRDefault="00D10FE6">
            <w:pPr>
              <w:jc w:val="center"/>
            </w:pPr>
            <w:r>
              <w:t>27</w:t>
            </w:r>
          </w:p>
        </w:tc>
        <w:tc>
          <w:tcPr>
            <w:tcW w:w="2551" w:type="dxa"/>
            <w:tcBorders>
              <w:left w:val="single" w:sz="6" w:space="0" w:color="auto"/>
              <w:right w:val="single" w:sz="6" w:space="0" w:color="auto"/>
            </w:tcBorders>
          </w:tcPr>
          <w:p w:rsidR="00000000" w:rsidRDefault="00D10FE6">
            <w:r>
              <w:t>Про</w:t>
            </w:r>
            <w:r>
              <w:t>ч</w:t>
            </w:r>
            <w:r>
              <w:t xml:space="preserve">ность: </w:t>
            </w:r>
          </w:p>
          <w:p w:rsidR="00000000" w:rsidRDefault="00D10FE6">
            <w:r>
              <w:t xml:space="preserve">бетона </w:t>
            </w:r>
          </w:p>
          <w:p w:rsidR="00000000" w:rsidRDefault="00D10FE6">
            <w:r>
              <w:t>раств</w:t>
            </w:r>
            <w:r>
              <w:t>о</w:t>
            </w:r>
            <w:r>
              <w:t>ра</w:t>
            </w:r>
          </w:p>
          <w:p w:rsidR="00000000" w:rsidRDefault="00D10FE6">
            <w:r>
              <w:t xml:space="preserve">кирпича </w:t>
            </w:r>
          </w:p>
          <w:p w:rsidR="00000000" w:rsidRDefault="00D10FE6">
            <w:r>
              <w:t>древес</w:t>
            </w:r>
            <w:r>
              <w:t>и</w:t>
            </w:r>
            <w:r>
              <w:t xml:space="preserve">ны </w:t>
            </w:r>
          </w:p>
          <w:p w:rsidR="00000000" w:rsidRDefault="00D10FE6">
            <w:r>
              <w:t>металла</w:t>
            </w:r>
          </w:p>
        </w:tc>
        <w:tc>
          <w:tcPr>
            <w:tcW w:w="2552" w:type="dxa"/>
            <w:tcBorders>
              <w:left w:val="nil"/>
              <w:right w:val="single" w:sz="6" w:space="0" w:color="auto"/>
            </w:tcBorders>
          </w:tcPr>
          <w:p w:rsidR="00000000" w:rsidRDefault="00D10FE6">
            <w:r>
              <w:t>В соответствии с пр</w:t>
            </w:r>
            <w:r>
              <w:t>о</w:t>
            </w:r>
            <w:r>
              <w:t>ектом</w:t>
            </w:r>
          </w:p>
        </w:tc>
        <w:tc>
          <w:tcPr>
            <w:tcW w:w="2693" w:type="dxa"/>
            <w:tcBorders>
              <w:left w:val="nil"/>
            </w:tcBorders>
          </w:tcPr>
          <w:p w:rsidR="00000000" w:rsidRDefault="00D10FE6">
            <w:r>
              <w:t>Молоток ПМ-2 ГОСТ22690.1-77; ГПНВ-5; ГПНВ-4 ГОСТ 22690.3-77; 22690.4-77; метод о</w:t>
            </w:r>
            <w:r>
              <w:t>т</w:t>
            </w:r>
            <w:r>
              <w:t>рыва со скалыванием ГОСТ21243-75; ультр</w:t>
            </w:r>
            <w:r>
              <w:t>а</w:t>
            </w:r>
            <w:r>
              <w:t>звуковой метод ГОСТ 17624-87 ГОСТ 24992-81 ГОСТ 24332-80 ГОСТ 16483.2-70* ГОСТ 1479-84, тве</w:t>
            </w:r>
            <w:r>
              <w:t>р</w:t>
            </w:r>
            <w:r>
              <w:t>д</w:t>
            </w:r>
            <w:r>
              <w:t xml:space="preserve">ость по </w:t>
            </w:r>
            <w:proofErr w:type="spellStart"/>
            <w:r>
              <w:t>Бринелю</w:t>
            </w:r>
            <w:proofErr w:type="spellEnd"/>
            <w:r>
              <w:t xml:space="preserve"> ГОСТ 9012-59</w:t>
            </w:r>
          </w:p>
        </w:tc>
      </w:tr>
      <w:tr w:rsidR="00000000">
        <w:tblPrEx>
          <w:tblCellMar>
            <w:top w:w="0" w:type="dxa"/>
            <w:bottom w:w="0" w:type="dxa"/>
          </w:tblCellMar>
        </w:tblPrEx>
        <w:tc>
          <w:tcPr>
            <w:tcW w:w="496" w:type="dxa"/>
          </w:tcPr>
          <w:p w:rsidR="00000000" w:rsidRDefault="00D10FE6">
            <w:pPr>
              <w:jc w:val="center"/>
            </w:pPr>
            <w:r>
              <w:t>28</w:t>
            </w:r>
          </w:p>
        </w:tc>
        <w:tc>
          <w:tcPr>
            <w:tcW w:w="2551" w:type="dxa"/>
            <w:tcBorders>
              <w:left w:val="single" w:sz="6" w:space="0" w:color="auto"/>
              <w:right w:val="single" w:sz="6" w:space="0" w:color="auto"/>
            </w:tcBorders>
          </w:tcPr>
          <w:p w:rsidR="00000000" w:rsidRDefault="00D10FE6">
            <w:r>
              <w:t>Выявление пустот в кладке</w:t>
            </w:r>
          </w:p>
        </w:tc>
        <w:tc>
          <w:tcPr>
            <w:tcW w:w="2552" w:type="dxa"/>
            <w:tcBorders>
              <w:left w:val="nil"/>
              <w:right w:val="single" w:sz="6" w:space="0" w:color="auto"/>
            </w:tcBorders>
          </w:tcPr>
          <w:p w:rsidR="00000000" w:rsidRDefault="00D10FE6">
            <w:r>
              <w:t>То же</w:t>
            </w:r>
          </w:p>
        </w:tc>
        <w:tc>
          <w:tcPr>
            <w:tcW w:w="2693" w:type="dxa"/>
            <w:tcBorders>
              <w:left w:val="nil"/>
            </w:tcBorders>
          </w:tcPr>
          <w:p w:rsidR="00000000" w:rsidRDefault="00D10FE6">
            <w:r>
              <w:t>Дефектоскоп акустич</w:t>
            </w:r>
            <w:r>
              <w:t>е</w:t>
            </w:r>
            <w:r>
              <w:t>ский прибор типа РВП</w:t>
            </w:r>
          </w:p>
        </w:tc>
      </w:tr>
      <w:tr w:rsidR="00000000">
        <w:tblPrEx>
          <w:tblCellMar>
            <w:top w:w="0" w:type="dxa"/>
            <w:bottom w:w="0" w:type="dxa"/>
          </w:tblCellMar>
        </w:tblPrEx>
        <w:tc>
          <w:tcPr>
            <w:tcW w:w="496" w:type="dxa"/>
          </w:tcPr>
          <w:p w:rsidR="00000000" w:rsidRDefault="00D10FE6">
            <w:pPr>
              <w:jc w:val="center"/>
            </w:pPr>
            <w:r>
              <w:t>29</w:t>
            </w:r>
          </w:p>
        </w:tc>
        <w:tc>
          <w:tcPr>
            <w:tcW w:w="2551" w:type="dxa"/>
            <w:tcBorders>
              <w:left w:val="single" w:sz="6" w:space="0" w:color="auto"/>
              <w:right w:val="single" w:sz="6" w:space="0" w:color="auto"/>
            </w:tcBorders>
          </w:tcPr>
          <w:p w:rsidR="00000000" w:rsidRDefault="00D10FE6">
            <w:r>
              <w:t>Определение наличия металла, толщины з</w:t>
            </w:r>
            <w:r>
              <w:t>а</w:t>
            </w:r>
            <w:r>
              <w:t>щитного слоя и сечения арматуры в железоб</w:t>
            </w:r>
            <w:r>
              <w:t>е</w:t>
            </w:r>
            <w:r>
              <w:t>тонных конструкц</w:t>
            </w:r>
            <w:r>
              <w:t>и</w:t>
            </w:r>
            <w:r>
              <w:t>ях</w:t>
            </w:r>
          </w:p>
        </w:tc>
        <w:tc>
          <w:tcPr>
            <w:tcW w:w="2552" w:type="dxa"/>
            <w:tcBorders>
              <w:left w:val="nil"/>
              <w:right w:val="single" w:sz="6" w:space="0" w:color="auto"/>
            </w:tcBorders>
          </w:tcPr>
          <w:p w:rsidR="00000000" w:rsidRDefault="00D10FE6">
            <w:r>
              <w:t>То же</w:t>
            </w:r>
          </w:p>
        </w:tc>
        <w:tc>
          <w:tcPr>
            <w:tcW w:w="2693" w:type="dxa"/>
            <w:tcBorders>
              <w:left w:val="nil"/>
            </w:tcBorders>
          </w:tcPr>
          <w:p w:rsidR="00000000" w:rsidRDefault="00D10FE6">
            <w:proofErr w:type="spellStart"/>
            <w:r>
              <w:t>Металлоискатель</w:t>
            </w:r>
            <w:proofErr w:type="spellEnd"/>
            <w:r>
              <w:t xml:space="preserve"> МИМ, измеритель з</w:t>
            </w:r>
            <w:r>
              <w:t>а</w:t>
            </w:r>
            <w:r>
              <w:t>щитного слоя ИЗС-101 метод по ГОСТ 22904-78</w:t>
            </w:r>
          </w:p>
        </w:tc>
      </w:tr>
      <w:tr w:rsidR="00000000">
        <w:tblPrEx>
          <w:tblCellMar>
            <w:top w:w="0" w:type="dxa"/>
            <w:bottom w:w="0" w:type="dxa"/>
          </w:tblCellMar>
        </w:tblPrEx>
        <w:tc>
          <w:tcPr>
            <w:tcW w:w="496" w:type="dxa"/>
          </w:tcPr>
          <w:p w:rsidR="00000000" w:rsidRDefault="00D10FE6">
            <w:pPr>
              <w:jc w:val="center"/>
            </w:pPr>
            <w:r>
              <w:t>30</w:t>
            </w:r>
          </w:p>
        </w:tc>
        <w:tc>
          <w:tcPr>
            <w:tcW w:w="2551" w:type="dxa"/>
            <w:tcBorders>
              <w:left w:val="single" w:sz="6" w:space="0" w:color="auto"/>
              <w:right w:val="single" w:sz="6" w:space="0" w:color="auto"/>
            </w:tcBorders>
          </w:tcPr>
          <w:p w:rsidR="00000000" w:rsidRDefault="00D10FE6">
            <w:r>
              <w:t>Прочность сцепления кирпича с раствором</w:t>
            </w:r>
          </w:p>
        </w:tc>
        <w:tc>
          <w:tcPr>
            <w:tcW w:w="2552" w:type="dxa"/>
            <w:tcBorders>
              <w:left w:val="nil"/>
              <w:right w:val="single" w:sz="6" w:space="0" w:color="auto"/>
            </w:tcBorders>
          </w:tcPr>
          <w:p w:rsidR="00000000" w:rsidRDefault="00D10FE6">
            <w:r>
              <w:t>СНиП II-22-81</w:t>
            </w:r>
          </w:p>
        </w:tc>
        <w:tc>
          <w:tcPr>
            <w:tcW w:w="2693" w:type="dxa"/>
            <w:tcBorders>
              <w:left w:val="nil"/>
            </w:tcBorders>
          </w:tcPr>
          <w:p w:rsidR="00000000" w:rsidRDefault="00D10FE6">
            <w:r>
              <w:t>Метод по ГОСТ 24992-81</w:t>
            </w:r>
          </w:p>
        </w:tc>
      </w:tr>
      <w:tr w:rsidR="00000000">
        <w:tblPrEx>
          <w:tblCellMar>
            <w:top w:w="0" w:type="dxa"/>
            <w:bottom w:w="0" w:type="dxa"/>
          </w:tblCellMar>
        </w:tblPrEx>
        <w:tc>
          <w:tcPr>
            <w:tcW w:w="496" w:type="dxa"/>
          </w:tcPr>
          <w:p w:rsidR="00000000" w:rsidRDefault="00D10FE6">
            <w:pPr>
              <w:jc w:val="center"/>
            </w:pPr>
            <w:r>
              <w:t>31</w:t>
            </w:r>
          </w:p>
        </w:tc>
        <w:tc>
          <w:tcPr>
            <w:tcW w:w="2551" w:type="dxa"/>
            <w:tcBorders>
              <w:left w:val="single" w:sz="6" w:space="0" w:color="auto"/>
              <w:right w:val="single" w:sz="6" w:space="0" w:color="auto"/>
            </w:tcBorders>
          </w:tcPr>
          <w:p w:rsidR="00000000" w:rsidRDefault="00D10FE6">
            <w:r>
              <w:t>Глубина коррозионного поражения арматуры и закладных деталей</w:t>
            </w:r>
          </w:p>
        </w:tc>
        <w:tc>
          <w:tcPr>
            <w:tcW w:w="2552" w:type="dxa"/>
            <w:tcBorders>
              <w:left w:val="nil"/>
              <w:right w:val="single" w:sz="6" w:space="0" w:color="auto"/>
            </w:tcBorders>
          </w:tcPr>
          <w:p w:rsidR="00000000" w:rsidRDefault="00D10FE6">
            <w:r>
              <w:t>По расчету</w:t>
            </w:r>
          </w:p>
        </w:tc>
        <w:tc>
          <w:tcPr>
            <w:tcW w:w="2693" w:type="dxa"/>
            <w:tcBorders>
              <w:left w:val="nil"/>
            </w:tcBorders>
          </w:tcPr>
          <w:p w:rsidR="00000000" w:rsidRDefault="00D10FE6">
            <w:r>
              <w:t>Штангенциркуль ГОСТ 166-80*</w:t>
            </w:r>
          </w:p>
        </w:tc>
      </w:tr>
      <w:tr w:rsidR="00000000">
        <w:tblPrEx>
          <w:tblCellMar>
            <w:top w:w="0" w:type="dxa"/>
            <w:bottom w:w="0" w:type="dxa"/>
          </w:tblCellMar>
        </w:tblPrEx>
        <w:tc>
          <w:tcPr>
            <w:tcW w:w="496" w:type="dxa"/>
          </w:tcPr>
          <w:p w:rsidR="00000000" w:rsidRDefault="00D10FE6">
            <w:pPr>
              <w:jc w:val="center"/>
            </w:pPr>
            <w:r>
              <w:t>32</w:t>
            </w:r>
          </w:p>
        </w:tc>
        <w:tc>
          <w:tcPr>
            <w:tcW w:w="2551" w:type="dxa"/>
            <w:tcBorders>
              <w:left w:val="single" w:sz="6" w:space="0" w:color="auto"/>
              <w:right w:val="single" w:sz="6" w:space="0" w:color="auto"/>
            </w:tcBorders>
          </w:tcPr>
          <w:p w:rsidR="00000000" w:rsidRDefault="00D10FE6">
            <w:r>
              <w:t>Линейные размеры ко</w:t>
            </w:r>
            <w:r>
              <w:t>н</w:t>
            </w:r>
            <w:r>
              <w:t>стру</w:t>
            </w:r>
            <w:r>
              <w:t>к</w:t>
            </w:r>
            <w:r>
              <w:t>ций</w:t>
            </w:r>
          </w:p>
        </w:tc>
        <w:tc>
          <w:tcPr>
            <w:tcW w:w="2552" w:type="dxa"/>
            <w:tcBorders>
              <w:left w:val="nil"/>
              <w:right w:val="single" w:sz="6" w:space="0" w:color="auto"/>
            </w:tcBorders>
          </w:tcPr>
          <w:p w:rsidR="00000000" w:rsidRDefault="00D10FE6">
            <w:r>
              <w:t>В соответствии с пр</w:t>
            </w:r>
            <w:r>
              <w:t>о</w:t>
            </w:r>
            <w:r>
              <w:t>ектом</w:t>
            </w:r>
          </w:p>
        </w:tc>
        <w:tc>
          <w:tcPr>
            <w:tcW w:w="2693" w:type="dxa"/>
            <w:tcBorders>
              <w:left w:val="nil"/>
            </w:tcBorders>
          </w:tcPr>
          <w:p w:rsidR="00000000" w:rsidRDefault="00D10FE6">
            <w:r>
              <w:t>Линейка ГОСТ 427-75*, рулетка ГОСТ 11900-66</w:t>
            </w:r>
          </w:p>
        </w:tc>
      </w:tr>
      <w:tr w:rsidR="00000000">
        <w:tblPrEx>
          <w:tblCellMar>
            <w:top w:w="0" w:type="dxa"/>
            <w:bottom w:w="0" w:type="dxa"/>
          </w:tblCellMar>
        </w:tblPrEx>
        <w:tc>
          <w:tcPr>
            <w:tcW w:w="496" w:type="dxa"/>
          </w:tcPr>
          <w:p w:rsidR="00000000" w:rsidRDefault="00D10FE6">
            <w:pPr>
              <w:jc w:val="center"/>
            </w:pPr>
            <w:r>
              <w:t>33</w:t>
            </w:r>
          </w:p>
        </w:tc>
        <w:tc>
          <w:tcPr>
            <w:tcW w:w="2551" w:type="dxa"/>
            <w:tcBorders>
              <w:left w:val="single" w:sz="6" w:space="0" w:color="auto"/>
              <w:right w:val="single" w:sz="6" w:space="0" w:color="auto"/>
            </w:tcBorders>
          </w:tcPr>
          <w:p w:rsidR="00000000" w:rsidRDefault="00D10FE6">
            <w:r>
              <w:t>Состояние гидроизол</w:t>
            </w:r>
            <w:r>
              <w:t>я</w:t>
            </w:r>
            <w:r>
              <w:t>ции полов в санузлах и ванных комн</w:t>
            </w:r>
            <w:r>
              <w:t>а</w:t>
            </w:r>
            <w:r>
              <w:t>тах</w:t>
            </w:r>
          </w:p>
        </w:tc>
        <w:tc>
          <w:tcPr>
            <w:tcW w:w="2552" w:type="dxa"/>
            <w:tcBorders>
              <w:left w:val="nil"/>
              <w:right w:val="single" w:sz="6" w:space="0" w:color="auto"/>
            </w:tcBorders>
          </w:tcPr>
          <w:p w:rsidR="00000000" w:rsidRDefault="00D10FE6">
            <w:r>
              <w:t>Отсутствие протечек при испытаниях</w:t>
            </w:r>
          </w:p>
        </w:tc>
        <w:tc>
          <w:tcPr>
            <w:tcW w:w="2693" w:type="dxa"/>
            <w:tcBorders>
              <w:left w:val="nil"/>
            </w:tcBorders>
          </w:tcPr>
          <w:p w:rsidR="00000000" w:rsidRDefault="00D10FE6">
            <w:r>
              <w:t>Заливка пола водой слоем до 2 см с в</w:t>
            </w:r>
            <w:r>
              <w:t>ы</w:t>
            </w:r>
            <w:r>
              <w:t>держкой 6 ч</w:t>
            </w:r>
          </w:p>
        </w:tc>
      </w:tr>
      <w:tr w:rsidR="00000000">
        <w:tblPrEx>
          <w:tblCellMar>
            <w:top w:w="0" w:type="dxa"/>
            <w:bottom w:w="0" w:type="dxa"/>
          </w:tblCellMar>
        </w:tblPrEx>
        <w:tc>
          <w:tcPr>
            <w:tcW w:w="496" w:type="dxa"/>
          </w:tcPr>
          <w:p w:rsidR="00000000" w:rsidRDefault="00D10FE6">
            <w:pPr>
              <w:jc w:val="center"/>
            </w:pPr>
            <w:r>
              <w:t>34</w:t>
            </w:r>
          </w:p>
        </w:tc>
        <w:tc>
          <w:tcPr>
            <w:tcW w:w="2551" w:type="dxa"/>
            <w:tcBorders>
              <w:left w:val="single" w:sz="6" w:space="0" w:color="auto"/>
              <w:right w:val="single" w:sz="6" w:space="0" w:color="auto"/>
            </w:tcBorders>
          </w:tcPr>
          <w:p w:rsidR="00000000" w:rsidRDefault="00D10FE6">
            <w:r>
              <w:t>Влажность матери</w:t>
            </w:r>
            <w:r>
              <w:t>а</w:t>
            </w:r>
            <w:r>
              <w:t xml:space="preserve">лов: </w:t>
            </w:r>
          </w:p>
          <w:p w:rsidR="00000000" w:rsidRDefault="00D10FE6">
            <w:r>
              <w:t>древес</w:t>
            </w:r>
            <w:r>
              <w:t>и</w:t>
            </w:r>
            <w:r>
              <w:t xml:space="preserve">ны </w:t>
            </w:r>
          </w:p>
          <w:p w:rsidR="00000000" w:rsidRDefault="00D10FE6"/>
          <w:p w:rsidR="00000000" w:rsidRDefault="00D10FE6">
            <w:r>
              <w:t xml:space="preserve">бетона, кирпича </w:t>
            </w:r>
          </w:p>
          <w:p w:rsidR="00000000" w:rsidRDefault="00D10FE6"/>
          <w:p w:rsidR="00000000" w:rsidRDefault="00D10FE6">
            <w:r>
              <w:t>утепл</w:t>
            </w:r>
            <w:r>
              <w:t>и</w:t>
            </w:r>
            <w:r>
              <w:t>теля</w:t>
            </w:r>
          </w:p>
        </w:tc>
        <w:tc>
          <w:tcPr>
            <w:tcW w:w="2552" w:type="dxa"/>
            <w:tcBorders>
              <w:left w:val="nil"/>
              <w:right w:val="single" w:sz="6" w:space="0" w:color="auto"/>
            </w:tcBorders>
          </w:tcPr>
          <w:p w:rsidR="00000000" w:rsidRDefault="00D10FE6"/>
          <w:p w:rsidR="00000000" w:rsidRDefault="00D10FE6">
            <w:r>
              <w:t xml:space="preserve">ГОСТ 23166-78 </w:t>
            </w:r>
          </w:p>
          <w:p w:rsidR="00000000" w:rsidRDefault="00D10FE6">
            <w:r>
              <w:t xml:space="preserve">ГОСТ 475-78 </w:t>
            </w:r>
          </w:p>
          <w:p w:rsidR="00000000" w:rsidRDefault="00D10FE6">
            <w:r>
              <w:t>ГОСТ 12730.0-78</w:t>
            </w:r>
          </w:p>
          <w:p w:rsidR="00000000" w:rsidRDefault="00D10FE6">
            <w:r>
              <w:t xml:space="preserve"> СНиП II-3-79** </w:t>
            </w:r>
          </w:p>
          <w:p w:rsidR="00000000" w:rsidRDefault="00D10FE6">
            <w:r>
              <w:t>СНиП II-3-79**</w:t>
            </w:r>
          </w:p>
        </w:tc>
        <w:tc>
          <w:tcPr>
            <w:tcW w:w="2693" w:type="dxa"/>
            <w:tcBorders>
              <w:left w:val="nil"/>
            </w:tcBorders>
          </w:tcPr>
          <w:p w:rsidR="00000000" w:rsidRDefault="00D10FE6">
            <w:r>
              <w:t xml:space="preserve">Электронный влагомер ГОСТ 24477-80 </w:t>
            </w:r>
          </w:p>
          <w:p w:rsidR="00000000" w:rsidRDefault="00D10FE6">
            <w:r>
              <w:t>ВСКМ ГОСТ 26375-84 диэлькометрич</w:t>
            </w:r>
            <w:r>
              <w:t>е</w:t>
            </w:r>
            <w:r>
              <w:t xml:space="preserve">ский метод ГОСТ 25611-83 </w:t>
            </w:r>
          </w:p>
          <w:p w:rsidR="00000000" w:rsidRDefault="00D10FE6">
            <w:r>
              <w:t>Метод по ГОСТ 21718-84</w:t>
            </w:r>
          </w:p>
        </w:tc>
      </w:tr>
      <w:tr w:rsidR="00000000">
        <w:tblPrEx>
          <w:tblCellMar>
            <w:top w:w="0" w:type="dxa"/>
            <w:bottom w:w="0" w:type="dxa"/>
          </w:tblCellMar>
        </w:tblPrEx>
        <w:tc>
          <w:tcPr>
            <w:tcW w:w="496" w:type="dxa"/>
          </w:tcPr>
          <w:p w:rsidR="00000000" w:rsidRDefault="00D10FE6">
            <w:pPr>
              <w:jc w:val="center"/>
            </w:pPr>
            <w:r>
              <w:t>35</w:t>
            </w:r>
          </w:p>
        </w:tc>
        <w:tc>
          <w:tcPr>
            <w:tcW w:w="2551" w:type="dxa"/>
            <w:tcBorders>
              <w:left w:val="single" w:sz="6" w:space="0" w:color="auto"/>
              <w:right w:val="single" w:sz="6" w:space="0" w:color="auto"/>
            </w:tcBorders>
          </w:tcPr>
          <w:p w:rsidR="00000000" w:rsidRDefault="00D10FE6">
            <w:r>
              <w:t>Параметры, характер</w:t>
            </w:r>
            <w:r>
              <w:t>и</w:t>
            </w:r>
            <w:r>
              <w:t xml:space="preserve">зующие </w:t>
            </w:r>
            <w:r>
              <w:t>качество отд</w:t>
            </w:r>
            <w:r>
              <w:t>е</w:t>
            </w:r>
            <w:r>
              <w:t>лочных р</w:t>
            </w:r>
            <w:r>
              <w:t>а</w:t>
            </w:r>
            <w:r>
              <w:t xml:space="preserve">бот: </w:t>
            </w:r>
          </w:p>
          <w:p w:rsidR="00000000" w:rsidRDefault="00D10FE6">
            <w:r>
              <w:t xml:space="preserve">ровность поверхности стен </w:t>
            </w:r>
          </w:p>
          <w:p w:rsidR="00000000" w:rsidRDefault="00D10FE6">
            <w:r>
              <w:t>отклонения от вертик</w:t>
            </w:r>
            <w:r>
              <w:t>а</w:t>
            </w:r>
            <w:r>
              <w:t>ли и горизонтали неро</w:t>
            </w:r>
            <w:r>
              <w:t>в</w:t>
            </w:r>
            <w:r>
              <w:t>ности поверхности п</w:t>
            </w:r>
            <w:r>
              <w:t>о</w:t>
            </w:r>
            <w:r>
              <w:t>лов</w:t>
            </w:r>
          </w:p>
        </w:tc>
        <w:tc>
          <w:tcPr>
            <w:tcW w:w="2552" w:type="dxa"/>
            <w:tcBorders>
              <w:left w:val="nil"/>
              <w:right w:val="single" w:sz="6" w:space="0" w:color="auto"/>
            </w:tcBorders>
          </w:tcPr>
          <w:p w:rsidR="00000000" w:rsidRDefault="00D10FE6">
            <w:r>
              <w:t xml:space="preserve">СНиП 3.04.01-87 </w:t>
            </w:r>
          </w:p>
          <w:p w:rsidR="00000000" w:rsidRDefault="00D10FE6"/>
          <w:p w:rsidR="00000000" w:rsidRDefault="00D10FE6"/>
          <w:p w:rsidR="00000000" w:rsidRDefault="00D10FE6"/>
          <w:p w:rsidR="00000000" w:rsidRDefault="00D10FE6">
            <w:r>
              <w:t xml:space="preserve">ГОСТ 23166-78 </w:t>
            </w:r>
          </w:p>
          <w:p w:rsidR="00000000" w:rsidRDefault="00D10FE6">
            <w:r>
              <w:t xml:space="preserve">ГОСТ 475-78 </w:t>
            </w:r>
          </w:p>
          <w:p w:rsidR="00000000" w:rsidRDefault="00D10FE6">
            <w:r>
              <w:t>СНиП 3.04.01-87</w:t>
            </w:r>
          </w:p>
        </w:tc>
        <w:tc>
          <w:tcPr>
            <w:tcW w:w="2693" w:type="dxa"/>
            <w:tcBorders>
              <w:left w:val="nil"/>
            </w:tcBorders>
          </w:tcPr>
          <w:p w:rsidR="00000000" w:rsidRDefault="00D10FE6">
            <w:r>
              <w:t xml:space="preserve">Рейка длиной 2 м, штангенциркуль ГОСТ166-80 </w:t>
            </w:r>
          </w:p>
          <w:p w:rsidR="00000000" w:rsidRDefault="00D10FE6"/>
          <w:p w:rsidR="00000000" w:rsidRDefault="00D10FE6"/>
          <w:p w:rsidR="00000000" w:rsidRDefault="00D10FE6">
            <w:r>
              <w:t>Руле</w:t>
            </w:r>
            <w:r>
              <w:t>т</w:t>
            </w:r>
            <w:r>
              <w:t xml:space="preserve">ка ГОСТ 7502-80 </w:t>
            </w:r>
          </w:p>
          <w:p w:rsidR="00000000" w:rsidRDefault="00D10FE6">
            <w:r>
              <w:t>Линейка ГОСТ 427-75, отвесы, уровень ГОСТ 9416-83</w:t>
            </w:r>
          </w:p>
        </w:tc>
      </w:tr>
      <w:tr w:rsidR="00000000">
        <w:tblPrEx>
          <w:tblCellMar>
            <w:top w:w="0" w:type="dxa"/>
            <w:bottom w:w="0" w:type="dxa"/>
          </w:tblCellMar>
        </w:tblPrEx>
        <w:tc>
          <w:tcPr>
            <w:tcW w:w="496" w:type="dxa"/>
          </w:tcPr>
          <w:p w:rsidR="00000000" w:rsidRDefault="00D10FE6">
            <w:pPr>
              <w:jc w:val="center"/>
            </w:pPr>
            <w:r>
              <w:t>36</w:t>
            </w:r>
          </w:p>
        </w:tc>
        <w:tc>
          <w:tcPr>
            <w:tcW w:w="2551" w:type="dxa"/>
            <w:tcBorders>
              <w:left w:val="single" w:sz="6" w:space="0" w:color="auto"/>
              <w:right w:val="single" w:sz="6" w:space="0" w:color="auto"/>
            </w:tcBorders>
          </w:tcPr>
          <w:p w:rsidR="00000000" w:rsidRDefault="00D10FE6">
            <w:r>
              <w:t>Скрытие дефекты сварных соединений металлических элеме</w:t>
            </w:r>
            <w:r>
              <w:t>н</w:t>
            </w:r>
            <w:r>
              <w:t>тов</w:t>
            </w:r>
          </w:p>
        </w:tc>
        <w:tc>
          <w:tcPr>
            <w:tcW w:w="2552" w:type="dxa"/>
            <w:tcBorders>
              <w:left w:val="nil"/>
              <w:right w:val="single" w:sz="6" w:space="0" w:color="auto"/>
            </w:tcBorders>
          </w:tcPr>
          <w:p w:rsidR="00000000" w:rsidRDefault="00D10FE6">
            <w:r>
              <w:t>СНиП III-18-85</w:t>
            </w:r>
          </w:p>
        </w:tc>
        <w:tc>
          <w:tcPr>
            <w:tcW w:w="2693" w:type="dxa"/>
            <w:tcBorders>
              <w:left w:val="nil"/>
            </w:tcBorders>
          </w:tcPr>
          <w:p w:rsidR="00000000" w:rsidRDefault="00D10FE6">
            <w:r>
              <w:t>Дефе</w:t>
            </w:r>
            <w:r>
              <w:t>к</w:t>
            </w:r>
            <w:r>
              <w:t xml:space="preserve">тоскоп </w:t>
            </w:r>
          </w:p>
          <w:p w:rsidR="00000000" w:rsidRDefault="00D10FE6">
            <w:r>
              <w:t>ГОСТ 24732-81*, ГОСТ 23858-79</w:t>
            </w:r>
          </w:p>
        </w:tc>
      </w:tr>
      <w:tr w:rsidR="00000000">
        <w:tblPrEx>
          <w:tblCellMar>
            <w:top w:w="0" w:type="dxa"/>
            <w:bottom w:w="0" w:type="dxa"/>
          </w:tblCellMar>
        </w:tblPrEx>
        <w:tc>
          <w:tcPr>
            <w:tcW w:w="496" w:type="dxa"/>
          </w:tcPr>
          <w:p w:rsidR="00000000" w:rsidRDefault="00D10FE6">
            <w:pPr>
              <w:jc w:val="center"/>
            </w:pPr>
            <w:r>
              <w:t>37</w:t>
            </w:r>
          </w:p>
        </w:tc>
        <w:tc>
          <w:tcPr>
            <w:tcW w:w="2551" w:type="dxa"/>
            <w:tcBorders>
              <w:left w:val="single" w:sz="6" w:space="0" w:color="auto"/>
              <w:right w:val="single" w:sz="6" w:space="0" w:color="auto"/>
            </w:tcBorders>
          </w:tcPr>
          <w:p w:rsidR="00000000" w:rsidRDefault="00D10FE6">
            <w:r>
              <w:t>Толщина антикорроз</w:t>
            </w:r>
            <w:r>
              <w:t>и</w:t>
            </w:r>
            <w:r>
              <w:t>онного покрытия м</w:t>
            </w:r>
            <w:r>
              <w:t>е</w:t>
            </w:r>
            <w:r>
              <w:t>таллических связей и закладных дет</w:t>
            </w:r>
            <w:r>
              <w:t>а</w:t>
            </w:r>
            <w:r>
              <w:t>лей</w:t>
            </w:r>
          </w:p>
        </w:tc>
        <w:tc>
          <w:tcPr>
            <w:tcW w:w="2552" w:type="dxa"/>
            <w:tcBorders>
              <w:left w:val="nil"/>
              <w:right w:val="single" w:sz="6" w:space="0" w:color="auto"/>
            </w:tcBorders>
          </w:tcPr>
          <w:p w:rsidR="00000000" w:rsidRDefault="00D10FE6">
            <w:r>
              <w:t>СНиП 2</w:t>
            </w:r>
            <w:r>
              <w:t>.03.11-85</w:t>
            </w:r>
          </w:p>
        </w:tc>
        <w:tc>
          <w:tcPr>
            <w:tcW w:w="2693" w:type="dxa"/>
            <w:tcBorders>
              <w:left w:val="nil"/>
            </w:tcBorders>
          </w:tcPr>
          <w:p w:rsidR="00000000" w:rsidRDefault="00D10FE6">
            <w:proofErr w:type="spellStart"/>
            <w:r>
              <w:t>Толщиномер</w:t>
            </w:r>
            <w:proofErr w:type="spellEnd"/>
            <w:r>
              <w:t xml:space="preserve"> </w:t>
            </w:r>
          </w:p>
          <w:p w:rsidR="00000000" w:rsidRDefault="00D10FE6">
            <w:r>
              <w:t>ГОСТ 11358-74*</w:t>
            </w:r>
          </w:p>
        </w:tc>
      </w:tr>
      <w:tr w:rsidR="00000000">
        <w:tblPrEx>
          <w:tblCellMar>
            <w:top w:w="0" w:type="dxa"/>
            <w:bottom w:w="0" w:type="dxa"/>
          </w:tblCellMar>
        </w:tblPrEx>
        <w:tc>
          <w:tcPr>
            <w:tcW w:w="496" w:type="dxa"/>
          </w:tcPr>
          <w:p w:rsidR="00000000" w:rsidRDefault="00D10FE6">
            <w:pPr>
              <w:jc w:val="center"/>
            </w:pPr>
            <w:r>
              <w:t>38</w:t>
            </w:r>
          </w:p>
        </w:tc>
        <w:tc>
          <w:tcPr>
            <w:tcW w:w="2551" w:type="dxa"/>
            <w:tcBorders>
              <w:left w:val="single" w:sz="6" w:space="0" w:color="auto"/>
              <w:right w:val="single" w:sz="6" w:space="0" w:color="auto"/>
            </w:tcBorders>
          </w:tcPr>
          <w:p w:rsidR="00000000" w:rsidRDefault="00D10FE6">
            <w:r>
              <w:t>Глубина проникания а</w:t>
            </w:r>
            <w:r>
              <w:t>н</w:t>
            </w:r>
            <w:r>
              <w:t>тисептика в элементы деревянных констру</w:t>
            </w:r>
            <w:r>
              <w:t>к</w:t>
            </w:r>
            <w:r>
              <w:t>ций</w:t>
            </w:r>
          </w:p>
        </w:tc>
        <w:tc>
          <w:tcPr>
            <w:tcW w:w="2552" w:type="dxa"/>
            <w:tcBorders>
              <w:left w:val="nil"/>
              <w:right w:val="single" w:sz="6" w:space="0" w:color="auto"/>
            </w:tcBorders>
          </w:tcPr>
          <w:p w:rsidR="00000000" w:rsidRDefault="00D10FE6">
            <w:r>
              <w:t>СНиП 3.03.01-87</w:t>
            </w:r>
          </w:p>
        </w:tc>
        <w:tc>
          <w:tcPr>
            <w:tcW w:w="2693" w:type="dxa"/>
            <w:tcBorders>
              <w:left w:val="nil"/>
            </w:tcBorders>
          </w:tcPr>
          <w:p w:rsidR="00000000" w:rsidRDefault="00D10FE6">
            <w:r>
              <w:t xml:space="preserve">Отбор проб по </w:t>
            </w:r>
          </w:p>
          <w:p w:rsidR="00000000" w:rsidRDefault="00D10FE6">
            <w:r>
              <w:t>ГОСТ 16483.0-78*</w:t>
            </w:r>
          </w:p>
        </w:tc>
      </w:tr>
      <w:tr w:rsidR="00000000">
        <w:tblPrEx>
          <w:tblCellMar>
            <w:top w:w="0" w:type="dxa"/>
            <w:bottom w:w="0" w:type="dxa"/>
          </w:tblCellMar>
        </w:tblPrEx>
        <w:tc>
          <w:tcPr>
            <w:tcW w:w="496" w:type="dxa"/>
          </w:tcPr>
          <w:p w:rsidR="00000000" w:rsidRDefault="00D10FE6">
            <w:pPr>
              <w:jc w:val="center"/>
            </w:pPr>
            <w:r>
              <w:t>39</w:t>
            </w:r>
          </w:p>
        </w:tc>
        <w:tc>
          <w:tcPr>
            <w:tcW w:w="2551" w:type="dxa"/>
            <w:tcBorders>
              <w:left w:val="single" w:sz="6" w:space="0" w:color="auto"/>
              <w:right w:val="single" w:sz="6" w:space="0" w:color="auto"/>
            </w:tcBorders>
          </w:tcPr>
          <w:p w:rsidR="00000000" w:rsidRDefault="00D10FE6">
            <w:r>
              <w:t>Температура воды в трубопр</w:t>
            </w:r>
            <w:r>
              <w:t>о</w:t>
            </w:r>
            <w:r>
              <w:t>водах</w:t>
            </w:r>
          </w:p>
        </w:tc>
        <w:tc>
          <w:tcPr>
            <w:tcW w:w="2552" w:type="dxa"/>
            <w:tcBorders>
              <w:left w:val="nil"/>
              <w:right w:val="single" w:sz="6" w:space="0" w:color="auto"/>
            </w:tcBorders>
          </w:tcPr>
          <w:p w:rsidR="00000000" w:rsidRDefault="00D10FE6">
            <w:r>
              <w:t>СНиП 2.04.05-86; СНиП 2.04.01-85; гр</w:t>
            </w:r>
            <w:r>
              <w:t>а</w:t>
            </w:r>
            <w:r>
              <w:t>фики регулирования температуры в</w:t>
            </w:r>
            <w:r>
              <w:t>о</w:t>
            </w:r>
            <w:r>
              <w:t>ды</w:t>
            </w:r>
          </w:p>
        </w:tc>
        <w:tc>
          <w:tcPr>
            <w:tcW w:w="2693" w:type="dxa"/>
            <w:tcBorders>
              <w:left w:val="nil"/>
            </w:tcBorders>
          </w:tcPr>
          <w:p w:rsidR="00000000" w:rsidRDefault="00D10FE6">
            <w:r>
              <w:t xml:space="preserve">Термометр технический стеклянный ртутный ГОСТ 215-73Е и ГОСТ 112-78Е, </w:t>
            </w:r>
            <w:proofErr w:type="spellStart"/>
            <w:r>
              <w:t>термощуп</w:t>
            </w:r>
            <w:proofErr w:type="spellEnd"/>
            <w:r>
              <w:t xml:space="preserve"> ЭТП-М ГОСТ 12877-76*, термометр повер</w:t>
            </w:r>
            <w:r>
              <w:t>х</w:t>
            </w:r>
            <w:r>
              <w:t>ностный ТП-1</w:t>
            </w:r>
          </w:p>
        </w:tc>
      </w:tr>
      <w:tr w:rsidR="00000000">
        <w:tblPrEx>
          <w:tblCellMar>
            <w:top w:w="0" w:type="dxa"/>
            <w:bottom w:w="0" w:type="dxa"/>
          </w:tblCellMar>
        </w:tblPrEx>
        <w:tc>
          <w:tcPr>
            <w:tcW w:w="496" w:type="dxa"/>
          </w:tcPr>
          <w:p w:rsidR="00000000" w:rsidRDefault="00D10FE6">
            <w:pPr>
              <w:jc w:val="center"/>
            </w:pPr>
            <w:r>
              <w:t>40</w:t>
            </w:r>
          </w:p>
        </w:tc>
        <w:tc>
          <w:tcPr>
            <w:tcW w:w="2551" w:type="dxa"/>
            <w:tcBorders>
              <w:left w:val="single" w:sz="6" w:space="0" w:color="auto"/>
              <w:right w:val="single" w:sz="6" w:space="0" w:color="auto"/>
            </w:tcBorders>
          </w:tcPr>
          <w:p w:rsidR="00000000" w:rsidRDefault="00D10FE6">
            <w:r>
              <w:t>Температура сливаемой воды</w:t>
            </w:r>
          </w:p>
        </w:tc>
        <w:tc>
          <w:tcPr>
            <w:tcW w:w="2552" w:type="dxa"/>
            <w:tcBorders>
              <w:left w:val="nil"/>
              <w:right w:val="single" w:sz="6" w:space="0" w:color="auto"/>
            </w:tcBorders>
          </w:tcPr>
          <w:p w:rsidR="00000000" w:rsidRDefault="00D10FE6">
            <w:r>
              <w:t>СНиП 2.04.01-85</w:t>
            </w:r>
          </w:p>
        </w:tc>
        <w:tc>
          <w:tcPr>
            <w:tcW w:w="2693" w:type="dxa"/>
            <w:tcBorders>
              <w:left w:val="nil"/>
            </w:tcBorders>
          </w:tcPr>
          <w:p w:rsidR="00000000" w:rsidRDefault="00D10FE6">
            <w:r>
              <w:t>Термометр технический стеклянный ртутный ГОСТ 215-73Е</w:t>
            </w:r>
          </w:p>
        </w:tc>
      </w:tr>
      <w:tr w:rsidR="00000000">
        <w:tblPrEx>
          <w:tblCellMar>
            <w:top w:w="0" w:type="dxa"/>
            <w:bottom w:w="0" w:type="dxa"/>
          </w:tblCellMar>
        </w:tblPrEx>
        <w:tc>
          <w:tcPr>
            <w:tcW w:w="496" w:type="dxa"/>
          </w:tcPr>
          <w:p w:rsidR="00000000" w:rsidRDefault="00D10FE6">
            <w:pPr>
              <w:jc w:val="center"/>
            </w:pPr>
            <w:r>
              <w:t>41</w:t>
            </w:r>
          </w:p>
        </w:tc>
        <w:tc>
          <w:tcPr>
            <w:tcW w:w="2551" w:type="dxa"/>
            <w:tcBorders>
              <w:left w:val="single" w:sz="6" w:space="0" w:color="auto"/>
              <w:right w:val="single" w:sz="6" w:space="0" w:color="auto"/>
            </w:tcBorders>
          </w:tcPr>
          <w:p w:rsidR="00000000" w:rsidRDefault="00D10FE6">
            <w:r>
              <w:t>Давление воды</w:t>
            </w:r>
            <w:r>
              <w:t xml:space="preserve"> или свободный напор у в</w:t>
            </w:r>
            <w:r>
              <w:t>о</w:t>
            </w:r>
            <w:r>
              <w:t>доразборных кр</w:t>
            </w:r>
            <w:r>
              <w:t>а</w:t>
            </w:r>
            <w:r>
              <w:t>нов</w:t>
            </w:r>
          </w:p>
        </w:tc>
        <w:tc>
          <w:tcPr>
            <w:tcW w:w="2552" w:type="dxa"/>
            <w:tcBorders>
              <w:left w:val="nil"/>
              <w:right w:val="single" w:sz="6" w:space="0" w:color="auto"/>
            </w:tcBorders>
          </w:tcPr>
          <w:p w:rsidR="00000000" w:rsidRDefault="00D10FE6">
            <w:r>
              <w:t>СНиП 3.01.03-85: пр</w:t>
            </w:r>
            <w:r>
              <w:t>о</w:t>
            </w:r>
            <w:r>
              <w:t>ект</w:t>
            </w:r>
          </w:p>
        </w:tc>
        <w:tc>
          <w:tcPr>
            <w:tcW w:w="2693" w:type="dxa"/>
            <w:tcBorders>
              <w:left w:val="nil"/>
            </w:tcBorders>
          </w:tcPr>
          <w:p w:rsidR="00000000" w:rsidRDefault="00D10FE6">
            <w:r>
              <w:t xml:space="preserve">Манометр технический пружинный класса не ниже 1,5 с пределами измерений от 0 до 1 </w:t>
            </w:r>
            <w:proofErr w:type="spellStart"/>
            <w:r>
              <w:t>МПа</w:t>
            </w:r>
            <w:proofErr w:type="spellEnd"/>
            <w:r>
              <w:t xml:space="preserve"> ГОСТ 8625-77*Е</w:t>
            </w:r>
          </w:p>
        </w:tc>
      </w:tr>
      <w:tr w:rsidR="00000000">
        <w:tblPrEx>
          <w:tblCellMar>
            <w:top w:w="0" w:type="dxa"/>
            <w:bottom w:w="0" w:type="dxa"/>
          </w:tblCellMar>
        </w:tblPrEx>
        <w:tc>
          <w:tcPr>
            <w:tcW w:w="496" w:type="dxa"/>
          </w:tcPr>
          <w:p w:rsidR="00000000" w:rsidRDefault="00D10FE6">
            <w:pPr>
              <w:jc w:val="center"/>
            </w:pPr>
            <w:r>
              <w:t>42</w:t>
            </w:r>
          </w:p>
        </w:tc>
        <w:tc>
          <w:tcPr>
            <w:tcW w:w="2551" w:type="dxa"/>
            <w:tcBorders>
              <w:left w:val="single" w:sz="6" w:space="0" w:color="auto"/>
              <w:right w:val="single" w:sz="6" w:space="0" w:color="auto"/>
            </w:tcBorders>
          </w:tcPr>
          <w:p w:rsidR="00000000" w:rsidRDefault="00D10FE6">
            <w:r>
              <w:t>Расход в</w:t>
            </w:r>
            <w:r>
              <w:t>о</w:t>
            </w:r>
            <w:r>
              <w:t>ды</w:t>
            </w:r>
          </w:p>
        </w:tc>
        <w:tc>
          <w:tcPr>
            <w:tcW w:w="2552" w:type="dxa"/>
            <w:tcBorders>
              <w:left w:val="nil"/>
              <w:right w:val="single" w:sz="6" w:space="0" w:color="auto"/>
            </w:tcBorders>
          </w:tcPr>
          <w:p w:rsidR="00000000" w:rsidRDefault="00D10FE6">
            <w:r>
              <w:t>Проект</w:t>
            </w:r>
          </w:p>
        </w:tc>
        <w:tc>
          <w:tcPr>
            <w:tcW w:w="2693" w:type="dxa"/>
            <w:tcBorders>
              <w:left w:val="nil"/>
            </w:tcBorders>
          </w:tcPr>
          <w:p w:rsidR="00000000" w:rsidRDefault="00D10FE6">
            <w:r>
              <w:t>Расходомер или вод</w:t>
            </w:r>
            <w:r>
              <w:t>о</w:t>
            </w:r>
            <w:r>
              <w:t>мер (проектный): ме</w:t>
            </w:r>
            <w:r>
              <w:t>р</w:t>
            </w:r>
            <w:r>
              <w:t>ный бак вместимостью 10 л; секундомер мех</w:t>
            </w:r>
            <w:r>
              <w:t>а</w:t>
            </w:r>
            <w:r>
              <w:t>нический ГОСТ 5072-79*Е</w:t>
            </w:r>
          </w:p>
        </w:tc>
      </w:tr>
      <w:tr w:rsidR="00000000">
        <w:tblPrEx>
          <w:tblCellMar>
            <w:top w:w="0" w:type="dxa"/>
            <w:bottom w:w="0" w:type="dxa"/>
          </w:tblCellMar>
        </w:tblPrEx>
        <w:tc>
          <w:tcPr>
            <w:tcW w:w="496" w:type="dxa"/>
          </w:tcPr>
          <w:p w:rsidR="00000000" w:rsidRDefault="00D10FE6">
            <w:pPr>
              <w:jc w:val="center"/>
            </w:pPr>
            <w:r>
              <w:t>43</w:t>
            </w:r>
          </w:p>
        </w:tc>
        <w:tc>
          <w:tcPr>
            <w:tcW w:w="2551" w:type="dxa"/>
            <w:tcBorders>
              <w:left w:val="single" w:sz="6" w:space="0" w:color="auto"/>
              <w:right w:val="single" w:sz="6" w:space="0" w:color="auto"/>
            </w:tcBorders>
          </w:tcPr>
          <w:p w:rsidR="00000000" w:rsidRDefault="00D10FE6">
            <w:r>
              <w:t>Уклон трубопров</w:t>
            </w:r>
            <w:r>
              <w:t>о</w:t>
            </w:r>
            <w:r>
              <w:t>дов</w:t>
            </w:r>
          </w:p>
        </w:tc>
        <w:tc>
          <w:tcPr>
            <w:tcW w:w="2552" w:type="dxa"/>
            <w:tcBorders>
              <w:left w:val="nil"/>
              <w:right w:val="single" w:sz="6" w:space="0" w:color="auto"/>
            </w:tcBorders>
          </w:tcPr>
          <w:p w:rsidR="00000000" w:rsidRDefault="00D10FE6">
            <w:r>
              <w:t>Проект, СНиП 3.01.03-85</w:t>
            </w:r>
          </w:p>
        </w:tc>
        <w:tc>
          <w:tcPr>
            <w:tcW w:w="2693" w:type="dxa"/>
            <w:tcBorders>
              <w:left w:val="nil"/>
            </w:tcBorders>
          </w:tcPr>
          <w:p w:rsidR="00000000" w:rsidRDefault="00D10FE6">
            <w:r>
              <w:t>Уровень (уклономер) ТУ 25-11-760-72</w:t>
            </w:r>
          </w:p>
        </w:tc>
      </w:tr>
      <w:tr w:rsidR="00000000">
        <w:tblPrEx>
          <w:tblCellMar>
            <w:top w:w="0" w:type="dxa"/>
            <w:bottom w:w="0" w:type="dxa"/>
          </w:tblCellMar>
        </w:tblPrEx>
        <w:tc>
          <w:tcPr>
            <w:tcW w:w="496" w:type="dxa"/>
          </w:tcPr>
          <w:p w:rsidR="00000000" w:rsidRDefault="00D10FE6">
            <w:pPr>
              <w:jc w:val="center"/>
            </w:pPr>
            <w:r>
              <w:t>44</w:t>
            </w:r>
          </w:p>
        </w:tc>
        <w:tc>
          <w:tcPr>
            <w:tcW w:w="2551" w:type="dxa"/>
            <w:tcBorders>
              <w:left w:val="single" w:sz="6" w:space="0" w:color="auto"/>
              <w:right w:val="single" w:sz="6" w:space="0" w:color="auto"/>
            </w:tcBorders>
          </w:tcPr>
          <w:p w:rsidR="00000000" w:rsidRDefault="00D10FE6">
            <w:r>
              <w:t>Вертикал</w:t>
            </w:r>
            <w:r>
              <w:t>ь</w:t>
            </w:r>
            <w:r>
              <w:t>ность</w:t>
            </w:r>
          </w:p>
        </w:tc>
        <w:tc>
          <w:tcPr>
            <w:tcW w:w="2552" w:type="dxa"/>
            <w:tcBorders>
              <w:left w:val="nil"/>
              <w:right w:val="single" w:sz="6" w:space="0" w:color="auto"/>
            </w:tcBorders>
          </w:tcPr>
          <w:p w:rsidR="00000000" w:rsidRDefault="00D10FE6">
            <w:r>
              <w:t>СНиП 3.01.03-85</w:t>
            </w:r>
          </w:p>
        </w:tc>
        <w:tc>
          <w:tcPr>
            <w:tcW w:w="2693" w:type="dxa"/>
            <w:tcBorders>
              <w:left w:val="nil"/>
            </w:tcBorders>
          </w:tcPr>
          <w:p w:rsidR="00000000" w:rsidRDefault="00D10FE6">
            <w:r>
              <w:t>Отвес стальной стро</w:t>
            </w:r>
            <w:r>
              <w:t>и</w:t>
            </w:r>
            <w:r>
              <w:t>тельный ГОСТ 7948-80</w:t>
            </w:r>
          </w:p>
        </w:tc>
      </w:tr>
      <w:tr w:rsidR="00000000">
        <w:tblPrEx>
          <w:tblCellMar>
            <w:top w:w="0" w:type="dxa"/>
            <w:bottom w:w="0" w:type="dxa"/>
          </w:tblCellMar>
        </w:tblPrEx>
        <w:tc>
          <w:tcPr>
            <w:tcW w:w="496" w:type="dxa"/>
          </w:tcPr>
          <w:p w:rsidR="00000000" w:rsidRDefault="00D10FE6">
            <w:pPr>
              <w:jc w:val="center"/>
            </w:pPr>
            <w:r>
              <w:t>45</w:t>
            </w:r>
          </w:p>
        </w:tc>
        <w:tc>
          <w:tcPr>
            <w:tcW w:w="2551" w:type="dxa"/>
            <w:tcBorders>
              <w:left w:val="single" w:sz="6" w:space="0" w:color="auto"/>
              <w:right w:val="single" w:sz="6" w:space="0" w:color="auto"/>
            </w:tcBorders>
          </w:tcPr>
          <w:p w:rsidR="00000000" w:rsidRDefault="00D10FE6">
            <w:r>
              <w:t>Линейные размеры м</w:t>
            </w:r>
            <w:r>
              <w:t>е</w:t>
            </w:r>
            <w:r>
              <w:t>жду осями трубопров</w:t>
            </w:r>
            <w:r>
              <w:t>о</w:t>
            </w:r>
            <w:r>
              <w:t>дов, опор</w:t>
            </w:r>
            <w:r>
              <w:t>а</w:t>
            </w:r>
            <w:r>
              <w:t>ми</w:t>
            </w:r>
            <w:r>
              <w:t xml:space="preserve"> (креплениями и т. п.)</w:t>
            </w:r>
          </w:p>
        </w:tc>
        <w:tc>
          <w:tcPr>
            <w:tcW w:w="2552" w:type="dxa"/>
            <w:tcBorders>
              <w:left w:val="nil"/>
              <w:right w:val="single" w:sz="6" w:space="0" w:color="auto"/>
            </w:tcBorders>
          </w:tcPr>
          <w:p w:rsidR="00000000" w:rsidRDefault="00D10FE6">
            <w:r>
              <w:t>Проект, СНиП 3.01.03-85</w:t>
            </w:r>
          </w:p>
        </w:tc>
        <w:tc>
          <w:tcPr>
            <w:tcW w:w="2693" w:type="dxa"/>
            <w:tcBorders>
              <w:left w:val="nil"/>
            </w:tcBorders>
          </w:tcPr>
          <w:p w:rsidR="00000000" w:rsidRDefault="00D10FE6">
            <w:r>
              <w:t>Линейка ГОСТ 427-75, рулетка ГОСТ 7502-80</w:t>
            </w:r>
          </w:p>
        </w:tc>
      </w:tr>
      <w:tr w:rsidR="00000000">
        <w:tblPrEx>
          <w:tblCellMar>
            <w:top w:w="0" w:type="dxa"/>
            <w:bottom w:w="0" w:type="dxa"/>
          </w:tblCellMar>
        </w:tblPrEx>
        <w:tc>
          <w:tcPr>
            <w:tcW w:w="496" w:type="dxa"/>
          </w:tcPr>
          <w:p w:rsidR="00000000" w:rsidRDefault="00D10FE6">
            <w:pPr>
              <w:jc w:val="center"/>
            </w:pPr>
            <w:r>
              <w:t>46</w:t>
            </w:r>
          </w:p>
        </w:tc>
        <w:tc>
          <w:tcPr>
            <w:tcW w:w="2551" w:type="dxa"/>
            <w:tcBorders>
              <w:left w:val="single" w:sz="6" w:space="0" w:color="auto"/>
              <w:right w:val="single" w:sz="6" w:space="0" w:color="auto"/>
            </w:tcBorders>
          </w:tcPr>
          <w:p w:rsidR="00000000" w:rsidRDefault="00D10FE6">
            <w:r>
              <w:t>Расстояние от пола до низа отопительного прибора, между отоп</w:t>
            </w:r>
            <w:r>
              <w:t>и</w:t>
            </w:r>
            <w:r>
              <w:t>тельным прибором и стеной, от верха отоп</w:t>
            </w:r>
            <w:r>
              <w:t>и</w:t>
            </w:r>
            <w:r>
              <w:t>тельного прибора до низа подоконной д</w:t>
            </w:r>
            <w:r>
              <w:t>о</w:t>
            </w:r>
            <w:r>
              <w:t>ски</w:t>
            </w:r>
          </w:p>
        </w:tc>
        <w:tc>
          <w:tcPr>
            <w:tcW w:w="2552" w:type="dxa"/>
            <w:tcBorders>
              <w:left w:val="nil"/>
              <w:right w:val="single" w:sz="6" w:space="0" w:color="auto"/>
            </w:tcBorders>
          </w:tcPr>
          <w:p w:rsidR="00000000" w:rsidRDefault="00D10FE6">
            <w:r>
              <w:t>СНиП 3.01.03-85</w:t>
            </w:r>
          </w:p>
        </w:tc>
        <w:tc>
          <w:tcPr>
            <w:tcW w:w="2693" w:type="dxa"/>
            <w:tcBorders>
              <w:left w:val="nil"/>
            </w:tcBorders>
          </w:tcPr>
          <w:p w:rsidR="00000000" w:rsidRDefault="00D10FE6">
            <w:r>
              <w:t>Линейка ГОСТ 427-75; рулетка ГОСТ 7502-80</w:t>
            </w:r>
          </w:p>
        </w:tc>
      </w:tr>
      <w:tr w:rsidR="00000000">
        <w:tblPrEx>
          <w:tblCellMar>
            <w:top w:w="0" w:type="dxa"/>
            <w:bottom w:w="0" w:type="dxa"/>
          </w:tblCellMar>
        </w:tblPrEx>
        <w:tc>
          <w:tcPr>
            <w:tcW w:w="496" w:type="dxa"/>
          </w:tcPr>
          <w:p w:rsidR="00000000" w:rsidRDefault="00D10FE6">
            <w:pPr>
              <w:jc w:val="center"/>
            </w:pPr>
            <w:r>
              <w:t>47</w:t>
            </w:r>
          </w:p>
        </w:tc>
        <w:tc>
          <w:tcPr>
            <w:tcW w:w="2551" w:type="dxa"/>
            <w:tcBorders>
              <w:left w:val="single" w:sz="6" w:space="0" w:color="auto"/>
              <w:right w:val="single" w:sz="6" w:space="0" w:color="auto"/>
            </w:tcBorders>
          </w:tcPr>
          <w:p w:rsidR="00000000" w:rsidRDefault="00D10FE6">
            <w:r>
              <w:t>Радиус изгиба труб, овальность труб, пе</w:t>
            </w:r>
            <w:r>
              <w:t>р</w:t>
            </w:r>
            <w:r>
              <w:t>пендикулярность фла</w:t>
            </w:r>
            <w:r>
              <w:t>н</w:t>
            </w:r>
            <w:r>
              <w:t>цев к оси трубы</w:t>
            </w:r>
          </w:p>
        </w:tc>
        <w:tc>
          <w:tcPr>
            <w:tcW w:w="2552" w:type="dxa"/>
            <w:tcBorders>
              <w:left w:val="nil"/>
              <w:right w:val="single" w:sz="6" w:space="0" w:color="auto"/>
            </w:tcBorders>
          </w:tcPr>
          <w:p w:rsidR="00000000" w:rsidRDefault="00D10FE6">
            <w:r>
              <w:t>СНиП 3.01.03-85</w:t>
            </w:r>
          </w:p>
        </w:tc>
        <w:tc>
          <w:tcPr>
            <w:tcW w:w="2693" w:type="dxa"/>
            <w:tcBorders>
              <w:left w:val="nil"/>
            </w:tcBorders>
          </w:tcPr>
          <w:p w:rsidR="00000000" w:rsidRDefault="00D10FE6">
            <w:r>
              <w:t>Наборы металлических угольников, шаблонов ГОСТ 4126-82, ГОСТ 3749-77, штангенци</w:t>
            </w:r>
            <w:r>
              <w:t>р</w:t>
            </w:r>
            <w:r>
              <w:t>куль ГОСТ 166-80*</w:t>
            </w:r>
          </w:p>
        </w:tc>
      </w:tr>
      <w:tr w:rsidR="00000000">
        <w:tblPrEx>
          <w:tblCellMar>
            <w:top w:w="0" w:type="dxa"/>
            <w:bottom w:w="0" w:type="dxa"/>
          </w:tblCellMar>
        </w:tblPrEx>
        <w:tc>
          <w:tcPr>
            <w:tcW w:w="496" w:type="dxa"/>
          </w:tcPr>
          <w:p w:rsidR="00000000" w:rsidRDefault="00D10FE6">
            <w:pPr>
              <w:jc w:val="center"/>
            </w:pPr>
            <w:r>
              <w:t>48</w:t>
            </w:r>
          </w:p>
        </w:tc>
        <w:tc>
          <w:tcPr>
            <w:tcW w:w="2551" w:type="dxa"/>
            <w:tcBorders>
              <w:left w:val="single" w:sz="6" w:space="0" w:color="auto"/>
              <w:right w:val="single" w:sz="6" w:space="0" w:color="auto"/>
            </w:tcBorders>
          </w:tcPr>
          <w:p w:rsidR="00000000" w:rsidRDefault="00D10FE6">
            <w:r>
              <w:t>Усилие выдергивания</w:t>
            </w:r>
            <w:r>
              <w:t xml:space="preserve"> средств крепл</w:t>
            </w:r>
            <w:r>
              <w:t>е</w:t>
            </w:r>
            <w:r>
              <w:t>ния</w:t>
            </w:r>
          </w:p>
        </w:tc>
        <w:tc>
          <w:tcPr>
            <w:tcW w:w="2552" w:type="dxa"/>
            <w:tcBorders>
              <w:left w:val="nil"/>
              <w:right w:val="single" w:sz="6" w:space="0" w:color="auto"/>
            </w:tcBorders>
          </w:tcPr>
          <w:p w:rsidR="00000000" w:rsidRDefault="00D10FE6">
            <w:r>
              <w:t>СНиП 3.01.03-85</w:t>
            </w:r>
          </w:p>
        </w:tc>
        <w:tc>
          <w:tcPr>
            <w:tcW w:w="2693" w:type="dxa"/>
            <w:tcBorders>
              <w:left w:val="nil"/>
            </w:tcBorders>
          </w:tcPr>
          <w:p w:rsidR="00000000" w:rsidRDefault="00D10FE6">
            <w:r>
              <w:t>Динамометр пружинный переносной ДПУ-0-2 ГОСТ 13837-79* с пр</w:t>
            </w:r>
            <w:r>
              <w:t>е</w:t>
            </w:r>
            <w:r>
              <w:t xml:space="preserve">делом измерений от 10 до 100 Н (10-100 </w:t>
            </w:r>
            <w:proofErr w:type="spellStart"/>
            <w:r>
              <w:t>кгс</w:t>
            </w:r>
            <w:proofErr w:type="spellEnd"/>
            <w:r>
              <w:t>)</w:t>
            </w:r>
          </w:p>
        </w:tc>
      </w:tr>
    </w:tbl>
    <w:p w:rsidR="00000000" w:rsidRDefault="00D10FE6">
      <w:pPr>
        <w:ind w:firstLine="284"/>
        <w:jc w:val="right"/>
      </w:pPr>
    </w:p>
    <w:p w:rsidR="00000000" w:rsidRDefault="00D10FE6">
      <w:pPr>
        <w:ind w:firstLine="284"/>
        <w:jc w:val="right"/>
        <w:rPr>
          <w:i/>
        </w:rPr>
      </w:pPr>
      <w:r>
        <w:rPr>
          <w:i/>
        </w:rPr>
        <w:t>ПРИЛОЖЕНИЕ 2</w:t>
      </w:r>
    </w:p>
    <w:p w:rsidR="00000000" w:rsidRDefault="00D10FE6">
      <w:pPr>
        <w:ind w:firstLine="284"/>
        <w:jc w:val="right"/>
        <w:rPr>
          <w:i/>
        </w:rPr>
      </w:pPr>
      <w:r>
        <w:rPr>
          <w:i/>
        </w:rPr>
        <w:t>Справочное</w:t>
      </w:r>
    </w:p>
    <w:p w:rsidR="00000000" w:rsidRDefault="00D10FE6">
      <w:pPr>
        <w:ind w:firstLine="284"/>
        <w:jc w:val="right"/>
      </w:pPr>
    </w:p>
    <w:p w:rsidR="00000000" w:rsidRDefault="00D10FE6">
      <w:pPr>
        <w:jc w:val="center"/>
        <w:rPr>
          <w:b/>
        </w:rPr>
      </w:pPr>
      <w:r>
        <w:rPr>
          <w:b/>
        </w:rPr>
        <w:t>Перечень аппаратуры и приспособлений, входящих в нормати</w:t>
      </w:r>
      <w:r>
        <w:rPr>
          <w:b/>
        </w:rPr>
        <w:t>в</w:t>
      </w:r>
      <w:r>
        <w:rPr>
          <w:b/>
        </w:rPr>
        <w:t>ный комплект, для выявления состояния эксплуатируемых ко</w:t>
      </w:r>
      <w:r>
        <w:rPr>
          <w:b/>
        </w:rPr>
        <w:t>н</w:t>
      </w:r>
      <w:r>
        <w:rPr>
          <w:b/>
        </w:rPr>
        <w:t>струкций зданий</w:t>
      </w:r>
    </w:p>
    <w:p w:rsidR="00000000" w:rsidRDefault="00D10FE6">
      <w:pPr>
        <w:jc w:val="center"/>
        <w:rPr>
          <w:b/>
        </w:rPr>
      </w:pPr>
    </w:p>
    <w:tbl>
      <w:tblPr>
        <w:tblW w:w="0" w:type="auto"/>
        <w:tblLayout w:type="fixed"/>
        <w:tblCellMar>
          <w:left w:w="70" w:type="dxa"/>
          <w:right w:w="70" w:type="dxa"/>
        </w:tblCellMar>
        <w:tblLook w:val="0000" w:firstRow="0" w:lastRow="0" w:firstColumn="0" w:lastColumn="0" w:noHBand="0" w:noVBand="0"/>
      </w:tblPr>
      <w:tblGrid>
        <w:gridCol w:w="4039"/>
        <w:gridCol w:w="4395"/>
      </w:tblGrid>
      <w:tr w:rsidR="00000000">
        <w:tblPrEx>
          <w:tblCellMar>
            <w:top w:w="0" w:type="dxa"/>
            <w:bottom w:w="0" w:type="dxa"/>
          </w:tblCellMar>
        </w:tblPrEx>
        <w:tc>
          <w:tcPr>
            <w:tcW w:w="4039" w:type="dxa"/>
            <w:tcBorders>
              <w:top w:val="single" w:sz="6" w:space="0" w:color="auto"/>
              <w:bottom w:val="single" w:sz="6" w:space="0" w:color="auto"/>
              <w:right w:val="single" w:sz="6" w:space="0" w:color="auto"/>
            </w:tcBorders>
          </w:tcPr>
          <w:p w:rsidR="00000000" w:rsidRDefault="00D10FE6">
            <w:pPr>
              <w:jc w:val="center"/>
            </w:pPr>
            <w:r>
              <w:t>Наименование, марка</w:t>
            </w:r>
          </w:p>
        </w:tc>
        <w:tc>
          <w:tcPr>
            <w:tcW w:w="4395" w:type="dxa"/>
            <w:tcBorders>
              <w:top w:val="single" w:sz="6" w:space="0" w:color="auto"/>
              <w:left w:val="single" w:sz="6" w:space="0" w:color="auto"/>
              <w:bottom w:val="single" w:sz="6" w:space="0" w:color="auto"/>
            </w:tcBorders>
          </w:tcPr>
          <w:p w:rsidR="00000000" w:rsidRDefault="00D10FE6">
            <w:pPr>
              <w:jc w:val="center"/>
            </w:pPr>
            <w:r>
              <w:t>Измеряемые конструкции</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Штангенциркуль Ш/Ц-1-125-01</w:t>
            </w:r>
          </w:p>
        </w:tc>
        <w:tc>
          <w:tcPr>
            <w:tcW w:w="4395" w:type="dxa"/>
            <w:tcBorders>
              <w:left w:val="nil"/>
            </w:tcBorders>
          </w:tcPr>
          <w:p w:rsidR="00000000" w:rsidRDefault="00D10FE6">
            <w:pPr>
              <w:jc w:val="both"/>
            </w:pPr>
            <w:r>
              <w:t>Ширина швов и другие линейные размеры</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 xml:space="preserve">Анемометр </w:t>
            </w:r>
            <w:proofErr w:type="spellStart"/>
            <w:r>
              <w:t>крыльчатый</w:t>
            </w:r>
            <w:proofErr w:type="spellEnd"/>
            <w:r>
              <w:t xml:space="preserve"> Ц5 ГОСТ 6376-74</w:t>
            </w:r>
          </w:p>
        </w:tc>
        <w:tc>
          <w:tcPr>
            <w:tcW w:w="4395" w:type="dxa"/>
            <w:tcBorders>
              <w:left w:val="nil"/>
            </w:tcBorders>
          </w:tcPr>
          <w:p w:rsidR="00000000" w:rsidRDefault="00D10FE6">
            <w:pPr>
              <w:jc w:val="both"/>
            </w:pPr>
            <w:r>
              <w:t>Воздухообмен п</w:t>
            </w:r>
            <w:r>
              <w:t>о</w:t>
            </w:r>
            <w:r>
              <w:t>мещений</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Уровень строительный УС-5-1-11 ГОСТ 7502-80</w:t>
            </w:r>
          </w:p>
        </w:tc>
        <w:tc>
          <w:tcPr>
            <w:tcW w:w="4395" w:type="dxa"/>
            <w:tcBorders>
              <w:left w:val="nil"/>
            </w:tcBorders>
          </w:tcPr>
          <w:p w:rsidR="00000000" w:rsidRDefault="00D10FE6">
            <w:pPr>
              <w:jc w:val="both"/>
            </w:pPr>
            <w:r>
              <w:t xml:space="preserve">Уклоны </w:t>
            </w:r>
            <w:proofErr w:type="spellStart"/>
            <w:r>
              <w:t>отмостки</w:t>
            </w:r>
            <w:proofErr w:type="spellEnd"/>
            <w:r>
              <w:t>, кровли, балк</w:t>
            </w:r>
            <w:r>
              <w:t>о</w:t>
            </w:r>
            <w:r>
              <w:t>нов</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Рулетка измерительная металл</w:t>
            </w:r>
            <w:r>
              <w:t>и</w:t>
            </w:r>
            <w:r>
              <w:t>ческая РГ-10 ГОСТ 7502-80</w:t>
            </w:r>
          </w:p>
        </w:tc>
        <w:tc>
          <w:tcPr>
            <w:tcW w:w="4395" w:type="dxa"/>
            <w:tcBorders>
              <w:left w:val="nil"/>
            </w:tcBorders>
          </w:tcPr>
          <w:p w:rsidR="00000000" w:rsidRDefault="00D10FE6">
            <w:pPr>
              <w:jc w:val="both"/>
            </w:pPr>
            <w:r>
              <w:t>Линейные размеры конструкций</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Линейка-500 ГОСТ 427-75</w:t>
            </w:r>
          </w:p>
        </w:tc>
        <w:tc>
          <w:tcPr>
            <w:tcW w:w="4395" w:type="dxa"/>
            <w:tcBorders>
              <w:left w:val="nil"/>
            </w:tcBorders>
          </w:tcPr>
          <w:p w:rsidR="00000000" w:rsidRDefault="00D10FE6">
            <w:pPr>
              <w:jc w:val="both"/>
            </w:pPr>
            <w:r>
              <w:t>То же</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Термометр ТМ8-2 ГОСТ 112-78Е</w:t>
            </w:r>
          </w:p>
        </w:tc>
        <w:tc>
          <w:tcPr>
            <w:tcW w:w="4395" w:type="dxa"/>
            <w:tcBorders>
              <w:left w:val="nil"/>
            </w:tcBorders>
          </w:tcPr>
          <w:p w:rsidR="00000000" w:rsidRDefault="00D10FE6">
            <w:pPr>
              <w:jc w:val="both"/>
            </w:pPr>
            <w:r>
              <w:t>Температура воздуха</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 xml:space="preserve">Индикатор часового типа ИЧ 25 </w:t>
            </w:r>
            <w:proofErr w:type="spellStart"/>
            <w:r>
              <w:t>кл</w:t>
            </w:r>
            <w:proofErr w:type="spellEnd"/>
            <w:r>
              <w:t>. 1 ГОСТ 577-68</w:t>
            </w:r>
          </w:p>
        </w:tc>
        <w:tc>
          <w:tcPr>
            <w:tcW w:w="4395" w:type="dxa"/>
            <w:tcBorders>
              <w:left w:val="nil"/>
            </w:tcBorders>
          </w:tcPr>
          <w:p w:rsidR="00000000" w:rsidRDefault="00D10FE6">
            <w:pPr>
              <w:jc w:val="both"/>
            </w:pPr>
            <w:r>
              <w:t>Толщина пленки герметика</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Склерометр ПМ-2</w:t>
            </w:r>
          </w:p>
        </w:tc>
        <w:tc>
          <w:tcPr>
            <w:tcW w:w="4395" w:type="dxa"/>
            <w:tcBorders>
              <w:left w:val="nil"/>
            </w:tcBorders>
          </w:tcPr>
          <w:p w:rsidR="00000000" w:rsidRDefault="00D10FE6">
            <w:pPr>
              <w:jc w:val="both"/>
            </w:pPr>
            <w:r>
              <w:t>Прочность материалов</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Гигрометр М-68</w:t>
            </w:r>
          </w:p>
        </w:tc>
        <w:tc>
          <w:tcPr>
            <w:tcW w:w="4395" w:type="dxa"/>
            <w:tcBorders>
              <w:left w:val="nil"/>
            </w:tcBorders>
          </w:tcPr>
          <w:p w:rsidR="00000000" w:rsidRDefault="00D10FE6">
            <w:pPr>
              <w:jc w:val="both"/>
            </w:pPr>
            <w:r>
              <w:t>Относительная влажность во</w:t>
            </w:r>
            <w:r>
              <w:t>з</w:t>
            </w:r>
            <w:r>
              <w:t>духа</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Прибор ультразвуковой УК-14П</w:t>
            </w:r>
          </w:p>
        </w:tc>
        <w:tc>
          <w:tcPr>
            <w:tcW w:w="4395" w:type="dxa"/>
            <w:tcBorders>
              <w:left w:val="nil"/>
            </w:tcBorders>
          </w:tcPr>
          <w:p w:rsidR="00000000" w:rsidRDefault="00D10FE6">
            <w:pPr>
              <w:jc w:val="both"/>
            </w:pPr>
            <w:r>
              <w:t>Однородность материалов, нал</w:t>
            </w:r>
            <w:r>
              <w:t>и</w:t>
            </w:r>
            <w:r>
              <w:t>чие пустот и металлических эл</w:t>
            </w:r>
            <w:r>
              <w:t>е</w:t>
            </w:r>
            <w:r>
              <w:t>ментов</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proofErr w:type="spellStart"/>
            <w:r>
              <w:t>Толщиномер</w:t>
            </w:r>
            <w:proofErr w:type="spellEnd"/>
            <w:r>
              <w:t xml:space="preserve"> мягких покрытий</w:t>
            </w:r>
          </w:p>
        </w:tc>
        <w:tc>
          <w:tcPr>
            <w:tcW w:w="4395" w:type="dxa"/>
            <w:tcBorders>
              <w:left w:val="nil"/>
            </w:tcBorders>
          </w:tcPr>
          <w:p w:rsidR="00000000" w:rsidRDefault="00D10FE6">
            <w:pPr>
              <w:jc w:val="both"/>
            </w:pPr>
            <w:r>
              <w:t>Толщина пленки герметика</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И</w:t>
            </w:r>
            <w:r>
              <w:t>ндикатор жидкокристаллич</w:t>
            </w:r>
            <w:r>
              <w:t>е</w:t>
            </w:r>
            <w:r>
              <w:t>ский для определения температ</w:t>
            </w:r>
            <w:r>
              <w:t>у</w:t>
            </w:r>
            <w:r>
              <w:t>ры изотерм (сменные шкалы к фонарю)</w:t>
            </w:r>
          </w:p>
        </w:tc>
        <w:tc>
          <w:tcPr>
            <w:tcW w:w="4395" w:type="dxa"/>
            <w:tcBorders>
              <w:left w:val="nil"/>
            </w:tcBorders>
          </w:tcPr>
          <w:p w:rsidR="00000000" w:rsidRDefault="00D10FE6">
            <w:pPr>
              <w:jc w:val="both"/>
            </w:pPr>
            <w:r>
              <w:t>Температура поверхности ограждений</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proofErr w:type="spellStart"/>
            <w:r>
              <w:t>Термощуп</w:t>
            </w:r>
            <w:proofErr w:type="spellEnd"/>
            <w:r>
              <w:t xml:space="preserve"> ЭТП-М</w:t>
            </w:r>
          </w:p>
        </w:tc>
        <w:tc>
          <w:tcPr>
            <w:tcW w:w="4395" w:type="dxa"/>
            <w:tcBorders>
              <w:left w:val="nil"/>
            </w:tcBorders>
          </w:tcPr>
          <w:p w:rsidR="00000000" w:rsidRDefault="00D10FE6">
            <w:pPr>
              <w:jc w:val="both"/>
            </w:pPr>
            <w:r>
              <w:t>То же</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Фонарь электрический</w:t>
            </w:r>
          </w:p>
        </w:tc>
        <w:tc>
          <w:tcPr>
            <w:tcW w:w="4395" w:type="dxa"/>
            <w:tcBorders>
              <w:left w:val="nil"/>
            </w:tcBorders>
          </w:tcPr>
          <w:p w:rsidR="00000000" w:rsidRDefault="00D10FE6">
            <w:pPr>
              <w:jc w:val="both"/>
            </w:pPr>
            <w:r>
              <w:t>Осмотр труднодоступных мест</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Насадка на фонарь с зеркалом</w:t>
            </w:r>
          </w:p>
        </w:tc>
        <w:tc>
          <w:tcPr>
            <w:tcW w:w="4395" w:type="dxa"/>
            <w:tcBorders>
              <w:left w:val="nil"/>
            </w:tcBorders>
          </w:tcPr>
          <w:p w:rsidR="00000000" w:rsidRDefault="00D10FE6">
            <w:pPr>
              <w:jc w:val="both"/>
            </w:pPr>
            <w:r>
              <w:t>То же</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Рейка складная</w:t>
            </w:r>
          </w:p>
        </w:tc>
        <w:tc>
          <w:tcPr>
            <w:tcW w:w="4395" w:type="dxa"/>
            <w:tcBorders>
              <w:left w:val="nil"/>
            </w:tcBorders>
          </w:tcPr>
          <w:p w:rsidR="00000000" w:rsidRDefault="00D10FE6">
            <w:pPr>
              <w:jc w:val="both"/>
            </w:pPr>
            <w:r>
              <w:t>Прогибы перекрытий, горизо</w:t>
            </w:r>
            <w:r>
              <w:t>н</w:t>
            </w:r>
            <w:r>
              <w:t>тальные отклонения констру</w:t>
            </w:r>
            <w:r>
              <w:t>к</w:t>
            </w:r>
            <w:r>
              <w:t>ций</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Рейка для подвешивания резин</w:t>
            </w:r>
            <w:r>
              <w:t>о</w:t>
            </w:r>
            <w:r>
              <w:t>вой нити</w:t>
            </w:r>
          </w:p>
        </w:tc>
        <w:tc>
          <w:tcPr>
            <w:tcW w:w="4395" w:type="dxa"/>
            <w:tcBorders>
              <w:left w:val="nil"/>
            </w:tcBorders>
          </w:tcPr>
          <w:p w:rsidR="00000000" w:rsidRDefault="00D10FE6">
            <w:pPr>
              <w:jc w:val="both"/>
            </w:pPr>
            <w:r>
              <w:t>То же</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Шаблон для измерения ширины раскрытия трещин</w:t>
            </w:r>
          </w:p>
        </w:tc>
        <w:tc>
          <w:tcPr>
            <w:tcW w:w="4395" w:type="dxa"/>
            <w:tcBorders>
              <w:left w:val="nil"/>
            </w:tcBorders>
          </w:tcPr>
          <w:p w:rsidR="00000000" w:rsidRDefault="00D10FE6">
            <w:pPr>
              <w:jc w:val="both"/>
            </w:pPr>
            <w:r>
              <w:t>Ширина трещины</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Шаблон для измерения значения взаимного смещения кромок п</w:t>
            </w:r>
            <w:r>
              <w:t>а</w:t>
            </w:r>
            <w:r>
              <w:t>нелей в крестообразном шве</w:t>
            </w:r>
          </w:p>
        </w:tc>
        <w:tc>
          <w:tcPr>
            <w:tcW w:w="4395" w:type="dxa"/>
            <w:tcBorders>
              <w:left w:val="nil"/>
            </w:tcBorders>
          </w:tcPr>
          <w:p w:rsidR="00000000" w:rsidRDefault="00D10FE6">
            <w:pPr>
              <w:jc w:val="both"/>
            </w:pPr>
            <w:r>
              <w:t>Характеристи</w:t>
            </w:r>
            <w:r>
              <w:t>ка точности монт</w:t>
            </w:r>
            <w:r>
              <w:t>а</w:t>
            </w:r>
            <w:r>
              <w:t>жа панелей</w:t>
            </w:r>
          </w:p>
        </w:tc>
      </w:tr>
      <w:tr w:rsidR="00000000">
        <w:tblPrEx>
          <w:tblCellMar>
            <w:top w:w="0" w:type="dxa"/>
            <w:bottom w:w="0" w:type="dxa"/>
          </w:tblCellMar>
        </w:tblPrEx>
        <w:tc>
          <w:tcPr>
            <w:tcW w:w="4039" w:type="dxa"/>
            <w:tcBorders>
              <w:right w:val="single" w:sz="6" w:space="0" w:color="auto"/>
            </w:tcBorders>
          </w:tcPr>
          <w:p w:rsidR="00000000" w:rsidRDefault="00D10FE6">
            <w:pPr>
              <w:jc w:val="both"/>
            </w:pPr>
            <w:r>
              <w:t>Форма изготовления маяков</w:t>
            </w:r>
          </w:p>
        </w:tc>
        <w:tc>
          <w:tcPr>
            <w:tcW w:w="4395" w:type="dxa"/>
            <w:tcBorders>
              <w:left w:val="nil"/>
            </w:tcBorders>
          </w:tcPr>
          <w:p w:rsidR="00000000" w:rsidRDefault="00D10FE6">
            <w:pPr>
              <w:jc w:val="both"/>
            </w:pPr>
            <w:r>
              <w:t>Оценка характера трещин</w:t>
            </w:r>
          </w:p>
        </w:tc>
      </w:tr>
    </w:tbl>
    <w:p w:rsidR="00000000" w:rsidRDefault="00D10FE6">
      <w:pPr>
        <w:ind w:firstLine="284"/>
        <w:jc w:val="right"/>
        <w:rPr>
          <w:i/>
        </w:rPr>
      </w:pPr>
    </w:p>
    <w:p w:rsidR="00000000" w:rsidRDefault="00D10FE6">
      <w:pPr>
        <w:ind w:firstLine="284"/>
        <w:jc w:val="right"/>
        <w:rPr>
          <w:i/>
        </w:rPr>
      </w:pPr>
    </w:p>
    <w:p w:rsidR="00000000" w:rsidRDefault="00D10FE6">
      <w:pPr>
        <w:ind w:firstLine="284"/>
        <w:jc w:val="right"/>
        <w:rPr>
          <w:i/>
        </w:rPr>
      </w:pPr>
      <w:r>
        <w:rPr>
          <w:i/>
        </w:rPr>
        <w:t>ПРИЛОЖЕНИЕ 3</w:t>
      </w:r>
    </w:p>
    <w:p w:rsidR="00000000" w:rsidRDefault="00D10FE6">
      <w:pPr>
        <w:ind w:firstLine="284"/>
        <w:jc w:val="right"/>
        <w:rPr>
          <w:i/>
        </w:rPr>
      </w:pPr>
      <w:r>
        <w:rPr>
          <w:i/>
        </w:rPr>
        <w:t>Рекомендуемое</w:t>
      </w:r>
    </w:p>
    <w:p w:rsidR="00000000" w:rsidRDefault="00D10FE6">
      <w:pPr>
        <w:jc w:val="center"/>
        <w:rPr>
          <w:b/>
        </w:rPr>
      </w:pPr>
      <w:r>
        <w:rPr>
          <w:b/>
        </w:rPr>
        <w:t>Объем работ по обследованию жилых зданий</w:t>
      </w:r>
    </w:p>
    <w:p w:rsidR="00000000" w:rsidRDefault="00D10FE6">
      <w:pPr>
        <w:jc w:val="right"/>
      </w:pPr>
      <w:r>
        <w:t>Таблица 1</w:t>
      </w:r>
    </w:p>
    <w:p w:rsidR="00000000" w:rsidRDefault="00D10FE6">
      <w:pPr>
        <w:ind w:firstLine="284"/>
        <w:jc w:val="center"/>
        <w:rPr>
          <w:b/>
        </w:rPr>
      </w:pPr>
      <w:r>
        <w:rPr>
          <w:b/>
        </w:rPr>
        <w:t>Число отрываемых шурфов</w:t>
      </w:r>
    </w:p>
    <w:p w:rsidR="00000000" w:rsidRDefault="00D10FE6">
      <w:pPr>
        <w:ind w:firstLine="284"/>
        <w:jc w:val="center"/>
        <w:rPr>
          <w:b/>
        </w:rPr>
      </w:pPr>
    </w:p>
    <w:tbl>
      <w:tblPr>
        <w:tblW w:w="0" w:type="auto"/>
        <w:tblLayout w:type="fixed"/>
        <w:tblCellMar>
          <w:left w:w="70" w:type="dxa"/>
          <w:right w:w="70" w:type="dxa"/>
        </w:tblCellMar>
        <w:tblLook w:val="0000" w:firstRow="0" w:lastRow="0" w:firstColumn="0" w:lastColumn="0" w:noHBand="0" w:noVBand="0"/>
      </w:tblPr>
      <w:tblGrid>
        <w:gridCol w:w="4323"/>
        <w:gridCol w:w="4111"/>
      </w:tblGrid>
      <w:tr w:rsidR="00000000">
        <w:tblPrEx>
          <w:tblCellMar>
            <w:top w:w="0" w:type="dxa"/>
            <w:bottom w:w="0" w:type="dxa"/>
          </w:tblCellMar>
        </w:tblPrEx>
        <w:tc>
          <w:tcPr>
            <w:tcW w:w="4323" w:type="dxa"/>
            <w:tcBorders>
              <w:top w:val="single" w:sz="6" w:space="0" w:color="auto"/>
              <w:bottom w:val="single" w:sz="6" w:space="0" w:color="auto"/>
              <w:right w:val="single" w:sz="6" w:space="0" w:color="auto"/>
            </w:tcBorders>
          </w:tcPr>
          <w:p w:rsidR="00000000" w:rsidRDefault="00D10FE6">
            <w:pPr>
              <w:jc w:val="center"/>
            </w:pPr>
            <w:r>
              <w:t>Размер здания (в секциях)</w:t>
            </w:r>
            <w:r>
              <w:rPr>
                <w:vertAlign w:val="superscript"/>
              </w:rPr>
              <w:t>1</w:t>
            </w:r>
          </w:p>
        </w:tc>
        <w:tc>
          <w:tcPr>
            <w:tcW w:w="4111" w:type="dxa"/>
            <w:tcBorders>
              <w:top w:val="single" w:sz="6" w:space="0" w:color="auto"/>
              <w:left w:val="nil"/>
              <w:bottom w:val="single" w:sz="6" w:space="0" w:color="auto"/>
            </w:tcBorders>
          </w:tcPr>
          <w:p w:rsidR="00000000" w:rsidRDefault="00D10FE6">
            <w:pPr>
              <w:jc w:val="center"/>
            </w:pPr>
            <w:r>
              <w:t>Число шурфов</w:t>
            </w:r>
          </w:p>
        </w:tc>
      </w:tr>
      <w:tr w:rsidR="00000000">
        <w:tblPrEx>
          <w:tblCellMar>
            <w:top w:w="0" w:type="dxa"/>
            <w:bottom w:w="0" w:type="dxa"/>
          </w:tblCellMar>
        </w:tblPrEx>
        <w:tc>
          <w:tcPr>
            <w:tcW w:w="4323" w:type="dxa"/>
            <w:tcBorders>
              <w:right w:val="single" w:sz="6" w:space="0" w:color="auto"/>
            </w:tcBorders>
          </w:tcPr>
          <w:p w:rsidR="00000000" w:rsidRDefault="00D10FE6">
            <w:pPr>
              <w:ind w:firstLine="567"/>
              <w:jc w:val="center"/>
            </w:pPr>
            <w:r>
              <w:t>1</w:t>
            </w:r>
          </w:p>
        </w:tc>
        <w:tc>
          <w:tcPr>
            <w:tcW w:w="4111" w:type="dxa"/>
            <w:tcBorders>
              <w:left w:val="nil"/>
            </w:tcBorders>
          </w:tcPr>
          <w:p w:rsidR="00000000" w:rsidRDefault="00D10FE6">
            <w:pPr>
              <w:ind w:firstLine="709"/>
              <w:jc w:val="center"/>
            </w:pPr>
            <w:r>
              <w:t>3</w:t>
            </w:r>
          </w:p>
        </w:tc>
      </w:tr>
      <w:tr w:rsidR="00000000">
        <w:tblPrEx>
          <w:tblCellMar>
            <w:top w:w="0" w:type="dxa"/>
            <w:bottom w:w="0" w:type="dxa"/>
          </w:tblCellMar>
        </w:tblPrEx>
        <w:tc>
          <w:tcPr>
            <w:tcW w:w="4323" w:type="dxa"/>
            <w:tcBorders>
              <w:right w:val="single" w:sz="6" w:space="0" w:color="auto"/>
            </w:tcBorders>
          </w:tcPr>
          <w:p w:rsidR="00000000" w:rsidRDefault="00D10FE6">
            <w:pPr>
              <w:ind w:firstLine="567"/>
              <w:jc w:val="center"/>
            </w:pPr>
            <w:r>
              <w:t>2</w:t>
            </w:r>
          </w:p>
        </w:tc>
        <w:tc>
          <w:tcPr>
            <w:tcW w:w="4111" w:type="dxa"/>
            <w:tcBorders>
              <w:left w:val="nil"/>
            </w:tcBorders>
          </w:tcPr>
          <w:p w:rsidR="00000000" w:rsidRDefault="00D10FE6">
            <w:pPr>
              <w:ind w:firstLine="709"/>
              <w:jc w:val="center"/>
            </w:pPr>
            <w:r>
              <w:t>5</w:t>
            </w:r>
          </w:p>
        </w:tc>
      </w:tr>
      <w:tr w:rsidR="00000000">
        <w:tblPrEx>
          <w:tblCellMar>
            <w:top w:w="0" w:type="dxa"/>
            <w:bottom w:w="0" w:type="dxa"/>
          </w:tblCellMar>
        </w:tblPrEx>
        <w:tc>
          <w:tcPr>
            <w:tcW w:w="4323" w:type="dxa"/>
            <w:tcBorders>
              <w:right w:val="single" w:sz="6" w:space="0" w:color="auto"/>
            </w:tcBorders>
          </w:tcPr>
          <w:p w:rsidR="00000000" w:rsidRDefault="00D10FE6">
            <w:pPr>
              <w:ind w:firstLine="567"/>
              <w:jc w:val="center"/>
            </w:pPr>
            <w:r>
              <w:t>3-4</w:t>
            </w:r>
          </w:p>
        </w:tc>
        <w:tc>
          <w:tcPr>
            <w:tcW w:w="4111" w:type="dxa"/>
            <w:tcBorders>
              <w:left w:val="nil"/>
            </w:tcBorders>
          </w:tcPr>
          <w:p w:rsidR="00000000" w:rsidRDefault="00D10FE6">
            <w:pPr>
              <w:ind w:firstLine="709"/>
              <w:jc w:val="center"/>
            </w:pPr>
            <w:r>
              <w:t>7</w:t>
            </w:r>
          </w:p>
        </w:tc>
      </w:tr>
      <w:tr w:rsidR="00000000">
        <w:tblPrEx>
          <w:tblCellMar>
            <w:top w:w="0" w:type="dxa"/>
            <w:bottom w:w="0" w:type="dxa"/>
          </w:tblCellMar>
        </w:tblPrEx>
        <w:tc>
          <w:tcPr>
            <w:tcW w:w="4323" w:type="dxa"/>
            <w:tcBorders>
              <w:right w:val="single" w:sz="6" w:space="0" w:color="auto"/>
            </w:tcBorders>
          </w:tcPr>
          <w:p w:rsidR="00000000" w:rsidRDefault="00D10FE6">
            <w:pPr>
              <w:ind w:firstLine="567"/>
              <w:jc w:val="center"/>
            </w:pPr>
            <w:r>
              <w:t>более 4</w:t>
            </w:r>
          </w:p>
        </w:tc>
        <w:tc>
          <w:tcPr>
            <w:tcW w:w="4111" w:type="dxa"/>
            <w:tcBorders>
              <w:left w:val="nil"/>
            </w:tcBorders>
          </w:tcPr>
          <w:p w:rsidR="00000000" w:rsidRDefault="00D10FE6">
            <w:pPr>
              <w:ind w:firstLine="709"/>
              <w:jc w:val="center"/>
            </w:pPr>
            <w:r>
              <w:t>10</w:t>
            </w:r>
          </w:p>
        </w:tc>
      </w:tr>
    </w:tbl>
    <w:p w:rsidR="00000000" w:rsidRDefault="00D10FE6">
      <w:pPr>
        <w:ind w:firstLine="284"/>
        <w:jc w:val="right"/>
      </w:pPr>
    </w:p>
    <w:p w:rsidR="00000000" w:rsidRDefault="00D10FE6">
      <w:pPr>
        <w:ind w:firstLine="284"/>
        <w:jc w:val="right"/>
      </w:pPr>
      <w:r>
        <w:t>Таблица 2</w:t>
      </w:r>
    </w:p>
    <w:p w:rsidR="00000000" w:rsidRDefault="00D10FE6">
      <w:pPr>
        <w:jc w:val="center"/>
        <w:rPr>
          <w:vertAlign w:val="superscript"/>
        </w:rPr>
      </w:pPr>
      <w:r>
        <w:rPr>
          <w:b/>
        </w:rPr>
        <w:t>Число разведочных выработок (скважин)</w:t>
      </w:r>
      <w:r>
        <w:rPr>
          <w:vertAlign w:val="superscript"/>
        </w:rPr>
        <w:t>2</w:t>
      </w:r>
    </w:p>
    <w:p w:rsidR="00000000" w:rsidRDefault="00D10FE6">
      <w:pPr>
        <w:jc w:val="center"/>
        <w:rPr>
          <w:b/>
        </w:rPr>
      </w:pPr>
    </w:p>
    <w:tbl>
      <w:tblPr>
        <w:tblW w:w="0" w:type="auto"/>
        <w:tblLayout w:type="fixed"/>
        <w:tblCellMar>
          <w:left w:w="70" w:type="dxa"/>
          <w:right w:w="70" w:type="dxa"/>
        </w:tblCellMar>
        <w:tblLook w:val="0000" w:firstRow="0" w:lastRow="0" w:firstColumn="0" w:lastColumn="0" w:noHBand="0" w:noVBand="0"/>
      </w:tblPr>
      <w:tblGrid>
        <w:gridCol w:w="4323"/>
        <w:gridCol w:w="4111"/>
      </w:tblGrid>
      <w:tr w:rsidR="00000000">
        <w:tblPrEx>
          <w:tblCellMar>
            <w:top w:w="0" w:type="dxa"/>
            <w:bottom w:w="0" w:type="dxa"/>
          </w:tblCellMar>
        </w:tblPrEx>
        <w:tc>
          <w:tcPr>
            <w:tcW w:w="4323" w:type="dxa"/>
            <w:tcBorders>
              <w:top w:val="single" w:sz="6" w:space="0" w:color="auto"/>
              <w:bottom w:val="single" w:sz="6" w:space="0" w:color="auto"/>
              <w:right w:val="single" w:sz="6" w:space="0" w:color="auto"/>
            </w:tcBorders>
          </w:tcPr>
          <w:p w:rsidR="00000000" w:rsidRDefault="00D10FE6">
            <w:pPr>
              <w:jc w:val="center"/>
            </w:pPr>
            <w:r>
              <w:t>Размер здания (в се</w:t>
            </w:r>
            <w:r>
              <w:t>к</w:t>
            </w:r>
            <w:r>
              <w:t>циях)</w:t>
            </w:r>
            <w:r>
              <w:rPr>
                <w:vertAlign w:val="superscript"/>
              </w:rPr>
              <w:t>1</w:t>
            </w:r>
          </w:p>
        </w:tc>
        <w:tc>
          <w:tcPr>
            <w:tcW w:w="4111" w:type="dxa"/>
            <w:tcBorders>
              <w:top w:val="single" w:sz="6" w:space="0" w:color="auto"/>
              <w:left w:val="single" w:sz="6" w:space="0" w:color="auto"/>
              <w:bottom w:val="single" w:sz="6" w:space="0" w:color="auto"/>
            </w:tcBorders>
          </w:tcPr>
          <w:p w:rsidR="00000000" w:rsidRDefault="00D10FE6">
            <w:pPr>
              <w:jc w:val="center"/>
            </w:pPr>
            <w:r>
              <w:t>Число скважин</w:t>
            </w:r>
          </w:p>
        </w:tc>
      </w:tr>
      <w:tr w:rsidR="00000000">
        <w:tblPrEx>
          <w:tblCellMar>
            <w:top w:w="0" w:type="dxa"/>
            <w:bottom w:w="0" w:type="dxa"/>
          </w:tblCellMar>
        </w:tblPrEx>
        <w:tc>
          <w:tcPr>
            <w:tcW w:w="4323" w:type="dxa"/>
            <w:tcBorders>
              <w:right w:val="single" w:sz="6" w:space="0" w:color="auto"/>
            </w:tcBorders>
          </w:tcPr>
          <w:p w:rsidR="00000000" w:rsidRDefault="00D10FE6">
            <w:pPr>
              <w:ind w:firstLine="851"/>
              <w:jc w:val="both"/>
            </w:pPr>
            <w:r>
              <w:t>1-2</w:t>
            </w:r>
          </w:p>
        </w:tc>
        <w:tc>
          <w:tcPr>
            <w:tcW w:w="4111" w:type="dxa"/>
            <w:tcBorders>
              <w:left w:val="nil"/>
            </w:tcBorders>
          </w:tcPr>
          <w:p w:rsidR="00000000" w:rsidRDefault="00D10FE6">
            <w:pPr>
              <w:ind w:firstLine="850"/>
              <w:jc w:val="both"/>
            </w:pPr>
            <w:r>
              <w:t>4</w:t>
            </w:r>
          </w:p>
        </w:tc>
      </w:tr>
      <w:tr w:rsidR="00000000">
        <w:tblPrEx>
          <w:tblCellMar>
            <w:top w:w="0" w:type="dxa"/>
            <w:bottom w:w="0" w:type="dxa"/>
          </w:tblCellMar>
        </w:tblPrEx>
        <w:tc>
          <w:tcPr>
            <w:tcW w:w="4323" w:type="dxa"/>
            <w:tcBorders>
              <w:right w:val="single" w:sz="6" w:space="0" w:color="auto"/>
            </w:tcBorders>
          </w:tcPr>
          <w:p w:rsidR="00000000" w:rsidRDefault="00D10FE6">
            <w:pPr>
              <w:ind w:firstLine="851"/>
              <w:jc w:val="both"/>
            </w:pPr>
            <w:r>
              <w:t>3-4</w:t>
            </w:r>
          </w:p>
        </w:tc>
        <w:tc>
          <w:tcPr>
            <w:tcW w:w="4111" w:type="dxa"/>
            <w:tcBorders>
              <w:left w:val="nil"/>
            </w:tcBorders>
          </w:tcPr>
          <w:p w:rsidR="00000000" w:rsidRDefault="00D10FE6">
            <w:pPr>
              <w:ind w:firstLine="850"/>
              <w:jc w:val="both"/>
            </w:pPr>
            <w:r>
              <w:t>6</w:t>
            </w:r>
          </w:p>
        </w:tc>
      </w:tr>
      <w:tr w:rsidR="00000000">
        <w:tblPrEx>
          <w:tblCellMar>
            <w:top w:w="0" w:type="dxa"/>
            <w:bottom w:w="0" w:type="dxa"/>
          </w:tblCellMar>
        </w:tblPrEx>
        <w:tc>
          <w:tcPr>
            <w:tcW w:w="4323" w:type="dxa"/>
            <w:tcBorders>
              <w:right w:val="single" w:sz="6" w:space="0" w:color="auto"/>
            </w:tcBorders>
          </w:tcPr>
          <w:p w:rsidR="00000000" w:rsidRDefault="00D10FE6">
            <w:pPr>
              <w:ind w:firstLine="851"/>
              <w:jc w:val="both"/>
            </w:pPr>
            <w:r>
              <w:t>Более 4</w:t>
            </w:r>
          </w:p>
        </w:tc>
        <w:tc>
          <w:tcPr>
            <w:tcW w:w="4111" w:type="dxa"/>
            <w:tcBorders>
              <w:left w:val="nil"/>
            </w:tcBorders>
          </w:tcPr>
          <w:p w:rsidR="00000000" w:rsidRDefault="00D10FE6">
            <w:pPr>
              <w:ind w:firstLine="850"/>
              <w:jc w:val="both"/>
            </w:pPr>
            <w:r>
              <w:t>8</w:t>
            </w:r>
          </w:p>
        </w:tc>
      </w:tr>
    </w:tbl>
    <w:p w:rsidR="00000000" w:rsidRDefault="00D10FE6">
      <w:pPr>
        <w:ind w:firstLine="284"/>
        <w:jc w:val="both"/>
        <w:rPr>
          <w:spacing w:val="20"/>
        </w:rPr>
      </w:pPr>
    </w:p>
    <w:p w:rsidR="00000000" w:rsidRDefault="00D10FE6">
      <w:pPr>
        <w:ind w:firstLine="284"/>
        <w:jc w:val="both"/>
      </w:pPr>
      <w:r>
        <w:rPr>
          <w:spacing w:val="20"/>
        </w:rPr>
        <w:t>Примечания:</w:t>
      </w:r>
      <w:r>
        <w:t xml:space="preserve"> 1. За секцию принимается часть здания с лестни</w:t>
      </w:r>
      <w:r>
        <w:t>ч</w:t>
      </w:r>
      <w:r>
        <w:t>ной клеткой общей длиной не более 30 м (в зданиях дореволюционной постройки).</w:t>
      </w:r>
    </w:p>
    <w:p w:rsidR="00000000" w:rsidRDefault="00D10FE6">
      <w:pPr>
        <w:ind w:firstLine="284"/>
        <w:jc w:val="both"/>
      </w:pPr>
      <w:r>
        <w:t>2</w:t>
      </w:r>
      <w:r>
        <w:t>. Указанное число выработок может быть уменьшено при наличии материалов изысканий и для участков с простым геологическим стро</w:t>
      </w:r>
      <w:r>
        <w:t>е</w:t>
      </w:r>
      <w:r>
        <w:t>нием.</w:t>
      </w:r>
    </w:p>
    <w:p w:rsidR="00000000" w:rsidRDefault="00D10FE6">
      <w:pPr>
        <w:ind w:firstLine="284"/>
        <w:jc w:val="both"/>
      </w:pPr>
    </w:p>
    <w:p w:rsidR="00000000" w:rsidRDefault="00D10FE6">
      <w:pPr>
        <w:jc w:val="center"/>
        <w:rPr>
          <w:b/>
        </w:rPr>
      </w:pPr>
      <w:r>
        <w:rPr>
          <w:b/>
        </w:rPr>
        <w:t>Определение глубины заложения выработок</w:t>
      </w:r>
    </w:p>
    <w:p w:rsidR="00000000" w:rsidRDefault="00D10FE6">
      <w:pPr>
        <w:ind w:firstLine="284"/>
        <w:jc w:val="both"/>
      </w:pPr>
    </w:p>
    <w:p w:rsidR="00000000" w:rsidRDefault="00D10FE6">
      <w:pPr>
        <w:ind w:firstLine="284"/>
        <w:jc w:val="both"/>
      </w:pPr>
      <w:r>
        <w:t xml:space="preserve">Глубина заложения выработок </w:t>
      </w:r>
      <w:proofErr w:type="spellStart"/>
      <w:r>
        <w:rPr>
          <w:i/>
        </w:rPr>
        <w:t>h</w:t>
      </w:r>
      <w:proofErr w:type="spellEnd"/>
      <w:r>
        <w:t>, м (скважин) определяется по фо</w:t>
      </w:r>
      <w:r>
        <w:t>р</w:t>
      </w:r>
      <w:r>
        <w:t>муле</w:t>
      </w:r>
    </w:p>
    <w:p w:rsidR="00000000" w:rsidRDefault="00D10FE6">
      <w:pPr>
        <w:ind w:firstLine="284"/>
        <w:jc w:val="center"/>
      </w:pPr>
      <w:proofErr w:type="spellStart"/>
      <w:r>
        <w:rPr>
          <w:i/>
        </w:rPr>
        <w:t>h</w:t>
      </w:r>
      <w:proofErr w:type="spellEnd"/>
      <w:r>
        <w:t xml:space="preserve"> = </w:t>
      </w:r>
      <w:r>
        <w:rPr>
          <w:i/>
        </w:rPr>
        <w:t>h</w:t>
      </w:r>
      <w:r>
        <w:rPr>
          <w:vertAlign w:val="subscript"/>
        </w:rPr>
        <w:t>1</w:t>
      </w:r>
      <w:r>
        <w:t xml:space="preserve"> + </w:t>
      </w:r>
      <w:proofErr w:type="spellStart"/>
      <w:r>
        <w:rPr>
          <w:i/>
        </w:rPr>
        <w:t>h</w:t>
      </w:r>
      <w:r>
        <w:rPr>
          <w:vertAlign w:val="subscript"/>
        </w:rPr>
        <w:t>ак</w:t>
      </w:r>
      <w:proofErr w:type="spellEnd"/>
      <w:r>
        <w:t xml:space="preserve"> + </w:t>
      </w:r>
      <w:r>
        <w:rPr>
          <w:i/>
        </w:rPr>
        <w:t>с</w:t>
      </w:r>
      <w:r>
        <w:t>,</w:t>
      </w:r>
    </w:p>
    <w:p w:rsidR="00000000" w:rsidRDefault="00D10FE6">
      <w:pPr>
        <w:jc w:val="both"/>
      </w:pPr>
      <w:r>
        <w:t xml:space="preserve">где </w:t>
      </w:r>
      <w:r>
        <w:rPr>
          <w:i/>
        </w:rPr>
        <w:t>h</w:t>
      </w:r>
      <w:r>
        <w:rPr>
          <w:vertAlign w:val="subscript"/>
        </w:rPr>
        <w:t>1</w:t>
      </w:r>
      <w:r>
        <w:t xml:space="preserve"> </w:t>
      </w:r>
      <w:r>
        <w:sym w:font="Times New Roman" w:char="2013"/>
      </w:r>
      <w:r>
        <w:t xml:space="preserve"> глубина заложения фундаментов от поверхности земли, м; </w:t>
      </w:r>
    </w:p>
    <w:p w:rsidR="00000000" w:rsidRDefault="00D10FE6">
      <w:pPr>
        <w:ind w:firstLine="284"/>
        <w:jc w:val="both"/>
      </w:pPr>
      <w:proofErr w:type="spellStart"/>
      <w:r>
        <w:rPr>
          <w:i/>
        </w:rPr>
        <w:t>h</w:t>
      </w:r>
      <w:r>
        <w:rPr>
          <w:vertAlign w:val="subscript"/>
        </w:rPr>
        <w:t>ак</w:t>
      </w:r>
      <w:proofErr w:type="spellEnd"/>
      <w:r>
        <w:t xml:space="preserve"> </w:t>
      </w:r>
      <w:r>
        <w:sym w:font="Times New Roman" w:char="2013"/>
      </w:r>
      <w:r>
        <w:t xml:space="preserve"> глубина активной зоны основания, м; </w:t>
      </w:r>
    </w:p>
    <w:p w:rsidR="00000000" w:rsidRDefault="00D10FE6">
      <w:pPr>
        <w:ind w:left="709" w:hanging="283"/>
        <w:jc w:val="both"/>
      </w:pPr>
      <w:r>
        <w:rPr>
          <w:i/>
        </w:rPr>
        <w:t>с</w:t>
      </w:r>
      <w:r>
        <w:t xml:space="preserve"> </w:t>
      </w:r>
      <w:r>
        <w:sym w:font="Times New Roman" w:char="2013"/>
      </w:r>
      <w:r>
        <w:t xml:space="preserve"> постоянная величина, равная для зданий до трех этажей 2 м, свыше трех этажей </w:t>
      </w:r>
      <w:r>
        <w:sym w:font="Times New Roman" w:char="2013"/>
      </w:r>
      <w:r>
        <w:t xml:space="preserve"> 3 м.</w:t>
      </w:r>
    </w:p>
    <w:p w:rsidR="00000000" w:rsidRDefault="00D10FE6">
      <w:pPr>
        <w:ind w:left="709" w:hanging="283"/>
        <w:jc w:val="both"/>
      </w:pPr>
    </w:p>
    <w:p w:rsidR="00000000" w:rsidRDefault="00D10FE6">
      <w:pPr>
        <w:ind w:firstLine="284"/>
        <w:jc w:val="right"/>
      </w:pPr>
      <w:r>
        <w:t>Таблица 3</w:t>
      </w:r>
    </w:p>
    <w:p w:rsidR="00000000" w:rsidRDefault="00D10FE6">
      <w:pPr>
        <w:ind w:firstLine="284"/>
        <w:jc w:val="right"/>
      </w:pPr>
    </w:p>
    <w:p w:rsidR="00000000" w:rsidRDefault="00D10FE6">
      <w:pPr>
        <w:jc w:val="center"/>
        <w:rPr>
          <w:b/>
        </w:rPr>
      </w:pPr>
      <w:r>
        <w:rPr>
          <w:b/>
        </w:rPr>
        <w:t>Число образцов и мест для исследования свай</w:t>
      </w:r>
    </w:p>
    <w:p w:rsidR="00000000" w:rsidRDefault="00D10FE6">
      <w:pPr>
        <w:jc w:val="center"/>
        <w:rPr>
          <w:b/>
        </w:rPr>
      </w:pPr>
    </w:p>
    <w:tbl>
      <w:tblPr>
        <w:tblW w:w="0" w:type="auto"/>
        <w:tblLayout w:type="fixed"/>
        <w:tblCellMar>
          <w:left w:w="70" w:type="dxa"/>
          <w:right w:w="70" w:type="dxa"/>
        </w:tblCellMar>
        <w:tblLook w:val="0000" w:firstRow="0" w:lastRow="0" w:firstColumn="0" w:lastColumn="0" w:noHBand="0" w:noVBand="0"/>
      </w:tblPr>
      <w:tblGrid>
        <w:gridCol w:w="1588"/>
        <w:gridCol w:w="2310"/>
        <w:gridCol w:w="2268"/>
        <w:gridCol w:w="2126"/>
      </w:tblGrid>
      <w:tr w:rsidR="00000000">
        <w:tblPrEx>
          <w:tblCellMar>
            <w:top w:w="0" w:type="dxa"/>
            <w:bottom w:w="0" w:type="dxa"/>
          </w:tblCellMar>
        </w:tblPrEx>
        <w:tc>
          <w:tcPr>
            <w:tcW w:w="1588" w:type="dxa"/>
            <w:tcBorders>
              <w:top w:val="single" w:sz="6" w:space="0" w:color="auto"/>
              <w:bottom w:val="single" w:sz="6" w:space="0" w:color="auto"/>
              <w:right w:val="single" w:sz="6" w:space="0" w:color="auto"/>
            </w:tcBorders>
          </w:tcPr>
          <w:p w:rsidR="00000000" w:rsidRDefault="00D10FE6">
            <w:pPr>
              <w:jc w:val="center"/>
            </w:pPr>
          </w:p>
          <w:p w:rsidR="00000000" w:rsidRDefault="00D10FE6">
            <w:pPr>
              <w:jc w:val="center"/>
            </w:pPr>
            <w:r>
              <w:t>Размер зданий секций</w:t>
            </w:r>
          </w:p>
        </w:tc>
        <w:tc>
          <w:tcPr>
            <w:tcW w:w="2310" w:type="dxa"/>
            <w:tcBorders>
              <w:top w:val="single" w:sz="6" w:space="0" w:color="auto"/>
              <w:left w:val="single" w:sz="6" w:space="0" w:color="auto"/>
              <w:bottom w:val="single" w:sz="6" w:space="0" w:color="auto"/>
              <w:right w:val="single" w:sz="6" w:space="0" w:color="auto"/>
            </w:tcBorders>
          </w:tcPr>
          <w:p w:rsidR="00000000" w:rsidRDefault="00D10FE6">
            <w:pPr>
              <w:jc w:val="center"/>
            </w:pPr>
          </w:p>
          <w:p w:rsidR="00000000" w:rsidRDefault="00D10FE6">
            <w:pPr>
              <w:jc w:val="center"/>
            </w:pPr>
            <w:r>
              <w:t>Число образцов для испытания деревянных свай и ростве</w:t>
            </w:r>
            <w:r>
              <w:t>р</w:t>
            </w:r>
            <w:r>
              <w:t>ков</w:t>
            </w:r>
          </w:p>
        </w:tc>
        <w:tc>
          <w:tcPr>
            <w:tcW w:w="2268" w:type="dxa"/>
            <w:tcBorders>
              <w:top w:val="single" w:sz="6" w:space="0" w:color="auto"/>
              <w:left w:val="single" w:sz="6" w:space="0" w:color="auto"/>
              <w:bottom w:val="single" w:sz="6" w:space="0" w:color="auto"/>
              <w:right w:val="single" w:sz="6" w:space="0" w:color="auto"/>
            </w:tcBorders>
          </w:tcPr>
          <w:p w:rsidR="00000000" w:rsidRDefault="00D10FE6">
            <w:pPr>
              <w:jc w:val="center"/>
            </w:pPr>
            <w:r>
              <w:t>Число мест для механического испытания б</w:t>
            </w:r>
            <w:r>
              <w:t>е</w:t>
            </w:r>
            <w:r>
              <w:t>тона железоб</w:t>
            </w:r>
            <w:r>
              <w:t>е</w:t>
            </w:r>
            <w:r>
              <w:t>тонных свай и ростверков</w:t>
            </w:r>
          </w:p>
        </w:tc>
        <w:tc>
          <w:tcPr>
            <w:tcW w:w="2126" w:type="dxa"/>
            <w:tcBorders>
              <w:top w:val="single" w:sz="6" w:space="0" w:color="auto"/>
              <w:left w:val="single" w:sz="6" w:space="0" w:color="auto"/>
              <w:bottom w:val="single" w:sz="6" w:space="0" w:color="auto"/>
            </w:tcBorders>
          </w:tcPr>
          <w:p w:rsidR="00000000" w:rsidRDefault="00D10FE6">
            <w:pPr>
              <w:jc w:val="center"/>
            </w:pPr>
          </w:p>
          <w:p w:rsidR="00000000" w:rsidRDefault="00D10FE6">
            <w:pPr>
              <w:jc w:val="center"/>
            </w:pPr>
            <w:r>
              <w:t>Прим</w:t>
            </w:r>
            <w:r>
              <w:t>е</w:t>
            </w:r>
            <w:r>
              <w:t>чания</w:t>
            </w:r>
          </w:p>
        </w:tc>
      </w:tr>
      <w:tr w:rsidR="00000000">
        <w:tblPrEx>
          <w:tblCellMar>
            <w:top w:w="0" w:type="dxa"/>
            <w:bottom w:w="0" w:type="dxa"/>
          </w:tblCellMar>
        </w:tblPrEx>
        <w:tc>
          <w:tcPr>
            <w:tcW w:w="1588" w:type="dxa"/>
          </w:tcPr>
          <w:p w:rsidR="00000000" w:rsidRDefault="00D10FE6">
            <w:pPr>
              <w:jc w:val="center"/>
            </w:pPr>
            <w:r>
              <w:t>1-2</w:t>
            </w:r>
          </w:p>
        </w:tc>
        <w:tc>
          <w:tcPr>
            <w:tcW w:w="2310" w:type="dxa"/>
            <w:tcBorders>
              <w:left w:val="single" w:sz="6" w:space="0" w:color="auto"/>
              <w:right w:val="single" w:sz="6" w:space="0" w:color="auto"/>
            </w:tcBorders>
          </w:tcPr>
          <w:p w:rsidR="00000000" w:rsidRDefault="00D10FE6">
            <w:pPr>
              <w:jc w:val="center"/>
            </w:pPr>
            <w:r>
              <w:t>3</w:t>
            </w:r>
          </w:p>
        </w:tc>
        <w:tc>
          <w:tcPr>
            <w:tcW w:w="2268" w:type="dxa"/>
            <w:tcBorders>
              <w:left w:val="nil"/>
            </w:tcBorders>
          </w:tcPr>
          <w:p w:rsidR="00000000" w:rsidRDefault="00D10FE6">
            <w:pPr>
              <w:jc w:val="center"/>
            </w:pPr>
            <w:r>
              <w:t>2</w:t>
            </w:r>
          </w:p>
        </w:tc>
        <w:tc>
          <w:tcPr>
            <w:tcW w:w="2126" w:type="dxa"/>
            <w:tcBorders>
              <w:left w:val="single" w:sz="6" w:space="0" w:color="auto"/>
            </w:tcBorders>
          </w:tcPr>
          <w:p w:rsidR="00000000" w:rsidRDefault="00D10FE6">
            <w:pPr>
              <w:jc w:val="both"/>
            </w:pPr>
            <w:r>
              <w:t>Размеры о</w:t>
            </w:r>
            <w:r>
              <w:t>б</w:t>
            </w:r>
            <w:r>
              <w:t>разцов</w:t>
            </w:r>
          </w:p>
        </w:tc>
      </w:tr>
      <w:tr w:rsidR="00000000">
        <w:tblPrEx>
          <w:tblCellMar>
            <w:top w:w="0" w:type="dxa"/>
            <w:bottom w:w="0" w:type="dxa"/>
          </w:tblCellMar>
        </w:tblPrEx>
        <w:tc>
          <w:tcPr>
            <w:tcW w:w="1588" w:type="dxa"/>
          </w:tcPr>
          <w:p w:rsidR="00000000" w:rsidRDefault="00D10FE6">
            <w:pPr>
              <w:jc w:val="center"/>
            </w:pPr>
            <w:r>
              <w:t>3-4</w:t>
            </w:r>
          </w:p>
        </w:tc>
        <w:tc>
          <w:tcPr>
            <w:tcW w:w="2310" w:type="dxa"/>
            <w:tcBorders>
              <w:left w:val="single" w:sz="6" w:space="0" w:color="auto"/>
              <w:right w:val="single" w:sz="6" w:space="0" w:color="auto"/>
            </w:tcBorders>
          </w:tcPr>
          <w:p w:rsidR="00000000" w:rsidRDefault="00D10FE6">
            <w:pPr>
              <w:jc w:val="center"/>
            </w:pPr>
            <w:r>
              <w:t>6</w:t>
            </w:r>
          </w:p>
        </w:tc>
        <w:tc>
          <w:tcPr>
            <w:tcW w:w="2268" w:type="dxa"/>
            <w:tcBorders>
              <w:left w:val="nil"/>
            </w:tcBorders>
          </w:tcPr>
          <w:p w:rsidR="00000000" w:rsidRDefault="00D10FE6">
            <w:pPr>
              <w:jc w:val="center"/>
            </w:pPr>
            <w:r>
              <w:t>4</w:t>
            </w:r>
          </w:p>
        </w:tc>
        <w:tc>
          <w:tcPr>
            <w:tcW w:w="2126" w:type="dxa"/>
            <w:tcBorders>
              <w:left w:val="single" w:sz="6" w:space="0" w:color="auto"/>
            </w:tcBorders>
          </w:tcPr>
          <w:p w:rsidR="00000000" w:rsidRDefault="00D10FE6">
            <w:pPr>
              <w:jc w:val="both"/>
            </w:pPr>
            <w:r>
              <w:t>древесины должны</w:t>
            </w:r>
          </w:p>
        </w:tc>
      </w:tr>
      <w:tr w:rsidR="00000000">
        <w:tblPrEx>
          <w:tblCellMar>
            <w:top w:w="0" w:type="dxa"/>
            <w:bottom w:w="0" w:type="dxa"/>
          </w:tblCellMar>
        </w:tblPrEx>
        <w:tc>
          <w:tcPr>
            <w:tcW w:w="1588" w:type="dxa"/>
          </w:tcPr>
          <w:p w:rsidR="00000000" w:rsidRDefault="00D10FE6">
            <w:pPr>
              <w:jc w:val="center"/>
            </w:pPr>
            <w:r>
              <w:t>Более 4</w:t>
            </w:r>
          </w:p>
        </w:tc>
        <w:tc>
          <w:tcPr>
            <w:tcW w:w="2310" w:type="dxa"/>
            <w:tcBorders>
              <w:left w:val="single" w:sz="6" w:space="0" w:color="auto"/>
              <w:right w:val="single" w:sz="6" w:space="0" w:color="auto"/>
            </w:tcBorders>
          </w:tcPr>
          <w:p w:rsidR="00000000" w:rsidRDefault="00D10FE6">
            <w:pPr>
              <w:jc w:val="center"/>
            </w:pPr>
            <w:r>
              <w:t>9</w:t>
            </w:r>
          </w:p>
        </w:tc>
        <w:tc>
          <w:tcPr>
            <w:tcW w:w="2268" w:type="dxa"/>
            <w:tcBorders>
              <w:left w:val="nil"/>
            </w:tcBorders>
          </w:tcPr>
          <w:p w:rsidR="00000000" w:rsidRDefault="00D10FE6">
            <w:pPr>
              <w:jc w:val="center"/>
            </w:pPr>
            <w:r>
              <w:t>6</w:t>
            </w:r>
          </w:p>
        </w:tc>
        <w:tc>
          <w:tcPr>
            <w:tcW w:w="2126" w:type="dxa"/>
            <w:tcBorders>
              <w:left w:val="single" w:sz="6" w:space="0" w:color="auto"/>
            </w:tcBorders>
          </w:tcPr>
          <w:p w:rsidR="00000000" w:rsidRDefault="00D10FE6">
            <w:pPr>
              <w:jc w:val="both"/>
            </w:pPr>
            <w:r>
              <w:t>удовл</w:t>
            </w:r>
            <w:r>
              <w:t>е</w:t>
            </w:r>
            <w:r>
              <w:t>творять треб</w:t>
            </w:r>
            <w:r>
              <w:t>о</w:t>
            </w:r>
            <w:r>
              <w:t>ваниям станда</w:t>
            </w:r>
            <w:r>
              <w:t>р</w:t>
            </w:r>
            <w:r>
              <w:t>та</w:t>
            </w:r>
          </w:p>
        </w:tc>
      </w:tr>
    </w:tbl>
    <w:p w:rsidR="00000000" w:rsidRDefault="00D10FE6">
      <w:pPr>
        <w:ind w:firstLine="284"/>
        <w:jc w:val="right"/>
      </w:pPr>
    </w:p>
    <w:p w:rsidR="00000000" w:rsidRDefault="00D10FE6">
      <w:pPr>
        <w:ind w:firstLine="284"/>
        <w:jc w:val="right"/>
      </w:pPr>
      <w:r>
        <w:t>Таблица 4</w:t>
      </w:r>
    </w:p>
    <w:p w:rsidR="00000000" w:rsidRDefault="00D10FE6">
      <w:pPr>
        <w:jc w:val="center"/>
        <w:rPr>
          <w:b/>
        </w:rPr>
      </w:pPr>
      <w:r>
        <w:rPr>
          <w:b/>
        </w:rPr>
        <w:t>Число точек зондирования</w:t>
      </w:r>
    </w:p>
    <w:p w:rsidR="00000000" w:rsidRDefault="00D10FE6">
      <w:pPr>
        <w:jc w:val="center"/>
        <w:rPr>
          <w:b/>
        </w:rPr>
      </w:pPr>
    </w:p>
    <w:tbl>
      <w:tblPr>
        <w:tblW w:w="0" w:type="auto"/>
        <w:tblLayout w:type="fixed"/>
        <w:tblCellMar>
          <w:left w:w="71" w:type="dxa"/>
          <w:right w:w="71" w:type="dxa"/>
        </w:tblCellMar>
        <w:tblLook w:val="0000" w:firstRow="0" w:lastRow="0" w:firstColumn="0" w:lastColumn="0" w:noHBand="0" w:noVBand="0"/>
      </w:tblPr>
      <w:tblGrid>
        <w:gridCol w:w="1205"/>
        <w:gridCol w:w="1276"/>
        <w:gridCol w:w="1276"/>
        <w:gridCol w:w="1237"/>
        <w:gridCol w:w="1173"/>
        <w:gridCol w:w="1134"/>
        <w:gridCol w:w="992"/>
      </w:tblGrid>
      <w:tr w:rsidR="00000000">
        <w:tblPrEx>
          <w:tblCellMar>
            <w:top w:w="0" w:type="dxa"/>
            <w:bottom w:w="0" w:type="dxa"/>
          </w:tblCellMar>
        </w:tblPrEx>
        <w:tc>
          <w:tcPr>
            <w:tcW w:w="1205" w:type="dxa"/>
            <w:tcBorders>
              <w:top w:val="single" w:sz="6" w:space="0" w:color="auto"/>
              <w:right w:val="single" w:sz="6" w:space="0" w:color="auto"/>
            </w:tcBorders>
          </w:tcPr>
          <w:p w:rsidR="00000000" w:rsidRDefault="00D10FE6">
            <w:pPr>
              <w:jc w:val="center"/>
            </w:pPr>
            <w:r>
              <w:t>Размер</w:t>
            </w:r>
          </w:p>
        </w:tc>
        <w:tc>
          <w:tcPr>
            <w:tcW w:w="7088" w:type="dxa"/>
            <w:gridSpan w:val="6"/>
            <w:tcBorders>
              <w:top w:val="single" w:sz="6" w:space="0" w:color="auto"/>
              <w:left w:val="single" w:sz="6" w:space="0" w:color="auto"/>
              <w:bottom w:val="single" w:sz="6" w:space="0" w:color="auto"/>
            </w:tcBorders>
          </w:tcPr>
          <w:p w:rsidR="00000000" w:rsidRDefault="00D10FE6">
            <w:pPr>
              <w:jc w:val="center"/>
            </w:pPr>
            <w:r>
              <w:t>Тип здания</w:t>
            </w:r>
          </w:p>
        </w:tc>
      </w:tr>
      <w:tr w:rsidR="00000000">
        <w:tblPrEx>
          <w:tblCellMar>
            <w:top w:w="0" w:type="dxa"/>
            <w:bottom w:w="0" w:type="dxa"/>
          </w:tblCellMar>
        </w:tblPrEx>
        <w:tc>
          <w:tcPr>
            <w:tcW w:w="1205" w:type="dxa"/>
            <w:tcBorders>
              <w:right w:val="single" w:sz="6" w:space="0" w:color="auto"/>
            </w:tcBorders>
          </w:tcPr>
          <w:p w:rsidR="00000000" w:rsidRDefault="00D10FE6">
            <w:pPr>
              <w:jc w:val="center"/>
            </w:pPr>
            <w:r>
              <w:t>зданий,</w:t>
            </w:r>
          </w:p>
        </w:tc>
        <w:tc>
          <w:tcPr>
            <w:tcW w:w="7088" w:type="dxa"/>
            <w:gridSpan w:val="6"/>
            <w:tcBorders>
              <w:top w:val="single" w:sz="6" w:space="0" w:color="auto"/>
              <w:left w:val="single" w:sz="6" w:space="0" w:color="auto"/>
            </w:tcBorders>
          </w:tcPr>
          <w:p w:rsidR="00000000" w:rsidRDefault="00D10FE6">
            <w:pPr>
              <w:jc w:val="center"/>
            </w:pPr>
            <w:r>
              <w:t>с несущими каменными стенами, с железобетонным каркасом</w:t>
            </w:r>
          </w:p>
        </w:tc>
      </w:tr>
      <w:tr w:rsidR="00000000">
        <w:tblPrEx>
          <w:tblCellMar>
            <w:top w:w="0" w:type="dxa"/>
            <w:bottom w:w="0" w:type="dxa"/>
          </w:tblCellMar>
        </w:tblPrEx>
        <w:tc>
          <w:tcPr>
            <w:tcW w:w="1205" w:type="dxa"/>
            <w:tcBorders>
              <w:right w:val="single" w:sz="6" w:space="0" w:color="auto"/>
            </w:tcBorders>
          </w:tcPr>
          <w:p w:rsidR="00000000" w:rsidRDefault="00D10FE6">
            <w:pPr>
              <w:jc w:val="center"/>
            </w:pPr>
            <w:r>
              <w:t>секций</w:t>
            </w:r>
          </w:p>
        </w:tc>
        <w:tc>
          <w:tcPr>
            <w:tcW w:w="7088" w:type="dxa"/>
            <w:gridSpan w:val="6"/>
            <w:tcBorders>
              <w:top w:val="single" w:sz="6" w:space="0" w:color="auto"/>
              <w:left w:val="single" w:sz="6" w:space="0" w:color="auto"/>
              <w:bottom w:val="single" w:sz="6" w:space="0" w:color="auto"/>
            </w:tcBorders>
          </w:tcPr>
          <w:p w:rsidR="00000000" w:rsidRDefault="00D10FE6">
            <w:pPr>
              <w:jc w:val="center"/>
            </w:pPr>
            <w:r>
              <w:t>Число этажей</w:t>
            </w:r>
          </w:p>
        </w:tc>
      </w:tr>
      <w:tr w:rsidR="00000000">
        <w:tblPrEx>
          <w:tblCellMar>
            <w:top w:w="0" w:type="dxa"/>
            <w:bottom w:w="0" w:type="dxa"/>
          </w:tblCellMar>
        </w:tblPrEx>
        <w:tc>
          <w:tcPr>
            <w:tcW w:w="1205" w:type="dxa"/>
            <w:tcBorders>
              <w:right w:val="single" w:sz="6" w:space="0" w:color="auto"/>
            </w:tcBorders>
          </w:tcPr>
          <w:p w:rsidR="00000000" w:rsidRDefault="00D10FE6">
            <w:pPr>
              <w:jc w:val="center"/>
            </w:pPr>
          </w:p>
        </w:tc>
        <w:tc>
          <w:tcPr>
            <w:tcW w:w="1276" w:type="dxa"/>
            <w:tcBorders>
              <w:left w:val="single" w:sz="6" w:space="0" w:color="auto"/>
              <w:right w:val="single" w:sz="6" w:space="0" w:color="auto"/>
            </w:tcBorders>
          </w:tcPr>
          <w:p w:rsidR="00000000" w:rsidRDefault="00D10FE6">
            <w:pPr>
              <w:jc w:val="center"/>
            </w:pPr>
            <w:r>
              <w:t>до 3</w:t>
            </w:r>
          </w:p>
        </w:tc>
        <w:tc>
          <w:tcPr>
            <w:tcW w:w="1276" w:type="dxa"/>
            <w:tcBorders>
              <w:left w:val="single" w:sz="6" w:space="0" w:color="auto"/>
              <w:right w:val="single" w:sz="6" w:space="0" w:color="auto"/>
            </w:tcBorders>
          </w:tcPr>
          <w:p w:rsidR="00000000" w:rsidRDefault="00D10FE6">
            <w:pPr>
              <w:jc w:val="center"/>
            </w:pPr>
            <w:r>
              <w:t>4-5</w:t>
            </w:r>
          </w:p>
        </w:tc>
        <w:tc>
          <w:tcPr>
            <w:tcW w:w="1237" w:type="dxa"/>
            <w:tcBorders>
              <w:left w:val="single" w:sz="6" w:space="0" w:color="auto"/>
              <w:right w:val="single" w:sz="6" w:space="0" w:color="auto"/>
            </w:tcBorders>
          </w:tcPr>
          <w:p w:rsidR="00000000" w:rsidRDefault="00D10FE6">
            <w:pPr>
              <w:jc w:val="center"/>
            </w:pPr>
            <w:r>
              <w:t>св. 5</w:t>
            </w:r>
          </w:p>
        </w:tc>
        <w:tc>
          <w:tcPr>
            <w:tcW w:w="1173" w:type="dxa"/>
            <w:tcBorders>
              <w:left w:val="single" w:sz="6" w:space="0" w:color="auto"/>
              <w:right w:val="single" w:sz="6" w:space="0" w:color="auto"/>
            </w:tcBorders>
          </w:tcPr>
          <w:p w:rsidR="00000000" w:rsidRDefault="00D10FE6">
            <w:pPr>
              <w:jc w:val="center"/>
            </w:pPr>
            <w:r>
              <w:t>до 3</w:t>
            </w:r>
          </w:p>
        </w:tc>
        <w:tc>
          <w:tcPr>
            <w:tcW w:w="1134" w:type="dxa"/>
            <w:tcBorders>
              <w:left w:val="single" w:sz="6" w:space="0" w:color="auto"/>
              <w:right w:val="single" w:sz="6" w:space="0" w:color="auto"/>
            </w:tcBorders>
          </w:tcPr>
          <w:p w:rsidR="00000000" w:rsidRDefault="00D10FE6">
            <w:pPr>
              <w:jc w:val="center"/>
            </w:pPr>
            <w:r>
              <w:t>4-5</w:t>
            </w:r>
          </w:p>
        </w:tc>
        <w:tc>
          <w:tcPr>
            <w:tcW w:w="991" w:type="dxa"/>
            <w:tcBorders>
              <w:left w:val="single" w:sz="6" w:space="0" w:color="auto"/>
            </w:tcBorders>
          </w:tcPr>
          <w:p w:rsidR="00000000" w:rsidRDefault="00D10FE6">
            <w:pPr>
              <w:jc w:val="center"/>
            </w:pPr>
            <w:r>
              <w:t>св. 5</w:t>
            </w:r>
          </w:p>
        </w:tc>
      </w:tr>
      <w:tr w:rsidR="00000000">
        <w:tblPrEx>
          <w:tblCellMar>
            <w:top w:w="0" w:type="dxa"/>
            <w:bottom w:w="0" w:type="dxa"/>
          </w:tblCellMar>
        </w:tblPrEx>
        <w:tc>
          <w:tcPr>
            <w:tcW w:w="1205" w:type="dxa"/>
            <w:tcBorders>
              <w:top w:val="single" w:sz="6" w:space="0" w:color="auto"/>
              <w:right w:val="single" w:sz="6" w:space="0" w:color="auto"/>
            </w:tcBorders>
          </w:tcPr>
          <w:p w:rsidR="00000000" w:rsidRDefault="00D10FE6">
            <w:pPr>
              <w:jc w:val="center"/>
            </w:pPr>
            <w:r>
              <w:t>1-2</w:t>
            </w:r>
          </w:p>
        </w:tc>
        <w:tc>
          <w:tcPr>
            <w:tcW w:w="1276" w:type="dxa"/>
            <w:tcBorders>
              <w:top w:val="single" w:sz="6" w:space="0" w:color="auto"/>
              <w:left w:val="single" w:sz="6" w:space="0" w:color="auto"/>
              <w:right w:val="single" w:sz="6" w:space="0" w:color="auto"/>
            </w:tcBorders>
          </w:tcPr>
          <w:p w:rsidR="00000000" w:rsidRDefault="00D10FE6">
            <w:pPr>
              <w:jc w:val="center"/>
            </w:pPr>
            <w:r>
              <w:t>3</w:t>
            </w:r>
          </w:p>
        </w:tc>
        <w:tc>
          <w:tcPr>
            <w:tcW w:w="1276" w:type="dxa"/>
            <w:tcBorders>
              <w:top w:val="single" w:sz="6" w:space="0" w:color="auto"/>
              <w:left w:val="single" w:sz="6" w:space="0" w:color="auto"/>
              <w:right w:val="single" w:sz="6" w:space="0" w:color="auto"/>
            </w:tcBorders>
          </w:tcPr>
          <w:p w:rsidR="00000000" w:rsidRDefault="00D10FE6">
            <w:pPr>
              <w:jc w:val="center"/>
            </w:pPr>
            <w:r>
              <w:t>4</w:t>
            </w:r>
          </w:p>
        </w:tc>
        <w:tc>
          <w:tcPr>
            <w:tcW w:w="1237" w:type="dxa"/>
            <w:tcBorders>
              <w:top w:val="single" w:sz="6" w:space="0" w:color="auto"/>
              <w:left w:val="single" w:sz="6" w:space="0" w:color="auto"/>
              <w:right w:val="single" w:sz="6" w:space="0" w:color="auto"/>
            </w:tcBorders>
          </w:tcPr>
          <w:p w:rsidR="00000000" w:rsidRDefault="00D10FE6">
            <w:pPr>
              <w:jc w:val="center"/>
            </w:pPr>
            <w:r>
              <w:t>4</w:t>
            </w:r>
          </w:p>
        </w:tc>
        <w:tc>
          <w:tcPr>
            <w:tcW w:w="1173" w:type="dxa"/>
            <w:tcBorders>
              <w:top w:val="single" w:sz="6" w:space="0" w:color="auto"/>
              <w:left w:val="single" w:sz="6" w:space="0" w:color="auto"/>
              <w:right w:val="single" w:sz="6" w:space="0" w:color="auto"/>
            </w:tcBorders>
          </w:tcPr>
          <w:p w:rsidR="00000000" w:rsidRDefault="00D10FE6">
            <w:pPr>
              <w:jc w:val="center"/>
            </w:pPr>
            <w:r>
              <w:t>2</w:t>
            </w:r>
          </w:p>
        </w:tc>
        <w:tc>
          <w:tcPr>
            <w:tcW w:w="1134" w:type="dxa"/>
            <w:tcBorders>
              <w:top w:val="single" w:sz="6" w:space="0" w:color="auto"/>
              <w:left w:val="single" w:sz="6" w:space="0" w:color="auto"/>
              <w:right w:val="single" w:sz="6" w:space="0" w:color="auto"/>
            </w:tcBorders>
          </w:tcPr>
          <w:p w:rsidR="00000000" w:rsidRDefault="00D10FE6">
            <w:pPr>
              <w:jc w:val="center"/>
            </w:pPr>
            <w:r>
              <w:t>3</w:t>
            </w:r>
          </w:p>
        </w:tc>
        <w:tc>
          <w:tcPr>
            <w:tcW w:w="991" w:type="dxa"/>
            <w:tcBorders>
              <w:top w:val="single" w:sz="6" w:space="0" w:color="auto"/>
              <w:left w:val="single" w:sz="6" w:space="0" w:color="auto"/>
            </w:tcBorders>
          </w:tcPr>
          <w:p w:rsidR="00000000" w:rsidRDefault="00D10FE6">
            <w:pPr>
              <w:jc w:val="center"/>
            </w:pPr>
            <w:r>
              <w:t>4</w:t>
            </w:r>
          </w:p>
        </w:tc>
      </w:tr>
      <w:tr w:rsidR="00000000">
        <w:tblPrEx>
          <w:tblCellMar>
            <w:top w:w="0" w:type="dxa"/>
            <w:bottom w:w="0" w:type="dxa"/>
          </w:tblCellMar>
        </w:tblPrEx>
        <w:tc>
          <w:tcPr>
            <w:tcW w:w="1205" w:type="dxa"/>
            <w:tcBorders>
              <w:right w:val="single" w:sz="6" w:space="0" w:color="auto"/>
            </w:tcBorders>
          </w:tcPr>
          <w:p w:rsidR="00000000" w:rsidRDefault="00D10FE6">
            <w:pPr>
              <w:jc w:val="center"/>
            </w:pPr>
            <w:r>
              <w:t>3-4</w:t>
            </w:r>
          </w:p>
        </w:tc>
        <w:tc>
          <w:tcPr>
            <w:tcW w:w="1276" w:type="dxa"/>
            <w:tcBorders>
              <w:left w:val="single" w:sz="6" w:space="0" w:color="auto"/>
              <w:right w:val="single" w:sz="6" w:space="0" w:color="auto"/>
            </w:tcBorders>
          </w:tcPr>
          <w:p w:rsidR="00000000" w:rsidRDefault="00D10FE6">
            <w:pPr>
              <w:jc w:val="center"/>
            </w:pPr>
            <w:r>
              <w:t>5</w:t>
            </w:r>
          </w:p>
        </w:tc>
        <w:tc>
          <w:tcPr>
            <w:tcW w:w="1276" w:type="dxa"/>
            <w:tcBorders>
              <w:left w:val="single" w:sz="6" w:space="0" w:color="auto"/>
              <w:right w:val="single" w:sz="6" w:space="0" w:color="auto"/>
            </w:tcBorders>
          </w:tcPr>
          <w:p w:rsidR="00000000" w:rsidRDefault="00D10FE6">
            <w:pPr>
              <w:jc w:val="center"/>
            </w:pPr>
            <w:r>
              <w:t>7</w:t>
            </w:r>
          </w:p>
        </w:tc>
        <w:tc>
          <w:tcPr>
            <w:tcW w:w="1237" w:type="dxa"/>
            <w:tcBorders>
              <w:left w:val="single" w:sz="6" w:space="0" w:color="auto"/>
              <w:right w:val="single" w:sz="6" w:space="0" w:color="auto"/>
            </w:tcBorders>
          </w:tcPr>
          <w:p w:rsidR="00000000" w:rsidRDefault="00D10FE6">
            <w:pPr>
              <w:jc w:val="center"/>
            </w:pPr>
            <w:r>
              <w:t>8</w:t>
            </w:r>
          </w:p>
        </w:tc>
        <w:tc>
          <w:tcPr>
            <w:tcW w:w="1173" w:type="dxa"/>
            <w:tcBorders>
              <w:left w:val="single" w:sz="6" w:space="0" w:color="auto"/>
              <w:right w:val="single" w:sz="6" w:space="0" w:color="auto"/>
            </w:tcBorders>
          </w:tcPr>
          <w:p w:rsidR="00000000" w:rsidRDefault="00D10FE6">
            <w:pPr>
              <w:jc w:val="center"/>
            </w:pPr>
            <w:r>
              <w:t>3</w:t>
            </w:r>
          </w:p>
        </w:tc>
        <w:tc>
          <w:tcPr>
            <w:tcW w:w="1134" w:type="dxa"/>
            <w:tcBorders>
              <w:left w:val="single" w:sz="6" w:space="0" w:color="auto"/>
              <w:right w:val="single" w:sz="6" w:space="0" w:color="auto"/>
            </w:tcBorders>
          </w:tcPr>
          <w:p w:rsidR="00000000" w:rsidRDefault="00D10FE6">
            <w:pPr>
              <w:jc w:val="center"/>
            </w:pPr>
            <w:r>
              <w:t>4</w:t>
            </w:r>
          </w:p>
        </w:tc>
        <w:tc>
          <w:tcPr>
            <w:tcW w:w="991" w:type="dxa"/>
            <w:tcBorders>
              <w:left w:val="single" w:sz="6" w:space="0" w:color="auto"/>
            </w:tcBorders>
          </w:tcPr>
          <w:p w:rsidR="00000000" w:rsidRDefault="00D10FE6">
            <w:pPr>
              <w:jc w:val="center"/>
            </w:pPr>
            <w:r>
              <w:t>5</w:t>
            </w:r>
          </w:p>
        </w:tc>
      </w:tr>
      <w:tr w:rsidR="00000000">
        <w:tblPrEx>
          <w:tblCellMar>
            <w:top w:w="0" w:type="dxa"/>
            <w:bottom w:w="0" w:type="dxa"/>
          </w:tblCellMar>
        </w:tblPrEx>
        <w:tc>
          <w:tcPr>
            <w:tcW w:w="1205" w:type="dxa"/>
            <w:tcBorders>
              <w:right w:val="single" w:sz="6" w:space="0" w:color="auto"/>
            </w:tcBorders>
          </w:tcPr>
          <w:p w:rsidR="00000000" w:rsidRDefault="00D10FE6">
            <w:pPr>
              <w:jc w:val="center"/>
            </w:pPr>
            <w:r>
              <w:t>Более 4</w:t>
            </w:r>
          </w:p>
        </w:tc>
        <w:tc>
          <w:tcPr>
            <w:tcW w:w="1276" w:type="dxa"/>
            <w:tcBorders>
              <w:left w:val="single" w:sz="6" w:space="0" w:color="auto"/>
              <w:right w:val="single" w:sz="6" w:space="0" w:color="auto"/>
            </w:tcBorders>
          </w:tcPr>
          <w:p w:rsidR="00000000" w:rsidRDefault="00D10FE6">
            <w:pPr>
              <w:jc w:val="center"/>
            </w:pPr>
            <w:r>
              <w:t>7</w:t>
            </w:r>
          </w:p>
        </w:tc>
        <w:tc>
          <w:tcPr>
            <w:tcW w:w="1276" w:type="dxa"/>
            <w:tcBorders>
              <w:left w:val="single" w:sz="6" w:space="0" w:color="auto"/>
              <w:right w:val="single" w:sz="6" w:space="0" w:color="auto"/>
            </w:tcBorders>
          </w:tcPr>
          <w:p w:rsidR="00000000" w:rsidRDefault="00D10FE6">
            <w:pPr>
              <w:jc w:val="center"/>
            </w:pPr>
            <w:r>
              <w:t>9</w:t>
            </w:r>
          </w:p>
        </w:tc>
        <w:tc>
          <w:tcPr>
            <w:tcW w:w="1237" w:type="dxa"/>
            <w:tcBorders>
              <w:left w:val="single" w:sz="6" w:space="0" w:color="auto"/>
              <w:right w:val="single" w:sz="6" w:space="0" w:color="auto"/>
            </w:tcBorders>
          </w:tcPr>
          <w:p w:rsidR="00000000" w:rsidRDefault="00D10FE6">
            <w:pPr>
              <w:jc w:val="center"/>
            </w:pPr>
            <w:r>
              <w:t>10</w:t>
            </w:r>
          </w:p>
        </w:tc>
        <w:tc>
          <w:tcPr>
            <w:tcW w:w="1173" w:type="dxa"/>
            <w:tcBorders>
              <w:left w:val="single" w:sz="6" w:space="0" w:color="auto"/>
              <w:right w:val="single" w:sz="6" w:space="0" w:color="auto"/>
            </w:tcBorders>
          </w:tcPr>
          <w:p w:rsidR="00000000" w:rsidRDefault="00D10FE6">
            <w:pPr>
              <w:jc w:val="center"/>
            </w:pPr>
            <w:r>
              <w:t>4</w:t>
            </w:r>
          </w:p>
        </w:tc>
        <w:tc>
          <w:tcPr>
            <w:tcW w:w="1134" w:type="dxa"/>
            <w:tcBorders>
              <w:left w:val="single" w:sz="6" w:space="0" w:color="auto"/>
              <w:right w:val="single" w:sz="6" w:space="0" w:color="auto"/>
            </w:tcBorders>
          </w:tcPr>
          <w:p w:rsidR="00000000" w:rsidRDefault="00D10FE6">
            <w:pPr>
              <w:jc w:val="center"/>
            </w:pPr>
            <w:r>
              <w:t>5</w:t>
            </w:r>
          </w:p>
        </w:tc>
        <w:tc>
          <w:tcPr>
            <w:tcW w:w="991" w:type="dxa"/>
            <w:tcBorders>
              <w:left w:val="single" w:sz="6" w:space="0" w:color="auto"/>
            </w:tcBorders>
          </w:tcPr>
          <w:p w:rsidR="00000000" w:rsidRDefault="00D10FE6">
            <w:pPr>
              <w:jc w:val="center"/>
            </w:pPr>
            <w:r>
              <w:t>6</w:t>
            </w:r>
          </w:p>
        </w:tc>
      </w:tr>
    </w:tbl>
    <w:p w:rsidR="00000000" w:rsidRDefault="00D10FE6">
      <w:pPr>
        <w:ind w:firstLine="284"/>
        <w:jc w:val="right"/>
      </w:pPr>
    </w:p>
    <w:p w:rsidR="00000000" w:rsidRDefault="00D10FE6">
      <w:pPr>
        <w:ind w:firstLine="284"/>
        <w:jc w:val="right"/>
      </w:pPr>
      <w:r>
        <w:t>Таблица</w:t>
      </w:r>
      <w:r>
        <w:t xml:space="preserve"> 5</w:t>
      </w:r>
    </w:p>
    <w:p w:rsidR="00000000" w:rsidRDefault="00D10FE6">
      <w:pPr>
        <w:jc w:val="center"/>
        <w:rPr>
          <w:b/>
        </w:rPr>
      </w:pPr>
      <w:r>
        <w:rPr>
          <w:b/>
        </w:rPr>
        <w:t>Число вскрытий штукатурки для определения прочности кладки стен</w:t>
      </w:r>
    </w:p>
    <w:p w:rsidR="00000000" w:rsidRDefault="00D10FE6">
      <w:pPr>
        <w:jc w:val="center"/>
        <w:rPr>
          <w:b/>
        </w:rPr>
      </w:pPr>
    </w:p>
    <w:tbl>
      <w:tblPr>
        <w:tblW w:w="0" w:type="auto"/>
        <w:tblLayout w:type="fixed"/>
        <w:tblCellMar>
          <w:left w:w="70" w:type="dxa"/>
          <w:right w:w="70" w:type="dxa"/>
        </w:tblCellMar>
        <w:tblLook w:val="0000" w:firstRow="0" w:lastRow="0" w:firstColumn="0" w:lastColumn="0" w:noHBand="0" w:noVBand="0"/>
      </w:tblPr>
      <w:tblGrid>
        <w:gridCol w:w="1247"/>
        <w:gridCol w:w="1800"/>
        <w:gridCol w:w="1701"/>
        <w:gridCol w:w="1772"/>
        <w:gridCol w:w="1772"/>
      </w:tblGrid>
      <w:tr w:rsidR="00000000">
        <w:tblPrEx>
          <w:tblCellMar>
            <w:top w:w="0" w:type="dxa"/>
            <w:bottom w:w="0" w:type="dxa"/>
          </w:tblCellMar>
        </w:tblPrEx>
        <w:tc>
          <w:tcPr>
            <w:tcW w:w="1247" w:type="dxa"/>
            <w:tcBorders>
              <w:top w:val="single" w:sz="6" w:space="0" w:color="auto"/>
              <w:right w:val="single" w:sz="6" w:space="0" w:color="auto"/>
            </w:tcBorders>
          </w:tcPr>
          <w:p w:rsidR="00000000" w:rsidRDefault="00D10FE6">
            <w:pPr>
              <w:jc w:val="center"/>
            </w:pPr>
            <w:r>
              <w:t xml:space="preserve">Размер </w:t>
            </w:r>
          </w:p>
          <w:p w:rsidR="00000000" w:rsidRDefault="00D10FE6">
            <w:pPr>
              <w:jc w:val="center"/>
            </w:pPr>
            <w:r>
              <w:t>зд</w:t>
            </w:r>
            <w:r>
              <w:t>а</w:t>
            </w:r>
            <w:r>
              <w:t>ний,</w:t>
            </w:r>
          </w:p>
        </w:tc>
        <w:tc>
          <w:tcPr>
            <w:tcW w:w="7045" w:type="dxa"/>
            <w:gridSpan w:val="4"/>
            <w:tcBorders>
              <w:top w:val="single" w:sz="6" w:space="0" w:color="auto"/>
              <w:left w:val="single" w:sz="6" w:space="0" w:color="auto"/>
              <w:bottom w:val="single" w:sz="6" w:space="0" w:color="auto"/>
            </w:tcBorders>
          </w:tcPr>
          <w:p w:rsidR="00000000" w:rsidRDefault="00D10FE6">
            <w:pPr>
              <w:jc w:val="center"/>
            </w:pPr>
            <w:r>
              <w:t>Число этажей</w:t>
            </w:r>
          </w:p>
        </w:tc>
      </w:tr>
      <w:tr w:rsidR="00000000">
        <w:tblPrEx>
          <w:tblCellMar>
            <w:top w:w="0" w:type="dxa"/>
            <w:bottom w:w="0" w:type="dxa"/>
          </w:tblCellMar>
        </w:tblPrEx>
        <w:tc>
          <w:tcPr>
            <w:tcW w:w="1247" w:type="dxa"/>
            <w:tcBorders>
              <w:bottom w:val="single" w:sz="6" w:space="0" w:color="auto"/>
              <w:right w:val="single" w:sz="6" w:space="0" w:color="auto"/>
            </w:tcBorders>
          </w:tcPr>
          <w:p w:rsidR="00000000" w:rsidRDefault="00D10FE6">
            <w:pPr>
              <w:jc w:val="center"/>
            </w:pPr>
            <w:r>
              <w:t>секций</w:t>
            </w:r>
          </w:p>
        </w:tc>
        <w:tc>
          <w:tcPr>
            <w:tcW w:w="1800" w:type="dxa"/>
            <w:tcBorders>
              <w:left w:val="single" w:sz="6" w:space="0" w:color="auto"/>
              <w:bottom w:val="single" w:sz="6" w:space="0" w:color="auto"/>
              <w:right w:val="single" w:sz="6" w:space="0" w:color="auto"/>
            </w:tcBorders>
          </w:tcPr>
          <w:p w:rsidR="00000000" w:rsidRDefault="00D10FE6">
            <w:pPr>
              <w:jc w:val="center"/>
            </w:pPr>
            <w:r>
              <w:t>1-2</w:t>
            </w:r>
          </w:p>
        </w:tc>
        <w:tc>
          <w:tcPr>
            <w:tcW w:w="1701" w:type="dxa"/>
            <w:tcBorders>
              <w:left w:val="single" w:sz="6" w:space="0" w:color="auto"/>
              <w:right w:val="single" w:sz="6" w:space="0" w:color="auto"/>
            </w:tcBorders>
          </w:tcPr>
          <w:p w:rsidR="00000000" w:rsidRDefault="00D10FE6">
            <w:pPr>
              <w:jc w:val="center"/>
            </w:pPr>
            <w:r>
              <w:t>3-4</w:t>
            </w:r>
          </w:p>
        </w:tc>
        <w:tc>
          <w:tcPr>
            <w:tcW w:w="1772" w:type="dxa"/>
            <w:tcBorders>
              <w:left w:val="single" w:sz="6" w:space="0" w:color="auto"/>
              <w:bottom w:val="single" w:sz="6" w:space="0" w:color="auto"/>
              <w:right w:val="single" w:sz="6" w:space="0" w:color="auto"/>
            </w:tcBorders>
          </w:tcPr>
          <w:p w:rsidR="00000000" w:rsidRDefault="00D10FE6">
            <w:pPr>
              <w:jc w:val="center"/>
            </w:pPr>
            <w:r>
              <w:t>5-6</w:t>
            </w:r>
          </w:p>
        </w:tc>
        <w:tc>
          <w:tcPr>
            <w:tcW w:w="1772" w:type="dxa"/>
            <w:tcBorders>
              <w:left w:val="single" w:sz="6" w:space="0" w:color="auto"/>
            </w:tcBorders>
          </w:tcPr>
          <w:p w:rsidR="00000000" w:rsidRDefault="00D10FE6">
            <w:pPr>
              <w:jc w:val="center"/>
            </w:pPr>
            <w:r>
              <w:t>7 и более</w:t>
            </w:r>
          </w:p>
        </w:tc>
      </w:tr>
      <w:tr w:rsidR="00000000">
        <w:tblPrEx>
          <w:tblCellMar>
            <w:top w:w="0" w:type="dxa"/>
            <w:bottom w:w="0" w:type="dxa"/>
          </w:tblCellMar>
        </w:tblPrEx>
        <w:tc>
          <w:tcPr>
            <w:tcW w:w="1247" w:type="dxa"/>
            <w:tcBorders>
              <w:right w:val="single" w:sz="6" w:space="0" w:color="auto"/>
            </w:tcBorders>
          </w:tcPr>
          <w:p w:rsidR="00000000" w:rsidRDefault="00D10FE6">
            <w:pPr>
              <w:jc w:val="center"/>
            </w:pPr>
            <w:r>
              <w:t>1-2</w:t>
            </w:r>
          </w:p>
        </w:tc>
        <w:tc>
          <w:tcPr>
            <w:tcW w:w="1800" w:type="dxa"/>
            <w:tcBorders>
              <w:left w:val="nil"/>
            </w:tcBorders>
          </w:tcPr>
          <w:p w:rsidR="00000000" w:rsidRDefault="00D10FE6">
            <w:pPr>
              <w:jc w:val="center"/>
            </w:pPr>
            <w:r>
              <w:t>4-6</w:t>
            </w:r>
          </w:p>
        </w:tc>
        <w:tc>
          <w:tcPr>
            <w:tcW w:w="1701" w:type="dxa"/>
            <w:tcBorders>
              <w:top w:val="single" w:sz="6" w:space="0" w:color="auto"/>
              <w:left w:val="single" w:sz="6" w:space="0" w:color="auto"/>
              <w:right w:val="single" w:sz="6" w:space="0" w:color="auto"/>
            </w:tcBorders>
          </w:tcPr>
          <w:p w:rsidR="00000000" w:rsidRDefault="00D10FE6">
            <w:pPr>
              <w:jc w:val="center"/>
            </w:pPr>
            <w:r>
              <w:t>8</w:t>
            </w:r>
          </w:p>
        </w:tc>
        <w:tc>
          <w:tcPr>
            <w:tcW w:w="1772" w:type="dxa"/>
            <w:tcBorders>
              <w:left w:val="nil"/>
            </w:tcBorders>
          </w:tcPr>
          <w:p w:rsidR="00000000" w:rsidRDefault="00D10FE6">
            <w:pPr>
              <w:jc w:val="center"/>
            </w:pPr>
            <w:r>
              <w:t>10</w:t>
            </w:r>
          </w:p>
        </w:tc>
        <w:tc>
          <w:tcPr>
            <w:tcW w:w="1772" w:type="dxa"/>
            <w:tcBorders>
              <w:top w:val="single" w:sz="6" w:space="0" w:color="auto"/>
              <w:left w:val="single" w:sz="6" w:space="0" w:color="auto"/>
            </w:tcBorders>
          </w:tcPr>
          <w:p w:rsidR="00000000" w:rsidRDefault="00D10FE6">
            <w:pPr>
              <w:jc w:val="center"/>
            </w:pPr>
            <w:r>
              <w:t>12-14</w:t>
            </w:r>
          </w:p>
        </w:tc>
      </w:tr>
      <w:tr w:rsidR="00000000">
        <w:tblPrEx>
          <w:tblCellMar>
            <w:top w:w="0" w:type="dxa"/>
            <w:bottom w:w="0" w:type="dxa"/>
          </w:tblCellMar>
        </w:tblPrEx>
        <w:tc>
          <w:tcPr>
            <w:tcW w:w="1247" w:type="dxa"/>
            <w:tcBorders>
              <w:right w:val="single" w:sz="6" w:space="0" w:color="auto"/>
            </w:tcBorders>
          </w:tcPr>
          <w:p w:rsidR="00000000" w:rsidRDefault="00D10FE6">
            <w:pPr>
              <w:jc w:val="center"/>
            </w:pPr>
            <w:r>
              <w:t>3</w:t>
            </w:r>
          </w:p>
        </w:tc>
        <w:tc>
          <w:tcPr>
            <w:tcW w:w="1800" w:type="dxa"/>
            <w:tcBorders>
              <w:left w:val="nil"/>
            </w:tcBorders>
          </w:tcPr>
          <w:p w:rsidR="00000000" w:rsidRDefault="00D10FE6">
            <w:pPr>
              <w:jc w:val="center"/>
            </w:pPr>
            <w:r>
              <w:t>6-8</w:t>
            </w:r>
          </w:p>
        </w:tc>
        <w:tc>
          <w:tcPr>
            <w:tcW w:w="1701" w:type="dxa"/>
            <w:tcBorders>
              <w:left w:val="single" w:sz="6" w:space="0" w:color="auto"/>
              <w:right w:val="single" w:sz="6" w:space="0" w:color="auto"/>
            </w:tcBorders>
          </w:tcPr>
          <w:p w:rsidR="00000000" w:rsidRDefault="00D10FE6">
            <w:pPr>
              <w:jc w:val="center"/>
            </w:pPr>
            <w:r>
              <w:t>10</w:t>
            </w:r>
          </w:p>
        </w:tc>
        <w:tc>
          <w:tcPr>
            <w:tcW w:w="1772" w:type="dxa"/>
            <w:tcBorders>
              <w:left w:val="nil"/>
            </w:tcBorders>
          </w:tcPr>
          <w:p w:rsidR="00000000" w:rsidRDefault="00D10FE6">
            <w:pPr>
              <w:jc w:val="center"/>
            </w:pPr>
            <w:r>
              <w:t>12</w:t>
            </w:r>
          </w:p>
        </w:tc>
        <w:tc>
          <w:tcPr>
            <w:tcW w:w="1772" w:type="dxa"/>
            <w:tcBorders>
              <w:left w:val="single" w:sz="6" w:space="0" w:color="auto"/>
            </w:tcBorders>
          </w:tcPr>
          <w:p w:rsidR="00000000" w:rsidRDefault="00D10FE6">
            <w:pPr>
              <w:jc w:val="center"/>
            </w:pPr>
            <w:r>
              <w:t>14-16</w:t>
            </w:r>
          </w:p>
        </w:tc>
      </w:tr>
      <w:tr w:rsidR="00000000">
        <w:tblPrEx>
          <w:tblCellMar>
            <w:top w:w="0" w:type="dxa"/>
            <w:bottom w:w="0" w:type="dxa"/>
          </w:tblCellMar>
        </w:tblPrEx>
        <w:tc>
          <w:tcPr>
            <w:tcW w:w="1247" w:type="dxa"/>
            <w:tcBorders>
              <w:right w:val="single" w:sz="6" w:space="0" w:color="auto"/>
            </w:tcBorders>
          </w:tcPr>
          <w:p w:rsidR="00000000" w:rsidRDefault="00D10FE6">
            <w:pPr>
              <w:jc w:val="center"/>
            </w:pPr>
            <w:r>
              <w:t>4</w:t>
            </w:r>
          </w:p>
        </w:tc>
        <w:tc>
          <w:tcPr>
            <w:tcW w:w="1800" w:type="dxa"/>
            <w:tcBorders>
              <w:left w:val="nil"/>
            </w:tcBorders>
          </w:tcPr>
          <w:p w:rsidR="00000000" w:rsidRDefault="00D10FE6">
            <w:pPr>
              <w:jc w:val="center"/>
            </w:pPr>
            <w:r>
              <w:t>8-10</w:t>
            </w:r>
          </w:p>
        </w:tc>
        <w:tc>
          <w:tcPr>
            <w:tcW w:w="1701" w:type="dxa"/>
            <w:tcBorders>
              <w:left w:val="single" w:sz="6" w:space="0" w:color="auto"/>
              <w:right w:val="single" w:sz="6" w:space="0" w:color="auto"/>
            </w:tcBorders>
          </w:tcPr>
          <w:p w:rsidR="00000000" w:rsidRDefault="00D10FE6">
            <w:pPr>
              <w:jc w:val="center"/>
            </w:pPr>
            <w:r>
              <w:t>12</w:t>
            </w:r>
          </w:p>
        </w:tc>
        <w:tc>
          <w:tcPr>
            <w:tcW w:w="1772" w:type="dxa"/>
            <w:tcBorders>
              <w:left w:val="nil"/>
            </w:tcBorders>
          </w:tcPr>
          <w:p w:rsidR="00000000" w:rsidRDefault="00D10FE6">
            <w:pPr>
              <w:jc w:val="center"/>
            </w:pPr>
            <w:r>
              <w:t>14</w:t>
            </w:r>
          </w:p>
        </w:tc>
        <w:tc>
          <w:tcPr>
            <w:tcW w:w="1772" w:type="dxa"/>
            <w:tcBorders>
              <w:left w:val="single" w:sz="6" w:space="0" w:color="auto"/>
            </w:tcBorders>
          </w:tcPr>
          <w:p w:rsidR="00000000" w:rsidRDefault="00D10FE6">
            <w:pPr>
              <w:jc w:val="center"/>
            </w:pPr>
            <w:r>
              <w:t>16-18</w:t>
            </w:r>
          </w:p>
        </w:tc>
      </w:tr>
      <w:tr w:rsidR="00000000">
        <w:tblPrEx>
          <w:tblCellMar>
            <w:top w:w="0" w:type="dxa"/>
            <w:bottom w:w="0" w:type="dxa"/>
          </w:tblCellMar>
        </w:tblPrEx>
        <w:tc>
          <w:tcPr>
            <w:tcW w:w="1247" w:type="dxa"/>
            <w:tcBorders>
              <w:right w:val="single" w:sz="6" w:space="0" w:color="auto"/>
            </w:tcBorders>
          </w:tcPr>
          <w:p w:rsidR="00000000" w:rsidRDefault="00D10FE6">
            <w:pPr>
              <w:jc w:val="center"/>
            </w:pPr>
            <w:r>
              <w:t>5</w:t>
            </w:r>
          </w:p>
        </w:tc>
        <w:tc>
          <w:tcPr>
            <w:tcW w:w="1800" w:type="dxa"/>
            <w:tcBorders>
              <w:left w:val="nil"/>
            </w:tcBorders>
          </w:tcPr>
          <w:p w:rsidR="00000000" w:rsidRDefault="00D10FE6">
            <w:pPr>
              <w:jc w:val="center"/>
            </w:pPr>
            <w:r>
              <w:t>10-12</w:t>
            </w:r>
          </w:p>
        </w:tc>
        <w:tc>
          <w:tcPr>
            <w:tcW w:w="1701" w:type="dxa"/>
            <w:tcBorders>
              <w:left w:val="single" w:sz="6" w:space="0" w:color="auto"/>
              <w:right w:val="single" w:sz="6" w:space="0" w:color="auto"/>
            </w:tcBorders>
          </w:tcPr>
          <w:p w:rsidR="00000000" w:rsidRDefault="00D10FE6">
            <w:pPr>
              <w:jc w:val="center"/>
            </w:pPr>
            <w:r>
              <w:t>14</w:t>
            </w:r>
          </w:p>
        </w:tc>
        <w:tc>
          <w:tcPr>
            <w:tcW w:w="1772" w:type="dxa"/>
            <w:tcBorders>
              <w:left w:val="nil"/>
            </w:tcBorders>
          </w:tcPr>
          <w:p w:rsidR="00000000" w:rsidRDefault="00D10FE6">
            <w:pPr>
              <w:jc w:val="center"/>
            </w:pPr>
            <w:r>
              <w:t>16</w:t>
            </w:r>
          </w:p>
        </w:tc>
        <w:tc>
          <w:tcPr>
            <w:tcW w:w="1772" w:type="dxa"/>
            <w:tcBorders>
              <w:left w:val="single" w:sz="6" w:space="0" w:color="auto"/>
            </w:tcBorders>
          </w:tcPr>
          <w:p w:rsidR="00000000" w:rsidRDefault="00D10FE6">
            <w:pPr>
              <w:jc w:val="center"/>
            </w:pPr>
            <w:r>
              <w:t>20-22</w:t>
            </w:r>
          </w:p>
        </w:tc>
      </w:tr>
      <w:tr w:rsidR="00000000">
        <w:tblPrEx>
          <w:tblCellMar>
            <w:top w:w="0" w:type="dxa"/>
            <w:bottom w:w="0" w:type="dxa"/>
          </w:tblCellMar>
        </w:tblPrEx>
        <w:tc>
          <w:tcPr>
            <w:tcW w:w="1247" w:type="dxa"/>
            <w:tcBorders>
              <w:right w:val="single" w:sz="6" w:space="0" w:color="auto"/>
            </w:tcBorders>
          </w:tcPr>
          <w:p w:rsidR="00000000" w:rsidRDefault="00D10FE6">
            <w:pPr>
              <w:jc w:val="center"/>
            </w:pPr>
            <w:r>
              <w:t>6</w:t>
            </w:r>
          </w:p>
        </w:tc>
        <w:tc>
          <w:tcPr>
            <w:tcW w:w="1800" w:type="dxa"/>
            <w:tcBorders>
              <w:left w:val="nil"/>
            </w:tcBorders>
          </w:tcPr>
          <w:p w:rsidR="00000000" w:rsidRDefault="00D10FE6">
            <w:pPr>
              <w:jc w:val="center"/>
            </w:pPr>
            <w:r>
              <w:t>12-14</w:t>
            </w:r>
          </w:p>
        </w:tc>
        <w:tc>
          <w:tcPr>
            <w:tcW w:w="1701" w:type="dxa"/>
            <w:tcBorders>
              <w:left w:val="single" w:sz="6" w:space="0" w:color="auto"/>
              <w:right w:val="single" w:sz="6" w:space="0" w:color="auto"/>
            </w:tcBorders>
          </w:tcPr>
          <w:p w:rsidR="00000000" w:rsidRDefault="00D10FE6">
            <w:pPr>
              <w:jc w:val="center"/>
            </w:pPr>
            <w:r>
              <w:t>16</w:t>
            </w:r>
          </w:p>
        </w:tc>
        <w:tc>
          <w:tcPr>
            <w:tcW w:w="1772" w:type="dxa"/>
            <w:tcBorders>
              <w:left w:val="nil"/>
            </w:tcBorders>
          </w:tcPr>
          <w:p w:rsidR="00000000" w:rsidRDefault="00D10FE6">
            <w:pPr>
              <w:jc w:val="center"/>
            </w:pPr>
            <w:r>
              <w:t>20</w:t>
            </w:r>
          </w:p>
        </w:tc>
        <w:tc>
          <w:tcPr>
            <w:tcW w:w="1772" w:type="dxa"/>
            <w:tcBorders>
              <w:left w:val="single" w:sz="6" w:space="0" w:color="auto"/>
            </w:tcBorders>
          </w:tcPr>
          <w:p w:rsidR="00000000" w:rsidRDefault="00D10FE6">
            <w:pPr>
              <w:jc w:val="center"/>
            </w:pPr>
            <w:r>
              <w:t>22-25</w:t>
            </w:r>
          </w:p>
        </w:tc>
      </w:tr>
      <w:tr w:rsidR="00000000">
        <w:tblPrEx>
          <w:tblCellMar>
            <w:top w:w="0" w:type="dxa"/>
            <w:bottom w:w="0" w:type="dxa"/>
          </w:tblCellMar>
        </w:tblPrEx>
        <w:tc>
          <w:tcPr>
            <w:tcW w:w="1247" w:type="dxa"/>
            <w:tcBorders>
              <w:right w:val="single" w:sz="6" w:space="0" w:color="auto"/>
            </w:tcBorders>
          </w:tcPr>
          <w:p w:rsidR="00000000" w:rsidRDefault="00D10FE6">
            <w:pPr>
              <w:jc w:val="center"/>
            </w:pPr>
            <w:r>
              <w:t>7</w:t>
            </w:r>
          </w:p>
        </w:tc>
        <w:tc>
          <w:tcPr>
            <w:tcW w:w="1800" w:type="dxa"/>
            <w:tcBorders>
              <w:left w:val="nil"/>
            </w:tcBorders>
          </w:tcPr>
          <w:p w:rsidR="00000000" w:rsidRDefault="00D10FE6">
            <w:pPr>
              <w:jc w:val="center"/>
            </w:pPr>
            <w:r>
              <w:t>14-16</w:t>
            </w:r>
          </w:p>
        </w:tc>
        <w:tc>
          <w:tcPr>
            <w:tcW w:w="1701" w:type="dxa"/>
            <w:tcBorders>
              <w:left w:val="single" w:sz="6" w:space="0" w:color="auto"/>
              <w:right w:val="single" w:sz="6" w:space="0" w:color="auto"/>
            </w:tcBorders>
          </w:tcPr>
          <w:p w:rsidR="00000000" w:rsidRDefault="00D10FE6">
            <w:pPr>
              <w:jc w:val="center"/>
            </w:pPr>
            <w:r>
              <w:t>20</w:t>
            </w:r>
          </w:p>
        </w:tc>
        <w:tc>
          <w:tcPr>
            <w:tcW w:w="1772" w:type="dxa"/>
            <w:tcBorders>
              <w:left w:val="nil"/>
            </w:tcBorders>
          </w:tcPr>
          <w:p w:rsidR="00000000" w:rsidRDefault="00D10FE6">
            <w:pPr>
              <w:jc w:val="center"/>
            </w:pPr>
            <w:r>
              <w:t>22</w:t>
            </w:r>
          </w:p>
        </w:tc>
        <w:tc>
          <w:tcPr>
            <w:tcW w:w="1772" w:type="dxa"/>
            <w:tcBorders>
              <w:left w:val="single" w:sz="6" w:space="0" w:color="auto"/>
            </w:tcBorders>
          </w:tcPr>
          <w:p w:rsidR="00000000" w:rsidRDefault="00D10FE6">
            <w:pPr>
              <w:jc w:val="center"/>
            </w:pPr>
            <w:r>
              <w:t>25-27</w:t>
            </w:r>
          </w:p>
        </w:tc>
      </w:tr>
      <w:tr w:rsidR="00000000">
        <w:tblPrEx>
          <w:tblCellMar>
            <w:top w:w="0" w:type="dxa"/>
            <w:bottom w:w="0" w:type="dxa"/>
          </w:tblCellMar>
        </w:tblPrEx>
        <w:tc>
          <w:tcPr>
            <w:tcW w:w="1247" w:type="dxa"/>
            <w:tcBorders>
              <w:right w:val="single" w:sz="6" w:space="0" w:color="auto"/>
            </w:tcBorders>
          </w:tcPr>
          <w:p w:rsidR="00000000" w:rsidRDefault="00D10FE6">
            <w:pPr>
              <w:jc w:val="center"/>
            </w:pPr>
            <w:r>
              <w:t>8</w:t>
            </w:r>
          </w:p>
        </w:tc>
        <w:tc>
          <w:tcPr>
            <w:tcW w:w="1800" w:type="dxa"/>
            <w:tcBorders>
              <w:left w:val="nil"/>
            </w:tcBorders>
          </w:tcPr>
          <w:p w:rsidR="00000000" w:rsidRDefault="00D10FE6">
            <w:pPr>
              <w:jc w:val="center"/>
            </w:pPr>
            <w:r>
              <w:t>16-20</w:t>
            </w:r>
          </w:p>
        </w:tc>
        <w:tc>
          <w:tcPr>
            <w:tcW w:w="1701" w:type="dxa"/>
            <w:tcBorders>
              <w:left w:val="single" w:sz="6" w:space="0" w:color="auto"/>
              <w:right w:val="single" w:sz="6" w:space="0" w:color="auto"/>
            </w:tcBorders>
          </w:tcPr>
          <w:p w:rsidR="00000000" w:rsidRDefault="00D10FE6">
            <w:pPr>
              <w:jc w:val="center"/>
            </w:pPr>
            <w:r>
              <w:t>22</w:t>
            </w:r>
          </w:p>
        </w:tc>
        <w:tc>
          <w:tcPr>
            <w:tcW w:w="1772" w:type="dxa"/>
            <w:tcBorders>
              <w:left w:val="nil"/>
            </w:tcBorders>
          </w:tcPr>
          <w:p w:rsidR="00000000" w:rsidRDefault="00D10FE6">
            <w:pPr>
              <w:jc w:val="center"/>
            </w:pPr>
            <w:r>
              <w:t>25</w:t>
            </w:r>
          </w:p>
        </w:tc>
        <w:tc>
          <w:tcPr>
            <w:tcW w:w="1772" w:type="dxa"/>
            <w:tcBorders>
              <w:left w:val="single" w:sz="6" w:space="0" w:color="auto"/>
            </w:tcBorders>
          </w:tcPr>
          <w:p w:rsidR="00000000" w:rsidRDefault="00D10FE6">
            <w:pPr>
              <w:jc w:val="center"/>
            </w:pPr>
            <w:r>
              <w:t>27-30</w:t>
            </w:r>
          </w:p>
        </w:tc>
      </w:tr>
    </w:tbl>
    <w:p w:rsidR="00000000" w:rsidRDefault="00D10FE6">
      <w:pPr>
        <w:ind w:firstLine="284"/>
        <w:jc w:val="both"/>
      </w:pPr>
    </w:p>
    <w:p w:rsidR="00000000" w:rsidRDefault="00D10FE6">
      <w:pPr>
        <w:ind w:firstLine="284"/>
        <w:jc w:val="right"/>
      </w:pPr>
    </w:p>
    <w:p w:rsidR="00000000" w:rsidRDefault="00D10FE6">
      <w:pPr>
        <w:ind w:firstLine="284"/>
        <w:jc w:val="right"/>
      </w:pPr>
    </w:p>
    <w:p w:rsidR="00000000" w:rsidRDefault="00D10FE6">
      <w:pPr>
        <w:ind w:firstLine="284"/>
        <w:jc w:val="right"/>
      </w:pPr>
      <w:r>
        <w:t>Таблица 6</w:t>
      </w:r>
    </w:p>
    <w:p w:rsidR="00000000" w:rsidRDefault="00D10FE6">
      <w:pPr>
        <w:jc w:val="center"/>
        <w:rPr>
          <w:b/>
        </w:rPr>
      </w:pPr>
      <w:r>
        <w:rPr>
          <w:b/>
        </w:rPr>
        <w:t>Общее число мест вскрытий в перекрытиях</w:t>
      </w:r>
    </w:p>
    <w:p w:rsidR="00000000" w:rsidRDefault="00D10FE6">
      <w:pPr>
        <w:jc w:val="center"/>
        <w:rPr>
          <w:b/>
        </w:rPr>
      </w:pPr>
    </w:p>
    <w:tbl>
      <w:tblPr>
        <w:tblW w:w="0" w:type="auto"/>
        <w:tblLayout w:type="fixed"/>
        <w:tblCellMar>
          <w:left w:w="71" w:type="dxa"/>
          <w:right w:w="71" w:type="dxa"/>
        </w:tblCellMar>
        <w:tblLook w:val="0000" w:firstRow="0" w:lastRow="0" w:firstColumn="0" w:lastColumn="0" w:noHBand="0" w:noVBand="0"/>
      </w:tblPr>
      <w:tblGrid>
        <w:gridCol w:w="3757"/>
        <w:gridCol w:w="850"/>
        <w:gridCol w:w="851"/>
        <w:gridCol w:w="709"/>
        <w:gridCol w:w="755"/>
        <w:gridCol w:w="804"/>
        <w:gridCol w:w="709"/>
      </w:tblGrid>
      <w:tr w:rsidR="00000000">
        <w:tblPrEx>
          <w:tblCellMar>
            <w:top w:w="0" w:type="dxa"/>
            <w:bottom w:w="0" w:type="dxa"/>
          </w:tblCellMar>
        </w:tblPrEx>
        <w:tc>
          <w:tcPr>
            <w:tcW w:w="3757" w:type="dxa"/>
            <w:tcBorders>
              <w:top w:val="single" w:sz="6" w:space="0" w:color="auto"/>
              <w:right w:val="single" w:sz="6" w:space="0" w:color="auto"/>
            </w:tcBorders>
          </w:tcPr>
          <w:p w:rsidR="00000000" w:rsidRDefault="00D10FE6">
            <w:pPr>
              <w:jc w:val="center"/>
            </w:pPr>
          </w:p>
        </w:tc>
        <w:tc>
          <w:tcPr>
            <w:tcW w:w="4678" w:type="dxa"/>
            <w:gridSpan w:val="6"/>
            <w:tcBorders>
              <w:top w:val="single" w:sz="6" w:space="0" w:color="auto"/>
              <w:left w:val="single" w:sz="6" w:space="0" w:color="auto"/>
              <w:bottom w:val="single" w:sz="6" w:space="0" w:color="auto"/>
            </w:tcBorders>
          </w:tcPr>
          <w:p w:rsidR="00000000" w:rsidRDefault="00D10FE6">
            <w:pPr>
              <w:jc w:val="center"/>
            </w:pPr>
            <w:r>
              <w:t>Обследуемая площадь пер</w:t>
            </w:r>
            <w:r>
              <w:t>е</w:t>
            </w:r>
            <w:r>
              <w:t>крытия, м</w:t>
            </w:r>
            <w:r>
              <w:rPr>
                <w:vertAlign w:val="superscript"/>
              </w:rPr>
              <w:t>2</w:t>
            </w:r>
          </w:p>
        </w:tc>
      </w:tr>
      <w:tr w:rsidR="00000000">
        <w:tblPrEx>
          <w:tblCellMar>
            <w:top w:w="0" w:type="dxa"/>
            <w:bottom w:w="0" w:type="dxa"/>
          </w:tblCellMar>
        </w:tblPrEx>
        <w:tc>
          <w:tcPr>
            <w:tcW w:w="3757" w:type="dxa"/>
            <w:tcBorders>
              <w:bottom w:val="single" w:sz="6" w:space="0" w:color="auto"/>
              <w:right w:val="single" w:sz="6" w:space="0" w:color="auto"/>
            </w:tcBorders>
          </w:tcPr>
          <w:p w:rsidR="00000000" w:rsidRDefault="00D10FE6">
            <w:pPr>
              <w:jc w:val="center"/>
            </w:pPr>
            <w:r>
              <w:t xml:space="preserve"> Перекрытия</w:t>
            </w:r>
          </w:p>
        </w:tc>
        <w:tc>
          <w:tcPr>
            <w:tcW w:w="850" w:type="dxa"/>
            <w:tcBorders>
              <w:left w:val="single" w:sz="6" w:space="0" w:color="auto"/>
              <w:right w:val="single" w:sz="6" w:space="0" w:color="auto"/>
            </w:tcBorders>
          </w:tcPr>
          <w:p w:rsidR="00000000" w:rsidRDefault="00D10FE6">
            <w:pPr>
              <w:jc w:val="center"/>
            </w:pPr>
            <w:r>
              <w:t xml:space="preserve">до 100 </w:t>
            </w:r>
          </w:p>
        </w:tc>
        <w:tc>
          <w:tcPr>
            <w:tcW w:w="851" w:type="dxa"/>
            <w:tcBorders>
              <w:left w:val="single" w:sz="6" w:space="0" w:color="auto"/>
              <w:bottom w:val="single" w:sz="6" w:space="0" w:color="auto"/>
              <w:right w:val="single" w:sz="6" w:space="0" w:color="auto"/>
            </w:tcBorders>
          </w:tcPr>
          <w:p w:rsidR="00000000" w:rsidRDefault="00D10FE6">
            <w:pPr>
              <w:jc w:val="center"/>
            </w:pPr>
            <w:r>
              <w:t>100- 500</w:t>
            </w:r>
          </w:p>
        </w:tc>
        <w:tc>
          <w:tcPr>
            <w:tcW w:w="709" w:type="dxa"/>
            <w:tcBorders>
              <w:left w:val="single" w:sz="6" w:space="0" w:color="auto"/>
              <w:right w:val="single" w:sz="6" w:space="0" w:color="auto"/>
            </w:tcBorders>
          </w:tcPr>
          <w:p w:rsidR="00000000" w:rsidRDefault="00D10FE6">
            <w:pPr>
              <w:jc w:val="center"/>
            </w:pPr>
            <w:r>
              <w:t>500-  1000</w:t>
            </w:r>
          </w:p>
        </w:tc>
        <w:tc>
          <w:tcPr>
            <w:tcW w:w="755" w:type="dxa"/>
            <w:tcBorders>
              <w:left w:val="single" w:sz="6" w:space="0" w:color="auto"/>
              <w:bottom w:val="single" w:sz="6" w:space="0" w:color="auto"/>
              <w:right w:val="single" w:sz="6" w:space="0" w:color="auto"/>
            </w:tcBorders>
          </w:tcPr>
          <w:p w:rsidR="00000000" w:rsidRDefault="00D10FE6">
            <w:pPr>
              <w:jc w:val="center"/>
            </w:pPr>
            <w:r>
              <w:t xml:space="preserve">1000-2000 </w:t>
            </w:r>
          </w:p>
        </w:tc>
        <w:tc>
          <w:tcPr>
            <w:tcW w:w="804" w:type="dxa"/>
            <w:tcBorders>
              <w:left w:val="single" w:sz="6" w:space="0" w:color="auto"/>
              <w:right w:val="single" w:sz="6" w:space="0" w:color="auto"/>
            </w:tcBorders>
          </w:tcPr>
          <w:p w:rsidR="00000000" w:rsidRDefault="00D10FE6">
            <w:pPr>
              <w:jc w:val="center"/>
            </w:pPr>
            <w:r>
              <w:t>2000- 3000</w:t>
            </w:r>
          </w:p>
        </w:tc>
        <w:tc>
          <w:tcPr>
            <w:tcW w:w="708" w:type="dxa"/>
            <w:tcBorders>
              <w:left w:val="single" w:sz="6" w:space="0" w:color="auto"/>
              <w:bottom w:val="single" w:sz="6" w:space="0" w:color="auto"/>
            </w:tcBorders>
          </w:tcPr>
          <w:p w:rsidR="00000000" w:rsidRDefault="00D10FE6">
            <w:pPr>
              <w:jc w:val="center"/>
            </w:pPr>
            <w:r>
              <w:t>св. 3000</w:t>
            </w:r>
          </w:p>
        </w:tc>
      </w:tr>
      <w:tr w:rsidR="00000000">
        <w:tblPrEx>
          <w:tblCellMar>
            <w:top w:w="0" w:type="dxa"/>
            <w:bottom w:w="0" w:type="dxa"/>
          </w:tblCellMar>
        </w:tblPrEx>
        <w:tc>
          <w:tcPr>
            <w:tcW w:w="3757" w:type="dxa"/>
          </w:tcPr>
          <w:p w:rsidR="00000000" w:rsidRDefault="00D10FE6">
            <w:pPr>
              <w:jc w:val="both"/>
              <w:rPr>
                <w:b/>
              </w:rPr>
            </w:pPr>
            <w:r>
              <w:rPr>
                <w:b/>
              </w:rPr>
              <w:t>Деревянные</w:t>
            </w:r>
          </w:p>
        </w:tc>
        <w:tc>
          <w:tcPr>
            <w:tcW w:w="850" w:type="dxa"/>
            <w:tcBorders>
              <w:top w:val="single" w:sz="6" w:space="0" w:color="auto"/>
              <w:left w:val="single" w:sz="6" w:space="0" w:color="auto"/>
              <w:right w:val="single" w:sz="6" w:space="0" w:color="auto"/>
            </w:tcBorders>
          </w:tcPr>
          <w:p w:rsidR="00000000" w:rsidRDefault="00D10FE6">
            <w:pPr>
              <w:jc w:val="center"/>
            </w:pPr>
          </w:p>
        </w:tc>
        <w:tc>
          <w:tcPr>
            <w:tcW w:w="851" w:type="dxa"/>
            <w:tcBorders>
              <w:left w:val="nil"/>
            </w:tcBorders>
          </w:tcPr>
          <w:p w:rsidR="00000000" w:rsidRDefault="00D10FE6">
            <w:pPr>
              <w:jc w:val="center"/>
            </w:pPr>
          </w:p>
        </w:tc>
        <w:tc>
          <w:tcPr>
            <w:tcW w:w="709" w:type="dxa"/>
            <w:tcBorders>
              <w:top w:val="single" w:sz="6" w:space="0" w:color="auto"/>
              <w:left w:val="single" w:sz="6" w:space="0" w:color="auto"/>
              <w:right w:val="single" w:sz="6" w:space="0" w:color="auto"/>
            </w:tcBorders>
          </w:tcPr>
          <w:p w:rsidR="00000000" w:rsidRDefault="00D10FE6">
            <w:pPr>
              <w:jc w:val="center"/>
            </w:pPr>
          </w:p>
        </w:tc>
        <w:tc>
          <w:tcPr>
            <w:tcW w:w="755" w:type="dxa"/>
            <w:tcBorders>
              <w:left w:val="nil"/>
            </w:tcBorders>
          </w:tcPr>
          <w:p w:rsidR="00000000" w:rsidRDefault="00D10FE6">
            <w:pPr>
              <w:jc w:val="center"/>
            </w:pPr>
          </w:p>
        </w:tc>
        <w:tc>
          <w:tcPr>
            <w:tcW w:w="804" w:type="dxa"/>
            <w:tcBorders>
              <w:top w:val="single" w:sz="6" w:space="0" w:color="auto"/>
              <w:left w:val="single" w:sz="6" w:space="0" w:color="auto"/>
              <w:right w:val="single" w:sz="6" w:space="0" w:color="auto"/>
            </w:tcBorders>
          </w:tcPr>
          <w:p w:rsidR="00000000" w:rsidRDefault="00D10FE6">
            <w:pPr>
              <w:jc w:val="center"/>
            </w:pPr>
          </w:p>
        </w:tc>
        <w:tc>
          <w:tcPr>
            <w:tcW w:w="708" w:type="dxa"/>
            <w:tcBorders>
              <w:left w:val="nil"/>
            </w:tcBorders>
          </w:tcPr>
          <w:p w:rsidR="00000000" w:rsidRDefault="00D10FE6">
            <w:pPr>
              <w:jc w:val="center"/>
            </w:pPr>
          </w:p>
        </w:tc>
      </w:tr>
      <w:tr w:rsidR="00000000">
        <w:tblPrEx>
          <w:tblCellMar>
            <w:top w:w="0" w:type="dxa"/>
            <w:bottom w:w="0" w:type="dxa"/>
          </w:tblCellMar>
        </w:tblPrEx>
        <w:tc>
          <w:tcPr>
            <w:tcW w:w="3757" w:type="dxa"/>
          </w:tcPr>
          <w:p w:rsidR="00000000" w:rsidRDefault="00D10FE6">
            <w:pPr>
              <w:jc w:val="both"/>
            </w:pPr>
            <w:r>
              <w:t>по дер</w:t>
            </w:r>
            <w:r>
              <w:t>е</w:t>
            </w:r>
            <w:r>
              <w:t>вянным балкам</w:t>
            </w:r>
          </w:p>
        </w:tc>
        <w:tc>
          <w:tcPr>
            <w:tcW w:w="850" w:type="dxa"/>
            <w:tcBorders>
              <w:left w:val="single" w:sz="6" w:space="0" w:color="auto"/>
              <w:right w:val="single" w:sz="6" w:space="0" w:color="auto"/>
            </w:tcBorders>
          </w:tcPr>
          <w:p w:rsidR="00000000" w:rsidRDefault="00D10FE6">
            <w:pPr>
              <w:jc w:val="center"/>
            </w:pPr>
            <w:r>
              <w:t>3</w:t>
            </w:r>
          </w:p>
        </w:tc>
        <w:tc>
          <w:tcPr>
            <w:tcW w:w="851" w:type="dxa"/>
            <w:tcBorders>
              <w:left w:val="nil"/>
            </w:tcBorders>
          </w:tcPr>
          <w:p w:rsidR="00000000" w:rsidRDefault="00D10FE6">
            <w:pPr>
              <w:jc w:val="center"/>
            </w:pPr>
            <w:r>
              <w:t>10</w:t>
            </w:r>
          </w:p>
        </w:tc>
        <w:tc>
          <w:tcPr>
            <w:tcW w:w="709" w:type="dxa"/>
            <w:tcBorders>
              <w:left w:val="single" w:sz="6" w:space="0" w:color="auto"/>
              <w:right w:val="single" w:sz="6" w:space="0" w:color="auto"/>
            </w:tcBorders>
          </w:tcPr>
          <w:p w:rsidR="00000000" w:rsidRDefault="00D10FE6">
            <w:pPr>
              <w:jc w:val="center"/>
            </w:pPr>
            <w:r>
              <w:t>12</w:t>
            </w:r>
          </w:p>
        </w:tc>
        <w:tc>
          <w:tcPr>
            <w:tcW w:w="755" w:type="dxa"/>
            <w:tcBorders>
              <w:left w:val="nil"/>
            </w:tcBorders>
          </w:tcPr>
          <w:p w:rsidR="00000000" w:rsidRDefault="00D10FE6">
            <w:pPr>
              <w:jc w:val="center"/>
            </w:pPr>
            <w:r>
              <w:t>15</w:t>
            </w:r>
          </w:p>
        </w:tc>
        <w:tc>
          <w:tcPr>
            <w:tcW w:w="804" w:type="dxa"/>
            <w:tcBorders>
              <w:left w:val="single" w:sz="6" w:space="0" w:color="auto"/>
              <w:right w:val="single" w:sz="6" w:space="0" w:color="auto"/>
            </w:tcBorders>
          </w:tcPr>
          <w:p w:rsidR="00000000" w:rsidRDefault="00D10FE6">
            <w:pPr>
              <w:jc w:val="center"/>
            </w:pPr>
            <w:r>
              <w:t>20</w:t>
            </w:r>
          </w:p>
        </w:tc>
        <w:tc>
          <w:tcPr>
            <w:tcW w:w="708" w:type="dxa"/>
            <w:tcBorders>
              <w:left w:val="nil"/>
            </w:tcBorders>
          </w:tcPr>
          <w:p w:rsidR="00000000" w:rsidRDefault="00D10FE6">
            <w:pPr>
              <w:jc w:val="center"/>
            </w:pPr>
            <w:r>
              <w:t>25</w:t>
            </w:r>
          </w:p>
        </w:tc>
      </w:tr>
      <w:tr w:rsidR="00000000">
        <w:tblPrEx>
          <w:tblCellMar>
            <w:top w:w="0" w:type="dxa"/>
            <w:bottom w:w="0" w:type="dxa"/>
          </w:tblCellMar>
        </w:tblPrEx>
        <w:tc>
          <w:tcPr>
            <w:tcW w:w="3757" w:type="dxa"/>
          </w:tcPr>
          <w:p w:rsidR="00000000" w:rsidRDefault="00D10FE6">
            <w:pPr>
              <w:jc w:val="both"/>
            </w:pPr>
            <w:r>
              <w:t>по металлич</w:t>
            </w:r>
            <w:r>
              <w:t>е</w:t>
            </w:r>
            <w:r>
              <w:t>ским балк</w:t>
            </w:r>
            <w:r>
              <w:t>ам</w:t>
            </w:r>
          </w:p>
        </w:tc>
        <w:tc>
          <w:tcPr>
            <w:tcW w:w="850" w:type="dxa"/>
            <w:tcBorders>
              <w:left w:val="single" w:sz="6" w:space="0" w:color="auto"/>
              <w:right w:val="single" w:sz="6" w:space="0" w:color="auto"/>
            </w:tcBorders>
          </w:tcPr>
          <w:p w:rsidR="00000000" w:rsidRDefault="00D10FE6">
            <w:pPr>
              <w:jc w:val="center"/>
            </w:pPr>
            <w:r>
              <w:t>2</w:t>
            </w:r>
          </w:p>
        </w:tc>
        <w:tc>
          <w:tcPr>
            <w:tcW w:w="851" w:type="dxa"/>
            <w:tcBorders>
              <w:left w:val="nil"/>
            </w:tcBorders>
          </w:tcPr>
          <w:p w:rsidR="00000000" w:rsidRDefault="00D10FE6">
            <w:pPr>
              <w:jc w:val="center"/>
            </w:pPr>
            <w:r>
              <w:t>5</w:t>
            </w:r>
          </w:p>
        </w:tc>
        <w:tc>
          <w:tcPr>
            <w:tcW w:w="709" w:type="dxa"/>
            <w:tcBorders>
              <w:left w:val="single" w:sz="6" w:space="0" w:color="auto"/>
              <w:right w:val="single" w:sz="6" w:space="0" w:color="auto"/>
            </w:tcBorders>
          </w:tcPr>
          <w:p w:rsidR="00000000" w:rsidRDefault="00D10FE6">
            <w:pPr>
              <w:jc w:val="center"/>
            </w:pPr>
            <w:r>
              <w:t>6</w:t>
            </w:r>
          </w:p>
        </w:tc>
        <w:tc>
          <w:tcPr>
            <w:tcW w:w="755" w:type="dxa"/>
            <w:tcBorders>
              <w:left w:val="nil"/>
            </w:tcBorders>
          </w:tcPr>
          <w:p w:rsidR="00000000" w:rsidRDefault="00D10FE6">
            <w:pPr>
              <w:jc w:val="center"/>
            </w:pPr>
            <w:r>
              <w:t>7</w:t>
            </w:r>
          </w:p>
        </w:tc>
        <w:tc>
          <w:tcPr>
            <w:tcW w:w="804" w:type="dxa"/>
            <w:tcBorders>
              <w:left w:val="single" w:sz="6" w:space="0" w:color="auto"/>
              <w:right w:val="single" w:sz="6" w:space="0" w:color="auto"/>
            </w:tcBorders>
          </w:tcPr>
          <w:p w:rsidR="00000000" w:rsidRDefault="00D10FE6">
            <w:pPr>
              <w:jc w:val="center"/>
            </w:pPr>
            <w:r>
              <w:t>10</w:t>
            </w:r>
          </w:p>
        </w:tc>
        <w:tc>
          <w:tcPr>
            <w:tcW w:w="708" w:type="dxa"/>
            <w:tcBorders>
              <w:left w:val="nil"/>
            </w:tcBorders>
          </w:tcPr>
          <w:p w:rsidR="00000000" w:rsidRDefault="00D10FE6">
            <w:pPr>
              <w:jc w:val="center"/>
            </w:pPr>
            <w:r>
              <w:t>12</w:t>
            </w:r>
          </w:p>
        </w:tc>
      </w:tr>
      <w:tr w:rsidR="00000000">
        <w:tblPrEx>
          <w:tblCellMar>
            <w:top w:w="0" w:type="dxa"/>
            <w:bottom w:w="0" w:type="dxa"/>
          </w:tblCellMar>
        </w:tblPrEx>
        <w:tc>
          <w:tcPr>
            <w:tcW w:w="3757" w:type="dxa"/>
          </w:tcPr>
          <w:p w:rsidR="00000000" w:rsidRDefault="00D10FE6">
            <w:pPr>
              <w:jc w:val="both"/>
            </w:pPr>
            <w:r>
              <w:t>в том числе для лабораторных анализов</w:t>
            </w:r>
          </w:p>
        </w:tc>
        <w:tc>
          <w:tcPr>
            <w:tcW w:w="850" w:type="dxa"/>
            <w:tcBorders>
              <w:left w:val="single" w:sz="6" w:space="0" w:color="auto"/>
              <w:right w:val="single" w:sz="6" w:space="0" w:color="auto"/>
            </w:tcBorders>
          </w:tcPr>
          <w:p w:rsidR="00000000" w:rsidRDefault="00D10FE6">
            <w:pPr>
              <w:jc w:val="center"/>
            </w:pPr>
            <w:r>
              <w:t>1</w:t>
            </w:r>
          </w:p>
        </w:tc>
        <w:tc>
          <w:tcPr>
            <w:tcW w:w="851" w:type="dxa"/>
            <w:tcBorders>
              <w:left w:val="nil"/>
            </w:tcBorders>
          </w:tcPr>
          <w:p w:rsidR="00000000" w:rsidRDefault="00D10FE6">
            <w:pPr>
              <w:jc w:val="center"/>
            </w:pPr>
            <w:r>
              <w:t>3</w:t>
            </w:r>
          </w:p>
        </w:tc>
        <w:tc>
          <w:tcPr>
            <w:tcW w:w="709" w:type="dxa"/>
            <w:tcBorders>
              <w:left w:val="single" w:sz="6" w:space="0" w:color="auto"/>
              <w:right w:val="single" w:sz="6" w:space="0" w:color="auto"/>
            </w:tcBorders>
          </w:tcPr>
          <w:p w:rsidR="00000000" w:rsidRDefault="00D10FE6">
            <w:pPr>
              <w:jc w:val="center"/>
            </w:pPr>
            <w:r>
              <w:t>3</w:t>
            </w:r>
          </w:p>
        </w:tc>
        <w:tc>
          <w:tcPr>
            <w:tcW w:w="755" w:type="dxa"/>
            <w:tcBorders>
              <w:left w:val="nil"/>
            </w:tcBorders>
          </w:tcPr>
          <w:p w:rsidR="00000000" w:rsidRDefault="00D10FE6">
            <w:pPr>
              <w:jc w:val="center"/>
            </w:pPr>
            <w:r>
              <w:t>3</w:t>
            </w:r>
          </w:p>
        </w:tc>
        <w:tc>
          <w:tcPr>
            <w:tcW w:w="804" w:type="dxa"/>
            <w:tcBorders>
              <w:left w:val="single" w:sz="6" w:space="0" w:color="auto"/>
              <w:right w:val="single" w:sz="6" w:space="0" w:color="auto"/>
            </w:tcBorders>
          </w:tcPr>
          <w:p w:rsidR="00000000" w:rsidRDefault="00D10FE6">
            <w:pPr>
              <w:jc w:val="center"/>
            </w:pPr>
            <w:r>
              <w:t>4</w:t>
            </w:r>
          </w:p>
        </w:tc>
        <w:tc>
          <w:tcPr>
            <w:tcW w:w="708" w:type="dxa"/>
            <w:tcBorders>
              <w:left w:val="nil"/>
            </w:tcBorders>
          </w:tcPr>
          <w:p w:rsidR="00000000" w:rsidRDefault="00D10FE6">
            <w:pPr>
              <w:jc w:val="center"/>
            </w:pPr>
            <w:r>
              <w:t>5</w:t>
            </w:r>
          </w:p>
        </w:tc>
      </w:tr>
      <w:tr w:rsidR="00000000">
        <w:tblPrEx>
          <w:tblCellMar>
            <w:top w:w="0" w:type="dxa"/>
            <w:bottom w:w="0" w:type="dxa"/>
          </w:tblCellMar>
        </w:tblPrEx>
        <w:tc>
          <w:tcPr>
            <w:tcW w:w="3757" w:type="dxa"/>
          </w:tcPr>
          <w:p w:rsidR="00000000" w:rsidRDefault="00D10FE6">
            <w:pPr>
              <w:jc w:val="both"/>
              <w:rPr>
                <w:b/>
              </w:rPr>
            </w:pPr>
            <w:r>
              <w:rPr>
                <w:b/>
              </w:rPr>
              <w:t>Несгораемые</w:t>
            </w:r>
          </w:p>
        </w:tc>
        <w:tc>
          <w:tcPr>
            <w:tcW w:w="850" w:type="dxa"/>
            <w:tcBorders>
              <w:left w:val="single" w:sz="6" w:space="0" w:color="auto"/>
              <w:right w:val="single" w:sz="6" w:space="0" w:color="auto"/>
            </w:tcBorders>
          </w:tcPr>
          <w:p w:rsidR="00000000" w:rsidRDefault="00D10FE6">
            <w:pPr>
              <w:jc w:val="center"/>
            </w:pPr>
          </w:p>
        </w:tc>
        <w:tc>
          <w:tcPr>
            <w:tcW w:w="851" w:type="dxa"/>
            <w:tcBorders>
              <w:left w:val="nil"/>
            </w:tcBorders>
          </w:tcPr>
          <w:p w:rsidR="00000000" w:rsidRDefault="00D10FE6">
            <w:pPr>
              <w:jc w:val="center"/>
            </w:pPr>
          </w:p>
        </w:tc>
        <w:tc>
          <w:tcPr>
            <w:tcW w:w="709" w:type="dxa"/>
            <w:tcBorders>
              <w:left w:val="single" w:sz="6" w:space="0" w:color="auto"/>
              <w:right w:val="single" w:sz="6" w:space="0" w:color="auto"/>
            </w:tcBorders>
          </w:tcPr>
          <w:p w:rsidR="00000000" w:rsidRDefault="00D10FE6">
            <w:pPr>
              <w:jc w:val="center"/>
            </w:pPr>
          </w:p>
        </w:tc>
        <w:tc>
          <w:tcPr>
            <w:tcW w:w="755" w:type="dxa"/>
            <w:tcBorders>
              <w:left w:val="nil"/>
            </w:tcBorders>
          </w:tcPr>
          <w:p w:rsidR="00000000" w:rsidRDefault="00D10FE6">
            <w:pPr>
              <w:jc w:val="center"/>
            </w:pPr>
          </w:p>
        </w:tc>
        <w:tc>
          <w:tcPr>
            <w:tcW w:w="804" w:type="dxa"/>
            <w:tcBorders>
              <w:left w:val="single" w:sz="6" w:space="0" w:color="auto"/>
              <w:right w:val="single" w:sz="6" w:space="0" w:color="auto"/>
            </w:tcBorders>
          </w:tcPr>
          <w:p w:rsidR="00000000" w:rsidRDefault="00D10FE6">
            <w:pPr>
              <w:jc w:val="center"/>
            </w:pPr>
          </w:p>
        </w:tc>
        <w:tc>
          <w:tcPr>
            <w:tcW w:w="708" w:type="dxa"/>
            <w:tcBorders>
              <w:left w:val="nil"/>
            </w:tcBorders>
          </w:tcPr>
          <w:p w:rsidR="00000000" w:rsidRDefault="00D10FE6">
            <w:pPr>
              <w:jc w:val="center"/>
            </w:pPr>
          </w:p>
        </w:tc>
      </w:tr>
      <w:tr w:rsidR="00000000">
        <w:tblPrEx>
          <w:tblCellMar>
            <w:top w:w="0" w:type="dxa"/>
            <w:bottom w:w="0" w:type="dxa"/>
          </w:tblCellMar>
        </w:tblPrEx>
        <w:tc>
          <w:tcPr>
            <w:tcW w:w="3757" w:type="dxa"/>
          </w:tcPr>
          <w:p w:rsidR="00000000" w:rsidRDefault="00D10FE6">
            <w:pPr>
              <w:jc w:val="both"/>
            </w:pPr>
            <w:r>
              <w:t xml:space="preserve">монолитные железобетонные ребристые </w:t>
            </w:r>
            <w:proofErr w:type="spellStart"/>
            <w:r>
              <w:t>сводики</w:t>
            </w:r>
            <w:proofErr w:type="spellEnd"/>
            <w:r>
              <w:t xml:space="preserve"> и сборные плиты из железобетона по м</w:t>
            </w:r>
            <w:r>
              <w:t>е</w:t>
            </w:r>
            <w:r>
              <w:t>таллическим балкам</w:t>
            </w:r>
          </w:p>
        </w:tc>
        <w:tc>
          <w:tcPr>
            <w:tcW w:w="850" w:type="dxa"/>
            <w:tcBorders>
              <w:left w:val="single" w:sz="6" w:space="0" w:color="auto"/>
              <w:right w:val="single" w:sz="6" w:space="0" w:color="auto"/>
            </w:tcBorders>
          </w:tcPr>
          <w:p w:rsidR="00000000" w:rsidRDefault="00D10FE6">
            <w:pPr>
              <w:jc w:val="center"/>
            </w:pPr>
            <w:r>
              <w:t>1</w:t>
            </w:r>
          </w:p>
        </w:tc>
        <w:tc>
          <w:tcPr>
            <w:tcW w:w="851" w:type="dxa"/>
            <w:tcBorders>
              <w:left w:val="nil"/>
            </w:tcBorders>
          </w:tcPr>
          <w:p w:rsidR="00000000" w:rsidRDefault="00D10FE6">
            <w:pPr>
              <w:jc w:val="center"/>
            </w:pPr>
            <w:r>
              <w:t>2</w:t>
            </w:r>
          </w:p>
        </w:tc>
        <w:tc>
          <w:tcPr>
            <w:tcW w:w="709" w:type="dxa"/>
            <w:tcBorders>
              <w:left w:val="single" w:sz="6" w:space="0" w:color="auto"/>
              <w:right w:val="single" w:sz="6" w:space="0" w:color="auto"/>
            </w:tcBorders>
          </w:tcPr>
          <w:p w:rsidR="00000000" w:rsidRDefault="00D10FE6">
            <w:pPr>
              <w:jc w:val="center"/>
            </w:pPr>
            <w:r>
              <w:t>2</w:t>
            </w:r>
          </w:p>
        </w:tc>
        <w:tc>
          <w:tcPr>
            <w:tcW w:w="755" w:type="dxa"/>
            <w:tcBorders>
              <w:left w:val="nil"/>
            </w:tcBorders>
          </w:tcPr>
          <w:p w:rsidR="00000000" w:rsidRDefault="00D10FE6">
            <w:pPr>
              <w:jc w:val="center"/>
            </w:pPr>
            <w:r>
              <w:t>3</w:t>
            </w:r>
          </w:p>
        </w:tc>
        <w:tc>
          <w:tcPr>
            <w:tcW w:w="804" w:type="dxa"/>
            <w:tcBorders>
              <w:left w:val="single" w:sz="6" w:space="0" w:color="auto"/>
              <w:right w:val="single" w:sz="6" w:space="0" w:color="auto"/>
            </w:tcBorders>
          </w:tcPr>
          <w:p w:rsidR="00000000" w:rsidRDefault="00D10FE6">
            <w:pPr>
              <w:jc w:val="center"/>
            </w:pPr>
            <w:r>
              <w:t>4</w:t>
            </w:r>
          </w:p>
        </w:tc>
        <w:tc>
          <w:tcPr>
            <w:tcW w:w="708" w:type="dxa"/>
            <w:tcBorders>
              <w:left w:val="nil"/>
            </w:tcBorders>
          </w:tcPr>
          <w:p w:rsidR="00000000" w:rsidRDefault="00D10FE6">
            <w:pPr>
              <w:jc w:val="center"/>
            </w:pPr>
            <w:r>
              <w:t>5</w:t>
            </w:r>
          </w:p>
        </w:tc>
      </w:tr>
    </w:tbl>
    <w:p w:rsidR="00000000" w:rsidRDefault="00D10FE6">
      <w:pPr>
        <w:ind w:firstLine="284"/>
        <w:jc w:val="right"/>
      </w:pPr>
    </w:p>
    <w:p w:rsidR="00000000" w:rsidRDefault="00D10FE6">
      <w:pPr>
        <w:ind w:firstLine="284"/>
        <w:jc w:val="right"/>
      </w:pPr>
    </w:p>
    <w:p w:rsidR="00000000" w:rsidRDefault="00D10FE6">
      <w:pPr>
        <w:ind w:firstLine="284"/>
        <w:jc w:val="right"/>
        <w:rPr>
          <w:i/>
        </w:rPr>
      </w:pPr>
      <w:r>
        <w:rPr>
          <w:i/>
        </w:rPr>
        <w:t>ПРИЛОЖЕНИЕ 4</w:t>
      </w:r>
    </w:p>
    <w:p w:rsidR="00000000" w:rsidRDefault="00D10FE6">
      <w:pPr>
        <w:ind w:firstLine="284"/>
        <w:jc w:val="right"/>
        <w:rPr>
          <w:i/>
        </w:rPr>
      </w:pPr>
      <w:r>
        <w:rPr>
          <w:i/>
        </w:rPr>
        <w:t>Рекомендуемое</w:t>
      </w:r>
    </w:p>
    <w:p w:rsidR="00000000" w:rsidRDefault="00D10FE6">
      <w:pPr>
        <w:ind w:firstLine="284"/>
        <w:jc w:val="right"/>
        <w:rPr>
          <w:i/>
        </w:rPr>
      </w:pPr>
    </w:p>
    <w:p w:rsidR="00000000" w:rsidRDefault="00D10FE6">
      <w:pPr>
        <w:jc w:val="center"/>
        <w:rPr>
          <w:sz w:val="28"/>
        </w:rPr>
      </w:pPr>
      <w:r>
        <w:rPr>
          <w:sz w:val="28"/>
        </w:rPr>
        <w:t>Техническое заключение</w:t>
      </w:r>
    </w:p>
    <w:p w:rsidR="00000000" w:rsidRDefault="00D10FE6">
      <w:pPr>
        <w:jc w:val="both"/>
      </w:pPr>
    </w:p>
    <w:p w:rsidR="00000000" w:rsidRDefault="00D10FE6">
      <w:pPr>
        <w:jc w:val="both"/>
      </w:pPr>
      <w:r>
        <w:t>по результатам приемочного контроля жилого дома № ___________________________________</w:t>
      </w:r>
    </w:p>
    <w:p w:rsidR="00000000" w:rsidRDefault="00D10FE6">
      <w:pPr>
        <w:jc w:val="both"/>
      </w:pPr>
      <w:r>
        <w:t>корп. _____ по улице (пер.) __________________________________________________________</w:t>
      </w:r>
    </w:p>
    <w:p w:rsidR="00000000" w:rsidRDefault="00D10FE6">
      <w:pPr>
        <w:jc w:val="both"/>
      </w:pPr>
      <w:r>
        <w:t>с "_____" по "_____" группой обследования __________________________________________</w:t>
      </w:r>
      <w:r>
        <w:t>__</w:t>
      </w:r>
    </w:p>
    <w:p w:rsidR="00000000" w:rsidRDefault="00D10FE6">
      <w:pPr>
        <w:jc w:val="both"/>
      </w:pPr>
      <w:r>
        <w:t>проведен приемочный контроль_______________________________________ этажного_______</w:t>
      </w:r>
    </w:p>
    <w:p w:rsidR="00000000" w:rsidRDefault="00D10FE6">
      <w:pPr>
        <w:jc w:val="both"/>
      </w:pPr>
      <w:r>
        <w:t>секционного жилого дома серии ___________________________________. Средняя температура</w:t>
      </w:r>
    </w:p>
    <w:p w:rsidR="00000000" w:rsidRDefault="00D10FE6">
      <w:pPr>
        <w:jc w:val="both"/>
      </w:pPr>
      <w:r>
        <w:t>наружного воздуха в момент приемки _______________________________________. Состояние</w:t>
      </w:r>
    </w:p>
    <w:p w:rsidR="00000000" w:rsidRDefault="00D10FE6">
      <w:pPr>
        <w:jc w:val="both"/>
      </w:pPr>
      <w:r>
        <w:t>погоды _________________</w:t>
      </w:r>
    </w:p>
    <w:p w:rsidR="00000000" w:rsidRDefault="00D10FE6">
      <w:pPr>
        <w:ind w:firstLine="284"/>
        <w:jc w:val="both"/>
      </w:pPr>
      <w:r>
        <w:t>Заказчик ___________________</w:t>
      </w:r>
    </w:p>
    <w:p w:rsidR="00000000" w:rsidRDefault="00D10FE6">
      <w:pPr>
        <w:ind w:firstLine="284"/>
        <w:jc w:val="both"/>
      </w:pPr>
      <w:r>
        <w:t>Подрядчик__________________</w:t>
      </w:r>
    </w:p>
    <w:p w:rsidR="00000000" w:rsidRDefault="00D10FE6">
      <w:pPr>
        <w:jc w:val="both"/>
      </w:pPr>
      <w:r>
        <w:t>Начало строительства, капитального ремонта ___________________________________________</w:t>
      </w:r>
    </w:p>
    <w:p w:rsidR="00000000" w:rsidRDefault="00D10FE6">
      <w:pPr>
        <w:jc w:val="both"/>
      </w:pPr>
      <w:r>
        <w:t>(нужное подчеркнуть)</w:t>
      </w:r>
    </w:p>
    <w:p w:rsidR="00000000" w:rsidRDefault="00D10FE6">
      <w:pPr>
        <w:jc w:val="both"/>
      </w:pPr>
      <w:r>
        <w:t>Окончание строительства, капитального ремонта ________________</w:t>
      </w:r>
      <w:r>
        <w:t>________________________</w:t>
      </w:r>
    </w:p>
    <w:p w:rsidR="00000000" w:rsidRDefault="00D10FE6">
      <w:pPr>
        <w:jc w:val="both"/>
      </w:pPr>
      <w:r>
        <w:t>(нужное подчеркнуть)</w:t>
      </w:r>
    </w:p>
    <w:p w:rsidR="00000000" w:rsidRDefault="00D10FE6">
      <w:pPr>
        <w:jc w:val="both"/>
      </w:pPr>
      <w:r>
        <w:t>Конструктивная схема здания ________________________________________________________</w:t>
      </w:r>
    </w:p>
    <w:p w:rsidR="00000000" w:rsidRDefault="00D10FE6">
      <w:pPr>
        <w:jc w:val="both"/>
      </w:pPr>
      <w:r>
        <w:t>Наружные стены (толщиной) выполнены из ____________________________________________</w:t>
      </w:r>
    </w:p>
    <w:p w:rsidR="00000000" w:rsidRDefault="00D10FE6">
      <w:pPr>
        <w:jc w:val="both"/>
      </w:pPr>
      <w:r>
        <w:t>марки ______________________________.</w:t>
      </w:r>
    </w:p>
    <w:p w:rsidR="00000000" w:rsidRDefault="00D10FE6">
      <w:pPr>
        <w:jc w:val="both"/>
      </w:pPr>
      <w:r>
        <w:t>Внутренние несущие стены из _______________________________________________________</w:t>
      </w:r>
    </w:p>
    <w:p w:rsidR="00000000" w:rsidRDefault="00D10FE6">
      <w:pPr>
        <w:jc w:val="both"/>
      </w:pPr>
      <w:r>
        <w:t>Перегородки из _____________________________ марки ________________________________</w:t>
      </w:r>
    </w:p>
    <w:p w:rsidR="00000000" w:rsidRDefault="00D10FE6">
      <w:pPr>
        <w:jc w:val="both"/>
      </w:pPr>
      <w:r>
        <w:t>имеют толщину _______________________.</w:t>
      </w:r>
    </w:p>
    <w:p w:rsidR="00000000" w:rsidRDefault="00D10FE6">
      <w:pPr>
        <w:jc w:val="both"/>
      </w:pPr>
      <w:r>
        <w:t>Перекрытия из __________________ толщиной __________</w:t>
      </w:r>
      <w:r>
        <w:t>_____ пролетом _________________</w:t>
      </w:r>
    </w:p>
    <w:p w:rsidR="00000000" w:rsidRDefault="00D10FE6">
      <w:pPr>
        <w:jc w:val="both"/>
      </w:pPr>
      <w:r>
        <w:t>Крыша, кровля _____________________________________________________________________</w:t>
      </w:r>
    </w:p>
    <w:p w:rsidR="00000000" w:rsidRDefault="00D10FE6">
      <w:pPr>
        <w:jc w:val="both"/>
      </w:pPr>
      <w:r>
        <w:t>Отделка фасада ____________________________________________________________________</w:t>
      </w:r>
    </w:p>
    <w:p w:rsidR="00000000" w:rsidRDefault="00D10FE6">
      <w:pPr>
        <w:jc w:val="both"/>
      </w:pPr>
      <w:r>
        <w:t>Внутренняя отделка стен ____________________________________________________________</w:t>
      </w:r>
    </w:p>
    <w:p w:rsidR="00000000" w:rsidRDefault="00D10FE6">
      <w:pPr>
        <w:jc w:val="both"/>
      </w:pPr>
      <w:r>
        <w:t>пола ____________________________.</w:t>
      </w:r>
    </w:p>
    <w:p w:rsidR="00000000" w:rsidRDefault="00D10FE6">
      <w:pPr>
        <w:ind w:firstLine="284"/>
        <w:jc w:val="both"/>
      </w:pPr>
      <w:r>
        <w:t>В соответствии с Положением по техническому обследованию ж</w:t>
      </w:r>
      <w:r>
        <w:t>и</w:t>
      </w:r>
      <w:r>
        <w:t>лых зданий были выборочно обследованы ____________________________________________________________</w:t>
      </w:r>
    </w:p>
    <w:p w:rsidR="00000000" w:rsidRDefault="00D10FE6">
      <w:pPr>
        <w:jc w:val="both"/>
      </w:pPr>
      <w:r>
        <w:t>квартиры № ____________на этаже №</w:t>
      </w:r>
      <w:r>
        <w:t xml:space="preserve">__________________ на _________________________ </w:t>
      </w:r>
      <w:proofErr w:type="spellStart"/>
      <w:r>
        <w:t>эт</w:t>
      </w:r>
      <w:proofErr w:type="spellEnd"/>
      <w:r>
        <w:t>.,</w:t>
      </w:r>
    </w:p>
    <w:p w:rsidR="00000000" w:rsidRDefault="00D10FE6">
      <w:pPr>
        <w:jc w:val="both"/>
      </w:pPr>
      <w:r>
        <w:t xml:space="preserve"> на ____________________ </w:t>
      </w:r>
      <w:proofErr w:type="spellStart"/>
      <w:r>
        <w:t>эт</w:t>
      </w:r>
      <w:proofErr w:type="spellEnd"/>
      <w:r>
        <w:t xml:space="preserve">., № _________________________ на </w:t>
      </w:r>
      <w:proofErr w:type="spellStart"/>
      <w:r>
        <w:t>эт</w:t>
      </w:r>
      <w:proofErr w:type="spellEnd"/>
      <w:r>
        <w:t xml:space="preserve">., </w:t>
      </w:r>
    </w:p>
    <w:p w:rsidR="00000000" w:rsidRDefault="00D10FE6">
      <w:pPr>
        <w:jc w:val="both"/>
      </w:pPr>
      <w:r>
        <w:t xml:space="preserve">№ ___________________ на </w:t>
      </w:r>
      <w:proofErr w:type="spellStart"/>
      <w:r>
        <w:t>эт</w:t>
      </w:r>
      <w:proofErr w:type="spellEnd"/>
      <w:r>
        <w:t>. ____________________из них ____________________________</w:t>
      </w:r>
    </w:p>
    <w:p w:rsidR="00000000" w:rsidRDefault="00D10FE6">
      <w:pPr>
        <w:jc w:val="both"/>
      </w:pPr>
      <w:r>
        <w:t>квартиры торцевые _____________________________</w:t>
      </w:r>
    </w:p>
    <w:p w:rsidR="00000000" w:rsidRDefault="00D10FE6">
      <w:pPr>
        <w:ind w:firstLine="284"/>
        <w:jc w:val="both"/>
      </w:pPr>
      <w:r>
        <w:t xml:space="preserve">Оценка неравномерности осадки фундаментов показала, что их </w:t>
      </w:r>
    </w:p>
    <w:p w:rsidR="00000000" w:rsidRDefault="00D10FE6">
      <w:pPr>
        <w:jc w:val="both"/>
      </w:pPr>
      <w:r>
        <w:t>максимальная замеренная величина __________________________ (не) превышает допуст</w:t>
      </w:r>
      <w:r>
        <w:t>и</w:t>
      </w:r>
      <w:r>
        <w:t>мой.</w:t>
      </w:r>
    </w:p>
    <w:p w:rsidR="00000000" w:rsidRDefault="00D10FE6">
      <w:pPr>
        <w:ind w:firstLine="284"/>
        <w:jc w:val="both"/>
      </w:pPr>
      <w:proofErr w:type="spellStart"/>
      <w:r>
        <w:t>Отмостка</w:t>
      </w:r>
      <w:proofErr w:type="spellEnd"/>
      <w:r>
        <w:t xml:space="preserve"> имеет уклон _____________________ и выполнена __________________________.</w:t>
      </w:r>
    </w:p>
    <w:p w:rsidR="00000000" w:rsidRDefault="00D10FE6">
      <w:pPr>
        <w:ind w:firstLine="284"/>
        <w:jc w:val="both"/>
      </w:pPr>
      <w:r>
        <w:t>Состояние гидроизоляции подва</w:t>
      </w:r>
      <w:r>
        <w:t>лов (технических подп</w:t>
      </w:r>
      <w:r>
        <w:t>о</w:t>
      </w:r>
      <w:r>
        <w:t>лий)___________________________</w:t>
      </w:r>
    </w:p>
    <w:p w:rsidR="00000000" w:rsidRDefault="00D10FE6">
      <w:pPr>
        <w:jc w:val="both"/>
      </w:pPr>
      <w:r>
        <w:t>_________________________________________________________________________________</w:t>
      </w:r>
    </w:p>
    <w:p w:rsidR="00000000" w:rsidRDefault="00D10FE6">
      <w:pPr>
        <w:ind w:firstLine="284"/>
        <w:jc w:val="both"/>
      </w:pPr>
      <w:r>
        <w:t>Наружные стеновые панели (не) имеют трещин ______________________________________</w:t>
      </w:r>
    </w:p>
    <w:p w:rsidR="00000000" w:rsidRDefault="00D10FE6">
      <w:pPr>
        <w:ind w:firstLine="284"/>
        <w:jc w:val="both"/>
      </w:pPr>
      <w:r>
        <w:t>Проверка точности монтажа стен дала следующие результаты:</w:t>
      </w:r>
    </w:p>
    <w:p w:rsidR="00000000" w:rsidRDefault="00D10FE6">
      <w:pPr>
        <w:ind w:firstLine="284"/>
        <w:jc w:val="both"/>
      </w:pPr>
      <w:r>
        <w:t>относительное смещение вертикальных и горизонтальных граней торцов панелей в крестообразном шве составило от ________ до _________, причем в ___ % замеров превысило допуск, квартиры № _________;</w:t>
      </w:r>
    </w:p>
    <w:p w:rsidR="00000000" w:rsidRDefault="00D10FE6">
      <w:pPr>
        <w:jc w:val="both"/>
      </w:pPr>
      <w:r>
        <w:t>ширина шва составила от ________ до _____</w:t>
      </w:r>
      <w:r>
        <w:t>____ отклонение от _______ допуска обнаружено в ______ % случаев, квартиры № ____</w:t>
      </w:r>
    </w:p>
    <w:p w:rsidR="00000000" w:rsidRDefault="00D10FE6">
      <w:pPr>
        <w:ind w:firstLine="284"/>
        <w:jc w:val="both"/>
      </w:pPr>
      <w:r>
        <w:t>относительное смещение лицевых граней поверхности дости</w:t>
      </w:r>
      <w:r>
        <w:t>г</w:t>
      </w:r>
      <w:r>
        <w:t>ло____ мм, причем в ____ % замеров превысило допуск;</w:t>
      </w:r>
    </w:p>
    <w:p w:rsidR="00000000" w:rsidRDefault="00D10FE6">
      <w:pPr>
        <w:ind w:firstLine="284"/>
        <w:jc w:val="both"/>
      </w:pPr>
      <w:r>
        <w:t>отклонение верхних углов стен от вертикали достигло ____ мм, причем в ________ % случаев превысило допуск, квартиры № __________ ;</w:t>
      </w:r>
    </w:p>
    <w:p w:rsidR="00000000" w:rsidRDefault="00D10FE6">
      <w:pPr>
        <w:ind w:firstLine="284"/>
        <w:jc w:val="both"/>
      </w:pPr>
      <w:r>
        <w:t>продольный изгиб (выпучивание панелей составил от ______ до ______ причем в ___% замеров превысил допуск, квартиры № ________________.</w:t>
      </w:r>
    </w:p>
    <w:p w:rsidR="00000000" w:rsidRDefault="00D10FE6">
      <w:pPr>
        <w:ind w:firstLine="284"/>
        <w:jc w:val="both"/>
      </w:pPr>
      <w:r>
        <w:t>Проверка герметичности стыков наружных стеновых панелей</w:t>
      </w:r>
      <w:r>
        <w:t xml:space="preserve"> и з</w:t>
      </w:r>
      <w:r>
        <w:t>а</w:t>
      </w:r>
      <w:r>
        <w:t xml:space="preserve">делки оконных блоков (не) выявила участка, где сопротивление </w:t>
      </w:r>
      <w:proofErr w:type="spellStart"/>
      <w:r>
        <w:t>возд</w:t>
      </w:r>
      <w:r>
        <w:t>у</w:t>
      </w:r>
      <w:r>
        <w:t>хопроницанию</w:t>
      </w:r>
      <w:proofErr w:type="spellEnd"/>
      <w:r>
        <w:t xml:space="preserve"> превышает требуемое значение, результаты приведены в таблице</w:t>
      </w:r>
    </w:p>
    <w:p w:rsidR="00000000" w:rsidRDefault="00D10FE6">
      <w:pPr>
        <w:ind w:firstLine="284"/>
        <w:jc w:val="both"/>
      </w:pPr>
    </w:p>
    <w:tbl>
      <w:tblPr>
        <w:tblW w:w="0" w:type="auto"/>
        <w:tblLayout w:type="fixed"/>
        <w:tblCellMar>
          <w:left w:w="70" w:type="dxa"/>
          <w:right w:w="70" w:type="dxa"/>
        </w:tblCellMar>
        <w:tblLook w:val="0000" w:firstRow="0" w:lastRow="0" w:firstColumn="0" w:lastColumn="0" w:noHBand="0" w:noVBand="0"/>
      </w:tblPr>
      <w:tblGrid>
        <w:gridCol w:w="496"/>
        <w:gridCol w:w="708"/>
        <w:gridCol w:w="1134"/>
        <w:gridCol w:w="1560"/>
        <w:gridCol w:w="1417"/>
        <w:gridCol w:w="1418"/>
        <w:gridCol w:w="1560"/>
      </w:tblGrid>
      <w:tr w:rsidR="00000000">
        <w:tblPrEx>
          <w:tblCellMar>
            <w:top w:w="0" w:type="dxa"/>
            <w:bottom w:w="0" w:type="dxa"/>
          </w:tblCellMar>
        </w:tblPrEx>
        <w:tc>
          <w:tcPr>
            <w:tcW w:w="496" w:type="dxa"/>
            <w:tcBorders>
              <w:top w:val="single" w:sz="6" w:space="0" w:color="auto"/>
              <w:right w:val="single" w:sz="6" w:space="0" w:color="auto"/>
            </w:tcBorders>
          </w:tcPr>
          <w:p w:rsidR="00000000" w:rsidRDefault="00D10FE6">
            <w:pPr>
              <w:jc w:val="center"/>
            </w:pPr>
          </w:p>
          <w:p w:rsidR="00000000" w:rsidRDefault="00D10FE6">
            <w:pPr>
              <w:jc w:val="center"/>
            </w:pPr>
            <w:r>
              <w:t>№ п.п.</w:t>
            </w:r>
          </w:p>
        </w:tc>
        <w:tc>
          <w:tcPr>
            <w:tcW w:w="708" w:type="dxa"/>
            <w:tcBorders>
              <w:top w:val="single" w:sz="6" w:space="0" w:color="auto"/>
              <w:left w:val="single" w:sz="6" w:space="0" w:color="auto"/>
              <w:right w:val="single" w:sz="6" w:space="0" w:color="auto"/>
            </w:tcBorders>
          </w:tcPr>
          <w:p w:rsidR="00000000" w:rsidRDefault="00D10FE6">
            <w:pPr>
              <w:jc w:val="center"/>
            </w:pPr>
          </w:p>
          <w:p w:rsidR="00000000" w:rsidRDefault="00D10FE6">
            <w:pPr>
              <w:jc w:val="center"/>
            </w:pPr>
            <w:r>
              <w:t>Этаж</w:t>
            </w:r>
          </w:p>
        </w:tc>
        <w:tc>
          <w:tcPr>
            <w:tcW w:w="1134" w:type="dxa"/>
            <w:tcBorders>
              <w:top w:val="single" w:sz="6" w:space="0" w:color="auto"/>
              <w:left w:val="single" w:sz="6" w:space="0" w:color="auto"/>
              <w:right w:val="single" w:sz="6" w:space="0" w:color="auto"/>
            </w:tcBorders>
          </w:tcPr>
          <w:p w:rsidR="00000000" w:rsidRDefault="00D10FE6">
            <w:pPr>
              <w:jc w:val="center"/>
            </w:pPr>
          </w:p>
          <w:p w:rsidR="00000000" w:rsidRDefault="00D10FE6">
            <w:pPr>
              <w:jc w:val="center"/>
            </w:pPr>
            <w:r>
              <w:t>Номер ква</w:t>
            </w:r>
            <w:r>
              <w:t>р</w:t>
            </w:r>
            <w:r>
              <w:t>тиры</w:t>
            </w:r>
          </w:p>
        </w:tc>
        <w:tc>
          <w:tcPr>
            <w:tcW w:w="1560" w:type="dxa"/>
            <w:tcBorders>
              <w:top w:val="single" w:sz="6" w:space="0" w:color="auto"/>
              <w:left w:val="single" w:sz="6" w:space="0" w:color="auto"/>
              <w:right w:val="single" w:sz="6" w:space="0" w:color="auto"/>
            </w:tcBorders>
          </w:tcPr>
          <w:p w:rsidR="00000000" w:rsidRDefault="00D10FE6">
            <w:pPr>
              <w:jc w:val="center"/>
            </w:pPr>
          </w:p>
          <w:p w:rsidR="00000000" w:rsidRDefault="00D10FE6">
            <w:pPr>
              <w:jc w:val="center"/>
            </w:pPr>
            <w:r>
              <w:t>Расположение ст</w:t>
            </w:r>
            <w:r>
              <w:t>ы</w:t>
            </w:r>
            <w:r>
              <w:t>ка</w:t>
            </w:r>
          </w:p>
        </w:tc>
        <w:tc>
          <w:tcPr>
            <w:tcW w:w="1417" w:type="dxa"/>
            <w:tcBorders>
              <w:top w:val="single" w:sz="6" w:space="0" w:color="auto"/>
              <w:left w:val="single" w:sz="6" w:space="0" w:color="auto"/>
              <w:right w:val="single" w:sz="6" w:space="0" w:color="auto"/>
            </w:tcBorders>
          </w:tcPr>
          <w:p w:rsidR="00000000" w:rsidRDefault="00D10FE6">
            <w:pPr>
              <w:jc w:val="center"/>
            </w:pPr>
          </w:p>
          <w:p w:rsidR="00000000" w:rsidRDefault="00D10FE6">
            <w:pPr>
              <w:jc w:val="center"/>
            </w:pPr>
            <w:r>
              <w:t>Наименование пом</w:t>
            </w:r>
            <w:r>
              <w:t>е</w:t>
            </w:r>
            <w:r>
              <w:t>щений</w:t>
            </w:r>
          </w:p>
        </w:tc>
        <w:tc>
          <w:tcPr>
            <w:tcW w:w="2977" w:type="dxa"/>
            <w:gridSpan w:val="2"/>
            <w:tcBorders>
              <w:top w:val="single" w:sz="6" w:space="0" w:color="auto"/>
              <w:left w:val="single" w:sz="6" w:space="0" w:color="auto"/>
              <w:bottom w:val="single" w:sz="6" w:space="0" w:color="auto"/>
            </w:tcBorders>
          </w:tcPr>
          <w:p w:rsidR="00000000" w:rsidRDefault="00D10FE6">
            <w:pPr>
              <w:jc w:val="center"/>
            </w:pPr>
            <w:r>
              <w:t xml:space="preserve">Сопротивление </w:t>
            </w:r>
            <w:proofErr w:type="spellStart"/>
            <w:r>
              <w:t>воздухопрон</w:t>
            </w:r>
            <w:r>
              <w:t>и</w:t>
            </w:r>
            <w:r>
              <w:t>цанию</w:t>
            </w:r>
            <w:proofErr w:type="spellEnd"/>
            <w:r>
              <w:t xml:space="preserve"> стыков кг/(м</w:t>
            </w:r>
            <w:r>
              <w:rPr>
                <w:vertAlign w:val="superscript"/>
              </w:rPr>
              <w:t>2</w:t>
            </w:r>
            <w:r>
              <w:sym w:font="Symbol" w:char="F0D7"/>
            </w:r>
            <w:r>
              <w:t>ч)</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D10FE6">
            <w:pPr>
              <w:jc w:val="center"/>
            </w:pPr>
          </w:p>
        </w:tc>
        <w:tc>
          <w:tcPr>
            <w:tcW w:w="708" w:type="dxa"/>
            <w:tcBorders>
              <w:left w:val="single" w:sz="6" w:space="0" w:color="auto"/>
              <w:bottom w:val="single" w:sz="6" w:space="0" w:color="auto"/>
              <w:right w:val="single" w:sz="6" w:space="0" w:color="auto"/>
            </w:tcBorders>
          </w:tcPr>
          <w:p w:rsidR="00000000" w:rsidRDefault="00D10FE6">
            <w:pPr>
              <w:jc w:val="center"/>
            </w:pPr>
          </w:p>
        </w:tc>
        <w:tc>
          <w:tcPr>
            <w:tcW w:w="1134" w:type="dxa"/>
            <w:tcBorders>
              <w:left w:val="single" w:sz="6" w:space="0" w:color="auto"/>
              <w:bottom w:val="single" w:sz="6" w:space="0" w:color="auto"/>
              <w:right w:val="single" w:sz="6" w:space="0" w:color="auto"/>
            </w:tcBorders>
          </w:tcPr>
          <w:p w:rsidR="00000000" w:rsidRDefault="00D10FE6">
            <w:pPr>
              <w:jc w:val="center"/>
            </w:pPr>
          </w:p>
        </w:tc>
        <w:tc>
          <w:tcPr>
            <w:tcW w:w="1560" w:type="dxa"/>
            <w:tcBorders>
              <w:left w:val="single" w:sz="6" w:space="0" w:color="auto"/>
              <w:bottom w:val="single" w:sz="6" w:space="0" w:color="auto"/>
              <w:right w:val="single" w:sz="6" w:space="0" w:color="auto"/>
            </w:tcBorders>
          </w:tcPr>
          <w:p w:rsidR="00000000" w:rsidRDefault="00D10FE6">
            <w:pPr>
              <w:jc w:val="center"/>
            </w:pPr>
          </w:p>
        </w:tc>
        <w:tc>
          <w:tcPr>
            <w:tcW w:w="1417" w:type="dxa"/>
            <w:tcBorders>
              <w:left w:val="single" w:sz="6" w:space="0" w:color="auto"/>
              <w:bottom w:val="single" w:sz="6" w:space="0" w:color="auto"/>
              <w:right w:val="single" w:sz="6" w:space="0" w:color="auto"/>
            </w:tcBorders>
          </w:tcPr>
          <w:p w:rsidR="00000000" w:rsidRDefault="00D10FE6">
            <w:pPr>
              <w:jc w:val="center"/>
            </w:pPr>
          </w:p>
        </w:tc>
        <w:tc>
          <w:tcPr>
            <w:tcW w:w="1418" w:type="dxa"/>
            <w:tcBorders>
              <w:left w:val="single" w:sz="6" w:space="0" w:color="auto"/>
              <w:bottom w:val="single" w:sz="6" w:space="0" w:color="auto"/>
              <w:right w:val="single" w:sz="6" w:space="0" w:color="auto"/>
            </w:tcBorders>
          </w:tcPr>
          <w:p w:rsidR="00000000" w:rsidRDefault="00D10FE6">
            <w:pPr>
              <w:jc w:val="center"/>
            </w:pPr>
            <w:r>
              <w:t>замеренное</w:t>
            </w:r>
          </w:p>
        </w:tc>
        <w:tc>
          <w:tcPr>
            <w:tcW w:w="1560" w:type="dxa"/>
            <w:tcBorders>
              <w:left w:val="single" w:sz="6" w:space="0" w:color="auto"/>
              <w:bottom w:val="single" w:sz="6" w:space="0" w:color="auto"/>
            </w:tcBorders>
          </w:tcPr>
          <w:p w:rsidR="00000000" w:rsidRDefault="00D10FE6">
            <w:pPr>
              <w:jc w:val="center"/>
            </w:pPr>
            <w:r>
              <w:t>требуемое</w:t>
            </w:r>
          </w:p>
        </w:tc>
      </w:tr>
    </w:tbl>
    <w:p w:rsidR="00000000" w:rsidRDefault="00D10FE6">
      <w:pPr>
        <w:ind w:firstLine="284"/>
        <w:jc w:val="both"/>
      </w:pPr>
    </w:p>
    <w:p w:rsidR="00000000" w:rsidRDefault="00D10FE6">
      <w:pPr>
        <w:ind w:firstLine="284"/>
        <w:jc w:val="both"/>
      </w:pPr>
      <w:proofErr w:type="spellStart"/>
      <w:r>
        <w:t>Адгезия</w:t>
      </w:r>
      <w:proofErr w:type="spellEnd"/>
      <w:r>
        <w:t xml:space="preserve"> </w:t>
      </w:r>
      <w:proofErr w:type="spellStart"/>
      <w:r>
        <w:t>тиоколовых</w:t>
      </w:r>
      <w:proofErr w:type="spellEnd"/>
      <w:r>
        <w:t xml:space="preserve"> </w:t>
      </w:r>
      <w:proofErr w:type="spellStart"/>
      <w:r>
        <w:t>герметиков</w:t>
      </w:r>
      <w:proofErr w:type="spellEnd"/>
      <w:r>
        <w:t xml:space="preserve"> к основанию составила от _______ до _______ причем в ____ % замеров была ниже нормативной, кварт</w:t>
      </w:r>
      <w:r>
        <w:t>и</w:t>
      </w:r>
      <w:r>
        <w:t>ры № _______________________.</w:t>
      </w:r>
    </w:p>
    <w:p w:rsidR="00000000" w:rsidRDefault="00D10FE6">
      <w:pPr>
        <w:ind w:firstLine="284"/>
        <w:jc w:val="both"/>
      </w:pPr>
      <w:r>
        <w:t>Толщина пленки герметика составила от _____ до ______ при</w:t>
      </w:r>
      <w:r>
        <w:t>чем в ___________ % замеров была ниже нормативной, квартиры № _______________.</w:t>
      </w:r>
    </w:p>
    <w:p w:rsidR="00000000" w:rsidRDefault="00D10FE6">
      <w:pPr>
        <w:ind w:firstLine="284"/>
        <w:jc w:val="both"/>
      </w:pPr>
      <w:r>
        <w:t>Состояние элементов крыш _______________________________.</w:t>
      </w:r>
    </w:p>
    <w:p w:rsidR="00000000" w:rsidRDefault="00D10FE6">
      <w:pPr>
        <w:ind w:firstLine="284"/>
        <w:jc w:val="both"/>
      </w:pPr>
      <w:r>
        <w:t>Перекрытия обследованных квартир (не) имеют трещин, прев</w:t>
      </w:r>
      <w:r>
        <w:t>ы</w:t>
      </w:r>
      <w:r>
        <w:t>шающих 0,3 мм, на участках _____________________________.</w:t>
      </w:r>
    </w:p>
    <w:p w:rsidR="00000000" w:rsidRDefault="00D10FE6">
      <w:pPr>
        <w:ind w:firstLine="284"/>
        <w:jc w:val="both"/>
      </w:pPr>
      <w:r>
        <w:t>Разность отметок потолка в углах комнат достигает ___ и в ___% замеров превышает допуск, квартиры № _______________________.</w:t>
      </w:r>
    </w:p>
    <w:p w:rsidR="00000000" w:rsidRDefault="00D10FE6">
      <w:pPr>
        <w:ind w:firstLine="284"/>
        <w:jc w:val="both"/>
      </w:pPr>
      <w:r>
        <w:t>Разность отметок лицевых поверхностей двух смежных плит пер</w:t>
      </w:r>
      <w:r>
        <w:t>е</w:t>
      </w:r>
      <w:r>
        <w:t>крытий в стыке достигает ________________ и в ______% замеров превышает доп</w:t>
      </w:r>
      <w:r>
        <w:t>уск _______ квартиры № _________________.</w:t>
      </w:r>
    </w:p>
    <w:p w:rsidR="00000000" w:rsidRDefault="00D10FE6">
      <w:pPr>
        <w:ind w:firstLine="284"/>
        <w:jc w:val="both"/>
      </w:pPr>
      <w:r>
        <w:t>Оценка температурно-влажностного режима дала следующие р</w:t>
      </w:r>
      <w:r>
        <w:t>е</w:t>
      </w:r>
      <w:r>
        <w:t>зультаты.</w:t>
      </w:r>
    </w:p>
    <w:p w:rsidR="00000000" w:rsidRDefault="00D10FE6">
      <w:pPr>
        <w:ind w:firstLine="284"/>
        <w:jc w:val="both"/>
      </w:pPr>
      <w:r>
        <w:t>Температура воздуха в помещениях составила от ____</w:t>
      </w:r>
      <w:r>
        <w:sym w:font="Symbol" w:char="F0B0"/>
      </w:r>
      <w:r>
        <w:t>С до ___</w:t>
      </w:r>
      <w:r>
        <w:sym w:font="Symbol" w:char="F0B0"/>
      </w:r>
      <w:r>
        <w:t>С, отклонения от нормативной +18</w:t>
      </w:r>
      <w:r>
        <w:sym w:font="Symbol" w:char="F0B0"/>
      </w:r>
      <w:r>
        <w:t>С (не) наблюдались в ___ % случаев, квартиры № ____________________, техническом подполье __________________, чердачном помещении ___________________.</w:t>
      </w:r>
    </w:p>
    <w:p w:rsidR="00000000" w:rsidRDefault="00D10FE6">
      <w:pPr>
        <w:ind w:firstLine="284"/>
        <w:jc w:val="both"/>
      </w:pPr>
      <w:r>
        <w:t>Относительная влажность воздуха в помещениях составила от ____% до ______ %, отклонение от нормы наблюдалось в квартирах № ___________________ техническом подп</w:t>
      </w:r>
      <w:r>
        <w:t>олье __________________ чердачном помещ</w:t>
      </w:r>
      <w:r>
        <w:t>е</w:t>
      </w:r>
      <w:r>
        <w:t>нии ______________________________________.</w:t>
      </w:r>
    </w:p>
    <w:p w:rsidR="00000000" w:rsidRDefault="00D10FE6">
      <w:pPr>
        <w:jc w:val="both"/>
      </w:pPr>
      <w:r>
        <w:t>Определение теплотехнических характеристик ___________________ наружных ограждающих конструкций пок</w:t>
      </w:r>
      <w:r>
        <w:t>а</w:t>
      </w:r>
      <w:r>
        <w:t>зало:</w:t>
      </w:r>
    </w:p>
    <w:p w:rsidR="00000000" w:rsidRDefault="00D10FE6">
      <w:pPr>
        <w:jc w:val="both"/>
      </w:pPr>
    </w:p>
    <w:tbl>
      <w:tblPr>
        <w:tblW w:w="0" w:type="auto"/>
        <w:tblLayout w:type="fixed"/>
        <w:tblCellMar>
          <w:left w:w="70" w:type="dxa"/>
          <w:right w:w="70" w:type="dxa"/>
        </w:tblCellMar>
        <w:tblLook w:val="0000" w:firstRow="0" w:lastRow="0" w:firstColumn="0" w:lastColumn="0" w:noHBand="0" w:noVBand="0"/>
      </w:tblPr>
      <w:tblGrid>
        <w:gridCol w:w="637"/>
        <w:gridCol w:w="1276"/>
        <w:gridCol w:w="1418"/>
        <w:gridCol w:w="1305"/>
        <w:gridCol w:w="1813"/>
        <w:gridCol w:w="1842"/>
      </w:tblGrid>
      <w:tr w:rsidR="00000000">
        <w:tblPrEx>
          <w:tblCellMar>
            <w:top w:w="0" w:type="dxa"/>
            <w:bottom w:w="0" w:type="dxa"/>
          </w:tblCellMar>
        </w:tblPrEx>
        <w:tc>
          <w:tcPr>
            <w:tcW w:w="637" w:type="dxa"/>
            <w:tcBorders>
              <w:top w:val="single" w:sz="6" w:space="0" w:color="auto"/>
              <w:right w:val="single" w:sz="6" w:space="0" w:color="auto"/>
            </w:tcBorders>
          </w:tcPr>
          <w:p w:rsidR="00000000" w:rsidRDefault="00D10FE6">
            <w:pPr>
              <w:jc w:val="center"/>
            </w:pPr>
            <w:r>
              <w:t>№ п.п.</w:t>
            </w:r>
          </w:p>
        </w:tc>
        <w:tc>
          <w:tcPr>
            <w:tcW w:w="1276" w:type="dxa"/>
            <w:tcBorders>
              <w:top w:val="single" w:sz="6" w:space="0" w:color="auto"/>
              <w:left w:val="single" w:sz="6" w:space="0" w:color="auto"/>
              <w:right w:val="single" w:sz="6" w:space="0" w:color="auto"/>
            </w:tcBorders>
          </w:tcPr>
          <w:p w:rsidR="00000000" w:rsidRDefault="00D10FE6">
            <w:pPr>
              <w:jc w:val="center"/>
            </w:pPr>
          </w:p>
          <w:p w:rsidR="00000000" w:rsidRDefault="00D10FE6">
            <w:pPr>
              <w:jc w:val="center"/>
            </w:pPr>
            <w:r>
              <w:t>Квартира</w:t>
            </w:r>
          </w:p>
        </w:tc>
        <w:tc>
          <w:tcPr>
            <w:tcW w:w="1418" w:type="dxa"/>
            <w:tcBorders>
              <w:top w:val="single" w:sz="6" w:space="0" w:color="auto"/>
              <w:left w:val="single" w:sz="6" w:space="0" w:color="auto"/>
              <w:right w:val="single" w:sz="6" w:space="0" w:color="auto"/>
            </w:tcBorders>
          </w:tcPr>
          <w:p w:rsidR="00000000" w:rsidRDefault="00D10FE6">
            <w:pPr>
              <w:jc w:val="center"/>
            </w:pPr>
          </w:p>
          <w:p w:rsidR="00000000" w:rsidRDefault="00D10FE6">
            <w:pPr>
              <w:jc w:val="center"/>
            </w:pPr>
            <w:r>
              <w:t>Помещение</w:t>
            </w:r>
          </w:p>
        </w:tc>
        <w:tc>
          <w:tcPr>
            <w:tcW w:w="1305" w:type="dxa"/>
            <w:tcBorders>
              <w:top w:val="single" w:sz="6" w:space="0" w:color="auto"/>
              <w:left w:val="single" w:sz="6" w:space="0" w:color="auto"/>
              <w:right w:val="single" w:sz="6" w:space="0" w:color="auto"/>
            </w:tcBorders>
          </w:tcPr>
          <w:p w:rsidR="00000000" w:rsidRDefault="00D10FE6">
            <w:pPr>
              <w:jc w:val="center"/>
            </w:pPr>
          </w:p>
          <w:p w:rsidR="00000000" w:rsidRDefault="00D10FE6">
            <w:pPr>
              <w:jc w:val="center"/>
            </w:pPr>
            <w:r>
              <w:t>Ограждение</w:t>
            </w:r>
          </w:p>
        </w:tc>
        <w:tc>
          <w:tcPr>
            <w:tcW w:w="3655" w:type="dxa"/>
            <w:gridSpan w:val="2"/>
            <w:tcBorders>
              <w:top w:val="single" w:sz="6" w:space="0" w:color="auto"/>
              <w:left w:val="single" w:sz="6" w:space="0" w:color="auto"/>
              <w:bottom w:val="single" w:sz="6" w:space="0" w:color="auto"/>
            </w:tcBorders>
          </w:tcPr>
          <w:p w:rsidR="00000000" w:rsidRDefault="00D10FE6">
            <w:pPr>
              <w:jc w:val="center"/>
            </w:pPr>
            <w:r>
              <w:t>Сопротивление теплопередаче м</w:t>
            </w:r>
            <w:r>
              <w:rPr>
                <w:vertAlign w:val="superscript"/>
              </w:rPr>
              <w:t>2</w:t>
            </w:r>
            <w:r>
              <w:sym w:font="Symbol" w:char="F0D7"/>
            </w:r>
            <w:r>
              <w:sym w:font="Symbol" w:char="F0B0"/>
            </w:r>
            <w:r>
              <w:t>С/Вт</w:t>
            </w:r>
          </w:p>
        </w:tc>
      </w:tr>
      <w:tr w:rsidR="00000000">
        <w:tblPrEx>
          <w:tblCellMar>
            <w:top w:w="0" w:type="dxa"/>
            <w:bottom w:w="0" w:type="dxa"/>
          </w:tblCellMar>
        </w:tblPrEx>
        <w:tc>
          <w:tcPr>
            <w:tcW w:w="637" w:type="dxa"/>
            <w:tcBorders>
              <w:bottom w:val="single" w:sz="6" w:space="0" w:color="auto"/>
              <w:right w:val="single" w:sz="6" w:space="0" w:color="auto"/>
            </w:tcBorders>
          </w:tcPr>
          <w:p w:rsidR="00000000" w:rsidRDefault="00D10FE6">
            <w:pPr>
              <w:jc w:val="center"/>
            </w:pPr>
          </w:p>
        </w:tc>
        <w:tc>
          <w:tcPr>
            <w:tcW w:w="1276" w:type="dxa"/>
            <w:tcBorders>
              <w:left w:val="single" w:sz="6" w:space="0" w:color="auto"/>
              <w:bottom w:val="single" w:sz="6" w:space="0" w:color="auto"/>
              <w:right w:val="single" w:sz="6" w:space="0" w:color="auto"/>
            </w:tcBorders>
          </w:tcPr>
          <w:p w:rsidR="00000000" w:rsidRDefault="00D10FE6">
            <w:pPr>
              <w:jc w:val="center"/>
            </w:pPr>
          </w:p>
        </w:tc>
        <w:tc>
          <w:tcPr>
            <w:tcW w:w="1418" w:type="dxa"/>
            <w:tcBorders>
              <w:left w:val="single" w:sz="6" w:space="0" w:color="auto"/>
              <w:bottom w:val="single" w:sz="6" w:space="0" w:color="auto"/>
              <w:right w:val="single" w:sz="6" w:space="0" w:color="auto"/>
            </w:tcBorders>
          </w:tcPr>
          <w:p w:rsidR="00000000" w:rsidRDefault="00D10FE6">
            <w:pPr>
              <w:jc w:val="center"/>
            </w:pPr>
          </w:p>
        </w:tc>
        <w:tc>
          <w:tcPr>
            <w:tcW w:w="1305" w:type="dxa"/>
            <w:tcBorders>
              <w:left w:val="single" w:sz="6" w:space="0" w:color="auto"/>
              <w:bottom w:val="single" w:sz="6" w:space="0" w:color="auto"/>
              <w:right w:val="single" w:sz="6" w:space="0" w:color="auto"/>
            </w:tcBorders>
          </w:tcPr>
          <w:p w:rsidR="00000000" w:rsidRDefault="00D10FE6">
            <w:pPr>
              <w:jc w:val="center"/>
            </w:pPr>
          </w:p>
        </w:tc>
        <w:tc>
          <w:tcPr>
            <w:tcW w:w="1813" w:type="dxa"/>
            <w:tcBorders>
              <w:left w:val="single" w:sz="6" w:space="0" w:color="auto"/>
              <w:bottom w:val="single" w:sz="6" w:space="0" w:color="auto"/>
              <w:right w:val="single" w:sz="6" w:space="0" w:color="auto"/>
            </w:tcBorders>
          </w:tcPr>
          <w:p w:rsidR="00000000" w:rsidRDefault="00D10FE6">
            <w:pPr>
              <w:jc w:val="center"/>
            </w:pPr>
            <w:r>
              <w:t>фактическое</w:t>
            </w:r>
          </w:p>
        </w:tc>
        <w:tc>
          <w:tcPr>
            <w:tcW w:w="1842" w:type="dxa"/>
            <w:tcBorders>
              <w:left w:val="single" w:sz="6" w:space="0" w:color="auto"/>
              <w:bottom w:val="single" w:sz="6" w:space="0" w:color="auto"/>
            </w:tcBorders>
          </w:tcPr>
          <w:p w:rsidR="00000000" w:rsidRDefault="00D10FE6">
            <w:pPr>
              <w:jc w:val="center"/>
            </w:pPr>
            <w:r>
              <w:t>расчетное</w:t>
            </w:r>
          </w:p>
        </w:tc>
      </w:tr>
    </w:tbl>
    <w:p w:rsidR="00000000" w:rsidRDefault="00D10FE6">
      <w:pPr>
        <w:ind w:firstLine="284"/>
        <w:jc w:val="both"/>
      </w:pPr>
    </w:p>
    <w:p w:rsidR="00000000" w:rsidRDefault="00D10FE6">
      <w:pPr>
        <w:ind w:firstLine="284"/>
        <w:jc w:val="both"/>
      </w:pPr>
      <w:r>
        <w:t>Максимальные замеренные для расчетных условий перепады те</w:t>
      </w:r>
      <w:r>
        <w:t>м</w:t>
      </w:r>
      <w:r>
        <w:t>ператур на поверхности ограждающих конструкций составили:</w:t>
      </w:r>
    </w:p>
    <w:p w:rsidR="00000000" w:rsidRDefault="00D10FE6">
      <w:pPr>
        <w:ind w:firstLine="284"/>
        <w:jc w:val="both"/>
      </w:pPr>
      <w:r>
        <w:t>для наружных стен _______________________  при нормативной 6</w:t>
      </w:r>
      <w:r>
        <w:sym w:font="Symbol" w:char="F0B0"/>
      </w:r>
      <w:r>
        <w:t>С ква</w:t>
      </w:r>
      <w:r>
        <w:t>р</w:t>
      </w:r>
      <w:r>
        <w:t>тиры № _________________________</w:t>
      </w:r>
      <w:r>
        <w:t>________________.</w:t>
      </w:r>
    </w:p>
    <w:p w:rsidR="00000000" w:rsidRDefault="00D10FE6">
      <w:pPr>
        <w:ind w:firstLine="284"/>
        <w:jc w:val="both"/>
      </w:pPr>
      <w:r>
        <w:t>для чердачных перекрытий _________________ при нормативном 4</w:t>
      </w:r>
      <w:r>
        <w:sym w:font="Symbol" w:char="F0B0"/>
      </w:r>
      <w:r>
        <w:t>С  квартиры № _________________________________________.</w:t>
      </w:r>
    </w:p>
    <w:p w:rsidR="00000000" w:rsidRDefault="00D10FE6">
      <w:pPr>
        <w:ind w:firstLine="284"/>
        <w:jc w:val="both"/>
      </w:pPr>
      <w:r>
        <w:t>для пола 1 этажа __________________________ при нормативном 2</w:t>
      </w:r>
      <w:r>
        <w:sym w:font="Symbol" w:char="F0B0"/>
      </w:r>
      <w:r>
        <w:t>С, квартиры № _________________________________________.</w:t>
      </w:r>
    </w:p>
    <w:p w:rsidR="00000000" w:rsidRDefault="00D10FE6">
      <w:pPr>
        <w:ind w:firstLine="284"/>
        <w:jc w:val="both"/>
      </w:pPr>
      <w:r>
        <w:t>Прогибы балконных плит составили _____________________ что (не) превышает допустимых, ква</w:t>
      </w:r>
      <w:r>
        <w:t>р</w:t>
      </w:r>
      <w:r>
        <w:t>тиры № ______________________.</w:t>
      </w:r>
    </w:p>
    <w:p w:rsidR="00000000" w:rsidRDefault="00D10FE6">
      <w:pPr>
        <w:ind w:firstLine="284"/>
        <w:jc w:val="both"/>
      </w:pPr>
      <w:r>
        <w:t>Уклоны балконных плит составили _________________________, что (не) превышает д</w:t>
      </w:r>
      <w:r>
        <w:t>о</w:t>
      </w:r>
      <w:r>
        <w:t>пустимых 2%.</w:t>
      </w:r>
    </w:p>
    <w:p w:rsidR="00000000" w:rsidRDefault="00D10FE6">
      <w:pPr>
        <w:ind w:firstLine="284"/>
        <w:jc w:val="both"/>
      </w:pPr>
      <w:r>
        <w:t>Трещины на поверхности плит балконов, лоджи</w:t>
      </w:r>
      <w:r>
        <w:t>й (не) обнаружены квартиры № ____________________________________________.</w:t>
      </w:r>
    </w:p>
    <w:p w:rsidR="00000000" w:rsidRDefault="00D10FE6">
      <w:pPr>
        <w:ind w:firstLine="284"/>
        <w:jc w:val="both"/>
      </w:pPr>
      <w:r>
        <w:t>Отделка фасадов и помещений в обследованных квартирах имеет следующие дефекты:</w:t>
      </w:r>
    </w:p>
    <w:p w:rsidR="00000000" w:rsidRDefault="00D10FE6">
      <w:pPr>
        <w:ind w:firstLine="284"/>
        <w:jc w:val="both"/>
      </w:pPr>
      <w:r>
        <w:t>Проверка окон и балконных дверей на воздухопроницаемость пок</w:t>
      </w:r>
      <w:r>
        <w:t>а</w:t>
      </w:r>
      <w:r>
        <w:t>зала:</w:t>
      </w:r>
    </w:p>
    <w:p w:rsidR="00000000" w:rsidRDefault="00D10FE6">
      <w:pPr>
        <w:ind w:firstLine="284"/>
        <w:jc w:val="both"/>
      </w:pPr>
    </w:p>
    <w:tbl>
      <w:tblPr>
        <w:tblW w:w="0" w:type="auto"/>
        <w:tblLayout w:type="fixed"/>
        <w:tblCellMar>
          <w:left w:w="70" w:type="dxa"/>
          <w:right w:w="70" w:type="dxa"/>
        </w:tblCellMar>
        <w:tblLook w:val="0000" w:firstRow="0" w:lastRow="0" w:firstColumn="0" w:lastColumn="0" w:noHBand="0" w:noVBand="0"/>
      </w:tblPr>
      <w:tblGrid>
        <w:gridCol w:w="496"/>
        <w:gridCol w:w="992"/>
        <w:gridCol w:w="1559"/>
        <w:gridCol w:w="1418"/>
        <w:gridCol w:w="1798"/>
        <w:gridCol w:w="2029"/>
      </w:tblGrid>
      <w:tr w:rsidR="00000000">
        <w:tblPrEx>
          <w:tblCellMar>
            <w:top w:w="0" w:type="dxa"/>
            <w:bottom w:w="0" w:type="dxa"/>
          </w:tblCellMar>
        </w:tblPrEx>
        <w:tc>
          <w:tcPr>
            <w:tcW w:w="496" w:type="dxa"/>
            <w:tcBorders>
              <w:top w:val="single" w:sz="6" w:space="0" w:color="auto"/>
              <w:right w:val="single" w:sz="6" w:space="0" w:color="auto"/>
            </w:tcBorders>
          </w:tcPr>
          <w:p w:rsidR="00000000" w:rsidRDefault="00D10FE6">
            <w:pPr>
              <w:jc w:val="center"/>
            </w:pPr>
          </w:p>
          <w:p w:rsidR="00000000" w:rsidRDefault="00D10FE6">
            <w:pPr>
              <w:jc w:val="center"/>
            </w:pPr>
            <w:r>
              <w:t>№ п.п.</w:t>
            </w:r>
          </w:p>
        </w:tc>
        <w:tc>
          <w:tcPr>
            <w:tcW w:w="992" w:type="dxa"/>
            <w:tcBorders>
              <w:top w:val="single" w:sz="6" w:space="0" w:color="auto"/>
              <w:left w:val="single" w:sz="6" w:space="0" w:color="auto"/>
              <w:right w:val="single" w:sz="6" w:space="0" w:color="auto"/>
            </w:tcBorders>
          </w:tcPr>
          <w:p w:rsidR="00000000" w:rsidRDefault="00D10FE6">
            <w:pPr>
              <w:jc w:val="center"/>
            </w:pPr>
          </w:p>
          <w:p w:rsidR="00000000" w:rsidRDefault="00D10FE6">
            <w:pPr>
              <w:jc w:val="center"/>
            </w:pPr>
            <w:r>
              <w:t>Квартира</w:t>
            </w:r>
          </w:p>
        </w:tc>
        <w:tc>
          <w:tcPr>
            <w:tcW w:w="1559" w:type="dxa"/>
            <w:tcBorders>
              <w:top w:val="single" w:sz="6" w:space="0" w:color="auto"/>
              <w:left w:val="single" w:sz="6" w:space="0" w:color="auto"/>
              <w:right w:val="single" w:sz="6" w:space="0" w:color="auto"/>
            </w:tcBorders>
          </w:tcPr>
          <w:p w:rsidR="00000000" w:rsidRDefault="00D10FE6">
            <w:pPr>
              <w:jc w:val="center"/>
            </w:pPr>
          </w:p>
          <w:p w:rsidR="00000000" w:rsidRDefault="00D10FE6">
            <w:pPr>
              <w:jc w:val="center"/>
            </w:pPr>
            <w:r>
              <w:t>Наименование п</w:t>
            </w:r>
            <w:r>
              <w:t>о</w:t>
            </w:r>
            <w:r>
              <w:t>мещения</w:t>
            </w:r>
          </w:p>
        </w:tc>
        <w:tc>
          <w:tcPr>
            <w:tcW w:w="1418" w:type="dxa"/>
            <w:tcBorders>
              <w:top w:val="single" w:sz="6" w:space="0" w:color="auto"/>
              <w:left w:val="single" w:sz="6" w:space="0" w:color="auto"/>
              <w:right w:val="single" w:sz="6" w:space="0" w:color="auto"/>
            </w:tcBorders>
          </w:tcPr>
          <w:p w:rsidR="00000000" w:rsidRDefault="00D10FE6">
            <w:pPr>
              <w:jc w:val="center"/>
            </w:pPr>
          </w:p>
          <w:p w:rsidR="00000000" w:rsidRDefault="00D10FE6">
            <w:pPr>
              <w:jc w:val="center"/>
            </w:pPr>
            <w:r>
              <w:t>Изделие</w:t>
            </w:r>
          </w:p>
        </w:tc>
        <w:tc>
          <w:tcPr>
            <w:tcW w:w="3827" w:type="dxa"/>
            <w:gridSpan w:val="2"/>
            <w:tcBorders>
              <w:top w:val="single" w:sz="6" w:space="0" w:color="auto"/>
              <w:left w:val="single" w:sz="6" w:space="0" w:color="auto"/>
              <w:bottom w:val="single" w:sz="6" w:space="0" w:color="auto"/>
            </w:tcBorders>
          </w:tcPr>
          <w:p w:rsidR="00000000" w:rsidRDefault="00D10FE6">
            <w:pPr>
              <w:jc w:val="center"/>
            </w:pPr>
            <w:r>
              <w:t xml:space="preserve">Сопротивление </w:t>
            </w:r>
            <w:proofErr w:type="spellStart"/>
            <w:r>
              <w:t>воздухопр</w:t>
            </w:r>
            <w:r>
              <w:t>о</w:t>
            </w:r>
            <w:r>
              <w:t>ницанию</w:t>
            </w:r>
            <w:proofErr w:type="spellEnd"/>
            <w:r>
              <w:t xml:space="preserve"> стыков кг/(м</w:t>
            </w:r>
            <w:r>
              <w:rPr>
                <w:vertAlign w:val="superscript"/>
              </w:rPr>
              <w:t>2</w:t>
            </w:r>
            <w:r>
              <w:sym w:font="Symbol" w:char="F0D7"/>
            </w:r>
            <w:r>
              <w:t>ч)</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D10FE6">
            <w:pPr>
              <w:jc w:val="center"/>
            </w:pPr>
          </w:p>
        </w:tc>
        <w:tc>
          <w:tcPr>
            <w:tcW w:w="992" w:type="dxa"/>
            <w:tcBorders>
              <w:left w:val="single" w:sz="6" w:space="0" w:color="auto"/>
              <w:bottom w:val="single" w:sz="6" w:space="0" w:color="auto"/>
              <w:right w:val="single" w:sz="6" w:space="0" w:color="auto"/>
            </w:tcBorders>
          </w:tcPr>
          <w:p w:rsidR="00000000" w:rsidRDefault="00D10FE6">
            <w:pPr>
              <w:jc w:val="center"/>
            </w:pPr>
          </w:p>
        </w:tc>
        <w:tc>
          <w:tcPr>
            <w:tcW w:w="1559" w:type="dxa"/>
            <w:tcBorders>
              <w:left w:val="single" w:sz="6" w:space="0" w:color="auto"/>
              <w:bottom w:val="single" w:sz="6" w:space="0" w:color="auto"/>
              <w:right w:val="single" w:sz="6" w:space="0" w:color="auto"/>
            </w:tcBorders>
          </w:tcPr>
          <w:p w:rsidR="00000000" w:rsidRDefault="00D10FE6">
            <w:pPr>
              <w:jc w:val="center"/>
            </w:pPr>
          </w:p>
        </w:tc>
        <w:tc>
          <w:tcPr>
            <w:tcW w:w="1418" w:type="dxa"/>
            <w:tcBorders>
              <w:left w:val="single" w:sz="6" w:space="0" w:color="auto"/>
              <w:bottom w:val="single" w:sz="6" w:space="0" w:color="auto"/>
              <w:right w:val="single" w:sz="6" w:space="0" w:color="auto"/>
            </w:tcBorders>
          </w:tcPr>
          <w:p w:rsidR="00000000" w:rsidRDefault="00D10FE6">
            <w:pPr>
              <w:jc w:val="center"/>
            </w:pPr>
          </w:p>
        </w:tc>
        <w:tc>
          <w:tcPr>
            <w:tcW w:w="1798" w:type="dxa"/>
            <w:tcBorders>
              <w:left w:val="single" w:sz="6" w:space="0" w:color="auto"/>
              <w:bottom w:val="single" w:sz="6" w:space="0" w:color="auto"/>
              <w:right w:val="single" w:sz="6" w:space="0" w:color="auto"/>
            </w:tcBorders>
          </w:tcPr>
          <w:p w:rsidR="00000000" w:rsidRDefault="00D10FE6">
            <w:pPr>
              <w:jc w:val="center"/>
            </w:pPr>
            <w:r>
              <w:t>измеренное</w:t>
            </w:r>
          </w:p>
        </w:tc>
        <w:tc>
          <w:tcPr>
            <w:tcW w:w="2029" w:type="dxa"/>
            <w:tcBorders>
              <w:left w:val="single" w:sz="6" w:space="0" w:color="auto"/>
              <w:bottom w:val="single" w:sz="6" w:space="0" w:color="auto"/>
            </w:tcBorders>
          </w:tcPr>
          <w:p w:rsidR="00000000" w:rsidRDefault="00D10FE6">
            <w:pPr>
              <w:jc w:val="center"/>
            </w:pPr>
            <w:r>
              <w:t>требуемое</w:t>
            </w:r>
          </w:p>
        </w:tc>
      </w:tr>
    </w:tbl>
    <w:p w:rsidR="00000000" w:rsidRDefault="00D10FE6">
      <w:pPr>
        <w:ind w:firstLine="284"/>
        <w:jc w:val="both"/>
      </w:pPr>
    </w:p>
    <w:p w:rsidR="00000000" w:rsidRDefault="00D10FE6">
      <w:pPr>
        <w:ind w:firstLine="284"/>
        <w:jc w:val="both"/>
      </w:pPr>
      <w:r>
        <w:t>Влажность древесины полов и столярных изделий достигла ___% при нормативной ____% соответственно квартиры № ____________.</w:t>
      </w:r>
    </w:p>
    <w:p w:rsidR="00000000" w:rsidRDefault="00D10FE6">
      <w:pPr>
        <w:ind w:firstLine="284"/>
        <w:jc w:val="both"/>
      </w:pPr>
      <w:r>
        <w:t>При обследовании кровли обнаружены следу</w:t>
      </w:r>
      <w:r>
        <w:t>ющие дефекты:</w:t>
      </w:r>
    </w:p>
    <w:p w:rsidR="00000000" w:rsidRDefault="00D10FE6">
      <w:pPr>
        <w:jc w:val="both"/>
      </w:pPr>
      <w:r>
        <w:t>_________________________________________________________.</w:t>
      </w:r>
    </w:p>
    <w:p w:rsidR="00000000" w:rsidRDefault="00D10FE6">
      <w:pPr>
        <w:ind w:firstLine="284"/>
        <w:jc w:val="both"/>
      </w:pPr>
      <w:r>
        <w:t>Уклоны кровли __________________________________________.</w:t>
      </w:r>
    </w:p>
    <w:p w:rsidR="00000000" w:rsidRDefault="00D10FE6">
      <w:pPr>
        <w:ind w:firstLine="284"/>
        <w:jc w:val="both"/>
      </w:pPr>
      <w:r>
        <w:t>Проверка работы внутренних водостоков показала ___________</w:t>
      </w:r>
    </w:p>
    <w:p w:rsidR="00000000" w:rsidRDefault="00D10FE6">
      <w:pPr>
        <w:jc w:val="both"/>
      </w:pPr>
      <w:r>
        <w:t>_________________________________________________________.</w:t>
      </w:r>
    </w:p>
    <w:p w:rsidR="00000000" w:rsidRDefault="00D10FE6">
      <w:pPr>
        <w:ind w:firstLine="284"/>
        <w:jc w:val="both"/>
      </w:pPr>
      <w:r>
        <w:t>Состояние гидроизоляции кровли __________________________.</w:t>
      </w:r>
    </w:p>
    <w:p w:rsidR="00000000" w:rsidRDefault="00D10FE6">
      <w:pPr>
        <w:ind w:firstLine="284"/>
        <w:jc w:val="both"/>
      </w:pPr>
      <w:r>
        <w:t>Местные отклонения поверхности пола составили от ____ до ___ и в ____% случаев превышают допуск, квартиры № ______________.</w:t>
      </w:r>
    </w:p>
    <w:p w:rsidR="00000000" w:rsidRDefault="00D10FE6">
      <w:pPr>
        <w:ind w:firstLine="284"/>
        <w:jc w:val="both"/>
      </w:pPr>
      <w:r>
        <w:t>Отклонения поверхности пола от горизонтальной плоскости сост</w:t>
      </w:r>
      <w:r>
        <w:t>а</w:t>
      </w:r>
      <w:r>
        <w:t>вили от _____ до __</w:t>
      </w:r>
      <w:r>
        <w:t>__ и в ____% случаев превышают допуски, кварт</w:t>
      </w:r>
      <w:r>
        <w:t>и</w:t>
      </w:r>
      <w:r>
        <w:t>ры № ____________________________.</w:t>
      </w:r>
    </w:p>
    <w:p w:rsidR="00000000" w:rsidRDefault="00D10FE6">
      <w:pPr>
        <w:ind w:firstLine="284"/>
        <w:jc w:val="both"/>
      </w:pPr>
      <w:r>
        <w:t>Проверка гидроизоляции полов в санитарных узлах и ванных комн</w:t>
      </w:r>
      <w:r>
        <w:t>а</w:t>
      </w:r>
      <w:r>
        <w:t>тах показала (не) удовлетворительное состояние в квартирах № ______________________________________.</w:t>
      </w:r>
    </w:p>
    <w:p w:rsidR="00000000" w:rsidRDefault="00D10FE6">
      <w:pPr>
        <w:ind w:firstLine="284"/>
        <w:jc w:val="both"/>
      </w:pPr>
      <w:r>
        <w:t xml:space="preserve">Проверка работы </w:t>
      </w:r>
      <w:proofErr w:type="spellStart"/>
      <w:r>
        <w:t>мусопроводов</w:t>
      </w:r>
      <w:proofErr w:type="spellEnd"/>
      <w:r>
        <w:t xml:space="preserve"> показала ___________________.</w:t>
      </w:r>
    </w:p>
    <w:p w:rsidR="00000000" w:rsidRDefault="00D10FE6">
      <w:pPr>
        <w:ind w:firstLine="284"/>
        <w:jc w:val="both"/>
      </w:pPr>
      <w:r>
        <w:t>Измерение уровня шума в помещениях жилых зданий показала (не) удовлетворительное состояние конструкций в квартирах № ___________________________.</w:t>
      </w:r>
    </w:p>
    <w:p w:rsidR="00000000" w:rsidRDefault="00D10FE6">
      <w:pPr>
        <w:ind w:firstLine="284"/>
        <w:jc w:val="both"/>
      </w:pPr>
      <w:r>
        <w:t>При обследовании зданий были проведены:</w:t>
      </w:r>
    </w:p>
    <w:p w:rsidR="00000000" w:rsidRDefault="00D10FE6">
      <w:pPr>
        <w:ind w:firstLine="284"/>
        <w:jc w:val="both"/>
      </w:pPr>
      <w:r>
        <w:t>1. Контроль качества св</w:t>
      </w:r>
      <w:r>
        <w:t>арных соединений и антикоррозионных п</w:t>
      </w:r>
      <w:r>
        <w:t>о</w:t>
      </w:r>
      <w:r>
        <w:t>крытий металлических конструкций и закладных деталей, который п</w:t>
      </w:r>
      <w:r>
        <w:t>о</w:t>
      </w:r>
      <w:r>
        <w:t>казал, что узлы _____________________ находящиеся (не) отвечают нормативным треб</w:t>
      </w:r>
      <w:r>
        <w:t>о</w:t>
      </w:r>
      <w:r>
        <w:t>ваниям.</w:t>
      </w:r>
    </w:p>
    <w:p w:rsidR="00000000" w:rsidRDefault="00D10FE6">
      <w:pPr>
        <w:ind w:firstLine="284"/>
        <w:jc w:val="both"/>
      </w:pPr>
      <w:r>
        <w:t xml:space="preserve">2. Оценка прочности, жесткости и </w:t>
      </w:r>
      <w:proofErr w:type="spellStart"/>
      <w:r>
        <w:t>трещиностойкости</w:t>
      </w:r>
      <w:proofErr w:type="spellEnd"/>
      <w:r>
        <w:t xml:space="preserve"> железобето</w:t>
      </w:r>
      <w:r>
        <w:t>н</w:t>
      </w:r>
      <w:r>
        <w:t>ных конструкций, которая показала, что элементы ____________ в у</w:t>
      </w:r>
      <w:r>
        <w:t>з</w:t>
      </w:r>
      <w:r>
        <w:t>лах __________________________ расположенные, (не) отвечают следующим нормативным требованиям ________________________.</w:t>
      </w:r>
    </w:p>
    <w:p w:rsidR="00000000" w:rsidRDefault="00D10FE6">
      <w:pPr>
        <w:ind w:firstLine="284"/>
        <w:jc w:val="both"/>
      </w:pPr>
      <w:r>
        <w:t>3. Проверка качества антисептической обработки древесины, кот</w:t>
      </w:r>
      <w:r>
        <w:t>о</w:t>
      </w:r>
      <w:r>
        <w:t>рая показала,</w:t>
      </w:r>
      <w:r>
        <w:t xml:space="preserve"> что элементы _______________________________, узлы _____________________________________________________, расположенные ____________________, (не) отвечают нормативным требов</w:t>
      </w:r>
      <w:r>
        <w:t>а</w:t>
      </w:r>
      <w:r>
        <w:t>ниям.</w:t>
      </w:r>
    </w:p>
    <w:p w:rsidR="00000000" w:rsidRDefault="00D10FE6">
      <w:pPr>
        <w:jc w:val="both"/>
      </w:pPr>
      <w:r>
        <w:t>4. _______________________________________________________</w:t>
      </w:r>
    </w:p>
    <w:p w:rsidR="00000000" w:rsidRDefault="00D10FE6">
      <w:pPr>
        <w:jc w:val="center"/>
      </w:pPr>
      <w:r>
        <w:t>(и т. д.)</w:t>
      </w:r>
    </w:p>
    <w:p w:rsidR="00000000" w:rsidRDefault="00D10FE6">
      <w:pPr>
        <w:jc w:val="center"/>
      </w:pPr>
    </w:p>
    <w:p w:rsidR="00000000" w:rsidRDefault="00D10FE6">
      <w:pPr>
        <w:jc w:val="center"/>
        <w:rPr>
          <w:sz w:val="24"/>
        </w:rPr>
      </w:pPr>
      <w:r>
        <w:rPr>
          <w:sz w:val="24"/>
        </w:rPr>
        <w:t>ВЫВОДЫ</w:t>
      </w:r>
    </w:p>
    <w:p w:rsidR="00000000" w:rsidRDefault="00D10FE6">
      <w:pPr>
        <w:ind w:firstLine="284"/>
        <w:jc w:val="both"/>
      </w:pPr>
    </w:p>
    <w:p w:rsidR="00000000" w:rsidRDefault="00D10FE6">
      <w:pPr>
        <w:ind w:firstLine="284"/>
        <w:jc w:val="both"/>
      </w:pPr>
      <w:r>
        <w:t>I. На основании результатов приемочного контроля рекомендуется устранять выявленные дефекты:</w:t>
      </w:r>
    </w:p>
    <w:p w:rsidR="00000000" w:rsidRDefault="00D10FE6">
      <w:pPr>
        <w:jc w:val="both"/>
      </w:pPr>
      <w:r>
        <w:t>1. _______________________________________________________</w:t>
      </w:r>
    </w:p>
    <w:p w:rsidR="00000000" w:rsidRDefault="00D10FE6">
      <w:pPr>
        <w:jc w:val="both"/>
      </w:pPr>
      <w:r>
        <w:t>2. _______________________________________________________</w:t>
      </w:r>
    </w:p>
    <w:p w:rsidR="00000000" w:rsidRDefault="00D10FE6">
      <w:pPr>
        <w:jc w:val="both"/>
      </w:pPr>
      <w:r>
        <w:t>3. ______________________________________</w:t>
      </w:r>
      <w:r>
        <w:t>_________________</w:t>
      </w:r>
    </w:p>
    <w:p w:rsidR="00000000" w:rsidRDefault="00D10FE6">
      <w:pPr>
        <w:ind w:firstLine="284"/>
        <w:jc w:val="both"/>
      </w:pPr>
      <w:r>
        <w:t>II. Отметить, что качество монтажа __________________________ (не) отвечает требованиям ___________________________________.</w:t>
      </w:r>
    </w:p>
    <w:p w:rsidR="00000000" w:rsidRDefault="00D10FE6">
      <w:pPr>
        <w:ind w:firstLine="284"/>
        <w:jc w:val="both"/>
      </w:pPr>
      <w:r>
        <w:t>III. При эксплуатации дома необходимо наблюдать за _________</w:t>
      </w:r>
    </w:p>
    <w:p w:rsidR="00000000" w:rsidRDefault="00D10FE6">
      <w:pPr>
        <w:jc w:val="both"/>
      </w:pPr>
      <w:r>
        <w:t>_________________________________________________________.</w:t>
      </w:r>
    </w:p>
    <w:p w:rsidR="00000000" w:rsidRDefault="00D10FE6">
      <w:pPr>
        <w:jc w:val="both"/>
      </w:pPr>
      <w:r>
        <w:t>Руководитель группы обследования ___________________________</w:t>
      </w:r>
    </w:p>
    <w:p w:rsidR="00000000" w:rsidRDefault="00D10FE6">
      <w:pPr>
        <w:jc w:val="both"/>
      </w:pPr>
      <w:r>
        <w:t>Исполнитель ______________________________________________</w:t>
      </w:r>
    </w:p>
    <w:p w:rsidR="00000000" w:rsidRDefault="00D10FE6">
      <w:pPr>
        <w:ind w:firstLine="284"/>
        <w:jc w:val="both"/>
      </w:pPr>
      <w:r>
        <w:rPr>
          <w:spacing w:val="20"/>
        </w:rPr>
        <w:t>Примечания:</w:t>
      </w:r>
      <w:r>
        <w:t xml:space="preserve"> 1. Заполнению подлежат те пункты технического заключения, по которым выполнялись работы при приемке здания.</w:t>
      </w:r>
    </w:p>
    <w:p w:rsidR="00000000" w:rsidRDefault="00D10FE6">
      <w:pPr>
        <w:ind w:firstLine="284"/>
        <w:jc w:val="both"/>
      </w:pPr>
      <w:r>
        <w:t>2. Лабора</w:t>
      </w:r>
      <w:r>
        <w:t>торные испытания материалов и вскрытия конструкций и узлов с проведением разрушающего и неразрушающего контроля д</w:t>
      </w:r>
      <w:r>
        <w:t>о</w:t>
      </w:r>
      <w:r>
        <w:t>полнительно оформляются протоколом с участием организации, пр</w:t>
      </w:r>
      <w:r>
        <w:t>о</w:t>
      </w:r>
      <w:r>
        <w:t>водившей дополнительные работы.</w:t>
      </w:r>
    </w:p>
    <w:p w:rsidR="00000000" w:rsidRDefault="00D10FE6">
      <w:pPr>
        <w:ind w:firstLine="284"/>
        <w:jc w:val="both"/>
      </w:pPr>
    </w:p>
    <w:p w:rsidR="00000000" w:rsidRDefault="00D10FE6">
      <w:pPr>
        <w:ind w:firstLine="284"/>
        <w:jc w:val="both"/>
      </w:pPr>
    </w:p>
    <w:p w:rsidR="00000000" w:rsidRDefault="00D10FE6">
      <w:pPr>
        <w:ind w:firstLine="284"/>
        <w:jc w:val="right"/>
        <w:rPr>
          <w:i/>
        </w:rPr>
      </w:pPr>
      <w:r>
        <w:rPr>
          <w:i/>
        </w:rPr>
        <w:t>ПРИЛОЖЕНИЕ 5</w:t>
      </w:r>
    </w:p>
    <w:p w:rsidR="00000000" w:rsidRDefault="00D10FE6">
      <w:pPr>
        <w:ind w:firstLine="284"/>
        <w:jc w:val="right"/>
        <w:rPr>
          <w:i/>
        </w:rPr>
      </w:pPr>
      <w:r>
        <w:rPr>
          <w:i/>
        </w:rPr>
        <w:t>Рекомендуемое</w:t>
      </w:r>
    </w:p>
    <w:p w:rsidR="00000000" w:rsidRDefault="00D10FE6">
      <w:pPr>
        <w:ind w:firstLine="284"/>
        <w:jc w:val="right"/>
        <w:rPr>
          <w:i/>
        </w:rPr>
      </w:pPr>
    </w:p>
    <w:p w:rsidR="00000000" w:rsidRDefault="00D10FE6">
      <w:pPr>
        <w:jc w:val="center"/>
        <w:rPr>
          <w:b/>
        </w:rPr>
      </w:pPr>
      <w:r>
        <w:rPr>
          <w:b/>
        </w:rPr>
        <w:t>ТЕХНИЧЕСКОЕ ЗАКЛЮЧЕНИЕ</w:t>
      </w:r>
    </w:p>
    <w:p w:rsidR="00000000" w:rsidRDefault="00D10FE6">
      <w:pPr>
        <w:jc w:val="center"/>
        <w:rPr>
          <w:b/>
        </w:rPr>
      </w:pPr>
      <w:r>
        <w:rPr>
          <w:b/>
        </w:rPr>
        <w:t xml:space="preserve">по результатам приемочного контроля </w:t>
      </w:r>
    </w:p>
    <w:p w:rsidR="00000000" w:rsidRDefault="00D10FE6">
      <w:pPr>
        <w:jc w:val="center"/>
        <w:rPr>
          <w:b/>
        </w:rPr>
      </w:pPr>
      <w:r>
        <w:rPr>
          <w:b/>
        </w:rPr>
        <w:t>инженерного оборудов</w:t>
      </w:r>
      <w:r>
        <w:rPr>
          <w:b/>
        </w:rPr>
        <w:t>а</w:t>
      </w:r>
      <w:r>
        <w:rPr>
          <w:b/>
        </w:rPr>
        <w:t>ния</w:t>
      </w:r>
    </w:p>
    <w:p w:rsidR="00000000" w:rsidRDefault="00D10FE6">
      <w:pPr>
        <w:ind w:firstLine="284"/>
        <w:jc w:val="both"/>
      </w:pPr>
    </w:p>
    <w:p w:rsidR="00000000" w:rsidRDefault="00D10FE6">
      <w:pPr>
        <w:ind w:firstLine="284"/>
        <w:jc w:val="both"/>
      </w:pPr>
      <w:r>
        <w:t xml:space="preserve">дома № _________________ корпус ______________ </w:t>
      </w:r>
    </w:p>
    <w:p w:rsidR="00000000" w:rsidRDefault="00D10FE6">
      <w:pPr>
        <w:ind w:firstLine="284"/>
        <w:jc w:val="both"/>
      </w:pPr>
      <w:r>
        <w:t>по ул. (пер) ___________________________________</w:t>
      </w:r>
    </w:p>
    <w:p w:rsidR="00000000" w:rsidRDefault="00D10FE6">
      <w:pPr>
        <w:ind w:firstLine="284"/>
        <w:jc w:val="both"/>
      </w:pPr>
      <w:r>
        <w:t>С "___" по “___" группой обследования ______________________ проведен приемочный контроль _</w:t>
      </w:r>
      <w:r>
        <w:t>______________ этажного _______ секционного жилого дома серии __________. Средняя температура н</w:t>
      </w:r>
      <w:r>
        <w:t>а</w:t>
      </w:r>
      <w:r>
        <w:t>ружного воздуха в период приемки _____. Состояние погоды ____</w:t>
      </w:r>
    </w:p>
    <w:p w:rsidR="00000000" w:rsidRDefault="00D10FE6">
      <w:pPr>
        <w:jc w:val="both"/>
      </w:pPr>
      <w:r>
        <w:t>_________________________________________________________.</w:t>
      </w:r>
    </w:p>
    <w:p w:rsidR="00000000" w:rsidRDefault="00D10FE6">
      <w:pPr>
        <w:ind w:firstLine="284"/>
        <w:jc w:val="both"/>
      </w:pPr>
      <w:r>
        <w:t>Заказчик _________________________</w:t>
      </w:r>
    </w:p>
    <w:p w:rsidR="00000000" w:rsidRDefault="00D10FE6">
      <w:pPr>
        <w:ind w:firstLine="284"/>
        <w:jc w:val="both"/>
      </w:pPr>
      <w:r>
        <w:t>Подрядчик _______________________</w:t>
      </w:r>
    </w:p>
    <w:p w:rsidR="00000000" w:rsidRDefault="00D10FE6">
      <w:pPr>
        <w:ind w:firstLine="284"/>
        <w:jc w:val="both"/>
      </w:pPr>
      <w:r>
        <w:t>Начало строительства, капитального ремонта ________________</w:t>
      </w:r>
    </w:p>
    <w:p w:rsidR="00000000" w:rsidRDefault="00D10FE6">
      <w:pPr>
        <w:ind w:firstLine="284"/>
        <w:jc w:val="both"/>
      </w:pPr>
      <w:r>
        <w:t>(нужное подчеркнуть)</w:t>
      </w:r>
    </w:p>
    <w:p w:rsidR="00000000" w:rsidRDefault="00D10FE6">
      <w:pPr>
        <w:ind w:firstLine="284"/>
        <w:jc w:val="both"/>
      </w:pPr>
      <w:r>
        <w:t>Окончание строительства, капитального ремонта _____________</w:t>
      </w:r>
    </w:p>
    <w:p w:rsidR="00000000" w:rsidRDefault="00D10FE6">
      <w:pPr>
        <w:ind w:firstLine="284"/>
        <w:jc w:val="both"/>
      </w:pPr>
      <w:r>
        <w:t>(нужное подчеркнуть)</w:t>
      </w:r>
    </w:p>
    <w:p w:rsidR="00000000" w:rsidRDefault="00D10FE6">
      <w:pPr>
        <w:ind w:firstLine="284"/>
        <w:jc w:val="both"/>
      </w:pPr>
      <w:r>
        <w:t>В результате обследования выявлено:</w:t>
      </w:r>
    </w:p>
    <w:p w:rsidR="00000000" w:rsidRDefault="00D10FE6">
      <w:pPr>
        <w:ind w:firstLine="284"/>
        <w:jc w:val="both"/>
      </w:pPr>
      <w:r>
        <w:t>1. Центральное отопление.</w:t>
      </w:r>
    </w:p>
    <w:p w:rsidR="00000000" w:rsidRDefault="00D10FE6">
      <w:pPr>
        <w:ind w:firstLine="284"/>
        <w:jc w:val="both"/>
      </w:pPr>
      <w:r>
        <w:t>Те</w:t>
      </w:r>
      <w:r>
        <w:t>мпература воздуха в помещениях составила от ____ до ____</w:t>
      </w:r>
      <w:r>
        <w:sym w:font="Symbol" w:char="F0B0"/>
      </w:r>
      <w:r>
        <w:t>С.</w:t>
      </w:r>
    </w:p>
    <w:p w:rsidR="00000000" w:rsidRDefault="00D10FE6">
      <w:pPr>
        <w:ind w:firstLine="284"/>
        <w:jc w:val="both"/>
      </w:pPr>
      <w:r>
        <w:t>Отклонения от нормальных значений наблюдались в _____% случ</w:t>
      </w:r>
      <w:r>
        <w:t>а</w:t>
      </w:r>
      <w:r>
        <w:t>ев: квартиры № ________________________________________. Максимальная относительная влажность составила ____%, что не пр</w:t>
      </w:r>
      <w:r>
        <w:t>е</w:t>
      </w:r>
      <w:r>
        <w:t xml:space="preserve">пятствует (препятствует) заселению этих квартир. </w:t>
      </w:r>
    </w:p>
    <w:p w:rsidR="00000000" w:rsidRDefault="00D10FE6">
      <w:pPr>
        <w:ind w:firstLine="284"/>
        <w:jc w:val="both"/>
      </w:pPr>
      <w:r>
        <w:t xml:space="preserve">Замеренные перепады температур в стояках свидетельствуют (не свидетельствуют) о их равномерной </w:t>
      </w:r>
      <w:proofErr w:type="spellStart"/>
      <w:r>
        <w:t>прогреваемости</w:t>
      </w:r>
      <w:proofErr w:type="spellEnd"/>
      <w:r>
        <w:t>. При этом переп</w:t>
      </w:r>
      <w:r>
        <w:t>а</w:t>
      </w:r>
      <w:r>
        <w:t>ды температур в стояках колебались от __</w:t>
      </w:r>
      <w:r>
        <w:sym w:font="Symbol" w:char="F0B0"/>
      </w:r>
      <w:r>
        <w:t>С до __</w:t>
      </w:r>
      <w:r>
        <w:sym w:font="Symbol" w:char="F0B0"/>
      </w:r>
      <w:r>
        <w:t>С, а в ___% случаев имеются отклонения от сред</w:t>
      </w:r>
      <w:r>
        <w:t>него расчетного значения температурного перепада.</w:t>
      </w:r>
    </w:p>
    <w:p w:rsidR="00000000" w:rsidRDefault="00D10FE6">
      <w:pPr>
        <w:ind w:firstLine="284"/>
        <w:jc w:val="both"/>
      </w:pPr>
      <w:r>
        <w:t>Стояки __________________ требуют дополнительной регулиро</w:t>
      </w:r>
      <w:r>
        <w:t>в</w:t>
      </w:r>
      <w:r>
        <w:t>ки. Температура поверхности нагревательных приборов характеризует (не характеризует) их сопоставимую равномерность прогрева в соо</w:t>
      </w:r>
      <w:r>
        <w:t>т</w:t>
      </w:r>
      <w:r>
        <w:t>ветствии с принятой схемой отопления. Максимальное отличие темп</w:t>
      </w:r>
      <w:r>
        <w:t>е</w:t>
      </w:r>
      <w:r>
        <w:t xml:space="preserve">ратур составило </w:t>
      </w:r>
      <w:r>
        <w:sym w:font="Symbol" w:char="F0B1"/>
      </w:r>
      <w:r>
        <w:t xml:space="preserve"> ___ </w:t>
      </w:r>
      <w:r>
        <w:sym w:font="Symbol" w:char="F0B0"/>
      </w:r>
      <w:r>
        <w:t xml:space="preserve">С, что соответствует ____% от общего числа измеренных параметров. В квартира № ____________ холлах ________________ </w:t>
      </w:r>
      <w:proofErr w:type="spellStart"/>
      <w:r>
        <w:t>эт</w:t>
      </w:r>
      <w:proofErr w:type="spellEnd"/>
      <w:r>
        <w:t xml:space="preserve">. имеет место </w:t>
      </w:r>
      <w:proofErr w:type="spellStart"/>
      <w:r>
        <w:t>недогрев</w:t>
      </w:r>
      <w:proofErr w:type="spellEnd"/>
      <w:r>
        <w:t>, а в квартирах № ________________________ холл</w:t>
      </w:r>
      <w:r>
        <w:t xml:space="preserve">ах ____________ </w:t>
      </w:r>
      <w:proofErr w:type="spellStart"/>
      <w:r>
        <w:t>эт</w:t>
      </w:r>
      <w:proofErr w:type="spellEnd"/>
      <w:r>
        <w:t xml:space="preserve">. </w:t>
      </w:r>
      <w:r>
        <w:sym w:font="Times New Roman" w:char="2013"/>
      </w:r>
      <w:r>
        <w:t xml:space="preserve"> перегрев во</w:t>
      </w:r>
      <w:r>
        <w:t>з</w:t>
      </w:r>
      <w:r>
        <w:t>духа помещений. В соответствии с этим в указанных местах необход</w:t>
      </w:r>
      <w:r>
        <w:t>и</w:t>
      </w:r>
      <w:r>
        <w:t>мо принять меры по _________________________________</w:t>
      </w:r>
    </w:p>
    <w:p w:rsidR="00000000" w:rsidRDefault="00D10FE6">
      <w:pPr>
        <w:jc w:val="both"/>
      </w:pPr>
      <w:r>
        <w:t>____________________________________________________________ (утеплению ограждающих конструкций, регулировке теплоотдачи нагревательных приборов, проверке правильности размеров поверхн</w:t>
      </w:r>
      <w:r>
        <w:t>о</w:t>
      </w:r>
      <w:r>
        <w:t>сти нагрева и пр.).</w:t>
      </w:r>
    </w:p>
    <w:p w:rsidR="00000000" w:rsidRDefault="00D10FE6">
      <w:pPr>
        <w:ind w:firstLine="284"/>
        <w:jc w:val="both"/>
      </w:pPr>
      <w:r>
        <w:t>В системе отопления установлены следующие значительные д</w:t>
      </w:r>
      <w:r>
        <w:t>е</w:t>
      </w:r>
      <w:r>
        <w:t>фекты оборудования и строительно-монтажных работ:</w:t>
      </w:r>
    </w:p>
    <w:p w:rsidR="00000000" w:rsidRDefault="00D10FE6">
      <w:pPr>
        <w:jc w:val="both"/>
      </w:pPr>
      <w:r>
        <w:t>________________________________________________</w:t>
      </w:r>
      <w:r>
        <w:t>_________</w:t>
      </w:r>
    </w:p>
    <w:p w:rsidR="00000000" w:rsidRDefault="00D10FE6">
      <w:pPr>
        <w:jc w:val="both"/>
      </w:pPr>
      <w:r>
        <w:t>_________________________________________________________</w:t>
      </w:r>
    </w:p>
    <w:p w:rsidR="00000000" w:rsidRDefault="00D10FE6">
      <w:pPr>
        <w:ind w:firstLine="284"/>
        <w:jc w:val="both"/>
      </w:pPr>
      <w:r>
        <w:t>По устранении отмеченных дефектов и недоделок система отопл</w:t>
      </w:r>
      <w:r>
        <w:t>е</w:t>
      </w:r>
      <w:r>
        <w:t>ния рекомендуется к принятию в эксплуатацию Госкомиссией с оце</w:t>
      </w:r>
      <w:r>
        <w:t>н</w:t>
      </w:r>
      <w:r>
        <w:t>кой ____________________.</w:t>
      </w:r>
    </w:p>
    <w:p w:rsidR="00000000" w:rsidRDefault="00D10FE6">
      <w:pPr>
        <w:ind w:firstLine="284"/>
        <w:jc w:val="both"/>
      </w:pPr>
      <w:r>
        <w:t>2. Вентиляция.</w:t>
      </w:r>
    </w:p>
    <w:p w:rsidR="00000000" w:rsidRDefault="00D10FE6">
      <w:pPr>
        <w:ind w:firstLine="284"/>
        <w:jc w:val="both"/>
      </w:pPr>
      <w:r>
        <w:t>Обследование системы вентиляции выявило (не выявило) в ___________________ случаях неисправности вентиляционных решеток, плохое их крепление в квартирах № _________________________, что оставляет ____ % от числа осмотренных.</w:t>
      </w:r>
    </w:p>
    <w:p w:rsidR="00000000" w:rsidRDefault="00D10FE6">
      <w:pPr>
        <w:ind w:firstLine="284"/>
        <w:jc w:val="both"/>
      </w:pPr>
      <w:r>
        <w:t>Несоответствие проекту размеров каналов и шахт не устан</w:t>
      </w:r>
      <w:r>
        <w:t xml:space="preserve">овлено (установлено). Система не имеет (имеет) нарушений герметичности. </w:t>
      </w:r>
      <w:proofErr w:type="spellStart"/>
      <w:r>
        <w:t>Засоров</w:t>
      </w:r>
      <w:proofErr w:type="spellEnd"/>
      <w:r>
        <w:t xml:space="preserve"> воздуховодов не обнаружено. Проверка воздухообмена пок</w:t>
      </w:r>
      <w:r>
        <w:t>а</w:t>
      </w:r>
      <w:r>
        <w:t>зала, что в _________________________________ случаях, или в ____% от числа замеров, воздухообмен ниже нормируемых значений (квартиры № ______________________________________). Макс</w:t>
      </w:r>
      <w:r>
        <w:t>и</w:t>
      </w:r>
      <w:r>
        <w:t>мальное отличие составило _________________ м</w:t>
      </w:r>
      <w:r>
        <w:rPr>
          <w:vertAlign w:val="superscript"/>
        </w:rPr>
        <w:t>3</w:t>
      </w:r>
      <w:r>
        <w:t xml:space="preserve">/ч, квартиры № __________________________________. Опрокидывания тяги в </w:t>
      </w:r>
      <w:proofErr w:type="spellStart"/>
      <w:r>
        <w:t>вентустройствах</w:t>
      </w:r>
      <w:proofErr w:type="spellEnd"/>
      <w:r>
        <w:t xml:space="preserve"> верхних этажей не установлено (установлено). Нера</w:t>
      </w:r>
      <w:r>
        <w:t>в</w:t>
      </w:r>
      <w:r>
        <w:t xml:space="preserve">номерность </w:t>
      </w:r>
      <w:r>
        <w:t>в вытяжке при ветре более 5 м/с из квартир с наветренной и заветренной стороны достигла _____%. Система естественной ве</w:t>
      </w:r>
      <w:r>
        <w:t>н</w:t>
      </w:r>
      <w:r>
        <w:t>тиляции (по устранении отмеченных дефектов) рекомендуется к пр</w:t>
      </w:r>
      <w:r>
        <w:t>и</w:t>
      </w:r>
      <w:r>
        <w:t>емке с оценкой ___________________.</w:t>
      </w:r>
    </w:p>
    <w:p w:rsidR="00000000" w:rsidRDefault="00D10FE6">
      <w:pPr>
        <w:ind w:firstLine="284"/>
        <w:jc w:val="both"/>
      </w:pPr>
      <w:r>
        <w:t>3. Горячее водоснабжение</w:t>
      </w:r>
    </w:p>
    <w:p w:rsidR="00000000" w:rsidRDefault="00D10FE6">
      <w:pPr>
        <w:ind w:firstLine="284"/>
        <w:jc w:val="both"/>
      </w:pPr>
      <w:r>
        <w:t>Имеет (не имеет) следующие значительные дефекты ____________</w:t>
      </w:r>
    </w:p>
    <w:p w:rsidR="00000000" w:rsidRDefault="00D10FE6">
      <w:pPr>
        <w:jc w:val="both"/>
      </w:pPr>
      <w:r>
        <w:t>_________________________________________________________.</w:t>
      </w:r>
    </w:p>
    <w:p w:rsidR="00000000" w:rsidRDefault="00D10FE6">
      <w:pPr>
        <w:ind w:firstLine="284"/>
        <w:jc w:val="both"/>
      </w:pPr>
      <w:r>
        <w:t>Температура горячей воды, в том числе в наиболее удаленных ме</w:t>
      </w:r>
      <w:r>
        <w:t>с</w:t>
      </w:r>
      <w:r>
        <w:t xml:space="preserve">тах </w:t>
      </w:r>
      <w:proofErr w:type="spellStart"/>
      <w:r>
        <w:t>водоразбора</w:t>
      </w:r>
      <w:proofErr w:type="spellEnd"/>
      <w:r>
        <w:t>, при циркуляционном режиме составила от ___ до____</w:t>
      </w:r>
      <w:r>
        <w:sym w:font="Symbol" w:char="F0B0"/>
      </w:r>
      <w:r>
        <w:t>С. Значений ниже но</w:t>
      </w:r>
      <w:r>
        <w:t>рмируемых СНиП не установлено (установлено в квартирах № _________________________________). Отклонение температур составляет ___ % от числа измеренных пар</w:t>
      </w:r>
      <w:r>
        <w:t>а</w:t>
      </w:r>
      <w:r>
        <w:t>метров. Фактические замеренные секундные расходы смесителями ванны (мойки, умывальника) имеют значения от ____ до ____ л/с, что соответствует нормативной величине (не соответствует, отличается в среднем на _____ % и т. п.). Завышенные расходы установлены в ква</w:t>
      </w:r>
      <w:r>
        <w:t>р</w:t>
      </w:r>
      <w:r>
        <w:t xml:space="preserve">тирах № ______________________. Проверка </w:t>
      </w:r>
      <w:proofErr w:type="spellStart"/>
      <w:r>
        <w:t>прогреваемости</w:t>
      </w:r>
      <w:proofErr w:type="spellEnd"/>
      <w:r>
        <w:t xml:space="preserve"> </w:t>
      </w:r>
      <w:proofErr w:type="spellStart"/>
      <w:r>
        <w:t>пол</w:t>
      </w:r>
      <w:r>
        <w:t>о</w:t>
      </w:r>
      <w:r>
        <w:t>тенцесушителей</w:t>
      </w:r>
      <w:proofErr w:type="spellEnd"/>
      <w:r>
        <w:t xml:space="preserve"> показала, что темпер</w:t>
      </w:r>
      <w:r>
        <w:t>атура их поверхности не отличае</w:t>
      </w:r>
      <w:r>
        <w:t>т</w:t>
      </w:r>
      <w:r>
        <w:t xml:space="preserve">ся более чем на 10 </w:t>
      </w:r>
      <w:r>
        <w:sym w:font="Times New Roman" w:char="00B0"/>
      </w:r>
      <w:r>
        <w:t xml:space="preserve">С. Не прогреваются </w:t>
      </w:r>
      <w:proofErr w:type="spellStart"/>
      <w:r>
        <w:t>полотенцесушители</w:t>
      </w:r>
      <w:proofErr w:type="spellEnd"/>
      <w:r>
        <w:t xml:space="preserve"> в кварт</w:t>
      </w:r>
      <w:r>
        <w:t>и</w:t>
      </w:r>
      <w:r>
        <w:t>рах № ___________________________________.</w:t>
      </w:r>
    </w:p>
    <w:p w:rsidR="00000000" w:rsidRDefault="00D10FE6">
      <w:pPr>
        <w:jc w:val="both"/>
      </w:pPr>
      <w:r>
        <w:t>Для улучшения качества системы необходимо ___________________</w:t>
      </w:r>
    </w:p>
    <w:p w:rsidR="00000000" w:rsidRDefault="00D10FE6">
      <w:pPr>
        <w:jc w:val="both"/>
      </w:pPr>
      <w:r>
        <w:t>_________________________________________________________.</w:t>
      </w:r>
    </w:p>
    <w:p w:rsidR="00000000" w:rsidRDefault="00D10FE6">
      <w:pPr>
        <w:ind w:firstLine="284"/>
        <w:jc w:val="center"/>
      </w:pPr>
      <w:r>
        <w:t>(рекомендации)</w:t>
      </w:r>
    </w:p>
    <w:p w:rsidR="00000000" w:rsidRDefault="00D10FE6">
      <w:pPr>
        <w:ind w:firstLine="284"/>
        <w:jc w:val="both"/>
      </w:pPr>
      <w:r>
        <w:t xml:space="preserve">Система горячего водоснабжения по устранении дефектов и </w:t>
      </w:r>
      <w:proofErr w:type="spellStart"/>
      <w:r>
        <w:t>дон</w:t>
      </w:r>
      <w:r>
        <w:t>а</w:t>
      </w:r>
      <w:r>
        <w:t>ладке</w:t>
      </w:r>
      <w:proofErr w:type="spellEnd"/>
      <w:r>
        <w:t xml:space="preserve"> рекомендуется к приемке с оценкой ______________ (система приемке не подлежит до устранения критических дефектов и провед</w:t>
      </w:r>
      <w:r>
        <w:t>е</w:t>
      </w:r>
      <w:r>
        <w:t>ния комплексной наладки).</w:t>
      </w:r>
    </w:p>
    <w:p w:rsidR="00000000" w:rsidRDefault="00D10FE6">
      <w:pPr>
        <w:ind w:firstLine="284"/>
        <w:jc w:val="both"/>
      </w:pPr>
      <w:r>
        <w:t>4. Холодное водоснабже</w:t>
      </w:r>
      <w:r>
        <w:t>ние.</w:t>
      </w:r>
    </w:p>
    <w:p w:rsidR="00000000" w:rsidRDefault="00D10FE6">
      <w:pPr>
        <w:ind w:firstLine="284"/>
        <w:jc w:val="both"/>
      </w:pPr>
      <w:r>
        <w:t>Имеет (не имеет) следующие дефекты: _______________________</w:t>
      </w:r>
    </w:p>
    <w:p w:rsidR="00000000" w:rsidRDefault="00D10FE6">
      <w:pPr>
        <w:jc w:val="both"/>
      </w:pPr>
      <w:r>
        <w:t>_________________________________________________________.</w:t>
      </w:r>
    </w:p>
    <w:p w:rsidR="00000000" w:rsidRDefault="00D10FE6">
      <w:pPr>
        <w:ind w:firstLine="284"/>
        <w:jc w:val="both"/>
      </w:pPr>
      <w:r>
        <w:t>Фактически замеренный расход воды и давления на вводе в здание имеют значения _________________________________________, что соответствует нормативной величине (не соответствует и отлич</w:t>
      </w:r>
      <w:r>
        <w:t>а</w:t>
      </w:r>
      <w:r>
        <w:t>ется в среднем на ____%).</w:t>
      </w:r>
    </w:p>
    <w:p w:rsidR="00000000" w:rsidRDefault="00D10FE6">
      <w:pPr>
        <w:ind w:firstLine="284"/>
        <w:jc w:val="both"/>
      </w:pPr>
      <w:r>
        <w:t>Завышенные расходы воды установлены в ___________________</w:t>
      </w:r>
    </w:p>
    <w:p w:rsidR="00000000" w:rsidRDefault="00D10FE6">
      <w:pPr>
        <w:jc w:val="both"/>
      </w:pPr>
      <w:r>
        <w:t>_________________________________________________________.</w:t>
      </w:r>
    </w:p>
    <w:p w:rsidR="00000000" w:rsidRDefault="00D10FE6">
      <w:pPr>
        <w:ind w:firstLine="284"/>
        <w:jc w:val="both"/>
      </w:pPr>
      <w:r>
        <w:t>Система холодного водоснабжения по устранении отмеченных д</w:t>
      </w:r>
      <w:r>
        <w:t>е</w:t>
      </w:r>
      <w:r>
        <w:t>фектов и нормализации давления и расхода в сети рекомендуется к приемке с оценкой ___________________________.</w:t>
      </w:r>
    </w:p>
    <w:p w:rsidR="00000000" w:rsidRDefault="00D10FE6">
      <w:pPr>
        <w:ind w:firstLine="284"/>
        <w:jc w:val="both"/>
      </w:pPr>
      <w:r>
        <w:t>5. Канализация и внутренние водостоки.</w:t>
      </w:r>
    </w:p>
    <w:p w:rsidR="00000000" w:rsidRDefault="00D10FE6">
      <w:pPr>
        <w:ind w:firstLine="284"/>
        <w:jc w:val="both"/>
      </w:pPr>
      <w:r>
        <w:t>Имеют (не имеют) следующие дефекты: _____________________</w:t>
      </w:r>
    </w:p>
    <w:p w:rsidR="00000000" w:rsidRDefault="00D10FE6">
      <w:pPr>
        <w:jc w:val="both"/>
      </w:pPr>
      <w:r>
        <w:t>_________________________________________________________.</w:t>
      </w:r>
    </w:p>
    <w:p w:rsidR="00000000" w:rsidRDefault="00D10FE6">
      <w:pPr>
        <w:ind w:firstLine="284"/>
        <w:jc w:val="both"/>
      </w:pPr>
      <w:r>
        <w:t>Канализация и внутренние водостоки после устранения отмеченных дефектов рекомендуется к приемке с оценкой _______________.</w:t>
      </w:r>
    </w:p>
    <w:p w:rsidR="00000000" w:rsidRDefault="00D10FE6">
      <w:pPr>
        <w:ind w:firstLine="284"/>
        <w:jc w:val="both"/>
      </w:pPr>
      <w:r>
        <w:t>6. Мусоропроводы.</w:t>
      </w:r>
    </w:p>
    <w:p w:rsidR="00000000" w:rsidRDefault="00D10FE6">
      <w:pPr>
        <w:ind w:firstLine="284"/>
        <w:jc w:val="both"/>
      </w:pPr>
      <w:r>
        <w:t>Обследование мусоропроводов выявило:</w:t>
      </w:r>
    </w:p>
    <w:p w:rsidR="00000000" w:rsidRDefault="00D10FE6">
      <w:pPr>
        <w:ind w:firstLine="284"/>
        <w:jc w:val="both"/>
      </w:pPr>
      <w:r>
        <w:t>Приемные клапаны в подъездах № _________________________, этажи ___</w:t>
      </w:r>
      <w:r>
        <w:t>________________ открываются с большим усилием, прои</w:t>
      </w:r>
      <w:r>
        <w:t>з</w:t>
      </w:r>
      <w:r>
        <w:t>водят шум, резиновые прокладки плохо закреплены (или отсутствуют вовсе), что является, кроме того, причиной подсосов воздуха. Естес</w:t>
      </w:r>
      <w:r>
        <w:t>т</w:t>
      </w:r>
      <w:r>
        <w:t xml:space="preserve">венная вентиляция обеспечивает (не обеспечивает) постоянную тягу из ствола и однократный воздухообмен из </w:t>
      </w:r>
      <w:proofErr w:type="spellStart"/>
      <w:r>
        <w:t>мусоросборной</w:t>
      </w:r>
      <w:proofErr w:type="spellEnd"/>
      <w:r>
        <w:t xml:space="preserve"> камеры. По устранении дефектов мусоропроводы предлагается принять в эксплуат</w:t>
      </w:r>
      <w:r>
        <w:t>а</w:t>
      </w:r>
      <w:r>
        <w:t>цию с оценкой ____________________________.</w:t>
      </w:r>
    </w:p>
    <w:p w:rsidR="00000000" w:rsidRDefault="00D10FE6">
      <w:pPr>
        <w:ind w:firstLine="284"/>
        <w:jc w:val="both"/>
      </w:pPr>
    </w:p>
    <w:p w:rsidR="00000000" w:rsidRDefault="00D10FE6">
      <w:pPr>
        <w:jc w:val="center"/>
        <w:rPr>
          <w:b/>
        </w:rPr>
      </w:pPr>
      <w:r>
        <w:rPr>
          <w:b/>
        </w:rPr>
        <w:t>ВЫВОДЫ</w:t>
      </w:r>
    </w:p>
    <w:p w:rsidR="00000000" w:rsidRDefault="00D10FE6">
      <w:pPr>
        <w:ind w:firstLine="284"/>
        <w:jc w:val="both"/>
      </w:pPr>
    </w:p>
    <w:p w:rsidR="00000000" w:rsidRDefault="00D10FE6">
      <w:pPr>
        <w:ind w:firstLine="284"/>
        <w:jc w:val="both"/>
      </w:pPr>
      <w:r>
        <w:t>Смонтированные системы здания соответствуют в целом проекту, требованиям СНиП,</w:t>
      </w:r>
      <w:r>
        <w:t xml:space="preserve"> ТУ и других нормативных документов. При ко</w:t>
      </w:r>
      <w:r>
        <w:t>н</w:t>
      </w:r>
      <w:r>
        <w:t>троле выявлены дефекты и недоделки, подлежащие устранению до г</w:t>
      </w:r>
      <w:r>
        <w:t>о</w:t>
      </w:r>
      <w:r>
        <w:t>сударственной приемки здания в срок до “___”________ 19__г.</w:t>
      </w:r>
    </w:p>
    <w:p w:rsidR="00000000" w:rsidRDefault="00D10FE6">
      <w:pPr>
        <w:ind w:firstLine="284"/>
        <w:jc w:val="both"/>
      </w:pPr>
      <w:r>
        <w:t>Рекомендовать государственной комиссии принять в эксплуатацию вышеперечисленные системы здания с оценкой ______________ (отложить приемку с наличием недоделок и критич</w:t>
      </w:r>
      <w:r>
        <w:t>е</w:t>
      </w:r>
      <w:r>
        <w:t>ских дефектов).</w:t>
      </w:r>
    </w:p>
    <w:p w:rsidR="00000000" w:rsidRDefault="00D10FE6">
      <w:pPr>
        <w:ind w:firstLine="284"/>
        <w:jc w:val="both"/>
      </w:pPr>
      <w:r>
        <w:t>Руководитель группы _______________________</w:t>
      </w:r>
    </w:p>
    <w:p w:rsidR="00000000" w:rsidRDefault="00D10FE6">
      <w:pPr>
        <w:ind w:firstLine="284"/>
        <w:jc w:val="both"/>
      </w:pPr>
      <w:r>
        <w:t>Члены группы ____________________________________________</w:t>
      </w:r>
    </w:p>
    <w:p w:rsidR="00000000" w:rsidRDefault="00D10FE6">
      <w:pPr>
        <w:ind w:firstLine="284"/>
        <w:jc w:val="both"/>
      </w:pPr>
      <w:r>
        <w:t>"___"____________  19____ г.</w:t>
      </w:r>
    </w:p>
    <w:p w:rsidR="00000000" w:rsidRDefault="00D10FE6">
      <w:pPr>
        <w:ind w:firstLine="284"/>
        <w:jc w:val="right"/>
      </w:pPr>
    </w:p>
    <w:p w:rsidR="00000000" w:rsidRDefault="00D10FE6">
      <w:pPr>
        <w:ind w:firstLine="284"/>
        <w:jc w:val="right"/>
      </w:pPr>
    </w:p>
    <w:p w:rsidR="00000000" w:rsidRDefault="00D10FE6">
      <w:pPr>
        <w:ind w:firstLine="284"/>
        <w:jc w:val="right"/>
        <w:rPr>
          <w:i/>
        </w:rPr>
      </w:pPr>
      <w:r>
        <w:rPr>
          <w:i/>
        </w:rPr>
        <w:t>ПРИЛОЖЕНИЕ 6</w:t>
      </w:r>
    </w:p>
    <w:p w:rsidR="00000000" w:rsidRDefault="00D10FE6">
      <w:pPr>
        <w:ind w:firstLine="284"/>
        <w:jc w:val="right"/>
        <w:rPr>
          <w:i/>
        </w:rPr>
      </w:pPr>
      <w:r>
        <w:rPr>
          <w:i/>
        </w:rPr>
        <w:t>Рекомендуемое</w:t>
      </w:r>
    </w:p>
    <w:p w:rsidR="00000000" w:rsidRDefault="00D10FE6">
      <w:pPr>
        <w:ind w:firstLine="284"/>
        <w:jc w:val="right"/>
        <w:rPr>
          <w:i/>
        </w:rPr>
      </w:pPr>
    </w:p>
    <w:p w:rsidR="00000000" w:rsidRDefault="00D10FE6">
      <w:pPr>
        <w:ind w:firstLine="284"/>
        <w:jc w:val="center"/>
        <w:rPr>
          <w:b/>
        </w:rPr>
      </w:pPr>
      <w:r>
        <w:rPr>
          <w:b/>
        </w:rPr>
        <w:t>ТЕХНИЧЕСКОЕ ЗАКЛЮЧЕНИЕ</w:t>
      </w:r>
    </w:p>
    <w:p w:rsidR="00000000" w:rsidRDefault="00D10FE6">
      <w:pPr>
        <w:ind w:firstLine="284"/>
        <w:jc w:val="both"/>
      </w:pPr>
    </w:p>
    <w:p w:rsidR="00000000" w:rsidRDefault="00D10FE6">
      <w:pPr>
        <w:ind w:firstLine="284"/>
        <w:jc w:val="both"/>
      </w:pPr>
      <w:r>
        <w:t>по обследованию (жилого, общественного, указать) здания в г.__________________ по________________________ ул. № _______ строение ______________________ для его капитального ремонта, надстройки и реконструкции (указать необходимый вид р</w:t>
      </w:r>
      <w:r>
        <w:t>а</w:t>
      </w:r>
      <w:r>
        <w:t>бот).</w:t>
      </w:r>
    </w:p>
    <w:p w:rsidR="00000000" w:rsidRDefault="00D10FE6">
      <w:pPr>
        <w:ind w:firstLine="284"/>
        <w:jc w:val="both"/>
      </w:pPr>
      <w:r>
        <w:t>Главный инженер института (конторы, бюро) _________________</w:t>
      </w:r>
    </w:p>
    <w:p w:rsidR="00000000" w:rsidRDefault="00D10FE6">
      <w:pPr>
        <w:ind w:firstLine="284"/>
        <w:jc w:val="both"/>
      </w:pPr>
      <w:r>
        <w:t>Главный конструктор института (конторы, бюро) _____________</w:t>
      </w:r>
    </w:p>
    <w:p w:rsidR="00000000" w:rsidRDefault="00D10FE6">
      <w:pPr>
        <w:ind w:firstLine="284"/>
        <w:jc w:val="both"/>
      </w:pPr>
      <w:r>
        <w:t>Начальник отдела изысканий _______________________________</w:t>
      </w:r>
    </w:p>
    <w:p w:rsidR="00000000" w:rsidRDefault="00D10FE6">
      <w:pPr>
        <w:ind w:firstLine="284"/>
        <w:jc w:val="both"/>
      </w:pPr>
      <w:r>
        <w:t>Главный инженер отдела изысканий _________________________</w:t>
      </w:r>
    </w:p>
    <w:p w:rsidR="00000000" w:rsidRDefault="00D10FE6">
      <w:pPr>
        <w:jc w:val="center"/>
        <w:rPr>
          <w:b/>
        </w:rPr>
      </w:pPr>
    </w:p>
    <w:p w:rsidR="00000000" w:rsidRDefault="00D10FE6">
      <w:pPr>
        <w:jc w:val="center"/>
        <w:rPr>
          <w:b/>
        </w:rPr>
      </w:pPr>
      <w:r>
        <w:rPr>
          <w:b/>
        </w:rPr>
        <w:t>ТЕХНИЧЕ</w:t>
      </w:r>
      <w:r>
        <w:rPr>
          <w:b/>
        </w:rPr>
        <w:t>СКОЕ ЗАДАНИЕ</w:t>
      </w:r>
    </w:p>
    <w:p w:rsidR="00000000" w:rsidRDefault="00D10FE6">
      <w:pPr>
        <w:jc w:val="both"/>
      </w:pPr>
    </w:p>
    <w:p w:rsidR="00000000" w:rsidRDefault="00D10FE6">
      <w:pPr>
        <w:jc w:val="both"/>
      </w:pPr>
      <w:r>
        <w:t>на производство изысканий для установления причин появления д</w:t>
      </w:r>
      <w:r>
        <w:t>е</w:t>
      </w:r>
      <w:r>
        <w:t>формаций (установления технического состояния и условий реконс</w:t>
      </w:r>
      <w:r>
        <w:t>т</w:t>
      </w:r>
      <w:r>
        <w:t>рукции) здания по адресу: _____________________________</w:t>
      </w:r>
    </w:p>
    <w:p w:rsidR="00000000" w:rsidRDefault="00D10FE6">
      <w:pPr>
        <w:jc w:val="both"/>
      </w:pPr>
      <w:r>
        <w:t>_________________________________________________________</w:t>
      </w:r>
    </w:p>
    <w:p w:rsidR="00000000" w:rsidRDefault="00D10FE6">
      <w:pPr>
        <w:jc w:val="both"/>
      </w:pPr>
      <w:r>
        <w:t>_________________________________________________________</w:t>
      </w:r>
    </w:p>
    <w:p w:rsidR="00000000" w:rsidRDefault="00D10FE6">
      <w:pPr>
        <w:jc w:val="both"/>
      </w:pPr>
      <w:r>
        <w:t>Заказчик__________________________________________________</w:t>
      </w:r>
    </w:p>
    <w:p w:rsidR="00000000" w:rsidRDefault="00D10FE6">
      <w:pPr>
        <w:jc w:val="both"/>
      </w:pPr>
      <w:r>
        <w:t>_________________________________________________________</w:t>
      </w:r>
    </w:p>
    <w:p w:rsidR="00000000" w:rsidRDefault="00D10FE6">
      <w:pPr>
        <w:jc w:val="both"/>
      </w:pPr>
      <w:r>
        <w:t>1. Габарит предполагаемой к обследованию части здания __________</w:t>
      </w:r>
    </w:p>
    <w:p w:rsidR="00000000" w:rsidRDefault="00D10FE6">
      <w:pPr>
        <w:jc w:val="both"/>
      </w:pPr>
      <w:r>
        <w:t>___________________</w:t>
      </w:r>
      <w:r>
        <w:t>______________________________________</w:t>
      </w:r>
    </w:p>
    <w:p w:rsidR="00000000" w:rsidRDefault="00D10FE6">
      <w:pPr>
        <w:jc w:val="both"/>
      </w:pPr>
      <w:r>
        <w:t>2. В указанном габарите обследованию подлежат (да, нет):</w:t>
      </w:r>
    </w:p>
    <w:p w:rsidR="00000000" w:rsidRDefault="00D10FE6">
      <w:pPr>
        <w:ind w:firstLine="284"/>
        <w:jc w:val="both"/>
      </w:pPr>
      <w:r>
        <w:t>а) фундаменты и основание ________________________________</w:t>
      </w:r>
    </w:p>
    <w:p w:rsidR="00000000" w:rsidRDefault="00D10FE6">
      <w:pPr>
        <w:ind w:firstLine="284"/>
        <w:jc w:val="both"/>
      </w:pPr>
      <w:r>
        <w:t>б) стены _______________________________________________</w:t>
      </w:r>
    </w:p>
    <w:p w:rsidR="00000000" w:rsidRDefault="00D10FE6">
      <w:pPr>
        <w:ind w:firstLine="284"/>
        <w:jc w:val="both"/>
      </w:pPr>
      <w:r>
        <w:t>в) внутренние отдельно стоящие опоры ______________________</w:t>
      </w:r>
    </w:p>
    <w:p w:rsidR="00000000" w:rsidRDefault="00D10FE6">
      <w:pPr>
        <w:ind w:firstLine="284"/>
        <w:jc w:val="both"/>
      </w:pPr>
      <w:r>
        <w:t>г) перекрытия ___________________________________________</w:t>
      </w:r>
    </w:p>
    <w:p w:rsidR="00000000" w:rsidRDefault="00D10FE6">
      <w:pPr>
        <w:ind w:firstLine="284"/>
        <w:jc w:val="both"/>
      </w:pPr>
      <w:r>
        <w:t>временные нормативные нагрузки по этажам существующие ___</w:t>
      </w:r>
    </w:p>
    <w:p w:rsidR="00000000" w:rsidRDefault="00D10FE6">
      <w:pPr>
        <w:ind w:firstLine="284"/>
        <w:jc w:val="both"/>
      </w:pPr>
      <w:r>
        <w:t>будущие _______________________________________________</w:t>
      </w:r>
    </w:p>
    <w:p w:rsidR="00000000" w:rsidRDefault="00D10FE6">
      <w:pPr>
        <w:ind w:firstLine="284"/>
        <w:jc w:val="both"/>
      </w:pPr>
      <w:proofErr w:type="spellStart"/>
      <w:r>
        <w:t>д</w:t>
      </w:r>
      <w:proofErr w:type="spellEnd"/>
      <w:r>
        <w:t>) прочие строительные конструкции (перечислить)____________</w:t>
      </w:r>
    </w:p>
    <w:p w:rsidR="00000000" w:rsidRDefault="00D10FE6">
      <w:pPr>
        <w:ind w:firstLine="284"/>
        <w:jc w:val="both"/>
      </w:pPr>
      <w:proofErr w:type="spellStart"/>
      <w:r>
        <w:t>е</w:t>
      </w:r>
      <w:proofErr w:type="spellEnd"/>
      <w:r>
        <w:t>) сист</w:t>
      </w:r>
      <w:r>
        <w:t>емы инженерного оборудования ______________________</w:t>
      </w:r>
    </w:p>
    <w:p w:rsidR="00000000" w:rsidRDefault="00D10FE6">
      <w:pPr>
        <w:jc w:val="both"/>
      </w:pPr>
      <w:r>
        <w:t>3. Конечные цели обследования здания или его части: ____________</w:t>
      </w:r>
    </w:p>
    <w:p w:rsidR="00000000" w:rsidRDefault="00D10FE6">
      <w:pPr>
        <w:jc w:val="both"/>
      </w:pPr>
      <w:r>
        <w:t>_________________________________________________________</w:t>
      </w:r>
    </w:p>
    <w:p w:rsidR="00000000" w:rsidRDefault="00D10FE6">
      <w:pPr>
        <w:jc w:val="both"/>
      </w:pPr>
      <w:r>
        <w:t>_________________________________________________________</w:t>
      </w:r>
    </w:p>
    <w:p w:rsidR="00000000" w:rsidRDefault="00D10FE6">
      <w:pPr>
        <w:ind w:firstLine="284"/>
        <w:jc w:val="both"/>
      </w:pPr>
      <w:r>
        <w:t>Подпись заказчика _______________________________________</w:t>
      </w:r>
    </w:p>
    <w:p w:rsidR="00000000" w:rsidRDefault="00D10FE6">
      <w:pPr>
        <w:ind w:firstLine="284"/>
        <w:jc w:val="both"/>
      </w:pPr>
      <w:r>
        <w:t>_______________________________________________________</w:t>
      </w:r>
    </w:p>
    <w:p w:rsidR="00000000" w:rsidRDefault="00D10FE6">
      <w:pPr>
        <w:ind w:firstLine="284"/>
        <w:jc w:val="center"/>
      </w:pPr>
      <w:r>
        <w:t>(указать должность)</w:t>
      </w:r>
    </w:p>
    <w:p w:rsidR="00000000" w:rsidRDefault="00D10FE6">
      <w:pPr>
        <w:ind w:firstLine="284"/>
        <w:jc w:val="center"/>
      </w:pPr>
      <w:r>
        <w:t>_______________________________________</w:t>
      </w:r>
    </w:p>
    <w:p w:rsidR="00000000" w:rsidRDefault="00D10FE6">
      <w:pPr>
        <w:ind w:firstLine="284"/>
        <w:jc w:val="center"/>
      </w:pPr>
      <w:r>
        <w:t>(в скобках указать разборчиво фамилию)</w:t>
      </w:r>
    </w:p>
    <w:p w:rsidR="00000000" w:rsidRDefault="00D10FE6">
      <w:pPr>
        <w:ind w:firstLine="284"/>
        <w:jc w:val="both"/>
      </w:pPr>
      <w:r>
        <w:t>Дата заполнения ____________________________</w:t>
      </w:r>
    </w:p>
    <w:p w:rsidR="00000000" w:rsidRDefault="00D10FE6">
      <w:pPr>
        <w:ind w:firstLine="284"/>
        <w:jc w:val="both"/>
      </w:pPr>
    </w:p>
    <w:p w:rsidR="00000000" w:rsidRDefault="00D10FE6">
      <w:pPr>
        <w:ind w:firstLine="284"/>
        <w:jc w:val="center"/>
      </w:pPr>
      <w:r>
        <w:t>Место печати</w:t>
      </w:r>
    </w:p>
    <w:p w:rsidR="00000000" w:rsidRDefault="00D10FE6">
      <w:pPr>
        <w:ind w:firstLine="284"/>
        <w:jc w:val="center"/>
      </w:pPr>
    </w:p>
    <w:p w:rsidR="00000000" w:rsidRDefault="00D10FE6">
      <w:pPr>
        <w:jc w:val="center"/>
        <w:rPr>
          <w:b/>
        </w:rPr>
      </w:pPr>
      <w:r>
        <w:rPr>
          <w:b/>
        </w:rPr>
        <w:t>Объемы</w:t>
      </w:r>
      <w:r>
        <w:rPr>
          <w:b/>
        </w:rPr>
        <w:t xml:space="preserve"> выполненных работ</w:t>
      </w:r>
    </w:p>
    <w:p w:rsidR="00000000" w:rsidRDefault="00D10FE6">
      <w:pPr>
        <w:ind w:firstLine="284"/>
        <w:jc w:val="both"/>
      </w:pPr>
    </w:p>
    <w:p w:rsidR="00000000" w:rsidRDefault="00D10FE6">
      <w:pPr>
        <w:ind w:firstLine="284"/>
        <w:jc w:val="both"/>
      </w:pPr>
      <w:r>
        <w:t>В соответствии с полученным от заказчика техническим заданием институтом (конторой, бюро) были выполнены следующие работы</w:t>
      </w:r>
    </w:p>
    <w:p w:rsidR="00000000" w:rsidRDefault="00D10FE6">
      <w:pPr>
        <w:ind w:firstLine="284"/>
        <w:jc w:val="both"/>
      </w:pPr>
    </w:p>
    <w:tbl>
      <w:tblPr>
        <w:tblW w:w="0" w:type="auto"/>
        <w:tblLayout w:type="fixed"/>
        <w:tblCellMar>
          <w:left w:w="70" w:type="dxa"/>
          <w:right w:w="70" w:type="dxa"/>
        </w:tblCellMar>
        <w:tblLook w:val="0000" w:firstRow="0" w:lastRow="0" w:firstColumn="0" w:lastColumn="0" w:noHBand="0" w:noVBand="0"/>
      </w:tblPr>
      <w:tblGrid>
        <w:gridCol w:w="496"/>
        <w:gridCol w:w="4819"/>
        <w:gridCol w:w="1825"/>
        <w:gridCol w:w="1152"/>
      </w:tblGrid>
      <w:tr w:rsidR="00000000">
        <w:tblPrEx>
          <w:tblCellMar>
            <w:top w:w="0" w:type="dxa"/>
            <w:bottom w:w="0" w:type="dxa"/>
          </w:tblCellMar>
        </w:tblPrEx>
        <w:tc>
          <w:tcPr>
            <w:tcW w:w="496" w:type="dxa"/>
            <w:tcBorders>
              <w:top w:val="single" w:sz="6" w:space="0" w:color="auto"/>
              <w:bottom w:val="single" w:sz="6" w:space="0" w:color="auto"/>
              <w:right w:val="single" w:sz="6" w:space="0" w:color="auto"/>
            </w:tcBorders>
          </w:tcPr>
          <w:p w:rsidR="00000000" w:rsidRDefault="00D10FE6">
            <w:pPr>
              <w:jc w:val="center"/>
            </w:pPr>
            <w:r>
              <w:t>№</w:t>
            </w:r>
          </w:p>
          <w:p w:rsidR="00000000" w:rsidRDefault="00D10FE6">
            <w:pPr>
              <w:jc w:val="center"/>
            </w:pPr>
            <w:r>
              <w:t>п.п.</w:t>
            </w:r>
          </w:p>
        </w:tc>
        <w:tc>
          <w:tcPr>
            <w:tcW w:w="4819" w:type="dxa"/>
            <w:tcBorders>
              <w:top w:val="single" w:sz="6" w:space="0" w:color="auto"/>
              <w:left w:val="single" w:sz="6" w:space="0" w:color="auto"/>
              <w:bottom w:val="single" w:sz="6" w:space="0" w:color="auto"/>
              <w:right w:val="single" w:sz="6" w:space="0" w:color="auto"/>
            </w:tcBorders>
          </w:tcPr>
          <w:p w:rsidR="00000000" w:rsidRDefault="00D10FE6">
            <w:pPr>
              <w:jc w:val="center"/>
            </w:pPr>
            <w:r>
              <w:t>Наименование р</w:t>
            </w:r>
            <w:r>
              <w:t>а</w:t>
            </w:r>
            <w:r>
              <w:t>бот</w:t>
            </w:r>
          </w:p>
        </w:tc>
        <w:tc>
          <w:tcPr>
            <w:tcW w:w="1825" w:type="dxa"/>
            <w:tcBorders>
              <w:top w:val="single" w:sz="6" w:space="0" w:color="auto"/>
              <w:left w:val="single" w:sz="6" w:space="0" w:color="auto"/>
              <w:bottom w:val="single" w:sz="6" w:space="0" w:color="auto"/>
              <w:right w:val="single" w:sz="6" w:space="0" w:color="auto"/>
            </w:tcBorders>
          </w:tcPr>
          <w:p w:rsidR="00000000" w:rsidRDefault="00D10FE6">
            <w:pPr>
              <w:jc w:val="center"/>
            </w:pPr>
            <w:r>
              <w:t xml:space="preserve">Основной </w:t>
            </w:r>
          </w:p>
          <w:p w:rsidR="00000000" w:rsidRDefault="00D10FE6">
            <w:pPr>
              <w:jc w:val="center"/>
            </w:pPr>
            <w:r>
              <w:t>п</w:t>
            </w:r>
            <w:r>
              <w:t>о</w:t>
            </w:r>
            <w:r>
              <w:t>казатель</w:t>
            </w:r>
          </w:p>
        </w:tc>
        <w:tc>
          <w:tcPr>
            <w:tcW w:w="1152" w:type="dxa"/>
            <w:tcBorders>
              <w:top w:val="single" w:sz="6" w:space="0" w:color="auto"/>
              <w:left w:val="single" w:sz="6" w:space="0" w:color="auto"/>
              <w:bottom w:val="single" w:sz="6" w:space="0" w:color="auto"/>
            </w:tcBorders>
          </w:tcPr>
          <w:p w:rsidR="00000000" w:rsidRDefault="00D10FE6">
            <w:pPr>
              <w:jc w:val="center"/>
            </w:pPr>
            <w:r>
              <w:t>Колич</w:t>
            </w:r>
            <w:r>
              <w:t>е</w:t>
            </w:r>
            <w:r>
              <w:t>ство</w:t>
            </w:r>
          </w:p>
        </w:tc>
      </w:tr>
      <w:tr w:rsidR="00000000">
        <w:tblPrEx>
          <w:tblCellMar>
            <w:top w:w="0" w:type="dxa"/>
            <w:bottom w:w="0" w:type="dxa"/>
          </w:tblCellMar>
        </w:tblPrEx>
        <w:tc>
          <w:tcPr>
            <w:tcW w:w="496" w:type="dxa"/>
          </w:tcPr>
          <w:p w:rsidR="00000000" w:rsidRDefault="00D10FE6">
            <w:pPr>
              <w:jc w:val="both"/>
            </w:pPr>
            <w:r>
              <w:t>1</w:t>
            </w:r>
          </w:p>
        </w:tc>
        <w:tc>
          <w:tcPr>
            <w:tcW w:w="4819" w:type="dxa"/>
            <w:tcBorders>
              <w:left w:val="single" w:sz="6" w:space="0" w:color="auto"/>
              <w:right w:val="single" w:sz="6" w:space="0" w:color="auto"/>
            </w:tcBorders>
          </w:tcPr>
          <w:p w:rsidR="00000000" w:rsidRDefault="00D10FE6">
            <w:pPr>
              <w:jc w:val="both"/>
            </w:pPr>
            <w:r>
              <w:t>Изучены архивные м</w:t>
            </w:r>
            <w:r>
              <w:t>а</w:t>
            </w:r>
            <w:r>
              <w:t>териалы</w:t>
            </w:r>
          </w:p>
        </w:tc>
        <w:tc>
          <w:tcPr>
            <w:tcW w:w="1825" w:type="dxa"/>
            <w:tcBorders>
              <w:left w:val="nil"/>
              <w:right w:val="single" w:sz="6" w:space="0" w:color="auto"/>
            </w:tcBorders>
          </w:tcPr>
          <w:p w:rsidR="00000000" w:rsidRDefault="00D10FE6">
            <w:pPr>
              <w:jc w:val="both"/>
            </w:pPr>
            <w:r>
              <w:t>Объект</w:t>
            </w:r>
          </w:p>
        </w:tc>
        <w:tc>
          <w:tcPr>
            <w:tcW w:w="1152" w:type="dxa"/>
            <w:tcBorders>
              <w:left w:val="nil"/>
            </w:tcBorders>
          </w:tcPr>
          <w:p w:rsidR="00000000" w:rsidRDefault="00D10FE6">
            <w:pPr>
              <w:jc w:val="both"/>
            </w:pPr>
          </w:p>
        </w:tc>
      </w:tr>
      <w:tr w:rsidR="00000000">
        <w:tblPrEx>
          <w:tblCellMar>
            <w:top w:w="0" w:type="dxa"/>
            <w:bottom w:w="0" w:type="dxa"/>
          </w:tblCellMar>
        </w:tblPrEx>
        <w:tc>
          <w:tcPr>
            <w:tcW w:w="496" w:type="dxa"/>
          </w:tcPr>
          <w:p w:rsidR="00000000" w:rsidRDefault="00D10FE6">
            <w:pPr>
              <w:jc w:val="both"/>
            </w:pPr>
            <w:r>
              <w:t>2</w:t>
            </w:r>
          </w:p>
        </w:tc>
        <w:tc>
          <w:tcPr>
            <w:tcW w:w="4819" w:type="dxa"/>
            <w:tcBorders>
              <w:left w:val="single" w:sz="6" w:space="0" w:color="auto"/>
              <w:right w:val="single" w:sz="6" w:space="0" w:color="auto"/>
            </w:tcBorders>
          </w:tcPr>
          <w:p w:rsidR="00000000" w:rsidRDefault="00D10FE6">
            <w:pPr>
              <w:jc w:val="both"/>
            </w:pPr>
            <w:r>
              <w:t>Заложено буровых скважин глуб</w:t>
            </w:r>
            <w:r>
              <w:t>и</w:t>
            </w:r>
            <w:r>
              <w:t>ной, м</w:t>
            </w:r>
          </w:p>
        </w:tc>
        <w:tc>
          <w:tcPr>
            <w:tcW w:w="1825" w:type="dxa"/>
            <w:tcBorders>
              <w:left w:val="nil"/>
              <w:right w:val="single" w:sz="6" w:space="0" w:color="auto"/>
            </w:tcBorders>
          </w:tcPr>
          <w:p w:rsidR="00000000" w:rsidRDefault="00D10FE6">
            <w:pPr>
              <w:jc w:val="both"/>
            </w:pPr>
            <w:r>
              <w:t>Скважина</w:t>
            </w:r>
          </w:p>
        </w:tc>
        <w:tc>
          <w:tcPr>
            <w:tcW w:w="1152" w:type="dxa"/>
            <w:tcBorders>
              <w:left w:val="nil"/>
            </w:tcBorders>
          </w:tcPr>
          <w:p w:rsidR="00000000" w:rsidRDefault="00D10FE6">
            <w:pPr>
              <w:jc w:val="both"/>
            </w:pPr>
          </w:p>
        </w:tc>
      </w:tr>
      <w:tr w:rsidR="00000000">
        <w:tblPrEx>
          <w:tblCellMar>
            <w:top w:w="0" w:type="dxa"/>
            <w:bottom w:w="0" w:type="dxa"/>
          </w:tblCellMar>
        </w:tblPrEx>
        <w:tc>
          <w:tcPr>
            <w:tcW w:w="496" w:type="dxa"/>
          </w:tcPr>
          <w:p w:rsidR="00000000" w:rsidRDefault="00D10FE6">
            <w:pPr>
              <w:jc w:val="both"/>
            </w:pPr>
            <w:r>
              <w:t>3</w:t>
            </w:r>
          </w:p>
        </w:tc>
        <w:tc>
          <w:tcPr>
            <w:tcW w:w="4819" w:type="dxa"/>
            <w:tcBorders>
              <w:left w:val="single" w:sz="6" w:space="0" w:color="auto"/>
              <w:right w:val="single" w:sz="6" w:space="0" w:color="auto"/>
            </w:tcBorders>
          </w:tcPr>
          <w:p w:rsidR="00000000" w:rsidRDefault="00D10FE6">
            <w:pPr>
              <w:jc w:val="both"/>
            </w:pPr>
            <w:r>
              <w:t>Отрыто шурфов для обследования фу</w:t>
            </w:r>
            <w:r>
              <w:t>н</w:t>
            </w:r>
            <w:r>
              <w:t>даментов</w:t>
            </w:r>
          </w:p>
        </w:tc>
        <w:tc>
          <w:tcPr>
            <w:tcW w:w="1825" w:type="dxa"/>
            <w:tcBorders>
              <w:left w:val="nil"/>
              <w:right w:val="single" w:sz="6" w:space="0" w:color="auto"/>
            </w:tcBorders>
          </w:tcPr>
          <w:p w:rsidR="00000000" w:rsidRDefault="00D10FE6">
            <w:pPr>
              <w:jc w:val="both"/>
            </w:pPr>
            <w:r>
              <w:t>Шурф</w:t>
            </w:r>
          </w:p>
        </w:tc>
        <w:tc>
          <w:tcPr>
            <w:tcW w:w="1152" w:type="dxa"/>
            <w:tcBorders>
              <w:left w:val="nil"/>
            </w:tcBorders>
          </w:tcPr>
          <w:p w:rsidR="00000000" w:rsidRDefault="00D10FE6">
            <w:pPr>
              <w:jc w:val="both"/>
            </w:pPr>
          </w:p>
        </w:tc>
      </w:tr>
      <w:tr w:rsidR="00000000">
        <w:tblPrEx>
          <w:tblCellMar>
            <w:top w:w="0" w:type="dxa"/>
            <w:bottom w:w="0" w:type="dxa"/>
          </w:tblCellMar>
        </w:tblPrEx>
        <w:tc>
          <w:tcPr>
            <w:tcW w:w="496" w:type="dxa"/>
          </w:tcPr>
          <w:p w:rsidR="00000000" w:rsidRDefault="00D10FE6">
            <w:pPr>
              <w:jc w:val="both"/>
            </w:pPr>
            <w:r>
              <w:t>4</w:t>
            </w:r>
          </w:p>
        </w:tc>
        <w:tc>
          <w:tcPr>
            <w:tcW w:w="4819" w:type="dxa"/>
            <w:tcBorders>
              <w:left w:val="single" w:sz="6" w:space="0" w:color="auto"/>
              <w:right w:val="single" w:sz="6" w:space="0" w:color="auto"/>
            </w:tcBorders>
          </w:tcPr>
          <w:p w:rsidR="00000000" w:rsidRDefault="00D10FE6">
            <w:pPr>
              <w:jc w:val="both"/>
            </w:pPr>
            <w:r>
              <w:t>Выполнено лабораторных анализов гру</w:t>
            </w:r>
            <w:r>
              <w:t>н</w:t>
            </w:r>
            <w:r>
              <w:t>та</w:t>
            </w:r>
          </w:p>
        </w:tc>
        <w:tc>
          <w:tcPr>
            <w:tcW w:w="1825" w:type="dxa"/>
            <w:tcBorders>
              <w:left w:val="nil"/>
              <w:right w:val="single" w:sz="6" w:space="0" w:color="auto"/>
            </w:tcBorders>
          </w:tcPr>
          <w:p w:rsidR="00000000" w:rsidRDefault="00D10FE6">
            <w:pPr>
              <w:jc w:val="both"/>
            </w:pPr>
            <w:r>
              <w:t>Анализ</w:t>
            </w:r>
          </w:p>
        </w:tc>
        <w:tc>
          <w:tcPr>
            <w:tcW w:w="1152" w:type="dxa"/>
            <w:tcBorders>
              <w:left w:val="nil"/>
            </w:tcBorders>
          </w:tcPr>
          <w:p w:rsidR="00000000" w:rsidRDefault="00D10FE6">
            <w:pPr>
              <w:jc w:val="both"/>
            </w:pPr>
          </w:p>
        </w:tc>
      </w:tr>
      <w:tr w:rsidR="00000000">
        <w:tblPrEx>
          <w:tblCellMar>
            <w:top w:w="0" w:type="dxa"/>
            <w:bottom w:w="0" w:type="dxa"/>
          </w:tblCellMar>
        </w:tblPrEx>
        <w:tc>
          <w:tcPr>
            <w:tcW w:w="496" w:type="dxa"/>
          </w:tcPr>
          <w:p w:rsidR="00000000" w:rsidRDefault="00D10FE6">
            <w:pPr>
              <w:jc w:val="both"/>
            </w:pPr>
            <w:r>
              <w:t>5</w:t>
            </w:r>
          </w:p>
        </w:tc>
        <w:tc>
          <w:tcPr>
            <w:tcW w:w="4819" w:type="dxa"/>
            <w:tcBorders>
              <w:left w:val="single" w:sz="6" w:space="0" w:color="auto"/>
              <w:right w:val="single" w:sz="6" w:space="0" w:color="auto"/>
            </w:tcBorders>
          </w:tcPr>
          <w:p w:rsidR="00000000" w:rsidRDefault="00D10FE6">
            <w:pPr>
              <w:jc w:val="both"/>
            </w:pPr>
            <w:r>
              <w:t>Сделано испытание образцов кирп</w:t>
            </w:r>
            <w:r>
              <w:t>и</w:t>
            </w:r>
            <w:r>
              <w:t>ча</w:t>
            </w:r>
          </w:p>
        </w:tc>
        <w:tc>
          <w:tcPr>
            <w:tcW w:w="1825" w:type="dxa"/>
            <w:tcBorders>
              <w:left w:val="nil"/>
              <w:right w:val="single" w:sz="6" w:space="0" w:color="auto"/>
            </w:tcBorders>
          </w:tcPr>
          <w:p w:rsidR="00000000" w:rsidRDefault="00D10FE6">
            <w:pPr>
              <w:jc w:val="both"/>
            </w:pPr>
            <w:r>
              <w:t>Штука</w:t>
            </w:r>
          </w:p>
        </w:tc>
        <w:tc>
          <w:tcPr>
            <w:tcW w:w="1152" w:type="dxa"/>
            <w:tcBorders>
              <w:left w:val="nil"/>
            </w:tcBorders>
          </w:tcPr>
          <w:p w:rsidR="00000000" w:rsidRDefault="00D10FE6">
            <w:pPr>
              <w:jc w:val="both"/>
            </w:pPr>
          </w:p>
        </w:tc>
      </w:tr>
      <w:tr w:rsidR="00000000">
        <w:tblPrEx>
          <w:tblCellMar>
            <w:top w:w="0" w:type="dxa"/>
            <w:bottom w:w="0" w:type="dxa"/>
          </w:tblCellMar>
        </w:tblPrEx>
        <w:tc>
          <w:tcPr>
            <w:tcW w:w="496" w:type="dxa"/>
          </w:tcPr>
          <w:p w:rsidR="00000000" w:rsidRDefault="00D10FE6">
            <w:pPr>
              <w:jc w:val="both"/>
            </w:pPr>
          </w:p>
        </w:tc>
        <w:tc>
          <w:tcPr>
            <w:tcW w:w="4819" w:type="dxa"/>
            <w:tcBorders>
              <w:left w:val="single" w:sz="6" w:space="0" w:color="auto"/>
              <w:right w:val="single" w:sz="6" w:space="0" w:color="auto"/>
            </w:tcBorders>
          </w:tcPr>
          <w:p w:rsidR="00000000" w:rsidRDefault="00D10FE6">
            <w:pPr>
              <w:jc w:val="both"/>
            </w:pPr>
            <w:r>
              <w:t>То же, образцов раств</w:t>
            </w:r>
            <w:r>
              <w:t>о</w:t>
            </w:r>
            <w:r>
              <w:t>ра</w:t>
            </w:r>
          </w:p>
        </w:tc>
        <w:tc>
          <w:tcPr>
            <w:tcW w:w="1825" w:type="dxa"/>
            <w:tcBorders>
              <w:left w:val="nil"/>
              <w:right w:val="single" w:sz="6" w:space="0" w:color="auto"/>
            </w:tcBorders>
          </w:tcPr>
          <w:p w:rsidR="00000000" w:rsidRDefault="00D10FE6">
            <w:pPr>
              <w:jc w:val="both"/>
            </w:pPr>
            <w:r>
              <w:t>Кубик</w:t>
            </w:r>
          </w:p>
        </w:tc>
        <w:tc>
          <w:tcPr>
            <w:tcW w:w="1152" w:type="dxa"/>
            <w:tcBorders>
              <w:left w:val="nil"/>
            </w:tcBorders>
          </w:tcPr>
          <w:p w:rsidR="00000000" w:rsidRDefault="00D10FE6">
            <w:pPr>
              <w:jc w:val="both"/>
            </w:pPr>
          </w:p>
        </w:tc>
      </w:tr>
      <w:tr w:rsidR="00000000">
        <w:tblPrEx>
          <w:tblCellMar>
            <w:top w:w="0" w:type="dxa"/>
            <w:bottom w:w="0" w:type="dxa"/>
          </w:tblCellMar>
        </w:tblPrEx>
        <w:tc>
          <w:tcPr>
            <w:tcW w:w="496" w:type="dxa"/>
          </w:tcPr>
          <w:p w:rsidR="00000000" w:rsidRDefault="00D10FE6">
            <w:pPr>
              <w:jc w:val="both"/>
            </w:pPr>
          </w:p>
        </w:tc>
        <w:tc>
          <w:tcPr>
            <w:tcW w:w="4819" w:type="dxa"/>
            <w:tcBorders>
              <w:left w:val="single" w:sz="6" w:space="0" w:color="auto"/>
              <w:right w:val="single" w:sz="6" w:space="0" w:color="auto"/>
            </w:tcBorders>
          </w:tcPr>
          <w:p w:rsidR="00000000" w:rsidRDefault="00D10FE6">
            <w:pPr>
              <w:jc w:val="both"/>
            </w:pPr>
            <w:r>
              <w:t>То же, образцов б</w:t>
            </w:r>
            <w:r>
              <w:t>е</w:t>
            </w:r>
            <w:r>
              <w:t>тона</w:t>
            </w:r>
          </w:p>
        </w:tc>
        <w:tc>
          <w:tcPr>
            <w:tcW w:w="1825" w:type="dxa"/>
            <w:tcBorders>
              <w:left w:val="nil"/>
              <w:right w:val="single" w:sz="6" w:space="0" w:color="auto"/>
            </w:tcBorders>
          </w:tcPr>
          <w:p w:rsidR="00000000" w:rsidRDefault="00D10FE6">
            <w:pPr>
              <w:jc w:val="both"/>
            </w:pPr>
            <w:r>
              <w:t>Керн</w:t>
            </w:r>
          </w:p>
        </w:tc>
        <w:tc>
          <w:tcPr>
            <w:tcW w:w="1152" w:type="dxa"/>
            <w:tcBorders>
              <w:left w:val="nil"/>
            </w:tcBorders>
          </w:tcPr>
          <w:p w:rsidR="00000000" w:rsidRDefault="00D10FE6">
            <w:pPr>
              <w:jc w:val="both"/>
            </w:pPr>
          </w:p>
        </w:tc>
      </w:tr>
      <w:tr w:rsidR="00000000">
        <w:tblPrEx>
          <w:tblCellMar>
            <w:top w:w="0" w:type="dxa"/>
            <w:bottom w:w="0" w:type="dxa"/>
          </w:tblCellMar>
        </w:tblPrEx>
        <w:tc>
          <w:tcPr>
            <w:tcW w:w="496" w:type="dxa"/>
          </w:tcPr>
          <w:p w:rsidR="00000000" w:rsidRDefault="00D10FE6">
            <w:pPr>
              <w:jc w:val="both"/>
            </w:pPr>
            <w:r>
              <w:t>6</w:t>
            </w:r>
          </w:p>
        </w:tc>
        <w:tc>
          <w:tcPr>
            <w:tcW w:w="4819" w:type="dxa"/>
            <w:tcBorders>
              <w:left w:val="single" w:sz="6" w:space="0" w:color="auto"/>
              <w:right w:val="single" w:sz="6" w:space="0" w:color="auto"/>
            </w:tcBorders>
          </w:tcPr>
          <w:p w:rsidR="00000000" w:rsidRDefault="00D10FE6">
            <w:pPr>
              <w:jc w:val="both"/>
            </w:pPr>
            <w:r>
              <w:t>Составле</w:t>
            </w:r>
            <w:r>
              <w:t>ны в выборочном порядке поверочные статистические расчеты несущих констру</w:t>
            </w:r>
            <w:r>
              <w:t>к</w:t>
            </w:r>
            <w:r>
              <w:t>ций</w:t>
            </w:r>
          </w:p>
        </w:tc>
        <w:tc>
          <w:tcPr>
            <w:tcW w:w="1825" w:type="dxa"/>
            <w:tcBorders>
              <w:left w:val="nil"/>
              <w:right w:val="single" w:sz="6" w:space="0" w:color="auto"/>
            </w:tcBorders>
          </w:tcPr>
          <w:p w:rsidR="00000000" w:rsidRDefault="00D10FE6">
            <w:pPr>
              <w:jc w:val="both"/>
            </w:pPr>
            <w:r>
              <w:t>Расчет</w:t>
            </w:r>
          </w:p>
        </w:tc>
        <w:tc>
          <w:tcPr>
            <w:tcW w:w="1152" w:type="dxa"/>
            <w:tcBorders>
              <w:left w:val="nil"/>
            </w:tcBorders>
          </w:tcPr>
          <w:p w:rsidR="00000000" w:rsidRDefault="00D10FE6">
            <w:pPr>
              <w:jc w:val="both"/>
            </w:pPr>
          </w:p>
        </w:tc>
      </w:tr>
      <w:tr w:rsidR="00000000">
        <w:tblPrEx>
          <w:tblCellMar>
            <w:top w:w="0" w:type="dxa"/>
            <w:bottom w:w="0" w:type="dxa"/>
          </w:tblCellMar>
        </w:tblPrEx>
        <w:tc>
          <w:tcPr>
            <w:tcW w:w="496" w:type="dxa"/>
          </w:tcPr>
          <w:p w:rsidR="00000000" w:rsidRDefault="00D10FE6">
            <w:pPr>
              <w:jc w:val="both"/>
            </w:pPr>
            <w:r>
              <w:t>7</w:t>
            </w:r>
          </w:p>
        </w:tc>
        <w:tc>
          <w:tcPr>
            <w:tcW w:w="4819" w:type="dxa"/>
            <w:tcBorders>
              <w:left w:val="single" w:sz="6" w:space="0" w:color="auto"/>
              <w:right w:val="single" w:sz="6" w:space="0" w:color="auto"/>
            </w:tcBorders>
          </w:tcPr>
          <w:p w:rsidR="00000000" w:rsidRDefault="00D10FE6">
            <w:pPr>
              <w:jc w:val="both"/>
            </w:pPr>
            <w:r>
              <w:t>Сделано механическое исследование кладки (железобетонных констру</w:t>
            </w:r>
            <w:r>
              <w:t>к</w:t>
            </w:r>
            <w:r>
              <w:t>ций)</w:t>
            </w:r>
          </w:p>
        </w:tc>
        <w:tc>
          <w:tcPr>
            <w:tcW w:w="1825" w:type="dxa"/>
            <w:tcBorders>
              <w:left w:val="nil"/>
              <w:right w:val="single" w:sz="6" w:space="0" w:color="auto"/>
            </w:tcBorders>
          </w:tcPr>
          <w:p w:rsidR="00000000" w:rsidRDefault="00D10FE6">
            <w:pPr>
              <w:jc w:val="both"/>
            </w:pPr>
            <w:r>
              <w:t>Место</w:t>
            </w:r>
          </w:p>
        </w:tc>
        <w:tc>
          <w:tcPr>
            <w:tcW w:w="1152" w:type="dxa"/>
            <w:tcBorders>
              <w:left w:val="nil"/>
            </w:tcBorders>
          </w:tcPr>
          <w:p w:rsidR="00000000" w:rsidRDefault="00D10FE6">
            <w:pPr>
              <w:jc w:val="both"/>
            </w:pPr>
          </w:p>
        </w:tc>
      </w:tr>
      <w:tr w:rsidR="00000000">
        <w:tblPrEx>
          <w:tblCellMar>
            <w:top w:w="0" w:type="dxa"/>
            <w:bottom w:w="0" w:type="dxa"/>
          </w:tblCellMar>
        </w:tblPrEx>
        <w:tc>
          <w:tcPr>
            <w:tcW w:w="496" w:type="dxa"/>
          </w:tcPr>
          <w:p w:rsidR="00000000" w:rsidRDefault="00D10FE6">
            <w:pPr>
              <w:jc w:val="both"/>
            </w:pPr>
            <w:r>
              <w:t>8</w:t>
            </w:r>
          </w:p>
        </w:tc>
        <w:tc>
          <w:tcPr>
            <w:tcW w:w="4819" w:type="dxa"/>
            <w:tcBorders>
              <w:left w:val="single" w:sz="6" w:space="0" w:color="auto"/>
              <w:right w:val="single" w:sz="6" w:space="0" w:color="auto"/>
            </w:tcBorders>
          </w:tcPr>
          <w:p w:rsidR="00000000" w:rsidRDefault="00D10FE6">
            <w:pPr>
              <w:jc w:val="both"/>
            </w:pPr>
            <w:r>
              <w:t>Произведена нивелировка устьев скважин и шурфов</w:t>
            </w:r>
          </w:p>
        </w:tc>
        <w:tc>
          <w:tcPr>
            <w:tcW w:w="1825" w:type="dxa"/>
            <w:tcBorders>
              <w:left w:val="nil"/>
              <w:right w:val="single" w:sz="6" w:space="0" w:color="auto"/>
            </w:tcBorders>
          </w:tcPr>
          <w:p w:rsidR="00000000" w:rsidRDefault="00D10FE6">
            <w:pPr>
              <w:jc w:val="both"/>
            </w:pPr>
            <w:r>
              <w:t>Точка</w:t>
            </w:r>
          </w:p>
        </w:tc>
        <w:tc>
          <w:tcPr>
            <w:tcW w:w="1152" w:type="dxa"/>
            <w:tcBorders>
              <w:left w:val="nil"/>
            </w:tcBorders>
          </w:tcPr>
          <w:p w:rsidR="00000000" w:rsidRDefault="00D10FE6">
            <w:pPr>
              <w:jc w:val="both"/>
            </w:pPr>
          </w:p>
        </w:tc>
      </w:tr>
      <w:tr w:rsidR="00000000">
        <w:tblPrEx>
          <w:tblCellMar>
            <w:top w:w="0" w:type="dxa"/>
            <w:bottom w:w="0" w:type="dxa"/>
          </w:tblCellMar>
        </w:tblPrEx>
        <w:tc>
          <w:tcPr>
            <w:tcW w:w="496" w:type="dxa"/>
          </w:tcPr>
          <w:p w:rsidR="00000000" w:rsidRDefault="00D10FE6">
            <w:pPr>
              <w:jc w:val="both"/>
            </w:pPr>
            <w:r>
              <w:t>9</w:t>
            </w:r>
          </w:p>
        </w:tc>
        <w:tc>
          <w:tcPr>
            <w:tcW w:w="4819" w:type="dxa"/>
            <w:tcBorders>
              <w:left w:val="single" w:sz="6" w:space="0" w:color="auto"/>
              <w:right w:val="single" w:sz="6" w:space="0" w:color="auto"/>
            </w:tcBorders>
          </w:tcPr>
          <w:p w:rsidR="00000000" w:rsidRDefault="00D10FE6">
            <w:pPr>
              <w:jc w:val="both"/>
            </w:pPr>
            <w:r>
              <w:t>Сделаны выборочным порядком о</w:t>
            </w:r>
            <w:r>
              <w:t>б</w:t>
            </w:r>
            <w:r>
              <w:t>меры несущих ко</w:t>
            </w:r>
            <w:r>
              <w:t>н</w:t>
            </w:r>
            <w:r>
              <w:t>струкций</w:t>
            </w:r>
          </w:p>
        </w:tc>
        <w:tc>
          <w:tcPr>
            <w:tcW w:w="1825" w:type="dxa"/>
            <w:tcBorders>
              <w:left w:val="nil"/>
              <w:right w:val="single" w:sz="6" w:space="0" w:color="auto"/>
            </w:tcBorders>
          </w:tcPr>
          <w:p w:rsidR="00000000" w:rsidRDefault="00D10FE6">
            <w:pPr>
              <w:jc w:val="both"/>
            </w:pPr>
            <w:r>
              <w:t>Фасад, разрез, план</w:t>
            </w:r>
          </w:p>
        </w:tc>
        <w:tc>
          <w:tcPr>
            <w:tcW w:w="1152" w:type="dxa"/>
            <w:tcBorders>
              <w:left w:val="nil"/>
            </w:tcBorders>
          </w:tcPr>
          <w:p w:rsidR="00000000" w:rsidRDefault="00D10FE6">
            <w:pPr>
              <w:jc w:val="both"/>
            </w:pPr>
          </w:p>
        </w:tc>
      </w:tr>
      <w:tr w:rsidR="00000000">
        <w:tblPrEx>
          <w:tblCellMar>
            <w:top w:w="0" w:type="dxa"/>
            <w:bottom w:w="0" w:type="dxa"/>
          </w:tblCellMar>
        </w:tblPrEx>
        <w:tc>
          <w:tcPr>
            <w:tcW w:w="496" w:type="dxa"/>
          </w:tcPr>
          <w:p w:rsidR="00000000" w:rsidRDefault="00D10FE6">
            <w:pPr>
              <w:jc w:val="both"/>
            </w:pPr>
            <w:r>
              <w:t>10</w:t>
            </w:r>
          </w:p>
        </w:tc>
        <w:tc>
          <w:tcPr>
            <w:tcW w:w="4819" w:type="dxa"/>
            <w:tcBorders>
              <w:left w:val="single" w:sz="6" w:space="0" w:color="auto"/>
              <w:right w:val="single" w:sz="6" w:space="0" w:color="auto"/>
            </w:tcBorders>
          </w:tcPr>
          <w:p w:rsidR="00000000" w:rsidRDefault="00D10FE6">
            <w:pPr>
              <w:jc w:val="both"/>
            </w:pPr>
            <w:r>
              <w:t>Произведены электрофизические и</w:t>
            </w:r>
            <w:r>
              <w:t>с</w:t>
            </w:r>
            <w:r>
              <w:t>следования несущих констру</w:t>
            </w:r>
            <w:r>
              <w:t>к</w:t>
            </w:r>
            <w:r>
              <w:t>ций</w:t>
            </w:r>
          </w:p>
        </w:tc>
        <w:tc>
          <w:tcPr>
            <w:tcW w:w="1825" w:type="dxa"/>
            <w:tcBorders>
              <w:left w:val="nil"/>
              <w:right w:val="single" w:sz="6" w:space="0" w:color="auto"/>
            </w:tcBorders>
          </w:tcPr>
          <w:p w:rsidR="00000000" w:rsidRDefault="00D10FE6">
            <w:pPr>
              <w:jc w:val="both"/>
            </w:pPr>
            <w:r>
              <w:t>Здание</w:t>
            </w:r>
          </w:p>
        </w:tc>
        <w:tc>
          <w:tcPr>
            <w:tcW w:w="1152" w:type="dxa"/>
            <w:tcBorders>
              <w:left w:val="nil"/>
            </w:tcBorders>
          </w:tcPr>
          <w:p w:rsidR="00000000" w:rsidRDefault="00D10FE6">
            <w:pPr>
              <w:jc w:val="both"/>
            </w:pPr>
          </w:p>
        </w:tc>
      </w:tr>
      <w:tr w:rsidR="00000000">
        <w:tblPrEx>
          <w:tblCellMar>
            <w:top w:w="0" w:type="dxa"/>
            <w:bottom w:w="0" w:type="dxa"/>
          </w:tblCellMar>
        </w:tblPrEx>
        <w:tc>
          <w:tcPr>
            <w:tcW w:w="496" w:type="dxa"/>
          </w:tcPr>
          <w:p w:rsidR="00000000" w:rsidRDefault="00D10FE6">
            <w:pPr>
              <w:jc w:val="both"/>
            </w:pPr>
            <w:r>
              <w:t>11</w:t>
            </w:r>
          </w:p>
        </w:tc>
        <w:tc>
          <w:tcPr>
            <w:tcW w:w="4819" w:type="dxa"/>
            <w:tcBorders>
              <w:left w:val="single" w:sz="6" w:space="0" w:color="auto"/>
              <w:right w:val="single" w:sz="6" w:space="0" w:color="auto"/>
            </w:tcBorders>
          </w:tcPr>
          <w:p w:rsidR="00000000" w:rsidRDefault="00D10FE6">
            <w:pPr>
              <w:jc w:val="both"/>
            </w:pPr>
            <w:r>
              <w:t>Вырезаны образцы труб системы отопл</w:t>
            </w:r>
            <w:r>
              <w:t>е</w:t>
            </w:r>
            <w:r>
              <w:t>ния</w:t>
            </w:r>
          </w:p>
        </w:tc>
        <w:tc>
          <w:tcPr>
            <w:tcW w:w="1825" w:type="dxa"/>
            <w:tcBorders>
              <w:left w:val="nil"/>
              <w:right w:val="single" w:sz="6" w:space="0" w:color="auto"/>
            </w:tcBorders>
          </w:tcPr>
          <w:p w:rsidR="00000000" w:rsidRDefault="00D10FE6">
            <w:pPr>
              <w:jc w:val="both"/>
            </w:pPr>
            <w:r>
              <w:t>Образец</w:t>
            </w:r>
          </w:p>
        </w:tc>
        <w:tc>
          <w:tcPr>
            <w:tcW w:w="1152" w:type="dxa"/>
            <w:tcBorders>
              <w:left w:val="nil"/>
            </w:tcBorders>
          </w:tcPr>
          <w:p w:rsidR="00000000" w:rsidRDefault="00D10FE6">
            <w:pPr>
              <w:jc w:val="both"/>
            </w:pPr>
          </w:p>
        </w:tc>
      </w:tr>
      <w:tr w:rsidR="00000000">
        <w:tblPrEx>
          <w:tblCellMar>
            <w:top w:w="0" w:type="dxa"/>
            <w:bottom w:w="0" w:type="dxa"/>
          </w:tblCellMar>
        </w:tblPrEx>
        <w:tc>
          <w:tcPr>
            <w:tcW w:w="496" w:type="dxa"/>
          </w:tcPr>
          <w:p w:rsidR="00000000" w:rsidRDefault="00D10FE6">
            <w:pPr>
              <w:jc w:val="both"/>
            </w:pPr>
            <w:r>
              <w:t>12</w:t>
            </w:r>
          </w:p>
        </w:tc>
        <w:tc>
          <w:tcPr>
            <w:tcW w:w="4819" w:type="dxa"/>
            <w:tcBorders>
              <w:left w:val="single" w:sz="6" w:space="0" w:color="auto"/>
              <w:right w:val="single" w:sz="6" w:space="0" w:color="auto"/>
            </w:tcBorders>
          </w:tcPr>
          <w:p w:rsidR="00000000" w:rsidRDefault="00D10FE6">
            <w:pPr>
              <w:jc w:val="both"/>
            </w:pPr>
            <w:r>
              <w:t>Вырезаны образцы труб системы г</w:t>
            </w:r>
            <w:r>
              <w:t>о</w:t>
            </w:r>
            <w:r>
              <w:t>рячего водосна</w:t>
            </w:r>
            <w:r>
              <w:t>б</w:t>
            </w:r>
            <w:r>
              <w:t>жения</w:t>
            </w:r>
          </w:p>
        </w:tc>
        <w:tc>
          <w:tcPr>
            <w:tcW w:w="1825" w:type="dxa"/>
            <w:tcBorders>
              <w:left w:val="nil"/>
              <w:right w:val="single" w:sz="6" w:space="0" w:color="auto"/>
            </w:tcBorders>
          </w:tcPr>
          <w:p w:rsidR="00000000" w:rsidRDefault="00D10FE6">
            <w:pPr>
              <w:jc w:val="both"/>
            </w:pPr>
            <w:r>
              <w:t>Образец</w:t>
            </w:r>
          </w:p>
        </w:tc>
        <w:tc>
          <w:tcPr>
            <w:tcW w:w="1152" w:type="dxa"/>
            <w:tcBorders>
              <w:left w:val="nil"/>
            </w:tcBorders>
          </w:tcPr>
          <w:p w:rsidR="00000000" w:rsidRDefault="00D10FE6">
            <w:pPr>
              <w:jc w:val="both"/>
            </w:pPr>
          </w:p>
        </w:tc>
      </w:tr>
      <w:tr w:rsidR="00000000">
        <w:tblPrEx>
          <w:tblCellMar>
            <w:top w:w="0" w:type="dxa"/>
            <w:bottom w:w="0" w:type="dxa"/>
          </w:tblCellMar>
        </w:tblPrEx>
        <w:tc>
          <w:tcPr>
            <w:tcW w:w="496" w:type="dxa"/>
          </w:tcPr>
          <w:p w:rsidR="00000000" w:rsidRDefault="00D10FE6">
            <w:pPr>
              <w:jc w:val="both"/>
            </w:pPr>
            <w:r>
              <w:t>13</w:t>
            </w:r>
          </w:p>
        </w:tc>
        <w:tc>
          <w:tcPr>
            <w:tcW w:w="4819" w:type="dxa"/>
            <w:tcBorders>
              <w:left w:val="single" w:sz="6" w:space="0" w:color="auto"/>
              <w:right w:val="single" w:sz="6" w:space="0" w:color="auto"/>
            </w:tcBorders>
          </w:tcPr>
          <w:p w:rsidR="00000000" w:rsidRDefault="00D10FE6">
            <w:pPr>
              <w:jc w:val="both"/>
            </w:pPr>
            <w:r>
              <w:t xml:space="preserve">Составлено </w:t>
            </w:r>
            <w:r>
              <w:t>техническое заключ</w:t>
            </w:r>
            <w:r>
              <w:t>е</w:t>
            </w:r>
            <w:r>
              <w:t>ние</w:t>
            </w:r>
          </w:p>
        </w:tc>
        <w:tc>
          <w:tcPr>
            <w:tcW w:w="1825" w:type="dxa"/>
            <w:tcBorders>
              <w:left w:val="nil"/>
              <w:right w:val="single" w:sz="6" w:space="0" w:color="auto"/>
            </w:tcBorders>
          </w:tcPr>
          <w:p w:rsidR="00000000" w:rsidRDefault="00D10FE6">
            <w:pPr>
              <w:jc w:val="both"/>
            </w:pPr>
            <w:r>
              <w:t>Заключение</w:t>
            </w:r>
          </w:p>
        </w:tc>
        <w:tc>
          <w:tcPr>
            <w:tcW w:w="1152" w:type="dxa"/>
            <w:tcBorders>
              <w:left w:val="nil"/>
            </w:tcBorders>
          </w:tcPr>
          <w:p w:rsidR="00000000" w:rsidRDefault="00D10FE6">
            <w:pPr>
              <w:jc w:val="both"/>
            </w:pPr>
          </w:p>
        </w:tc>
      </w:tr>
      <w:tr w:rsidR="00000000">
        <w:tblPrEx>
          <w:tblCellMar>
            <w:top w:w="0" w:type="dxa"/>
            <w:bottom w:w="0" w:type="dxa"/>
          </w:tblCellMar>
        </w:tblPrEx>
        <w:tc>
          <w:tcPr>
            <w:tcW w:w="496" w:type="dxa"/>
          </w:tcPr>
          <w:p w:rsidR="00000000" w:rsidRDefault="00D10FE6">
            <w:pPr>
              <w:jc w:val="both"/>
            </w:pPr>
            <w:r>
              <w:t>14</w:t>
            </w:r>
          </w:p>
        </w:tc>
        <w:tc>
          <w:tcPr>
            <w:tcW w:w="4819" w:type="dxa"/>
            <w:tcBorders>
              <w:left w:val="single" w:sz="6" w:space="0" w:color="auto"/>
              <w:right w:val="single" w:sz="6" w:space="0" w:color="auto"/>
            </w:tcBorders>
          </w:tcPr>
          <w:p w:rsidR="00000000" w:rsidRDefault="00D10FE6">
            <w:pPr>
              <w:jc w:val="both"/>
            </w:pPr>
            <w:r>
              <w:t>Кроме ук</w:t>
            </w:r>
            <w:r>
              <w:t>а</w:t>
            </w:r>
            <w:r>
              <w:t>занного выполнено</w:t>
            </w:r>
          </w:p>
        </w:tc>
        <w:tc>
          <w:tcPr>
            <w:tcW w:w="1825" w:type="dxa"/>
            <w:tcBorders>
              <w:left w:val="nil"/>
              <w:right w:val="single" w:sz="6" w:space="0" w:color="auto"/>
            </w:tcBorders>
          </w:tcPr>
          <w:p w:rsidR="00000000" w:rsidRDefault="00D10FE6">
            <w:pPr>
              <w:jc w:val="both"/>
            </w:pPr>
          </w:p>
        </w:tc>
        <w:tc>
          <w:tcPr>
            <w:tcW w:w="1152" w:type="dxa"/>
            <w:tcBorders>
              <w:left w:val="nil"/>
            </w:tcBorders>
          </w:tcPr>
          <w:p w:rsidR="00000000" w:rsidRDefault="00D10FE6">
            <w:pPr>
              <w:jc w:val="both"/>
            </w:pPr>
          </w:p>
        </w:tc>
      </w:tr>
    </w:tbl>
    <w:p w:rsidR="00000000" w:rsidRDefault="00D10FE6">
      <w:pPr>
        <w:jc w:val="center"/>
        <w:rPr>
          <w:b/>
        </w:rPr>
      </w:pPr>
    </w:p>
    <w:p w:rsidR="00000000" w:rsidRDefault="00D10FE6">
      <w:pPr>
        <w:jc w:val="center"/>
        <w:rPr>
          <w:b/>
        </w:rPr>
      </w:pPr>
      <w:r>
        <w:rPr>
          <w:b/>
        </w:rPr>
        <w:t>Описание существующего здания</w:t>
      </w:r>
    </w:p>
    <w:p w:rsidR="00000000" w:rsidRDefault="00D10FE6">
      <w:pPr>
        <w:ind w:firstLine="284"/>
        <w:jc w:val="both"/>
      </w:pPr>
    </w:p>
    <w:p w:rsidR="00000000" w:rsidRDefault="00D10FE6">
      <w:pPr>
        <w:ind w:firstLine="284"/>
        <w:jc w:val="both"/>
      </w:pPr>
      <w:r>
        <w:t>1. Назначение существующего здания</w:t>
      </w:r>
    </w:p>
    <w:p w:rsidR="00000000" w:rsidRDefault="00D10FE6">
      <w:pPr>
        <w:ind w:firstLine="284"/>
        <w:jc w:val="both"/>
      </w:pPr>
      <w:r>
        <w:t>_______________________________________________________</w:t>
      </w:r>
    </w:p>
    <w:p w:rsidR="00000000" w:rsidRDefault="00D10FE6">
      <w:pPr>
        <w:ind w:firstLine="284"/>
        <w:jc w:val="both"/>
      </w:pPr>
      <w:r>
        <w:t>2. Количество этажей</w:t>
      </w:r>
    </w:p>
    <w:p w:rsidR="00000000" w:rsidRDefault="00D10FE6">
      <w:pPr>
        <w:ind w:firstLine="284"/>
        <w:jc w:val="both"/>
      </w:pPr>
      <w:r>
        <w:t>_______________________________________________________</w:t>
      </w:r>
    </w:p>
    <w:p w:rsidR="00000000" w:rsidRDefault="00D10FE6">
      <w:pPr>
        <w:ind w:firstLine="284"/>
        <w:jc w:val="both"/>
      </w:pPr>
      <w:r>
        <w:t>3. Возраст здания</w:t>
      </w:r>
    </w:p>
    <w:p w:rsidR="00000000" w:rsidRDefault="00D10FE6">
      <w:pPr>
        <w:ind w:firstLine="284"/>
        <w:jc w:val="both"/>
      </w:pPr>
      <w:r>
        <w:t>_______________________________________________________</w:t>
      </w:r>
    </w:p>
    <w:p w:rsidR="00000000" w:rsidRDefault="00D10FE6">
      <w:pPr>
        <w:ind w:firstLine="284"/>
        <w:jc w:val="both"/>
      </w:pPr>
      <w:r>
        <w:t>4. Описание элементов здания</w:t>
      </w:r>
    </w:p>
    <w:p w:rsidR="00000000" w:rsidRDefault="00D10FE6">
      <w:pPr>
        <w:ind w:firstLine="284"/>
        <w:jc w:val="both"/>
      </w:pPr>
      <w:r>
        <w:t>а) наружные стены</w:t>
      </w:r>
    </w:p>
    <w:p w:rsidR="00000000" w:rsidRDefault="00D10FE6">
      <w:pPr>
        <w:ind w:firstLine="284"/>
        <w:jc w:val="both"/>
      </w:pPr>
      <w:r>
        <w:t>_______________________________________________________</w:t>
      </w:r>
    </w:p>
    <w:p w:rsidR="00000000" w:rsidRDefault="00D10FE6">
      <w:pPr>
        <w:ind w:firstLine="284"/>
        <w:jc w:val="both"/>
      </w:pPr>
      <w:r>
        <w:t>б) внутренние опоры</w:t>
      </w:r>
    </w:p>
    <w:p w:rsidR="00000000" w:rsidRDefault="00D10FE6">
      <w:pPr>
        <w:ind w:firstLine="284"/>
        <w:jc w:val="both"/>
      </w:pPr>
      <w:r>
        <w:t>______________________________________________</w:t>
      </w:r>
      <w:r>
        <w:t>_________</w:t>
      </w:r>
    </w:p>
    <w:p w:rsidR="00000000" w:rsidRDefault="00D10FE6">
      <w:pPr>
        <w:ind w:firstLine="284"/>
        <w:jc w:val="both"/>
      </w:pPr>
      <w:r>
        <w:t>в) наличие внутренних поперечных стен</w:t>
      </w:r>
    </w:p>
    <w:p w:rsidR="00000000" w:rsidRDefault="00D10FE6">
      <w:pPr>
        <w:ind w:firstLine="284"/>
        <w:jc w:val="both"/>
      </w:pPr>
      <w:r>
        <w:t>_______________________________________________________</w:t>
      </w:r>
    </w:p>
    <w:p w:rsidR="00000000" w:rsidRDefault="00D10FE6">
      <w:pPr>
        <w:ind w:firstLine="284"/>
        <w:jc w:val="both"/>
      </w:pPr>
      <w:r>
        <w:t>г) между этажные перекрытия</w:t>
      </w:r>
    </w:p>
    <w:p w:rsidR="00000000" w:rsidRDefault="00D10FE6">
      <w:pPr>
        <w:ind w:firstLine="284"/>
        <w:jc w:val="both"/>
      </w:pPr>
      <w:r>
        <w:t>_______________________________________________________</w:t>
      </w:r>
    </w:p>
    <w:p w:rsidR="00000000" w:rsidRDefault="00D10FE6">
      <w:pPr>
        <w:ind w:firstLine="284"/>
        <w:jc w:val="both"/>
      </w:pPr>
      <w:proofErr w:type="spellStart"/>
      <w:r>
        <w:t>д</w:t>
      </w:r>
      <w:proofErr w:type="spellEnd"/>
      <w:r>
        <w:t>) чердачное перекрытие</w:t>
      </w:r>
    </w:p>
    <w:p w:rsidR="00000000" w:rsidRDefault="00D10FE6">
      <w:pPr>
        <w:ind w:firstLine="284"/>
        <w:jc w:val="both"/>
      </w:pPr>
      <w:r>
        <w:t>_______________________________________________________</w:t>
      </w:r>
    </w:p>
    <w:p w:rsidR="00000000" w:rsidRDefault="00D10FE6">
      <w:pPr>
        <w:ind w:firstLine="284"/>
        <w:jc w:val="both"/>
      </w:pPr>
      <w:proofErr w:type="spellStart"/>
      <w:r>
        <w:t>е</w:t>
      </w:r>
      <w:proofErr w:type="spellEnd"/>
      <w:r>
        <w:t>) перемычки над оконными</w:t>
      </w:r>
    </w:p>
    <w:p w:rsidR="00000000" w:rsidRDefault="00D10FE6">
      <w:pPr>
        <w:ind w:firstLine="567"/>
        <w:jc w:val="both"/>
      </w:pPr>
      <w:r>
        <w:t>и дверными проемами</w:t>
      </w:r>
    </w:p>
    <w:p w:rsidR="00000000" w:rsidRDefault="00D10FE6">
      <w:pPr>
        <w:ind w:firstLine="284"/>
        <w:jc w:val="both"/>
      </w:pPr>
      <w:r>
        <w:t>_______________________________________________________</w:t>
      </w:r>
    </w:p>
    <w:p w:rsidR="00000000" w:rsidRDefault="00D10FE6">
      <w:pPr>
        <w:ind w:firstLine="284"/>
        <w:jc w:val="both"/>
      </w:pPr>
      <w:r>
        <w:t>ж) система строения</w:t>
      </w:r>
    </w:p>
    <w:p w:rsidR="00000000" w:rsidRDefault="00D10FE6">
      <w:pPr>
        <w:ind w:firstLine="284"/>
        <w:jc w:val="both"/>
      </w:pPr>
      <w:r>
        <w:t>_______________________________________________________</w:t>
      </w:r>
    </w:p>
    <w:p w:rsidR="00000000" w:rsidRDefault="00D10FE6">
      <w:pPr>
        <w:ind w:firstLine="284"/>
        <w:jc w:val="both"/>
      </w:pPr>
      <w:proofErr w:type="spellStart"/>
      <w:r>
        <w:t>з</w:t>
      </w:r>
      <w:proofErr w:type="spellEnd"/>
      <w:r>
        <w:t>) кровля</w:t>
      </w:r>
    </w:p>
    <w:p w:rsidR="00000000" w:rsidRDefault="00D10FE6">
      <w:pPr>
        <w:ind w:firstLine="284"/>
        <w:jc w:val="both"/>
      </w:pPr>
      <w:r>
        <w:t>_______________________________________________________</w:t>
      </w:r>
    </w:p>
    <w:p w:rsidR="00000000" w:rsidRDefault="00D10FE6">
      <w:pPr>
        <w:ind w:firstLine="284"/>
        <w:jc w:val="both"/>
      </w:pPr>
      <w:r>
        <w:t>и) система отопления</w:t>
      </w:r>
    </w:p>
    <w:p w:rsidR="00000000" w:rsidRDefault="00D10FE6">
      <w:pPr>
        <w:ind w:firstLine="284"/>
        <w:jc w:val="both"/>
      </w:pPr>
      <w:r>
        <w:t>_______________________________________________________</w:t>
      </w:r>
    </w:p>
    <w:p w:rsidR="00000000" w:rsidRDefault="00D10FE6">
      <w:pPr>
        <w:ind w:firstLine="284"/>
        <w:jc w:val="both"/>
      </w:pPr>
      <w:r>
        <w:t>к) система вентиляции</w:t>
      </w:r>
    </w:p>
    <w:p w:rsidR="00000000" w:rsidRDefault="00D10FE6">
      <w:pPr>
        <w:ind w:firstLine="284"/>
        <w:jc w:val="both"/>
      </w:pPr>
      <w:r>
        <w:t>_______________________________________________________</w:t>
      </w:r>
    </w:p>
    <w:p w:rsidR="00000000" w:rsidRDefault="00D10FE6">
      <w:pPr>
        <w:ind w:firstLine="284"/>
        <w:jc w:val="both"/>
      </w:pPr>
      <w:r>
        <w:t>л) система горячего водоснабжения</w:t>
      </w:r>
    </w:p>
    <w:p w:rsidR="00000000" w:rsidRDefault="00D10FE6">
      <w:pPr>
        <w:ind w:firstLine="284"/>
        <w:jc w:val="both"/>
      </w:pPr>
      <w:r>
        <w:t>_______________________________________________________</w:t>
      </w:r>
    </w:p>
    <w:p w:rsidR="00000000" w:rsidRDefault="00D10FE6">
      <w:pPr>
        <w:ind w:firstLine="284"/>
        <w:jc w:val="both"/>
      </w:pPr>
      <w:r>
        <w:t>м) система холодного водоснабжения</w:t>
      </w:r>
    </w:p>
    <w:p w:rsidR="00000000" w:rsidRDefault="00D10FE6">
      <w:pPr>
        <w:ind w:firstLine="284"/>
        <w:jc w:val="both"/>
      </w:pPr>
      <w:r>
        <w:t>_______________________________________________________</w:t>
      </w:r>
    </w:p>
    <w:p w:rsidR="00000000" w:rsidRDefault="00D10FE6">
      <w:pPr>
        <w:ind w:firstLine="284"/>
        <w:jc w:val="both"/>
      </w:pPr>
      <w:r>
        <w:t>5. Пространственная жесткость здания</w:t>
      </w:r>
    </w:p>
    <w:p w:rsidR="00000000" w:rsidRDefault="00D10FE6">
      <w:pPr>
        <w:ind w:firstLine="284"/>
        <w:jc w:val="both"/>
      </w:pPr>
      <w:r>
        <w:t>_______________________________________________________</w:t>
      </w:r>
    </w:p>
    <w:p w:rsidR="00000000" w:rsidRDefault="00D10FE6">
      <w:pPr>
        <w:ind w:firstLine="284"/>
        <w:jc w:val="both"/>
      </w:pPr>
      <w:r>
        <w:t>6. Состояние здания по наружному виду:</w:t>
      </w:r>
    </w:p>
    <w:p w:rsidR="00000000" w:rsidRDefault="00D10FE6">
      <w:pPr>
        <w:ind w:firstLine="567"/>
        <w:jc w:val="both"/>
      </w:pPr>
      <w:r>
        <w:t>а) выветривание кладки</w:t>
      </w:r>
    </w:p>
    <w:p w:rsidR="00000000" w:rsidRDefault="00D10FE6">
      <w:pPr>
        <w:ind w:firstLine="567"/>
        <w:jc w:val="both"/>
      </w:pPr>
      <w:r>
        <w:t>б) состояние перемыче</w:t>
      </w:r>
      <w:r>
        <w:t>к</w:t>
      </w:r>
    </w:p>
    <w:p w:rsidR="00000000" w:rsidRDefault="00D10FE6">
      <w:pPr>
        <w:ind w:firstLine="567"/>
        <w:jc w:val="both"/>
      </w:pPr>
      <w:r>
        <w:t>в) деформации</w:t>
      </w:r>
    </w:p>
    <w:p w:rsidR="00000000" w:rsidRDefault="00D10FE6">
      <w:pPr>
        <w:ind w:firstLine="284"/>
        <w:jc w:val="both"/>
      </w:pPr>
      <w:r>
        <w:t>_______________________________________________________</w:t>
      </w:r>
    </w:p>
    <w:p w:rsidR="00000000" w:rsidRDefault="00D10FE6">
      <w:pPr>
        <w:ind w:firstLine="284"/>
        <w:jc w:val="both"/>
      </w:pPr>
      <w:r>
        <w:t>7. Благоустройство площадки</w:t>
      </w:r>
    </w:p>
    <w:p w:rsidR="00000000" w:rsidRDefault="00D10FE6">
      <w:pPr>
        <w:ind w:firstLine="567"/>
        <w:jc w:val="both"/>
      </w:pPr>
      <w:r>
        <w:t xml:space="preserve">(планировка двора, наличие </w:t>
      </w:r>
      <w:proofErr w:type="spellStart"/>
      <w:r>
        <w:t>отмосток</w:t>
      </w:r>
      <w:proofErr w:type="spellEnd"/>
      <w:r>
        <w:t>)</w:t>
      </w:r>
    </w:p>
    <w:p w:rsidR="00000000" w:rsidRDefault="00D10FE6">
      <w:pPr>
        <w:ind w:firstLine="284"/>
        <w:jc w:val="both"/>
      </w:pPr>
      <w:r>
        <w:t>_______________________________________________________</w:t>
      </w:r>
    </w:p>
    <w:p w:rsidR="00000000" w:rsidRDefault="00D10FE6">
      <w:pPr>
        <w:ind w:firstLine="284"/>
        <w:jc w:val="both"/>
      </w:pPr>
      <w:r>
        <w:t>8. Прочие сведения</w:t>
      </w:r>
    </w:p>
    <w:p w:rsidR="00000000" w:rsidRDefault="00D10FE6">
      <w:pPr>
        <w:ind w:firstLine="284"/>
        <w:jc w:val="both"/>
      </w:pPr>
    </w:p>
    <w:p w:rsidR="00000000" w:rsidRDefault="00D10FE6">
      <w:pPr>
        <w:jc w:val="center"/>
        <w:rPr>
          <w:b/>
        </w:rPr>
      </w:pPr>
      <w:r>
        <w:rPr>
          <w:b/>
        </w:rPr>
        <w:t>Геоморфология, геолого-литологическое</w:t>
      </w:r>
    </w:p>
    <w:p w:rsidR="00000000" w:rsidRDefault="00D10FE6">
      <w:pPr>
        <w:jc w:val="center"/>
        <w:rPr>
          <w:b/>
        </w:rPr>
      </w:pPr>
      <w:r>
        <w:rPr>
          <w:b/>
        </w:rPr>
        <w:t>и гидрогеологическое описание участка</w:t>
      </w:r>
    </w:p>
    <w:p w:rsidR="00000000" w:rsidRDefault="00D10FE6">
      <w:pPr>
        <w:ind w:firstLine="284"/>
        <w:jc w:val="both"/>
      </w:pPr>
    </w:p>
    <w:p w:rsidR="00000000" w:rsidRDefault="00D10FE6">
      <w:pPr>
        <w:ind w:firstLine="284"/>
        <w:jc w:val="both"/>
      </w:pPr>
      <w:r>
        <w:t>В геоморфологическом отношении обследуемый участок распол</w:t>
      </w:r>
      <w:r>
        <w:t>о</w:t>
      </w:r>
      <w:r>
        <w:t>жен ______________________________________________________</w:t>
      </w:r>
    </w:p>
    <w:p w:rsidR="00000000" w:rsidRDefault="00D10FE6">
      <w:pPr>
        <w:jc w:val="both"/>
      </w:pPr>
      <w:r>
        <w:t>_________________________________________________________</w:t>
      </w:r>
    </w:p>
    <w:p w:rsidR="00000000" w:rsidRDefault="00D10FE6">
      <w:pPr>
        <w:ind w:firstLine="284"/>
        <w:jc w:val="both"/>
      </w:pPr>
      <w:r>
        <w:t>Вертикальная планировка участка _______________</w:t>
      </w:r>
      <w:r>
        <w:t>___________</w:t>
      </w:r>
    </w:p>
    <w:p w:rsidR="00000000" w:rsidRDefault="00D10FE6">
      <w:pPr>
        <w:ind w:firstLine="284"/>
        <w:jc w:val="both"/>
      </w:pPr>
      <w:r>
        <w:t>Поверхность участка характеризуется абсолютными отметками в пределах ___________________________________________________</w:t>
      </w:r>
    </w:p>
    <w:p w:rsidR="00000000" w:rsidRDefault="00D10FE6">
      <w:pPr>
        <w:ind w:firstLine="284"/>
        <w:jc w:val="both"/>
      </w:pPr>
      <w:r>
        <w:t>В геологическом отношении площадка сложена толщей четверти</w:t>
      </w:r>
      <w:r>
        <w:t>ч</w:t>
      </w:r>
      <w:r>
        <w:t>ных отложений, представленных следующими грунтами (сверху вниз):</w:t>
      </w:r>
    </w:p>
    <w:p w:rsidR="00000000" w:rsidRDefault="00D10FE6">
      <w:pPr>
        <w:ind w:firstLine="284"/>
        <w:jc w:val="both"/>
      </w:pPr>
      <w:r>
        <w:t>Четвертичные отложения общей мощностью _________________</w:t>
      </w:r>
    </w:p>
    <w:p w:rsidR="00000000" w:rsidRDefault="00D10FE6">
      <w:pPr>
        <w:jc w:val="both"/>
      </w:pPr>
      <w:r>
        <w:t>_________________________________________________________</w:t>
      </w:r>
    </w:p>
    <w:p w:rsidR="00000000" w:rsidRDefault="00D10FE6">
      <w:pPr>
        <w:jc w:val="both"/>
      </w:pPr>
      <w:r>
        <w:t>подстилаются _____________________________________________</w:t>
      </w:r>
    </w:p>
    <w:p w:rsidR="00000000" w:rsidRDefault="00D10FE6">
      <w:pPr>
        <w:ind w:firstLine="284"/>
        <w:jc w:val="both"/>
      </w:pPr>
      <w:r>
        <w:t>В изучаемой толще четвертичных отложений залегает первый о</w:t>
      </w:r>
      <w:r>
        <w:t>с</w:t>
      </w:r>
      <w:r>
        <w:t>новной водоносный гори</w:t>
      </w:r>
      <w:r>
        <w:t>зонт, приуроченный к ________________</w:t>
      </w:r>
    </w:p>
    <w:p w:rsidR="00000000" w:rsidRDefault="00D10FE6">
      <w:pPr>
        <w:ind w:firstLine="284"/>
        <w:jc w:val="both"/>
      </w:pPr>
      <w:proofErr w:type="spellStart"/>
      <w:r>
        <w:t>Водоупором</w:t>
      </w:r>
      <w:proofErr w:type="spellEnd"/>
      <w:r>
        <w:t xml:space="preserve"> служат _____________________________________</w:t>
      </w:r>
    </w:p>
    <w:p w:rsidR="00000000" w:rsidRDefault="00D10FE6">
      <w:pPr>
        <w:ind w:firstLine="284"/>
        <w:jc w:val="both"/>
      </w:pPr>
      <w:r>
        <w:t>При бурении на участке в _________________________________</w:t>
      </w:r>
    </w:p>
    <w:p w:rsidR="00000000" w:rsidRDefault="00D10FE6">
      <w:pPr>
        <w:ind w:firstLine="284"/>
        <w:jc w:val="both"/>
      </w:pPr>
      <w:r>
        <w:t>_____________  199__ г. основной водоносный горизонт _______</w:t>
      </w:r>
    </w:p>
    <w:p w:rsidR="00000000" w:rsidRDefault="00D10FE6">
      <w:pPr>
        <w:ind w:firstLine="284"/>
        <w:jc w:val="both"/>
      </w:pPr>
    </w:p>
    <w:p w:rsidR="00000000" w:rsidRDefault="00D10FE6">
      <w:pPr>
        <w:jc w:val="center"/>
        <w:rPr>
          <w:b/>
        </w:rPr>
      </w:pPr>
      <w:r>
        <w:rPr>
          <w:b/>
        </w:rPr>
        <w:t>Основание и фундаменты</w:t>
      </w:r>
    </w:p>
    <w:p w:rsidR="00000000" w:rsidRDefault="00D10FE6">
      <w:pPr>
        <w:ind w:firstLine="284"/>
        <w:jc w:val="both"/>
      </w:pPr>
      <w:r>
        <w:t>_______________________________________________________________________________</w:t>
      </w:r>
    </w:p>
    <w:p w:rsidR="00000000" w:rsidRDefault="00D10FE6">
      <w:pPr>
        <w:ind w:firstLine="284"/>
        <w:jc w:val="both"/>
      </w:pPr>
      <w:r>
        <w:t>1. Количество отрытых шурфов для выборочного</w:t>
      </w:r>
    </w:p>
    <w:p w:rsidR="00000000" w:rsidRDefault="00D10FE6">
      <w:pPr>
        <w:ind w:firstLine="426"/>
        <w:jc w:val="both"/>
      </w:pPr>
      <w:r>
        <w:t>обследования основания и фундаментов</w:t>
      </w:r>
    </w:p>
    <w:p w:rsidR="00000000" w:rsidRDefault="00D10FE6">
      <w:pPr>
        <w:ind w:firstLine="284"/>
        <w:jc w:val="both"/>
      </w:pPr>
      <w:r>
        <w:t>_______________________________________________________________________________</w:t>
      </w:r>
    </w:p>
    <w:p w:rsidR="00000000" w:rsidRDefault="00D10FE6">
      <w:pPr>
        <w:ind w:firstLine="284"/>
        <w:jc w:val="both"/>
      </w:pPr>
      <w:r>
        <w:t>2. Тип фундамента:</w:t>
      </w:r>
    </w:p>
    <w:p w:rsidR="00000000" w:rsidRDefault="00D10FE6">
      <w:pPr>
        <w:ind w:firstLine="284"/>
        <w:jc w:val="both"/>
      </w:pPr>
      <w:r>
        <w:t>а) под стенам</w:t>
      </w:r>
      <w:r>
        <w:t>и</w:t>
      </w:r>
    </w:p>
    <w:p w:rsidR="00000000" w:rsidRDefault="00D10FE6">
      <w:pPr>
        <w:ind w:firstLine="284"/>
        <w:jc w:val="both"/>
      </w:pPr>
      <w:r>
        <w:t>б) под отдельными опорами</w:t>
      </w:r>
    </w:p>
    <w:p w:rsidR="00000000" w:rsidRDefault="00D10FE6">
      <w:pPr>
        <w:ind w:firstLine="284"/>
        <w:jc w:val="both"/>
      </w:pPr>
      <w:r>
        <w:t>_______________________________________________________________________________</w:t>
      </w:r>
    </w:p>
    <w:p w:rsidR="00000000" w:rsidRDefault="00D10FE6">
      <w:pPr>
        <w:ind w:firstLine="284"/>
        <w:jc w:val="both"/>
      </w:pPr>
      <w:r>
        <w:t>3. Глубина заложения фундаментов:</w:t>
      </w:r>
    </w:p>
    <w:p w:rsidR="00000000" w:rsidRDefault="00D10FE6">
      <w:pPr>
        <w:ind w:firstLine="284"/>
        <w:jc w:val="both"/>
      </w:pPr>
      <w:r>
        <w:t>а) наружных стен от поверхности</w:t>
      </w:r>
    </w:p>
    <w:p w:rsidR="00000000" w:rsidRDefault="00D10FE6">
      <w:pPr>
        <w:ind w:firstLine="851"/>
        <w:jc w:val="both"/>
      </w:pPr>
      <w:r>
        <w:t>земли до пола</w:t>
      </w:r>
    </w:p>
    <w:p w:rsidR="00000000" w:rsidRDefault="00D10FE6">
      <w:pPr>
        <w:ind w:firstLine="284"/>
        <w:jc w:val="both"/>
      </w:pPr>
      <w:r>
        <w:t>б) внутренних стен и отдельно стоящих опор от пола</w:t>
      </w:r>
    </w:p>
    <w:p w:rsidR="00000000" w:rsidRDefault="00D10FE6">
      <w:pPr>
        <w:ind w:firstLine="284"/>
        <w:jc w:val="both"/>
      </w:pPr>
      <w:r>
        <w:t>_______________________________________________________________________________</w:t>
      </w:r>
    </w:p>
    <w:p w:rsidR="00000000" w:rsidRDefault="00D10FE6">
      <w:pPr>
        <w:ind w:firstLine="284"/>
        <w:jc w:val="both"/>
      </w:pPr>
      <w:r>
        <w:t>4. Описание материалов кладки:</w:t>
      </w:r>
    </w:p>
    <w:p w:rsidR="00000000" w:rsidRDefault="00D10FE6">
      <w:pPr>
        <w:ind w:firstLine="284"/>
        <w:jc w:val="both"/>
      </w:pPr>
      <w:r>
        <w:t>(камень, раствор; заполнитель в бетоне; бетонные блоки и т. п.)</w:t>
      </w:r>
    </w:p>
    <w:p w:rsidR="00000000" w:rsidRDefault="00D10FE6">
      <w:pPr>
        <w:ind w:firstLine="284"/>
        <w:jc w:val="both"/>
      </w:pPr>
      <w:r>
        <w:t>_______________________________________________________________________________</w:t>
      </w:r>
    </w:p>
    <w:p w:rsidR="00000000" w:rsidRDefault="00D10FE6">
      <w:pPr>
        <w:ind w:firstLine="284"/>
        <w:jc w:val="both"/>
      </w:pPr>
      <w:r>
        <w:t>5. Система кладки</w:t>
      </w:r>
    </w:p>
    <w:p w:rsidR="00000000" w:rsidRDefault="00D10FE6">
      <w:pPr>
        <w:ind w:firstLine="284"/>
        <w:jc w:val="both"/>
      </w:pPr>
      <w:r>
        <w:t>_______________________________________________________________________________</w:t>
      </w:r>
    </w:p>
    <w:p w:rsidR="00000000" w:rsidRDefault="00D10FE6">
      <w:pPr>
        <w:ind w:firstLine="284"/>
        <w:jc w:val="both"/>
      </w:pPr>
      <w:r>
        <w:t>6. Состояние кладки фундаментов</w:t>
      </w:r>
    </w:p>
    <w:p w:rsidR="00000000" w:rsidRDefault="00D10FE6">
      <w:pPr>
        <w:ind w:firstLine="284"/>
        <w:jc w:val="both"/>
      </w:pPr>
      <w:r>
        <w:t>_______________________________________________________________________________</w:t>
      </w:r>
    </w:p>
    <w:p w:rsidR="00000000" w:rsidRDefault="00D10FE6">
      <w:pPr>
        <w:ind w:firstLine="284"/>
        <w:jc w:val="both"/>
      </w:pPr>
      <w:r>
        <w:t>7. Характеристика прочности материалов кладки или бетонных бл</w:t>
      </w:r>
      <w:r>
        <w:t>о</w:t>
      </w:r>
      <w:r>
        <w:t>ков</w:t>
      </w:r>
    </w:p>
    <w:p w:rsidR="00000000" w:rsidRDefault="00D10FE6">
      <w:pPr>
        <w:ind w:firstLine="284"/>
        <w:jc w:val="both"/>
      </w:pPr>
      <w:r>
        <w:t>_______________________________________________________________________________</w:t>
      </w:r>
    </w:p>
    <w:p w:rsidR="00000000" w:rsidRDefault="00D10FE6">
      <w:pPr>
        <w:ind w:firstLine="284"/>
        <w:jc w:val="both"/>
      </w:pPr>
    </w:p>
    <w:p w:rsidR="00000000" w:rsidRDefault="00D10FE6">
      <w:pPr>
        <w:ind w:firstLine="284"/>
        <w:jc w:val="both"/>
      </w:pPr>
    </w:p>
    <w:p w:rsidR="00000000" w:rsidRDefault="00D10FE6">
      <w:pPr>
        <w:ind w:firstLine="284"/>
        <w:jc w:val="both"/>
      </w:pPr>
    </w:p>
    <w:p w:rsidR="00000000" w:rsidRDefault="00D10FE6">
      <w:pPr>
        <w:jc w:val="center"/>
        <w:rPr>
          <w:b/>
        </w:rPr>
      </w:pPr>
      <w:r>
        <w:rPr>
          <w:b/>
        </w:rPr>
        <w:t>Выводы по фундаментам</w:t>
      </w:r>
    </w:p>
    <w:p w:rsidR="00000000" w:rsidRDefault="00D10FE6">
      <w:pPr>
        <w:ind w:firstLine="284"/>
        <w:jc w:val="both"/>
      </w:pPr>
    </w:p>
    <w:p w:rsidR="00000000" w:rsidRDefault="00D10FE6">
      <w:pPr>
        <w:ind w:firstLine="284"/>
        <w:jc w:val="both"/>
      </w:pPr>
      <w:r>
        <w:t>Послойное описание кладки и профили фундаментов см. на разр</w:t>
      </w:r>
      <w:r>
        <w:t>е</w:t>
      </w:r>
      <w:r>
        <w:t>зах по отрытым шурфам.</w:t>
      </w:r>
    </w:p>
    <w:p w:rsidR="00000000" w:rsidRDefault="00D10FE6">
      <w:pPr>
        <w:ind w:firstLine="284"/>
        <w:jc w:val="both"/>
      </w:pPr>
      <w:r>
        <w:t>Согласно произведенному обследованию, на глубине заложения подошв</w:t>
      </w:r>
      <w:r>
        <w:t>ы фундамента обнаружены следующие группы основ</w:t>
      </w:r>
      <w:r>
        <w:t>а</w:t>
      </w:r>
      <w:r>
        <w:t>ния:</w:t>
      </w:r>
    </w:p>
    <w:p w:rsidR="00000000" w:rsidRDefault="00D10FE6">
      <w:pPr>
        <w:jc w:val="both"/>
      </w:pPr>
      <w:r>
        <w:t>_________________________________________________________</w:t>
      </w:r>
    </w:p>
    <w:p w:rsidR="00000000" w:rsidRDefault="00D10FE6">
      <w:pPr>
        <w:ind w:firstLine="284"/>
        <w:jc w:val="both"/>
      </w:pPr>
      <w:r>
        <w:t>Наибольшая мощность активной зоны приближенно принимается равной _________________________________ м.</w:t>
      </w:r>
    </w:p>
    <w:p w:rsidR="00000000" w:rsidRDefault="00D10FE6">
      <w:pPr>
        <w:ind w:firstLine="284"/>
        <w:jc w:val="both"/>
      </w:pPr>
      <w:r>
        <w:t>По материалам бурения в состав активной зоны кроме перечисле</w:t>
      </w:r>
      <w:r>
        <w:t>н</w:t>
      </w:r>
      <w:r>
        <w:t>ных выше входят следующие грунты: _________________</w:t>
      </w:r>
    </w:p>
    <w:p w:rsidR="00000000" w:rsidRDefault="00D10FE6">
      <w:pPr>
        <w:jc w:val="both"/>
      </w:pPr>
      <w:r>
        <w:t>_________________________________________________________</w:t>
      </w:r>
    </w:p>
    <w:p w:rsidR="00000000" w:rsidRDefault="00D10FE6">
      <w:pPr>
        <w:ind w:firstLine="284"/>
        <w:jc w:val="both"/>
      </w:pPr>
      <w:r>
        <w:t>Для характеристики физико-математических свойств грунтов, сл</w:t>
      </w:r>
      <w:r>
        <w:t>а</w:t>
      </w:r>
      <w:r>
        <w:t>гающих активную зону, были взяты образцы и подвергнуты лаборато</w:t>
      </w:r>
      <w:r>
        <w:t>р</w:t>
      </w:r>
      <w:r>
        <w:t>ному</w:t>
      </w:r>
      <w:r>
        <w:t xml:space="preserve"> исследованию.</w:t>
      </w:r>
    </w:p>
    <w:p w:rsidR="00000000" w:rsidRDefault="00D10FE6">
      <w:pPr>
        <w:ind w:firstLine="284"/>
        <w:jc w:val="both"/>
      </w:pPr>
      <w:r>
        <w:t>На основании произведенного исследования комплекса грунтов с ненарушенной структурой, слагающих активную зону, расчетное с</w:t>
      </w:r>
      <w:r>
        <w:t>о</w:t>
      </w:r>
      <w:r>
        <w:t xml:space="preserve">противление может быть установлено___________ </w:t>
      </w:r>
      <w:proofErr w:type="spellStart"/>
      <w:r>
        <w:t>МПа</w:t>
      </w:r>
      <w:proofErr w:type="spellEnd"/>
      <w:r>
        <w:t xml:space="preserve"> (</w:t>
      </w:r>
      <w:proofErr w:type="spellStart"/>
      <w:r>
        <w:t>кгс</w:t>
      </w:r>
      <w:proofErr w:type="spellEnd"/>
      <w:r>
        <w:t>/см</w:t>
      </w:r>
      <w:r>
        <w:rPr>
          <w:vertAlign w:val="superscript"/>
        </w:rPr>
        <w:t>2</w:t>
      </w:r>
      <w:r>
        <w:t>).</w:t>
      </w:r>
    </w:p>
    <w:p w:rsidR="00000000" w:rsidRDefault="00D10FE6">
      <w:pPr>
        <w:ind w:firstLine="284"/>
        <w:jc w:val="both"/>
      </w:pPr>
    </w:p>
    <w:p w:rsidR="00000000" w:rsidRDefault="00D10FE6">
      <w:pPr>
        <w:jc w:val="center"/>
        <w:rPr>
          <w:b/>
        </w:rPr>
      </w:pPr>
      <w:r>
        <w:rPr>
          <w:b/>
        </w:rPr>
        <w:t>Стены здания</w:t>
      </w:r>
    </w:p>
    <w:p w:rsidR="00000000" w:rsidRDefault="00D10FE6">
      <w:pPr>
        <w:ind w:firstLine="284"/>
        <w:jc w:val="both"/>
      </w:pPr>
    </w:p>
    <w:p w:rsidR="00000000" w:rsidRDefault="00D10FE6">
      <w:pPr>
        <w:ind w:firstLine="284"/>
        <w:jc w:val="both"/>
      </w:pPr>
      <w:r>
        <w:t>_______________________________________________________________________________</w:t>
      </w:r>
    </w:p>
    <w:p w:rsidR="00000000" w:rsidRDefault="00D10FE6">
      <w:pPr>
        <w:ind w:firstLine="284"/>
        <w:jc w:val="both"/>
      </w:pPr>
      <w:r>
        <w:t>1. Конструкция наружных и внутренних стен</w:t>
      </w:r>
    </w:p>
    <w:p w:rsidR="00000000" w:rsidRDefault="00D10FE6">
      <w:pPr>
        <w:ind w:firstLine="284"/>
        <w:jc w:val="both"/>
      </w:pPr>
      <w:r>
        <w:t>_______________________________________________________________________________</w:t>
      </w:r>
    </w:p>
    <w:p w:rsidR="00000000" w:rsidRDefault="00D10FE6">
      <w:pPr>
        <w:ind w:firstLine="284"/>
        <w:jc w:val="both"/>
      </w:pPr>
      <w:r>
        <w:t xml:space="preserve">2. Наружное оформление стен (наличие штукатурки, облицовка плиткой, кладка </w:t>
      </w:r>
      <w:proofErr w:type="spellStart"/>
      <w:r>
        <w:t>впустошовку</w:t>
      </w:r>
      <w:proofErr w:type="spellEnd"/>
      <w:r>
        <w:t>, кладка с</w:t>
      </w:r>
      <w:r>
        <w:t xml:space="preserve"> расшивкой швов и пр.)</w:t>
      </w:r>
    </w:p>
    <w:p w:rsidR="00000000" w:rsidRDefault="00D10FE6">
      <w:pPr>
        <w:ind w:firstLine="284"/>
        <w:jc w:val="both"/>
      </w:pPr>
      <w:r>
        <w:t>_______________________________________________________________________________</w:t>
      </w:r>
    </w:p>
    <w:p w:rsidR="00000000" w:rsidRDefault="00D10FE6">
      <w:pPr>
        <w:ind w:firstLine="284"/>
        <w:jc w:val="both"/>
      </w:pPr>
      <w:r>
        <w:t>3. Материал стен (камень и раствор), бетон и теплоизоляция</w:t>
      </w:r>
    </w:p>
    <w:p w:rsidR="00000000" w:rsidRDefault="00D10FE6">
      <w:pPr>
        <w:ind w:firstLine="284"/>
        <w:jc w:val="both"/>
      </w:pPr>
      <w:r>
        <w:t>_______________________________________________________________________________</w:t>
      </w:r>
    </w:p>
    <w:p w:rsidR="00000000" w:rsidRDefault="00D10FE6">
      <w:pPr>
        <w:ind w:firstLine="284"/>
        <w:jc w:val="both"/>
      </w:pPr>
      <w:r>
        <w:t>4. Система кладки</w:t>
      </w:r>
    </w:p>
    <w:p w:rsidR="00000000" w:rsidRDefault="00D10FE6">
      <w:pPr>
        <w:ind w:firstLine="284"/>
        <w:jc w:val="both"/>
      </w:pPr>
      <w:r>
        <w:t>_______________________________________________________________________________</w:t>
      </w:r>
    </w:p>
    <w:p w:rsidR="00000000" w:rsidRDefault="00D10FE6">
      <w:pPr>
        <w:ind w:firstLine="284"/>
        <w:jc w:val="both"/>
      </w:pPr>
      <w:r>
        <w:t>5. Качество кладки</w:t>
      </w:r>
    </w:p>
    <w:p w:rsidR="00000000" w:rsidRDefault="00D10FE6">
      <w:pPr>
        <w:ind w:firstLine="284"/>
        <w:jc w:val="both"/>
      </w:pPr>
      <w:r>
        <w:t>_______________________________________________________________________________</w:t>
      </w:r>
    </w:p>
    <w:p w:rsidR="00000000" w:rsidRDefault="00D10FE6">
      <w:pPr>
        <w:ind w:firstLine="284"/>
        <w:jc w:val="both"/>
      </w:pPr>
      <w:r>
        <w:t>6. Гидроизоляция стен</w:t>
      </w:r>
    </w:p>
    <w:p w:rsidR="00000000" w:rsidRDefault="00D10FE6">
      <w:pPr>
        <w:ind w:firstLine="284"/>
        <w:jc w:val="both"/>
      </w:pPr>
      <w:r>
        <w:t>___________________________________________________</w:t>
      </w:r>
      <w:r>
        <w:t>____________________________</w:t>
      </w:r>
    </w:p>
    <w:p w:rsidR="00000000" w:rsidRDefault="00D10FE6">
      <w:pPr>
        <w:ind w:firstLine="284"/>
        <w:jc w:val="both"/>
      </w:pPr>
      <w:r>
        <w:t>7. Теплозащитные свойства стен</w:t>
      </w:r>
    </w:p>
    <w:p w:rsidR="00000000" w:rsidRDefault="00D10FE6">
      <w:pPr>
        <w:ind w:firstLine="284"/>
        <w:jc w:val="both"/>
      </w:pPr>
      <w:r>
        <w:t>_______________________________________________________________________________</w:t>
      </w:r>
    </w:p>
    <w:p w:rsidR="00000000" w:rsidRDefault="00D10FE6">
      <w:pPr>
        <w:ind w:firstLine="284"/>
        <w:jc w:val="both"/>
      </w:pPr>
    </w:p>
    <w:p w:rsidR="00000000" w:rsidRDefault="00D10FE6">
      <w:pPr>
        <w:ind w:firstLine="284"/>
        <w:jc w:val="both"/>
      </w:pPr>
      <w:r>
        <w:t>Согласно сделанному механическому исследованию кладки бетона, в местах установлено следующее: _________________________</w:t>
      </w:r>
    </w:p>
    <w:p w:rsidR="00000000" w:rsidRDefault="00D10FE6">
      <w:pPr>
        <w:ind w:firstLine="284"/>
        <w:jc w:val="both"/>
      </w:pPr>
      <w:r>
        <w:t>Выводы по качеству кладки: _______________________________</w:t>
      </w:r>
    </w:p>
    <w:p w:rsidR="00000000" w:rsidRDefault="00D10FE6">
      <w:pPr>
        <w:ind w:firstLine="284"/>
        <w:jc w:val="both"/>
      </w:pPr>
    </w:p>
    <w:p w:rsidR="00000000" w:rsidRDefault="00D10FE6">
      <w:pPr>
        <w:jc w:val="center"/>
        <w:rPr>
          <w:b/>
        </w:rPr>
      </w:pPr>
      <w:r>
        <w:rPr>
          <w:b/>
        </w:rPr>
        <w:t>Описание существующих деформаций здания</w:t>
      </w:r>
    </w:p>
    <w:p w:rsidR="00000000" w:rsidRDefault="00D10FE6">
      <w:pPr>
        <w:ind w:firstLine="284"/>
        <w:jc w:val="both"/>
      </w:pPr>
    </w:p>
    <w:p w:rsidR="00000000" w:rsidRDefault="00D10FE6">
      <w:pPr>
        <w:ind w:firstLine="284"/>
        <w:jc w:val="both"/>
      </w:pPr>
      <w:r>
        <w:t>_______________________________________________________________________________</w:t>
      </w:r>
    </w:p>
    <w:p w:rsidR="00000000" w:rsidRDefault="00D10FE6">
      <w:pPr>
        <w:ind w:firstLine="284"/>
        <w:jc w:val="both"/>
      </w:pPr>
      <w:r>
        <w:t>1. Примерный возраст деформаций</w:t>
      </w:r>
    </w:p>
    <w:p w:rsidR="00000000" w:rsidRDefault="00D10FE6">
      <w:pPr>
        <w:ind w:firstLine="284"/>
        <w:jc w:val="both"/>
      </w:pPr>
      <w:r>
        <w:t>______________________________________</w:t>
      </w:r>
      <w:r>
        <w:t>_________________________________________</w:t>
      </w:r>
    </w:p>
    <w:p w:rsidR="00000000" w:rsidRDefault="00D10FE6">
      <w:pPr>
        <w:ind w:firstLine="284"/>
        <w:jc w:val="both"/>
      </w:pPr>
      <w:r>
        <w:t>2. Наименование деформационных конструкций</w:t>
      </w:r>
    </w:p>
    <w:p w:rsidR="00000000" w:rsidRDefault="00D10FE6">
      <w:pPr>
        <w:ind w:firstLine="284"/>
        <w:jc w:val="both"/>
      </w:pPr>
      <w:r>
        <w:t>_______________________________________________________________________________</w:t>
      </w:r>
    </w:p>
    <w:p w:rsidR="00000000" w:rsidRDefault="00D10FE6">
      <w:pPr>
        <w:ind w:firstLine="284"/>
        <w:jc w:val="both"/>
      </w:pPr>
      <w:r>
        <w:t>3. Общее описание деформаций</w:t>
      </w:r>
    </w:p>
    <w:p w:rsidR="00000000" w:rsidRDefault="00D10FE6">
      <w:pPr>
        <w:ind w:firstLine="284"/>
        <w:jc w:val="both"/>
      </w:pPr>
      <w:r>
        <w:t>_______________________________________________________________________________</w:t>
      </w:r>
    </w:p>
    <w:p w:rsidR="00000000" w:rsidRDefault="00D10FE6">
      <w:pPr>
        <w:ind w:firstLine="284"/>
        <w:jc w:val="both"/>
      </w:pPr>
      <w:r>
        <w:t>4. Характер распространения деформаций</w:t>
      </w:r>
    </w:p>
    <w:p w:rsidR="00000000" w:rsidRDefault="00D10FE6">
      <w:pPr>
        <w:ind w:firstLine="567"/>
        <w:jc w:val="both"/>
      </w:pPr>
      <w:r>
        <w:t>(общий или местный)</w:t>
      </w:r>
    </w:p>
    <w:p w:rsidR="00000000" w:rsidRDefault="00D10FE6">
      <w:pPr>
        <w:ind w:firstLine="284"/>
        <w:jc w:val="both"/>
      </w:pPr>
      <w:r>
        <w:t>_______________________________________________________________________________</w:t>
      </w:r>
    </w:p>
    <w:p w:rsidR="00000000" w:rsidRDefault="00D10FE6">
      <w:pPr>
        <w:ind w:firstLine="284"/>
        <w:jc w:val="both"/>
      </w:pPr>
      <w:r>
        <w:t>5. Результаты наблюдения за деформациями</w:t>
      </w:r>
    </w:p>
    <w:p w:rsidR="00000000" w:rsidRDefault="00D10FE6">
      <w:pPr>
        <w:ind w:firstLine="284"/>
        <w:jc w:val="both"/>
      </w:pPr>
      <w:r>
        <w:t>__________________________________________________________</w:t>
      </w:r>
      <w:r>
        <w:t>_____________________</w:t>
      </w:r>
    </w:p>
    <w:p w:rsidR="00000000" w:rsidRDefault="00D10FE6">
      <w:pPr>
        <w:ind w:firstLine="284"/>
        <w:jc w:val="both"/>
      </w:pPr>
      <w:r>
        <w:t>6. Основные причины появления деформаций</w:t>
      </w:r>
    </w:p>
    <w:p w:rsidR="00000000" w:rsidRDefault="00D10FE6">
      <w:pPr>
        <w:ind w:firstLine="284"/>
        <w:jc w:val="both"/>
      </w:pPr>
      <w:r>
        <w:t>_______________________________________________________________________________</w:t>
      </w:r>
    </w:p>
    <w:p w:rsidR="00000000" w:rsidRDefault="00D10FE6">
      <w:pPr>
        <w:ind w:firstLine="284"/>
        <w:jc w:val="both"/>
      </w:pPr>
    </w:p>
    <w:p w:rsidR="00000000" w:rsidRDefault="00D10FE6">
      <w:pPr>
        <w:ind w:firstLine="284"/>
        <w:jc w:val="both"/>
      </w:pPr>
    </w:p>
    <w:p w:rsidR="00000000" w:rsidRDefault="00D10FE6">
      <w:pPr>
        <w:jc w:val="center"/>
        <w:rPr>
          <w:b/>
        </w:rPr>
      </w:pPr>
      <w:r>
        <w:rPr>
          <w:b/>
        </w:rPr>
        <w:t>Результаты выполненных расчетов несущих конструкций</w:t>
      </w:r>
    </w:p>
    <w:p w:rsidR="00000000" w:rsidRDefault="00D10FE6">
      <w:pPr>
        <w:ind w:firstLine="284"/>
        <w:jc w:val="both"/>
      </w:pPr>
    </w:p>
    <w:p w:rsidR="00000000" w:rsidRDefault="00D10FE6">
      <w:pPr>
        <w:ind w:firstLine="284"/>
        <w:jc w:val="both"/>
      </w:pPr>
      <w:r>
        <w:t>Для определения работы основных несущих конструкций здания были сделаны поверочные расчеты выборочным порядком примен</w:t>
      </w:r>
      <w:r>
        <w:t>и</w:t>
      </w:r>
      <w:r>
        <w:t>тельно к выданному техническому заданию.</w:t>
      </w:r>
    </w:p>
    <w:p w:rsidR="00000000" w:rsidRDefault="00D10FE6">
      <w:pPr>
        <w:ind w:firstLine="284"/>
        <w:jc w:val="both"/>
      </w:pPr>
      <w:r>
        <w:t>Ниже приводятся результаты расчетов.</w:t>
      </w:r>
    </w:p>
    <w:p w:rsidR="00000000" w:rsidRDefault="00D10FE6">
      <w:pPr>
        <w:ind w:firstLine="284"/>
        <w:jc w:val="both"/>
      </w:pPr>
    </w:p>
    <w:p w:rsidR="00000000" w:rsidRDefault="00D10FE6">
      <w:pPr>
        <w:jc w:val="center"/>
        <w:rPr>
          <w:b/>
        </w:rPr>
      </w:pPr>
      <w:r>
        <w:rPr>
          <w:b/>
        </w:rPr>
        <w:t>Таблица давлений на грунт</w:t>
      </w:r>
    </w:p>
    <w:p w:rsidR="00000000" w:rsidRDefault="00D10FE6">
      <w:pPr>
        <w:jc w:val="center"/>
        <w:rPr>
          <w:b/>
        </w:rPr>
      </w:pPr>
    </w:p>
    <w:tbl>
      <w:tblPr>
        <w:tblW w:w="0" w:type="auto"/>
        <w:tblLayout w:type="fixed"/>
        <w:tblCellMar>
          <w:left w:w="70" w:type="dxa"/>
          <w:right w:w="70" w:type="dxa"/>
        </w:tblCellMar>
        <w:tblLook w:val="0000" w:firstRow="0" w:lastRow="0" w:firstColumn="0" w:lastColumn="0" w:noHBand="0" w:noVBand="0"/>
      </w:tblPr>
      <w:tblGrid>
        <w:gridCol w:w="1204"/>
        <w:gridCol w:w="1134"/>
        <w:gridCol w:w="2268"/>
        <w:gridCol w:w="1843"/>
        <w:gridCol w:w="1842"/>
      </w:tblGrid>
      <w:tr w:rsidR="00000000">
        <w:tblPrEx>
          <w:tblCellMar>
            <w:top w:w="0" w:type="dxa"/>
            <w:bottom w:w="0" w:type="dxa"/>
          </w:tblCellMar>
        </w:tblPrEx>
        <w:tc>
          <w:tcPr>
            <w:tcW w:w="1204" w:type="dxa"/>
            <w:tcBorders>
              <w:top w:val="single" w:sz="6" w:space="0" w:color="auto"/>
              <w:right w:val="single" w:sz="6" w:space="0" w:color="auto"/>
            </w:tcBorders>
          </w:tcPr>
          <w:p w:rsidR="00000000" w:rsidRDefault="00D10FE6">
            <w:pPr>
              <w:jc w:val="center"/>
            </w:pPr>
          </w:p>
          <w:p w:rsidR="00000000" w:rsidRDefault="00D10FE6">
            <w:pPr>
              <w:jc w:val="center"/>
            </w:pPr>
            <w:r>
              <w:t>№ расч</w:t>
            </w:r>
            <w:r>
              <w:t>е</w:t>
            </w:r>
            <w:r>
              <w:t>тов</w:t>
            </w:r>
          </w:p>
        </w:tc>
        <w:tc>
          <w:tcPr>
            <w:tcW w:w="1134" w:type="dxa"/>
            <w:tcBorders>
              <w:top w:val="single" w:sz="6" w:space="0" w:color="auto"/>
              <w:left w:val="single" w:sz="6" w:space="0" w:color="auto"/>
              <w:right w:val="single" w:sz="6" w:space="0" w:color="auto"/>
            </w:tcBorders>
          </w:tcPr>
          <w:p w:rsidR="00000000" w:rsidRDefault="00D10FE6">
            <w:pPr>
              <w:jc w:val="center"/>
            </w:pPr>
          </w:p>
          <w:p w:rsidR="00000000" w:rsidRDefault="00D10FE6">
            <w:pPr>
              <w:jc w:val="center"/>
            </w:pPr>
            <w:r>
              <w:t>№ шурфов</w:t>
            </w:r>
          </w:p>
        </w:tc>
        <w:tc>
          <w:tcPr>
            <w:tcW w:w="2268" w:type="dxa"/>
            <w:tcBorders>
              <w:top w:val="single" w:sz="6" w:space="0" w:color="auto"/>
              <w:left w:val="single" w:sz="6" w:space="0" w:color="auto"/>
              <w:right w:val="single" w:sz="6" w:space="0" w:color="auto"/>
            </w:tcBorders>
          </w:tcPr>
          <w:p w:rsidR="00000000" w:rsidRDefault="00D10FE6">
            <w:pPr>
              <w:jc w:val="center"/>
            </w:pPr>
            <w:r>
              <w:t>Наименование нес</w:t>
            </w:r>
            <w:r>
              <w:t>у</w:t>
            </w:r>
            <w:r>
              <w:t>щих элеме</w:t>
            </w:r>
            <w:r>
              <w:t>н</w:t>
            </w:r>
            <w:r>
              <w:t>тов</w:t>
            </w:r>
          </w:p>
        </w:tc>
        <w:tc>
          <w:tcPr>
            <w:tcW w:w="3685" w:type="dxa"/>
            <w:gridSpan w:val="2"/>
            <w:tcBorders>
              <w:top w:val="single" w:sz="6" w:space="0" w:color="auto"/>
              <w:left w:val="single" w:sz="6" w:space="0" w:color="auto"/>
              <w:bottom w:val="single" w:sz="6" w:space="0" w:color="auto"/>
            </w:tcBorders>
          </w:tcPr>
          <w:p w:rsidR="00000000" w:rsidRDefault="00D10FE6">
            <w:pPr>
              <w:jc w:val="center"/>
            </w:pPr>
            <w:r>
              <w:t xml:space="preserve">Давление на грунт, </w:t>
            </w:r>
          </w:p>
          <w:p w:rsidR="00000000" w:rsidRDefault="00D10FE6">
            <w:pPr>
              <w:jc w:val="center"/>
            </w:pPr>
            <w:proofErr w:type="spellStart"/>
            <w:r>
              <w:t>Мпа</w:t>
            </w:r>
            <w:proofErr w:type="spellEnd"/>
          </w:p>
        </w:tc>
      </w:tr>
      <w:tr w:rsidR="00000000">
        <w:tblPrEx>
          <w:tblCellMar>
            <w:top w:w="0" w:type="dxa"/>
            <w:bottom w:w="0" w:type="dxa"/>
          </w:tblCellMar>
        </w:tblPrEx>
        <w:tc>
          <w:tcPr>
            <w:tcW w:w="1204" w:type="dxa"/>
            <w:tcBorders>
              <w:bottom w:val="single" w:sz="6" w:space="0" w:color="auto"/>
              <w:right w:val="single" w:sz="6" w:space="0" w:color="auto"/>
            </w:tcBorders>
          </w:tcPr>
          <w:p w:rsidR="00000000" w:rsidRDefault="00D10FE6">
            <w:pPr>
              <w:jc w:val="center"/>
            </w:pPr>
          </w:p>
        </w:tc>
        <w:tc>
          <w:tcPr>
            <w:tcW w:w="1134" w:type="dxa"/>
            <w:tcBorders>
              <w:left w:val="single" w:sz="6" w:space="0" w:color="auto"/>
              <w:bottom w:val="single" w:sz="6" w:space="0" w:color="auto"/>
              <w:right w:val="single" w:sz="6" w:space="0" w:color="auto"/>
            </w:tcBorders>
          </w:tcPr>
          <w:p w:rsidR="00000000" w:rsidRDefault="00D10FE6">
            <w:pPr>
              <w:jc w:val="center"/>
            </w:pPr>
          </w:p>
        </w:tc>
        <w:tc>
          <w:tcPr>
            <w:tcW w:w="2268" w:type="dxa"/>
            <w:tcBorders>
              <w:left w:val="single" w:sz="6" w:space="0" w:color="auto"/>
              <w:bottom w:val="single" w:sz="6" w:space="0" w:color="auto"/>
              <w:right w:val="single" w:sz="6" w:space="0" w:color="auto"/>
            </w:tcBorders>
          </w:tcPr>
          <w:p w:rsidR="00000000" w:rsidRDefault="00D10FE6">
            <w:pPr>
              <w:jc w:val="center"/>
            </w:pPr>
          </w:p>
        </w:tc>
        <w:tc>
          <w:tcPr>
            <w:tcW w:w="1843" w:type="dxa"/>
            <w:tcBorders>
              <w:left w:val="single" w:sz="6" w:space="0" w:color="auto"/>
              <w:bottom w:val="single" w:sz="6" w:space="0" w:color="auto"/>
              <w:right w:val="single" w:sz="6" w:space="0" w:color="auto"/>
            </w:tcBorders>
          </w:tcPr>
          <w:p w:rsidR="00000000" w:rsidRDefault="00D10FE6">
            <w:pPr>
              <w:jc w:val="center"/>
            </w:pPr>
            <w:r>
              <w:t>существую</w:t>
            </w:r>
            <w:r>
              <w:t>щее</w:t>
            </w:r>
          </w:p>
        </w:tc>
        <w:tc>
          <w:tcPr>
            <w:tcW w:w="1841" w:type="dxa"/>
            <w:tcBorders>
              <w:left w:val="single" w:sz="6" w:space="0" w:color="auto"/>
              <w:bottom w:val="single" w:sz="6" w:space="0" w:color="auto"/>
            </w:tcBorders>
          </w:tcPr>
          <w:p w:rsidR="00000000" w:rsidRDefault="00D10FE6">
            <w:pPr>
              <w:jc w:val="center"/>
            </w:pPr>
            <w:r>
              <w:t>будущее</w:t>
            </w:r>
          </w:p>
        </w:tc>
      </w:tr>
    </w:tbl>
    <w:p w:rsidR="00000000" w:rsidRDefault="00D10FE6">
      <w:pPr>
        <w:jc w:val="center"/>
        <w:rPr>
          <w:b/>
        </w:rPr>
      </w:pPr>
    </w:p>
    <w:p w:rsidR="00000000" w:rsidRDefault="00D10FE6">
      <w:pPr>
        <w:jc w:val="center"/>
        <w:rPr>
          <w:b/>
        </w:rPr>
      </w:pPr>
      <w:r>
        <w:rPr>
          <w:b/>
        </w:rPr>
        <w:t>Таблица прочности несущих конструкций</w:t>
      </w:r>
    </w:p>
    <w:p w:rsidR="00000000" w:rsidRDefault="00D10FE6">
      <w:pPr>
        <w:jc w:val="center"/>
        <w:rPr>
          <w:b/>
        </w:rPr>
      </w:pPr>
      <w:r>
        <w:rPr>
          <w:b/>
        </w:rPr>
        <w:t>(стен и отдельных опор)</w:t>
      </w:r>
    </w:p>
    <w:p w:rsidR="00000000" w:rsidRDefault="00D10FE6">
      <w:pPr>
        <w:jc w:val="center"/>
        <w:rPr>
          <w:b/>
        </w:rPr>
      </w:pPr>
    </w:p>
    <w:tbl>
      <w:tblPr>
        <w:tblW w:w="0" w:type="auto"/>
        <w:tblLayout w:type="fixed"/>
        <w:tblCellMar>
          <w:left w:w="70" w:type="dxa"/>
          <w:right w:w="70" w:type="dxa"/>
        </w:tblCellMar>
        <w:tblLook w:val="0000" w:firstRow="0" w:lastRow="0" w:firstColumn="0" w:lastColumn="0" w:noHBand="0" w:noVBand="0"/>
      </w:tblPr>
      <w:tblGrid>
        <w:gridCol w:w="1204"/>
        <w:gridCol w:w="2694"/>
        <w:gridCol w:w="1701"/>
        <w:gridCol w:w="1417"/>
        <w:gridCol w:w="1275"/>
      </w:tblGrid>
      <w:tr w:rsidR="00000000">
        <w:tblPrEx>
          <w:tblCellMar>
            <w:top w:w="0" w:type="dxa"/>
            <w:bottom w:w="0" w:type="dxa"/>
          </w:tblCellMar>
        </w:tblPrEx>
        <w:tc>
          <w:tcPr>
            <w:tcW w:w="1204" w:type="dxa"/>
            <w:tcBorders>
              <w:top w:val="single" w:sz="6" w:space="0" w:color="auto"/>
              <w:right w:val="single" w:sz="6" w:space="0" w:color="auto"/>
            </w:tcBorders>
          </w:tcPr>
          <w:p w:rsidR="00000000" w:rsidRDefault="00D10FE6">
            <w:pPr>
              <w:jc w:val="center"/>
            </w:pPr>
          </w:p>
          <w:p w:rsidR="00000000" w:rsidRDefault="00D10FE6">
            <w:pPr>
              <w:jc w:val="center"/>
            </w:pPr>
            <w:r>
              <w:t>№ расч</w:t>
            </w:r>
            <w:r>
              <w:t>е</w:t>
            </w:r>
            <w:r>
              <w:t>тов</w:t>
            </w:r>
          </w:p>
        </w:tc>
        <w:tc>
          <w:tcPr>
            <w:tcW w:w="2694" w:type="dxa"/>
            <w:tcBorders>
              <w:top w:val="single" w:sz="6" w:space="0" w:color="auto"/>
              <w:left w:val="single" w:sz="6" w:space="0" w:color="auto"/>
              <w:right w:val="single" w:sz="6" w:space="0" w:color="auto"/>
            </w:tcBorders>
          </w:tcPr>
          <w:p w:rsidR="00000000" w:rsidRDefault="00D10FE6">
            <w:pPr>
              <w:jc w:val="center"/>
            </w:pPr>
          </w:p>
          <w:p w:rsidR="00000000" w:rsidRDefault="00D10FE6">
            <w:pPr>
              <w:jc w:val="center"/>
            </w:pPr>
            <w:r>
              <w:t>Наименование конструкций</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D10FE6">
            <w:pPr>
              <w:jc w:val="center"/>
            </w:pPr>
            <w:r>
              <w:t xml:space="preserve">Расчетная нагрузка, </w:t>
            </w:r>
            <w:proofErr w:type="spellStart"/>
            <w:r>
              <w:t>кН</w:t>
            </w:r>
            <w:proofErr w:type="spellEnd"/>
            <w:r>
              <w:t>(т)</w:t>
            </w:r>
          </w:p>
        </w:tc>
        <w:tc>
          <w:tcPr>
            <w:tcW w:w="1275" w:type="dxa"/>
            <w:tcBorders>
              <w:top w:val="single" w:sz="6" w:space="0" w:color="auto"/>
              <w:left w:val="single" w:sz="6" w:space="0" w:color="auto"/>
            </w:tcBorders>
          </w:tcPr>
          <w:p w:rsidR="00000000" w:rsidRDefault="00D10FE6">
            <w:pPr>
              <w:jc w:val="center"/>
            </w:pPr>
            <w:r>
              <w:t>Допустимая нагру</w:t>
            </w:r>
            <w:r>
              <w:t>з</w:t>
            </w:r>
            <w:r>
              <w:t>ка</w:t>
            </w:r>
          </w:p>
        </w:tc>
      </w:tr>
      <w:tr w:rsidR="00000000">
        <w:tblPrEx>
          <w:tblCellMar>
            <w:top w:w="0" w:type="dxa"/>
            <w:bottom w:w="0" w:type="dxa"/>
          </w:tblCellMar>
        </w:tblPrEx>
        <w:tc>
          <w:tcPr>
            <w:tcW w:w="1204" w:type="dxa"/>
            <w:tcBorders>
              <w:bottom w:val="single" w:sz="6" w:space="0" w:color="auto"/>
              <w:right w:val="single" w:sz="6" w:space="0" w:color="auto"/>
            </w:tcBorders>
          </w:tcPr>
          <w:p w:rsidR="00000000" w:rsidRDefault="00D10FE6">
            <w:pPr>
              <w:jc w:val="center"/>
            </w:pPr>
          </w:p>
        </w:tc>
        <w:tc>
          <w:tcPr>
            <w:tcW w:w="2694" w:type="dxa"/>
            <w:tcBorders>
              <w:left w:val="single" w:sz="6" w:space="0" w:color="auto"/>
              <w:bottom w:val="single" w:sz="6" w:space="0" w:color="auto"/>
              <w:right w:val="single" w:sz="6" w:space="0" w:color="auto"/>
            </w:tcBorders>
          </w:tcPr>
          <w:p w:rsidR="00000000" w:rsidRDefault="00D10FE6">
            <w:pPr>
              <w:jc w:val="center"/>
            </w:pPr>
            <w:r>
              <w:t>элементов</w:t>
            </w:r>
          </w:p>
        </w:tc>
        <w:tc>
          <w:tcPr>
            <w:tcW w:w="1701" w:type="dxa"/>
            <w:tcBorders>
              <w:left w:val="single" w:sz="6" w:space="0" w:color="auto"/>
              <w:bottom w:val="single" w:sz="6" w:space="0" w:color="auto"/>
              <w:right w:val="single" w:sz="6" w:space="0" w:color="auto"/>
            </w:tcBorders>
          </w:tcPr>
          <w:p w:rsidR="00000000" w:rsidRDefault="00D10FE6">
            <w:pPr>
              <w:jc w:val="center"/>
            </w:pPr>
            <w:r>
              <w:t>существующая</w:t>
            </w:r>
          </w:p>
        </w:tc>
        <w:tc>
          <w:tcPr>
            <w:tcW w:w="1417" w:type="dxa"/>
            <w:tcBorders>
              <w:left w:val="single" w:sz="6" w:space="0" w:color="auto"/>
              <w:bottom w:val="single" w:sz="6" w:space="0" w:color="auto"/>
              <w:right w:val="single" w:sz="6" w:space="0" w:color="auto"/>
            </w:tcBorders>
          </w:tcPr>
          <w:p w:rsidR="00000000" w:rsidRDefault="00D10FE6">
            <w:pPr>
              <w:jc w:val="center"/>
            </w:pPr>
            <w:r>
              <w:t>будущая</w:t>
            </w:r>
          </w:p>
        </w:tc>
        <w:tc>
          <w:tcPr>
            <w:tcW w:w="1275" w:type="dxa"/>
            <w:tcBorders>
              <w:left w:val="single" w:sz="6" w:space="0" w:color="auto"/>
              <w:bottom w:val="single" w:sz="6" w:space="0" w:color="auto"/>
            </w:tcBorders>
          </w:tcPr>
          <w:p w:rsidR="00000000" w:rsidRDefault="00D10FE6">
            <w:pPr>
              <w:jc w:val="center"/>
            </w:pPr>
          </w:p>
        </w:tc>
      </w:tr>
    </w:tbl>
    <w:p w:rsidR="00000000" w:rsidRDefault="00D10FE6">
      <w:pPr>
        <w:jc w:val="center"/>
        <w:rPr>
          <w:b/>
        </w:rPr>
      </w:pPr>
    </w:p>
    <w:p w:rsidR="00000000" w:rsidRDefault="00D10FE6">
      <w:pPr>
        <w:jc w:val="center"/>
        <w:rPr>
          <w:b/>
        </w:rPr>
      </w:pPr>
      <w:r>
        <w:rPr>
          <w:b/>
        </w:rPr>
        <w:t>Результаты обследования междуэтажного перекрытия над эт</w:t>
      </w:r>
      <w:r>
        <w:rPr>
          <w:b/>
        </w:rPr>
        <w:t>а</w:t>
      </w:r>
      <w:r>
        <w:rPr>
          <w:b/>
        </w:rPr>
        <w:t>жом</w:t>
      </w:r>
    </w:p>
    <w:p w:rsidR="00000000" w:rsidRDefault="00D10FE6">
      <w:pPr>
        <w:jc w:val="center"/>
        <w:rPr>
          <w:b/>
        </w:rPr>
      </w:pPr>
    </w:p>
    <w:p w:rsidR="00000000" w:rsidRDefault="00D10FE6">
      <w:pPr>
        <w:ind w:firstLine="284"/>
        <w:jc w:val="both"/>
      </w:pPr>
      <w:r>
        <w:t>Обследование перекрытия выполнено выборочным порядком в  _____________________________________________________ ме</w:t>
      </w:r>
      <w:r>
        <w:t>с</w:t>
      </w:r>
      <w:r>
        <w:t>тах.</w:t>
      </w:r>
    </w:p>
    <w:p w:rsidR="00000000" w:rsidRDefault="00D10FE6">
      <w:pPr>
        <w:ind w:firstLine="284"/>
        <w:jc w:val="both"/>
      </w:pPr>
      <w:r>
        <w:t>Ниже приводятся результаты обследования</w:t>
      </w:r>
    </w:p>
    <w:p w:rsidR="00000000" w:rsidRDefault="00D10FE6">
      <w:pPr>
        <w:ind w:firstLine="284"/>
        <w:jc w:val="both"/>
      </w:pPr>
      <w:r>
        <w:rPr>
          <w:b/>
        </w:rPr>
        <w:t>-----------------------------------------------------------------------------------------------</w:t>
      </w:r>
      <w:r>
        <w:rPr>
          <w:b/>
        </w:rPr>
        <w:t>------------------------</w:t>
      </w:r>
    </w:p>
    <w:p w:rsidR="00000000" w:rsidRDefault="00D10FE6">
      <w:pPr>
        <w:ind w:firstLine="284"/>
        <w:jc w:val="both"/>
      </w:pPr>
      <w:r>
        <w:t>1. Тип перекрытия</w:t>
      </w:r>
    </w:p>
    <w:p w:rsidR="00000000" w:rsidRDefault="00D10FE6">
      <w:pPr>
        <w:ind w:firstLine="284"/>
        <w:jc w:val="both"/>
      </w:pPr>
      <w:r>
        <w:rPr>
          <w:b/>
        </w:rPr>
        <w:t>-----------------------------------------------------------------------------------------------------------------------</w:t>
      </w:r>
    </w:p>
    <w:p w:rsidR="00000000" w:rsidRDefault="00D10FE6">
      <w:pPr>
        <w:ind w:firstLine="284"/>
        <w:jc w:val="both"/>
      </w:pPr>
      <w:r>
        <w:t>2. Прогоны и балки</w:t>
      </w:r>
    </w:p>
    <w:p w:rsidR="00000000" w:rsidRDefault="00D10FE6">
      <w:pPr>
        <w:ind w:firstLine="284"/>
        <w:jc w:val="both"/>
      </w:pPr>
      <w:r>
        <w:rPr>
          <w:b/>
        </w:rPr>
        <w:t>-----------------------------------------------------------------------------------------------------------------------</w:t>
      </w:r>
    </w:p>
    <w:p w:rsidR="00000000" w:rsidRDefault="00D10FE6">
      <w:pPr>
        <w:ind w:firstLine="284"/>
        <w:jc w:val="both"/>
      </w:pPr>
      <w:r>
        <w:t>3. Заполнение</w:t>
      </w:r>
    </w:p>
    <w:p w:rsidR="00000000" w:rsidRDefault="00D10FE6">
      <w:pPr>
        <w:ind w:firstLine="284"/>
        <w:jc w:val="both"/>
      </w:pPr>
      <w:r>
        <w:rPr>
          <w:b/>
        </w:rPr>
        <w:t>-----------------------------------------------------------------------------------------------------------------------</w:t>
      </w:r>
    </w:p>
    <w:p w:rsidR="00000000" w:rsidRDefault="00D10FE6">
      <w:pPr>
        <w:ind w:firstLine="284"/>
        <w:jc w:val="both"/>
      </w:pPr>
      <w:r>
        <w:t>4. Звукоизоляция</w:t>
      </w:r>
    </w:p>
    <w:p w:rsidR="00000000" w:rsidRDefault="00D10FE6">
      <w:pPr>
        <w:ind w:firstLine="284"/>
        <w:jc w:val="both"/>
      </w:pPr>
      <w:r>
        <w:rPr>
          <w:b/>
        </w:rPr>
        <w:t>-----------------------------------------------------------</w:t>
      </w:r>
      <w:r>
        <w:rPr>
          <w:b/>
        </w:rPr>
        <w:t>------------------------------------------------------------</w:t>
      </w:r>
    </w:p>
    <w:p w:rsidR="00000000" w:rsidRDefault="00D10FE6">
      <w:pPr>
        <w:ind w:firstLine="284"/>
        <w:jc w:val="both"/>
      </w:pPr>
      <w:r>
        <w:t xml:space="preserve">5. Дефекты перекрытия, выявленные вскрытиями (гниль в </w:t>
      </w:r>
    </w:p>
    <w:p w:rsidR="00000000" w:rsidRDefault="00D10FE6">
      <w:pPr>
        <w:ind w:firstLine="426"/>
        <w:jc w:val="both"/>
      </w:pPr>
      <w:r>
        <w:t>древесине, коррозия металла и т. п.)</w:t>
      </w:r>
    </w:p>
    <w:p w:rsidR="00000000" w:rsidRDefault="00D10FE6">
      <w:pPr>
        <w:ind w:firstLine="284"/>
        <w:jc w:val="both"/>
        <w:rPr>
          <w:b/>
        </w:rPr>
      </w:pPr>
      <w:r>
        <w:rPr>
          <w:b/>
        </w:rPr>
        <w:t>-----------------------------------------------------------------------------------------------------------------------</w:t>
      </w:r>
    </w:p>
    <w:p w:rsidR="00000000" w:rsidRDefault="00D10FE6">
      <w:pPr>
        <w:ind w:firstLine="284"/>
        <w:jc w:val="both"/>
      </w:pPr>
      <w:r>
        <w:t>6. Показатели прочности материала элементов перекрытия</w:t>
      </w:r>
    </w:p>
    <w:p w:rsidR="00000000" w:rsidRDefault="00D10FE6">
      <w:pPr>
        <w:ind w:firstLine="284"/>
        <w:jc w:val="both"/>
      </w:pPr>
      <w:r>
        <w:rPr>
          <w:b/>
        </w:rPr>
        <w:t>-----------------------------------------------------------------------------------------------------------------------</w:t>
      </w:r>
    </w:p>
    <w:p w:rsidR="00000000" w:rsidRDefault="00D10FE6">
      <w:pPr>
        <w:jc w:val="center"/>
        <w:rPr>
          <w:b/>
        </w:rPr>
      </w:pPr>
    </w:p>
    <w:p w:rsidR="00000000" w:rsidRDefault="00D10FE6">
      <w:pPr>
        <w:jc w:val="center"/>
        <w:rPr>
          <w:b/>
        </w:rPr>
      </w:pPr>
      <w:r>
        <w:rPr>
          <w:b/>
        </w:rPr>
        <w:t>ВЫВОДЫ</w:t>
      </w:r>
    </w:p>
    <w:p w:rsidR="00000000" w:rsidRDefault="00D10FE6">
      <w:pPr>
        <w:jc w:val="center"/>
        <w:rPr>
          <w:b/>
        </w:rPr>
      </w:pPr>
      <w:r>
        <w:rPr>
          <w:b/>
        </w:rPr>
        <w:t>Результаты обследования чердачного перекрытия</w:t>
      </w:r>
    </w:p>
    <w:p w:rsidR="00000000" w:rsidRDefault="00D10FE6">
      <w:pPr>
        <w:jc w:val="center"/>
        <w:rPr>
          <w:b/>
        </w:rPr>
      </w:pPr>
    </w:p>
    <w:p w:rsidR="00000000" w:rsidRDefault="00D10FE6">
      <w:pPr>
        <w:ind w:firstLine="284"/>
        <w:jc w:val="both"/>
      </w:pPr>
      <w:r>
        <w:t>Обследова</w:t>
      </w:r>
      <w:r>
        <w:t>ние чердачного перекрытия произведена выборочным порядком в __________________________________________ ме</w:t>
      </w:r>
      <w:r>
        <w:t>с</w:t>
      </w:r>
      <w:r>
        <w:t>тах.</w:t>
      </w:r>
    </w:p>
    <w:p w:rsidR="00000000" w:rsidRDefault="00D10FE6">
      <w:pPr>
        <w:ind w:firstLine="284"/>
        <w:jc w:val="both"/>
      </w:pPr>
      <w:r>
        <w:t>Ниже приводятся результаты обследования.</w:t>
      </w:r>
    </w:p>
    <w:p w:rsidR="00000000" w:rsidRDefault="00D10FE6">
      <w:pPr>
        <w:ind w:firstLine="284"/>
        <w:jc w:val="both"/>
      </w:pPr>
      <w:r>
        <w:rPr>
          <w:b/>
        </w:rPr>
        <w:t>-----------------------------------------------------------------------------------------------------------------------</w:t>
      </w:r>
    </w:p>
    <w:p w:rsidR="00000000" w:rsidRDefault="00D10FE6">
      <w:pPr>
        <w:ind w:firstLine="284"/>
        <w:jc w:val="both"/>
      </w:pPr>
      <w:r>
        <w:t>1. Тип перекрытия</w:t>
      </w:r>
    </w:p>
    <w:p w:rsidR="00000000" w:rsidRDefault="00D10FE6">
      <w:pPr>
        <w:ind w:firstLine="284"/>
        <w:jc w:val="both"/>
      </w:pPr>
      <w:r>
        <w:rPr>
          <w:b/>
        </w:rPr>
        <w:t>-----------------------------------------------------------------------------------------------------------------------</w:t>
      </w:r>
    </w:p>
    <w:p w:rsidR="00000000" w:rsidRDefault="00D10FE6">
      <w:pPr>
        <w:ind w:firstLine="284"/>
        <w:jc w:val="both"/>
      </w:pPr>
      <w:r>
        <w:t>2. Прогоны и балки</w:t>
      </w:r>
    </w:p>
    <w:p w:rsidR="00000000" w:rsidRDefault="00D10FE6">
      <w:pPr>
        <w:ind w:firstLine="284"/>
        <w:jc w:val="both"/>
      </w:pPr>
      <w:r>
        <w:rPr>
          <w:b/>
        </w:rPr>
        <w:t>-----------------------------------------------------------------------------------</w:t>
      </w:r>
      <w:r>
        <w:rPr>
          <w:b/>
        </w:rPr>
        <w:t>------------------------------------</w:t>
      </w:r>
    </w:p>
    <w:p w:rsidR="00000000" w:rsidRDefault="00D10FE6">
      <w:pPr>
        <w:ind w:firstLine="284"/>
        <w:jc w:val="both"/>
      </w:pPr>
      <w:r>
        <w:t>3. Заполнение</w:t>
      </w:r>
    </w:p>
    <w:p w:rsidR="00000000" w:rsidRDefault="00D10FE6">
      <w:pPr>
        <w:ind w:firstLine="284"/>
        <w:jc w:val="both"/>
      </w:pPr>
      <w:r>
        <w:rPr>
          <w:b/>
        </w:rPr>
        <w:t>-----------------------------------------------------------------------------------------------------------------------</w:t>
      </w:r>
    </w:p>
    <w:p w:rsidR="00000000" w:rsidRDefault="00D10FE6">
      <w:pPr>
        <w:ind w:firstLine="284"/>
        <w:jc w:val="both"/>
      </w:pPr>
      <w:r>
        <w:t>4. Теплоизоляция</w:t>
      </w:r>
    </w:p>
    <w:p w:rsidR="00000000" w:rsidRDefault="00D10FE6">
      <w:pPr>
        <w:ind w:firstLine="284"/>
        <w:jc w:val="both"/>
      </w:pPr>
      <w:r>
        <w:rPr>
          <w:b/>
        </w:rPr>
        <w:t>-----------------------------------------------------------------------------------------------------------------------</w:t>
      </w:r>
    </w:p>
    <w:p w:rsidR="00000000" w:rsidRDefault="00D10FE6">
      <w:pPr>
        <w:ind w:firstLine="284"/>
        <w:jc w:val="both"/>
      </w:pPr>
      <w:r>
        <w:t>5. Дефекты перекрытия, выявленные вскрытиями</w:t>
      </w:r>
    </w:p>
    <w:p w:rsidR="00000000" w:rsidRDefault="00D10FE6">
      <w:pPr>
        <w:ind w:firstLine="567"/>
        <w:jc w:val="both"/>
      </w:pPr>
      <w:r>
        <w:t>(гниль в древесине, коррозия металла и т. п.)</w:t>
      </w:r>
    </w:p>
    <w:p w:rsidR="00000000" w:rsidRDefault="00D10FE6">
      <w:pPr>
        <w:ind w:firstLine="284"/>
        <w:jc w:val="both"/>
      </w:pPr>
      <w:r>
        <w:rPr>
          <w:b/>
        </w:rPr>
        <w:t>-----------------------------------------------------------------------------------------------------------------</w:t>
      </w:r>
      <w:r>
        <w:rPr>
          <w:b/>
        </w:rPr>
        <w:t>------</w:t>
      </w:r>
    </w:p>
    <w:p w:rsidR="00000000" w:rsidRDefault="00D10FE6">
      <w:pPr>
        <w:ind w:firstLine="284"/>
        <w:jc w:val="both"/>
      </w:pPr>
      <w:r>
        <w:t>6. Показатели прочности материала элементов перекрытия</w:t>
      </w:r>
    </w:p>
    <w:p w:rsidR="00000000" w:rsidRDefault="00D10FE6">
      <w:pPr>
        <w:jc w:val="center"/>
        <w:rPr>
          <w:b/>
        </w:rPr>
      </w:pPr>
    </w:p>
    <w:p w:rsidR="00000000" w:rsidRDefault="00D10FE6">
      <w:pPr>
        <w:jc w:val="center"/>
        <w:rPr>
          <w:b/>
        </w:rPr>
      </w:pPr>
      <w:r>
        <w:rPr>
          <w:b/>
        </w:rPr>
        <w:t>ВЫВОДЫ</w:t>
      </w:r>
    </w:p>
    <w:p w:rsidR="00000000" w:rsidRDefault="00D10FE6">
      <w:pPr>
        <w:jc w:val="center"/>
        <w:rPr>
          <w:b/>
        </w:rPr>
      </w:pPr>
      <w:r>
        <w:rPr>
          <w:b/>
        </w:rPr>
        <w:t>Результаты обследования системы отопления</w:t>
      </w:r>
    </w:p>
    <w:p w:rsidR="00000000" w:rsidRDefault="00D10FE6">
      <w:pPr>
        <w:ind w:firstLine="284"/>
        <w:jc w:val="both"/>
      </w:pPr>
    </w:p>
    <w:p w:rsidR="00000000" w:rsidRDefault="00D10FE6">
      <w:pPr>
        <w:ind w:firstLine="284"/>
        <w:jc w:val="both"/>
        <w:rPr>
          <w:b/>
        </w:rPr>
      </w:pPr>
      <w:r>
        <w:rPr>
          <w:b/>
        </w:rPr>
        <w:t>-----------------------------------------------------------------------------------------------------------------------</w:t>
      </w:r>
    </w:p>
    <w:p w:rsidR="00000000" w:rsidRDefault="00D10FE6">
      <w:pPr>
        <w:ind w:firstLine="284"/>
        <w:jc w:val="both"/>
      </w:pPr>
      <w:r>
        <w:t xml:space="preserve">1. Тип системы (однотрубная или двухтрубная, с верхней или </w:t>
      </w:r>
    </w:p>
    <w:p w:rsidR="00000000" w:rsidRDefault="00D10FE6">
      <w:pPr>
        <w:ind w:firstLine="567"/>
        <w:jc w:val="both"/>
      </w:pPr>
      <w:r>
        <w:t>нижней разводкой и т. п.)</w:t>
      </w:r>
    </w:p>
    <w:p w:rsidR="00000000" w:rsidRDefault="00D10FE6">
      <w:pPr>
        <w:ind w:firstLine="284"/>
        <w:jc w:val="both"/>
      </w:pPr>
      <w:r>
        <w:rPr>
          <w:b/>
        </w:rPr>
        <w:t>-----------------------------------------------------------------------------------------------------------------------</w:t>
      </w:r>
    </w:p>
    <w:p w:rsidR="00000000" w:rsidRDefault="00D10FE6">
      <w:pPr>
        <w:ind w:firstLine="284"/>
        <w:jc w:val="both"/>
      </w:pPr>
      <w:r>
        <w:t>2. Тип и марка отопительных приборов (радиатор, конвекторы)</w:t>
      </w:r>
    </w:p>
    <w:p w:rsidR="00000000" w:rsidRDefault="00D10FE6">
      <w:pPr>
        <w:ind w:firstLine="284"/>
        <w:jc w:val="both"/>
      </w:pPr>
      <w:r>
        <w:rPr>
          <w:b/>
        </w:rPr>
        <w:t>-------------</w:t>
      </w:r>
      <w:r>
        <w:rPr>
          <w:b/>
        </w:rPr>
        <w:t>----------------------------------------------------------------------------------------------------------</w:t>
      </w:r>
    </w:p>
    <w:p w:rsidR="00000000" w:rsidRDefault="00D10FE6">
      <w:pPr>
        <w:ind w:firstLine="284"/>
        <w:jc w:val="both"/>
      </w:pPr>
      <w:r>
        <w:t xml:space="preserve">3. Тепломеханическое оборудование системы отопления, </w:t>
      </w:r>
    </w:p>
    <w:p w:rsidR="00000000" w:rsidRDefault="00D10FE6">
      <w:pPr>
        <w:ind w:firstLine="567"/>
        <w:jc w:val="both"/>
      </w:pPr>
      <w:r>
        <w:t>установленное на тепловом вводе (тепловом пункте)</w:t>
      </w:r>
    </w:p>
    <w:p w:rsidR="00000000" w:rsidRDefault="00D10FE6">
      <w:pPr>
        <w:ind w:firstLine="284"/>
        <w:jc w:val="both"/>
      </w:pPr>
      <w:r>
        <w:rPr>
          <w:b/>
        </w:rPr>
        <w:t>-----------------------------------------------------------------------------------------------------------------------</w:t>
      </w:r>
    </w:p>
    <w:p w:rsidR="00000000" w:rsidRDefault="00D10FE6">
      <w:pPr>
        <w:ind w:firstLine="284"/>
        <w:jc w:val="both"/>
      </w:pPr>
      <w:r>
        <w:t>4. Дефекты системы</w:t>
      </w:r>
    </w:p>
    <w:p w:rsidR="00000000" w:rsidRDefault="00D10FE6">
      <w:pPr>
        <w:jc w:val="center"/>
        <w:rPr>
          <w:b/>
        </w:rPr>
      </w:pPr>
    </w:p>
    <w:p w:rsidR="00000000" w:rsidRDefault="00D10FE6">
      <w:pPr>
        <w:jc w:val="center"/>
        <w:rPr>
          <w:b/>
        </w:rPr>
      </w:pPr>
      <w:r>
        <w:rPr>
          <w:b/>
        </w:rPr>
        <w:t>ВЫВОДЫ</w:t>
      </w:r>
    </w:p>
    <w:p w:rsidR="00000000" w:rsidRDefault="00D10FE6">
      <w:pPr>
        <w:jc w:val="center"/>
        <w:rPr>
          <w:b/>
        </w:rPr>
      </w:pPr>
      <w:r>
        <w:rPr>
          <w:b/>
        </w:rPr>
        <w:t>Результаты обследования системы горячего водоснабжения</w:t>
      </w:r>
    </w:p>
    <w:p w:rsidR="00000000" w:rsidRDefault="00D10FE6">
      <w:pPr>
        <w:jc w:val="center"/>
        <w:rPr>
          <w:b/>
        </w:rPr>
      </w:pPr>
    </w:p>
    <w:p w:rsidR="00000000" w:rsidRDefault="00D10FE6">
      <w:pPr>
        <w:ind w:left="567" w:hanging="283"/>
        <w:jc w:val="both"/>
      </w:pPr>
      <w:r>
        <w:rPr>
          <w:b/>
        </w:rPr>
        <w:t>--------------------------------------------------------------------------------------------------</w:t>
      </w:r>
      <w:r>
        <w:rPr>
          <w:b/>
        </w:rPr>
        <w:t>---------------------</w:t>
      </w:r>
    </w:p>
    <w:p w:rsidR="00000000" w:rsidRDefault="00D10FE6">
      <w:pPr>
        <w:ind w:left="567" w:hanging="283"/>
        <w:jc w:val="both"/>
      </w:pPr>
      <w:r>
        <w:t>1. Тип системы (однотрубная или двухтрубная, с верхней или ни</w:t>
      </w:r>
      <w:r>
        <w:t>ж</w:t>
      </w:r>
      <w:r>
        <w:t>ней разводкой и т. п.)</w:t>
      </w:r>
    </w:p>
    <w:p w:rsidR="00000000" w:rsidRDefault="00D10FE6">
      <w:pPr>
        <w:ind w:left="567" w:hanging="283"/>
        <w:jc w:val="both"/>
      </w:pPr>
      <w:r>
        <w:rPr>
          <w:b/>
        </w:rPr>
        <w:t>-----------------------------------------------------------------------------------------------------------------------</w:t>
      </w:r>
    </w:p>
    <w:p w:rsidR="00000000" w:rsidRDefault="00D10FE6">
      <w:pPr>
        <w:ind w:firstLine="284"/>
        <w:jc w:val="both"/>
      </w:pPr>
      <w:r>
        <w:t xml:space="preserve">2. Тип </w:t>
      </w:r>
      <w:proofErr w:type="spellStart"/>
      <w:r>
        <w:t>полотенцесушителей</w:t>
      </w:r>
      <w:proofErr w:type="spellEnd"/>
    </w:p>
    <w:p w:rsidR="00000000" w:rsidRDefault="00D10FE6">
      <w:pPr>
        <w:ind w:firstLine="284"/>
        <w:jc w:val="both"/>
      </w:pPr>
      <w:r>
        <w:rPr>
          <w:b/>
        </w:rPr>
        <w:t>-----------------------------------------------------------------------------------------------------------------------</w:t>
      </w:r>
    </w:p>
    <w:p w:rsidR="00000000" w:rsidRDefault="00D10FE6">
      <w:pPr>
        <w:ind w:firstLine="284"/>
        <w:jc w:val="both"/>
      </w:pPr>
      <w:r>
        <w:t xml:space="preserve">3. Тепломеханическое оборудование системы горячего </w:t>
      </w:r>
    </w:p>
    <w:p w:rsidR="00000000" w:rsidRDefault="00D10FE6">
      <w:pPr>
        <w:ind w:firstLine="567"/>
        <w:jc w:val="both"/>
      </w:pPr>
      <w:r>
        <w:t xml:space="preserve">водоснабжения, установленное на тепловом вводе (тепловом </w:t>
      </w:r>
    </w:p>
    <w:p w:rsidR="00000000" w:rsidRDefault="00D10FE6">
      <w:pPr>
        <w:ind w:firstLine="567"/>
        <w:jc w:val="both"/>
      </w:pPr>
      <w:r>
        <w:t>пункте)</w:t>
      </w:r>
    </w:p>
    <w:p w:rsidR="00000000" w:rsidRDefault="00D10FE6">
      <w:pPr>
        <w:ind w:firstLine="284"/>
        <w:jc w:val="both"/>
      </w:pPr>
      <w:r>
        <w:rPr>
          <w:b/>
        </w:rPr>
        <w:t>---------------------</w:t>
      </w:r>
      <w:r>
        <w:rPr>
          <w:b/>
        </w:rPr>
        <w:t>--------------------------------------------------------------------------------------------------</w:t>
      </w:r>
    </w:p>
    <w:p w:rsidR="00000000" w:rsidRDefault="00D10FE6">
      <w:pPr>
        <w:ind w:firstLine="284"/>
        <w:jc w:val="both"/>
      </w:pPr>
      <w:r>
        <w:t>4. Дефекты системы</w:t>
      </w:r>
    </w:p>
    <w:p w:rsidR="00000000" w:rsidRDefault="00D10FE6">
      <w:pPr>
        <w:ind w:firstLine="284"/>
        <w:jc w:val="both"/>
      </w:pPr>
      <w:r>
        <w:rPr>
          <w:b/>
        </w:rPr>
        <w:t>-----------------------------------------------------------------------------------------------------------------------</w:t>
      </w:r>
    </w:p>
    <w:p w:rsidR="00000000" w:rsidRDefault="00D10FE6">
      <w:pPr>
        <w:jc w:val="center"/>
        <w:rPr>
          <w:b/>
        </w:rPr>
      </w:pPr>
    </w:p>
    <w:p w:rsidR="00000000" w:rsidRDefault="00D10FE6">
      <w:pPr>
        <w:jc w:val="center"/>
        <w:rPr>
          <w:b/>
        </w:rPr>
      </w:pPr>
      <w:r>
        <w:rPr>
          <w:b/>
        </w:rPr>
        <w:t>ВЫВОДЫ</w:t>
      </w:r>
    </w:p>
    <w:p w:rsidR="00000000" w:rsidRDefault="00D10FE6">
      <w:pPr>
        <w:jc w:val="center"/>
        <w:rPr>
          <w:b/>
        </w:rPr>
      </w:pPr>
      <w:r>
        <w:rPr>
          <w:b/>
        </w:rPr>
        <w:t>Результаты обследования системы холодного водоснабжения</w:t>
      </w:r>
    </w:p>
    <w:p w:rsidR="00000000" w:rsidRDefault="00D10FE6">
      <w:pPr>
        <w:jc w:val="center"/>
        <w:rPr>
          <w:b/>
        </w:rPr>
      </w:pPr>
    </w:p>
    <w:p w:rsidR="00000000" w:rsidRDefault="00D10FE6">
      <w:pPr>
        <w:ind w:firstLine="284"/>
        <w:jc w:val="both"/>
      </w:pPr>
      <w:r>
        <w:rPr>
          <w:b/>
        </w:rPr>
        <w:t>-----------------------------------------------------------------------------------------------------------------------</w:t>
      </w:r>
    </w:p>
    <w:p w:rsidR="00000000" w:rsidRDefault="00D10FE6">
      <w:pPr>
        <w:ind w:firstLine="284"/>
        <w:jc w:val="both"/>
      </w:pPr>
      <w:r>
        <w:t>1. Тип системы</w:t>
      </w:r>
    </w:p>
    <w:p w:rsidR="00000000" w:rsidRDefault="00D10FE6">
      <w:pPr>
        <w:ind w:firstLine="284"/>
        <w:jc w:val="both"/>
      </w:pPr>
      <w:r>
        <w:rPr>
          <w:b/>
        </w:rPr>
        <w:t>--------------------------------------------------------------------------</w:t>
      </w:r>
      <w:r>
        <w:rPr>
          <w:b/>
        </w:rPr>
        <w:t>---------------------------------------------</w:t>
      </w:r>
    </w:p>
    <w:p w:rsidR="00000000" w:rsidRDefault="00D10FE6">
      <w:pPr>
        <w:ind w:firstLine="284"/>
        <w:jc w:val="both"/>
      </w:pPr>
      <w:r>
        <w:t xml:space="preserve">2. Оборудование (водомерные узлы, насосные установки, </w:t>
      </w:r>
    </w:p>
    <w:p w:rsidR="00000000" w:rsidRDefault="00D10FE6">
      <w:pPr>
        <w:ind w:firstLine="567"/>
        <w:jc w:val="both"/>
      </w:pPr>
      <w:r>
        <w:t>регуляторы)</w:t>
      </w:r>
    </w:p>
    <w:p w:rsidR="00000000" w:rsidRDefault="00D10FE6">
      <w:pPr>
        <w:ind w:firstLine="284"/>
        <w:jc w:val="both"/>
      </w:pPr>
      <w:r>
        <w:rPr>
          <w:b/>
        </w:rPr>
        <w:t>-----------------------------------------------------------------------------------------------------------------------</w:t>
      </w:r>
    </w:p>
    <w:p w:rsidR="00000000" w:rsidRDefault="00D10FE6">
      <w:pPr>
        <w:ind w:firstLine="284"/>
        <w:jc w:val="both"/>
      </w:pPr>
      <w:r>
        <w:t>3. Дефекты системы</w:t>
      </w:r>
    </w:p>
    <w:p w:rsidR="00000000" w:rsidRDefault="00D10FE6">
      <w:pPr>
        <w:ind w:firstLine="284"/>
        <w:jc w:val="both"/>
      </w:pPr>
      <w:r>
        <w:rPr>
          <w:b/>
        </w:rPr>
        <w:t>-----------------------------------------------------------------------------------------------------------------------</w:t>
      </w:r>
    </w:p>
    <w:p w:rsidR="00000000" w:rsidRDefault="00D10FE6">
      <w:pPr>
        <w:jc w:val="center"/>
        <w:rPr>
          <w:b/>
        </w:rPr>
      </w:pPr>
    </w:p>
    <w:p w:rsidR="00000000" w:rsidRDefault="00D10FE6">
      <w:pPr>
        <w:jc w:val="center"/>
        <w:rPr>
          <w:b/>
        </w:rPr>
      </w:pPr>
      <w:r>
        <w:rPr>
          <w:b/>
        </w:rPr>
        <w:t xml:space="preserve">ВЫВОДЫ </w:t>
      </w:r>
    </w:p>
    <w:p w:rsidR="00000000" w:rsidRDefault="00D10FE6">
      <w:pPr>
        <w:jc w:val="center"/>
        <w:rPr>
          <w:b/>
        </w:rPr>
      </w:pPr>
      <w:r>
        <w:rPr>
          <w:b/>
        </w:rPr>
        <w:t>Результаты обследования системы канализации</w:t>
      </w:r>
    </w:p>
    <w:p w:rsidR="00000000" w:rsidRDefault="00D10FE6">
      <w:pPr>
        <w:jc w:val="center"/>
        <w:rPr>
          <w:b/>
        </w:rPr>
      </w:pPr>
      <w:r>
        <w:rPr>
          <w:b/>
        </w:rPr>
        <w:t>внутренних водостоков</w:t>
      </w:r>
    </w:p>
    <w:p w:rsidR="00000000" w:rsidRDefault="00D10FE6">
      <w:pPr>
        <w:jc w:val="center"/>
        <w:rPr>
          <w:b/>
        </w:rPr>
      </w:pPr>
    </w:p>
    <w:p w:rsidR="00000000" w:rsidRDefault="00D10FE6">
      <w:pPr>
        <w:ind w:firstLine="284"/>
        <w:jc w:val="both"/>
        <w:rPr>
          <w:b/>
        </w:rPr>
      </w:pPr>
      <w:r>
        <w:rPr>
          <w:b/>
        </w:rPr>
        <w:t>----------------------------------------------------------------</w:t>
      </w:r>
      <w:r>
        <w:rPr>
          <w:b/>
        </w:rPr>
        <w:t>-------------------------------------------------------</w:t>
      </w:r>
    </w:p>
    <w:p w:rsidR="00000000" w:rsidRDefault="00D10FE6">
      <w:pPr>
        <w:ind w:firstLine="284"/>
        <w:jc w:val="both"/>
      </w:pPr>
      <w:r>
        <w:t>1. Конструктивные особенности системы</w:t>
      </w:r>
    </w:p>
    <w:p w:rsidR="00000000" w:rsidRDefault="00D10FE6">
      <w:pPr>
        <w:ind w:firstLine="284"/>
        <w:jc w:val="both"/>
      </w:pPr>
      <w:r>
        <w:rPr>
          <w:b/>
        </w:rPr>
        <w:t>-----------------------------------------------------------------------------------------------------------------------</w:t>
      </w:r>
    </w:p>
    <w:p w:rsidR="00000000" w:rsidRDefault="00D10FE6">
      <w:pPr>
        <w:ind w:firstLine="284"/>
        <w:jc w:val="both"/>
      </w:pPr>
      <w:r>
        <w:t>2. Дефекты системы</w:t>
      </w:r>
    </w:p>
    <w:p w:rsidR="00000000" w:rsidRDefault="00D10FE6">
      <w:pPr>
        <w:ind w:firstLine="284"/>
        <w:jc w:val="both"/>
      </w:pPr>
      <w:r>
        <w:rPr>
          <w:b/>
        </w:rPr>
        <w:t>-----------------------------------------------------------------------------------------------------------------------</w:t>
      </w:r>
    </w:p>
    <w:p w:rsidR="00000000" w:rsidRDefault="00D10FE6">
      <w:pPr>
        <w:jc w:val="center"/>
        <w:rPr>
          <w:b/>
        </w:rPr>
      </w:pPr>
    </w:p>
    <w:p w:rsidR="00000000" w:rsidRDefault="00D10FE6">
      <w:pPr>
        <w:jc w:val="center"/>
        <w:rPr>
          <w:b/>
        </w:rPr>
      </w:pPr>
      <w:r>
        <w:rPr>
          <w:b/>
        </w:rPr>
        <w:t>ВЫВОДЫ</w:t>
      </w:r>
    </w:p>
    <w:p w:rsidR="00000000" w:rsidRDefault="00D10FE6">
      <w:pPr>
        <w:jc w:val="center"/>
        <w:rPr>
          <w:b/>
        </w:rPr>
      </w:pPr>
    </w:p>
    <w:p w:rsidR="00000000" w:rsidRDefault="00D10FE6">
      <w:pPr>
        <w:ind w:firstLine="284"/>
        <w:jc w:val="both"/>
      </w:pPr>
      <w:r>
        <w:t>Общие выводы __________________________________________</w:t>
      </w:r>
    </w:p>
    <w:p w:rsidR="00000000" w:rsidRDefault="00D10FE6">
      <w:pPr>
        <w:ind w:firstLine="284"/>
        <w:jc w:val="both"/>
      </w:pPr>
      <w:r>
        <w:t>_______________________________________________________</w:t>
      </w:r>
    </w:p>
    <w:p w:rsidR="00000000" w:rsidRDefault="00D10FE6">
      <w:pPr>
        <w:ind w:firstLine="284"/>
        <w:jc w:val="both"/>
      </w:pPr>
      <w:r>
        <w:t>______________________________________</w:t>
      </w:r>
      <w:r>
        <w:t>_________________</w:t>
      </w:r>
    </w:p>
    <w:p w:rsidR="00000000" w:rsidRDefault="00D10FE6">
      <w:pPr>
        <w:ind w:firstLine="284"/>
        <w:jc w:val="both"/>
      </w:pPr>
      <w:r>
        <w:t>_______________________________________________________</w:t>
      </w:r>
    </w:p>
    <w:p w:rsidR="00000000" w:rsidRDefault="00D10FE6">
      <w:pPr>
        <w:ind w:firstLine="284"/>
        <w:jc w:val="both"/>
      </w:pPr>
      <w:r>
        <w:t>_______________________________________________________</w:t>
      </w:r>
    </w:p>
    <w:p w:rsidR="00000000" w:rsidRDefault="00D10FE6">
      <w:pPr>
        <w:ind w:firstLine="284"/>
        <w:jc w:val="both"/>
      </w:pPr>
    </w:p>
    <w:p w:rsidR="00000000" w:rsidRDefault="00D10FE6">
      <w:pPr>
        <w:ind w:firstLine="284"/>
        <w:jc w:val="both"/>
      </w:pPr>
    </w:p>
    <w:p w:rsidR="00000000" w:rsidRDefault="00D10FE6">
      <w:pPr>
        <w:jc w:val="right"/>
        <w:rPr>
          <w:i/>
        </w:rPr>
      </w:pPr>
      <w:r>
        <w:rPr>
          <w:i/>
        </w:rPr>
        <w:t>ПРИЛОЖЕНИЕ 7</w:t>
      </w:r>
    </w:p>
    <w:p w:rsidR="00000000" w:rsidRDefault="00D10FE6">
      <w:pPr>
        <w:jc w:val="right"/>
        <w:rPr>
          <w:i/>
        </w:rPr>
      </w:pPr>
      <w:r>
        <w:rPr>
          <w:i/>
        </w:rPr>
        <w:t>Рекомендуемое</w:t>
      </w:r>
    </w:p>
    <w:p w:rsidR="00000000" w:rsidRDefault="00D10FE6">
      <w:pPr>
        <w:jc w:val="right"/>
        <w:rPr>
          <w:i/>
        </w:rPr>
      </w:pPr>
    </w:p>
    <w:p w:rsidR="00000000" w:rsidRDefault="00D10FE6">
      <w:pPr>
        <w:jc w:val="center"/>
        <w:rPr>
          <w:sz w:val="28"/>
        </w:rPr>
      </w:pPr>
      <w:r>
        <w:rPr>
          <w:sz w:val="28"/>
        </w:rPr>
        <w:t>АКТ</w:t>
      </w:r>
    </w:p>
    <w:p w:rsidR="00000000" w:rsidRDefault="00D10FE6">
      <w:pPr>
        <w:jc w:val="both"/>
      </w:pPr>
      <w:r>
        <w:t>технического обследования дома (отдельных квартир в доме) № ___</w:t>
      </w:r>
    </w:p>
    <w:p w:rsidR="00000000" w:rsidRDefault="00D10FE6">
      <w:pPr>
        <w:jc w:val="both"/>
      </w:pPr>
      <w:r>
        <w:t>по ул. ____________________________________________________</w:t>
      </w:r>
    </w:p>
    <w:p w:rsidR="00000000" w:rsidRDefault="00D10FE6">
      <w:pPr>
        <w:jc w:val="both"/>
      </w:pPr>
      <w:proofErr w:type="spellStart"/>
      <w:r>
        <w:t>райжилуправления</w:t>
      </w:r>
      <w:proofErr w:type="spellEnd"/>
      <w:r>
        <w:t xml:space="preserve"> __________________________________________</w:t>
      </w:r>
    </w:p>
    <w:p w:rsidR="00000000" w:rsidRDefault="00D10FE6">
      <w:pPr>
        <w:jc w:val="both"/>
      </w:pPr>
      <w:r>
        <w:t>гор. ______________________________________________________</w:t>
      </w:r>
    </w:p>
    <w:p w:rsidR="00000000" w:rsidRDefault="00D10FE6">
      <w:pPr>
        <w:jc w:val="both"/>
      </w:pPr>
    </w:p>
    <w:p w:rsidR="00000000" w:rsidRDefault="00D10FE6">
      <w:pPr>
        <w:jc w:val="right"/>
      </w:pPr>
      <w:r>
        <w:t>"___"________________ 19__ г.</w:t>
      </w:r>
    </w:p>
    <w:p w:rsidR="00000000" w:rsidRDefault="00D10FE6">
      <w:pPr>
        <w:ind w:firstLine="284"/>
        <w:jc w:val="both"/>
      </w:pPr>
    </w:p>
    <w:p w:rsidR="00000000" w:rsidRDefault="00D10FE6">
      <w:pPr>
        <w:ind w:firstLine="284"/>
        <w:jc w:val="both"/>
      </w:pPr>
      <w:r>
        <w:t xml:space="preserve">Техническое обследование произведено для выявления причин возникновения </w:t>
      </w:r>
      <w:r>
        <w:t>и количественной оценки повреждения (дефекта) ___</w:t>
      </w:r>
    </w:p>
    <w:p w:rsidR="00000000" w:rsidRDefault="00D10FE6">
      <w:pPr>
        <w:ind w:firstLine="284"/>
        <w:jc w:val="both"/>
      </w:pPr>
      <w:r>
        <w:t>_______________________________________________________.</w:t>
      </w:r>
    </w:p>
    <w:p w:rsidR="00000000" w:rsidRDefault="00D10FE6">
      <w:pPr>
        <w:ind w:firstLine="284"/>
        <w:jc w:val="both"/>
      </w:pPr>
      <w:r>
        <w:t>При этом установлено:</w:t>
      </w:r>
    </w:p>
    <w:p w:rsidR="00000000" w:rsidRDefault="00D10FE6">
      <w:pPr>
        <w:jc w:val="center"/>
      </w:pPr>
    </w:p>
    <w:p w:rsidR="00000000" w:rsidRDefault="00D10FE6">
      <w:pPr>
        <w:jc w:val="center"/>
      </w:pPr>
      <w:r>
        <w:t>I. Общие сведения о доме</w:t>
      </w:r>
    </w:p>
    <w:p w:rsidR="00000000" w:rsidRDefault="00D10FE6">
      <w:pPr>
        <w:jc w:val="center"/>
      </w:pPr>
    </w:p>
    <w:p w:rsidR="00000000" w:rsidRDefault="00D10FE6">
      <w:pPr>
        <w:ind w:firstLine="284"/>
        <w:jc w:val="both"/>
      </w:pPr>
      <w:r>
        <w:t>1. Серия типового прое</w:t>
      </w:r>
      <w:r>
        <w:t>к</w:t>
      </w:r>
      <w:r>
        <w:t>та_________________________________</w:t>
      </w:r>
    </w:p>
    <w:p w:rsidR="00000000" w:rsidRDefault="00D10FE6">
      <w:pPr>
        <w:ind w:firstLine="284"/>
        <w:jc w:val="both"/>
      </w:pPr>
      <w:r>
        <w:t>2. Год постройки ________________________________________</w:t>
      </w:r>
    </w:p>
    <w:p w:rsidR="00000000" w:rsidRDefault="00D10FE6">
      <w:pPr>
        <w:ind w:firstLine="284"/>
        <w:jc w:val="both"/>
      </w:pPr>
      <w:r>
        <w:t>3. Год и вид последнего ремонта ____________________________</w:t>
      </w:r>
    </w:p>
    <w:p w:rsidR="00000000" w:rsidRDefault="00D10FE6">
      <w:pPr>
        <w:ind w:firstLine="284"/>
        <w:jc w:val="both"/>
      </w:pPr>
      <w:r>
        <w:t>4. Этажность ____________________________________________</w:t>
      </w:r>
    </w:p>
    <w:p w:rsidR="00000000" w:rsidRDefault="00D10FE6">
      <w:pPr>
        <w:ind w:firstLine="284"/>
        <w:jc w:val="both"/>
      </w:pPr>
      <w:r>
        <w:t>5. Наличие подвалов ______________________________________</w:t>
      </w:r>
    </w:p>
    <w:p w:rsidR="00000000" w:rsidRDefault="00D10FE6">
      <w:pPr>
        <w:ind w:firstLine="284"/>
        <w:jc w:val="both"/>
      </w:pPr>
      <w:r>
        <w:t>6. Кубатура _____________________________________________</w:t>
      </w:r>
    </w:p>
    <w:p w:rsidR="00000000" w:rsidRDefault="00D10FE6">
      <w:pPr>
        <w:ind w:firstLine="284"/>
        <w:jc w:val="both"/>
      </w:pPr>
      <w:r>
        <w:t xml:space="preserve">7. </w:t>
      </w:r>
      <w:r>
        <w:t>Жилая площадь ________________________________________</w:t>
      </w:r>
    </w:p>
    <w:p w:rsidR="00000000" w:rsidRDefault="00D10FE6">
      <w:pPr>
        <w:ind w:firstLine="284"/>
        <w:jc w:val="both"/>
      </w:pPr>
      <w:r>
        <w:t xml:space="preserve">8. Расчетная мощность системы отопления, </w:t>
      </w:r>
      <w:proofErr w:type="spellStart"/>
      <w:r>
        <w:t>МВт</w:t>
      </w:r>
      <w:proofErr w:type="spellEnd"/>
      <w:r>
        <w:t xml:space="preserve"> (</w:t>
      </w:r>
      <w:proofErr w:type="spellStart"/>
      <w:r>
        <w:t>Гкал</w:t>
      </w:r>
      <w:proofErr w:type="spellEnd"/>
      <w:r>
        <w:t>/г) _______</w:t>
      </w:r>
    </w:p>
    <w:p w:rsidR="00000000" w:rsidRDefault="00D10FE6">
      <w:pPr>
        <w:ind w:firstLine="284"/>
        <w:jc w:val="both"/>
      </w:pPr>
      <w:r>
        <w:t xml:space="preserve">9. Расчетная мощность системы горячего водоснабжения, </w:t>
      </w:r>
      <w:proofErr w:type="spellStart"/>
      <w:r>
        <w:t>МВт</w:t>
      </w:r>
      <w:proofErr w:type="spellEnd"/>
      <w:r>
        <w:t xml:space="preserve"> (</w:t>
      </w:r>
      <w:proofErr w:type="spellStart"/>
      <w:r>
        <w:t>Гкал</w:t>
      </w:r>
      <w:proofErr w:type="spellEnd"/>
      <w:r>
        <w:t>/г) ___________________________________________________</w:t>
      </w:r>
    </w:p>
    <w:p w:rsidR="00000000" w:rsidRDefault="00D10FE6">
      <w:pPr>
        <w:ind w:firstLine="284"/>
        <w:jc w:val="both"/>
      </w:pPr>
      <w:r>
        <w:t xml:space="preserve">10. Среднечасовая мощность системы горячего водоснабжения, </w:t>
      </w:r>
      <w:proofErr w:type="spellStart"/>
      <w:r>
        <w:t>МВт</w:t>
      </w:r>
      <w:proofErr w:type="spellEnd"/>
      <w:r>
        <w:t xml:space="preserve"> (</w:t>
      </w:r>
      <w:proofErr w:type="spellStart"/>
      <w:r>
        <w:t>Гкал</w:t>
      </w:r>
      <w:proofErr w:type="spellEnd"/>
      <w:r>
        <w:t>/г) ______________________________________________</w:t>
      </w:r>
    </w:p>
    <w:p w:rsidR="00000000" w:rsidRDefault="00D10FE6">
      <w:pPr>
        <w:ind w:firstLine="284"/>
        <w:jc w:val="both"/>
      </w:pPr>
    </w:p>
    <w:p w:rsidR="00000000" w:rsidRDefault="00D10FE6">
      <w:pPr>
        <w:jc w:val="center"/>
      </w:pPr>
      <w:r>
        <w:t>II. Описание состояния обследуемых конструкций или систем инж</w:t>
      </w:r>
      <w:r>
        <w:t>е</w:t>
      </w:r>
      <w:r>
        <w:t>нерного оборудования</w:t>
      </w:r>
    </w:p>
    <w:p w:rsidR="00000000" w:rsidRDefault="00D10FE6">
      <w:pPr>
        <w:jc w:val="center"/>
        <w:rPr>
          <w:b/>
        </w:rPr>
      </w:pPr>
    </w:p>
    <w:p w:rsidR="00000000" w:rsidRDefault="00D10FE6">
      <w:pPr>
        <w:ind w:firstLine="284"/>
        <w:jc w:val="both"/>
      </w:pPr>
      <w:r>
        <w:t>1. Наименование обследуемых конструкций (систем) __________</w:t>
      </w:r>
    </w:p>
    <w:p w:rsidR="00000000" w:rsidRDefault="00D10FE6">
      <w:pPr>
        <w:ind w:firstLine="284"/>
        <w:jc w:val="both"/>
      </w:pPr>
      <w:r>
        <w:t xml:space="preserve">2. Перечень </w:t>
      </w:r>
      <w:r>
        <w:t>квартир и помещений здания (с указанием этажа), где проводилось обследование ___________________________________</w:t>
      </w:r>
    </w:p>
    <w:p w:rsidR="00000000" w:rsidRDefault="00D10FE6">
      <w:pPr>
        <w:ind w:firstLine="284"/>
        <w:jc w:val="both"/>
      </w:pPr>
      <w:r>
        <w:t>3. Описание состояния обследуемых конструкций (систем) ______</w:t>
      </w:r>
    </w:p>
    <w:p w:rsidR="00000000" w:rsidRDefault="00D10FE6">
      <w:pPr>
        <w:ind w:firstLine="284"/>
        <w:jc w:val="both"/>
      </w:pPr>
      <w:r>
        <w:t>4. Перечень проведенных измерений ________________________</w:t>
      </w:r>
    </w:p>
    <w:p w:rsidR="00000000" w:rsidRDefault="00D10FE6">
      <w:pPr>
        <w:ind w:firstLine="284"/>
        <w:jc w:val="both"/>
      </w:pPr>
      <w:r>
        <w:t>_______________________________________________________</w:t>
      </w:r>
    </w:p>
    <w:p w:rsidR="00000000" w:rsidRDefault="00D10FE6">
      <w:pPr>
        <w:ind w:firstLine="284"/>
        <w:jc w:val="both"/>
      </w:pPr>
      <w:r>
        <w:t>5. Схема конструкций (системы) с обозначением места установки измерительных приборов, участков вскрытий, отбора проб и т. д. (прилагается).</w:t>
      </w:r>
    </w:p>
    <w:p w:rsidR="00000000" w:rsidRDefault="00D10FE6">
      <w:pPr>
        <w:ind w:firstLine="284"/>
        <w:jc w:val="both"/>
      </w:pPr>
      <w:r>
        <w:t>6. Результаты измерений:</w:t>
      </w:r>
    </w:p>
    <w:p w:rsidR="00000000" w:rsidRDefault="00D10FE6">
      <w:pPr>
        <w:ind w:firstLine="284"/>
        <w:jc w:val="both"/>
      </w:pPr>
      <w:r>
        <w:t>а) ___________________________________________________;</w:t>
      </w:r>
    </w:p>
    <w:p w:rsidR="00000000" w:rsidRDefault="00D10FE6">
      <w:pPr>
        <w:ind w:firstLine="284"/>
        <w:jc w:val="both"/>
      </w:pPr>
      <w:r>
        <w:t>б</w:t>
      </w:r>
      <w:r>
        <w:t>) ___________________________________________________;</w:t>
      </w:r>
    </w:p>
    <w:p w:rsidR="00000000" w:rsidRDefault="00D10FE6">
      <w:pPr>
        <w:ind w:firstLine="284"/>
        <w:jc w:val="both"/>
      </w:pPr>
      <w:r>
        <w:t>в) ___________________________________________________.</w:t>
      </w:r>
    </w:p>
    <w:p w:rsidR="00000000" w:rsidRDefault="00D10FE6">
      <w:pPr>
        <w:jc w:val="center"/>
        <w:rPr>
          <w:b/>
        </w:rPr>
      </w:pPr>
    </w:p>
    <w:p w:rsidR="00000000" w:rsidRDefault="00D10FE6">
      <w:pPr>
        <w:jc w:val="center"/>
      </w:pPr>
      <w:r>
        <w:t>III. Заключение о причинах возникновения повреждений или д</w:t>
      </w:r>
      <w:r>
        <w:t>е</w:t>
      </w:r>
      <w:r>
        <w:t>фе</w:t>
      </w:r>
      <w:r>
        <w:t>к</w:t>
      </w:r>
      <w:r>
        <w:t xml:space="preserve">та </w:t>
      </w:r>
    </w:p>
    <w:p w:rsidR="00000000" w:rsidRDefault="00D10FE6">
      <w:pPr>
        <w:ind w:firstLine="284"/>
        <w:jc w:val="both"/>
      </w:pPr>
      <w:r>
        <w:t>и степени его опасности для дальнейшей эксплуатации здания _________________________________________________________</w:t>
      </w:r>
    </w:p>
    <w:p w:rsidR="00000000" w:rsidRDefault="00D10FE6">
      <w:pPr>
        <w:ind w:firstLine="284"/>
        <w:jc w:val="both"/>
      </w:pPr>
      <w:r>
        <w:t>Рекомендуемые мероприятия по устранению повреждения или д</w:t>
      </w:r>
      <w:r>
        <w:t>е</w:t>
      </w:r>
      <w:r>
        <w:t>фекта ____________________________________________________</w:t>
      </w:r>
    </w:p>
    <w:p w:rsidR="00000000" w:rsidRDefault="00D10FE6">
      <w:pPr>
        <w:ind w:firstLine="284"/>
        <w:jc w:val="both"/>
      </w:pPr>
    </w:p>
    <w:p w:rsidR="00000000" w:rsidRDefault="00D10FE6">
      <w:pPr>
        <w:ind w:firstLine="284"/>
        <w:jc w:val="both"/>
      </w:pPr>
    </w:p>
    <w:p w:rsidR="00000000" w:rsidRDefault="00D10FE6">
      <w:pPr>
        <w:jc w:val="center"/>
      </w:pPr>
      <w:r>
        <w:t>Данные для организации длительных наблюдений</w:t>
      </w:r>
    </w:p>
    <w:p w:rsidR="00000000" w:rsidRDefault="00D10FE6">
      <w:pPr>
        <w:jc w:val="center"/>
      </w:pPr>
    </w:p>
    <w:p w:rsidR="00000000" w:rsidRDefault="00D10FE6">
      <w:pPr>
        <w:ind w:firstLine="284"/>
        <w:jc w:val="both"/>
      </w:pPr>
      <w:r>
        <w:t>1. Наименование и характеристика конструкции (систем</w:t>
      </w:r>
      <w:r>
        <w:t>ы), подл</w:t>
      </w:r>
      <w:r>
        <w:t>е</w:t>
      </w:r>
      <w:r>
        <w:t>жащей длительным наблюдениям</w:t>
      </w:r>
    </w:p>
    <w:p w:rsidR="00000000" w:rsidRDefault="00D10FE6">
      <w:pPr>
        <w:ind w:firstLine="284"/>
        <w:jc w:val="both"/>
      </w:pPr>
      <w:r>
        <w:t>2. Схема установки марок, опорных точек и т. п. с указанием прим</w:t>
      </w:r>
      <w:r>
        <w:t>е</w:t>
      </w:r>
      <w:r>
        <w:t>ненных измерительных приборов (прилагается) ____________</w:t>
      </w:r>
    </w:p>
    <w:p w:rsidR="00000000" w:rsidRDefault="00D10FE6">
      <w:pPr>
        <w:ind w:firstLine="284"/>
        <w:jc w:val="both"/>
      </w:pPr>
      <w:r>
        <w:t>3. Результаты начальных замеров ___________________________</w:t>
      </w:r>
    </w:p>
    <w:p w:rsidR="00000000" w:rsidRDefault="00D10FE6">
      <w:pPr>
        <w:ind w:firstLine="284"/>
        <w:jc w:val="both"/>
      </w:pPr>
      <w:r>
        <w:t>4. Рекомендуемая периодичность наблюдений ________________</w:t>
      </w:r>
    </w:p>
    <w:p w:rsidR="00000000" w:rsidRDefault="00D10FE6">
      <w:pPr>
        <w:ind w:firstLine="284"/>
        <w:jc w:val="both"/>
      </w:pPr>
      <w:r>
        <w:t>Руководитель группы обследования _________________________</w:t>
      </w:r>
    </w:p>
    <w:p w:rsidR="00000000" w:rsidRDefault="00D10FE6">
      <w:pPr>
        <w:ind w:firstLine="284"/>
        <w:jc w:val="both"/>
      </w:pPr>
      <w:r>
        <w:t>Начальник жилищно-эксплуатационной организации __________</w:t>
      </w:r>
    </w:p>
    <w:p w:rsidR="00000000" w:rsidRDefault="00D10FE6">
      <w:pPr>
        <w:sectPr w:rsidR="00000000">
          <w:pgSz w:w="11906" w:h="16838"/>
          <w:pgMar w:top="1440" w:right="1800" w:bottom="1440" w:left="1800" w:header="720" w:footer="720" w:gutter="0"/>
          <w:cols w:space="720"/>
        </w:sectPr>
      </w:pPr>
    </w:p>
    <w:p w:rsidR="00000000" w:rsidRDefault="00D10FE6">
      <w:pPr>
        <w:ind w:firstLine="284"/>
        <w:jc w:val="right"/>
        <w:rPr>
          <w:i/>
        </w:rPr>
      </w:pPr>
      <w:r>
        <w:rPr>
          <w:i/>
        </w:rPr>
        <w:t>ПРИЛОЖЕНИЕ 8</w:t>
      </w:r>
    </w:p>
    <w:p w:rsidR="00000000" w:rsidRDefault="00D10FE6">
      <w:pPr>
        <w:ind w:firstLine="284"/>
        <w:jc w:val="right"/>
        <w:rPr>
          <w:i/>
        </w:rPr>
      </w:pPr>
      <w:r>
        <w:rPr>
          <w:i/>
        </w:rPr>
        <w:t>Рекомендуемое</w:t>
      </w:r>
    </w:p>
    <w:p w:rsidR="00000000" w:rsidRDefault="00D10FE6">
      <w:pPr>
        <w:ind w:firstLine="284"/>
        <w:jc w:val="right"/>
        <w:rPr>
          <w:i/>
        </w:rPr>
      </w:pPr>
    </w:p>
    <w:p w:rsidR="00000000" w:rsidRDefault="00D10FE6">
      <w:pPr>
        <w:jc w:val="center"/>
      </w:pPr>
      <w:r>
        <w:t>Паспорт образца трубы системы отопления горячего (холодного) в</w:t>
      </w:r>
      <w:r>
        <w:t>о</w:t>
      </w:r>
      <w:r>
        <w:t>доснабж</w:t>
      </w:r>
      <w:r>
        <w:t>е</w:t>
      </w:r>
      <w:r>
        <w:t>ния</w:t>
      </w:r>
    </w:p>
    <w:p w:rsidR="00000000" w:rsidRDefault="00D10FE6">
      <w:pPr>
        <w:jc w:val="center"/>
      </w:pPr>
    </w:p>
    <w:tbl>
      <w:tblPr>
        <w:tblW w:w="0" w:type="auto"/>
        <w:tblLayout w:type="fixed"/>
        <w:tblCellMar>
          <w:left w:w="70" w:type="dxa"/>
          <w:right w:w="70" w:type="dxa"/>
        </w:tblCellMar>
        <w:tblLook w:val="0000" w:firstRow="0" w:lastRow="0" w:firstColumn="0" w:lastColumn="0" w:noHBand="0" w:noVBand="0"/>
      </w:tblPr>
      <w:tblGrid>
        <w:gridCol w:w="1295"/>
        <w:gridCol w:w="1752"/>
        <w:gridCol w:w="992"/>
        <w:gridCol w:w="1269"/>
        <w:gridCol w:w="1566"/>
        <w:gridCol w:w="1923"/>
        <w:gridCol w:w="1637"/>
        <w:gridCol w:w="1775"/>
        <w:gridCol w:w="2321"/>
      </w:tblGrid>
      <w:tr w:rsidR="00000000">
        <w:tblPrEx>
          <w:tblCellMar>
            <w:top w:w="0" w:type="dxa"/>
            <w:bottom w:w="0" w:type="dxa"/>
          </w:tblCellMar>
        </w:tblPrEx>
        <w:tc>
          <w:tcPr>
            <w:tcW w:w="1295" w:type="dxa"/>
            <w:tcBorders>
              <w:top w:val="single" w:sz="6" w:space="0" w:color="auto"/>
              <w:right w:val="single" w:sz="6" w:space="0" w:color="auto"/>
            </w:tcBorders>
          </w:tcPr>
          <w:p w:rsidR="00000000" w:rsidRDefault="00D10FE6">
            <w:pPr>
              <w:jc w:val="center"/>
            </w:pPr>
          </w:p>
        </w:tc>
        <w:tc>
          <w:tcPr>
            <w:tcW w:w="1752" w:type="dxa"/>
            <w:tcBorders>
              <w:top w:val="single" w:sz="6" w:space="0" w:color="auto"/>
              <w:left w:val="single" w:sz="6" w:space="0" w:color="auto"/>
              <w:right w:val="single" w:sz="6" w:space="0" w:color="auto"/>
            </w:tcBorders>
          </w:tcPr>
          <w:p w:rsidR="00000000" w:rsidRDefault="00D10FE6">
            <w:pPr>
              <w:jc w:val="center"/>
            </w:pPr>
          </w:p>
        </w:tc>
        <w:tc>
          <w:tcPr>
            <w:tcW w:w="992" w:type="dxa"/>
            <w:tcBorders>
              <w:top w:val="single" w:sz="6" w:space="0" w:color="auto"/>
              <w:left w:val="single" w:sz="6" w:space="0" w:color="auto"/>
              <w:right w:val="single" w:sz="6" w:space="0" w:color="auto"/>
            </w:tcBorders>
          </w:tcPr>
          <w:p w:rsidR="00000000" w:rsidRDefault="00D10FE6">
            <w:pPr>
              <w:jc w:val="center"/>
            </w:pPr>
          </w:p>
        </w:tc>
        <w:tc>
          <w:tcPr>
            <w:tcW w:w="1269" w:type="dxa"/>
            <w:tcBorders>
              <w:top w:val="single" w:sz="6" w:space="0" w:color="auto"/>
              <w:left w:val="single" w:sz="6" w:space="0" w:color="auto"/>
              <w:right w:val="single" w:sz="6" w:space="0" w:color="auto"/>
            </w:tcBorders>
          </w:tcPr>
          <w:p w:rsidR="00000000" w:rsidRDefault="00D10FE6">
            <w:pPr>
              <w:jc w:val="center"/>
            </w:pPr>
          </w:p>
        </w:tc>
        <w:tc>
          <w:tcPr>
            <w:tcW w:w="1566" w:type="dxa"/>
            <w:tcBorders>
              <w:top w:val="single" w:sz="6" w:space="0" w:color="auto"/>
              <w:left w:val="single" w:sz="6" w:space="0" w:color="auto"/>
              <w:right w:val="single" w:sz="6" w:space="0" w:color="auto"/>
            </w:tcBorders>
          </w:tcPr>
          <w:p w:rsidR="00000000" w:rsidRDefault="00D10FE6">
            <w:pPr>
              <w:jc w:val="center"/>
            </w:pPr>
          </w:p>
        </w:tc>
        <w:tc>
          <w:tcPr>
            <w:tcW w:w="5335" w:type="dxa"/>
            <w:gridSpan w:val="3"/>
            <w:tcBorders>
              <w:top w:val="single" w:sz="6" w:space="0" w:color="auto"/>
              <w:left w:val="single" w:sz="6" w:space="0" w:color="auto"/>
              <w:bottom w:val="single" w:sz="6" w:space="0" w:color="auto"/>
              <w:right w:val="single" w:sz="6" w:space="0" w:color="auto"/>
            </w:tcBorders>
          </w:tcPr>
          <w:p w:rsidR="00000000" w:rsidRDefault="00D10FE6">
            <w:pPr>
              <w:jc w:val="center"/>
            </w:pPr>
            <w:r>
              <w:t>Характ</w:t>
            </w:r>
            <w:r>
              <w:t>ер трубопровода, прибора</w:t>
            </w:r>
          </w:p>
        </w:tc>
        <w:tc>
          <w:tcPr>
            <w:tcW w:w="2320" w:type="dxa"/>
            <w:tcBorders>
              <w:top w:val="single" w:sz="6" w:space="0" w:color="auto"/>
              <w:left w:val="single" w:sz="6" w:space="0" w:color="auto"/>
            </w:tcBorders>
          </w:tcPr>
          <w:p w:rsidR="00000000" w:rsidRDefault="00D10FE6">
            <w:pPr>
              <w:jc w:val="center"/>
            </w:pPr>
          </w:p>
        </w:tc>
      </w:tr>
      <w:tr w:rsidR="00000000">
        <w:tblPrEx>
          <w:tblCellMar>
            <w:top w:w="0" w:type="dxa"/>
            <w:bottom w:w="0" w:type="dxa"/>
          </w:tblCellMar>
        </w:tblPrEx>
        <w:tc>
          <w:tcPr>
            <w:tcW w:w="1295" w:type="dxa"/>
            <w:tcBorders>
              <w:bottom w:val="single" w:sz="6" w:space="0" w:color="auto"/>
              <w:right w:val="single" w:sz="6" w:space="0" w:color="auto"/>
            </w:tcBorders>
          </w:tcPr>
          <w:p w:rsidR="00000000" w:rsidRDefault="00D10FE6">
            <w:pPr>
              <w:jc w:val="center"/>
            </w:pPr>
          </w:p>
          <w:p w:rsidR="00000000" w:rsidRDefault="00D10FE6">
            <w:pPr>
              <w:jc w:val="center"/>
            </w:pPr>
            <w:r>
              <w:t>Адрес дома</w:t>
            </w:r>
          </w:p>
        </w:tc>
        <w:tc>
          <w:tcPr>
            <w:tcW w:w="1752" w:type="dxa"/>
            <w:tcBorders>
              <w:left w:val="single" w:sz="6" w:space="0" w:color="auto"/>
              <w:bottom w:val="single" w:sz="6" w:space="0" w:color="auto"/>
              <w:right w:val="single" w:sz="6" w:space="0" w:color="auto"/>
            </w:tcBorders>
          </w:tcPr>
          <w:p w:rsidR="00000000" w:rsidRDefault="00D10FE6">
            <w:pPr>
              <w:jc w:val="center"/>
            </w:pPr>
            <w:r>
              <w:t xml:space="preserve">Район, </w:t>
            </w:r>
          </w:p>
          <w:p w:rsidR="00000000" w:rsidRDefault="00D10FE6">
            <w:pPr>
              <w:jc w:val="center"/>
            </w:pPr>
            <w:r>
              <w:t>ж</w:t>
            </w:r>
            <w:r>
              <w:t>и</w:t>
            </w:r>
            <w:r>
              <w:t>лищно-эксплуатационная орган</w:t>
            </w:r>
            <w:r>
              <w:t>и</w:t>
            </w:r>
            <w:r>
              <w:t>зация</w:t>
            </w:r>
          </w:p>
        </w:tc>
        <w:tc>
          <w:tcPr>
            <w:tcW w:w="992" w:type="dxa"/>
            <w:tcBorders>
              <w:left w:val="single" w:sz="6" w:space="0" w:color="auto"/>
              <w:bottom w:val="single" w:sz="6" w:space="0" w:color="auto"/>
              <w:right w:val="single" w:sz="6" w:space="0" w:color="auto"/>
            </w:tcBorders>
          </w:tcPr>
          <w:p w:rsidR="00000000" w:rsidRDefault="00D10FE6">
            <w:pPr>
              <w:jc w:val="center"/>
            </w:pPr>
            <w:r>
              <w:t>Срок службы с</w:t>
            </w:r>
            <w:r>
              <w:t>и</w:t>
            </w:r>
            <w:r>
              <w:t>стемы</w:t>
            </w:r>
          </w:p>
        </w:tc>
        <w:tc>
          <w:tcPr>
            <w:tcW w:w="1269" w:type="dxa"/>
            <w:tcBorders>
              <w:left w:val="single" w:sz="6" w:space="0" w:color="auto"/>
              <w:bottom w:val="single" w:sz="6" w:space="0" w:color="auto"/>
              <w:right w:val="single" w:sz="6" w:space="0" w:color="auto"/>
            </w:tcBorders>
          </w:tcPr>
          <w:p w:rsidR="00000000" w:rsidRDefault="00D10FE6">
            <w:pPr>
              <w:jc w:val="center"/>
            </w:pPr>
          </w:p>
          <w:p w:rsidR="00000000" w:rsidRDefault="00D10FE6">
            <w:pPr>
              <w:jc w:val="center"/>
            </w:pPr>
            <w:r>
              <w:t>Дата отбора образца</w:t>
            </w:r>
          </w:p>
        </w:tc>
        <w:tc>
          <w:tcPr>
            <w:tcW w:w="1566" w:type="dxa"/>
            <w:tcBorders>
              <w:left w:val="single" w:sz="6" w:space="0" w:color="auto"/>
              <w:bottom w:val="single" w:sz="6" w:space="0" w:color="auto"/>
              <w:right w:val="single" w:sz="6" w:space="0" w:color="auto"/>
            </w:tcBorders>
          </w:tcPr>
          <w:p w:rsidR="00000000" w:rsidRDefault="00D10FE6">
            <w:pPr>
              <w:jc w:val="center"/>
            </w:pPr>
            <w:r>
              <w:t>Место отбора образца, кв. №, под</w:t>
            </w:r>
            <w:r>
              <w:t>ъ</w:t>
            </w:r>
            <w:r>
              <w:t>езд №</w:t>
            </w:r>
          </w:p>
        </w:tc>
        <w:tc>
          <w:tcPr>
            <w:tcW w:w="1923" w:type="dxa"/>
            <w:tcBorders>
              <w:left w:val="single" w:sz="6" w:space="0" w:color="auto"/>
              <w:bottom w:val="single" w:sz="6" w:space="0" w:color="auto"/>
              <w:right w:val="single" w:sz="6" w:space="0" w:color="auto"/>
            </w:tcBorders>
          </w:tcPr>
          <w:p w:rsidR="00000000" w:rsidRDefault="00D10FE6">
            <w:pPr>
              <w:jc w:val="center"/>
            </w:pPr>
            <w:r>
              <w:t>стояк, конве</w:t>
            </w:r>
            <w:r>
              <w:t>к</w:t>
            </w:r>
            <w:r>
              <w:t xml:space="preserve">тор, подвальная магистраль, подводка, </w:t>
            </w:r>
            <w:proofErr w:type="spellStart"/>
            <w:r>
              <w:t>пол</w:t>
            </w:r>
            <w:r>
              <w:t>о</w:t>
            </w:r>
            <w:r>
              <w:t>тенцесушитель</w:t>
            </w:r>
            <w:proofErr w:type="spellEnd"/>
          </w:p>
        </w:tc>
        <w:tc>
          <w:tcPr>
            <w:tcW w:w="1637" w:type="dxa"/>
            <w:tcBorders>
              <w:left w:val="single" w:sz="6" w:space="0" w:color="auto"/>
              <w:bottom w:val="single" w:sz="6" w:space="0" w:color="auto"/>
              <w:right w:val="single" w:sz="6" w:space="0" w:color="auto"/>
            </w:tcBorders>
          </w:tcPr>
          <w:p w:rsidR="00000000" w:rsidRDefault="00D10FE6">
            <w:pPr>
              <w:jc w:val="center"/>
            </w:pPr>
            <w:r>
              <w:t>диаметр, мм</w:t>
            </w:r>
          </w:p>
        </w:tc>
        <w:tc>
          <w:tcPr>
            <w:tcW w:w="1774" w:type="dxa"/>
            <w:tcBorders>
              <w:left w:val="single" w:sz="6" w:space="0" w:color="auto"/>
              <w:bottom w:val="single" w:sz="6" w:space="0" w:color="auto"/>
              <w:right w:val="single" w:sz="6" w:space="0" w:color="auto"/>
            </w:tcBorders>
          </w:tcPr>
          <w:p w:rsidR="00000000" w:rsidRDefault="00D10FE6">
            <w:pPr>
              <w:jc w:val="center"/>
            </w:pPr>
            <w:r>
              <w:t>черный (оцинкованный)</w:t>
            </w:r>
          </w:p>
        </w:tc>
        <w:tc>
          <w:tcPr>
            <w:tcW w:w="2321" w:type="dxa"/>
            <w:tcBorders>
              <w:left w:val="single" w:sz="6" w:space="0" w:color="auto"/>
              <w:bottom w:val="single" w:sz="6" w:space="0" w:color="auto"/>
            </w:tcBorders>
          </w:tcPr>
          <w:p w:rsidR="00000000" w:rsidRDefault="00D10FE6">
            <w:pPr>
              <w:jc w:val="center"/>
            </w:pPr>
            <w:r>
              <w:t>Визуальная оценка состо</w:t>
            </w:r>
            <w:r>
              <w:t>я</w:t>
            </w:r>
            <w:r>
              <w:t>ния трубопр</w:t>
            </w:r>
            <w:r>
              <w:t>о</w:t>
            </w:r>
            <w:r>
              <w:t>вода (прибора)</w:t>
            </w:r>
          </w:p>
        </w:tc>
      </w:tr>
      <w:tr w:rsidR="00000000">
        <w:tblPrEx>
          <w:tblCellMar>
            <w:top w:w="0" w:type="dxa"/>
            <w:bottom w:w="0" w:type="dxa"/>
          </w:tblCellMar>
        </w:tblPrEx>
        <w:tc>
          <w:tcPr>
            <w:tcW w:w="1295" w:type="dxa"/>
            <w:tcBorders>
              <w:bottom w:val="single" w:sz="6" w:space="0" w:color="auto"/>
              <w:right w:val="single" w:sz="6" w:space="0" w:color="auto"/>
            </w:tcBorders>
          </w:tcPr>
          <w:p w:rsidR="00000000" w:rsidRDefault="00D10FE6">
            <w:pPr>
              <w:jc w:val="center"/>
            </w:pPr>
            <w:r>
              <w:t>1</w:t>
            </w:r>
          </w:p>
        </w:tc>
        <w:tc>
          <w:tcPr>
            <w:tcW w:w="1752" w:type="dxa"/>
            <w:tcBorders>
              <w:left w:val="single" w:sz="6" w:space="0" w:color="auto"/>
              <w:bottom w:val="single" w:sz="6" w:space="0" w:color="auto"/>
              <w:right w:val="single" w:sz="6" w:space="0" w:color="auto"/>
            </w:tcBorders>
          </w:tcPr>
          <w:p w:rsidR="00000000" w:rsidRDefault="00D10FE6">
            <w:pPr>
              <w:jc w:val="center"/>
            </w:pPr>
            <w:r>
              <w:t>2</w:t>
            </w:r>
          </w:p>
        </w:tc>
        <w:tc>
          <w:tcPr>
            <w:tcW w:w="992" w:type="dxa"/>
            <w:tcBorders>
              <w:left w:val="single" w:sz="6" w:space="0" w:color="auto"/>
              <w:bottom w:val="single" w:sz="6" w:space="0" w:color="auto"/>
              <w:right w:val="single" w:sz="6" w:space="0" w:color="auto"/>
            </w:tcBorders>
          </w:tcPr>
          <w:p w:rsidR="00000000" w:rsidRDefault="00D10FE6">
            <w:pPr>
              <w:jc w:val="center"/>
            </w:pPr>
            <w:r>
              <w:t>3</w:t>
            </w:r>
          </w:p>
        </w:tc>
        <w:tc>
          <w:tcPr>
            <w:tcW w:w="1269" w:type="dxa"/>
            <w:tcBorders>
              <w:left w:val="single" w:sz="6" w:space="0" w:color="auto"/>
              <w:bottom w:val="single" w:sz="6" w:space="0" w:color="auto"/>
              <w:right w:val="single" w:sz="6" w:space="0" w:color="auto"/>
            </w:tcBorders>
          </w:tcPr>
          <w:p w:rsidR="00000000" w:rsidRDefault="00D10FE6">
            <w:pPr>
              <w:jc w:val="center"/>
            </w:pPr>
            <w:r>
              <w:t>4</w:t>
            </w:r>
          </w:p>
        </w:tc>
        <w:tc>
          <w:tcPr>
            <w:tcW w:w="1566" w:type="dxa"/>
            <w:tcBorders>
              <w:left w:val="single" w:sz="6" w:space="0" w:color="auto"/>
              <w:bottom w:val="single" w:sz="6" w:space="0" w:color="auto"/>
              <w:right w:val="single" w:sz="6" w:space="0" w:color="auto"/>
            </w:tcBorders>
          </w:tcPr>
          <w:p w:rsidR="00000000" w:rsidRDefault="00D10FE6">
            <w:pPr>
              <w:jc w:val="center"/>
            </w:pPr>
            <w:r>
              <w:t>5</w:t>
            </w:r>
          </w:p>
        </w:tc>
        <w:tc>
          <w:tcPr>
            <w:tcW w:w="1923" w:type="dxa"/>
            <w:tcBorders>
              <w:left w:val="single" w:sz="6" w:space="0" w:color="auto"/>
              <w:bottom w:val="single" w:sz="6" w:space="0" w:color="auto"/>
              <w:right w:val="single" w:sz="6" w:space="0" w:color="auto"/>
            </w:tcBorders>
          </w:tcPr>
          <w:p w:rsidR="00000000" w:rsidRDefault="00D10FE6">
            <w:pPr>
              <w:jc w:val="center"/>
            </w:pPr>
            <w:r>
              <w:t>6</w:t>
            </w:r>
          </w:p>
        </w:tc>
        <w:tc>
          <w:tcPr>
            <w:tcW w:w="1637" w:type="dxa"/>
            <w:tcBorders>
              <w:left w:val="single" w:sz="6" w:space="0" w:color="auto"/>
              <w:bottom w:val="single" w:sz="6" w:space="0" w:color="auto"/>
              <w:right w:val="single" w:sz="6" w:space="0" w:color="auto"/>
            </w:tcBorders>
          </w:tcPr>
          <w:p w:rsidR="00000000" w:rsidRDefault="00D10FE6">
            <w:pPr>
              <w:jc w:val="center"/>
            </w:pPr>
            <w:r>
              <w:t>7</w:t>
            </w:r>
          </w:p>
        </w:tc>
        <w:tc>
          <w:tcPr>
            <w:tcW w:w="1774" w:type="dxa"/>
            <w:tcBorders>
              <w:left w:val="single" w:sz="6" w:space="0" w:color="auto"/>
              <w:bottom w:val="single" w:sz="6" w:space="0" w:color="auto"/>
              <w:right w:val="single" w:sz="6" w:space="0" w:color="auto"/>
            </w:tcBorders>
          </w:tcPr>
          <w:p w:rsidR="00000000" w:rsidRDefault="00D10FE6">
            <w:pPr>
              <w:jc w:val="center"/>
            </w:pPr>
            <w:r>
              <w:t>8</w:t>
            </w:r>
          </w:p>
        </w:tc>
        <w:tc>
          <w:tcPr>
            <w:tcW w:w="2321" w:type="dxa"/>
            <w:tcBorders>
              <w:left w:val="single" w:sz="6" w:space="0" w:color="auto"/>
              <w:bottom w:val="single" w:sz="6" w:space="0" w:color="auto"/>
            </w:tcBorders>
          </w:tcPr>
          <w:p w:rsidR="00000000" w:rsidRDefault="00D10FE6">
            <w:pPr>
              <w:jc w:val="center"/>
            </w:pPr>
            <w:r>
              <w:t>9</w:t>
            </w:r>
          </w:p>
        </w:tc>
      </w:tr>
    </w:tbl>
    <w:p w:rsidR="00000000" w:rsidRDefault="00D10FE6">
      <w:pPr>
        <w:jc w:val="both"/>
      </w:pPr>
      <w:r>
        <w:t>Подписи:</w:t>
      </w:r>
    </w:p>
    <w:p w:rsidR="00000000" w:rsidRDefault="00D10FE6">
      <w:pPr>
        <w:jc w:val="both"/>
      </w:pPr>
      <w:r>
        <w:t>Представитель жилищно-эксплуатационной конторы________________________________________</w:t>
      </w:r>
    </w:p>
    <w:p w:rsidR="00000000" w:rsidRDefault="00D10FE6">
      <w:r>
        <w:t>Представитель  института, проектно-сметной конторы (бюро)_____________________</w:t>
      </w:r>
      <w:r>
        <w:t>___________</w:t>
      </w:r>
    </w:p>
    <w:p w:rsidR="00000000" w:rsidRDefault="00D10FE6"/>
    <w:p w:rsidR="00000000" w:rsidRDefault="00D10FE6">
      <w:pPr>
        <w:sectPr w:rsidR="00000000">
          <w:pgSz w:w="16840" w:h="11907" w:orient="landscape" w:code="9"/>
          <w:pgMar w:top="1134" w:right="1134" w:bottom="1134" w:left="1134" w:header="720" w:footer="720" w:gutter="0"/>
          <w:cols w:space="720"/>
        </w:sectPr>
      </w:pPr>
    </w:p>
    <w:p w:rsidR="00000000" w:rsidRDefault="00D10FE6">
      <w:pPr>
        <w:ind w:firstLine="284"/>
        <w:jc w:val="center"/>
      </w:pPr>
      <w:r>
        <w:t>Содержание</w:t>
      </w:r>
    </w:p>
    <w:p w:rsidR="00000000" w:rsidRDefault="00D10FE6">
      <w:pPr>
        <w:ind w:firstLine="284"/>
        <w:jc w:val="both"/>
      </w:pPr>
    </w:p>
    <w:p w:rsidR="00000000" w:rsidRDefault="00D10FE6">
      <w:pPr>
        <w:ind w:firstLine="284"/>
        <w:jc w:val="both"/>
      </w:pPr>
      <w:r>
        <w:t>1. Общие положения</w:t>
      </w:r>
    </w:p>
    <w:p w:rsidR="00000000" w:rsidRDefault="00D10FE6">
      <w:pPr>
        <w:ind w:firstLine="284"/>
        <w:jc w:val="both"/>
      </w:pPr>
      <w:r>
        <w:t>2. Инструментальный приемочный контроль технического состояния капитально отремонтированных (реконструированных) жилых зданий</w:t>
      </w:r>
    </w:p>
    <w:p w:rsidR="00000000" w:rsidRDefault="00D10FE6">
      <w:pPr>
        <w:ind w:firstLine="284"/>
        <w:jc w:val="both"/>
      </w:pPr>
      <w:r>
        <w:t>3. Инструментальный контроль технического состояния жилых зданий в процессе плановых и внеочередных осмотров (профилактический контроль), а также в ходе сплошного технического обследования жилищного фонда</w:t>
      </w:r>
    </w:p>
    <w:p w:rsidR="00000000" w:rsidRDefault="00D10FE6">
      <w:pPr>
        <w:ind w:firstLine="284"/>
        <w:jc w:val="both"/>
      </w:pPr>
      <w:r>
        <w:t>4. Техническое обследование жилых зданий для проектирования капитального ремонта и реконструкции</w:t>
      </w:r>
    </w:p>
    <w:p w:rsidR="00000000" w:rsidRDefault="00D10FE6">
      <w:pPr>
        <w:ind w:firstLine="284"/>
        <w:jc w:val="both"/>
      </w:pPr>
      <w:r>
        <w:t>Приложение 1. Методы и средства измерен</w:t>
      </w:r>
      <w:r>
        <w:t>ий конструкций и систем здания</w:t>
      </w:r>
    </w:p>
    <w:p w:rsidR="00000000" w:rsidRDefault="00D10FE6">
      <w:pPr>
        <w:ind w:firstLine="284"/>
        <w:jc w:val="both"/>
      </w:pPr>
      <w:r>
        <w:t>Приложение 2. Перечень аппаратуры и приспособлений, входящих в нормативный комплект, для выявления состояния эксплуатируемых конструкций зданий</w:t>
      </w:r>
    </w:p>
    <w:p w:rsidR="00000000" w:rsidRDefault="00D10FE6">
      <w:pPr>
        <w:ind w:firstLine="284"/>
        <w:jc w:val="both"/>
      </w:pPr>
      <w:r>
        <w:t>Приложение 3. Объем работ по обследованию жилых зданий</w:t>
      </w:r>
    </w:p>
    <w:p w:rsidR="00000000" w:rsidRDefault="00D10FE6">
      <w:pPr>
        <w:ind w:firstLine="284"/>
        <w:jc w:val="both"/>
      </w:pPr>
      <w:r>
        <w:t>Приложение 4. Техническое заключение по результатам приемочного контроля жилого дома (форма)</w:t>
      </w:r>
    </w:p>
    <w:p w:rsidR="00000000" w:rsidRDefault="00D10FE6">
      <w:pPr>
        <w:ind w:firstLine="284"/>
        <w:jc w:val="both"/>
      </w:pPr>
      <w:r>
        <w:t>Приложение 5. Техническое заключение по результатам приемочного контроля инженерного оборудования (форма)</w:t>
      </w:r>
    </w:p>
    <w:p w:rsidR="00000000" w:rsidRDefault="00D10FE6">
      <w:pPr>
        <w:ind w:firstLine="284"/>
        <w:jc w:val="both"/>
      </w:pPr>
      <w:r>
        <w:t>Приложение 6. Техническое заключение по обследованию (жилого, общественного) здания</w:t>
      </w:r>
      <w:r>
        <w:t xml:space="preserve"> (форма)</w:t>
      </w:r>
    </w:p>
    <w:p w:rsidR="00000000" w:rsidRDefault="00D10FE6">
      <w:pPr>
        <w:ind w:firstLine="284"/>
        <w:jc w:val="both"/>
      </w:pPr>
      <w:r>
        <w:t>Приложение 7. Акт технического обследования дома (форма)</w:t>
      </w:r>
    </w:p>
    <w:p w:rsidR="00000000" w:rsidRDefault="00D10FE6">
      <w:r>
        <w:t>Приложение 8. Паспорт образца трубы системы отопления горячего (холодного) водоснабжения (форма)</w:t>
      </w:r>
    </w:p>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FE6"/>
    <w:rsid w:val="00D1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20160</Words>
  <Characters>114915</Characters>
  <Application>Microsoft Office Word</Application>
  <DocSecurity>0</DocSecurity>
  <Lines>957</Lines>
  <Paragraphs>269</Paragraphs>
  <ScaleCrop>false</ScaleCrop>
  <Company>Elcom Ltd</Company>
  <LinksUpToDate>false</LinksUpToDate>
  <CharactersWithSpaces>134806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Ведомственные строительные нормы</dc:title>
  <dc:subject/>
  <dc:creator>CNTI</dc:creator>
  <cp:keywords/>
  <dc:description/>
  <cp:lastModifiedBy>Parhomeiai</cp:lastModifiedBy>
  <cp:revision>2</cp:revision>
  <cp:lastPrinted>1601-01-01T00:00:00Z</cp:lastPrinted>
  <dcterms:created xsi:type="dcterms:W3CDTF">2013-04-11T10:20:00Z</dcterms:created>
  <dcterms:modified xsi:type="dcterms:W3CDTF">2013-04-11T10:20:00Z</dcterms:modified>
</cp:coreProperties>
</file>