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81F0D">
      <w:pPr>
        <w:widowControl/>
        <w:ind w:firstLine="284"/>
        <w:jc w:val="right"/>
      </w:pPr>
      <w:bookmarkStart w:id="0" w:name="_GoBack"/>
      <w:bookmarkEnd w:id="0"/>
      <w:r>
        <w:t>ВСН 40-84 (</w:t>
      </w:r>
      <w:proofErr w:type="spellStart"/>
      <w:r>
        <w:t>р</w:t>
      </w:r>
      <w:proofErr w:type="spellEnd"/>
      <w:r>
        <w:t>)</w:t>
      </w:r>
    </w:p>
    <w:p w:rsidR="00000000" w:rsidRDefault="00581F0D">
      <w:pPr>
        <w:widowControl/>
        <w:ind w:firstLine="284"/>
        <w:jc w:val="right"/>
      </w:pPr>
    </w:p>
    <w:p w:rsidR="00000000" w:rsidRDefault="00581F0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ВЕДОМСТВЕННЫЕ СТРОИТЕЛЬНЫЕ НОРМЫ</w:t>
      </w:r>
    </w:p>
    <w:p w:rsidR="00000000" w:rsidRDefault="00581F0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ТЕХНИЧЕСКИЕ ПРАВИЛА РАСХОДОВАНИЯ ОСНОВНЫХ СТРОИТЕЛЬНЫХ </w:t>
      </w:r>
    </w:p>
    <w:p w:rsidR="00000000" w:rsidRDefault="00581F0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МАТЕРИАЛОВ ПРИ КАПИТАЛЬНОМ РЕМОНТЕ ЖИЛЫХ ДОМОВ </w:t>
      </w:r>
    </w:p>
    <w:p w:rsidR="00000000" w:rsidRDefault="00581F0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ОБЪЕКТОВ КОММУНАЛЬНОГО ХОЗЯЙСТВА</w:t>
      </w:r>
    </w:p>
    <w:p w:rsidR="00000000" w:rsidRDefault="00581F0D">
      <w:pPr>
        <w:widowControl/>
        <w:ind w:firstLine="284"/>
        <w:jc w:val="both"/>
      </w:pPr>
    </w:p>
    <w:p w:rsidR="00000000" w:rsidRDefault="00581F0D">
      <w:pPr>
        <w:widowControl/>
        <w:ind w:firstLine="284"/>
        <w:jc w:val="right"/>
      </w:pPr>
      <w:r>
        <w:t xml:space="preserve">Дата введения 1984-06-01 </w:t>
      </w:r>
    </w:p>
    <w:p w:rsidR="00000000" w:rsidRDefault="00581F0D">
      <w:pPr>
        <w:widowControl/>
        <w:ind w:firstLine="284"/>
        <w:jc w:val="both"/>
      </w:pPr>
    </w:p>
    <w:p w:rsidR="00000000" w:rsidRDefault="00581F0D">
      <w:pPr>
        <w:widowControl/>
        <w:ind w:firstLine="284"/>
        <w:jc w:val="both"/>
      </w:pPr>
      <w:r>
        <w:t xml:space="preserve">РАЗРАБОТАНЫ ЦНИИЭП жилища </w:t>
      </w:r>
      <w:proofErr w:type="spellStart"/>
      <w:r>
        <w:t>Госгражданстроя</w:t>
      </w:r>
      <w:proofErr w:type="spellEnd"/>
      <w:r>
        <w:t xml:space="preserve"> (руководители темы кандидаты технических наук А. Н. </w:t>
      </w:r>
      <w:proofErr w:type="spellStart"/>
      <w:r>
        <w:t>Спивак</w:t>
      </w:r>
      <w:proofErr w:type="spellEnd"/>
      <w:r>
        <w:t xml:space="preserve">, Э. Г. Портер, </w:t>
      </w:r>
      <w:proofErr w:type="spellStart"/>
      <w:r>
        <w:t>инж</w:t>
      </w:r>
      <w:proofErr w:type="spellEnd"/>
      <w:r>
        <w:t xml:space="preserve">. Л. Ф. </w:t>
      </w:r>
      <w:proofErr w:type="spellStart"/>
      <w:r>
        <w:t>Нагебова</w:t>
      </w:r>
      <w:proofErr w:type="spellEnd"/>
      <w:r>
        <w:t xml:space="preserve">); ЦНИИЭП инженерного оборудования </w:t>
      </w:r>
      <w:proofErr w:type="spellStart"/>
      <w:r>
        <w:t>Госгражданстроя</w:t>
      </w:r>
      <w:proofErr w:type="spellEnd"/>
      <w:r>
        <w:t xml:space="preserve"> (кандидаты технических наук М. А. </w:t>
      </w:r>
      <w:proofErr w:type="spellStart"/>
      <w:r>
        <w:t>Латышенков</w:t>
      </w:r>
      <w:proofErr w:type="spellEnd"/>
      <w:r>
        <w:t xml:space="preserve">, Л. А. </w:t>
      </w:r>
      <w:proofErr w:type="spellStart"/>
      <w:r>
        <w:t>Шопенский</w:t>
      </w:r>
      <w:proofErr w:type="spellEnd"/>
      <w:r>
        <w:t xml:space="preserve">); Ленинградским НИИ АКХ им. К. Д. Памфилова МЖКХ РСФСР (кандидат технических наук А.И. </w:t>
      </w:r>
      <w:proofErr w:type="spellStart"/>
      <w:r>
        <w:t>Костриц</w:t>
      </w:r>
      <w:proofErr w:type="spellEnd"/>
      <w:r>
        <w:t xml:space="preserve">, </w:t>
      </w:r>
      <w:proofErr w:type="spellStart"/>
      <w:r>
        <w:t>инж</w:t>
      </w:r>
      <w:proofErr w:type="spellEnd"/>
      <w:r>
        <w:t xml:space="preserve">. В.Г. Борисова); трестом </w:t>
      </w:r>
      <w:proofErr w:type="spellStart"/>
      <w:r>
        <w:t>Оргремжилстрой</w:t>
      </w:r>
      <w:proofErr w:type="spellEnd"/>
      <w:r>
        <w:t xml:space="preserve"> МЖКХ РСФСР (кандидат технических наук В. Л. </w:t>
      </w:r>
      <w:proofErr w:type="spellStart"/>
      <w:r>
        <w:t>Вольфсон</w:t>
      </w:r>
      <w:proofErr w:type="spellEnd"/>
      <w:r>
        <w:t>).</w:t>
      </w:r>
    </w:p>
    <w:p w:rsidR="00000000" w:rsidRDefault="00581F0D">
      <w:pPr>
        <w:widowControl/>
        <w:ind w:firstLine="284"/>
        <w:jc w:val="both"/>
      </w:pPr>
    </w:p>
    <w:p w:rsidR="00000000" w:rsidRDefault="00581F0D">
      <w:pPr>
        <w:widowControl/>
        <w:ind w:firstLine="284"/>
        <w:jc w:val="both"/>
      </w:pPr>
      <w:r>
        <w:t xml:space="preserve">ВНЕСЕНЫ ЦНИИЭП жилища </w:t>
      </w:r>
      <w:proofErr w:type="spellStart"/>
      <w:r>
        <w:t>Госгражданстроя</w:t>
      </w:r>
      <w:proofErr w:type="spellEnd"/>
      <w:r>
        <w:t>.</w:t>
      </w:r>
    </w:p>
    <w:p w:rsidR="00000000" w:rsidRDefault="00581F0D">
      <w:pPr>
        <w:widowControl/>
        <w:ind w:firstLine="284"/>
        <w:jc w:val="both"/>
      </w:pPr>
    </w:p>
    <w:p w:rsidR="00000000" w:rsidRDefault="00581F0D">
      <w:pPr>
        <w:widowControl/>
        <w:ind w:firstLine="284"/>
        <w:jc w:val="both"/>
      </w:pPr>
      <w:r>
        <w:t>УТВЕРЖДЕНЫ приказом Государственного комитета по гражданскому строите</w:t>
      </w:r>
      <w:r>
        <w:t>льству и архитектуре при Госстрое СССР от 14 мая 1984 года № 131.</w:t>
      </w:r>
    </w:p>
    <w:p w:rsidR="00000000" w:rsidRDefault="00581F0D">
      <w:pPr>
        <w:widowControl/>
        <w:ind w:firstLine="284"/>
        <w:jc w:val="both"/>
      </w:pPr>
    </w:p>
    <w:p w:rsidR="00000000" w:rsidRDefault="00581F0D">
      <w:pPr>
        <w:widowControl/>
        <w:ind w:firstLine="284"/>
        <w:jc w:val="both"/>
      </w:pPr>
      <w:r>
        <w:t xml:space="preserve">ПОДГОТОВЛЕНЫ К УТВЕРЖДЕНИЮ Управлением по ремонту жилищного фонда </w:t>
      </w:r>
      <w:proofErr w:type="spellStart"/>
      <w:r>
        <w:t>Госгражданстроя</w:t>
      </w:r>
      <w:proofErr w:type="spellEnd"/>
      <w:r>
        <w:t xml:space="preserve"> (инженеры В. Б. </w:t>
      </w:r>
      <w:proofErr w:type="spellStart"/>
      <w:r>
        <w:t>Грызлов</w:t>
      </w:r>
      <w:proofErr w:type="spellEnd"/>
      <w:r>
        <w:t xml:space="preserve">, В. А. </w:t>
      </w:r>
      <w:proofErr w:type="spellStart"/>
      <w:r>
        <w:t>Погребняк</w:t>
      </w:r>
      <w:proofErr w:type="spellEnd"/>
      <w:r>
        <w:t xml:space="preserve">).     </w:t>
      </w:r>
    </w:p>
    <w:p w:rsidR="00000000" w:rsidRDefault="00581F0D">
      <w:pPr>
        <w:widowControl/>
        <w:ind w:firstLine="284"/>
        <w:jc w:val="both"/>
      </w:pPr>
    </w:p>
    <w:p w:rsidR="00000000" w:rsidRDefault="00581F0D">
      <w:pPr>
        <w:widowControl/>
        <w:ind w:firstLine="284"/>
        <w:jc w:val="both"/>
      </w:pPr>
    </w:p>
    <w:p w:rsidR="00000000" w:rsidRDefault="00581F0D">
      <w:pPr>
        <w:widowControl/>
        <w:ind w:firstLine="284"/>
        <w:jc w:val="both"/>
      </w:pPr>
      <w:r>
        <w:t>Настоящие Технические правила устанавливают требования по экономному расходованию металла, лесоматериалов и цемента при ремонте жилых и общественных зданий и объектов (сооружений) коммунального хозяйства (именуемых далее «здания и сооружения»).</w:t>
      </w:r>
    </w:p>
    <w:p w:rsidR="00000000" w:rsidRDefault="00581F0D">
      <w:pPr>
        <w:widowControl/>
        <w:ind w:firstLine="284"/>
        <w:jc w:val="both"/>
      </w:pPr>
      <w:r>
        <w:t>Применение в ремонтно-строительном производстве каменных стеновых, т</w:t>
      </w:r>
      <w:r>
        <w:t xml:space="preserve">еплоизоляционных, облицовочных, отделочных и огнеупорных материалов, асбестоцементных изделий, стекла и битума должно отвечать требованиям «Технических правил по экономному расходованию основных строительных материалов» (ТП 101-81). </w:t>
      </w:r>
    </w:p>
    <w:p w:rsidR="00000000" w:rsidRDefault="00581F0D">
      <w:pPr>
        <w:widowControl/>
        <w:ind w:firstLine="284"/>
        <w:jc w:val="both"/>
      </w:pPr>
      <w:r>
        <w:t xml:space="preserve">Техническими правилами должны руководствоваться министерства и ведомства, а также организации и предприятия независимо от их ведомственной подчиненности при планировании, проектировании и выполнении ремонта зданий и сооружений. </w:t>
      </w:r>
    </w:p>
    <w:p w:rsidR="00000000" w:rsidRDefault="00581F0D">
      <w:pPr>
        <w:widowControl/>
        <w:ind w:firstLine="284"/>
        <w:jc w:val="both"/>
      </w:pPr>
      <w:r>
        <w:t>Технические правила не распространяются на ремонт</w:t>
      </w:r>
      <w:r>
        <w:t xml:space="preserve">, усиление или восстановление действующих предприятий, эксплуатируемых зданий и сооружений, пострадавших и находящихся в аварийном состоянии в результате стихийных бедствий или воздействия особых нагрузок по классификации СНиП II-6-74, а также зданий и сооружений, представляющих историко-архитектурную или архитектурно-художественную ценность.     </w:t>
      </w:r>
    </w:p>
    <w:p w:rsidR="00000000" w:rsidRDefault="00581F0D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81F0D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ОСНОВНЫЕ ПОЛОЖЕНИЯ </w:t>
      </w:r>
    </w:p>
    <w:p w:rsidR="00000000" w:rsidRDefault="00581F0D">
      <w:pPr>
        <w:widowControl/>
        <w:ind w:firstLine="284"/>
        <w:jc w:val="both"/>
      </w:pPr>
    </w:p>
    <w:p w:rsidR="00000000" w:rsidRDefault="00581F0D">
      <w:pPr>
        <w:widowControl/>
        <w:ind w:firstLine="284"/>
        <w:jc w:val="both"/>
      </w:pPr>
      <w:r>
        <w:t>1.1. Выбор материалов, изделий и конструкций должен производиться исходя из технико-экономической целесообразности осуществления проектны</w:t>
      </w:r>
      <w:r>
        <w:t>х решений в конкретных условиях ремонтно-строительного производства (с оценкой решений по приведенным затратам) в соответствии с требованиями нормативных документов по проектированию, ремонту и строительству, настоящих Технических правил, а также с учетом наличия соответствующих производственных и ремонтно-строительных баз и материальных ресурсов у организации министерства (ведомства) - заказчика и организации министерства (ведомства) - подрядчика.</w:t>
      </w:r>
    </w:p>
    <w:p w:rsidR="00000000" w:rsidRDefault="00581F0D">
      <w:pPr>
        <w:widowControl/>
        <w:ind w:firstLine="284"/>
        <w:jc w:val="both"/>
      </w:pPr>
      <w:r>
        <w:t>1.2. Ремонт зданий и сооружений должен проектироваться и вы</w:t>
      </w:r>
      <w:r>
        <w:t>полняться с учетом необходимости:</w:t>
      </w:r>
    </w:p>
    <w:p w:rsidR="00000000" w:rsidRDefault="00581F0D">
      <w:pPr>
        <w:widowControl/>
        <w:ind w:firstLine="284"/>
        <w:jc w:val="both"/>
      </w:pPr>
      <w:r>
        <w:t>снижения материалоемкости, трудоемкости, сметной стоимости, эксплуатационных расходов, а также экономии топливно-энергетических ресурсов;</w:t>
      </w:r>
    </w:p>
    <w:p w:rsidR="00000000" w:rsidRDefault="00581F0D">
      <w:pPr>
        <w:widowControl/>
        <w:ind w:firstLine="284"/>
        <w:jc w:val="both"/>
      </w:pPr>
      <w:r>
        <w:t>снижения массы несущих и ограждающих конструкций;</w:t>
      </w:r>
    </w:p>
    <w:p w:rsidR="00000000" w:rsidRDefault="00581F0D">
      <w:pPr>
        <w:widowControl/>
        <w:ind w:firstLine="284"/>
        <w:jc w:val="both"/>
      </w:pPr>
      <w:r>
        <w:t>применения эффективных материалов, изделий и конструкций и наиболее полного использования их физико-механических свойств;</w:t>
      </w:r>
    </w:p>
    <w:p w:rsidR="00000000" w:rsidRDefault="00581F0D">
      <w:pPr>
        <w:widowControl/>
        <w:ind w:firstLine="284"/>
        <w:jc w:val="both"/>
      </w:pPr>
      <w:r>
        <w:t>повышения степени сборности и заводской готовности изделий и конструкций, в том числе за счет применения сборных элементов, используемых в новом строительстве;</w:t>
      </w:r>
    </w:p>
    <w:p w:rsidR="00000000" w:rsidRDefault="00581F0D">
      <w:pPr>
        <w:widowControl/>
        <w:ind w:firstLine="284"/>
        <w:jc w:val="both"/>
      </w:pPr>
      <w:r>
        <w:lastRenderedPageBreak/>
        <w:t>наиболее</w:t>
      </w:r>
      <w:r>
        <w:t xml:space="preserve"> полного использования прочностных и </w:t>
      </w:r>
      <w:proofErr w:type="spellStart"/>
      <w:r>
        <w:t>деформативных</w:t>
      </w:r>
      <w:proofErr w:type="spellEnd"/>
      <w:r>
        <w:t xml:space="preserve"> характеристик сохраняемых конструкций и грунтов оснований в случае увеличения нагрузок;</w:t>
      </w:r>
    </w:p>
    <w:p w:rsidR="00000000" w:rsidRDefault="00581F0D">
      <w:pPr>
        <w:widowControl/>
        <w:ind w:firstLine="284"/>
        <w:jc w:val="both"/>
      </w:pPr>
      <w:r>
        <w:t>применения местных строительных материалов, преимущественно в виде изготовляемых из них индустриальных конструкций.</w:t>
      </w:r>
    </w:p>
    <w:p w:rsidR="00000000" w:rsidRDefault="00581F0D">
      <w:pPr>
        <w:widowControl/>
        <w:ind w:firstLine="284"/>
        <w:jc w:val="both"/>
      </w:pPr>
      <w:r>
        <w:t>1.3. При ремонте зданий и сооружений должны максимально использоваться материалы и изделия, получаемые от разборки конструкций и демонтажа инженерного оборудования в соответствии с требованиями «Инструкции по повторному использованию изделий, оборудования и</w:t>
      </w:r>
      <w:r>
        <w:t xml:space="preserve"> материалов в жилищно-коммунальном хозяйстве» (ВСН 39-83 (</w:t>
      </w:r>
      <w:proofErr w:type="spellStart"/>
      <w:r>
        <w:t>р</w:t>
      </w:r>
      <w:proofErr w:type="spellEnd"/>
      <w:r>
        <w:t>)/</w:t>
      </w:r>
      <w:proofErr w:type="spellStart"/>
      <w:r>
        <w:t>Госгражданстрой</w:t>
      </w:r>
      <w:proofErr w:type="spellEnd"/>
      <w:r>
        <w:t>).</w:t>
      </w:r>
    </w:p>
    <w:p w:rsidR="00000000" w:rsidRDefault="00581F0D">
      <w:pPr>
        <w:widowControl/>
        <w:ind w:firstLine="284"/>
        <w:jc w:val="both"/>
      </w:pPr>
      <w:r>
        <w:t>1.4. При получении, хранении и транспортировании материалов, изделий и конструкций должны выполняться требования государственных стандартов и соответствующих нормативных документов. Комплектацию материалов и изделий следует производить раздельно по видам, сортам и маркам.</w:t>
      </w:r>
    </w:p>
    <w:p w:rsidR="00000000" w:rsidRDefault="00581F0D">
      <w:pPr>
        <w:widowControl/>
        <w:ind w:firstLine="284"/>
        <w:jc w:val="both"/>
      </w:pPr>
      <w:r>
        <w:t>1.5. При ремонте зданий и сооружений следует широко применять конструкции, изделия и строительные полуфабрикаты, выпускаемые предприятиями строительной индустри</w:t>
      </w:r>
      <w:r>
        <w:t>и. На   предприятиях производственно-технической базы ремонтно-строительных организаций следует, как правило, изготовлять конструкции, изделия и строительные полуфабрикаты, предназначенные специально для ремонта и не выпускаемые предприятиями строительной индустрии в данном регионе.</w:t>
      </w:r>
    </w:p>
    <w:p w:rsidR="00000000" w:rsidRDefault="00581F0D">
      <w:pPr>
        <w:widowControl/>
        <w:ind w:firstLine="284"/>
        <w:jc w:val="both"/>
      </w:pPr>
      <w:r>
        <w:t xml:space="preserve">Снабжение объектов ремонта конструкциями, изделиями и строительными полуфабрикатами, выпускаемыми для нового строительства, следует, как правило, производить за счёт междуведомственных кооперированных поставок. </w:t>
      </w:r>
    </w:p>
    <w:p w:rsidR="00000000" w:rsidRDefault="00581F0D">
      <w:pPr>
        <w:widowControl/>
        <w:ind w:firstLine="284"/>
        <w:jc w:val="both"/>
      </w:pPr>
      <w:r>
        <w:t>1.6. Конструкции</w:t>
      </w:r>
      <w:r>
        <w:t xml:space="preserve">, изделия и строительные полуфабрикаты на предприятиях производственно-технической базы ремонтно-строительных и специализированных организаций следует изготовлять, как правило, централизованно. </w:t>
      </w:r>
    </w:p>
    <w:p w:rsidR="00000000" w:rsidRDefault="00581F0D">
      <w:pPr>
        <w:widowControl/>
        <w:ind w:firstLine="284"/>
        <w:jc w:val="both"/>
      </w:pPr>
      <w:r>
        <w:t xml:space="preserve">Централизация должна включать: </w:t>
      </w:r>
    </w:p>
    <w:p w:rsidR="00000000" w:rsidRDefault="00581F0D">
      <w:pPr>
        <w:widowControl/>
        <w:ind w:firstLine="284"/>
        <w:jc w:val="both"/>
      </w:pPr>
      <w:r>
        <w:t xml:space="preserve">приготовление бетонных и растворных смесей и окрасочных составов;   </w:t>
      </w:r>
    </w:p>
    <w:p w:rsidR="00000000" w:rsidRDefault="00581F0D">
      <w:pPr>
        <w:widowControl/>
        <w:ind w:firstLine="284"/>
        <w:jc w:val="both"/>
      </w:pPr>
      <w:r>
        <w:t>изготовление сборных бетонных, железобетонных, гипсобетонных и других изделий и конструкций на основе бетона;</w:t>
      </w:r>
    </w:p>
    <w:p w:rsidR="00000000" w:rsidRDefault="00581F0D">
      <w:pPr>
        <w:widowControl/>
        <w:ind w:firstLine="284"/>
        <w:jc w:val="both"/>
      </w:pPr>
      <w:r>
        <w:t>изготовление унифицированных деревянных элементов стропил и сборку укрупненных узлов крыш;</w:t>
      </w:r>
    </w:p>
    <w:p w:rsidR="00000000" w:rsidRDefault="00581F0D">
      <w:pPr>
        <w:widowControl/>
        <w:ind w:firstLine="284"/>
        <w:jc w:val="both"/>
      </w:pPr>
      <w:r>
        <w:t xml:space="preserve">изготовление и </w:t>
      </w:r>
      <w:r>
        <w:t>ремонт дверных и оконных блоков, паркетных щитов;</w:t>
      </w:r>
    </w:p>
    <w:p w:rsidR="00000000" w:rsidRDefault="00581F0D">
      <w:pPr>
        <w:widowControl/>
        <w:ind w:firstLine="284"/>
        <w:jc w:val="both"/>
      </w:pPr>
      <w:r>
        <w:t>изготовление и ремонт элементов встроенных шкафов;</w:t>
      </w:r>
    </w:p>
    <w:p w:rsidR="00000000" w:rsidRDefault="00581F0D">
      <w:pPr>
        <w:widowControl/>
        <w:ind w:firstLine="284"/>
        <w:jc w:val="both"/>
      </w:pPr>
      <w:r>
        <w:t>изготовление изделий из кровельной стали (настенные желоба, воронки, водосточные трубы, зонты, элементы примыкания к вертикальным конструкциям и др.);</w:t>
      </w:r>
    </w:p>
    <w:p w:rsidR="00000000" w:rsidRDefault="00581F0D">
      <w:pPr>
        <w:widowControl/>
        <w:ind w:firstLine="284"/>
        <w:jc w:val="both"/>
      </w:pPr>
      <w:r>
        <w:t>заготовку и изготовление металлических конструкций, элементов усиления, арматурных сеток и каркасов, закладных и соединительных деталей, ограждений и т. п.;</w:t>
      </w:r>
    </w:p>
    <w:p w:rsidR="00000000" w:rsidRDefault="00581F0D">
      <w:pPr>
        <w:widowControl/>
        <w:ind w:firstLine="284"/>
        <w:jc w:val="both"/>
      </w:pPr>
      <w:r>
        <w:t>изготовление комплектов  отделочных монтажных элементов и крепежных деталей;</w:t>
      </w:r>
    </w:p>
    <w:p w:rsidR="00000000" w:rsidRDefault="00581F0D">
      <w:pPr>
        <w:widowControl/>
        <w:ind w:firstLine="284"/>
        <w:jc w:val="both"/>
      </w:pPr>
      <w:r>
        <w:t>заготовку, ремонт и испыта</w:t>
      </w:r>
      <w:r>
        <w:t>ние деталей, узлов и комплектацию элементов систем инженерного оборудования.</w:t>
      </w:r>
    </w:p>
    <w:p w:rsidR="00000000" w:rsidRDefault="00581F0D">
      <w:pPr>
        <w:widowControl/>
        <w:ind w:firstLine="284"/>
        <w:jc w:val="both"/>
      </w:pPr>
      <w:r>
        <w:t xml:space="preserve">1.7. Сборные железобетонные конструкции следует широко применять при ремонте перекрытий, крыш, лестниц, перегородок и для замены подоконных плит, козырьков, плит балконов и лоджий, ступеней, перемычек, разгрузочных балок, вентиляционных блоков и других элементов зданий и сооружений. </w:t>
      </w:r>
    </w:p>
    <w:p w:rsidR="00000000" w:rsidRDefault="00581F0D">
      <w:pPr>
        <w:widowControl/>
        <w:ind w:firstLine="284"/>
        <w:jc w:val="both"/>
      </w:pPr>
      <w:r>
        <w:t>1.8. Выбор конструктивного решения, сечения и количества типоразмеров сборных железобетонных элементов должен производиться с учетом необходимости при</w:t>
      </w:r>
      <w:r>
        <w:t>менения:</w:t>
      </w:r>
    </w:p>
    <w:p w:rsidR="00000000" w:rsidRDefault="00581F0D">
      <w:pPr>
        <w:widowControl/>
        <w:ind w:firstLine="284"/>
        <w:jc w:val="both"/>
      </w:pPr>
      <w:r>
        <w:t xml:space="preserve">для наиболее часто повторяющихся пролетов;  </w:t>
      </w:r>
    </w:p>
    <w:p w:rsidR="00000000" w:rsidRDefault="00581F0D">
      <w:pPr>
        <w:widowControl/>
        <w:ind w:firstLine="284"/>
        <w:jc w:val="both"/>
      </w:pPr>
      <w:r>
        <w:t>высокопрочных материалов (бетона и арматуры), а также предварительно напряженных железобетонных конструкций;</w:t>
      </w:r>
    </w:p>
    <w:p w:rsidR="00000000" w:rsidRDefault="00581F0D">
      <w:pPr>
        <w:widowControl/>
        <w:ind w:firstLine="284"/>
        <w:jc w:val="both"/>
      </w:pPr>
      <w:r>
        <w:t>конструкций из легкого и ячеистого бетона (если применение этих конструкций не ограничивается условиями эксплуатации);</w:t>
      </w:r>
    </w:p>
    <w:p w:rsidR="00000000" w:rsidRDefault="00581F0D">
      <w:pPr>
        <w:widowControl/>
        <w:ind w:firstLine="284"/>
        <w:jc w:val="both"/>
      </w:pPr>
      <w:r>
        <w:t>изделий и конструкций, выпускаемых предприятиями ремонтно-строительной базы и строительной индустрии.</w:t>
      </w:r>
    </w:p>
    <w:p w:rsidR="00000000" w:rsidRDefault="00581F0D">
      <w:pPr>
        <w:widowControl/>
        <w:ind w:firstLine="284"/>
        <w:jc w:val="both"/>
      </w:pPr>
      <w:r>
        <w:t xml:space="preserve">1.9. Монолитные бетонные и железобетонные конструкции следует применять: </w:t>
      </w:r>
    </w:p>
    <w:p w:rsidR="00000000" w:rsidRDefault="00581F0D">
      <w:pPr>
        <w:widowControl/>
        <w:ind w:firstLine="284"/>
        <w:jc w:val="both"/>
      </w:pPr>
      <w:r>
        <w:t>с целью повышения несущей способности и пространственн</w:t>
      </w:r>
      <w:r>
        <w:t>ой жесткости зданий и сооружений;</w:t>
      </w:r>
    </w:p>
    <w:p w:rsidR="00000000" w:rsidRDefault="00581F0D">
      <w:pPr>
        <w:widowControl/>
        <w:ind w:firstLine="284"/>
        <w:jc w:val="both"/>
      </w:pPr>
      <w:r>
        <w:t xml:space="preserve">при производстве ремонтно-строительных работ в районах с особыми грунтовыми условиями (на </w:t>
      </w:r>
      <w:proofErr w:type="spellStart"/>
      <w:r>
        <w:t>просадочных</w:t>
      </w:r>
      <w:proofErr w:type="spellEnd"/>
      <w:r>
        <w:t xml:space="preserve"> грунтах, подрабатываемой территории, в сейсмических районах и др.);</w:t>
      </w:r>
    </w:p>
    <w:p w:rsidR="00000000" w:rsidRDefault="00581F0D">
      <w:pPr>
        <w:widowControl/>
        <w:ind w:firstLine="284"/>
        <w:jc w:val="both"/>
      </w:pPr>
      <w:r>
        <w:t xml:space="preserve">для заделки «недоборов» и участков, криволинейных в плане;   </w:t>
      </w:r>
    </w:p>
    <w:p w:rsidR="00000000" w:rsidRDefault="00581F0D">
      <w:pPr>
        <w:widowControl/>
        <w:ind w:firstLine="284"/>
        <w:jc w:val="both"/>
      </w:pPr>
      <w:r>
        <w:lastRenderedPageBreak/>
        <w:t xml:space="preserve">для устройства армированных поясов; </w:t>
      </w:r>
    </w:p>
    <w:p w:rsidR="00000000" w:rsidRDefault="00581F0D">
      <w:pPr>
        <w:widowControl/>
        <w:ind w:firstLine="284"/>
        <w:jc w:val="both"/>
      </w:pPr>
      <w:r>
        <w:t xml:space="preserve">для усиления стен, колонн, простенков и фундаментов;  </w:t>
      </w:r>
    </w:p>
    <w:p w:rsidR="00000000" w:rsidRDefault="00581F0D">
      <w:pPr>
        <w:widowControl/>
        <w:ind w:firstLine="284"/>
        <w:jc w:val="both"/>
      </w:pPr>
      <w:r>
        <w:t>для устройства балконов и козырьков индивидуальных форм и размеров;</w:t>
      </w:r>
    </w:p>
    <w:p w:rsidR="00000000" w:rsidRDefault="00581F0D">
      <w:pPr>
        <w:widowControl/>
        <w:ind w:firstLine="284"/>
        <w:jc w:val="both"/>
      </w:pPr>
      <w:r>
        <w:t xml:space="preserve">для выполнения конструкций сложной формы или больших габаритов;     </w:t>
      </w:r>
    </w:p>
    <w:p w:rsidR="00000000" w:rsidRDefault="00581F0D">
      <w:pPr>
        <w:widowControl/>
        <w:ind w:firstLine="284"/>
        <w:jc w:val="both"/>
      </w:pPr>
      <w:r>
        <w:t>для устройства эк</w:t>
      </w:r>
      <w:r>
        <w:t xml:space="preserve">ономичных перекрытий и покрытий больших пролетов;    </w:t>
      </w:r>
    </w:p>
    <w:p w:rsidR="00000000" w:rsidRDefault="00581F0D">
      <w:pPr>
        <w:widowControl/>
        <w:ind w:firstLine="284"/>
        <w:jc w:val="both"/>
      </w:pPr>
      <w:r>
        <w:t>в других случаях при технико-экономическом обосновании.</w:t>
      </w:r>
    </w:p>
    <w:p w:rsidR="00000000" w:rsidRDefault="00581F0D">
      <w:pPr>
        <w:widowControl/>
        <w:ind w:firstLine="284"/>
        <w:jc w:val="both"/>
      </w:pPr>
      <w:r>
        <w:t xml:space="preserve">1.10. Сборно-монолитные перекрытия следует, как правило, применять в районах с особыми грунтовыми условиями в центральных и южных районах страны, при ведении ремонтных работ внутри помещений, отапливаемых в зимний период, а также в других случаях при технико-экономическом обосновании.     </w:t>
      </w:r>
    </w:p>
    <w:p w:rsidR="00000000" w:rsidRDefault="00581F0D">
      <w:pPr>
        <w:widowControl/>
        <w:ind w:firstLine="284"/>
        <w:jc w:val="both"/>
      </w:pPr>
      <w:r>
        <w:t>1.11. Стальные элементы допускаются применять для:</w:t>
      </w:r>
    </w:p>
    <w:p w:rsidR="00000000" w:rsidRDefault="00581F0D">
      <w:pPr>
        <w:widowControl/>
        <w:ind w:firstLine="284"/>
        <w:jc w:val="both"/>
      </w:pPr>
      <w:r>
        <w:t>усиления сохраняемых при ремонте несущих конструкций стен, п</w:t>
      </w:r>
      <w:r>
        <w:t>ерекрытий, лестниц, покрытий и др.;</w:t>
      </w:r>
    </w:p>
    <w:p w:rsidR="00000000" w:rsidRDefault="00581F0D">
      <w:pPr>
        <w:widowControl/>
        <w:ind w:firstLine="284"/>
        <w:jc w:val="both"/>
      </w:pPr>
      <w:r>
        <w:t xml:space="preserve">устройства новых конструкций при повторном использовании материалов и изделий из стали (устройство балок перекрытий, </w:t>
      </w:r>
      <w:proofErr w:type="spellStart"/>
      <w:r>
        <w:t>косоуров</w:t>
      </w:r>
      <w:proofErr w:type="spellEnd"/>
      <w:r>
        <w:t xml:space="preserve"> и </w:t>
      </w:r>
      <w:proofErr w:type="spellStart"/>
      <w:r>
        <w:t>подкосоурных</w:t>
      </w:r>
      <w:proofErr w:type="spellEnd"/>
      <w:r>
        <w:t xml:space="preserve"> балок лестниц, перемычек и разгрузочных балок и др.);</w:t>
      </w:r>
    </w:p>
    <w:p w:rsidR="00000000" w:rsidRDefault="00581F0D">
      <w:pPr>
        <w:widowControl/>
        <w:ind w:firstLine="284"/>
        <w:jc w:val="both"/>
      </w:pPr>
      <w:r>
        <w:t xml:space="preserve">устройства прогонов перекрытий при </w:t>
      </w:r>
      <w:proofErr w:type="spellStart"/>
      <w:r>
        <w:t>опирании</w:t>
      </w:r>
      <w:proofErr w:type="spellEnd"/>
      <w:r>
        <w:t xml:space="preserve"> на них сборных изделий,  предназначенных для нового строительства;</w:t>
      </w:r>
    </w:p>
    <w:p w:rsidR="00000000" w:rsidRDefault="00581F0D">
      <w:pPr>
        <w:widowControl/>
        <w:ind w:firstLine="284"/>
        <w:jc w:val="both"/>
      </w:pPr>
      <w:r>
        <w:t>замены пришедших в негодность элементов ограждений лестниц, балконов и лоджий, парапетов, крыш, лифтов и др.</w:t>
      </w:r>
    </w:p>
    <w:p w:rsidR="00000000" w:rsidRDefault="00581F0D">
      <w:pPr>
        <w:widowControl/>
        <w:ind w:firstLine="284"/>
        <w:jc w:val="both"/>
      </w:pPr>
      <w:r>
        <w:t>Применение кровельной стали допускается для устройства желобо</w:t>
      </w:r>
      <w:r>
        <w:t xml:space="preserve">в, свесов, водосточных труб и др., для ремонта металлических воздуховодов, отдельных участков стальной кровли, а также в случаях, когда устройство других видов кровли требует дополнительных затрат, связанных с изменением конструктивной схемы крыши, или ухудшает эксплуатационные .качества зданий и сооружений. </w:t>
      </w:r>
    </w:p>
    <w:p w:rsidR="00000000" w:rsidRDefault="00581F0D">
      <w:pPr>
        <w:widowControl/>
        <w:ind w:firstLine="284"/>
        <w:jc w:val="both"/>
      </w:pPr>
      <w:r>
        <w:t>1.12. Деревянные конструкции следует применять для:</w:t>
      </w:r>
    </w:p>
    <w:p w:rsidR="00000000" w:rsidRDefault="00581F0D">
      <w:pPr>
        <w:widowControl/>
        <w:ind w:firstLine="284"/>
        <w:jc w:val="both"/>
      </w:pPr>
      <w:r>
        <w:t>устройства перекрытий и перегородок при ремонте деревянных зданий;</w:t>
      </w:r>
    </w:p>
    <w:p w:rsidR="00000000" w:rsidRDefault="00581F0D">
      <w:pPr>
        <w:widowControl/>
        <w:ind w:firstLine="284"/>
        <w:jc w:val="both"/>
      </w:pPr>
      <w:r>
        <w:t xml:space="preserve">замены деревянных перекрытий и перегородок при ремонте каменных зданий высотой до </w:t>
      </w:r>
      <w:r>
        <w:t>трех этажей;</w:t>
      </w:r>
    </w:p>
    <w:p w:rsidR="00000000" w:rsidRDefault="00581F0D">
      <w:pPr>
        <w:widowControl/>
        <w:ind w:firstLine="284"/>
        <w:jc w:val="both"/>
      </w:pPr>
      <w:r>
        <w:t xml:space="preserve">частичной смены деревянных перекрытий в каменных и деревянных зданиях;       </w:t>
      </w:r>
    </w:p>
    <w:p w:rsidR="00000000" w:rsidRDefault="00581F0D">
      <w:pPr>
        <w:widowControl/>
        <w:ind w:firstLine="284"/>
        <w:jc w:val="both"/>
      </w:pPr>
      <w:r>
        <w:t xml:space="preserve">ремонта деревянных перегородок; </w:t>
      </w:r>
    </w:p>
    <w:p w:rsidR="00000000" w:rsidRDefault="00581F0D">
      <w:pPr>
        <w:widowControl/>
        <w:ind w:firstLine="284"/>
        <w:jc w:val="both"/>
      </w:pPr>
      <w:r>
        <w:t>ремонта и устройства лестниц в деревянных зданиях;</w:t>
      </w:r>
    </w:p>
    <w:p w:rsidR="00000000" w:rsidRDefault="00581F0D">
      <w:pPr>
        <w:widowControl/>
        <w:ind w:firstLine="284"/>
        <w:jc w:val="both"/>
      </w:pPr>
      <w:r>
        <w:t>ремонта и замены отдельных элементов скатных крыш;</w:t>
      </w:r>
    </w:p>
    <w:p w:rsidR="00000000" w:rsidRDefault="00581F0D">
      <w:pPr>
        <w:widowControl/>
        <w:ind w:firstLine="284"/>
        <w:jc w:val="both"/>
      </w:pPr>
      <w:r>
        <w:t>устройства простых в плане скатных крыш в виде унифицированных элементов стропил;</w:t>
      </w:r>
    </w:p>
    <w:p w:rsidR="00000000" w:rsidRDefault="00581F0D">
      <w:pPr>
        <w:widowControl/>
        <w:ind w:firstLine="284"/>
        <w:jc w:val="both"/>
      </w:pPr>
      <w:r>
        <w:t>ремонта и замены отдельных элементов рубленых и каркасных стен;</w:t>
      </w:r>
    </w:p>
    <w:p w:rsidR="00000000" w:rsidRDefault="00581F0D">
      <w:pPr>
        <w:widowControl/>
        <w:ind w:firstLine="284"/>
        <w:jc w:val="both"/>
      </w:pPr>
      <w:r>
        <w:t xml:space="preserve">ремонта и замены оконных и дверных заполнений; </w:t>
      </w:r>
    </w:p>
    <w:p w:rsidR="00000000" w:rsidRDefault="00581F0D">
      <w:pPr>
        <w:widowControl/>
        <w:ind w:firstLine="284"/>
        <w:jc w:val="both"/>
      </w:pPr>
      <w:r>
        <w:t>смены подоконных досок в каменных зданиях, если размеры досок не позволяют применять подокон</w:t>
      </w:r>
      <w:r>
        <w:t xml:space="preserve">ные доски из железобетона, гипсобетона, </w:t>
      </w:r>
      <w:proofErr w:type="spellStart"/>
      <w:r>
        <w:t>армоцемента</w:t>
      </w:r>
      <w:proofErr w:type="spellEnd"/>
      <w:r>
        <w:t xml:space="preserve"> и т. п.; </w:t>
      </w:r>
    </w:p>
    <w:p w:rsidR="00000000" w:rsidRDefault="00581F0D">
      <w:pPr>
        <w:widowControl/>
        <w:ind w:firstLine="284"/>
        <w:jc w:val="both"/>
      </w:pPr>
      <w:r>
        <w:t>ремонта и устройства полов;</w:t>
      </w:r>
    </w:p>
    <w:p w:rsidR="00000000" w:rsidRDefault="00581F0D">
      <w:pPr>
        <w:widowControl/>
        <w:ind w:firstLine="284"/>
        <w:jc w:val="both"/>
      </w:pPr>
      <w:r>
        <w:t xml:space="preserve">ремонта плинтусов, наличников, поручней ограждений лестниц, балконов и лоджий. </w:t>
      </w:r>
    </w:p>
    <w:p w:rsidR="00000000" w:rsidRDefault="00581F0D">
      <w:pPr>
        <w:widowControl/>
        <w:ind w:firstLine="284"/>
        <w:jc w:val="both"/>
      </w:pPr>
      <w:r>
        <w:t>1.13. Полимерные пленочные материалы должны широко применяться для:</w:t>
      </w:r>
    </w:p>
    <w:p w:rsidR="00000000" w:rsidRDefault="00581F0D">
      <w:pPr>
        <w:widowControl/>
        <w:ind w:firstLine="284"/>
        <w:jc w:val="both"/>
      </w:pPr>
      <w:r>
        <w:t xml:space="preserve">гидроизоляции и антикоррозионной защиты подземных и подводных конструкций зданий, сооружений и трубопроводов, защиты от увлажнения тепловой изоляции трубопроводов инженерных сетей, </w:t>
      </w:r>
    </w:p>
    <w:p w:rsidR="00000000" w:rsidRDefault="00581F0D">
      <w:pPr>
        <w:widowControl/>
        <w:ind w:firstLine="284"/>
        <w:jc w:val="both"/>
      </w:pPr>
      <w:proofErr w:type="spellStart"/>
      <w:r>
        <w:t>пароизоляции</w:t>
      </w:r>
      <w:proofErr w:type="spellEnd"/>
      <w:r>
        <w:t xml:space="preserve"> ограждающих конструкций; </w:t>
      </w:r>
    </w:p>
    <w:p w:rsidR="00000000" w:rsidRDefault="00581F0D">
      <w:pPr>
        <w:widowControl/>
        <w:ind w:firstLine="284"/>
        <w:jc w:val="both"/>
      </w:pPr>
      <w:r>
        <w:t>защиты от атмосферных осадков открытых строительных к</w:t>
      </w:r>
      <w:r>
        <w:t xml:space="preserve">онструкций и </w:t>
      </w:r>
      <w:proofErr w:type="spellStart"/>
      <w:r>
        <w:t>просадочных</w:t>
      </w:r>
      <w:proofErr w:type="spellEnd"/>
      <w:r>
        <w:t xml:space="preserve"> грунтов оснований при разборке и восстановлении частей здания;</w:t>
      </w:r>
    </w:p>
    <w:p w:rsidR="00000000" w:rsidRDefault="00581F0D">
      <w:pPr>
        <w:widowControl/>
        <w:ind w:firstLine="284"/>
        <w:jc w:val="both"/>
      </w:pPr>
      <w:r>
        <w:t xml:space="preserve">защиты от атмосферных осадков изделий и материалов, новых и полученных от разборки конструктивных элементов зданий, при их хранении, транспортировании и монтаже.     </w:t>
      </w:r>
    </w:p>
    <w:p w:rsidR="00000000" w:rsidRDefault="00581F0D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81F0D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ТРЕБОВАНИЯ ПО ЭКОНОМНОМУ РАСХОДОВАНИЮ МЕТАЛЛА</w:t>
      </w:r>
    </w:p>
    <w:p w:rsidR="00000000" w:rsidRDefault="00581F0D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81F0D">
      <w:pPr>
        <w:widowControl/>
        <w:ind w:firstLine="284"/>
        <w:jc w:val="both"/>
      </w:pPr>
      <w:r>
        <w:t>2.1. Для усиления стальных несущих балок перекрытия при соответствующем обосновании следует применять:</w:t>
      </w:r>
    </w:p>
    <w:p w:rsidR="00000000" w:rsidRDefault="00581F0D">
      <w:pPr>
        <w:widowControl/>
        <w:ind w:firstLine="284"/>
        <w:jc w:val="both"/>
      </w:pPr>
      <w:r>
        <w:t xml:space="preserve">экономичные профили (полосовые, уголковые, тавровые или двутавровые) из высокопрочной стали с пределом </w:t>
      </w:r>
      <w:r>
        <w:t xml:space="preserve">текучести 441-735 </w:t>
      </w:r>
      <w:proofErr w:type="spellStart"/>
      <w:r>
        <w:t>МПа</w:t>
      </w:r>
      <w:proofErr w:type="spellEnd"/>
      <w:r>
        <w:t xml:space="preserve">, низколегированные с пределом текучести до 392 </w:t>
      </w:r>
      <w:proofErr w:type="spellStart"/>
      <w:r>
        <w:t>МПа</w:t>
      </w:r>
      <w:proofErr w:type="spellEnd"/>
      <w:r>
        <w:t xml:space="preserve"> включительно, углеродистые термически упрочненные с пределом текучести 294 </w:t>
      </w:r>
      <w:proofErr w:type="spellStart"/>
      <w:r>
        <w:t>МПа</w:t>
      </w:r>
      <w:proofErr w:type="spellEnd"/>
      <w:r>
        <w:t xml:space="preserve">;  </w:t>
      </w:r>
    </w:p>
    <w:p w:rsidR="00000000" w:rsidRDefault="00581F0D">
      <w:pPr>
        <w:widowControl/>
        <w:ind w:firstLine="284"/>
        <w:jc w:val="both"/>
      </w:pPr>
      <w:r>
        <w:t xml:space="preserve">стержневую арматуру классов </w:t>
      </w:r>
      <w:proofErr w:type="spellStart"/>
      <w:r>
        <w:t>Ат-IV</w:t>
      </w:r>
      <w:proofErr w:type="spellEnd"/>
      <w:r>
        <w:t xml:space="preserve"> и </w:t>
      </w:r>
      <w:proofErr w:type="spellStart"/>
      <w:r>
        <w:t>Ат-V</w:t>
      </w:r>
      <w:proofErr w:type="spellEnd"/>
      <w:r>
        <w:t xml:space="preserve"> (термически и </w:t>
      </w:r>
      <w:proofErr w:type="spellStart"/>
      <w:r>
        <w:t>термомеханически</w:t>
      </w:r>
      <w:proofErr w:type="spellEnd"/>
      <w:r>
        <w:t xml:space="preserve"> упрочненную), классов А-VI, А-V и А-IV (горячекатаную). </w:t>
      </w:r>
    </w:p>
    <w:p w:rsidR="00000000" w:rsidRDefault="00581F0D">
      <w:pPr>
        <w:widowControl/>
        <w:ind w:firstLine="284"/>
        <w:jc w:val="both"/>
      </w:pPr>
      <w:r>
        <w:t xml:space="preserve">2.2. Для усиления каменных, бетонных и железобетонных конструкций, отдельных частей или всего здания следует применять: </w:t>
      </w:r>
    </w:p>
    <w:p w:rsidR="00000000" w:rsidRDefault="00581F0D">
      <w:pPr>
        <w:widowControl/>
        <w:ind w:firstLine="284"/>
        <w:jc w:val="both"/>
      </w:pPr>
      <w:r>
        <w:t>экономичные профили, в том числе полосовые, уголковые, швеллерные, тавровые из высокопрочной стали с предел</w:t>
      </w:r>
      <w:r>
        <w:t xml:space="preserve">ом текучести 441-735 </w:t>
      </w:r>
      <w:proofErr w:type="spellStart"/>
      <w:r>
        <w:t>МПа</w:t>
      </w:r>
      <w:proofErr w:type="spellEnd"/>
      <w:r>
        <w:t xml:space="preserve">, низколегированные с пределом текучести до 392 </w:t>
      </w:r>
      <w:proofErr w:type="spellStart"/>
      <w:r>
        <w:t>МПа</w:t>
      </w:r>
      <w:proofErr w:type="spellEnd"/>
      <w:r>
        <w:t>;</w:t>
      </w:r>
    </w:p>
    <w:p w:rsidR="00000000" w:rsidRDefault="00581F0D">
      <w:pPr>
        <w:widowControl/>
        <w:ind w:firstLine="284"/>
        <w:jc w:val="both"/>
      </w:pPr>
      <w:r>
        <w:t xml:space="preserve">стержневую арматуру классов А-III, А-IV, А-V и </w:t>
      </w:r>
      <w:proofErr w:type="spellStart"/>
      <w:r>
        <w:t>термомеханически</w:t>
      </w:r>
      <w:proofErr w:type="spellEnd"/>
      <w:r>
        <w:t xml:space="preserve"> и термически упрочненную арматуру классов </w:t>
      </w:r>
      <w:proofErr w:type="spellStart"/>
      <w:r>
        <w:t>Ат-IIIС</w:t>
      </w:r>
      <w:proofErr w:type="spellEnd"/>
      <w:r>
        <w:t xml:space="preserve">, </w:t>
      </w:r>
      <w:proofErr w:type="spellStart"/>
      <w:r>
        <w:t>Ат-IVС</w:t>
      </w:r>
      <w:proofErr w:type="spellEnd"/>
      <w:r>
        <w:t xml:space="preserve">, </w:t>
      </w:r>
      <w:proofErr w:type="spellStart"/>
      <w:r>
        <w:t>Ат-V</w:t>
      </w:r>
      <w:proofErr w:type="spellEnd"/>
      <w:r>
        <w:t xml:space="preserve">, арматурную проволоку периодического профиля класса </w:t>
      </w:r>
      <w:proofErr w:type="spellStart"/>
      <w:r>
        <w:t>Вр-I</w:t>
      </w:r>
      <w:proofErr w:type="spellEnd"/>
      <w:r>
        <w:t>.</w:t>
      </w:r>
    </w:p>
    <w:p w:rsidR="00000000" w:rsidRDefault="00581F0D">
      <w:pPr>
        <w:widowControl/>
        <w:ind w:firstLine="284"/>
        <w:jc w:val="both"/>
      </w:pPr>
      <w:r>
        <w:t>2.3. Соединения элементов усиления стальных конструкций должны выполняться сварными или с применением высокопрочных болтов и болтов повышенной и нормальной точности.</w:t>
      </w:r>
    </w:p>
    <w:p w:rsidR="00000000" w:rsidRDefault="00581F0D">
      <w:pPr>
        <w:widowControl/>
        <w:ind w:firstLine="284"/>
        <w:jc w:val="both"/>
      </w:pPr>
      <w:r>
        <w:t>2.4. Расчет усиливаемой конструкции должен предусматривать максимальное использован</w:t>
      </w:r>
      <w:r>
        <w:t>ие ее материала в совместной работе с элементами усиления.</w:t>
      </w:r>
    </w:p>
    <w:p w:rsidR="00000000" w:rsidRDefault="00581F0D">
      <w:pPr>
        <w:widowControl/>
        <w:ind w:firstLine="284"/>
        <w:jc w:val="both"/>
      </w:pPr>
      <w:r>
        <w:t>2.5. При проектировании и изготовлении бетонных и железобетонных конструкций назначение классов ненапрягаемой и напрягаемой арматуры, а также рациональное использование отходов арматурной стали, закладных деталей и монтажных петель должны выполняться по правилам, изложенным в соответствующих пунктах ТП 101-81.</w:t>
      </w:r>
    </w:p>
    <w:p w:rsidR="00000000" w:rsidRDefault="00581F0D">
      <w:pPr>
        <w:widowControl/>
        <w:ind w:firstLine="284"/>
        <w:jc w:val="both"/>
      </w:pPr>
      <w:r>
        <w:t>2.6. Фиксаторы сеток и каркасов следует применять заводского изготовления из синтетических материалов.</w:t>
      </w:r>
    </w:p>
    <w:p w:rsidR="00000000" w:rsidRDefault="00581F0D">
      <w:pPr>
        <w:widowControl/>
        <w:ind w:firstLine="284"/>
        <w:jc w:val="both"/>
      </w:pPr>
      <w:r>
        <w:t>2.7. При устройстве монолитных бетонны</w:t>
      </w:r>
      <w:r>
        <w:t>х и железобетонных конструкций следует применять сборно-разборную инвентарную опалубку стоечного типа и переставную.</w:t>
      </w:r>
    </w:p>
    <w:p w:rsidR="00000000" w:rsidRDefault="00581F0D">
      <w:pPr>
        <w:widowControl/>
        <w:ind w:firstLine="284"/>
        <w:jc w:val="both"/>
      </w:pPr>
      <w:r>
        <w:t>2.8. При устройстве монолитных железобетонных перекрытий с использованием сохраняемых металлических балок в качестве жесткой рабочей арматуры их необходимо учитывать при расчете перекрытия по обеим группам предельных состояний.</w:t>
      </w:r>
    </w:p>
    <w:p w:rsidR="00000000" w:rsidRDefault="00581F0D">
      <w:pPr>
        <w:widowControl/>
        <w:ind w:firstLine="284"/>
        <w:jc w:val="both"/>
      </w:pPr>
      <w:r>
        <w:t xml:space="preserve">2.9. Резку стальных изделий на объекте при заготовке деталей и разборке конструкций следует осуществлять </w:t>
      </w:r>
      <w:proofErr w:type="spellStart"/>
      <w:r>
        <w:t>газорезом</w:t>
      </w:r>
      <w:proofErr w:type="spellEnd"/>
      <w:r>
        <w:t>, бензорезом или стальным диском. Применение электрод</w:t>
      </w:r>
      <w:r>
        <w:t xml:space="preserve">ов для этих целей не допускается, за исключением труднодоступных участков конструкций, где применение указанных инструментов невозможно. </w:t>
      </w:r>
    </w:p>
    <w:p w:rsidR="00000000" w:rsidRDefault="00581F0D">
      <w:pPr>
        <w:widowControl/>
        <w:ind w:firstLine="284"/>
        <w:jc w:val="both"/>
      </w:pPr>
      <w:r>
        <w:t>2.10. Анкерные устройства, закладные и крепежные детали, отдельные узлы, монтажные петли, разгрузочные балки и др. следует выполнять унифицированными типовой конструкции, как правило, из отходов изготовления металлических изделий и повторно используемого металла.</w:t>
      </w:r>
    </w:p>
    <w:p w:rsidR="00000000" w:rsidRDefault="00581F0D">
      <w:pPr>
        <w:widowControl/>
        <w:ind w:firstLine="284"/>
        <w:jc w:val="both"/>
      </w:pPr>
      <w:r>
        <w:t>2.11. Применение стальных обсадных труб для усиления оснований и фундаментов с помощью выносных буронабивных с</w:t>
      </w:r>
      <w:r>
        <w:t>вай допускается при обязательном извлечении их из грунта и последующем многократном использовании.</w:t>
      </w:r>
    </w:p>
    <w:p w:rsidR="00000000" w:rsidRDefault="00581F0D">
      <w:pPr>
        <w:widowControl/>
        <w:ind w:firstLine="284"/>
        <w:jc w:val="both"/>
      </w:pPr>
      <w:r>
        <w:t xml:space="preserve">2.12. Применение стальных и напорных чугунных, железобетонных и асбестоцементных труб для замены безнапорных наружных и внутренних сетей канализации не допускается.     </w:t>
      </w:r>
    </w:p>
    <w:p w:rsidR="00000000" w:rsidRDefault="00581F0D">
      <w:pPr>
        <w:widowControl/>
        <w:ind w:firstLine="284"/>
        <w:jc w:val="both"/>
      </w:pPr>
      <w:r>
        <w:t>Для полной замены безнапорных наружных трубопроводов следует применять керамические, бетонные и безнапорные железобетонные, асбестоцементные, пластмассовые и другие виды безнапорных труб.</w:t>
      </w:r>
    </w:p>
    <w:p w:rsidR="00000000" w:rsidRDefault="00581F0D">
      <w:pPr>
        <w:widowControl/>
        <w:ind w:firstLine="284"/>
        <w:jc w:val="both"/>
      </w:pPr>
      <w:r>
        <w:t>Применение чугунных труб для указанных целей допускаетс</w:t>
      </w:r>
      <w:r>
        <w:t>я в случаях, оговоренных в СНиП II-32-74.</w:t>
      </w:r>
    </w:p>
    <w:p w:rsidR="00000000" w:rsidRDefault="00581F0D">
      <w:pPr>
        <w:widowControl/>
        <w:ind w:firstLine="284"/>
        <w:jc w:val="both"/>
      </w:pPr>
      <w:r>
        <w:t>2.13. При замене напорных наружных водоводов, сетей водопровода и трубопроводов канализации следует применять, как правило, напорные железобетонные (в том числе с тонкостенным металлическим цилиндром), напорные асбестоцементные, пластмассовые трубы, а также и чугунные водопроводные трубы для сетей.</w:t>
      </w:r>
    </w:p>
    <w:p w:rsidR="00000000" w:rsidRDefault="00581F0D">
      <w:pPr>
        <w:widowControl/>
        <w:ind w:firstLine="284"/>
        <w:jc w:val="both"/>
      </w:pPr>
      <w:r>
        <w:t>Стальные трубы для указанных целей допускается применять в случаях, оговоренных в СНиП II-31-74 и СНиП II-32-74.</w:t>
      </w:r>
    </w:p>
    <w:p w:rsidR="00000000" w:rsidRDefault="00581F0D">
      <w:pPr>
        <w:widowControl/>
        <w:ind w:firstLine="284"/>
        <w:jc w:val="both"/>
      </w:pPr>
      <w:r>
        <w:t>При применении стальных труб должна предусматриваться защ</w:t>
      </w:r>
      <w:r>
        <w:t>ита их поверхностей от наружной коррозии, а также от внутренней коррозии или мероприятия по стабилизационной обработке воды.</w:t>
      </w:r>
    </w:p>
    <w:p w:rsidR="00000000" w:rsidRDefault="00581F0D">
      <w:pPr>
        <w:widowControl/>
        <w:ind w:firstLine="284"/>
        <w:jc w:val="both"/>
      </w:pPr>
      <w:r>
        <w:t>2.14. Сети внутренней канализации и внутренних водостоков зданий и сооружений должны выполняться, как правило, из пластмассовых, асбестоцементных и чугунных канализационных труб.</w:t>
      </w:r>
    </w:p>
    <w:p w:rsidR="00000000" w:rsidRDefault="00581F0D">
      <w:pPr>
        <w:widowControl/>
        <w:ind w:firstLine="284"/>
        <w:jc w:val="both"/>
      </w:pPr>
      <w:r>
        <w:t>Для сетей внутренней канализации и внутренних водостоков, выполняемых из чугунных труб, должны применяться, как правило, чугунные фасонные части.</w:t>
      </w:r>
    </w:p>
    <w:p w:rsidR="00000000" w:rsidRDefault="00581F0D">
      <w:pPr>
        <w:widowControl/>
        <w:ind w:firstLine="284"/>
        <w:jc w:val="both"/>
      </w:pPr>
      <w:r>
        <w:t>На горизонтальных участках подвесных линий внутренних водосток</w:t>
      </w:r>
      <w:r>
        <w:t>ов при наличии вибрационных нагрузок допускается применение стальных труб.</w:t>
      </w:r>
    </w:p>
    <w:p w:rsidR="00000000" w:rsidRDefault="00581F0D">
      <w:pPr>
        <w:widowControl/>
        <w:ind w:firstLine="284"/>
        <w:jc w:val="both"/>
      </w:pPr>
      <w:r>
        <w:t xml:space="preserve">2.15. Внутренние сети водопровода холодной воды в зданиях и сооружениях при полной замене системы должны выполняться, как правило, из пластмассовых труб. Стальные трубы для этих целей допускается применять при соответствующем обосновании с учетом специфики ремонтируемого объекта.  </w:t>
      </w:r>
    </w:p>
    <w:p w:rsidR="00000000" w:rsidRDefault="00581F0D">
      <w:pPr>
        <w:widowControl/>
        <w:ind w:firstLine="284"/>
        <w:jc w:val="both"/>
      </w:pPr>
      <w:r>
        <w:t>Системы противопожарного или хозяйственно-противопожарного водопровода должны выполняться из стальных труб, системы горячего водоснабжения - из стальных о</w:t>
      </w:r>
      <w:r>
        <w:t>цинкованных труб.</w:t>
      </w:r>
    </w:p>
    <w:p w:rsidR="00000000" w:rsidRDefault="00581F0D">
      <w:pPr>
        <w:widowControl/>
        <w:ind w:firstLine="284"/>
        <w:jc w:val="both"/>
      </w:pPr>
      <w:r>
        <w:t xml:space="preserve">2.16. Сортамент и номенклатура стальных труб фасонных частей, нагревательных приборов и запорно-регулировочной арматуры для систем центрального отопления при ремонте зданий и сооружений должны приниматься в соответствии со СНиП II-33-75 с </w:t>
      </w:r>
      <w:proofErr w:type="spellStart"/>
      <w:r>
        <w:t>изм</w:t>
      </w:r>
      <w:proofErr w:type="spellEnd"/>
      <w:r>
        <w:t>.</w:t>
      </w:r>
    </w:p>
    <w:p w:rsidR="00000000" w:rsidRDefault="00581F0D">
      <w:pPr>
        <w:widowControl/>
        <w:ind w:firstLine="284"/>
        <w:jc w:val="both"/>
      </w:pPr>
      <w:r>
        <w:t>2.17. При полной замене стальных труб их диаметр и толщина стенки во всех случаях должны определяться расчетом. При замене отдельных участков трубопроводов диаметры труб должны соответствовать диаметрам ремонтируемых участков.</w:t>
      </w:r>
    </w:p>
    <w:p w:rsidR="00000000" w:rsidRDefault="00581F0D">
      <w:pPr>
        <w:widowControl/>
        <w:ind w:firstLine="284"/>
        <w:jc w:val="both"/>
      </w:pPr>
      <w:r>
        <w:t>Применение стальных тру</w:t>
      </w:r>
      <w:r>
        <w:t>б  с толщиной стенки и диаметром, большими предусмотренных проектом, не допускается.</w:t>
      </w:r>
    </w:p>
    <w:p w:rsidR="00000000" w:rsidRDefault="00581F0D">
      <w:pPr>
        <w:widowControl/>
        <w:ind w:firstLine="284"/>
        <w:jc w:val="both"/>
      </w:pPr>
      <w:r>
        <w:t xml:space="preserve">2.18. Стальной шпунт и металлические стойки щитовых ограждений, применяемые для устройства ограждений при производстве работ в слабых и </w:t>
      </w:r>
      <w:proofErr w:type="spellStart"/>
      <w:r>
        <w:t>водонасыщенных</w:t>
      </w:r>
      <w:proofErr w:type="spellEnd"/>
      <w:r>
        <w:t xml:space="preserve"> грунтах вне здания или сооружения, по окончании работ должны извлекаться для многократного применения.</w:t>
      </w:r>
    </w:p>
    <w:p w:rsidR="00000000" w:rsidRDefault="00581F0D">
      <w:pPr>
        <w:widowControl/>
        <w:ind w:firstLine="284"/>
        <w:jc w:val="both"/>
      </w:pPr>
      <w:r>
        <w:t xml:space="preserve">2.19. Вентиляционные воздуховоды следует выполнять, как правило, асбестоцементными, пластмассовыми, из известково-гипсовых, керамзитобетонных, </w:t>
      </w:r>
      <w:proofErr w:type="spellStart"/>
      <w:r>
        <w:t>шлакоалебастровых</w:t>
      </w:r>
      <w:proofErr w:type="spellEnd"/>
      <w:r>
        <w:t xml:space="preserve">, </w:t>
      </w:r>
      <w:proofErr w:type="spellStart"/>
      <w:r>
        <w:t>керамзитоал</w:t>
      </w:r>
      <w:r>
        <w:t>ебастровых</w:t>
      </w:r>
      <w:proofErr w:type="spellEnd"/>
      <w:r>
        <w:t xml:space="preserve"> элементов и других неметаллических материалов, удовлетворяющих требованиям, предъявляемым к воздуховодам. Допускается применение уголковой стали для ремонта и устройства воздуховодов из листовых неметаллических материалов. Рекомендуется использовать железобетонные конструкции покрытий и перекрытий, совмещающие функции несущих элементов и воздуховодов. </w:t>
      </w:r>
    </w:p>
    <w:p w:rsidR="00000000" w:rsidRDefault="00581F0D">
      <w:pPr>
        <w:widowControl/>
        <w:ind w:firstLine="284"/>
        <w:jc w:val="both"/>
      </w:pPr>
      <w:r>
        <w:t>Металлические воздуховоды, как правило, круглого сечения, допускается при соответствующем обосновании применять в общественных зданиях и на объект</w:t>
      </w:r>
      <w:r>
        <w:t>ах коммунального хозяйства, к которым нормами технологического проектирования предъявляются повышенные требования по герметизации воздуховодов.</w:t>
      </w:r>
    </w:p>
    <w:p w:rsidR="00000000" w:rsidRDefault="00581F0D">
      <w:pPr>
        <w:widowControl/>
        <w:ind w:firstLine="284"/>
        <w:jc w:val="both"/>
      </w:pPr>
      <w:r>
        <w:t xml:space="preserve">Соединения металлических воздуховодов должны быть преимущественно </w:t>
      </w:r>
      <w:proofErr w:type="spellStart"/>
      <w:r>
        <w:t>бесфланцевыми</w:t>
      </w:r>
      <w:proofErr w:type="spellEnd"/>
      <w:r>
        <w:t xml:space="preserve">. Нерегулируемые жалюзийные решетки и другие воздухозаборные устройства площадью до 1,5 </w:t>
      </w:r>
      <w:proofErr w:type="spellStart"/>
      <w:r>
        <w:t>кв.м</w:t>
      </w:r>
      <w:proofErr w:type="spellEnd"/>
      <w:r>
        <w:t xml:space="preserve"> следует выполнять, как правило, неметаллическими.</w:t>
      </w:r>
    </w:p>
    <w:p w:rsidR="00000000" w:rsidRDefault="00581F0D">
      <w:pPr>
        <w:widowControl/>
        <w:ind w:firstLine="284"/>
        <w:jc w:val="both"/>
      </w:pPr>
      <w:r>
        <w:t>2.20. Провода и кабели сетей освещения и силовых сетей при ремонте зданий и сооружений должны прокладываться, как правило, без применения труб с м</w:t>
      </w:r>
      <w:r>
        <w:t xml:space="preserve">аксимальным использованием имеющихся в строительных конструкциях </w:t>
      </w:r>
      <w:proofErr w:type="spellStart"/>
      <w:r>
        <w:t>штраб</w:t>
      </w:r>
      <w:proofErr w:type="spellEnd"/>
      <w:r>
        <w:t>, каналов и т. п.</w:t>
      </w:r>
    </w:p>
    <w:p w:rsidR="00000000" w:rsidRDefault="00581F0D">
      <w:pPr>
        <w:widowControl/>
        <w:ind w:firstLine="284"/>
        <w:jc w:val="both"/>
      </w:pPr>
      <w:r>
        <w:t>В жилых зданиях независимо от их этажности для прокладки групповых сетей квартир допускается использование пластмассовых плинтусов и наличников.</w:t>
      </w:r>
    </w:p>
    <w:p w:rsidR="00000000" w:rsidRDefault="00581F0D">
      <w:pPr>
        <w:widowControl/>
        <w:ind w:firstLine="284"/>
        <w:jc w:val="both"/>
      </w:pPr>
      <w:r>
        <w:t>В случае когда прокладка проводов и кабелей в трубах предусмотрена соответствующими  нормативными документами, должны применяться   неметаллические трубы (пластмассовые, стеклянные и др.). При соответствующем обосновании допускается применение тонкостенных стальных труб в соотве</w:t>
      </w:r>
      <w:r>
        <w:t>тствии с требованиями  нормативных документов по их применению в строительстве.</w:t>
      </w:r>
    </w:p>
    <w:p w:rsidR="00000000" w:rsidRDefault="00581F0D">
      <w:pPr>
        <w:widowControl/>
        <w:ind w:firstLine="284"/>
        <w:jc w:val="both"/>
      </w:pPr>
      <w:r>
        <w:t xml:space="preserve">Параллельно прокладываемые провода и небронированные кабели (за исключением взаимно резервируемых) должны, как правило, размещаться в общих трубах, коробках, лотках и замкнутых каналах строительных конструкций. </w:t>
      </w:r>
    </w:p>
    <w:p w:rsidR="00000000" w:rsidRDefault="00581F0D">
      <w:pPr>
        <w:widowControl/>
        <w:ind w:firstLine="284"/>
        <w:jc w:val="both"/>
      </w:pPr>
      <w:r>
        <w:t xml:space="preserve">Для защиты проводов и кабелей от механических повреждений вместо стальных труб должны применяться кожухи из тонколистовой стали и других предусмотренных нормами материалов. </w:t>
      </w:r>
    </w:p>
    <w:p w:rsidR="00000000" w:rsidRDefault="00581F0D">
      <w:pPr>
        <w:widowControl/>
        <w:ind w:firstLine="284"/>
        <w:jc w:val="both"/>
      </w:pPr>
      <w:r>
        <w:t>2.21. Электрослаботочные сети всех видов (теле</w:t>
      </w:r>
      <w:r>
        <w:t xml:space="preserve">фонных, радиотрансляционных, телевизионных, </w:t>
      </w:r>
      <w:proofErr w:type="spellStart"/>
      <w:r>
        <w:t>электрочасификационных</w:t>
      </w:r>
      <w:proofErr w:type="spellEnd"/>
      <w:r>
        <w:t>, сигнализационных различного назначения, в том числе пожарной и охранной сигнализации, диспетчерской связи и пр.) при ремонте, замене или устройстве вновь в зданиях и сооружениях должны прокладываться без применения стальных труб.</w:t>
      </w:r>
    </w:p>
    <w:p w:rsidR="00000000" w:rsidRDefault="00581F0D">
      <w:pPr>
        <w:widowControl/>
        <w:ind w:firstLine="284"/>
        <w:jc w:val="both"/>
      </w:pPr>
      <w:r>
        <w:t>2.22. Гильзы в местах пересечения трубопроводов с конструкциями стен, перегородок и перекрытий следует выполнять из отходов и повторно используемых труб.</w:t>
      </w:r>
    </w:p>
    <w:p w:rsidR="00000000" w:rsidRDefault="00581F0D">
      <w:pPr>
        <w:widowControl/>
        <w:ind w:firstLine="284"/>
        <w:jc w:val="both"/>
      </w:pPr>
      <w:r>
        <w:t xml:space="preserve">2.23. Временные сети водоснабжения, отопления и канализации </w:t>
      </w:r>
      <w:r>
        <w:t>следует, как правило, выполнять из повторно используемых труб, полученных от демонтажа инженерных систем.</w:t>
      </w:r>
    </w:p>
    <w:p w:rsidR="00000000" w:rsidRDefault="00581F0D">
      <w:pPr>
        <w:widowControl/>
        <w:ind w:firstLine="284"/>
        <w:jc w:val="both"/>
      </w:pPr>
      <w:r>
        <w:t>2.24. Складирование и хранение на заводах металлических конструкций и сборного железобетона, а также на объектах ремонта металлопроката, металлических конструкций, арматуры, металлических изделий и труб должно быть организовано раздельно по видам, профилям, сортам и маркам с соблюдением требований государственных стандартов и соответствующих инструкций. Металлопрокат, металлические конструкции и изделия</w:t>
      </w:r>
      <w:r>
        <w:t xml:space="preserve"> при хранении должны быть уложены в штабеля на прокладки; укладка их непосредственно на грунт не допускается. </w:t>
      </w:r>
    </w:p>
    <w:p w:rsidR="00000000" w:rsidRDefault="00581F0D">
      <w:pPr>
        <w:widowControl/>
        <w:ind w:firstLine="284"/>
        <w:jc w:val="both"/>
      </w:pPr>
    </w:p>
    <w:p w:rsidR="00000000" w:rsidRDefault="00581F0D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ТРЕБОВАНИЯ ПО ЭКОНОМНОМУ РАСХОДОВАНИЮ ЛЕСОМАТЕРИАЛОВ</w:t>
      </w:r>
    </w:p>
    <w:p w:rsidR="00000000" w:rsidRDefault="00581F0D">
      <w:pPr>
        <w:pStyle w:val="Heading"/>
        <w:widowControl/>
        <w:ind w:firstLine="284"/>
        <w:jc w:val="both"/>
        <w:rPr>
          <w:rFonts w:ascii="Times New Roman" w:hAnsi="Times New Roman"/>
          <w:b w:val="0"/>
          <w:sz w:val="20"/>
        </w:rPr>
      </w:pPr>
    </w:p>
    <w:p w:rsidR="00000000" w:rsidRDefault="00581F0D">
      <w:pPr>
        <w:widowControl/>
        <w:ind w:firstLine="284"/>
        <w:jc w:val="both"/>
      </w:pPr>
      <w:r>
        <w:t>3.1. При проектировании и производстве ремонта зданий и сооружений вместо лесоматериалов следует максимально использовать строительные материалы на основе отходов переработки древесины (</w:t>
      </w:r>
      <w:proofErr w:type="spellStart"/>
      <w:r>
        <w:t>арболит</w:t>
      </w:r>
      <w:proofErr w:type="spellEnd"/>
      <w:r>
        <w:t xml:space="preserve">, фибролит, цементно-стружечные, </w:t>
      </w:r>
      <w:proofErr w:type="spellStart"/>
      <w:r>
        <w:t>древесно-стружечные</w:t>
      </w:r>
      <w:proofErr w:type="spellEnd"/>
      <w:r>
        <w:t xml:space="preserve">, </w:t>
      </w:r>
      <w:proofErr w:type="spellStart"/>
      <w:r>
        <w:t>древесно-волокнистые</w:t>
      </w:r>
      <w:proofErr w:type="spellEnd"/>
      <w:r>
        <w:t xml:space="preserve"> плиты и др.).</w:t>
      </w:r>
    </w:p>
    <w:p w:rsidR="00000000" w:rsidRDefault="00581F0D">
      <w:pPr>
        <w:widowControl/>
        <w:ind w:firstLine="284"/>
        <w:jc w:val="both"/>
      </w:pPr>
      <w:r>
        <w:t>Для изготовления заготовок, конструкций и столярных изделий с</w:t>
      </w:r>
      <w:r>
        <w:t xml:space="preserve">ледует широко использовать отходы лесопиления и деревообработки, а также лесоматериалы, полученные от разборки конструкций и сноса зданий и сооружений.    </w:t>
      </w:r>
    </w:p>
    <w:p w:rsidR="00000000" w:rsidRDefault="00581F0D">
      <w:pPr>
        <w:widowControl/>
        <w:ind w:firstLine="284"/>
        <w:jc w:val="both"/>
      </w:pPr>
      <w:r>
        <w:t>3.2. Для ремонта и изготовления деревянных конструкций и изделий лесоматериалы должны поставляться в виде специфицированных пиломатериалов и черновых заготовок. Маломерные пиломатериалы следует максимально использовать, применяя их для ремонта конструкций и изготовления клееных деталей и изделий.</w:t>
      </w:r>
    </w:p>
    <w:p w:rsidR="00000000" w:rsidRDefault="00581F0D">
      <w:pPr>
        <w:widowControl/>
        <w:ind w:firstLine="284"/>
        <w:jc w:val="both"/>
      </w:pPr>
      <w:r>
        <w:t xml:space="preserve">3.3. Применение </w:t>
      </w:r>
      <w:proofErr w:type="spellStart"/>
      <w:r>
        <w:t>невысушенной</w:t>
      </w:r>
      <w:proofErr w:type="spellEnd"/>
      <w:r>
        <w:t xml:space="preserve"> древесины при ремонте и изгот</w:t>
      </w:r>
      <w:r>
        <w:t xml:space="preserve">овлении деревянных конструкций и изделий не допускается.        </w:t>
      </w:r>
    </w:p>
    <w:p w:rsidR="00000000" w:rsidRDefault="00581F0D">
      <w:pPr>
        <w:widowControl/>
        <w:ind w:firstLine="284"/>
        <w:jc w:val="both"/>
      </w:pPr>
      <w:r>
        <w:t xml:space="preserve">Древесина для конструкций и частей зданий и сооружений должна быть </w:t>
      </w:r>
      <w:proofErr w:type="spellStart"/>
      <w:r>
        <w:t>антисептирована</w:t>
      </w:r>
      <w:proofErr w:type="spellEnd"/>
      <w:r>
        <w:t xml:space="preserve">. </w:t>
      </w:r>
    </w:p>
    <w:p w:rsidR="00000000" w:rsidRDefault="00581F0D">
      <w:pPr>
        <w:widowControl/>
        <w:ind w:firstLine="284"/>
        <w:jc w:val="both"/>
      </w:pPr>
      <w:r>
        <w:t>При применении деревянных конструкций в ремонтируемых зданиях и сооружениях должны выполняться конструктивные меры по предохранению древесины от гниения, а при наличии соответствующих требований противопожарных норм - по огнезащитной пропитке.</w:t>
      </w:r>
    </w:p>
    <w:p w:rsidR="00000000" w:rsidRDefault="00581F0D">
      <w:pPr>
        <w:widowControl/>
        <w:ind w:firstLine="284"/>
        <w:jc w:val="both"/>
      </w:pPr>
      <w:r>
        <w:t>3.4. Лесоматериалы лиственных пород должны максимально использоваться взамен хвойных пород при ремонте и устройстве ст</w:t>
      </w:r>
      <w:r>
        <w:t>ропил, обрешетки и других проветриваемых и доступных для осмотра элементов зданий, для изготовления паркетных изделий, досок для полов, плинтусов, наличников, внутренних дверей  и перегородок, опалубки, лесов, подмостей, кружал, временных ограждений территорий и т. п.</w:t>
      </w:r>
    </w:p>
    <w:p w:rsidR="00000000" w:rsidRDefault="00581F0D">
      <w:pPr>
        <w:widowControl/>
        <w:ind w:firstLine="284"/>
        <w:jc w:val="both"/>
      </w:pPr>
      <w:r>
        <w:t xml:space="preserve">Для улучшения свойств древесины </w:t>
      </w:r>
      <w:proofErr w:type="spellStart"/>
      <w:r>
        <w:t>мягколиственных</w:t>
      </w:r>
      <w:proofErr w:type="spellEnd"/>
      <w:r>
        <w:t xml:space="preserve"> пород следует пропитывать ее аммиаком, фурановыми и другими смолами с последующей </w:t>
      </w:r>
      <w:proofErr w:type="spellStart"/>
      <w:r>
        <w:t>подпрессовкой</w:t>
      </w:r>
      <w:proofErr w:type="spellEnd"/>
      <w:r>
        <w:t xml:space="preserve"> и применять ее при ремонте вместо лесоматериалов твердых лиственных пород (дуба, бука и др.).</w:t>
      </w:r>
    </w:p>
    <w:p w:rsidR="00000000" w:rsidRDefault="00581F0D">
      <w:pPr>
        <w:widowControl/>
        <w:ind w:firstLine="284"/>
        <w:jc w:val="both"/>
      </w:pPr>
      <w:r>
        <w:t xml:space="preserve">3.5. </w:t>
      </w:r>
      <w:r>
        <w:t xml:space="preserve">При замене деревянных элементов зданий и сооружений следует применять: </w:t>
      </w:r>
    </w:p>
    <w:p w:rsidR="00000000" w:rsidRDefault="00581F0D">
      <w:pPr>
        <w:widowControl/>
        <w:ind w:firstLine="284"/>
        <w:jc w:val="both"/>
      </w:pPr>
      <w:r>
        <w:t xml:space="preserve">перегородки - каркасной конструкции с обшивкой гипсокартонными или асбестоцементными листами; </w:t>
      </w:r>
    </w:p>
    <w:p w:rsidR="00000000" w:rsidRDefault="00581F0D">
      <w:pPr>
        <w:widowControl/>
        <w:ind w:firstLine="284"/>
        <w:jc w:val="both"/>
      </w:pPr>
      <w:r>
        <w:t xml:space="preserve">полы - щитовой конструкции по лагам; </w:t>
      </w:r>
    </w:p>
    <w:p w:rsidR="00000000" w:rsidRDefault="00581F0D">
      <w:pPr>
        <w:widowControl/>
        <w:ind w:firstLine="284"/>
        <w:jc w:val="both"/>
      </w:pPr>
      <w:r>
        <w:t xml:space="preserve">подоконные доски (в каменных зданиях), как правило, из железобетонных, гипсобетонных и армоцементных плит; </w:t>
      </w:r>
    </w:p>
    <w:p w:rsidR="00000000" w:rsidRDefault="00581F0D">
      <w:pPr>
        <w:widowControl/>
        <w:ind w:firstLine="284"/>
        <w:jc w:val="both"/>
      </w:pPr>
      <w:r>
        <w:t xml:space="preserve">плинтусы, наличники, поручни, раскладки - из полимерных материалов.       </w:t>
      </w:r>
    </w:p>
    <w:p w:rsidR="00000000" w:rsidRDefault="00581F0D">
      <w:pPr>
        <w:widowControl/>
        <w:ind w:firstLine="284"/>
        <w:jc w:val="both"/>
      </w:pPr>
      <w:r>
        <w:t>3.6. Для устройства и ремонта стяжек под полы следует, как правило, применять:</w:t>
      </w:r>
    </w:p>
    <w:p w:rsidR="00000000" w:rsidRDefault="00581F0D">
      <w:pPr>
        <w:widowControl/>
        <w:ind w:firstLine="284"/>
        <w:jc w:val="both"/>
      </w:pPr>
      <w:r>
        <w:t xml:space="preserve">при смене перекрытий - сборные легкобетонные </w:t>
      </w:r>
      <w:r>
        <w:t xml:space="preserve">панели стяжек; </w:t>
      </w:r>
    </w:p>
    <w:p w:rsidR="00000000" w:rsidRDefault="00581F0D">
      <w:pPr>
        <w:widowControl/>
        <w:ind w:firstLine="284"/>
        <w:jc w:val="both"/>
      </w:pPr>
      <w:r>
        <w:t xml:space="preserve">без смены перекрытий - сплошные   (монолитные)  легкобетонные стяжки, а при необходимости исключения «мокрых» процессов или ремонте отдельных участков - </w:t>
      </w:r>
      <w:proofErr w:type="spellStart"/>
      <w:r>
        <w:t>древесно-стружечные</w:t>
      </w:r>
      <w:proofErr w:type="spellEnd"/>
      <w:r>
        <w:t xml:space="preserve"> плиты и отходы пиломатериалов.</w:t>
      </w:r>
    </w:p>
    <w:p w:rsidR="00000000" w:rsidRDefault="00581F0D">
      <w:pPr>
        <w:widowControl/>
        <w:ind w:firstLine="284"/>
        <w:jc w:val="both"/>
      </w:pPr>
      <w:r>
        <w:t xml:space="preserve">3.7. При замене дверей следует применять дверные полотна щитовой конструкции заводского изготовления. Полотна со сплошным заполнением деревянными рейками или </w:t>
      </w:r>
      <w:proofErr w:type="spellStart"/>
      <w:r>
        <w:t>древесно-стружечной</w:t>
      </w:r>
      <w:proofErr w:type="spellEnd"/>
      <w:r>
        <w:t xml:space="preserve"> плитой должны применяться только в случаях, когда к дверям предъявляются повышенные требования по звукоизоляции и </w:t>
      </w:r>
      <w:r>
        <w:t xml:space="preserve">прочности (входные двери в подъезды и с лестничных клеток в квартиры и др.). В остальных случаях следует применять дверные полотна, заполняемые бумажными сотами, отходами в виде полосок </w:t>
      </w:r>
      <w:proofErr w:type="spellStart"/>
      <w:r>
        <w:t>древесно-волокнистых</w:t>
      </w:r>
      <w:proofErr w:type="spellEnd"/>
      <w:r>
        <w:t xml:space="preserve"> и других плит и фанеры, а также отходами из древесины низших сортов.</w:t>
      </w:r>
    </w:p>
    <w:p w:rsidR="00000000" w:rsidRDefault="00581F0D">
      <w:pPr>
        <w:widowControl/>
        <w:ind w:firstLine="284"/>
        <w:jc w:val="both"/>
      </w:pPr>
      <w:r>
        <w:t>3.8. Штучный паркет при смене полов в жилых и общественных зданиях допускается применять только при соответствующем обосновании. При этом следует рассматривать возможность замены штучного паркета паркетными щитами, паркетными досками, л</w:t>
      </w:r>
      <w:r>
        <w:t xml:space="preserve">истовыми и рулонными материалами.  </w:t>
      </w:r>
    </w:p>
    <w:p w:rsidR="00000000" w:rsidRDefault="00581F0D">
      <w:pPr>
        <w:widowControl/>
        <w:ind w:firstLine="284"/>
        <w:jc w:val="both"/>
      </w:pPr>
      <w:r>
        <w:t xml:space="preserve">При замене существующих полов дощатыми в обоснованных случаях следует использовать щиты из маломерных отрезков пиломатериалов из </w:t>
      </w:r>
      <w:proofErr w:type="spellStart"/>
      <w:r>
        <w:t>мягколиственных</w:t>
      </w:r>
      <w:proofErr w:type="spellEnd"/>
      <w:r>
        <w:t xml:space="preserve"> и хвойных пород древесины. </w:t>
      </w:r>
    </w:p>
    <w:p w:rsidR="00000000" w:rsidRDefault="00581F0D">
      <w:pPr>
        <w:widowControl/>
        <w:ind w:firstLine="284"/>
        <w:jc w:val="both"/>
      </w:pPr>
      <w:r>
        <w:t>3.9. Для ремонтно-строительных работ должны применяться только инвентарные подмости и щиты настила, рассчитанные на многократную оборачиваемость.</w:t>
      </w:r>
    </w:p>
    <w:p w:rsidR="00000000" w:rsidRDefault="00581F0D">
      <w:pPr>
        <w:widowControl/>
        <w:ind w:firstLine="284"/>
        <w:jc w:val="both"/>
      </w:pPr>
      <w:r>
        <w:t xml:space="preserve">Для ремонта и устройства монолитных бетонных и железобетонных конструкций следует вместо дощатой щитовой применять инвентарные унифицированные </w:t>
      </w:r>
      <w:proofErr w:type="spellStart"/>
      <w:r>
        <w:t>многооборачива</w:t>
      </w:r>
      <w:r>
        <w:t>емые</w:t>
      </w:r>
      <w:proofErr w:type="spellEnd"/>
      <w:r>
        <w:t xml:space="preserve"> опалубки из водостойкой фанеры, пластмасс и других прогрессивных материалов.</w:t>
      </w:r>
    </w:p>
    <w:p w:rsidR="00000000" w:rsidRDefault="00581F0D">
      <w:pPr>
        <w:widowControl/>
        <w:ind w:firstLine="284"/>
        <w:jc w:val="both"/>
      </w:pPr>
      <w:r>
        <w:t>Конструкция и оборачиваемость опалубок, поддерживающих и крепежных элементов должна соответствовать ГОСТ 23478-79.</w:t>
      </w:r>
    </w:p>
    <w:p w:rsidR="00000000" w:rsidRDefault="00581F0D">
      <w:pPr>
        <w:widowControl/>
        <w:ind w:firstLine="284"/>
        <w:jc w:val="both"/>
      </w:pPr>
      <w:r>
        <w:t>Оборачиваемость деревянных элементов поддерживающих лесов и подмостей (настилы и балки из древесины хвойных пород; стойки из древесины любых пород) должна быть не менее 20 раз, а щитов и креплений из древесины хвойных пород для производства земляных работ - не менее 5 раз.</w:t>
      </w:r>
    </w:p>
    <w:p w:rsidR="00000000" w:rsidRDefault="00581F0D">
      <w:pPr>
        <w:widowControl/>
        <w:ind w:firstLine="284"/>
        <w:jc w:val="both"/>
      </w:pPr>
      <w:r>
        <w:t>3.10. Деревянные формы допускается примен</w:t>
      </w:r>
      <w:r>
        <w:t xml:space="preserve">ять только при изготовлении </w:t>
      </w:r>
      <w:proofErr w:type="spellStart"/>
      <w:r>
        <w:t>малосерийных</w:t>
      </w:r>
      <w:proofErr w:type="spellEnd"/>
      <w:r>
        <w:t xml:space="preserve"> сборных железобетонных и бетонных конструкций, используя для этого, как правило, материалы, полученные от разборки конструкций и сноса зданий.</w:t>
      </w:r>
    </w:p>
    <w:p w:rsidR="00000000" w:rsidRDefault="00581F0D">
      <w:pPr>
        <w:widowControl/>
        <w:ind w:firstLine="284"/>
        <w:jc w:val="both"/>
      </w:pPr>
      <w:r>
        <w:t>3.11. Временные сооружения на объектах ремонта (склады, мастерские, конторы и. др.), а также временные ограждения площадок следует выполнять с применением инвентарных элементов или материалов, полученных от разборки конструкций и сноса зданий.</w:t>
      </w:r>
    </w:p>
    <w:p w:rsidR="00000000" w:rsidRDefault="00581F0D">
      <w:pPr>
        <w:widowControl/>
        <w:ind w:firstLine="284"/>
        <w:jc w:val="both"/>
      </w:pPr>
      <w:r>
        <w:t>3.12. Изделия из древесины должны храниться в крытых складах и помещениях, рассортир</w:t>
      </w:r>
      <w:r>
        <w:t xml:space="preserve">ованными по типам, размерам и в необходимых случаях по породам древесины, уложенными в правильные устойчивые ряды на деревянные подкладки; паркетные изделия и подоконные доски должны храниться в закрытых помещениях.                 </w:t>
      </w:r>
    </w:p>
    <w:p w:rsidR="00000000" w:rsidRDefault="00581F0D">
      <w:pPr>
        <w:widowControl/>
        <w:ind w:firstLine="284"/>
        <w:jc w:val="both"/>
      </w:pPr>
      <w:r>
        <w:t xml:space="preserve">При отсутствии на объекте ремонта крытых складов или помещений для хранения изделий из древесины допускается их кратковременное хранение на открытых площадках с обязательным укрытием пленочными или другими гидроизоляционными материалами.        </w:t>
      </w:r>
    </w:p>
    <w:p w:rsidR="00000000" w:rsidRDefault="00581F0D">
      <w:pPr>
        <w:widowControl/>
        <w:ind w:firstLine="284"/>
        <w:jc w:val="both"/>
      </w:pPr>
      <w:r>
        <w:t>При транспортировании, складирова</w:t>
      </w:r>
      <w:r>
        <w:t xml:space="preserve">нии и хранении изделий из древесины должны приниматься меры, обеспечивающие полную сохранность продукции и упаковки от механических повреждений, увлажнения и загрязнения.    </w:t>
      </w:r>
    </w:p>
    <w:p w:rsidR="00000000" w:rsidRDefault="00581F0D">
      <w:pPr>
        <w:widowControl/>
        <w:ind w:firstLine="284"/>
        <w:jc w:val="both"/>
      </w:pPr>
      <w:r>
        <w:t xml:space="preserve">Транспортируемые круглые лесоматериалы и пиломатериалы следует пакетировать с помощью инвентарных строп.     </w:t>
      </w:r>
    </w:p>
    <w:p w:rsidR="00000000" w:rsidRDefault="00581F0D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81F0D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ТРЕБОВАНИЯ ПО ЭКОНОМНОМУ РАСХОДОВАНИЮ ЦЕМЕНТА </w:t>
      </w:r>
    </w:p>
    <w:p w:rsidR="00000000" w:rsidRDefault="00581F0D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81F0D">
      <w:pPr>
        <w:widowControl/>
        <w:ind w:firstLine="284"/>
        <w:jc w:val="both"/>
      </w:pPr>
      <w:r>
        <w:t>4.1. Применение мокрой штукатурки для отделки ранее неоштукатуренных фасадов зданий и сооружений, внутренних поверхностей наружных стен, поверхностей внутренних стен, как прав</w:t>
      </w:r>
      <w:r>
        <w:t>ило, не допускается, а для отделки бетонных и железобетонных конструкций запрещается.</w:t>
      </w:r>
    </w:p>
    <w:p w:rsidR="00000000" w:rsidRDefault="00581F0D">
      <w:pPr>
        <w:widowControl/>
        <w:ind w:firstLine="284"/>
        <w:jc w:val="both"/>
      </w:pPr>
      <w:r>
        <w:t>Внутренняя отделка  должна осуществляться, как правило, без применения «мокрых» процессов путем использования укрупненных монтажных отделочных элементов, офактуренных в заводских условиях и устанавливаемых на ограждающие конструкции с помощью крепежных деталей.</w:t>
      </w:r>
    </w:p>
    <w:p w:rsidR="00000000" w:rsidRDefault="00581F0D">
      <w:pPr>
        <w:widowControl/>
        <w:ind w:firstLine="284"/>
        <w:jc w:val="both"/>
      </w:pPr>
      <w:r>
        <w:t>Мокрая штукатурка может применяться только для ремонта ранее оштукатуренных поверхностей наружных и внутренних стен, перегородок, потолков, оконных и дверных откосо</w:t>
      </w:r>
      <w:r>
        <w:t>в, а также для отделки:</w:t>
      </w:r>
    </w:p>
    <w:p w:rsidR="00000000" w:rsidRDefault="00581F0D">
      <w:pPr>
        <w:widowControl/>
        <w:ind w:firstLine="284"/>
        <w:jc w:val="both"/>
      </w:pPr>
      <w:r>
        <w:t>внутренних поверхностей стен и перегородок помещений с влажным и мокрым режимами (ванных комнат, санитарных узлов и т. д.);</w:t>
      </w:r>
    </w:p>
    <w:p w:rsidR="00000000" w:rsidRDefault="00581F0D">
      <w:pPr>
        <w:widowControl/>
        <w:ind w:firstLine="284"/>
        <w:jc w:val="both"/>
      </w:pPr>
      <w:r>
        <w:t xml:space="preserve">поверхностей стен и перегородок, выполненных из мелкоштучных местных строительных материалов; </w:t>
      </w:r>
    </w:p>
    <w:p w:rsidR="00000000" w:rsidRDefault="00581F0D">
      <w:pPr>
        <w:widowControl/>
        <w:ind w:firstLine="284"/>
        <w:jc w:val="both"/>
      </w:pPr>
      <w:r>
        <w:t xml:space="preserve">откосов дверных и оконных проемов; </w:t>
      </w:r>
    </w:p>
    <w:p w:rsidR="00000000" w:rsidRDefault="00581F0D">
      <w:pPr>
        <w:widowControl/>
        <w:ind w:firstLine="284"/>
        <w:jc w:val="both"/>
      </w:pPr>
      <w:r>
        <w:t xml:space="preserve">архитектурных деталей и элементов фасадов и интерьеров;        </w:t>
      </w:r>
    </w:p>
    <w:p w:rsidR="00000000" w:rsidRDefault="00581F0D">
      <w:pPr>
        <w:widowControl/>
        <w:ind w:firstLine="284"/>
        <w:jc w:val="both"/>
      </w:pPr>
      <w:r>
        <w:t xml:space="preserve">потолков при балочных перекрытиях из сборных элементов, а также в других случаях при соответствующем технико-экономическом обосновании.          </w:t>
      </w:r>
    </w:p>
    <w:p w:rsidR="00000000" w:rsidRDefault="00581F0D">
      <w:pPr>
        <w:widowControl/>
        <w:ind w:firstLine="284"/>
        <w:jc w:val="both"/>
      </w:pPr>
      <w:r>
        <w:t>Мокрая штукатурка специ</w:t>
      </w:r>
      <w:r>
        <w:t>ального состава («теплая» штукатурка) может наноситься на внутреннюю поверхность наружных ограждений зданий и сооружений в качестве средства их дополнительного утепления.</w:t>
      </w:r>
    </w:p>
    <w:p w:rsidR="00000000" w:rsidRDefault="00581F0D">
      <w:pPr>
        <w:widowControl/>
        <w:ind w:firstLine="284"/>
        <w:jc w:val="both"/>
      </w:pPr>
      <w:r>
        <w:t xml:space="preserve">4.2. При изготовлении железобетонных изделий следует обеспечивать: </w:t>
      </w:r>
    </w:p>
    <w:p w:rsidR="00000000" w:rsidRDefault="00581F0D">
      <w:pPr>
        <w:widowControl/>
        <w:ind w:firstLine="284"/>
        <w:jc w:val="both"/>
      </w:pPr>
      <w:r>
        <w:t>строгое соблюдение геометрических размеров изделий, исключающих превышение положительных допусков;</w:t>
      </w:r>
    </w:p>
    <w:p w:rsidR="00000000" w:rsidRDefault="00581F0D">
      <w:pPr>
        <w:widowControl/>
        <w:ind w:firstLine="284"/>
        <w:jc w:val="both"/>
      </w:pPr>
      <w:r>
        <w:t>контроль качества поверхностей и плотности примыкания бортовых элементов форм;</w:t>
      </w:r>
    </w:p>
    <w:p w:rsidR="00000000" w:rsidRDefault="00581F0D">
      <w:pPr>
        <w:widowControl/>
        <w:ind w:firstLine="284"/>
        <w:jc w:val="both"/>
      </w:pPr>
      <w:r>
        <w:t>применение ускоренного метода контроля прочности бетона.</w:t>
      </w:r>
    </w:p>
    <w:p w:rsidR="00000000" w:rsidRDefault="00581F0D">
      <w:pPr>
        <w:widowControl/>
        <w:ind w:firstLine="284"/>
        <w:jc w:val="both"/>
      </w:pPr>
      <w:r>
        <w:t>4.3. Перекрытия должны выполняться пус</w:t>
      </w:r>
      <w:r>
        <w:t>тотными или сплошными в соответствии с действующими каталогами индустриальных изделий для капитального ремонта.</w:t>
      </w:r>
    </w:p>
    <w:p w:rsidR="00000000" w:rsidRDefault="00581F0D">
      <w:pPr>
        <w:widowControl/>
        <w:ind w:firstLine="284"/>
        <w:jc w:val="both"/>
      </w:pPr>
      <w:proofErr w:type="spellStart"/>
      <w:r>
        <w:t>Мелкосборные</w:t>
      </w:r>
      <w:proofErr w:type="spellEnd"/>
      <w:r>
        <w:t xml:space="preserve"> перекрытия по балкам должны выполняться, как правило, с одним рядом плит заполнения. Применение двойного ряда плит допускается при устройстве перекрытий под санитарно-техническими узлами, ванными и другими помещениями с влажным режимом эксплуатации. </w:t>
      </w:r>
    </w:p>
    <w:p w:rsidR="00000000" w:rsidRDefault="00581F0D">
      <w:pPr>
        <w:widowControl/>
        <w:ind w:firstLine="284"/>
        <w:jc w:val="both"/>
      </w:pPr>
      <w:r>
        <w:t>4.4. Железобетонные марши следует проектировать, как правило, складчатой конструкции из высокопрочного бетона на щебне высокопрочных гор</w:t>
      </w:r>
      <w:r>
        <w:t>ных пород.</w:t>
      </w:r>
    </w:p>
    <w:p w:rsidR="00000000" w:rsidRDefault="00581F0D">
      <w:pPr>
        <w:widowControl/>
        <w:ind w:firstLine="284"/>
        <w:jc w:val="both"/>
      </w:pPr>
      <w:r>
        <w:t xml:space="preserve">4.5. Применение цементного раствора вместо бетона для </w:t>
      </w:r>
      <w:proofErr w:type="spellStart"/>
      <w:r>
        <w:t>замоноличивания</w:t>
      </w:r>
      <w:proofErr w:type="spellEnd"/>
      <w:r>
        <w:t xml:space="preserve"> стыков сборных железобетонных элементов не допускается.</w:t>
      </w:r>
    </w:p>
    <w:p w:rsidR="00000000" w:rsidRDefault="00581F0D">
      <w:pPr>
        <w:widowControl/>
        <w:ind w:firstLine="284"/>
        <w:jc w:val="both"/>
      </w:pPr>
      <w:r>
        <w:t xml:space="preserve">4.6. При капитальном ремонте зданий и сооружений со сменой перекрытий перегородки должны выполняться, как правило, сборными из легкобетонных и гипсобетонных панелей, а перегородки помещений с влажным режимом эксплуатации - из железобетонных или гипсоцементных панелей. В случае невозможности применения сборных панельных перегородок (ремонт без смены перекрытий, отсутствует </w:t>
      </w:r>
      <w:r>
        <w:t xml:space="preserve">производственная база, ограничена механизация ремонтных работ и др.) следует применять облегченные каркасно-обшивные перегородки поэлементной сборки с использованием улучшенной сухой гипсовой штукатурки и </w:t>
      </w:r>
      <w:proofErr w:type="spellStart"/>
      <w:r>
        <w:t>гипсоволокнистых</w:t>
      </w:r>
      <w:proofErr w:type="spellEnd"/>
      <w:r>
        <w:t xml:space="preserve"> плит по деревянному, асбестоцементному или металлическому из гнутых тонкостенных профилей каркасу, а также перегородки из местных мелкоштучных материалов.</w:t>
      </w:r>
    </w:p>
    <w:p w:rsidR="00000000" w:rsidRDefault="00581F0D">
      <w:pPr>
        <w:widowControl/>
        <w:ind w:firstLine="284"/>
        <w:jc w:val="both"/>
      </w:pPr>
      <w:r>
        <w:t>4.7. Для вентиляции помещений следует при возможности использовать старые дымовентиляционные каналы в стенах после их прочистки, ремонт</w:t>
      </w:r>
      <w:r>
        <w:t xml:space="preserve">а и установки вентиляционных решеток. </w:t>
      </w:r>
    </w:p>
    <w:p w:rsidR="00000000" w:rsidRDefault="00581F0D">
      <w:pPr>
        <w:widowControl/>
        <w:ind w:firstLine="284"/>
        <w:jc w:val="both"/>
      </w:pPr>
      <w:r>
        <w:t>4.8. При полной и частичной замене стяжки под полы, а также при ее устройстве вновь на монолитных и сборных плитах перекрытия следует, как правило, применять:</w:t>
      </w:r>
    </w:p>
    <w:p w:rsidR="00000000" w:rsidRDefault="00581F0D">
      <w:pPr>
        <w:widowControl/>
        <w:ind w:firstLine="284"/>
        <w:jc w:val="both"/>
      </w:pPr>
      <w:proofErr w:type="spellStart"/>
      <w:r>
        <w:t>древесно-стружечные</w:t>
      </w:r>
      <w:proofErr w:type="spellEnd"/>
      <w:r>
        <w:t xml:space="preserve"> плиты по лагам с интервалом 300 мм между лагами под покрытия из штучного паркета или сверхтвердых </w:t>
      </w:r>
      <w:proofErr w:type="spellStart"/>
      <w:r>
        <w:t>древесно-волокнистых</w:t>
      </w:r>
      <w:proofErr w:type="spellEnd"/>
      <w:r>
        <w:t xml:space="preserve"> плит;</w:t>
      </w:r>
    </w:p>
    <w:p w:rsidR="00000000" w:rsidRDefault="00581F0D">
      <w:pPr>
        <w:widowControl/>
        <w:ind w:firstLine="284"/>
        <w:jc w:val="both"/>
      </w:pPr>
      <w:r>
        <w:t xml:space="preserve">стяжку из легких бетонов или из мелкозернистого </w:t>
      </w:r>
      <w:proofErr w:type="spellStart"/>
      <w:r>
        <w:t>поризованного</w:t>
      </w:r>
      <w:proofErr w:type="spellEnd"/>
      <w:r>
        <w:t xml:space="preserve"> бетона под покрытия из линолеума или сверхтвердых </w:t>
      </w:r>
      <w:proofErr w:type="spellStart"/>
      <w:r>
        <w:t>древесно-волокнистых</w:t>
      </w:r>
      <w:proofErr w:type="spellEnd"/>
      <w:r>
        <w:t xml:space="preserve"> плит;</w:t>
      </w:r>
    </w:p>
    <w:p w:rsidR="00000000" w:rsidRDefault="00581F0D">
      <w:pPr>
        <w:widowControl/>
        <w:ind w:firstLine="284"/>
        <w:jc w:val="both"/>
      </w:pPr>
      <w:r>
        <w:t>отходы пиломатериалов (доски т</w:t>
      </w:r>
      <w:r>
        <w:t xml:space="preserve">олщиной 22 мм по лагам с интервалом 300 мм) под покрытия из сверхтвердых </w:t>
      </w:r>
      <w:proofErr w:type="spellStart"/>
      <w:r>
        <w:t>древесно-волокнистых</w:t>
      </w:r>
      <w:proofErr w:type="spellEnd"/>
      <w:r>
        <w:t xml:space="preserve"> плит или паркета.</w:t>
      </w:r>
    </w:p>
    <w:p w:rsidR="00000000" w:rsidRDefault="00581F0D">
      <w:pPr>
        <w:widowControl/>
        <w:ind w:firstLine="284"/>
        <w:jc w:val="both"/>
      </w:pPr>
      <w:r>
        <w:t xml:space="preserve">4.9. Применение бетона на </w:t>
      </w:r>
      <w:proofErr w:type="spellStart"/>
      <w:r>
        <w:t>шлакопортландцементе</w:t>
      </w:r>
      <w:proofErr w:type="spellEnd"/>
      <w:r>
        <w:t xml:space="preserve"> или на портландцементе допускается для ремонта и устройства стяжек под полы подвалов. </w:t>
      </w:r>
    </w:p>
    <w:p w:rsidR="00000000" w:rsidRDefault="00581F0D">
      <w:pPr>
        <w:widowControl/>
        <w:ind w:firstLine="284"/>
        <w:jc w:val="both"/>
      </w:pPr>
      <w:r>
        <w:t xml:space="preserve">4.10. При устройстве и ремонте тротуаров, пешеходных дорожек и </w:t>
      </w:r>
      <w:proofErr w:type="spellStart"/>
      <w:r>
        <w:t>отмосток</w:t>
      </w:r>
      <w:proofErr w:type="spellEnd"/>
      <w:r>
        <w:t xml:space="preserve"> вокруг зданий и сооружений основания следует устраивать из уплотненного слоя щебня, гравия, </w:t>
      </w:r>
      <w:proofErr w:type="spellStart"/>
      <w:r>
        <w:t>грунтощебня</w:t>
      </w:r>
      <w:proofErr w:type="spellEnd"/>
      <w:r>
        <w:t>, кирпичного боя, дресвы и других местных материалов, укладываемых по укатанной поверхности</w:t>
      </w:r>
      <w:r>
        <w:t xml:space="preserve"> грунта.</w:t>
      </w:r>
    </w:p>
    <w:p w:rsidR="00000000" w:rsidRDefault="00581F0D">
      <w:pPr>
        <w:widowControl/>
        <w:ind w:firstLine="284"/>
        <w:jc w:val="both"/>
      </w:pPr>
      <w:r>
        <w:t>Твердые покрытия тротуаров и пешеходных дорожек при технико-экономическом обосновании  допускается выполнять из сборных бетонных тротуарных плиток.</w:t>
      </w:r>
    </w:p>
    <w:p w:rsidR="00000000" w:rsidRDefault="00581F0D">
      <w:pPr>
        <w:widowControl/>
        <w:ind w:firstLine="284"/>
        <w:jc w:val="both"/>
      </w:pPr>
      <w:r>
        <w:t xml:space="preserve">4.11. Для приготовления бетонов и растворов следует применять, как правило, сухие бетонные и растворные смеси заводского изготовления, а также пластифицированные и гидрофобные портландцементы, а при использовании цементов, не содержащих пластифицирующих или </w:t>
      </w:r>
      <w:proofErr w:type="spellStart"/>
      <w:r>
        <w:t>гидрофобизирующих</w:t>
      </w:r>
      <w:proofErr w:type="spellEnd"/>
      <w:r>
        <w:t xml:space="preserve"> добавок, вводить в бетонную и растворную смесь в процессе их приготовления доба</w:t>
      </w:r>
      <w:r>
        <w:t xml:space="preserve">вки: пластифицирующие, </w:t>
      </w:r>
      <w:proofErr w:type="spellStart"/>
      <w:r>
        <w:t>пластифицирующе-воздухововлекающие</w:t>
      </w:r>
      <w:proofErr w:type="spellEnd"/>
      <w:r>
        <w:t xml:space="preserve">, воздухововлекающие и </w:t>
      </w:r>
      <w:proofErr w:type="spellStart"/>
      <w:r>
        <w:t>микрогазообразующие</w:t>
      </w:r>
      <w:proofErr w:type="spellEnd"/>
      <w:r>
        <w:t xml:space="preserve">, а также комплексные добавки, приготовленные на основе указанных в сочетании с ускорителями твердения бетона или на основе пластифицирующих в сочетании с воздухововлекающими или </w:t>
      </w:r>
      <w:proofErr w:type="spellStart"/>
      <w:r>
        <w:t>микрогазообразующими</w:t>
      </w:r>
      <w:proofErr w:type="spellEnd"/>
      <w:r>
        <w:t>.</w:t>
      </w:r>
    </w:p>
    <w:p w:rsidR="00000000" w:rsidRDefault="00581F0D">
      <w:pPr>
        <w:widowControl/>
        <w:ind w:firstLine="284"/>
        <w:jc w:val="both"/>
      </w:pPr>
      <w:r>
        <w:t xml:space="preserve">Вид, состав и количество добавок должны определяться по соответствующим нормативным документам. </w:t>
      </w:r>
    </w:p>
    <w:p w:rsidR="00000000" w:rsidRDefault="00581F0D">
      <w:pPr>
        <w:widowControl/>
        <w:ind w:firstLine="284"/>
        <w:jc w:val="both"/>
      </w:pPr>
      <w:r>
        <w:t xml:space="preserve">4.12. Требования к проектированию составов, приготовлению и применению бетонов и растворов в ремонтно-строительном </w:t>
      </w:r>
      <w:r>
        <w:t>производстве, а также к выбору составляющих, их транспортированию, хранению, отпуску и использованию должны выполняться по правилам, изложенным в ТП 101-81.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1F0D"/>
    <w:rsid w:val="0058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rPr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4570</Words>
  <Characters>26051</Characters>
  <Application>Microsoft Office Word</Application>
  <DocSecurity>0</DocSecurity>
  <Lines>217</Lines>
  <Paragraphs>61</Paragraphs>
  <ScaleCrop>false</ScaleCrop>
  <Company> </Company>
  <LinksUpToDate>false</LinksUpToDate>
  <CharactersWithSpaces>30560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CNTI</dc:creator>
  <cp:keywords/>
  <dc:description/>
  <cp:lastModifiedBy>Parhomeiai</cp:lastModifiedBy>
  <cp:revision>2</cp:revision>
  <dcterms:created xsi:type="dcterms:W3CDTF">2013-04-11T10:19:00Z</dcterms:created>
  <dcterms:modified xsi:type="dcterms:W3CDTF">2013-04-11T10:19:00Z</dcterms:modified>
</cp:coreProperties>
</file>