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4DF7">
      <w:pPr>
        <w:ind w:firstLine="284"/>
        <w:jc w:val="center"/>
        <w:rPr>
          <w:lang w:val="en-US"/>
        </w:rPr>
      </w:pPr>
      <w:bookmarkStart w:id="0" w:name="BITSoft"/>
      <w:bookmarkStart w:id="1" w:name="_GoBack"/>
      <w:bookmarkEnd w:id="0"/>
      <w:bookmarkEnd w:id="1"/>
      <w:r>
        <w:t xml:space="preserve">АДМИНИСТРАЦИЯ МОСКОВСКОЙ ОБЛАСТИ </w:t>
      </w:r>
    </w:p>
    <w:p w:rsidR="00000000" w:rsidRDefault="00424DF7">
      <w:pPr>
        <w:ind w:firstLine="284"/>
        <w:jc w:val="center"/>
        <w:rPr>
          <w:b/>
        </w:rPr>
      </w:pPr>
    </w:p>
    <w:p w:rsidR="00000000" w:rsidRDefault="00424DF7">
      <w:pPr>
        <w:ind w:firstLine="284"/>
        <w:jc w:val="center"/>
        <w:rPr>
          <w:b/>
          <w:lang w:val="en-US"/>
        </w:rPr>
      </w:pPr>
      <w:r>
        <w:rPr>
          <w:b/>
        </w:rPr>
        <w:t>МИНИСТЕРСТВО СТРОИТЕЛЬСТВА</w:t>
      </w:r>
    </w:p>
    <w:p w:rsidR="00000000" w:rsidRDefault="00424DF7">
      <w:pPr>
        <w:ind w:firstLine="284"/>
        <w:jc w:val="center"/>
        <w:rPr>
          <w:b/>
          <w:lang w:val="en-US"/>
        </w:rPr>
      </w:pP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>НОРМИРОВАНИЕ И СТАНДАРТИЗАЦИЯ</w:t>
      </w:r>
    </w:p>
    <w:p w:rsidR="00000000" w:rsidRDefault="00424DF7">
      <w:pPr>
        <w:ind w:firstLine="284"/>
        <w:jc w:val="center"/>
        <w:rPr>
          <w:lang w:val="en-US"/>
        </w:rPr>
      </w:pPr>
    </w:p>
    <w:p w:rsidR="00000000" w:rsidRDefault="00424DF7">
      <w:pPr>
        <w:ind w:firstLine="284"/>
        <w:jc w:val="center"/>
      </w:pPr>
      <w:r>
        <w:t>ТЕРРИТОРИАЛЬНЫЕ СТРОИТЕЛЬНЫЕ НОРМЫ</w:t>
      </w:r>
    </w:p>
    <w:p w:rsidR="00000000" w:rsidRDefault="00424DF7">
      <w:pPr>
        <w:ind w:firstLine="284"/>
        <w:jc w:val="center"/>
        <w:rPr>
          <w:b/>
        </w:rPr>
      </w:pPr>
    </w:p>
    <w:p w:rsidR="00000000" w:rsidRDefault="00424DF7">
      <w:pPr>
        <w:ind w:firstLine="284"/>
        <w:jc w:val="center"/>
        <w:rPr>
          <w:b/>
          <w:lang w:val="en-US"/>
        </w:rPr>
      </w:pPr>
      <w:r>
        <w:rPr>
          <w:b/>
        </w:rPr>
        <w:t>Сист</w:t>
      </w:r>
      <w:bookmarkStart w:id="2" w:name="OCRUncertain001"/>
      <w:r>
        <w:rPr>
          <w:b/>
        </w:rPr>
        <w:t>е</w:t>
      </w:r>
      <w:bookmarkEnd w:id="2"/>
      <w:r>
        <w:rPr>
          <w:b/>
        </w:rPr>
        <w:t xml:space="preserve">м водоснабжения и </w:t>
      </w:r>
      <w:bookmarkStart w:id="3" w:name="OCRUncertain002"/>
      <w:r>
        <w:rPr>
          <w:b/>
        </w:rPr>
        <w:t xml:space="preserve">водоотведения </w:t>
      </w:r>
      <w:bookmarkEnd w:id="3"/>
    </w:p>
    <w:p w:rsidR="00000000" w:rsidRDefault="00424DF7">
      <w:pPr>
        <w:ind w:firstLine="284"/>
        <w:jc w:val="center"/>
        <w:rPr>
          <w:b/>
          <w:lang w:val="en-US"/>
        </w:rPr>
      </w:pPr>
      <w:r>
        <w:rPr>
          <w:b/>
        </w:rPr>
        <w:t xml:space="preserve">районов жилой малоэтажной застройки </w:t>
      </w: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>Московской области</w:t>
      </w:r>
    </w:p>
    <w:p w:rsidR="00000000" w:rsidRDefault="00424DF7">
      <w:pPr>
        <w:ind w:firstLine="284"/>
        <w:jc w:val="center"/>
        <w:rPr>
          <w:b/>
        </w:rPr>
      </w:pPr>
      <w:bookmarkStart w:id="4" w:name="OCRUncertain003"/>
    </w:p>
    <w:p w:rsidR="00000000" w:rsidRDefault="00424DF7">
      <w:pPr>
        <w:ind w:firstLine="284"/>
        <w:jc w:val="center"/>
        <w:rPr>
          <w:b/>
          <w:lang w:val="en-US"/>
        </w:rPr>
      </w:pPr>
      <w:proofErr w:type="spellStart"/>
      <w:r>
        <w:rPr>
          <w:b/>
        </w:rPr>
        <w:t>ТСН</w:t>
      </w:r>
      <w:bookmarkEnd w:id="4"/>
      <w:proofErr w:type="spellEnd"/>
      <w:r>
        <w:rPr>
          <w:b/>
        </w:rPr>
        <w:t xml:space="preserve"> </w:t>
      </w:r>
      <w:bookmarkStart w:id="5" w:name="OCRUncertain004"/>
      <w:proofErr w:type="spellStart"/>
      <w:r>
        <w:rPr>
          <w:b/>
        </w:rPr>
        <w:t>ВиВ</w:t>
      </w:r>
      <w:bookmarkEnd w:id="5"/>
      <w:proofErr w:type="spellEnd"/>
      <w:r>
        <w:rPr>
          <w:b/>
          <w:noProof/>
        </w:rPr>
        <w:t xml:space="preserve"> - 97</w:t>
      </w:r>
      <w:r>
        <w:rPr>
          <w:b/>
        </w:rPr>
        <w:t xml:space="preserve"> </w:t>
      </w:r>
      <w:proofErr w:type="spellStart"/>
      <w:r>
        <w:rPr>
          <w:b/>
        </w:rPr>
        <w:t>МО</w:t>
      </w:r>
      <w:proofErr w:type="spellEnd"/>
    </w:p>
    <w:p w:rsidR="00000000" w:rsidRDefault="00424DF7">
      <w:pPr>
        <w:ind w:firstLine="284"/>
        <w:jc w:val="center"/>
        <w:rPr>
          <w:b/>
        </w:rPr>
      </w:pPr>
      <w:proofErr w:type="spellStart"/>
      <w:r>
        <w:rPr>
          <w:b/>
        </w:rPr>
        <w:t>ТСН</w:t>
      </w:r>
      <w:proofErr w:type="spellEnd"/>
      <w:r>
        <w:rPr>
          <w:b/>
        </w:rPr>
        <w:t xml:space="preserve"> 40-301-97</w:t>
      </w:r>
    </w:p>
    <w:p w:rsidR="00000000" w:rsidRDefault="00424DF7">
      <w:pPr>
        <w:ind w:firstLine="284"/>
        <w:jc w:val="center"/>
        <w:rPr>
          <w:b/>
        </w:rPr>
      </w:pPr>
    </w:p>
    <w:p w:rsidR="00000000" w:rsidRDefault="00424DF7">
      <w:pPr>
        <w:ind w:firstLine="284"/>
        <w:jc w:val="both"/>
        <w:rPr>
          <w:b/>
          <w:lang w:val="en-US"/>
        </w:rPr>
      </w:pPr>
    </w:p>
    <w:p w:rsidR="00000000" w:rsidRDefault="00424DF7">
      <w:pPr>
        <w:ind w:firstLine="284"/>
        <w:jc w:val="both"/>
      </w:pPr>
      <w:r>
        <w:rPr>
          <w:b/>
          <w:spacing w:val="20"/>
        </w:rPr>
        <w:t>Разработаны:</w:t>
      </w:r>
      <w:r>
        <w:t xml:space="preserve"> Министерством строительства Моско</w:t>
      </w:r>
      <w:bookmarkStart w:id="6" w:name="OCRUncertain005"/>
      <w:r>
        <w:t>в</w:t>
      </w:r>
      <w:bookmarkEnd w:id="6"/>
      <w:r>
        <w:t xml:space="preserve">ской области (И.Б. Захаров, </w:t>
      </w:r>
      <w:proofErr w:type="spellStart"/>
      <w:r>
        <w:t>к.т.н</w:t>
      </w:r>
      <w:proofErr w:type="spellEnd"/>
      <w:r>
        <w:t xml:space="preserve">.; Б.К. </w:t>
      </w:r>
      <w:proofErr w:type="spellStart"/>
      <w:r>
        <w:t>Байков</w:t>
      </w:r>
      <w:proofErr w:type="spellEnd"/>
      <w:r>
        <w:t xml:space="preserve">, </w:t>
      </w:r>
      <w:bookmarkStart w:id="7" w:name="OCRUncertain006"/>
      <w:proofErr w:type="spellStart"/>
      <w:r>
        <w:t>к.т.н</w:t>
      </w:r>
      <w:proofErr w:type="spellEnd"/>
      <w:r>
        <w:t xml:space="preserve">.); </w:t>
      </w:r>
      <w:bookmarkEnd w:id="7"/>
      <w:r>
        <w:t xml:space="preserve">Лицензионно-экспертным управлением Московской области </w:t>
      </w:r>
      <w:bookmarkStart w:id="8" w:name="OCRUncertain007"/>
      <w:r>
        <w:t xml:space="preserve">(Л.Д. </w:t>
      </w:r>
      <w:proofErr w:type="spellStart"/>
      <w:r>
        <w:t>Мандель</w:t>
      </w:r>
      <w:bookmarkEnd w:id="8"/>
      <w:proofErr w:type="spellEnd"/>
      <w:r>
        <w:t xml:space="preserve">; Б.П. </w:t>
      </w:r>
      <w:proofErr w:type="spellStart"/>
      <w:r>
        <w:t>Маркин</w:t>
      </w:r>
      <w:proofErr w:type="spellEnd"/>
      <w:r>
        <w:t>); Г</w:t>
      </w:r>
      <w:bookmarkStart w:id="9" w:name="OCRUncertain008"/>
      <w:r>
        <w:t>о</w:t>
      </w:r>
      <w:bookmarkEnd w:id="9"/>
      <w:r>
        <w:t>сударственным комитетом по охране окружающей природной Среды Московской области (А.М. Калинин,  В.А. Иванов);  Моско</w:t>
      </w:r>
      <w:bookmarkStart w:id="10" w:name="OCRUncertain009"/>
      <w:r>
        <w:t>в</w:t>
      </w:r>
      <w:bookmarkEnd w:id="10"/>
      <w:r>
        <w:t>ским  государственным строительным университетом (С.В. Яковлев, академик РАН</w:t>
      </w:r>
      <w:r>
        <w:rPr>
          <w:noProof/>
        </w:rPr>
        <w:t xml:space="preserve"> -</w:t>
      </w:r>
      <w:r>
        <w:t xml:space="preserve"> научный руководитель; </w:t>
      </w:r>
      <w:bookmarkStart w:id="11" w:name="OCRUncertain011"/>
      <w:r>
        <w:t>Ю.М.</w:t>
      </w:r>
      <w:bookmarkEnd w:id="11"/>
      <w:r>
        <w:t xml:space="preserve"> Ласков, </w:t>
      </w:r>
      <w:bookmarkStart w:id="12" w:name="OCRUncertain012"/>
      <w:proofErr w:type="spellStart"/>
      <w:r>
        <w:t>чл.-корр</w:t>
      </w:r>
      <w:proofErr w:type="spellEnd"/>
      <w:r>
        <w:t>,</w:t>
      </w:r>
      <w:bookmarkEnd w:id="12"/>
      <w:r>
        <w:t xml:space="preserve"> </w:t>
      </w:r>
      <w:bookmarkStart w:id="13" w:name="OCRUncertain013"/>
      <w:proofErr w:type="spellStart"/>
      <w:r>
        <w:t>РААСН</w:t>
      </w:r>
      <w:proofErr w:type="spellEnd"/>
      <w:r>
        <w:t>,</w:t>
      </w:r>
      <w:bookmarkEnd w:id="13"/>
      <w:r>
        <w:t xml:space="preserve"> </w:t>
      </w:r>
      <w:bookmarkStart w:id="14" w:name="OCRUncertain014"/>
      <w:proofErr w:type="spellStart"/>
      <w:r>
        <w:t>д.</w:t>
      </w:r>
      <w:bookmarkEnd w:id="14"/>
      <w:r>
        <w:t>т.н</w:t>
      </w:r>
      <w:proofErr w:type="spellEnd"/>
      <w:r>
        <w:t xml:space="preserve">.; </w:t>
      </w:r>
      <w:bookmarkStart w:id="15" w:name="OCRUncertain015"/>
      <w:r>
        <w:t xml:space="preserve">И.Н. </w:t>
      </w:r>
      <w:proofErr w:type="spellStart"/>
      <w:r>
        <w:t>Чурбанова</w:t>
      </w:r>
      <w:proofErr w:type="spellEnd"/>
      <w:r>
        <w:t>,</w:t>
      </w:r>
      <w:bookmarkEnd w:id="15"/>
      <w:r>
        <w:t xml:space="preserve"> </w:t>
      </w:r>
      <w:proofErr w:type="spellStart"/>
      <w:r>
        <w:t>к.т.н</w:t>
      </w:r>
      <w:bookmarkStart w:id="16" w:name="OCRUncertain016"/>
      <w:proofErr w:type="spellEnd"/>
      <w:r>
        <w:t>.;</w:t>
      </w:r>
      <w:bookmarkEnd w:id="16"/>
      <w:r>
        <w:t xml:space="preserve"> В.Н. Исаев, </w:t>
      </w:r>
      <w:proofErr w:type="spellStart"/>
      <w:r>
        <w:t>к.т.н</w:t>
      </w:r>
      <w:proofErr w:type="spellEnd"/>
      <w:r>
        <w:t xml:space="preserve">; Т.В. </w:t>
      </w:r>
      <w:proofErr w:type="spellStart"/>
      <w:r>
        <w:t>Дятлова</w:t>
      </w:r>
      <w:proofErr w:type="spellEnd"/>
      <w:r>
        <w:t xml:space="preserve">, </w:t>
      </w:r>
      <w:proofErr w:type="spellStart"/>
      <w:r>
        <w:t>к.т.н</w:t>
      </w:r>
      <w:bookmarkStart w:id="17" w:name="OCRUncertain017"/>
      <w:proofErr w:type="spellEnd"/>
      <w:r>
        <w:t xml:space="preserve">.; </w:t>
      </w:r>
      <w:r>
        <w:t>Т.Г. Федоровская,</w:t>
      </w:r>
      <w:bookmarkEnd w:id="17"/>
      <w:r>
        <w:t xml:space="preserve"> </w:t>
      </w:r>
      <w:proofErr w:type="spellStart"/>
      <w:r>
        <w:t>к.т.н</w:t>
      </w:r>
      <w:proofErr w:type="spellEnd"/>
      <w:r>
        <w:t xml:space="preserve">);  </w:t>
      </w:r>
      <w:bookmarkStart w:id="18" w:name="OCRUncertain018"/>
      <w:proofErr w:type="spellStart"/>
      <w:r>
        <w:t>ГНЦ</w:t>
      </w:r>
      <w:bookmarkEnd w:id="18"/>
      <w:proofErr w:type="spellEnd"/>
      <w:r>
        <w:t xml:space="preserve"> РФ НИИ </w:t>
      </w:r>
      <w:bookmarkStart w:id="19" w:name="OCRUncertain019"/>
      <w:proofErr w:type="spellStart"/>
      <w:r>
        <w:t>ВОДГЕО</w:t>
      </w:r>
      <w:bookmarkEnd w:id="19"/>
      <w:proofErr w:type="spellEnd"/>
      <w:r>
        <w:t xml:space="preserve"> (В.С. Алексеев, </w:t>
      </w:r>
      <w:proofErr w:type="spellStart"/>
      <w:r>
        <w:t>д.т.н</w:t>
      </w:r>
      <w:proofErr w:type="spellEnd"/>
      <w:r>
        <w:t xml:space="preserve">., академик </w:t>
      </w:r>
      <w:bookmarkStart w:id="20" w:name="OCRUncertain020"/>
      <w:proofErr w:type="spellStart"/>
      <w:r>
        <w:t>АВН</w:t>
      </w:r>
      <w:proofErr w:type="spellEnd"/>
      <w:r>
        <w:t>;</w:t>
      </w:r>
      <w:bookmarkEnd w:id="20"/>
      <w:r>
        <w:t xml:space="preserve"> </w:t>
      </w:r>
      <w:bookmarkStart w:id="21" w:name="OCRUncertain021"/>
      <w:r>
        <w:t xml:space="preserve">М.Г. </w:t>
      </w:r>
      <w:proofErr w:type="spellStart"/>
      <w:r>
        <w:t>Журба</w:t>
      </w:r>
      <w:proofErr w:type="spellEnd"/>
      <w:r>
        <w:t>,</w:t>
      </w:r>
      <w:bookmarkEnd w:id="21"/>
      <w:r>
        <w:t xml:space="preserve"> </w:t>
      </w:r>
      <w:proofErr w:type="spellStart"/>
      <w:r>
        <w:t>д.т.н</w:t>
      </w:r>
      <w:proofErr w:type="spellEnd"/>
      <w:r>
        <w:t xml:space="preserve">., академик </w:t>
      </w:r>
      <w:bookmarkStart w:id="22" w:name="OCRUncertain022"/>
      <w:proofErr w:type="spellStart"/>
      <w:r>
        <w:t>ЖКА</w:t>
      </w:r>
      <w:proofErr w:type="spellEnd"/>
      <w:r>
        <w:t xml:space="preserve">; </w:t>
      </w:r>
      <w:bookmarkEnd w:id="22"/>
      <w:r>
        <w:t xml:space="preserve">В.Н. Швецов, </w:t>
      </w:r>
      <w:proofErr w:type="spellStart"/>
      <w:r>
        <w:t>д.т.н</w:t>
      </w:r>
      <w:proofErr w:type="spellEnd"/>
      <w:r>
        <w:t xml:space="preserve">., академик </w:t>
      </w:r>
      <w:proofErr w:type="spellStart"/>
      <w:r>
        <w:t>ЖКА</w:t>
      </w:r>
      <w:proofErr w:type="spellEnd"/>
      <w:r>
        <w:t xml:space="preserve">; В.Г. Пономарев, </w:t>
      </w:r>
      <w:bookmarkStart w:id="23" w:name="OCRUncertain023"/>
      <w:proofErr w:type="spellStart"/>
      <w:r>
        <w:t>д.т.н</w:t>
      </w:r>
      <w:proofErr w:type="spellEnd"/>
      <w:r>
        <w:t xml:space="preserve">.; </w:t>
      </w:r>
      <w:bookmarkEnd w:id="23"/>
      <w:r>
        <w:t xml:space="preserve">Е.В. Соколова, </w:t>
      </w:r>
      <w:proofErr w:type="spellStart"/>
      <w:r>
        <w:t>к.т.н</w:t>
      </w:r>
      <w:bookmarkStart w:id="24" w:name="OCRUncertain024"/>
      <w:proofErr w:type="spellEnd"/>
      <w:r>
        <w:t>.);</w:t>
      </w:r>
      <w:bookmarkEnd w:id="24"/>
      <w:r>
        <w:t xml:space="preserve"> Нижегородской государственной архитектурно-строительной академией </w:t>
      </w:r>
      <w:bookmarkStart w:id="25" w:name="OCRUncertain025"/>
      <w:r>
        <w:t xml:space="preserve">(В.В. </w:t>
      </w:r>
      <w:proofErr w:type="spellStart"/>
      <w:r>
        <w:t>Найденко</w:t>
      </w:r>
      <w:proofErr w:type="spellEnd"/>
      <w:r>
        <w:t>,</w:t>
      </w:r>
      <w:bookmarkEnd w:id="25"/>
      <w:r>
        <w:t xml:space="preserve"> </w:t>
      </w:r>
      <w:proofErr w:type="spellStart"/>
      <w:r>
        <w:t>д.т.н</w:t>
      </w:r>
      <w:bookmarkStart w:id="26" w:name="OCRUncertain026"/>
      <w:proofErr w:type="spellEnd"/>
      <w:r>
        <w:t>.,</w:t>
      </w:r>
      <w:bookmarkEnd w:id="26"/>
      <w:r>
        <w:t xml:space="preserve"> академик </w:t>
      </w:r>
      <w:proofErr w:type="spellStart"/>
      <w:r>
        <w:t>РААСН</w:t>
      </w:r>
      <w:proofErr w:type="spellEnd"/>
      <w:r>
        <w:t xml:space="preserve">); НИИ </w:t>
      </w:r>
      <w:bookmarkStart w:id="27" w:name="OCRUncertain027"/>
      <w:proofErr w:type="spellStart"/>
      <w:r>
        <w:t>ЭЧиГОС</w:t>
      </w:r>
      <w:bookmarkEnd w:id="27"/>
      <w:proofErr w:type="spellEnd"/>
      <w:r>
        <w:t xml:space="preserve"> им. </w:t>
      </w:r>
      <w:bookmarkStart w:id="28" w:name="OCRUncertain028"/>
      <w:r>
        <w:t xml:space="preserve">А.Н. </w:t>
      </w:r>
      <w:proofErr w:type="spellStart"/>
      <w:r>
        <w:t>Сысина</w:t>
      </w:r>
      <w:bookmarkEnd w:id="28"/>
      <w:proofErr w:type="spellEnd"/>
      <w:r>
        <w:t xml:space="preserve"> </w:t>
      </w:r>
      <w:bookmarkStart w:id="29" w:name="OCRUncertain029"/>
      <w:proofErr w:type="spellStart"/>
      <w:r>
        <w:t>РАМН</w:t>
      </w:r>
      <w:bookmarkEnd w:id="29"/>
      <w:proofErr w:type="spellEnd"/>
      <w:r>
        <w:t xml:space="preserve"> </w:t>
      </w:r>
      <w:bookmarkStart w:id="30" w:name="OCRUncertain030"/>
      <w:r>
        <w:t xml:space="preserve">(Ю.А. </w:t>
      </w:r>
      <w:proofErr w:type="spellStart"/>
      <w:r>
        <w:t>Рахманин</w:t>
      </w:r>
      <w:proofErr w:type="spellEnd"/>
      <w:r>
        <w:t xml:space="preserve">, </w:t>
      </w:r>
      <w:bookmarkEnd w:id="30"/>
      <w:proofErr w:type="spellStart"/>
      <w:r>
        <w:t>д.т.н</w:t>
      </w:r>
      <w:bookmarkStart w:id="31" w:name="OCRUncertain031"/>
      <w:proofErr w:type="spellEnd"/>
      <w:r>
        <w:t>.,</w:t>
      </w:r>
      <w:bookmarkEnd w:id="31"/>
      <w:r>
        <w:t xml:space="preserve"> </w:t>
      </w:r>
      <w:proofErr w:type="spellStart"/>
      <w:r>
        <w:t>чл.-корр</w:t>
      </w:r>
      <w:proofErr w:type="spellEnd"/>
      <w:r>
        <w:t xml:space="preserve">. </w:t>
      </w:r>
      <w:proofErr w:type="spellStart"/>
      <w:r>
        <w:t>РАМН</w:t>
      </w:r>
      <w:proofErr w:type="spellEnd"/>
      <w:r>
        <w:t xml:space="preserve">; </w:t>
      </w:r>
      <w:bookmarkStart w:id="32" w:name="OCRUncertain032"/>
      <w:r>
        <w:t>Р.</w:t>
      </w:r>
      <w:bookmarkEnd w:id="32"/>
      <w:r>
        <w:t>И. Михай</w:t>
      </w:r>
      <w:bookmarkStart w:id="33" w:name="OCRUncertain033"/>
      <w:r>
        <w:t>л</w:t>
      </w:r>
      <w:bookmarkEnd w:id="33"/>
      <w:r>
        <w:t xml:space="preserve">ова, </w:t>
      </w:r>
      <w:bookmarkStart w:id="34" w:name="OCRUncertain034"/>
      <w:proofErr w:type="spellStart"/>
      <w:r>
        <w:t>к.м.н</w:t>
      </w:r>
      <w:proofErr w:type="spellEnd"/>
      <w:r>
        <w:t>.;</w:t>
      </w:r>
      <w:bookmarkEnd w:id="34"/>
      <w:r>
        <w:t xml:space="preserve"> Л.Ф. Кирьянова); </w:t>
      </w:r>
      <w:bookmarkStart w:id="35" w:name="OCRUncertain035"/>
      <w:proofErr w:type="spellStart"/>
      <w:r>
        <w:t>Союзводоканалпроектом</w:t>
      </w:r>
      <w:bookmarkEnd w:id="35"/>
      <w:proofErr w:type="spellEnd"/>
      <w:r>
        <w:t xml:space="preserve"> </w:t>
      </w:r>
      <w:bookmarkStart w:id="36" w:name="OCRUncertain036"/>
      <w:r>
        <w:t>(Е.Н.</w:t>
      </w:r>
      <w:bookmarkEnd w:id="36"/>
      <w:r>
        <w:t xml:space="preserve"> Жиров, </w:t>
      </w:r>
      <w:bookmarkStart w:id="37" w:name="OCRUncertain037"/>
      <w:r>
        <w:t>Г.М. Мирончик);</w:t>
      </w:r>
      <w:bookmarkEnd w:id="37"/>
      <w:r>
        <w:t xml:space="preserve"> </w:t>
      </w:r>
      <w:bookmarkStart w:id="38" w:name="OCRUncertain038"/>
      <w:proofErr w:type="spellStart"/>
      <w:r>
        <w:t>МосводоканалНИИпроектом</w:t>
      </w:r>
      <w:bookmarkEnd w:id="38"/>
      <w:proofErr w:type="spellEnd"/>
      <w:r>
        <w:t xml:space="preserve"> </w:t>
      </w:r>
      <w:bookmarkStart w:id="39" w:name="OCRUncertain039"/>
      <w:r>
        <w:t xml:space="preserve">(П.П. </w:t>
      </w:r>
      <w:proofErr w:type="spellStart"/>
      <w:r>
        <w:t>Пальгунов</w:t>
      </w:r>
      <w:proofErr w:type="spellEnd"/>
      <w:r>
        <w:t>,</w:t>
      </w:r>
      <w:bookmarkEnd w:id="39"/>
      <w:r>
        <w:t xml:space="preserve"> </w:t>
      </w:r>
      <w:proofErr w:type="spellStart"/>
      <w:r>
        <w:t>к.т.н</w:t>
      </w:r>
      <w:bookmarkStart w:id="40" w:name="OCRUncertain040"/>
      <w:proofErr w:type="spellEnd"/>
      <w:r>
        <w:t>.,</w:t>
      </w:r>
      <w:bookmarkEnd w:id="40"/>
      <w:r>
        <w:t xml:space="preserve"> академик </w:t>
      </w:r>
      <w:proofErr w:type="spellStart"/>
      <w:r>
        <w:t>ЖКА</w:t>
      </w:r>
      <w:proofErr w:type="spellEnd"/>
      <w:r>
        <w:t xml:space="preserve">, </w:t>
      </w:r>
      <w:proofErr w:type="spellStart"/>
      <w:r>
        <w:t>ЭА</w:t>
      </w:r>
      <w:proofErr w:type="spellEnd"/>
      <w:r>
        <w:t xml:space="preserve">, </w:t>
      </w:r>
      <w:bookmarkStart w:id="41" w:name="OCRUncertain042"/>
      <w:proofErr w:type="spellStart"/>
      <w:r>
        <w:t>ИА</w:t>
      </w:r>
      <w:proofErr w:type="spellEnd"/>
      <w:r>
        <w:t>);</w:t>
      </w:r>
      <w:bookmarkEnd w:id="41"/>
      <w:r>
        <w:t xml:space="preserve"> </w:t>
      </w:r>
      <w:bookmarkStart w:id="42" w:name="OCRUncertain043"/>
      <w:proofErr w:type="spellStart"/>
      <w:r>
        <w:t>инж</w:t>
      </w:r>
      <w:proofErr w:type="spellEnd"/>
      <w:r>
        <w:t>.</w:t>
      </w:r>
      <w:bookmarkEnd w:id="42"/>
      <w:r>
        <w:t xml:space="preserve"> </w:t>
      </w:r>
      <w:bookmarkStart w:id="43" w:name="OCRUncertain044"/>
      <w:r>
        <w:t xml:space="preserve">Ю.Н. </w:t>
      </w:r>
      <w:proofErr w:type="spellStart"/>
      <w:r>
        <w:t>Саргиным</w:t>
      </w:r>
      <w:bookmarkEnd w:id="43"/>
      <w:proofErr w:type="spellEnd"/>
      <w:r>
        <w:t xml:space="preserve"> </w:t>
      </w:r>
      <w:bookmarkStart w:id="44" w:name="OCRUncertain045"/>
      <w:r>
        <w:t>(</w:t>
      </w:r>
      <w:proofErr w:type="spellStart"/>
      <w:r>
        <w:t>Сан-техпроект</w:t>
      </w:r>
      <w:proofErr w:type="spellEnd"/>
      <w:r>
        <w:t>);</w:t>
      </w:r>
      <w:bookmarkEnd w:id="44"/>
      <w:r>
        <w:t xml:space="preserve"> Центром государственного санитарно-эпидемиологического надзора Московской области (Э.Б. Коваленко, </w:t>
      </w:r>
      <w:bookmarkStart w:id="45" w:name="OCRUncertain046"/>
      <w:r>
        <w:t>О.А. Гавриленко,</w:t>
      </w:r>
      <w:bookmarkEnd w:id="45"/>
      <w:r>
        <w:t xml:space="preserve"> </w:t>
      </w:r>
      <w:bookmarkStart w:id="46" w:name="OCRUncertain047"/>
      <w:r>
        <w:t xml:space="preserve">О.А. </w:t>
      </w:r>
      <w:proofErr w:type="spellStart"/>
      <w:r>
        <w:t>Гильденскиольд</w:t>
      </w:r>
      <w:proofErr w:type="spellEnd"/>
      <w:r>
        <w:t xml:space="preserve">, </w:t>
      </w:r>
      <w:bookmarkEnd w:id="46"/>
      <w:r>
        <w:t xml:space="preserve">В.И. Рябова); </w:t>
      </w:r>
      <w:bookmarkStart w:id="47" w:name="OCRUncertain048"/>
      <w:proofErr w:type="spellStart"/>
      <w:r>
        <w:t>НПА</w:t>
      </w:r>
      <w:bookmarkEnd w:id="47"/>
      <w:proofErr w:type="spellEnd"/>
      <w:r>
        <w:t xml:space="preserve"> "Экология и природоохранное строительство" </w:t>
      </w:r>
      <w:bookmarkStart w:id="48" w:name="OCRUncertain049"/>
      <w:r>
        <w:t xml:space="preserve">(Р.В. </w:t>
      </w:r>
      <w:proofErr w:type="spellStart"/>
      <w:r>
        <w:t>Вилькович</w:t>
      </w:r>
      <w:proofErr w:type="spellEnd"/>
      <w:r>
        <w:t>,</w:t>
      </w:r>
      <w:bookmarkEnd w:id="48"/>
      <w:r>
        <w:t xml:space="preserve"> </w:t>
      </w:r>
      <w:bookmarkStart w:id="49" w:name="OCRUncertain050"/>
      <w:proofErr w:type="spellStart"/>
      <w:r>
        <w:t>к.г-м.н</w:t>
      </w:r>
      <w:proofErr w:type="spellEnd"/>
      <w:r>
        <w:t>;</w:t>
      </w:r>
      <w:bookmarkEnd w:id="49"/>
      <w:r>
        <w:t xml:space="preserve"> </w:t>
      </w:r>
      <w:bookmarkStart w:id="50" w:name="OCRUncertain051"/>
      <w:r>
        <w:t>Н.Г. Вакар,</w:t>
      </w:r>
      <w:bookmarkEnd w:id="50"/>
      <w:r>
        <w:t xml:space="preserve"> </w:t>
      </w:r>
      <w:bookmarkStart w:id="51" w:name="OCRUncertain052"/>
      <w:proofErr w:type="spellStart"/>
      <w:r>
        <w:t>к.х.н</w:t>
      </w:r>
      <w:proofErr w:type="spellEnd"/>
      <w:r>
        <w:t>.).</w:t>
      </w:r>
      <w:bookmarkEnd w:id="51"/>
    </w:p>
    <w:p w:rsidR="00000000" w:rsidRDefault="00424DF7">
      <w:pPr>
        <w:ind w:firstLine="284"/>
        <w:jc w:val="center"/>
        <w:rPr>
          <w:b/>
        </w:rPr>
      </w:pP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>АДМИНИСТРАЦИЯ МОСКОВСКОЙ ОБЛАСТИ</w:t>
      </w:r>
    </w:p>
    <w:p w:rsidR="00000000" w:rsidRDefault="00424DF7">
      <w:pPr>
        <w:ind w:firstLine="284"/>
        <w:jc w:val="center"/>
        <w:rPr>
          <w:b/>
          <w:lang w:val="en-US"/>
        </w:rPr>
      </w:pPr>
      <w:r>
        <w:rPr>
          <w:b/>
        </w:rPr>
        <w:t>Министерство строительства Московской области</w:t>
      </w:r>
    </w:p>
    <w:p w:rsidR="00000000" w:rsidRDefault="00424DF7">
      <w:pPr>
        <w:ind w:firstLine="284"/>
        <w:jc w:val="both"/>
      </w:pPr>
    </w:p>
    <w:tbl>
      <w:tblPr>
        <w:tblW w:w="0" w:type="auto"/>
        <w:tblInd w:w="40" w:type="dxa"/>
        <w:tblBorders>
          <w:bottom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394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24DF7">
            <w:pPr>
              <w:ind w:firstLine="284"/>
              <w:jc w:val="both"/>
            </w:pPr>
            <w:proofErr w:type="spellStart"/>
            <w:r>
              <w:t>МО</w:t>
            </w:r>
            <w:proofErr w:type="spellEnd"/>
            <w:r>
              <w:t xml:space="preserve"> </w:t>
            </w:r>
          </w:p>
          <w:p w:rsidR="00000000" w:rsidRDefault="00424DF7">
            <w:pPr>
              <w:ind w:firstLine="284"/>
              <w:jc w:val="both"/>
            </w:pPr>
            <w:r>
              <w:t>Территор</w:t>
            </w:r>
            <w:bookmarkStart w:id="52" w:name="OCRUncertain053"/>
            <w:r>
              <w:t>и</w:t>
            </w:r>
            <w:bookmarkEnd w:id="52"/>
            <w:r>
              <w:t>альные строительные нормы</w:t>
            </w:r>
          </w:p>
        </w:tc>
        <w:tc>
          <w:tcPr>
            <w:tcW w:w="1904" w:type="dxa"/>
            <w:tcBorders>
              <w:left w:val="nil"/>
            </w:tcBorders>
          </w:tcPr>
          <w:p w:rsidR="00000000" w:rsidRDefault="00424DF7">
            <w:pPr>
              <w:ind w:firstLine="284"/>
              <w:jc w:val="both"/>
            </w:pPr>
            <w:bookmarkStart w:id="53" w:name="OCRUncertain054"/>
            <w:proofErr w:type="spellStart"/>
            <w:r>
              <w:t>ТСН</w:t>
            </w:r>
            <w:bookmarkEnd w:id="53"/>
            <w:proofErr w:type="spellEnd"/>
            <w:r>
              <w:t xml:space="preserve"> </w:t>
            </w:r>
            <w:bookmarkStart w:id="54" w:name="OCRUncertain055"/>
            <w:r>
              <w:t>ВиВ-97</w:t>
            </w:r>
            <w:bookmarkEnd w:id="54"/>
          </w:p>
          <w:p w:rsidR="00000000" w:rsidRDefault="00424DF7">
            <w:pPr>
              <w:ind w:firstLine="284"/>
              <w:jc w:val="both"/>
            </w:pPr>
            <w:proofErr w:type="spellStart"/>
            <w:r>
              <w:t>ТСН</w:t>
            </w:r>
            <w:proofErr w:type="spellEnd"/>
            <w:r>
              <w:t xml:space="preserve"> 40-301-97</w:t>
            </w:r>
          </w:p>
        </w:tc>
      </w:tr>
    </w:tbl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 xml:space="preserve">Территориальные строительные нормы систем </w:t>
      </w:r>
      <w:bookmarkStart w:id="55" w:name="OCRUncertain056"/>
      <w:r>
        <w:rPr>
          <w:b/>
        </w:rPr>
        <w:t>в</w:t>
      </w:r>
      <w:bookmarkEnd w:id="55"/>
      <w:r>
        <w:rPr>
          <w:b/>
        </w:rPr>
        <w:t>одоснабжен</w:t>
      </w:r>
      <w:r>
        <w:rPr>
          <w:b/>
        </w:rPr>
        <w:t xml:space="preserve">ия и </w:t>
      </w:r>
      <w:bookmarkStart w:id="56" w:name="OCRUncertain057"/>
      <w:r>
        <w:rPr>
          <w:b/>
        </w:rPr>
        <w:t>водоотведения</w:t>
      </w:r>
      <w:bookmarkEnd w:id="56"/>
      <w:r>
        <w:rPr>
          <w:b/>
        </w:rPr>
        <w:t xml:space="preserve"> районов жилой малоэтажной застройки </w:t>
      </w: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>Московской области</w:t>
      </w:r>
    </w:p>
    <w:p w:rsidR="00000000" w:rsidRDefault="00424DF7">
      <w:pPr>
        <w:ind w:firstLine="284"/>
        <w:jc w:val="right"/>
        <w:rPr>
          <w:noProof/>
        </w:rPr>
      </w:pPr>
      <w:r>
        <w:t>Дата введения</w:t>
      </w:r>
      <w:r>
        <w:rPr>
          <w:noProof/>
        </w:rPr>
        <w:t xml:space="preserve"> 30.04.97</w:t>
      </w:r>
    </w:p>
    <w:p w:rsidR="00000000" w:rsidRDefault="00424DF7">
      <w:pPr>
        <w:ind w:firstLine="284"/>
        <w:jc w:val="both"/>
        <w:rPr>
          <w:b/>
        </w:rPr>
      </w:pPr>
    </w:p>
    <w:p w:rsidR="00000000" w:rsidRDefault="00424DF7">
      <w:pPr>
        <w:ind w:firstLine="284"/>
        <w:jc w:val="center"/>
      </w:pPr>
      <w:r>
        <w:t>ВВЕДЕНИЕ</w:t>
      </w:r>
    </w:p>
    <w:p w:rsidR="00000000" w:rsidRDefault="00424DF7">
      <w:pPr>
        <w:ind w:firstLine="284"/>
        <w:jc w:val="both"/>
      </w:pPr>
      <w:r>
        <w:t xml:space="preserve">В связи с реализацией программы малоэтажного и </w:t>
      </w:r>
      <w:proofErr w:type="spellStart"/>
      <w:r>
        <w:t>коттеджного</w:t>
      </w:r>
      <w:proofErr w:type="spellEnd"/>
      <w:r>
        <w:t xml:space="preserve"> строительства Администрация Московской области проводит комплекс   мероприятий по рациональному использованию водных ресурсов и охране окружающей среды, поскольку проблемы водоснабжения и очистки сточных вод такого рода застроек яв</w:t>
      </w:r>
      <w:bookmarkStart w:id="57" w:name="OCRUncertain058"/>
      <w:r>
        <w:t>л</w:t>
      </w:r>
      <w:bookmarkEnd w:id="57"/>
      <w:r>
        <w:t>яются приоритетными.</w:t>
      </w:r>
    </w:p>
    <w:p w:rsidR="00000000" w:rsidRDefault="00424DF7">
      <w:pPr>
        <w:ind w:firstLine="284"/>
        <w:jc w:val="both"/>
      </w:pPr>
      <w:r>
        <w:t xml:space="preserve">Интенсивное развитие в Подмосковье </w:t>
      </w:r>
      <w:proofErr w:type="spellStart"/>
      <w:r>
        <w:t>коттеджного</w:t>
      </w:r>
      <w:proofErr w:type="spellEnd"/>
      <w:r>
        <w:t xml:space="preserve"> строительства, фермерских   и   мелких   подс</w:t>
      </w:r>
      <w:r>
        <w:t>обных хозяйств, поселков малоэтажной жилой застройки, не имеющих очистных сооружений, оказывает негативное влияние на состояние грунтовых вод и поверхностных водоемов. Это связано со спецификой водопользования индивидуальных жилых домов, когда водозаборное сооружение  системы   водоснабжения   находится  в непосредственной близости от системы водоотведения. Такого рода  использование  водных объектов противоречит ст.</w:t>
      </w:r>
      <w:r>
        <w:rPr>
          <w:noProof/>
        </w:rPr>
        <w:t xml:space="preserve"> 133</w:t>
      </w:r>
      <w:r>
        <w:t xml:space="preserve"> и ст.</w:t>
      </w:r>
      <w:r>
        <w:rPr>
          <w:noProof/>
        </w:rPr>
        <w:t xml:space="preserve"> 144</w:t>
      </w:r>
      <w:r>
        <w:t xml:space="preserve"> Водного кодекса Российской Федерации и </w:t>
      </w:r>
      <w:bookmarkStart w:id="58" w:name="OCRUncertain059"/>
      <w:proofErr w:type="spellStart"/>
      <w:r>
        <w:t>СанПиН</w:t>
      </w:r>
      <w:bookmarkEnd w:id="58"/>
      <w:proofErr w:type="spellEnd"/>
      <w:r>
        <w:rPr>
          <w:noProof/>
        </w:rPr>
        <w:t xml:space="preserve"> 2.1.4 027-95</w:t>
      </w:r>
      <w:r>
        <w:t xml:space="preserve"> в части создания н</w:t>
      </w:r>
      <w:r>
        <w:t>адежных зон санитарной охраны водозаборных сооружений и запре</w:t>
      </w:r>
      <w:bookmarkStart w:id="59" w:name="OCRUncertain060"/>
      <w:r>
        <w:t>щ</w:t>
      </w:r>
      <w:bookmarkEnd w:id="59"/>
      <w:r>
        <w:t>ения сброса сточных вод в водные объекты в пределах зоны и округа санитарной охраны.</w:t>
      </w:r>
    </w:p>
    <w:p w:rsidR="00000000" w:rsidRDefault="00424DF7">
      <w:pPr>
        <w:ind w:firstLine="284"/>
        <w:jc w:val="both"/>
      </w:pPr>
      <w:r>
        <w:lastRenderedPageBreak/>
        <w:t xml:space="preserve">Во исполнение распоряжения </w:t>
      </w:r>
      <w:bookmarkStart w:id="60" w:name="OCRUncertain061"/>
      <w:proofErr w:type="spellStart"/>
      <w:r>
        <w:t>Вице-Главы</w:t>
      </w:r>
      <w:bookmarkEnd w:id="60"/>
      <w:proofErr w:type="spellEnd"/>
      <w:r>
        <w:t xml:space="preserve"> администрации Московской области</w:t>
      </w:r>
      <w:r>
        <w:rPr>
          <w:noProof/>
        </w:rPr>
        <w:t xml:space="preserve"> №</w:t>
      </w:r>
      <w:r>
        <w:t xml:space="preserve"> 468-РВГ (в рамках проведения эксперимента по очистке сточных вод от индивидуальных  жилых  домов) Министерство строительства Московской области представляет впервые разработанные Территориальные строительные нормы систем водоснабжения и </w:t>
      </w:r>
      <w:bookmarkStart w:id="61" w:name="OCRUncertain062"/>
      <w:r>
        <w:t>водоотведения</w:t>
      </w:r>
      <w:bookmarkEnd w:id="61"/>
      <w:r>
        <w:t xml:space="preserve"> районов жилой малоэтажной застройки Моско</w:t>
      </w:r>
      <w:r>
        <w:t>вской области.</w:t>
      </w:r>
    </w:p>
    <w:p w:rsidR="00000000" w:rsidRDefault="00424DF7">
      <w:pPr>
        <w:ind w:firstLine="284"/>
        <w:jc w:val="both"/>
      </w:pPr>
      <w:r>
        <w:t>Особенностью разработанного нормативного документа является: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реализация  основных   положений   новых законодательных актов об охране окружающей природной среды, рациональном использовании водных ресурсов, энергосбережении;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применение новых норм </w:t>
      </w:r>
      <w:bookmarkStart w:id="62" w:name="OCRUncertain063"/>
      <w:r>
        <w:t>водопотребления,</w:t>
      </w:r>
      <w:bookmarkEnd w:id="62"/>
      <w:r>
        <w:t xml:space="preserve"> утвержденных постановлением </w:t>
      </w:r>
      <w:bookmarkStart w:id="63" w:name="OCRUncertain064"/>
      <w:proofErr w:type="spellStart"/>
      <w:r>
        <w:t>ТСН</w:t>
      </w:r>
      <w:bookmarkEnd w:id="63"/>
      <w:proofErr w:type="spellEnd"/>
      <w:r>
        <w:t xml:space="preserve"> </w:t>
      </w:r>
      <w:proofErr w:type="spellStart"/>
      <w:r>
        <w:t>МО</w:t>
      </w:r>
      <w:proofErr w:type="spellEnd"/>
      <w:r>
        <w:rPr>
          <w:noProof/>
        </w:rPr>
        <w:t xml:space="preserve"> № 298</w:t>
      </w:r>
      <w:r>
        <w:t xml:space="preserve"> от</w:t>
      </w:r>
      <w:r>
        <w:rPr>
          <w:noProof/>
        </w:rPr>
        <w:t xml:space="preserve"> 01.07.96;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рекомендации к применению современного оборудования для очистки природных и сточных вод;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обоснование и введение требований к системам водоснабжения и </w:t>
      </w:r>
      <w:bookmarkStart w:id="64" w:name="OCRUncertain065"/>
      <w:proofErr w:type="spellStart"/>
      <w:r>
        <w:t>водоотведення</w:t>
      </w:r>
      <w:proofErr w:type="spellEnd"/>
      <w:r>
        <w:t>,</w:t>
      </w:r>
      <w:bookmarkEnd w:id="64"/>
      <w:r>
        <w:t xml:space="preserve"> к качес</w:t>
      </w:r>
      <w:r>
        <w:t>тву очищенных природных и сточных вод, позволяющие ориентировать проектировщиков и строителей на создание надежных систем водопользования;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разработка положений о приемке систем в эксплуатацию и контроле качества их работы;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разработка детальной номенклатуры потребителей и нормативов водопотребления и водоотведения, что позволит более обоснованно формировать водные балансы объектов малоэтажной жилой застройки.</w:t>
      </w:r>
    </w:p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both"/>
      </w:pPr>
      <w:r>
        <w:rPr>
          <w:noProof/>
        </w:rPr>
        <w:t>1.</w:t>
      </w:r>
      <w:r>
        <w:t xml:space="preserve"> ОБЩИЕ ПОЛОЖЕНИЯ</w:t>
      </w:r>
    </w:p>
    <w:p w:rsidR="00000000" w:rsidRDefault="00424DF7">
      <w:pPr>
        <w:ind w:firstLine="284"/>
        <w:jc w:val="both"/>
      </w:pPr>
      <w:r>
        <w:rPr>
          <w:noProof/>
        </w:rPr>
        <w:t>1.1.</w:t>
      </w:r>
      <w:r>
        <w:t xml:space="preserve"> Настоящие нормы регламентируют водоснабжение и </w:t>
      </w:r>
      <w:bookmarkStart w:id="65" w:name="OCRUncertain066"/>
      <w:r>
        <w:t>водоотведение</w:t>
      </w:r>
      <w:bookmarkEnd w:id="65"/>
      <w:r>
        <w:t xml:space="preserve"> новых райо</w:t>
      </w:r>
      <w:r>
        <w:t>нов малоэтажной жилой застройки Московской области для обеспечен</w:t>
      </w:r>
      <w:bookmarkStart w:id="66" w:name="OCRUncertain067"/>
      <w:r>
        <w:t>и</w:t>
      </w:r>
      <w:bookmarkEnd w:id="66"/>
      <w:r>
        <w:t>я подачи потребителю доброкачественной питьевой воды и надежной   очистки   сточных   вод.   Рекомендуемые технологии и оборудование необходимо привязывать к конкретным территориям Московской области на осно</w:t>
      </w:r>
      <w:bookmarkStart w:id="67" w:name="OCRUncertain068"/>
      <w:r>
        <w:t>в</w:t>
      </w:r>
      <w:bookmarkEnd w:id="67"/>
      <w:r>
        <w:t>е их районирования по гидрогеологическим и инженерно-геологическим условиям.</w:t>
      </w:r>
    </w:p>
    <w:p w:rsidR="00000000" w:rsidRDefault="00424DF7">
      <w:pPr>
        <w:ind w:firstLine="284"/>
        <w:jc w:val="both"/>
      </w:pPr>
      <w:r>
        <w:rPr>
          <w:noProof/>
        </w:rPr>
        <w:t>1.2.</w:t>
      </w:r>
      <w:r>
        <w:t xml:space="preserve"> Настоящие нормы разработаны  с  учетом основных требований документов, приведенных в приложении</w:t>
      </w:r>
      <w:r>
        <w:rPr>
          <w:noProof/>
        </w:rPr>
        <w:t xml:space="preserve"> 1,</w:t>
      </w:r>
      <w:r>
        <w:t xml:space="preserve"> и подлежат корректировке при введении в действие новых нор</w:t>
      </w:r>
      <w:r>
        <w:t>мативных документов или отдельных их положений.</w:t>
      </w:r>
    </w:p>
    <w:p w:rsidR="00000000" w:rsidRDefault="00424DF7">
      <w:pPr>
        <w:ind w:firstLine="284"/>
        <w:jc w:val="both"/>
      </w:pPr>
      <w:r>
        <w:rPr>
          <w:noProof/>
        </w:rPr>
        <w:t>1.3.</w:t>
      </w:r>
      <w:r>
        <w:t xml:space="preserve"> Настоящие территориальные строительные нормы устанавливают общий порядок проектирования, строительства и реконструкции систем хозяйственно-питьевого водоснабжения и бытового водоотведения в районах малоэтажной жилой застройки Московской области, производства и монтажа установок очистки питьевых и сточных вод. К объектам малоэтажной жилой застройки относятся: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индивидуальные  дома  и  фермы,  личные подсобные хозяйства;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отдельно стоящие 3-4-этажные дома</w:t>
      </w:r>
      <w:r>
        <w:t>, группа коттеджей;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поселки с числом жителей до</w:t>
      </w:r>
      <w:r>
        <w:rPr>
          <w:noProof/>
        </w:rPr>
        <w:t xml:space="preserve"> 5000</w:t>
      </w:r>
      <w:r>
        <w:t xml:space="preserve"> (в том числе </w:t>
      </w:r>
      <w:proofErr w:type="spellStart"/>
      <w:r>
        <w:t>коттеджные</w:t>
      </w:r>
      <w:proofErr w:type="spellEnd"/>
      <w:r>
        <w:t xml:space="preserve"> и дачные).</w:t>
      </w:r>
    </w:p>
    <w:p w:rsidR="00000000" w:rsidRDefault="00424DF7">
      <w:pPr>
        <w:ind w:firstLine="284"/>
        <w:jc w:val="both"/>
      </w:pPr>
      <w:r>
        <w:rPr>
          <w:noProof/>
        </w:rPr>
        <w:t>1.4.</w:t>
      </w:r>
      <w:r>
        <w:t xml:space="preserve"> Проектирование и строительство всех видов очистных сооружений должно осуществляться в соответствии с действующим законодательством Российской Федерации, строительными  нормами  и  правилами, </w:t>
      </w:r>
      <w:bookmarkStart w:id="68" w:name="OCRUncertain069"/>
      <w:r>
        <w:t>ГОСТами</w:t>
      </w:r>
      <w:bookmarkEnd w:id="68"/>
      <w:r>
        <w:t xml:space="preserve"> и территориальными строительными нормами.</w:t>
      </w:r>
    </w:p>
    <w:p w:rsidR="00000000" w:rsidRDefault="00424DF7">
      <w:pPr>
        <w:ind w:firstLine="284"/>
        <w:jc w:val="both"/>
      </w:pPr>
      <w:r>
        <w:t>Заказчикам, проектным и строительным организациям при проектировании и строительстве систем</w:t>
      </w:r>
      <w:r>
        <w:rPr>
          <w:noProof/>
        </w:rPr>
        <w:t xml:space="preserve"> </w:t>
      </w:r>
      <w:r>
        <w:t xml:space="preserve">водоснабжения и </w:t>
      </w:r>
      <w:bookmarkStart w:id="69" w:name="OCRUncertain071"/>
      <w:r>
        <w:t>водоотведения</w:t>
      </w:r>
      <w:bookmarkEnd w:id="69"/>
      <w:r>
        <w:t xml:space="preserve"> необходимо исходить из современных требований передовы</w:t>
      </w:r>
      <w:r>
        <w:t>х технологий, отдавая предпочтение установкам полной заводской готовности, согласно требованиям настоящих территориальных норм.</w:t>
      </w:r>
    </w:p>
    <w:p w:rsidR="00000000" w:rsidRDefault="00424DF7">
      <w:pPr>
        <w:ind w:firstLine="284"/>
        <w:jc w:val="both"/>
      </w:pPr>
      <w:r>
        <w:rPr>
          <w:noProof/>
        </w:rPr>
        <w:t>1.5.</w:t>
      </w:r>
      <w:r>
        <w:t xml:space="preserve"> Проекты систем водоотведения необходимо разрабатывать одновременно с проектами водоснабжения, рассматривая при этом возможность использования очищенных сточных вод </w:t>
      </w:r>
      <w:bookmarkStart w:id="70" w:name="OCRUncertain072"/>
      <w:r>
        <w:t>для</w:t>
      </w:r>
      <w:bookmarkEnd w:id="70"/>
      <w:r>
        <w:t xml:space="preserve"> целей полива территории и орошения.</w:t>
      </w:r>
    </w:p>
    <w:p w:rsidR="00000000" w:rsidRDefault="00424DF7">
      <w:pPr>
        <w:ind w:firstLine="284"/>
        <w:jc w:val="both"/>
      </w:pPr>
      <w:r>
        <w:rPr>
          <w:noProof/>
        </w:rPr>
        <w:t>1.6.</w:t>
      </w:r>
      <w:r>
        <w:t xml:space="preserve"> При проектировании систем водоснабжения и водоотведения в первую очередь следует рассматривать варианты подключения их к централизованным эксплуатируемым системам.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1.7.</w:t>
      </w:r>
      <w:r>
        <w:t xml:space="preserve"> В</w:t>
      </w:r>
      <w:r>
        <w:t>ыбор систем водоснабжения и водоотведения следует производить в зависимости от объекта жилой застройки (см.</w:t>
      </w:r>
      <w:bookmarkStart w:id="71" w:name="OCRUncertain073"/>
      <w:r>
        <w:t xml:space="preserve"> п.</w:t>
      </w:r>
      <w:bookmarkEnd w:id="71"/>
      <w:r>
        <w:rPr>
          <w:noProof/>
        </w:rPr>
        <w:t xml:space="preserve"> 1.3</w:t>
      </w:r>
      <w:bookmarkStart w:id="72" w:name="OCRUncertain074"/>
      <w:r>
        <w:rPr>
          <w:noProof/>
        </w:rPr>
        <w:t>):</w:t>
      </w:r>
      <w:bookmarkEnd w:id="72"/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централизованные системы надлежит проектировать для одного или нескольких малых населенных пунктов с числом жителей более</w:t>
      </w:r>
      <w:r>
        <w:rPr>
          <w:noProof/>
        </w:rPr>
        <w:t xml:space="preserve"> 200;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местные системы следует проектировать для </w:t>
      </w:r>
      <w:proofErr w:type="spellStart"/>
      <w:r>
        <w:t>коттеджных</w:t>
      </w:r>
      <w:proofErr w:type="spellEnd"/>
      <w:r>
        <w:t xml:space="preserve"> поселков и отдель</w:t>
      </w:r>
      <w:bookmarkStart w:id="73" w:name="OCRUncertain075"/>
      <w:r>
        <w:t>н</w:t>
      </w:r>
      <w:bookmarkEnd w:id="73"/>
      <w:r>
        <w:t>о стоящих малоэтажных зданий с числом жителей до</w:t>
      </w:r>
      <w:r>
        <w:rPr>
          <w:noProof/>
        </w:rPr>
        <w:t xml:space="preserve"> 200;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индивидуальные системы надлежит проектировать для отдельно стоящих коттеджей, ферм, личных подсобных хозяйств, с числом жителей до</w:t>
      </w:r>
      <w:r>
        <w:rPr>
          <w:noProof/>
        </w:rPr>
        <w:t xml:space="preserve"> 10.</w:t>
      </w:r>
    </w:p>
    <w:p w:rsidR="00000000" w:rsidRDefault="00424DF7">
      <w:pPr>
        <w:ind w:firstLine="284"/>
        <w:jc w:val="both"/>
      </w:pPr>
      <w:r>
        <w:rPr>
          <w:noProof/>
        </w:rPr>
        <w:lastRenderedPageBreak/>
        <w:t>1.</w:t>
      </w:r>
      <w:r>
        <w:rPr>
          <w:noProof/>
        </w:rPr>
        <w:t>8.</w:t>
      </w:r>
      <w:r>
        <w:t xml:space="preserve"> Положения настоящего документа обязательны для органов управления и надзора, предприятий, организаций и объединений независимо от форм собственности и принадлежности, осуществляющих проектирование и строительство систем водоснабжения и водоотведения жилой застройки Московской области и производящих оборудование для этих систем.</w:t>
      </w:r>
    </w:p>
    <w:p w:rsidR="00000000" w:rsidRDefault="00424DF7">
      <w:pPr>
        <w:ind w:firstLine="284"/>
        <w:jc w:val="both"/>
      </w:pPr>
      <w:r>
        <w:rPr>
          <w:noProof/>
        </w:rPr>
        <w:t>1.9.</w:t>
      </w:r>
      <w:r>
        <w:t xml:space="preserve"> При проектировании систем водоснабжения и водоотведения должны быть получены: разрешение на </w:t>
      </w:r>
      <w:proofErr w:type="spellStart"/>
      <w:r>
        <w:t>спецводопользование</w:t>
      </w:r>
      <w:proofErr w:type="spellEnd"/>
      <w:r>
        <w:t xml:space="preserve"> природными водами, материалы для лицензирования права пользова</w:t>
      </w:r>
      <w:r>
        <w:t>ния подземными водами в соответствии с порядком, определяемым Законом Российской Федерации "О недрах" и нормативными актами Московской области.</w:t>
      </w:r>
    </w:p>
    <w:p w:rsidR="00000000" w:rsidRDefault="00424DF7">
      <w:pPr>
        <w:ind w:firstLine="284"/>
        <w:jc w:val="both"/>
      </w:pPr>
      <w:r>
        <w:rPr>
          <w:noProof/>
        </w:rPr>
        <w:t>1.10.</w:t>
      </w:r>
      <w:r>
        <w:t xml:space="preserve"> Материалы и оборудование, применяемые в системах водоснабжения и   водоотведения должны соответствовать   требованиям   строительных   норм, государственных стандартов, иметь сертификаты.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1.11.</w:t>
      </w:r>
      <w:r>
        <w:t xml:space="preserve"> Сертификация    установок для очистки хозяйственно-питьевых и сточных вод,   входящих в систему </w:t>
      </w:r>
      <w:bookmarkStart w:id="74" w:name="OCRUncertain077"/>
      <w:r>
        <w:t>водопотребления</w:t>
      </w:r>
      <w:bookmarkEnd w:id="74"/>
      <w:r>
        <w:t xml:space="preserve"> и водоотведения, обязательна и должна  осуществляться  п</w:t>
      </w:r>
      <w:r>
        <w:t xml:space="preserve">о технологическим  показателям в соответствии с </w:t>
      </w:r>
      <w:bookmarkStart w:id="75" w:name="OCRUncertain078"/>
      <w:proofErr w:type="spellStart"/>
      <w:r>
        <w:t>РДС</w:t>
      </w:r>
      <w:bookmarkEnd w:id="75"/>
      <w:proofErr w:type="spellEnd"/>
      <w:r>
        <w:rPr>
          <w:noProof/>
        </w:rPr>
        <w:t xml:space="preserve"> 10-232-94</w:t>
      </w:r>
      <w:r>
        <w:t xml:space="preserve"> и санитарно-гигиеническим показателям в соответствии с ГОСТ </w:t>
      </w:r>
      <w:bookmarkStart w:id="76" w:name="OCRUncertain079"/>
      <w:proofErr w:type="spellStart"/>
      <w:r>
        <w:t>Р</w:t>
      </w:r>
      <w:proofErr w:type="spellEnd"/>
      <w:r>
        <w:t xml:space="preserve"> </w:t>
      </w:r>
      <w:bookmarkEnd w:id="76"/>
      <w:r>
        <w:t>"Правила сертификации водоочистных устройств"</w:t>
      </w:r>
      <w:r>
        <w:rPr>
          <w:noProof/>
        </w:rPr>
        <w:t xml:space="preserve"> </w:t>
      </w:r>
      <w:bookmarkStart w:id="77" w:name="OCRUncertain080"/>
      <w:r>
        <w:rPr>
          <w:noProof/>
        </w:rPr>
        <w:t>(№</w:t>
      </w:r>
      <w:bookmarkEnd w:id="77"/>
      <w:r>
        <w:t xml:space="preserve"> РОС </w:t>
      </w:r>
      <w:bookmarkStart w:id="78" w:name="OCRUncertain081"/>
      <w:r>
        <w:rPr>
          <w:lang w:val="en-US"/>
        </w:rPr>
        <w:t>RU</w:t>
      </w:r>
      <w:r>
        <w:t>.</w:t>
      </w:r>
      <w:bookmarkEnd w:id="78"/>
      <w:r>
        <w:rPr>
          <w:noProof/>
        </w:rPr>
        <w:t>0001.11).</w:t>
      </w:r>
    </w:p>
    <w:p w:rsidR="00000000" w:rsidRDefault="00424DF7">
      <w:pPr>
        <w:ind w:firstLine="284"/>
        <w:jc w:val="both"/>
      </w:pPr>
      <w:r>
        <w:t xml:space="preserve">Сертификат на соответствие (технологический) и гигиенический сертификат выдаются сертификационными центрами и являются основанием для принятия решения администрацией Московской области о допустимости использования водоочистных установок в системах водоснабжения и водоотведения. </w:t>
      </w:r>
    </w:p>
    <w:p w:rsidR="00000000" w:rsidRDefault="00424DF7">
      <w:pPr>
        <w:ind w:firstLine="284"/>
        <w:jc w:val="both"/>
      </w:pPr>
      <w:r>
        <w:rPr>
          <w:noProof/>
        </w:rPr>
        <w:t>1.12.</w:t>
      </w:r>
      <w:r>
        <w:t xml:space="preserve"> Материалы,   реагенты, а также элеме</w:t>
      </w:r>
      <w:r>
        <w:t xml:space="preserve">нты водоочистных установок, используемых в районах малоэтажной жилой застройки, должны быть проверены на возможность их утилизации или складирования после истечения срока амортизации на полигонах </w:t>
      </w:r>
      <w:bookmarkStart w:id="79" w:name="OCRUncertain083"/>
      <w:proofErr w:type="spellStart"/>
      <w:r>
        <w:t>ТБО</w:t>
      </w:r>
      <w:proofErr w:type="spellEnd"/>
      <w:r>
        <w:t>.</w:t>
      </w:r>
      <w:bookmarkEnd w:id="79"/>
    </w:p>
    <w:p w:rsidR="00000000" w:rsidRDefault="00424DF7">
      <w:pPr>
        <w:ind w:firstLine="284"/>
        <w:jc w:val="both"/>
      </w:pPr>
      <w:r>
        <w:rPr>
          <w:noProof/>
        </w:rPr>
        <w:t>1.13.</w:t>
      </w:r>
      <w:r>
        <w:t xml:space="preserve"> Расположение и состав систем водоснабжения, </w:t>
      </w:r>
      <w:bookmarkStart w:id="80" w:name="OCRUncertain084"/>
      <w:r>
        <w:t>водоотведения</w:t>
      </w:r>
      <w:bookmarkEnd w:id="80"/>
      <w:r>
        <w:t xml:space="preserve"> и локальной очистки в районах малоэтажной застройки должно осуществляться по утвержденному в установленном порядке проекту,   который согласно Федеральному закону "Об  экологической экспертизе" проходит государственную экологическую экспертизу.</w:t>
      </w:r>
    </w:p>
    <w:p w:rsidR="00000000" w:rsidRDefault="00424DF7">
      <w:pPr>
        <w:ind w:firstLine="284"/>
        <w:jc w:val="both"/>
      </w:pPr>
      <w:r>
        <w:rPr>
          <w:noProof/>
        </w:rPr>
        <w:t>1.</w:t>
      </w:r>
      <w:r>
        <w:rPr>
          <w:noProof/>
        </w:rPr>
        <w:t>14.</w:t>
      </w:r>
      <w:r>
        <w:t xml:space="preserve"> Ливневую канализацию следует проектировать для поселков в соответствии со </w:t>
      </w:r>
      <w:bookmarkStart w:id="81" w:name="OCRUncertain085"/>
      <w:r>
        <w:t>СНиП</w:t>
      </w:r>
      <w:bookmarkEnd w:id="81"/>
      <w:r>
        <w:rPr>
          <w:noProof/>
        </w:rPr>
        <w:t xml:space="preserve"> 2.04.03 - 85.</w:t>
      </w:r>
    </w:p>
    <w:p w:rsidR="00000000" w:rsidRDefault="00424DF7">
      <w:pPr>
        <w:ind w:firstLine="284"/>
        <w:jc w:val="both"/>
        <w:rPr>
          <w:noProof/>
        </w:rPr>
      </w:pPr>
    </w:p>
    <w:p w:rsidR="00000000" w:rsidRDefault="00424DF7">
      <w:pPr>
        <w:ind w:firstLine="284"/>
        <w:jc w:val="both"/>
      </w:pPr>
      <w:r>
        <w:rPr>
          <w:noProof/>
        </w:rPr>
        <w:t>2.</w:t>
      </w:r>
      <w:r>
        <w:t xml:space="preserve"> НОРМАТИВНЫЕ ТРЕБОВАНИЯ К СИСТЕМАМ ВОДОСНАБЖЕНИЯ</w:t>
      </w:r>
    </w:p>
    <w:p w:rsidR="00000000" w:rsidRDefault="00424DF7">
      <w:pPr>
        <w:ind w:firstLine="284"/>
        <w:jc w:val="both"/>
      </w:pPr>
      <w:r>
        <w:t>Системы водоснабжения.</w:t>
      </w:r>
    </w:p>
    <w:p w:rsidR="00000000" w:rsidRDefault="00424DF7">
      <w:pPr>
        <w:ind w:firstLine="284"/>
        <w:jc w:val="both"/>
      </w:pPr>
      <w:r>
        <w:rPr>
          <w:noProof/>
        </w:rPr>
        <w:t>2.1.</w:t>
      </w:r>
      <w:r>
        <w:t>Система хозяйственно-питьевого водоснабжения должна обеспечивать: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подачу расчетного расхода воды, необходимого для удовлетворения питьевых, хозяйственных и санитарно-гигиенических нужд, определяемых степенью благоустройства зданий и особенностями потребителя, а   также для поения домашних птиц и животных (приложение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3);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подачу</w:t>
      </w:r>
      <w:r>
        <w:t xml:space="preserve"> воды по третьей категории надежности в соот</w:t>
      </w:r>
      <w:bookmarkStart w:id="82" w:name="OCRUncertain086"/>
      <w:r>
        <w:t>в</w:t>
      </w:r>
      <w:bookmarkEnd w:id="82"/>
      <w:r>
        <w:t>етствии со СНиП</w:t>
      </w:r>
      <w:r>
        <w:rPr>
          <w:noProof/>
        </w:rPr>
        <w:t xml:space="preserve"> 2.04.02 - 84;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температуру горячей воды в местах </w:t>
      </w:r>
      <w:bookmarkStart w:id="83" w:name="OCRUncertain087"/>
      <w:proofErr w:type="spellStart"/>
      <w:r>
        <w:t>водоразбора</w:t>
      </w:r>
      <w:proofErr w:type="spellEnd"/>
      <w:r>
        <w:t xml:space="preserve"> </w:t>
      </w:r>
      <w:bookmarkEnd w:id="83"/>
      <w:r>
        <w:t>не ниже</w:t>
      </w:r>
      <w:r>
        <w:rPr>
          <w:noProof/>
        </w:rPr>
        <w:t xml:space="preserve"> 50°</w:t>
      </w:r>
      <w:r>
        <w:t xml:space="preserve"> С и не выше 75</w:t>
      </w:r>
      <w:bookmarkStart w:id="84" w:name="OCRUncertain088"/>
      <w:r>
        <w:t>°</w:t>
      </w:r>
      <w:bookmarkEnd w:id="84"/>
      <w:r>
        <w:t>С;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безопасность жизни и здоровья человека;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рациональное потребление воды из системы и природных      источников   (не   допускать использования воды на другие цели, кроме указанных в приложении</w:t>
      </w:r>
      <w:r>
        <w:rPr>
          <w:noProof/>
        </w:rPr>
        <w:t xml:space="preserve"> 2);</w:t>
      </w:r>
    </w:p>
    <w:p w:rsidR="00000000" w:rsidRDefault="00424DF7">
      <w:pPr>
        <w:ind w:firstLine="284"/>
        <w:jc w:val="both"/>
      </w:pPr>
      <w:r>
        <w:t xml:space="preserve">- соответствие требованиям </w:t>
      </w:r>
      <w:bookmarkStart w:id="85" w:name="OCRUncertain089"/>
      <w:proofErr w:type="spellStart"/>
      <w:r>
        <w:t>пожароэлектробезо</w:t>
      </w:r>
      <w:bookmarkStart w:id="86" w:name="OCRUncertain090"/>
      <w:bookmarkEnd w:id="85"/>
      <w:r>
        <w:t>пасности</w:t>
      </w:r>
      <w:bookmarkEnd w:id="86"/>
      <w:proofErr w:type="spellEnd"/>
      <w:r>
        <w:t xml:space="preserve"> и безопасности труда в строительстве. </w:t>
      </w:r>
    </w:p>
    <w:p w:rsidR="00000000" w:rsidRDefault="00424DF7">
      <w:pPr>
        <w:ind w:firstLine="284"/>
        <w:jc w:val="both"/>
      </w:pPr>
      <w:r>
        <w:rPr>
          <w:noProof/>
        </w:rPr>
        <w:t>2.2.</w:t>
      </w:r>
      <w:r>
        <w:t xml:space="preserve"> Материалы, используемые для монтажа и эксплуатации водопровода,</w:t>
      </w:r>
      <w:r>
        <w:t xml:space="preserve"> должны отвечать требованиям Департамента </w:t>
      </w:r>
      <w:bookmarkStart w:id="87" w:name="OCRUncertain092"/>
      <w:r>
        <w:t>Госсанэпиднадзора</w:t>
      </w:r>
      <w:bookmarkEnd w:id="87"/>
      <w:r>
        <w:t xml:space="preserve"> Минздрава Российской Федерации и не должны выделять в воду веществ, ухудшающих ее качество.</w:t>
      </w:r>
    </w:p>
    <w:p w:rsidR="00000000" w:rsidRDefault="00424DF7">
      <w:pPr>
        <w:ind w:firstLine="284"/>
        <w:jc w:val="both"/>
      </w:pPr>
      <w:r>
        <w:rPr>
          <w:noProof/>
        </w:rPr>
        <w:t>2.3.</w:t>
      </w:r>
      <w:r>
        <w:t xml:space="preserve"> Система водоснабжения включает следующие элементы: источник водоснабжения с зонами санитарной охраны, водозаборные и очистные сооружения,  водоподъемные установки, запасные и регулирующие емкости, наружные водопроводные сети, внутренний водопровод или водоразборные колонки.</w:t>
      </w:r>
    </w:p>
    <w:p w:rsidR="00000000" w:rsidRDefault="00424DF7">
      <w:pPr>
        <w:ind w:firstLine="284"/>
        <w:jc w:val="both"/>
      </w:pPr>
      <w:r>
        <w:t>Системы горячего водоснабжения дополнительно включают водогрейный котел (при отк</w:t>
      </w:r>
      <w:r>
        <w:t xml:space="preserve">рытой системе теплоснабжения) или водонагреватель (при закрытой системе теплоснабжения), оборудование для поддержания расчетной   температуры   в   точках   </w:t>
      </w:r>
      <w:proofErr w:type="spellStart"/>
      <w:r>
        <w:t>водоразбора</w:t>
      </w:r>
      <w:proofErr w:type="spellEnd"/>
      <w:r>
        <w:t xml:space="preserve"> (циркуляционные сети и насосы).</w:t>
      </w:r>
    </w:p>
    <w:p w:rsidR="00000000" w:rsidRDefault="00424DF7">
      <w:pPr>
        <w:ind w:firstLine="284"/>
        <w:jc w:val="both"/>
      </w:pPr>
      <w:r>
        <w:rPr>
          <w:noProof/>
        </w:rPr>
        <w:t>2.4.</w:t>
      </w:r>
      <w:r>
        <w:t xml:space="preserve"> Набор элементов в системе должен определяться видом системы (п. 1.7), качеством воды в </w:t>
      </w:r>
      <w:proofErr w:type="spellStart"/>
      <w:r>
        <w:t>водоисточнике</w:t>
      </w:r>
      <w:proofErr w:type="spellEnd"/>
      <w:r>
        <w:t xml:space="preserve"> и степенью благоустройства зданий.</w:t>
      </w:r>
    </w:p>
    <w:p w:rsidR="00000000" w:rsidRDefault="00424DF7">
      <w:pPr>
        <w:ind w:firstLine="284"/>
        <w:jc w:val="both"/>
      </w:pPr>
      <w:r>
        <w:rPr>
          <w:noProof/>
        </w:rPr>
        <w:t>2.5.</w:t>
      </w:r>
      <w:r>
        <w:t xml:space="preserve"> Выбор системы при отсутствии действующего централизованного водоснабжения следует производить, исходя из наличия на территории застройки или вблизи нее источников пи</w:t>
      </w:r>
      <w:r>
        <w:t>тьевого водоснабжения (в первую очередь хорошо защищенных подземных вод), характера жилой застройки, требуемых расходов и давлений (напоров) воды.</w:t>
      </w:r>
    </w:p>
    <w:p w:rsidR="00000000" w:rsidRDefault="00424DF7">
      <w:pPr>
        <w:ind w:firstLine="284"/>
        <w:jc w:val="both"/>
      </w:pPr>
      <w:r>
        <w:rPr>
          <w:noProof/>
        </w:rPr>
        <w:t>2.6.</w:t>
      </w:r>
      <w:r>
        <w:t xml:space="preserve"> Централизованная система водоснабжения жилой застройки должна обеспечить: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хозяйственно-питьевое </w:t>
      </w:r>
      <w:bookmarkStart w:id="88" w:name="OCRUncertain093"/>
      <w:r>
        <w:t>водопотребление</w:t>
      </w:r>
      <w:bookmarkEnd w:id="88"/>
      <w:r>
        <w:t xml:space="preserve"> в жилых, коммунально-бытовых помещениях, сельскохозяйственных или произ</w:t>
      </w:r>
      <w:bookmarkStart w:id="89" w:name="OCRUncertain094"/>
      <w:r>
        <w:t>в</w:t>
      </w:r>
      <w:bookmarkEnd w:id="89"/>
      <w:r>
        <w:t>одственных секторах,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тушение пожаров;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собственные нужды установок для очистки воды, расходы на промывку водопроводных и </w:t>
      </w:r>
      <w:bookmarkStart w:id="90" w:name="OCRUncertain095"/>
      <w:r>
        <w:t>водоотводящих</w:t>
      </w:r>
      <w:bookmarkEnd w:id="90"/>
      <w:r>
        <w:t xml:space="preserve"> сетей.</w:t>
      </w:r>
    </w:p>
    <w:p w:rsidR="00000000" w:rsidRDefault="00424DF7">
      <w:pPr>
        <w:ind w:firstLine="284"/>
        <w:jc w:val="both"/>
      </w:pPr>
      <w:r>
        <w:rPr>
          <w:noProof/>
        </w:rPr>
        <w:t>2.7.</w:t>
      </w:r>
      <w:r>
        <w:t xml:space="preserve"> Индивидуа</w:t>
      </w:r>
      <w:bookmarkStart w:id="91" w:name="OCRUncertain096"/>
      <w:r>
        <w:t>л</w:t>
      </w:r>
      <w:bookmarkEnd w:id="91"/>
      <w:r>
        <w:t>ьные и местные</w:t>
      </w:r>
      <w:r>
        <w:t xml:space="preserve"> системы водоснабжения должны обеспечивать: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хозяйственно-питьевое водопотребление в жилых помещениях;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потребление </w:t>
      </w:r>
      <w:bookmarkStart w:id="92" w:name="OCRUncertain097"/>
      <w:r>
        <w:t>в</w:t>
      </w:r>
      <w:bookmarkEnd w:id="92"/>
      <w:r>
        <w:t>оды для поения домашних птиц и животных;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собственные нужды установок для очистки воды. </w:t>
      </w:r>
    </w:p>
    <w:p w:rsidR="00000000" w:rsidRDefault="00424DF7">
      <w:pPr>
        <w:ind w:firstLine="284"/>
        <w:jc w:val="both"/>
      </w:pPr>
      <w:r>
        <w:rPr>
          <w:noProof/>
        </w:rPr>
        <w:t>2.8.</w:t>
      </w:r>
      <w:r>
        <w:t xml:space="preserve"> Для противопожарного водоснабжения должны использоваться естественные </w:t>
      </w:r>
      <w:proofErr w:type="spellStart"/>
      <w:r>
        <w:t>водоисточники</w:t>
      </w:r>
      <w:proofErr w:type="spellEnd"/>
      <w:r>
        <w:t>, противопожарные водоемы и водопроводы.</w:t>
      </w:r>
    </w:p>
    <w:p w:rsidR="00000000" w:rsidRDefault="00424DF7">
      <w:pPr>
        <w:ind w:firstLine="284"/>
        <w:jc w:val="both"/>
        <w:rPr>
          <w:noProof/>
        </w:rPr>
      </w:pPr>
      <w:r>
        <w:t>Объем противопожарных водоемов необходимо принимать по расчету в зависимости от расчетного пожарного расхода (приложение</w:t>
      </w:r>
      <w:r>
        <w:rPr>
          <w:noProof/>
        </w:rPr>
        <w:t xml:space="preserve"> 2)</w:t>
      </w:r>
      <w:r>
        <w:t xml:space="preserve"> и времени тушения пожара по  согласованию с Госуда</w:t>
      </w:r>
      <w:r>
        <w:t>рственной противопожарной службой МВД России. Расстояние между водоемами принимать из условия радиуса использования их  для пожаротушения</w:t>
      </w:r>
      <w:r>
        <w:rPr>
          <w:noProof/>
        </w:rPr>
        <w:t xml:space="preserve"> 100-200</w:t>
      </w:r>
      <w:r>
        <w:t xml:space="preserve"> </w:t>
      </w:r>
      <w:bookmarkStart w:id="93" w:name="OCRUncertain098"/>
      <w:r>
        <w:t>м</w:t>
      </w:r>
      <w:bookmarkEnd w:id="93"/>
      <w:r>
        <w:t xml:space="preserve"> (в зависимости от наличия </w:t>
      </w:r>
      <w:proofErr w:type="spellStart"/>
      <w:r>
        <w:t>мотопомп</w:t>
      </w:r>
      <w:proofErr w:type="spellEnd"/>
      <w:r>
        <w:t xml:space="preserve"> или автонасосов).</w:t>
      </w:r>
    </w:p>
    <w:p w:rsidR="00000000" w:rsidRDefault="00424DF7">
      <w:pPr>
        <w:ind w:firstLine="284"/>
        <w:jc w:val="both"/>
      </w:pPr>
      <w:r>
        <w:rPr>
          <w:noProof/>
        </w:rPr>
        <w:t>2.9.</w:t>
      </w:r>
      <w:r>
        <w:t xml:space="preserve"> В централизованных и местных системах </w:t>
      </w:r>
      <w:bookmarkStart w:id="94" w:name="OCRUncertain100"/>
      <w:r>
        <w:t>в</w:t>
      </w:r>
      <w:bookmarkEnd w:id="94"/>
      <w:r>
        <w:t>одоснабжения,   очистные   сооружения которых не обеспечивают требуемое качест</w:t>
      </w:r>
      <w:bookmarkStart w:id="95" w:name="OCRUncertain101"/>
      <w:r>
        <w:t>в</w:t>
      </w:r>
      <w:bookmarkEnd w:id="95"/>
      <w:r>
        <w:t>о очистки, необходимо предусматривать индивидуальные и</w:t>
      </w:r>
      <w:bookmarkStart w:id="96" w:name="OCRUncertain102"/>
      <w:r>
        <w:t>л</w:t>
      </w:r>
      <w:bookmarkEnd w:id="96"/>
      <w:r>
        <w:t xml:space="preserve">и групповые установки для </w:t>
      </w:r>
      <w:bookmarkStart w:id="97" w:name="OCRUncertain103"/>
      <w:r>
        <w:t>доочистки</w:t>
      </w:r>
      <w:bookmarkEnd w:id="97"/>
      <w:r>
        <w:t xml:space="preserve"> (кондиционирования) воды в местах ее потребления.</w:t>
      </w:r>
    </w:p>
    <w:p w:rsidR="00000000" w:rsidRDefault="00424DF7">
      <w:pPr>
        <w:ind w:firstLine="284"/>
        <w:jc w:val="both"/>
      </w:pPr>
      <w:r>
        <w:rPr>
          <w:noProof/>
        </w:rPr>
        <w:t>2.10.</w:t>
      </w:r>
      <w:r>
        <w:t xml:space="preserve"> При наличии на территории застройки налив</w:t>
      </w:r>
      <w:r>
        <w:t>ных или естественных прудов (резервуаро</w:t>
      </w:r>
      <w:bookmarkStart w:id="98" w:name="OCRUncertain104"/>
      <w:r>
        <w:t>в</w:t>
      </w:r>
      <w:bookmarkEnd w:id="98"/>
      <w:r>
        <w:t xml:space="preserve">) </w:t>
      </w:r>
      <w:bookmarkStart w:id="99" w:name="OCRUncertain105"/>
      <w:r>
        <w:t>поли</w:t>
      </w:r>
      <w:bookmarkEnd w:id="99"/>
      <w:r>
        <w:t xml:space="preserve">в приусадебных участков с </w:t>
      </w:r>
      <w:bookmarkStart w:id="100" w:name="OCRUncertain106"/>
      <w:proofErr w:type="spellStart"/>
      <w:r>
        <w:t>сельхозкультурами</w:t>
      </w:r>
      <w:bookmarkEnd w:id="100"/>
      <w:proofErr w:type="spellEnd"/>
      <w:r>
        <w:t xml:space="preserve"> и зелеными </w:t>
      </w:r>
      <w:bookmarkStart w:id="101" w:name="OCRUncertain107"/>
      <w:r>
        <w:t>насаждениями,</w:t>
      </w:r>
      <w:bookmarkEnd w:id="101"/>
      <w:r>
        <w:t xml:space="preserve"> а также тушение пожара следует производить из этих водоемов.</w:t>
      </w:r>
    </w:p>
    <w:p w:rsidR="00000000" w:rsidRDefault="00424DF7">
      <w:pPr>
        <w:ind w:firstLine="284"/>
        <w:jc w:val="both"/>
      </w:pPr>
      <w:r>
        <w:rPr>
          <w:noProof/>
        </w:rPr>
        <w:t>2.11.</w:t>
      </w:r>
      <w:r>
        <w:t xml:space="preserve"> Подача воды на полив приусадебных участков и закрытого грунта в теплицах из хозяйственно-питьевых систем водоснабжения  допускается  при отсутствии других источников воды для этих целей и технико-экономическом обосновании.</w:t>
      </w:r>
    </w:p>
    <w:p w:rsidR="00000000" w:rsidRDefault="00424DF7">
      <w:pPr>
        <w:ind w:firstLine="284"/>
        <w:jc w:val="both"/>
      </w:pPr>
      <w:r>
        <w:rPr>
          <w:noProof/>
        </w:rPr>
        <w:t>2.12.</w:t>
      </w:r>
      <w:r>
        <w:t xml:space="preserve">   Все  системы   водоснабжения  следует оборудовать устройствами для измерения количества воды. В каж</w:t>
      </w:r>
      <w:r>
        <w:t>дом доме и квартире должны устанавливаться счетчики холодной и горячей воды, на водозаборных сооружениях</w:t>
      </w:r>
      <w:r>
        <w:rPr>
          <w:noProof/>
        </w:rPr>
        <w:t xml:space="preserve"> -</w:t>
      </w:r>
      <w:r>
        <w:t xml:space="preserve"> счетчики воды или расходомеры, сертифицированные как приборы коммерческого учета.</w:t>
      </w:r>
    </w:p>
    <w:p w:rsidR="00000000" w:rsidRDefault="00424DF7">
      <w:pPr>
        <w:ind w:firstLine="284"/>
        <w:jc w:val="both"/>
      </w:pPr>
      <w:r>
        <w:t>Счетчики воды следует размещать в удобном для снятия показаний и обслуживания месте, в помещении с искусственным или естественным   освещением и температурой воздуха не ниже</w:t>
      </w:r>
      <w:r>
        <w:rPr>
          <w:noProof/>
        </w:rPr>
        <w:t xml:space="preserve"> 5°</w:t>
      </w:r>
      <w:r>
        <w:t>С.</w:t>
      </w:r>
    </w:p>
    <w:p w:rsidR="00000000" w:rsidRDefault="00424DF7">
      <w:pPr>
        <w:ind w:firstLine="284"/>
        <w:jc w:val="both"/>
      </w:pPr>
      <w:r>
        <w:t>Расчетные расходы и давление (напор) воды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2.13.</w:t>
      </w:r>
      <w:r>
        <w:t xml:space="preserve"> Секундные, часовые и суточные расчетные расходы следует определять по методике </w:t>
      </w:r>
      <w:bookmarkStart w:id="102" w:name="OCRUncertain109"/>
      <w:r>
        <w:t>СНиП</w:t>
      </w:r>
      <w:bookmarkEnd w:id="102"/>
      <w:r>
        <w:rPr>
          <w:noProof/>
        </w:rPr>
        <w:t xml:space="preserve"> 2.04.01-85</w:t>
      </w:r>
      <w:r>
        <w:t xml:space="preserve"> с</w:t>
      </w:r>
      <w:r>
        <w:t xml:space="preserve"> использованием исходных данных, приведенных в приложениях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bookmarkStart w:id="103" w:name="OCRUncertain110"/>
      <w:r>
        <w:rPr>
          <w:noProof/>
        </w:rPr>
        <w:t>.</w:t>
      </w:r>
      <w:bookmarkEnd w:id="103"/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2.14.</w:t>
      </w:r>
      <w:r>
        <w:t xml:space="preserve"> В централизованных водопроводах с числом потребителей более трех тысяч допускается определять расчетные расходы по методике СНиП</w:t>
      </w:r>
      <w:r>
        <w:rPr>
          <w:noProof/>
        </w:rPr>
        <w:t xml:space="preserve"> 2.04.02-84.</w:t>
      </w:r>
    </w:p>
    <w:p w:rsidR="00000000" w:rsidRDefault="00424DF7">
      <w:pPr>
        <w:ind w:firstLine="284"/>
        <w:jc w:val="both"/>
      </w:pPr>
      <w:r>
        <w:rPr>
          <w:noProof/>
        </w:rPr>
        <w:t>2.15.</w:t>
      </w:r>
      <w:r>
        <w:t xml:space="preserve"> Расходы воды на собственные нужды установок для очистки природных и сточных вод следует принимать по данным предприятий</w:t>
      </w:r>
      <w:r>
        <w:rPr>
          <w:noProof/>
        </w:rPr>
        <w:t xml:space="preserve"> -</w:t>
      </w:r>
      <w:r>
        <w:t xml:space="preserve"> изготовителей. При отсутствии данных допускается принимать эти расходы в размере не более</w:t>
      </w:r>
      <w:r>
        <w:rPr>
          <w:noProof/>
        </w:rPr>
        <w:t xml:space="preserve"> 2%</w:t>
      </w:r>
      <w:r>
        <w:t xml:space="preserve"> от суточной производительности установки.</w:t>
      </w:r>
    </w:p>
    <w:p w:rsidR="00000000" w:rsidRDefault="00424DF7">
      <w:pPr>
        <w:ind w:firstLine="284"/>
        <w:jc w:val="both"/>
      </w:pPr>
      <w:r>
        <w:rPr>
          <w:noProof/>
        </w:rPr>
        <w:t>2.16.</w:t>
      </w:r>
      <w:r>
        <w:t xml:space="preserve"> Требуемое свободное давление (</w:t>
      </w:r>
      <w:r>
        <w:t xml:space="preserve">напор) воды над поверхностью земли в сети водопровода на вводе в здание при максимальном хозяйственно-питьевом </w:t>
      </w:r>
      <w:bookmarkStart w:id="104" w:name="OCRUncertain111"/>
      <w:r>
        <w:t>водо</w:t>
      </w:r>
      <w:bookmarkEnd w:id="104"/>
      <w:r>
        <w:t>потреблении следует принимать в зависимости от этажности жилого дома. При одноэтажной застройке зданий свободное давление (напор) принимать равным не менее</w:t>
      </w:r>
      <w:r>
        <w:rPr>
          <w:noProof/>
        </w:rPr>
        <w:t xml:space="preserve"> 10</w:t>
      </w:r>
      <w:r>
        <w:t xml:space="preserve"> м, при большей этажности следует добавлять </w:t>
      </w:r>
      <w:r>
        <w:rPr>
          <w:noProof/>
        </w:rPr>
        <w:t>4</w:t>
      </w:r>
      <w:r>
        <w:t xml:space="preserve"> </w:t>
      </w:r>
      <w:bookmarkStart w:id="105" w:name="OCRUncertain112"/>
      <w:r>
        <w:t>м</w:t>
      </w:r>
      <w:bookmarkEnd w:id="105"/>
      <w:r>
        <w:t xml:space="preserve"> на каждый этаж.</w:t>
      </w:r>
    </w:p>
    <w:p w:rsidR="00000000" w:rsidRDefault="00424DF7">
      <w:pPr>
        <w:ind w:firstLine="284"/>
        <w:jc w:val="both"/>
      </w:pPr>
      <w:r>
        <w:rPr>
          <w:noProof/>
        </w:rPr>
        <w:t>2.17.</w:t>
      </w:r>
      <w:r>
        <w:t xml:space="preserve"> Расчетное давление (напор) воды в системе следует определять по </w:t>
      </w:r>
      <w:bookmarkStart w:id="106" w:name="OCRUncertain113"/>
      <w:r>
        <w:t>СНиП</w:t>
      </w:r>
      <w:bookmarkEnd w:id="106"/>
      <w:r>
        <w:rPr>
          <w:noProof/>
        </w:rPr>
        <w:t xml:space="preserve"> 2.04.01-85</w:t>
      </w:r>
      <w:r>
        <w:t xml:space="preserve"> с учетом потерь в водоочистной установке.</w:t>
      </w:r>
    </w:p>
    <w:p w:rsidR="00000000" w:rsidRDefault="00424DF7">
      <w:pPr>
        <w:ind w:firstLine="284"/>
        <w:jc w:val="both"/>
      </w:pPr>
      <w:r>
        <w:rPr>
          <w:noProof/>
        </w:rPr>
        <w:t>2.18.</w:t>
      </w:r>
      <w:r>
        <w:t xml:space="preserve"> При организации тушения пожара из водоемо</w:t>
      </w:r>
      <w:r>
        <w:t>в или резервуаров расчетное давление (напор) следует обеспечивать переносным или стационарно смонтированным пожарным насосом.</w:t>
      </w:r>
    </w:p>
    <w:p w:rsidR="00000000" w:rsidRDefault="00424DF7">
      <w:pPr>
        <w:ind w:firstLine="284"/>
        <w:jc w:val="both"/>
      </w:pPr>
      <w:r>
        <w:t>Источники водоснабжения и водозаборные сооружения.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2.19.</w:t>
      </w:r>
      <w:r>
        <w:t xml:space="preserve"> Выбор источника централизованного водоснабжения должен производиться с учетом его санитарной надежности и возможности  получения питьевой воды согласно ГОСТ</w:t>
      </w:r>
      <w:r>
        <w:rPr>
          <w:noProof/>
        </w:rPr>
        <w:t xml:space="preserve"> 2761-84.</w:t>
      </w:r>
    </w:p>
    <w:p w:rsidR="00000000" w:rsidRDefault="00424DF7">
      <w:pPr>
        <w:ind w:firstLine="284"/>
        <w:jc w:val="both"/>
      </w:pPr>
      <w:r>
        <w:rPr>
          <w:noProof/>
        </w:rPr>
        <w:t>2.20.</w:t>
      </w:r>
      <w:r>
        <w:t xml:space="preserve"> В качестве источника водоснабжения следует использовать надежно защищенные от загрязнения подземные воды</w:t>
      </w:r>
      <w:bookmarkStart w:id="107" w:name="OCRUncertain114"/>
      <w:r>
        <w:t>.</w:t>
      </w:r>
      <w:bookmarkEnd w:id="107"/>
      <w:r>
        <w:t xml:space="preserve"> Поверхностные воды  рекомендуется рассматривать как</w:t>
      </w:r>
      <w:r>
        <w:t xml:space="preserve"> резервный источник.</w:t>
      </w:r>
    </w:p>
    <w:p w:rsidR="00000000" w:rsidRDefault="00424DF7">
      <w:pPr>
        <w:ind w:firstLine="284"/>
        <w:jc w:val="both"/>
      </w:pPr>
      <w:r>
        <w:rPr>
          <w:noProof/>
        </w:rPr>
        <w:t>2.21.</w:t>
      </w:r>
      <w:r>
        <w:t xml:space="preserve"> Эксплуатационные запасы подземных вод должны подтверждаться заключением территориальной геологической службы при лицензировании водопользования в соответствии с Законом Российской Федерации "О недрах",</w:t>
      </w:r>
      <w:r>
        <w:rPr>
          <w:noProof/>
        </w:rPr>
        <w:t xml:space="preserve"> 1992</w:t>
      </w:r>
      <w:r>
        <w:t xml:space="preserve"> г.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</w:t>
      </w:r>
      <w:bookmarkStart w:id="108" w:name="OCRUncertain115"/>
      <w:r>
        <w:rPr>
          <w:noProof/>
        </w:rPr>
        <w:t>.</w:t>
      </w:r>
      <w:bookmarkEnd w:id="108"/>
      <w:r>
        <w:rPr>
          <w:noProof/>
        </w:rPr>
        <w:t>22.</w:t>
      </w:r>
      <w:r>
        <w:t xml:space="preserve"> Обеспеченность минимальных среднемесячных расходов воды поверхностных источников должна быть не менее</w:t>
      </w:r>
      <w:r>
        <w:rPr>
          <w:noProof/>
        </w:rPr>
        <w:t xml:space="preserve"> 85%.</w:t>
      </w:r>
    </w:p>
    <w:p w:rsidR="00000000" w:rsidRDefault="00424DF7">
      <w:pPr>
        <w:ind w:firstLine="284"/>
        <w:jc w:val="both"/>
      </w:pPr>
      <w:r>
        <w:rPr>
          <w:noProof/>
        </w:rPr>
        <w:t>2.23.</w:t>
      </w:r>
      <w:r>
        <w:t xml:space="preserve"> При выборе в качестве источников водос</w:t>
      </w:r>
      <w:bookmarkStart w:id="109" w:name="OCRUncertain116"/>
      <w:r>
        <w:t>н</w:t>
      </w:r>
      <w:bookmarkEnd w:id="109"/>
      <w:r>
        <w:t>абжения  грунтовых  вод надлежит руководствов</w:t>
      </w:r>
      <w:bookmarkStart w:id="110" w:name="OCRUncertain117"/>
      <w:r>
        <w:t>а</w:t>
      </w:r>
      <w:bookmarkEnd w:id="110"/>
      <w:r>
        <w:t>ться требованиями, изложенными в "Санитарных правилах по устройству и с</w:t>
      </w:r>
      <w:r>
        <w:t>одержанию колодцев и ка</w:t>
      </w:r>
      <w:bookmarkStart w:id="111" w:name="OCRUncertain119"/>
      <w:r>
        <w:t>п</w:t>
      </w:r>
      <w:bookmarkEnd w:id="111"/>
      <w:r>
        <w:t>тажей родников, используемых для децентрализованного хозяйственно-питьевого водоснабжения".</w:t>
      </w:r>
    </w:p>
    <w:p w:rsidR="00000000" w:rsidRDefault="00424DF7">
      <w:pPr>
        <w:ind w:firstLine="284"/>
        <w:jc w:val="both"/>
      </w:pPr>
      <w:r>
        <w:t>Подземные водозаборы.</w:t>
      </w:r>
    </w:p>
    <w:p w:rsidR="00000000" w:rsidRDefault="00424DF7">
      <w:pPr>
        <w:ind w:firstLine="284"/>
        <w:jc w:val="both"/>
      </w:pPr>
      <w:r>
        <w:rPr>
          <w:noProof/>
        </w:rPr>
        <w:t>2.24.</w:t>
      </w:r>
      <w:r>
        <w:t xml:space="preserve"> Выбор типа и схемы сооружений для забора подземных вод следует производить, исходя из гидрогео</w:t>
      </w:r>
      <w:bookmarkStart w:id="112" w:name="OCRUncertain120"/>
      <w:r>
        <w:t>л</w:t>
      </w:r>
      <w:bookmarkEnd w:id="112"/>
      <w:r>
        <w:t>огических, инженерно-геологических и санитарных условий района. В водозаборах подземных вод зон жилой застройки следует применять водозаборные скважины, ш</w:t>
      </w:r>
      <w:bookmarkStart w:id="113" w:name="OCRUncertain121"/>
      <w:r>
        <w:t>а</w:t>
      </w:r>
      <w:bookmarkEnd w:id="113"/>
      <w:r>
        <w:t>хтные колодцы, каптажи родников.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2.25.</w:t>
      </w:r>
      <w:r>
        <w:t xml:space="preserve"> В проектах скважин должен быть указан способ бурения и определены конструкция с</w:t>
      </w:r>
      <w:r>
        <w:t>кважины, ее глубина, д</w:t>
      </w:r>
      <w:bookmarkStart w:id="114" w:name="OCRUncertain122"/>
      <w:r>
        <w:t>и</w:t>
      </w:r>
      <w:bookmarkEnd w:id="114"/>
      <w:r>
        <w:t xml:space="preserve">аметры колонн труб, тип водоприемной части, водоприемника и оголовка скважины. Проект должен быть согласован с территориальным органом управления государственного фонда недр, </w:t>
      </w:r>
      <w:bookmarkStart w:id="115" w:name="OCRUncertain123"/>
      <w:proofErr w:type="spellStart"/>
      <w:r>
        <w:t>госсанэпиднадзором</w:t>
      </w:r>
      <w:bookmarkEnd w:id="115"/>
      <w:proofErr w:type="spellEnd"/>
      <w:r>
        <w:t xml:space="preserve"> и другими</w:t>
      </w:r>
      <w:r>
        <w:rPr>
          <w:noProof/>
        </w:rPr>
        <w:t xml:space="preserve"> </w:t>
      </w:r>
      <w:r>
        <w:t>контролирующими органами в установленном порядке.</w:t>
      </w:r>
      <w:bookmarkStart w:id="116" w:name="OCRUncertain125"/>
      <w:r>
        <w:rPr>
          <w:noProof/>
        </w:rPr>
        <w:t>.</w:t>
      </w:r>
      <w:bookmarkEnd w:id="116"/>
    </w:p>
    <w:p w:rsidR="00000000" w:rsidRDefault="00424DF7">
      <w:pPr>
        <w:ind w:firstLine="284"/>
        <w:jc w:val="both"/>
      </w:pPr>
      <w:r>
        <w:rPr>
          <w:noProof/>
        </w:rPr>
        <w:t>2.26.</w:t>
      </w:r>
      <w:r>
        <w:t xml:space="preserve"> В конструкции скважины необходимо предусматривать возможность проведения замеров дебета, уровня и отбора проб воды,  а  также производство ремонтно-восстановительных работ, при применении импульсных, </w:t>
      </w:r>
      <w:bookmarkStart w:id="117" w:name="OCRUncertain126"/>
      <w:proofErr w:type="spellStart"/>
      <w:r>
        <w:t>реагентных</w:t>
      </w:r>
      <w:bookmarkEnd w:id="117"/>
      <w:proofErr w:type="spellEnd"/>
      <w:r>
        <w:t xml:space="preserve"> и комбинированных</w:t>
      </w:r>
      <w:r>
        <w:t xml:space="preserve"> методов регенерации скважин.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2.27.</w:t>
      </w:r>
      <w:r>
        <w:t xml:space="preserve"> Диаметр эксплуатационной скважины следует принимать равным номинальному диаметру насоса с </w:t>
      </w:r>
      <w:bookmarkStart w:id="118" w:name="OCRUncertain127"/>
      <w:proofErr w:type="spellStart"/>
      <w:r>
        <w:t>погружным</w:t>
      </w:r>
      <w:bookmarkEnd w:id="118"/>
      <w:proofErr w:type="spellEnd"/>
      <w:r>
        <w:t xml:space="preserve"> электродвигателем, тип которого должен выбираться применительно к первым двум группам малоэтажной застройки </w:t>
      </w:r>
      <w:bookmarkStart w:id="119" w:name="OCRUncertain128"/>
      <w:r>
        <w:t>(п. 1.3)</w:t>
      </w:r>
      <w:bookmarkEnd w:id="119"/>
      <w:r>
        <w:t xml:space="preserve"> по своей производительности соответствующим определенному в лицензии на право пользования подземными водами лимиту </w:t>
      </w:r>
      <w:bookmarkStart w:id="120" w:name="OCRUncertain129"/>
      <w:r>
        <w:t>водопотребления</w:t>
      </w:r>
      <w:bookmarkEnd w:id="120"/>
      <w:r>
        <w:t xml:space="preserve"> с превышением последнего не более, чем на</w:t>
      </w:r>
      <w:r>
        <w:rPr>
          <w:noProof/>
        </w:rPr>
        <w:t xml:space="preserve"> 50%.</w:t>
      </w:r>
    </w:p>
    <w:p w:rsidR="00000000" w:rsidRDefault="00424DF7">
      <w:pPr>
        <w:ind w:firstLine="284"/>
        <w:jc w:val="both"/>
      </w:pPr>
      <w:r>
        <w:rPr>
          <w:noProof/>
        </w:rPr>
        <w:t>2.28.</w:t>
      </w:r>
      <w:r>
        <w:t xml:space="preserve"> В зависимости</w:t>
      </w:r>
      <w:r>
        <w:rPr>
          <w:noProof/>
        </w:rPr>
        <w:t xml:space="preserve"> </w:t>
      </w:r>
      <w:r>
        <w:t>от местных условий и оборудования устье скважины следует расп</w:t>
      </w:r>
      <w:r>
        <w:t>олагать в наземном павильоне или подземной камере. Габариты павильона и подземной камеры в плане следует принимать из условия размещения в нем электрооборудования (станции управления) и контрольно-измерительных приборов.  Высоту наземного павильона и подземной камеры надлежит принимать в зависимости от габаритов оборудования, но не менее</w:t>
      </w:r>
      <w:r>
        <w:rPr>
          <w:noProof/>
        </w:rPr>
        <w:t xml:space="preserve"> 2,4</w:t>
      </w:r>
      <w:r>
        <w:t xml:space="preserve"> </w:t>
      </w:r>
      <w:bookmarkStart w:id="121" w:name="OCRUncertain131"/>
      <w:r>
        <w:t>м.</w:t>
      </w:r>
      <w:bookmarkEnd w:id="121"/>
    </w:p>
    <w:p w:rsidR="00000000" w:rsidRDefault="00424DF7">
      <w:pPr>
        <w:ind w:firstLine="284"/>
        <w:jc w:val="both"/>
      </w:pPr>
      <w:r>
        <w:rPr>
          <w:noProof/>
        </w:rPr>
        <w:t>2.29.</w:t>
      </w:r>
      <w:r>
        <w:t xml:space="preserve"> Конструкция скважины должна обеспечивать полную герметизацию  межтрубного и </w:t>
      </w:r>
      <w:bookmarkStart w:id="122" w:name="OCRUncertain132"/>
      <w:proofErr w:type="spellStart"/>
      <w:r>
        <w:t>затрубного</w:t>
      </w:r>
      <w:bookmarkEnd w:id="122"/>
      <w:proofErr w:type="spellEnd"/>
      <w:r>
        <w:t xml:space="preserve"> пространства,  исключающую попадание в водоносный горизонт поверхностной</w:t>
      </w:r>
      <w:r>
        <w:t xml:space="preserve"> воды, верховодки и других </w:t>
      </w:r>
      <w:proofErr w:type="spellStart"/>
      <w:r>
        <w:t>загрязнений</w:t>
      </w:r>
      <w:proofErr w:type="spellEnd"/>
      <w:r>
        <w:t>.</w:t>
      </w:r>
    </w:p>
    <w:p w:rsidR="00000000" w:rsidRDefault="00424DF7">
      <w:pPr>
        <w:ind w:firstLine="284"/>
        <w:jc w:val="both"/>
      </w:pPr>
      <w:r>
        <w:t xml:space="preserve">Герметизация должна предусматриваться и выполняться по схеме "снизу-вверх" до устья скважины раствором на </w:t>
      </w:r>
      <w:bookmarkStart w:id="123" w:name="OCRUncertain133"/>
      <w:proofErr w:type="spellStart"/>
      <w:r>
        <w:t>тампонажном</w:t>
      </w:r>
      <w:bookmarkEnd w:id="123"/>
      <w:proofErr w:type="spellEnd"/>
      <w:r>
        <w:t xml:space="preserve"> (расширяющемся) цементе либо с использованием других технических   решений   и материалов, разрешенных к применению в установленном порядке.</w:t>
      </w:r>
    </w:p>
    <w:p w:rsidR="00000000" w:rsidRDefault="00424DF7">
      <w:pPr>
        <w:ind w:firstLine="284"/>
        <w:jc w:val="both"/>
      </w:pPr>
      <w:r>
        <w:t xml:space="preserve">Верх наружной трубы конструкции скважины </w:t>
      </w:r>
      <w:bookmarkStart w:id="124" w:name="OCRUncertain134"/>
      <w:r>
        <w:t>выво</w:t>
      </w:r>
      <w:bookmarkEnd w:id="124"/>
      <w:r>
        <w:t>д</w:t>
      </w:r>
      <w:bookmarkStart w:id="125" w:name="OCRUncertain135"/>
      <w:r>
        <w:t>и</w:t>
      </w:r>
      <w:bookmarkEnd w:id="125"/>
      <w:r>
        <w:t>тс</w:t>
      </w:r>
      <w:bookmarkStart w:id="126" w:name="OCRUncertain136"/>
      <w:r>
        <w:t>я</w:t>
      </w:r>
      <w:bookmarkEnd w:id="126"/>
      <w:r>
        <w:t xml:space="preserve"> на высоту не менее</w:t>
      </w:r>
      <w:r>
        <w:rPr>
          <w:noProof/>
        </w:rPr>
        <w:t xml:space="preserve"> 0,2</w:t>
      </w:r>
      <w:r>
        <w:t xml:space="preserve"> м выше отметки поверхности земли</w:t>
      </w:r>
      <w:bookmarkStart w:id="127" w:name="OCRUncertain137"/>
      <w:r>
        <w:t>.</w:t>
      </w:r>
      <w:bookmarkEnd w:id="127"/>
    </w:p>
    <w:p w:rsidR="00000000" w:rsidRDefault="00424DF7">
      <w:pPr>
        <w:ind w:firstLine="284"/>
        <w:jc w:val="both"/>
      </w:pPr>
      <w:bookmarkStart w:id="128" w:name="OCRUncertain138"/>
      <w:proofErr w:type="spellStart"/>
      <w:r>
        <w:t>Отмостка</w:t>
      </w:r>
      <w:bookmarkEnd w:id="128"/>
      <w:proofErr w:type="spellEnd"/>
      <w:r>
        <w:t xml:space="preserve"> вокруг устья скважины устраивается толщиной</w:t>
      </w:r>
      <w:r>
        <w:rPr>
          <w:noProof/>
        </w:rPr>
        <w:t xml:space="preserve"> 0,2</w:t>
      </w:r>
      <w:r>
        <w:t xml:space="preserve"> м непосредственно у устья, где она </w:t>
      </w:r>
      <w:bookmarkStart w:id="129" w:name="OCRUncertain139"/>
      <w:proofErr w:type="spellStart"/>
      <w:r>
        <w:t>замоноличивае</w:t>
      </w:r>
      <w:r>
        <w:t>тся</w:t>
      </w:r>
      <w:bookmarkEnd w:id="129"/>
      <w:proofErr w:type="spellEnd"/>
      <w:r>
        <w:t xml:space="preserve"> с </w:t>
      </w:r>
      <w:bookmarkStart w:id="130" w:name="OCRUncertain140"/>
      <w:proofErr w:type="spellStart"/>
      <w:r>
        <w:t>затрубной</w:t>
      </w:r>
      <w:bookmarkEnd w:id="130"/>
      <w:proofErr w:type="spellEnd"/>
      <w:r>
        <w:t xml:space="preserve"> цементацией, уменьшаясь к </w:t>
      </w:r>
      <w:bookmarkStart w:id="131" w:name="OCRUncertain141"/>
      <w:r>
        <w:t>п</w:t>
      </w:r>
      <w:bookmarkEnd w:id="131"/>
      <w:r>
        <w:t>ериферии до</w:t>
      </w:r>
      <w:r>
        <w:rPr>
          <w:noProof/>
        </w:rPr>
        <w:t xml:space="preserve"> 0,05</w:t>
      </w:r>
      <w:r>
        <w:t xml:space="preserve"> м. Ширина </w:t>
      </w:r>
      <w:bookmarkStart w:id="132" w:name="OCRUncertain142"/>
      <w:proofErr w:type="spellStart"/>
      <w:r>
        <w:t>отмостки</w:t>
      </w:r>
      <w:bookmarkEnd w:id="132"/>
      <w:proofErr w:type="spellEnd"/>
      <w:r>
        <w:t xml:space="preserve"> во всех случаях должна быть не менее</w:t>
      </w:r>
      <w:r>
        <w:rPr>
          <w:noProof/>
        </w:rPr>
        <w:t xml:space="preserve"> 0,5</w:t>
      </w:r>
      <w:r>
        <w:t xml:space="preserve"> м. При монтаже павильона </w:t>
      </w:r>
      <w:proofErr w:type="spellStart"/>
      <w:r>
        <w:t>отмостка</w:t>
      </w:r>
      <w:proofErr w:type="spellEnd"/>
      <w:r>
        <w:t xml:space="preserve"> включается в конструкцию пола павильона. Верхняя часть эксплуатационной колонны труб должна выступать над полом не менее, чем на</w:t>
      </w:r>
      <w:r>
        <w:rPr>
          <w:noProof/>
        </w:rPr>
        <w:t xml:space="preserve"> 0,5</w:t>
      </w:r>
      <w:r>
        <w:t xml:space="preserve"> м.</w:t>
      </w:r>
    </w:p>
    <w:p w:rsidR="00000000" w:rsidRDefault="00424DF7">
      <w:pPr>
        <w:ind w:firstLine="284"/>
        <w:jc w:val="both"/>
      </w:pPr>
      <w:r>
        <w:rPr>
          <w:noProof/>
        </w:rPr>
        <w:t>2.30.</w:t>
      </w:r>
      <w:r>
        <w:t xml:space="preserve"> Шахтные колодцы следует применять в первых от поверхности безнапорных водоносных пластах, сложенных рыхлыми породами и залегающих на глубине до</w:t>
      </w:r>
      <w:r>
        <w:rPr>
          <w:noProof/>
        </w:rPr>
        <w:t xml:space="preserve"> 30</w:t>
      </w:r>
      <w:r>
        <w:t xml:space="preserve"> м.</w:t>
      </w:r>
    </w:p>
    <w:p w:rsidR="00000000" w:rsidRDefault="00424DF7">
      <w:pPr>
        <w:ind w:firstLine="284"/>
        <w:jc w:val="both"/>
      </w:pPr>
      <w:r>
        <w:rPr>
          <w:noProof/>
        </w:rPr>
        <w:t>2.31.</w:t>
      </w:r>
      <w:r>
        <w:t xml:space="preserve"> При расположении водоприемной части в песчаных грунтах на дн</w:t>
      </w:r>
      <w:r>
        <w:t>е колодца необходимо устраивать обратный песчано-гравийный фильтр или фильтр из пористого бетона, а в стенках водоприемной части колодцев</w:t>
      </w:r>
      <w:r>
        <w:rPr>
          <w:noProof/>
        </w:rPr>
        <w:t xml:space="preserve"> -</w:t>
      </w:r>
      <w:r>
        <w:t xml:space="preserve"> фильтры из пористого бетона или гравийные.</w:t>
      </w:r>
    </w:p>
    <w:p w:rsidR="00000000" w:rsidRDefault="00424DF7">
      <w:pPr>
        <w:ind w:firstLine="284"/>
        <w:jc w:val="both"/>
      </w:pPr>
      <w:r>
        <w:rPr>
          <w:noProof/>
        </w:rPr>
        <w:t>2.32.</w:t>
      </w:r>
      <w:r>
        <w:t xml:space="preserve"> При каптаже родников из трещиноватых пород прием воды в </w:t>
      </w:r>
      <w:bookmarkStart w:id="133" w:name="OCRUncertain144"/>
      <w:proofErr w:type="spellStart"/>
      <w:r>
        <w:t>каптажной</w:t>
      </w:r>
      <w:bookmarkEnd w:id="133"/>
      <w:proofErr w:type="spellEnd"/>
      <w:r>
        <w:t xml:space="preserve"> камере допускается осуществлять без фильтров, а из рыхлых пород</w:t>
      </w:r>
      <w:r>
        <w:rPr>
          <w:noProof/>
        </w:rPr>
        <w:t xml:space="preserve"> -</w:t>
      </w:r>
      <w:r>
        <w:t xml:space="preserve"> через обратные фильтры. Забор воды из восходящего родника следует осуществлять через дно </w:t>
      </w:r>
      <w:proofErr w:type="spellStart"/>
      <w:r>
        <w:t>каптажной</w:t>
      </w:r>
      <w:proofErr w:type="spellEnd"/>
      <w:r>
        <w:t xml:space="preserve"> камеры, из нисходящего</w:t>
      </w:r>
      <w:r>
        <w:rPr>
          <w:noProof/>
        </w:rPr>
        <w:t xml:space="preserve"> -</w:t>
      </w:r>
      <w:r>
        <w:t xml:space="preserve"> через ее отверстия в стене камеры.</w:t>
      </w:r>
    </w:p>
    <w:p w:rsidR="00000000" w:rsidRDefault="00424DF7">
      <w:pPr>
        <w:ind w:firstLine="284"/>
        <w:jc w:val="both"/>
      </w:pPr>
      <w:r>
        <w:rPr>
          <w:noProof/>
        </w:rPr>
        <w:t>2.33.</w:t>
      </w:r>
      <w:r>
        <w:t xml:space="preserve"> </w:t>
      </w:r>
      <w:bookmarkStart w:id="134" w:name="OCRUncertain145"/>
      <w:proofErr w:type="spellStart"/>
      <w:r>
        <w:t>Каптажные</w:t>
      </w:r>
      <w:bookmarkEnd w:id="134"/>
      <w:proofErr w:type="spellEnd"/>
      <w:r>
        <w:t xml:space="preserve"> камеры должны бы</w:t>
      </w:r>
      <w:r>
        <w:t xml:space="preserve">ть защищены от поверхностных </w:t>
      </w:r>
      <w:proofErr w:type="spellStart"/>
      <w:r>
        <w:t>загрязнений</w:t>
      </w:r>
      <w:proofErr w:type="spellEnd"/>
      <w:r>
        <w:t>, промерзания и затопления поверхностными водами.</w:t>
      </w:r>
    </w:p>
    <w:p w:rsidR="00000000" w:rsidRDefault="00424DF7">
      <w:pPr>
        <w:ind w:firstLine="284"/>
        <w:jc w:val="both"/>
      </w:pPr>
      <w:r>
        <w:t>Поверхностные водозаборы.</w:t>
      </w:r>
    </w:p>
    <w:p w:rsidR="00000000" w:rsidRDefault="00424DF7">
      <w:pPr>
        <w:ind w:firstLine="284"/>
        <w:jc w:val="both"/>
      </w:pPr>
      <w:r>
        <w:rPr>
          <w:noProof/>
        </w:rPr>
        <w:t>2.34.</w:t>
      </w:r>
      <w:r>
        <w:t xml:space="preserve"> Водозаборные сооружения (водозаборы) поверхностных вод должны: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обеспечивать забор из </w:t>
      </w:r>
      <w:proofErr w:type="spellStart"/>
      <w:r>
        <w:t>водоисточника</w:t>
      </w:r>
      <w:proofErr w:type="spellEnd"/>
      <w:r>
        <w:t xml:space="preserve"> расчетного расхода воды и подачу его потребителю;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защищать систему водоснабжения от биологических </w:t>
      </w:r>
      <w:proofErr w:type="spellStart"/>
      <w:r>
        <w:t>обрастаний</w:t>
      </w:r>
      <w:proofErr w:type="spellEnd"/>
      <w:r>
        <w:t xml:space="preserve"> и от попадания в нее наносов, сора, планктона, </w:t>
      </w:r>
      <w:bookmarkStart w:id="135" w:name="OCRUncertain146"/>
      <w:proofErr w:type="spellStart"/>
      <w:r>
        <w:t>шугольда</w:t>
      </w:r>
      <w:bookmarkEnd w:id="135"/>
      <w:proofErr w:type="spellEnd"/>
      <w:r>
        <w:t xml:space="preserve"> и др.;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удовлетворять требованиям органов охраны рыбных запасов на водоемах </w:t>
      </w:r>
      <w:bookmarkStart w:id="136" w:name="OCRUncertain147"/>
      <w:proofErr w:type="spellStart"/>
      <w:r>
        <w:t>рыбохозяйственного</w:t>
      </w:r>
      <w:proofErr w:type="spellEnd"/>
      <w:r>
        <w:t xml:space="preserve"> </w:t>
      </w:r>
      <w:bookmarkEnd w:id="136"/>
      <w:r>
        <w:t>значения.</w:t>
      </w:r>
    </w:p>
    <w:p w:rsidR="00000000" w:rsidRDefault="00424DF7">
      <w:pPr>
        <w:ind w:firstLine="284"/>
        <w:jc w:val="both"/>
      </w:pPr>
      <w:r>
        <w:rPr>
          <w:noProof/>
        </w:rPr>
        <w:t>2.35.</w:t>
      </w:r>
      <w:r>
        <w:t xml:space="preserve"> Конструкти</w:t>
      </w:r>
      <w:r>
        <w:t>вная схема водозабора поверхностных вод должна применяться при обеспеченности расчетных уровней воды в поверхностных источниках не менее</w:t>
      </w:r>
      <w:r>
        <w:rPr>
          <w:noProof/>
        </w:rPr>
        <w:t xml:space="preserve"> 85 </w:t>
      </w:r>
      <w:bookmarkStart w:id="137" w:name="OCRUncertain148"/>
      <w:r>
        <w:rPr>
          <w:noProof/>
        </w:rPr>
        <w:t>%,</w:t>
      </w:r>
      <w:bookmarkEnd w:id="137"/>
      <w:r>
        <w:t xml:space="preserve"> а также при соблю</w:t>
      </w:r>
      <w:bookmarkStart w:id="138" w:name="OCRUncertain149"/>
      <w:r>
        <w:t>д</w:t>
      </w:r>
      <w:bookmarkEnd w:id="138"/>
      <w:r>
        <w:t>ении требований органов по регулированию использования и охране вод, санитарно-эпидемиологической службы, охраны рыбных запасов и водного транспорта.</w:t>
      </w:r>
    </w:p>
    <w:p w:rsidR="00000000" w:rsidRDefault="00424DF7">
      <w:pPr>
        <w:ind w:firstLine="284"/>
        <w:jc w:val="both"/>
      </w:pPr>
      <w:r>
        <w:rPr>
          <w:noProof/>
        </w:rPr>
        <w:t>2.36.</w:t>
      </w:r>
      <w:r>
        <w:t xml:space="preserve"> Выбор места расположения водозабора должен быть обоснован прогнозами качества воды в источнике, переформирования русла или побережья, гидротермическим режимом.</w:t>
      </w:r>
    </w:p>
    <w:p w:rsidR="00000000" w:rsidRDefault="00424DF7">
      <w:pPr>
        <w:ind w:firstLine="284"/>
        <w:jc w:val="both"/>
      </w:pPr>
      <w:r>
        <w:t>Не допускается размещать водоприемн</w:t>
      </w:r>
      <w:r>
        <w:t>ики: в пределах зон движения судов</w:t>
      </w:r>
      <w:bookmarkStart w:id="139" w:name="OCRUncertain150"/>
      <w:r>
        <w:t>:</w:t>
      </w:r>
      <w:bookmarkEnd w:id="139"/>
      <w:r>
        <w:t xml:space="preserve"> в зоне отложения и жильного движения донных наносов; в местах зимовья и нереста рыб; на участках возможного разрушения, скопления плавника и водорослей, а также возникновения </w:t>
      </w:r>
      <w:bookmarkStart w:id="140" w:name="OCRUncertain151"/>
      <w:proofErr w:type="spellStart"/>
      <w:r>
        <w:t>шугозажоров</w:t>
      </w:r>
      <w:bookmarkEnd w:id="140"/>
      <w:proofErr w:type="spellEnd"/>
      <w:r>
        <w:t xml:space="preserve"> и заторов.</w:t>
      </w:r>
    </w:p>
    <w:p w:rsidR="00000000" w:rsidRDefault="00424DF7">
      <w:pPr>
        <w:ind w:firstLine="284"/>
        <w:jc w:val="both"/>
      </w:pPr>
      <w:r>
        <w:rPr>
          <w:noProof/>
        </w:rPr>
        <w:t>2.37.</w:t>
      </w:r>
      <w:r>
        <w:t xml:space="preserve"> Место расположения водоприемников для водозаборов должно приниматься выше по течению водотока, выпусков сточных вод, населенных пунктов, а также стоянок судов, лесных бирж, товарно-транспортных баз и складов, в районе, обеспечивающем организацию зон санитарной охраны.</w:t>
      </w:r>
    </w:p>
    <w:p w:rsidR="00000000" w:rsidRDefault="00424DF7">
      <w:pPr>
        <w:ind w:firstLine="284"/>
        <w:jc w:val="both"/>
      </w:pPr>
      <w:r>
        <w:t xml:space="preserve">На </w:t>
      </w:r>
      <w:r>
        <w:t>озерах и водохранилищах водоприемники водозаборов следует ра</w:t>
      </w:r>
      <w:bookmarkStart w:id="141" w:name="OCRUncertain153"/>
      <w:r>
        <w:t>з</w:t>
      </w:r>
      <w:bookmarkEnd w:id="141"/>
      <w:r>
        <w:t xml:space="preserve">мещать за пределами прибойных </w:t>
      </w:r>
      <w:bookmarkStart w:id="142" w:name="OCRUncertain154"/>
      <w:r>
        <w:t>з</w:t>
      </w:r>
      <w:bookmarkEnd w:id="142"/>
      <w:r>
        <w:t xml:space="preserve">он при минимальных уровнях воды, в местах укрытия от </w:t>
      </w:r>
      <w:bookmarkStart w:id="143" w:name="OCRUncertain155"/>
      <w:r>
        <w:t>волнения,</w:t>
      </w:r>
      <w:bookmarkEnd w:id="143"/>
      <w:r>
        <w:t xml:space="preserve"> за пределами сосредоточенных течений, выходящих из прибойных зон.</w:t>
      </w:r>
    </w:p>
    <w:p w:rsidR="00000000" w:rsidRDefault="00424DF7">
      <w:pPr>
        <w:ind w:firstLine="284"/>
        <w:jc w:val="both"/>
      </w:pPr>
      <w:r>
        <w:rPr>
          <w:noProof/>
        </w:rPr>
        <w:t>2.38.</w:t>
      </w:r>
      <w:r>
        <w:t xml:space="preserve"> Размеры основных элементов водозаборного сооружения (водоприемных отверстий, сеток, </w:t>
      </w:r>
      <w:bookmarkStart w:id="144" w:name="OCRUncertain156"/>
      <w:proofErr w:type="spellStart"/>
      <w:r>
        <w:t>рыбозащитных</w:t>
      </w:r>
      <w:bookmarkEnd w:id="144"/>
      <w:proofErr w:type="spellEnd"/>
      <w:r>
        <w:t xml:space="preserve"> устройств, труб, каналов), а также расчетный мин</w:t>
      </w:r>
      <w:bookmarkStart w:id="145" w:name="OCRUncertain157"/>
      <w:r>
        <w:t>и</w:t>
      </w:r>
      <w:bookmarkEnd w:id="145"/>
      <w:r>
        <w:t xml:space="preserve">мальный уровень воды в береговом водоприемном </w:t>
      </w:r>
      <w:bookmarkStart w:id="146" w:name="OCRUncertain158"/>
      <w:r>
        <w:t>колод</w:t>
      </w:r>
      <w:bookmarkEnd w:id="146"/>
      <w:r>
        <w:t xml:space="preserve">це и отметки оси насосов должны определяться </w:t>
      </w:r>
      <w:bookmarkStart w:id="147" w:name="OCRUncertain159"/>
      <w:r>
        <w:t>гидравлическими</w:t>
      </w:r>
      <w:bookmarkEnd w:id="147"/>
      <w:r>
        <w:t xml:space="preserve"> расчетами при минимальных у</w:t>
      </w:r>
      <w:r>
        <w:t xml:space="preserve">ровнях </w:t>
      </w:r>
      <w:bookmarkStart w:id="148" w:name="OCRUncertain160"/>
      <w:r>
        <w:t>в</w:t>
      </w:r>
      <w:bookmarkEnd w:id="148"/>
      <w:r>
        <w:t xml:space="preserve">оды в источнике для нормального эксплуатационного и </w:t>
      </w:r>
      <w:bookmarkStart w:id="149" w:name="OCRUncertain161"/>
      <w:r>
        <w:t>аварийного</w:t>
      </w:r>
      <w:bookmarkEnd w:id="149"/>
      <w:r>
        <w:t xml:space="preserve"> режимов работы. </w:t>
      </w:r>
    </w:p>
    <w:p w:rsidR="00000000" w:rsidRDefault="00424DF7">
      <w:pPr>
        <w:ind w:firstLine="284"/>
        <w:jc w:val="both"/>
      </w:pPr>
      <w:r>
        <w:rPr>
          <w:noProof/>
        </w:rPr>
        <w:t>2.39.</w:t>
      </w:r>
      <w:r>
        <w:t xml:space="preserve"> Низ водоприемных отверстий должен быть </w:t>
      </w:r>
      <w:bookmarkStart w:id="150" w:name="OCRUncertain163"/>
      <w:r>
        <w:t>расположен</w:t>
      </w:r>
      <w:bookmarkEnd w:id="150"/>
      <w:r>
        <w:t xml:space="preserve"> не менее</w:t>
      </w:r>
      <w:r>
        <w:rPr>
          <w:noProof/>
        </w:rPr>
        <w:t xml:space="preserve"> 0,5</w:t>
      </w:r>
      <w:r>
        <w:t xml:space="preserve"> </w:t>
      </w:r>
      <w:bookmarkStart w:id="151" w:name="OCRUncertain164"/>
      <w:r>
        <w:t>м</w:t>
      </w:r>
      <w:bookmarkEnd w:id="151"/>
      <w:r>
        <w:t xml:space="preserve"> выше дна водоема или водотока, верх водоприемных отверстий или затопленных соо</w:t>
      </w:r>
      <w:bookmarkStart w:id="152" w:name="OCRUncertain165"/>
      <w:r>
        <w:t>р</w:t>
      </w:r>
      <w:bookmarkEnd w:id="152"/>
      <w:r>
        <w:t>ужений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0,2</w:t>
      </w:r>
      <w:r>
        <w:t xml:space="preserve"> м от нижней кромки льда.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2.40.</w:t>
      </w:r>
      <w:r>
        <w:t xml:space="preserve"> Составной частью проекта хозяйственно-питье</w:t>
      </w:r>
      <w:bookmarkStart w:id="153" w:name="OCRUncertain167"/>
      <w:r>
        <w:t>в</w:t>
      </w:r>
      <w:bookmarkEnd w:id="153"/>
      <w:r>
        <w:t>ого  водоснабжения должен являться проект зоны са</w:t>
      </w:r>
      <w:bookmarkStart w:id="154" w:name="OCRUncertain169"/>
      <w:r>
        <w:t>н</w:t>
      </w:r>
      <w:bookmarkEnd w:id="154"/>
      <w:r>
        <w:t xml:space="preserve">итарной охраны </w:t>
      </w:r>
      <w:bookmarkStart w:id="155" w:name="OCRUncertain170"/>
      <w:r>
        <w:t>(</w:t>
      </w:r>
      <w:proofErr w:type="spellStart"/>
      <w:r>
        <w:t>ЗСО</w:t>
      </w:r>
      <w:proofErr w:type="spellEnd"/>
      <w:r>
        <w:t>)</w:t>
      </w:r>
      <w:bookmarkEnd w:id="155"/>
      <w:r>
        <w:t xml:space="preserve"> источников водоснабжения </w:t>
      </w:r>
      <w:bookmarkStart w:id="156" w:name="OCRUncertain171"/>
      <w:r>
        <w:t>(</w:t>
      </w:r>
      <w:bookmarkEnd w:id="156"/>
      <w:r>
        <w:t>водо</w:t>
      </w:r>
      <w:bookmarkStart w:id="157" w:name="OCRUncertain172"/>
      <w:r>
        <w:t>з</w:t>
      </w:r>
      <w:bookmarkEnd w:id="157"/>
      <w:r>
        <w:t>аборов) и водопроводов. Для действующих водопроводов, не имеющих установлен</w:t>
      </w:r>
      <w:r>
        <w:t xml:space="preserve">ных зон санитарной охраны, проект </w:t>
      </w:r>
      <w:proofErr w:type="spellStart"/>
      <w:r>
        <w:t>ЗСО</w:t>
      </w:r>
      <w:proofErr w:type="spellEnd"/>
      <w:r>
        <w:t xml:space="preserve"> разрабатывается специально.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2.41.</w:t>
      </w:r>
      <w:r>
        <w:t xml:space="preserve"> Порядок определения границ </w:t>
      </w:r>
      <w:proofErr w:type="spellStart"/>
      <w:r>
        <w:t>ЗСО</w:t>
      </w:r>
      <w:proofErr w:type="spellEnd"/>
      <w:r>
        <w:t xml:space="preserve"> водозаборов поверхностных и подземных вод и их утверждение регламентируется </w:t>
      </w:r>
      <w:bookmarkStart w:id="158" w:name="OCRUncertain174"/>
      <w:proofErr w:type="spellStart"/>
      <w:r>
        <w:t>СаН</w:t>
      </w:r>
      <w:bookmarkEnd w:id="158"/>
      <w:proofErr w:type="spellEnd"/>
      <w:r>
        <w:t xml:space="preserve"> </w:t>
      </w:r>
      <w:bookmarkStart w:id="159" w:name="OCRUncertain175"/>
      <w:proofErr w:type="spellStart"/>
      <w:r>
        <w:t>ПиН</w:t>
      </w:r>
      <w:bookmarkEnd w:id="159"/>
      <w:proofErr w:type="spellEnd"/>
      <w:r>
        <w:rPr>
          <w:noProof/>
        </w:rPr>
        <w:t xml:space="preserve"> 2.1.4.027-95.</w:t>
      </w:r>
    </w:p>
    <w:p w:rsidR="00000000" w:rsidRDefault="00424DF7">
      <w:pPr>
        <w:ind w:firstLine="284"/>
        <w:jc w:val="both"/>
      </w:pPr>
      <w:r>
        <w:t xml:space="preserve">Размеры </w:t>
      </w:r>
      <w:proofErr w:type="spellStart"/>
      <w:r>
        <w:t>ЗСО</w:t>
      </w:r>
      <w:proofErr w:type="spellEnd"/>
      <w:r>
        <w:t xml:space="preserve"> следует определять в соответствии с "Рекомендациями по гидравлическим расчетам для определения границ второго и третьего пояса санитарной охраны источников хозяйственно-питьевого водоснабжения" (</w:t>
      </w:r>
      <w:proofErr w:type="spellStart"/>
      <w:r>
        <w:t>ВНИИ</w:t>
      </w:r>
      <w:proofErr w:type="spellEnd"/>
      <w:r>
        <w:t xml:space="preserve"> </w:t>
      </w:r>
      <w:bookmarkStart w:id="160" w:name="OCRUncertain176"/>
      <w:proofErr w:type="spellStart"/>
      <w:r>
        <w:t>ВОДГЕО</w:t>
      </w:r>
      <w:bookmarkEnd w:id="160"/>
      <w:proofErr w:type="spellEnd"/>
      <w:r>
        <w:rPr>
          <w:noProof/>
        </w:rPr>
        <w:t xml:space="preserve"> 1983</w:t>
      </w:r>
      <w:r>
        <w:t xml:space="preserve"> </w:t>
      </w:r>
      <w:bookmarkStart w:id="161" w:name="OCRUncertain177"/>
      <w:r>
        <w:t>г).</w:t>
      </w:r>
      <w:bookmarkEnd w:id="161"/>
    </w:p>
    <w:p w:rsidR="00000000" w:rsidRDefault="00424DF7">
      <w:pPr>
        <w:ind w:firstLine="284"/>
        <w:jc w:val="both"/>
      </w:pPr>
      <w:r>
        <w:rPr>
          <w:noProof/>
        </w:rPr>
        <w:t>2.42.</w:t>
      </w:r>
      <w:r>
        <w:t xml:space="preserve"> При невозможности выделения </w:t>
      </w:r>
      <w:proofErr w:type="spellStart"/>
      <w:r>
        <w:t>ЗСО</w:t>
      </w:r>
      <w:proofErr w:type="spellEnd"/>
      <w:r>
        <w:t xml:space="preserve"> следует применять сертифициро</w:t>
      </w:r>
      <w:bookmarkStart w:id="162" w:name="OCRUncertain178"/>
      <w:r>
        <w:t>в</w:t>
      </w:r>
      <w:bookmarkEnd w:id="162"/>
      <w:r>
        <w:t>анные установки</w:t>
      </w:r>
      <w:r>
        <w:t xml:space="preserve"> по очистке сточных вод, исключающие загрязнение водоносного горизонта по санитарно-химическим и бактериологическим показателям.</w:t>
      </w:r>
    </w:p>
    <w:p w:rsidR="00000000" w:rsidRDefault="00424DF7">
      <w:pPr>
        <w:ind w:firstLine="284"/>
        <w:jc w:val="both"/>
      </w:pPr>
      <w:r>
        <w:t>Очистные сооружения и установки для очистки и обеззараживания воды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2.43.</w:t>
      </w:r>
      <w:r>
        <w:t xml:space="preserve"> Для централизованных систем водоснабжения очистные сооружения следует проектировать по </w:t>
      </w:r>
      <w:bookmarkStart w:id="163" w:name="OCRUncertain179"/>
      <w:r>
        <w:t xml:space="preserve">СНиП </w:t>
      </w:r>
      <w:bookmarkEnd w:id="163"/>
      <w:r>
        <w:rPr>
          <w:noProof/>
        </w:rPr>
        <w:t>2.04.02 - 84.</w:t>
      </w:r>
    </w:p>
    <w:p w:rsidR="00000000" w:rsidRDefault="00424DF7">
      <w:pPr>
        <w:ind w:firstLine="284"/>
        <w:jc w:val="both"/>
      </w:pPr>
      <w:r>
        <w:rPr>
          <w:noProof/>
        </w:rPr>
        <w:t>2.44.</w:t>
      </w:r>
      <w:r>
        <w:t xml:space="preserve"> Для индивидуальных и местных систем следует применять компактные очистные сооружения, установки индивидуального пользования безнапорные и напорные, работающие при давлении до</w:t>
      </w:r>
      <w:r>
        <w:rPr>
          <w:noProof/>
        </w:rPr>
        <w:t xml:space="preserve"> 0,6</w:t>
      </w:r>
      <w:r>
        <w:t xml:space="preserve"> </w:t>
      </w:r>
      <w:bookmarkStart w:id="164" w:name="OCRUncertain180"/>
      <w:proofErr w:type="spellStart"/>
      <w:r>
        <w:t>МПа</w:t>
      </w:r>
      <w:proofErr w:type="spellEnd"/>
      <w:r>
        <w:t>.</w:t>
      </w:r>
      <w:bookmarkEnd w:id="164"/>
    </w:p>
    <w:p w:rsidR="00000000" w:rsidRDefault="00424DF7">
      <w:pPr>
        <w:ind w:firstLine="284"/>
        <w:jc w:val="both"/>
      </w:pPr>
      <w:r>
        <w:rPr>
          <w:noProof/>
        </w:rPr>
        <w:t>2.45.</w:t>
      </w:r>
      <w:r>
        <w:t xml:space="preserve"> Технолог</w:t>
      </w:r>
      <w:r>
        <w:t>ию водоочистки и тип установки следует выбирать в зависимости от качества исходной воды, требований ГОСТ</w:t>
      </w:r>
      <w:r>
        <w:rPr>
          <w:noProof/>
        </w:rPr>
        <w:t xml:space="preserve"> 2874 - 82</w:t>
      </w:r>
      <w:r>
        <w:t xml:space="preserve"> и расчетного расхода воды.</w:t>
      </w:r>
    </w:p>
    <w:p w:rsidR="00000000" w:rsidRDefault="00424DF7">
      <w:pPr>
        <w:ind w:firstLine="284"/>
        <w:jc w:val="both"/>
      </w:pPr>
      <w:r>
        <w:rPr>
          <w:noProof/>
        </w:rPr>
        <w:t>2.46.</w:t>
      </w:r>
      <w:r>
        <w:t xml:space="preserve"> При выборе типа установки следует учитывать отходы, образующиеся при ее эксплуатации и разрабатывать мероприятия по их утили</w:t>
      </w:r>
      <w:bookmarkStart w:id="165" w:name="OCRUncertain181"/>
      <w:r>
        <w:t>з</w:t>
      </w:r>
      <w:bookmarkEnd w:id="165"/>
      <w:r>
        <w:t>ации.</w:t>
      </w:r>
    </w:p>
    <w:p w:rsidR="00000000" w:rsidRDefault="00424DF7">
      <w:pPr>
        <w:ind w:firstLine="284"/>
        <w:jc w:val="both"/>
      </w:pPr>
      <w:r>
        <w:rPr>
          <w:noProof/>
        </w:rPr>
        <w:t>2.47.</w:t>
      </w:r>
      <w:r>
        <w:t xml:space="preserve"> Для обеззараживания воды в индивидуальных и местных системах следует применять установки, использующие методы и реагенты, ра</w:t>
      </w:r>
      <w:bookmarkStart w:id="166" w:name="OCRUncertain182"/>
      <w:r>
        <w:t>з</w:t>
      </w:r>
      <w:bookmarkEnd w:id="166"/>
      <w:r>
        <w:t xml:space="preserve">решенные Департаментом </w:t>
      </w:r>
      <w:bookmarkStart w:id="167" w:name="OCRUncertain183"/>
      <w:r>
        <w:t>Госсанэпиднадзора</w:t>
      </w:r>
      <w:bookmarkEnd w:id="167"/>
      <w:r>
        <w:t xml:space="preserve"> Минздрава Российской Федерации.</w:t>
      </w:r>
    </w:p>
    <w:p w:rsidR="00000000" w:rsidRDefault="00424DF7">
      <w:pPr>
        <w:ind w:firstLine="284"/>
        <w:jc w:val="both"/>
      </w:pPr>
      <w:r>
        <w:rPr>
          <w:noProof/>
        </w:rPr>
        <w:t>2.48.</w:t>
      </w:r>
      <w:r>
        <w:t xml:space="preserve"> Установки для очистки и</w:t>
      </w:r>
      <w:r>
        <w:t xml:space="preserve"> обеззараживания воды следует размещать в отдельном помещении, имеющем естественное или искусственное освещение</w:t>
      </w:r>
      <w:bookmarkStart w:id="168" w:name="OCRUncertain184"/>
      <w:r>
        <w:t>,</w:t>
      </w:r>
      <w:bookmarkEnd w:id="168"/>
      <w:r>
        <w:t xml:space="preserve"> с температурой не ниже 5°С. Размеры помещения должны обеспечивать требования изготовителя установки к ее монтажу и эксплуатации.</w:t>
      </w:r>
    </w:p>
    <w:p w:rsidR="00000000" w:rsidRDefault="00424DF7">
      <w:pPr>
        <w:ind w:firstLine="284"/>
        <w:jc w:val="both"/>
      </w:pPr>
      <w:r>
        <w:t>Водоподъемные установки</w:t>
      </w:r>
    </w:p>
    <w:p w:rsidR="00000000" w:rsidRDefault="00424DF7">
      <w:pPr>
        <w:ind w:firstLine="284"/>
        <w:jc w:val="both"/>
      </w:pPr>
      <w:r>
        <w:t>2.49</w:t>
      </w:r>
      <w:bookmarkStart w:id="169" w:name="OCRUncertain191"/>
      <w:r>
        <w:t>.</w:t>
      </w:r>
      <w:bookmarkEnd w:id="169"/>
      <w:r>
        <w:t xml:space="preserve"> Выбор типа и конструкции насосов первого подъема и </w:t>
      </w:r>
      <w:bookmarkStart w:id="170" w:name="OCRUncertain192"/>
      <w:proofErr w:type="spellStart"/>
      <w:r>
        <w:t>повысительных</w:t>
      </w:r>
      <w:bookmarkEnd w:id="170"/>
      <w:proofErr w:type="spellEnd"/>
      <w:r>
        <w:t xml:space="preserve"> установок после водоочистного блока следует производить с учетом расчетных давления и расхода воды. При отсутствии регулирующей емкости водоподъемные установки подбирать на ра</w:t>
      </w:r>
      <w:r>
        <w:t xml:space="preserve">счетный </w:t>
      </w:r>
      <w:bookmarkStart w:id="171" w:name="OCRUncertain193"/>
      <w:r>
        <w:t>с</w:t>
      </w:r>
      <w:bookmarkEnd w:id="171"/>
      <w:r>
        <w:t>екундный расход, а при наличии</w:t>
      </w:r>
      <w:r>
        <w:rPr>
          <w:noProof/>
        </w:rPr>
        <w:t xml:space="preserve"> -</w:t>
      </w:r>
      <w:r>
        <w:t xml:space="preserve"> на расчетный часовой расход.</w:t>
      </w:r>
    </w:p>
    <w:p w:rsidR="00000000" w:rsidRDefault="00424DF7">
      <w:pPr>
        <w:ind w:firstLine="284"/>
        <w:jc w:val="both"/>
      </w:pPr>
      <w:r>
        <w:rPr>
          <w:noProof/>
        </w:rPr>
        <w:t>2.50.</w:t>
      </w:r>
      <w:r>
        <w:t xml:space="preserve"> Для ремонта или замены насосных агрегатов </w:t>
      </w:r>
      <w:bookmarkStart w:id="172" w:name="OCRUncertain196"/>
      <w:r>
        <w:t>всасывающие</w:t>
      </w:r>
      <w:bookmarkEnd w:id="172"/>
      <w:r>
        <w:t xml:space="preserve"> и напорные трубопроводы следует обору</w:t>
      </w:r>
      <w:bookmarkStart w:id="173" w:name="OCRUncertain197"/>
      <w:r>
        <w:t>дов</w:t>
      </w:r>
      <w:bookmarkEnd w:id="173"/>
      <w:r>
        <w:t>ат</w:t>
      </w:r>
      <w:bookmarkStart w:id="174" w:name="OCRUncertain198"/>
      <w:r>
        <w:t>ь</w:t>
      </w:r>
      <w:bookmarkEnd w:id="174"/>
      <w:r>
        <w:t xml:space="preserve"> необходимой запорной и предохранительной арматурой. Диаметр трубопроводов следует принимать с учетом скоростей движения воды: во всасывающих трубах в пределах</w:t>
      </w:r>
      <w:r>
        <w:rPr>
          <w:noProof/>
        </w:rPr>
        <w:t xml:space="preserve"> 0,6-0,8</w:t>
      </w:r>
      <w:r>
        <w:t xml:space="preserve"> м/с, в нагнетательных</w:t>
      </w:r>
      <w:r>
        <w:rPr>
          <w:noProof/>
        </w:rPr>
        <w:t xml:space="preserve"> - 0,8-2,0</w:t>
      </w:r>
      <w:r>
        <w:t xml:space="preserve"> м/с.</w:t>
      </w:r>
    </w:p>
    <w:p w:rsidR="00000000" w:rsidRDefault="00424DF7">
      <w:pPr>
        <w:ind w:firstLine="284"/>
        <w:jc w:val="both"/>
      </w:pPr>
      <w:r>
        <w:rPr>
          <w:noProof/>
        </w:rPr>
        <w:t>2.51.</w:t>
      </w:r>
      <w:r>
        <w:t xml:space="preserve"> Водоподъемное оборудование, устанавливаемо</w:t>
      </w:r>
      <w:bookmarkStart w:id="175" w:name="OCRUncertain201"/>
      <w:r>
        <w:t>е</w:t>
      </w:r>
      <w:bookmarkEnd w:id="175"/>
      <w:r>
        <w:t xml:space="preserve"> внутри здания после водоочистных блоков, следует комплектовать устройством для подд</w:t>
      </w:r>
      <w:r>
        <w:t>ержания расчетного давления в сети.</w:t>
      </w:r>
    </w:p>
    <w:p w:rsidR="00000000" w:rsidRDefault="00424DF7">
      <w:pPr>
        <w:ind w:firstLine="284"/>
        <w:jc w:val="both"/>
      </w:pPr>
      <w:r>
        <w:t>Запасные и регулирующие емкости.</w:t>
      </w:r>
    </w:p>
    <w:p w:rsidR="00000000" w:rsidRDefault="00424DF7">
      <w:pPr>
        <w:ind w:firstLine="284"/>
        <w:jc w:val="both"/>
      </w:pPr>
      <w:r>
        <w:rPr>
          <w:noProof/>
        </w:rPr>
        <w:t>2.52.</w:t>
      </w:r>
      <w:r>
        <w:t xml:space="preserve"> В системах водоснабжения малоэтажной жилой застройки должны быть предусмотрены емкости для хранения регулирующего, пожарного объемов воды и объема, необходимого для промывки водоочистного оборудования.</w:t>
      </w:r>
    </w:p>
    <w:p w:rsidR="00000000" w:rsidRDefault="00424DF7">
      <w:pPr>
        <w:ind w:firstLine="284"/>
        <w:jc w:val="both"/>
      </w:pPr>
      <w:r>
        <w:rPr>
          <w:noProof/>
        </w:rPr>
        <w:t>2.53.</w:t>
      </w:r>
      <w:r>
        <w:t xml:space="preserve"> Объем водонапорно-регулирующих баков и место их расположения внутри здания должны </w:t>
      </w:r>
      <w:bookmarkStart w:id="176" w:name="OCRUncertain202"/>
      <w:r>
        <w:t>опреде</w:t>
      </w:r>
      <w:bookmarkEnd w:id="176"/>
      <w:r>
        <w:t>ляться в зависимости от типа применяемого водоочистного оборудования, режима его работы и графика водоснабжения по часам суток.</w:t>
      </w:r>
    </w:p>
    <w:p w:rsidR="00000000" w:rsidRDefault="00424DF7">
      <w:pPr>
        <w:ind w:firstLine="284"/>
        <w:jc w:val="both"/>
      </w:pPr>
      <w:r>
        <w:rPr>
          <w:noProof/>
        </w:rPr>
        <w:t>2.54.</w:t>
      </w:r>
      <w:r>
        <w:t xml:space="preserve"> Запасны</w:t>
      </w:r>
      <w:r>
        <w:t xml:space="preserve">е и регулирующие (или напорно-регулирующие) баки должны оборудоваться </w:t>
      </w:r>
      <w:bookmarkStart w:id="177" w:name="OCRUncertain205"/>
      <w:proofErr w:type="spellStart"/>
      <w:r>
        <w:t>подающе-разводящей</w:t>
      </w:r>
      <w:proofErr w:type="spellEnd"/>
      <w:r>
        <w:t>,</w:t>
      </w:r>
      <w:bookmarkEnd w:id="177"/>
      <w:r>
        <w:t xml:space="preserve"> переливной, сливной трубами и прибором контроля уровня воды </w:t>
      </w:r>
      <w:bookmarkStart w:id="178" w:name="OCRUncertain206"/>
      <w:r>
        <w:t>в</w:t>
      </w:r>
      <w:bookmarkEnd w:id="178"/>
      <w:r>
        <w:t xml:space="preserve"> них.</w:t>
      </w:r>
    </w:p>
    <w:p w:rsidR="00000000" w:rsidRDefault="00424DF7">
      <w:pPr>
        <w:ind w:firstLine="284"/>
        <w:jc w:val="both"/>
      </w:pPr>
      <w:r>
        <w:t>Наружные распределительные водопро</w:t>
      </w:r>
      <w:bookmarkStart w:id="179" w:name="OCRUncertain207"/>
      <w:r>
        <w:t>в</w:t>
      </w:r>
      <w:bookmarkEnd w:id="179"/>
      <w:r>
        <w:t>одные сети</w:t>
      </w:r>
    </w:p>
    <w:p w:rsidR="00000000" w:rsidRDefault="00424DF7">
      <w:pPr>
        <w:ind w:firstLine="284"/>
        <w:jc w:val="both"/>
      </w:pPr>
      <w:r>
        <w:rPr>
          <w:noProof/>
        </w:rPr>
        <w:t>2.55.</w:t>
      </w:r>
      <w:r>
        <w:t xml:space="preserve"> Прокладку водоводов от источника водоснабжения до блока водоочистки и точки ввода в жилой дом следует осуществлять с учетом санитарных норм, места расположения основных </w:t>
      </w:r>
      <w:bookmarkStart w:id="180" w:name="OCRUncertain208"/>
      <w:proofErr w:type="spellStart"/>
      <w:r>
        <w:t>водопотребителей</w:t>
      </w:r>
      <w:proofErr w:type="spellEnd"/>
      <w:r>
        <w:t>,</w:t>
      </w:r>
      <w:bookmarkEnd w:id="180"/>
      <w:r>
        <w:t xml:space="preserve"> возможности организации </w:t>
      </w:r>
      <w:bookmarkStart w:id="181" w:name="OCRUncertain209"/>
      <w:proofErr w:type="spellStart"/>
      <w:r>
        <w:t>водовыпуска</w:t>
      </w:r>
      <w:proofErr w:type="spellEnd"/>
      <w:r>
        <w:t>,</w:t>
      </w:r>
      <w:bookmarkEnd w:id="181"/>
      <w:r>
        <w:t xml:space="preserve"> расстояния до инженерных коммуникаций.</w:t>
      </w:r>
    </w:p>
    <w:p w:rsidR="00000000" w:rsidRDefault="00424DF7">
      <w:pPr>
        <w:ind w:firstLine="284"/>
        <w:jc w:val="both"/>
      </w:pPr>
      <w:r>
        <w:rPr>
          <w:noProof/>
        </w:rPr>
        <w:t>2.56.</w:t>
      </w:r>
      <w:r>
        <w:t xml:space="preserve"> Расчет внешней тупиковой (предпочт</w:t>
      </w:r>
      <w:r>
        <w:t xml:space="preserve">ительная конструкция) водопроводной сети и внутренние разводящие линии следует производить на случай максимального </w:t>
      </w:r>
      <w:bookmarkStart w:id="182" w:name="OCRUncertain210"/>
      <w:r>
        <w:t>водопотребления.</w:t>
      </w:r>
      <w:bookmarkEnd w:id="182"/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2.57.</w:t>
      </w:r>
      <w:r>
        <w:t xml:space="preserve"> Внешние и внутренние сети надлежит устраивать с уклоном по направлению к </w:t>
      </w:r>
      <w:bookmarkStart w:id="183" w:name="OCRUncertain211"/>
      <w:proofErr w:type="spellStart"/>
      <w:r>
        <w:t>водовыпуску</w:t>
      </w:r>
      <w:proofErr w:type="spellEnd"/>
      <w:r>
        <w:t>.</w:t>
      </w:r>
      <w:bookmarkEnd w:id="183"/>
      <w:r>
        <w:t xml:space="preserve"> Минимальный уклон трубопроводов наружной сети принимать равным</w:t>
      </w:r>
      <w:r>
        <w:rPr>
          <w:noProof/>
        </w:rPr>
        <w:t xml:space="preserve"> 0</w:t>
      </w:r>
      <w:r>
        <w:t>,</w:t>
      </w:r>
      <w:r>
        <w:rPr>
          <w:noProof/>
        </w:rPr>
        <w:t>0005.</w:t>
      </w:r>
    </w:p>
    <w:p w:rsidR="00000000" w:rsidRDefault="00424DF7">
      <w:pPr>
        <w:ind w:firstLine="284"/>
        <w:jc w:val="both"/>
      </w:pPr>
      <w:r>
        <w:rPr>
          <w:noProof/>
        </w:rPr>
        <w:t>2.58.</w:t>
      </w:r>
      <w:r>
        <w:t xml:space="preserve"> Глубину заложения верха труб внешних сетей следует принимать на</w:t>
      </w:r>
      <w:r>
        <w:rPr>
          <w:noProof/>
        </w:rPr>
        <w:t xml:space="preserve"> 0,5</w:t>
      </w:r>
      <w:r>
        <w:t xml:space="preserve"> </w:t>
      </w:r>
      <w:bookmarkStart w:id="184" w:name="OCRUncertain212"/>
      <w:r>
        <w:t>м</w:t>
      </w:r>
      <w:bookmarkEnd w:id="184"/>
      <w:r>
        <w:t xml:space="preserve"> больше расчетной глубины проникно</w:t>
      </w:r>
      <w:bookmarkStart w:id="185" w:name="OCRUncertain213"/>
      <w:r>
        <w:t>в</w:t>
      </w:r>
      <w:bookmarkEnd w:id="185"/>
      <w:r>
        <w:t>ения в грунт нулевой температуры. Сезонный поливочный водопровод следует закладывать на минимальную глубину</w:t>
      </w:r>
      <w:r>
        <w:t>, исключающую его механическое повреждение.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2.59.</w:t>
      </w:r>
      <w:r>
        <w:t xml:space="preserve"> Выбор материала и класса прочности труб следует осуществлять на основании статического расчета, агрессивности грунта и транспортируемой воды, условий эксплуатации трубопроводов. Предпочтение следует отдавать неметаллическим трубам</w:t>
      </w:r>
      <w:bookmarkStart w:id="186" w:name="OCRUncertain214"/>
      <w:r>
        <w:rPr>
          <w:noProof/>
        </w:rPr>
        <w:t>.</w:t>
      </w:r>
      <w:bookmarkEnd w:id="186"/>
    </w:p>
    <w:p w:rsidR="00000000" w:rsidRDefault="00424DF7">
      <w:pPr>
        <w:ind w:firstLine="284"/>
        <w:jc w:val="both"/>
      </w:pPr>
      <w:r>
        <w:rPr>
          <w:noProof/>
        </w:rPr>
        <w:t>2.60.</w:t>
      </w:r>
      <w:r>
        <w:t xml:space="preserve"> Монтаж арматуры на внешней сети следует устраивать в колодцах или с утепленными колонками управления.</w:t>
      </w:r>
    </w:p>
    <w:p w:rsidR="00000000" w:rsidRDefault="00424DF7">
      <w:pPr>
        <w:ind w:firstLine="284"/>
        <w:jc w:val="both"/>
      </w:pPr>
      <w:r>
        <w:t>Внутренний водопровод.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2.61.</w:t>
      </w:r>
      <w:r>
        <w:t xml:space="preserve"> Внутренний водопровод холодной и горячей воды следует проектировать в соответствии со </w:t>
      </w:r>
      <w:bookmarkStart w:id="187" w:name="OCRUncertain215"/>
      <w:r>
        <w:t xml:space="preserve">СНиП </w:t>
      </w:r>
      <w:bookmarkEnd w:id="187"/>
      <w:r>
        <w:rPr>
          <w:noProof/>
        </w:rPr>
        <w:t>2.</w:t>
      </w:r>
      <w:r>
        <w:rPr>
          <w:noProof/>
        </w:rPr>
        <w:t>04.01-85.</w:t>
      </w:r>
    </w:p>
    <w:p w:rsidR="00000000" w:rsidRDefault="00424DF7">
      <w:pPr>
        <w:ind w:firstLine="284"/>
        <w:jc w:val="both"/>
      </w:pPr>
      <w:r>
        <w:rPr>
          <w:noProof/>
        </w:rPr>
        <w:t>2.62.</w:t>
      </w:r>
      <w:r>
        <w:t xml:space="preserve"> Внутренний водопровод холодной воды состоит из водоразборной, трубопроводной арматуры, внутренней водопроводной сети.</w:t>
      </w:r>
    </w:p>
    <w:p w:rsidR="00000000" w:rsidRDefault="00424DF7">
      <w:pPr>
        <w:ind w:firstLine="284"/>
        <w:jc w:val="both"/>
      </w:pPr>
      <w:r>
        <w:rPr>
          <w:noProof/>
        </w:rPr>
        <w:t>2.63.</w:t>
      </w:r>
      <w:r>
        <w:t xml:space="preserve"> Внутренний водопровод горячей воды дополнительно включает водонагреватель и, при необходимости, циркуляционные трубопроводы и насосы.</w:t>
      </w:r>
    </w:p>
    <w:p w:rsidR="00000000" w:rsidRDefault="00424DF7">
      <w:pPr>
        <w:ind w:firstLine="284"/>
        <w:jc w:val="both"/>
      </w:pPr>
      <w:r>
        <w:rPr>
          <w:noProof/>
        </w:rPr>
        <w:t>2.64.</w:t>
      </w:r>
      <w:r>
        <w:t xml:space="preserve"> Количество и типы водоразборной арматуры (санитарных приборов), приведенные в приложении</w:t>
      </w:r>
      <w:r>
        <w:rPr>
          <w:noProof/>
        </w:rPr>
        <w:t xml:space="preserve"> 2, </w:t>
      </w:r>
      <w:r>
        <w:t>обеспечивают стандартный уровень комфортности. По желанию заказчика их количество может быть увеличено с одновременной корректировкой норм р</w:t>
      </w:r>
      <w:r>
        <w:t>асхода воды.</w:t>
      </w:r>
    </w:p>
    <w:p w:rsidR="00000000" w:rsidRDefault="00424DF7">
      <w:pPr>
        <w:ind w:firstLine="284"/>
        <w:jc w:val="both"/>
      </w:pPr>
      <w:r>
        <w:rPr>
          <w:noProof/>
        </w:rPr>
        <w:t>2.65.</w:t>
      </w:r>
      <w:r>
        <w:t xml:space="preserve"> Для обеспечения рационального расхода и сокращения потерь воды рекомендуется применять водоразборную арматуру с керамическими уплотнениями, смесители с одной рукояткой, термостатические смесители, полуавтоматическую и автоматическую арматуру.</w:t>
      </w:r>
    </w:p>
    <w:p w:rsidR="00000000" w:rsidRDefault="00424DF7">
      <w:pPr>
        <w:ind w:firstLine="284"/>
        <w:jc w:val="both"/>
      </w:pPr>
      <w:r>
        <w:rPr>
          <w:noProof/>
        </w:rPr>
        <w:t>2.66.</w:t>
      </w:r>
      <w:r>
        <w:t xml:space="preserve"> Для снижения непроизводительных расходов воды следует применять аэрирующие насадки (аэраторы).</w:t>
      </w:r>
    </w:p>
    <w:p w:rsidR="00000000" w:rsidRDefault="00424DF7">
      <w:pPr>
        <w:ind w:firstLine="284"/>
        <w:jc w:val="both"/>
      </w:pPr>
      <w:r>
        <w:rPr>
          <w:noProof/>
        </w:rPr>
        <w:t>2.67.</w:t>
      </w:r>
      <w:r>
        <w:t xml:space="preserve"> Запорную арматуру на трубопроводе следует устанавливать на вводе в здание, у основания стояков, на вводе в квартиры, перед водонагревателями. С</w:t>
      </w:r>
      <w:r>
        <w:t xml:space="preserve">ледует применять арматуру из </w:t>
      </w:r>
      <w:bookmarkStart w:id="188" w:name="OCRUncertain216"/>
      <w:r>
        <w:t>некорродирующих</w:t>
      </w:r>
      <w:bookmarkEnd w:id="188"/>
      <w:r>
        <w:t xml:space="preserve"> материалов.</w:t>
      </w:r>
    </w:p>
    <w:p w:rsidR="00000000" w:rsidRDefault="00424DF7">
      <w:pPr>
        <w:ind w:firstLine="284"/>
        <w:jc w:val="both"/>
      </w:pPr>
      <w:r>
        <w:rPr>
          <w:noProof/>
        </w:rPr>
        <w:t>2.68.</w:t>
      </w:r>
      <w:r>
        <w:t xml:space="preserve"> Внутреннюю  водопроводную сеть следует прокладывать из пластмассовых, медных, латунных труб, а также стальных труб с внутренним и наружным защитным покрытием от коррозии.</w:t>
      </w:r>
    </w:p>
    <w:p w:rsidR="00000000" w:rsidRDefault="00424DF7">
      <w:pPr>
        <w:ind w:firstLine="284"/>
        <w:jc w:val="both"/>
      </w:pPr>
      <w:r>
        <w:rPr>
          <w:noProof/>
        </w:rPr>
        <w:t>2.69.</w:t>
      </w:r>
      <w:r>
        <w:t xml:space="preserve"> Водонагреватели в системе горячего водоснабжения подбирать по расчетному тепловому потоку </w:t>
      </w:r>
      <w:bookmarkStart w:id="189" w:name="OCRUncertain217"/>
      <w:r>
        <w:t xml:space="preserve">(СНиП </w:t>
      </w:r>
      <w:bookmarkEnd w:id="189"/>
      <w:r>
        <w:rPr>
          <w:noProof/>
        </w:rPr>
        <w:t>2.04.01-85</w:t>
      </w:r>
      <w:r>
        <w:t xml:space="preserve"> п. 3.13) и данным завода-изготовителя.</w:t>
      </w:r>
    </w:p>
    <w:p w:rsidR="00000000" w:rsidRDefault="00424DF7">
      <w:pPr>
        <w:ind w:firstLine="284"/>
        <w:jc w:val="both"/>
      </w:pPr>
      <w:r>
        <w:rPr>
          <w:noProof/>
        </w:rPr>
        <w:t>2.70.</w:t>
      </w:r>
      <w:r>
        <w:t xml:space="preserve"> Циркуляционные трубопроводы  и  насосы следует применять в местных системах, обслуживающих несколько зданий или многосек</w:t>
      </w:r>
      <w:r>
        <w:t>ционные здания.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2.71.</w:t>
      </w:r>
      <w:r>
        <w:t>Толщину теплоизоляции трубопроводов горячей воды следует определять по СНиП</w:t>
      </w:r>
      <w:r>
        <w:rPr>
          <w:noProof/>
        </w:rPr>
        <w:t xml:space="preserve"> 2.04.14 - 88.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2.72.</w:t>
      </w:r>
      <w:r>
        <w:t xml:space="preserve"> Расчет внутренних водопроводов холодной, горячей воды производить на подачу максимального секундного расхода воды в соответствии со СНиП</w:t>
      </w:r>
      <w:r>
        <w:rPr>
          <w:noProof/>
        </w:rPr>
        <w:t xml:space="preserve"> 2.04.01-85.</w:t>
      </w:r>
    </w:p>
    <w:p w:rsidR="00000000" w:rsidRDefault="00424DF7">
      <w:pPr>
        <w:ind w:firstLine="284"/>
        <w:jc w:val="both"/>
      </w:pPr>
      <w:r>
        <w:rPr>
          <w:noProof/>
        </w:rPr>
        <w:t>2.73.</w:t>
      </w:r>
      <w:r>
        <w:t xml:space="preserve"> Водопровод горячей воды проверять на пропуск циркуляционного расхода, обеспечивающего поддержание расчетной температуры перед всеми водоразборными точками в период наименьшего </w:t>
      </w:r>
      <w:bookmarkStart w:id="190" w:name="OCRUncertain218"/>
      <w:r>
        <w:t>водопотребления.</w:t>
      </w:r>
      <w:bookmarkEnd w:id="190"/>
    </w:p>
    <w:p w:rsidR="00000000" w:rsidRDefault="00424DF7">
      <w:pPr>
        <w:ind w:firstLine="284"/>
        <w:jc w:val="both"/>
        <w:rPr>
          <w:noProof/>
        </w:rPr>
      </w:pPr>
    </w:p>
    <w:p w:rsidR="00000000" w:rsidRDefault="00424DF7">
      <w:pPr>
        <w:ind w:firstLine="284"/>
        <w:jc w:val="both"/>
      </w:pPr>
      <w:r>
        <w:rPr>
          <w:noProof/>
        </w:rPr>
        <w:t>3.</w:t>
      </w:r>
      <w:r>
        <w:t xml:space="preserve"> НОРМАТИВНЫЕ ТРЕБОВАНИЯ К СИСТЕМАМ </w:t>
      </w:r>
      <w:bookmarkStart w:id="191" w:name="OCRUncertain219"/>
      <w:r>
        <w:t>ВОДООТВЕД</w:t>
      </w:r>
      <w:r>
        <w:t>ЕНИЯ</w:t>
      </w:r>
      <w:bookmarkEnd w:id="191"/>
    </w:p>
    <w:p w:rsidR="00000000" w:rsidRDefault="00424DF7">
      <w:pPr>
        <w:ind w:firstLine="284"/>
        <w:jc w:val="both"/>
      </w:pPr>
      <w:r>
        <w:t xml:space="preserve">Системы </w:t>
      </w:r>
      <w:bookmarkStart w:id="192" w:name="OCRUncertain220"/>
      <w:r>
        <w:t>водоотведения</w:t>
      </w:r>
      <w:bookmarkEnd w:id="192"/>
    </w:p>
    <w:p w:rsidR="00000000" w:rsidRDefault="00424DF7">
      <w:pPr>
        <w:ind w:firstLine="284"/>
        <w:jc w:val="both"/>
      </w:pPr>
      <w:r>
        <w:rPr>
          <w:noProof/>
        </w:rPr>
        <w:t>3.1.</w:t>
      </w:r>
      <w:r>
        <w:t xml:space="preserve"> Система </w:t>
      </w:r>
      <w:bookmarkStart w:id="193" w:name="OCRUncertain221"/>
      <w:r>
        <w:t>водоотведения</w:t>
      </w:r>
      <w:bookmarkEnd w:id="193"/>
      <w:r>
        <w:t xml:space="preserve"> включает: внутреннюю канализацию   (в   пределах здания), наружные канализационные сети, очистные сооружения и установки, насосное   и   воздуходувное   оборудование   (при необходимости).</w:t>
      </w:r>
    </w:p>
    <w:p w:rsidR="00000000" w:rsidRDefault="00424DF7">
      <w:pPr>
        <w:ind w:firstLine="284"/>
        <w:jc w:val="both"/>
      </w:pPr>
      <w:r>
        <w:rPr>
          <w:noProof/>
        </w:rPr>
        <w:t>3.2.</w:t>
      </w:r>
      <w:r>
        <w:t xml:space="preserve"> Системы </w:t>
      </w:r>
      <w:bookmarkStart w:id="194" w:name="OCRUncertain222"/>
      <w:r>
        <w:t>водоотведения</w:t>
      </w:r>
      <w:bookmarkEnd w:id="194"/>
      <w:r>
        <w:t xml:space="preserve"> должны отвечать следующим требованиям: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обеспечивать отвод расчетного количества сточных вод (определяемого по </w:t>
      </w:r>
      <w:bookmarkStart w:id="195" w:name="OCRUncertain223"/>
      <w:r>
        <w:t>п.п</w:t>
      </w:r>
      <w:bookmarkEnd w:id="195"/>
      <w:r>
        <w:t>.</w:t>
      </w:r>
      <w:r>
        <w:rPr>
          <w:noProof/>
        </w:rPr>
        <w:t xml:space="preserve"> 3.11-3.13 </w:t>
      </w:r>
      <w:r>
        <w:t>раздела "Расчетные расходы</w:t>
      </w:r>
      <w:bookmarkStart w:id="196" w:name="OCRUncertain224"/>
      <w:r>
        <w:t>");</w:t>
      </w:r>
      <w:bookmarkEnd w:id="196"/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гарантировать сохранность строительных конструкций зданий,  исключая  возможность з</w:t>
      </w:r>
      <w:r>
        <w:t>атопления и длительного увлажнения;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обеспечивать качество очистки сточных вод при сбросе  их  в  водоем в соответствии с "Санитарными правилами охраны поверхностных вод от загрязнения сточными водами", или в другие места,  согласованные с  местными органами надзора;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обладать долговечностью не менее расчетного срока  службы  до  капитального ремонта, определяемого нормативами. </w:t>
      </w:r>
    </w:p>
    <w:p w:rsidR="00000000" w:rsidRDefault="00424DF7">
      <w:pPr>
        <w:ind w:firstLine="284"/>
        <w:jc w:val="both"/>
      </w:pPr>
      <w:r>
        <w:rPr>
          <w:noProof/>
        </w:rPr>
        <w:t>3.3.</w:t>
      </w:r>
      <w:r>
        <w:t xml:space="preserve"> Для индивидуальных домов и ферм, личных подсобных хозяйств при наличии системы внутреннего водопровода, подающего воду хотя</w:t>
      </w:r>
      <w:r>
        <w:t xml:space="preserve"> бы к одной водоразборной точке, следует предусматривать систему </w:t>
      </w:r>
      <w:bookmarkStart w:id="197" w:name="OCRUncertain225"/>
      <w:r>
        <w:t>водоотведения.</w:t>
      </w:r>
      <w:bookmarkEnd w:id="197"/>
      <w:r>
        <w:t xml:space="preserve"> При этом необходимо исключить попадание в нее пищевых отходов, залповых сбросов вредных веществ и т. </w:t>
      </w:r>
      <w:bookmarkStart w:id="198" w:name="OCRUncertain226"/>
      <w:r>
        <w:t>д.</w:t>
      </w:r>
      <w:bookmarkEnd w:id="198"/>
      <w:r>
        <w:t xml:space="preserve"> для предотвращения нарушений в работе сети и очистных сооружений.</w:t>
      </w:r>
    </w:p>
    <w:p w:rsidR="00000000" w:rsidRDefault="00424DF7">
      <w:pPr>
        <w:ind w:firstLine="284"/>
        <w:jc w:val="both"/>
      </w:pPr>
      <w:r>
        <w:rPr>
          <w:noProof/>
        </w:rPr>
        <w:t>3.4.</w:t>
      </w:r>
      <w:r>
        <w:t xml:space="preserve"> Для индивидуальных систем </w:t>
      </w:r>
      <w:bookmarkStart w:id="199" w:name="OCRUncertain227"/>
      <w:r>
        <w:t xml:space="preserve">водоотведения </w:t>
      </w:r>
      <w:bookmarkEnd w:id="199"/>
      <w:r>
        <w:t>допускается принимать: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раздельный отвод и очистку "серого" потока (сточная вода кухонных моек, ванн, умывальников) и фекальных сточных вод (от унитазов) или фекальных масс, которые должны обрабатываться в </w:t>
      </w:r>
      <w:proofErr w:type="spellStart"/>
      <w:r>
        <w:t>биотуалета</w:t>
      </w:r>
      <w:r>
        <w:t>х</w:t>
      </w:r>
      <w:proofErr w:type="spellEnd"/>
      <w:r>
        <w:t xml:space="preserve"> различного типа;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совместный отвод и очистку общего потока бытовых сточных вод;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отвод бытовых сточных вод в накопитель с последующим вывозом на сливные станции (для домов с периодическим пребыванием жителей). </w:t>
      </w:r>
    </w:p>
    <w:p w:rsidR="00000000" w:rsidRDefault="00424DF7">
      <w:pPr>
        <w:ind w:firstLine="284"/>
        <w:jc w:val="both"/>
      </w:pPr>
      <w:r>
        <w:rPr>
          <w:noProof/>
        </w:rPr>
        <w:t>3.5.</w:t>
      </w:r>
      <w:r>
        <w:t xml:space="preserve"> Для местных систем водоотведения при соответствующем обосновании допускается раздельная очистка "серого" и фекального потоков.</w:t>
      </w:r>
    </w:p>
    <w:p w:rsidR="00000000" w:rsidRDefault="00424DF7">
      <w:pPr>
        <w:ind w:firstLine="284"/>
        <w:jc w:val="both"/>
      </w:pPr>
      <w:r>
        <w:rPr>
          <w:noProof/>
        </w:rPr>
        <w:t>3.6.</w:t>
      </w:r>
      <w:r>
        <w:t xml:space="preserve"> Для отдельно стоящих </w:t>
      </w:r>
      <w:proofErr w:type="spellStart"/>
      <w:r>
        <w:t>неканализованных</w:t>
      </w:r>
      <w:proofErr w:type="spellEnd"/>
      <w:r>
        <w:t xml:space="preserve"> зданий при расходе сточных вод до</w:t>
      </w:r>
      <w:r>
        <w:rPr>
          <w:noProof/>
        </w:rPr>
        <w:t xml:space="preserve"> 1</w:t>
      </w:r>
      <w:r>
        <w:t xml:space="preserve"> </w:t>
      </w:r>
      <w:bookmarkStart w:id="200" w:name="OCRUncertain228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bookmarkEnd w:id="200"/>
      <w:proofErr w:type="spellEnd"/>
      <w:r>
        <w:t xml:space="preserve"> допускается применять устройство </w:t>
      </w:r>
      <w:proofErr w:type="spellStart"/>
      <w:r>
        <w:t>люфт-клозетов</w:t>
      </w:r>
      <w:proofErr w:type="spellEnd"/>
      <w:r>
        <w:t>, пудр-клозетов и выгребов.</w:t>
      </w:r>
    </w:p>
    <w:p w:rsidR="00000000" w:rsidRDefault="00424DF7">
      <w:pPr>
        <w:ind w:firstLine="284"/>
        <w:jc w:val="both"/>
      </w:pPr>
      <w:r>
        <w:rPr>
          <w:noProof/>
        </w:rPr>
        <w:t>3.7.</w:t>
      </w:r>
      <w:r>
        <w:t xml:space="preserve"> </w:t>
      </w:r>
      <w:r>
        <w:t>При проектировании малоэтажной жилой застройки необходимо рассматривать   целесообразность кооперирования систем водоотведения объектов, учитывая возможность использования существующих очистных сооружений при интенсификации их работы, на основе технико-экономического обоснования.</w:t>
      </w:r>
    </w:p>
    <w:p w:rsidR="00000000" w:rsidRDefault="00424DF7">
      <w:pPr>
        <w:ind w:firstLine="284"/>
        <w:jc w:val="both"/>
      </w:pPr>
      <w:r>
        <w:rPr>
          <w:noProof/>
        </w:rPr>
        <w:t>3.8.</w:t>
      </w:r>
      <w:r>
        <w:t xml:space="preserve"> Основные технические решения, применяемые в проектах, должны быть обоснованы сравнением возможных вариантов, обеспечивающих одинаковое требуемое качество очистки. Оптимальный вариант должен определяться наименьшей величиной пр</w:t>
      </w:r>
      <w:r>
        <w:t>иведенных затрат.</w:t>
      </w:r>
    </w:p>
    <w:p w:rsidR="00000000" w:rsidRDefault="00424DF7">
      <w:pPr>
        <w:ind w:firstLine="284"/>
        <w:jc w:val="both"/>
      </w:pPr>
      <w:r>
        <w:t>Расчетные расходы сточных вод.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3.9.</w:t>
      </w:r>
      <w:r>
        <w:t xml:space="preserve"> Удельные расходы водоотведения при проектировании канализационных сетей и систем очистки сточных вод следует принимать равными проектным удельным расходам </w:t>
      </w:r>
      <w:bookmarkStart w:id="201" w:name="OCRUncertain229"/>
      <w:r>
        <w:t>водопотребления</w:t>
      </w:r>
      <w:bookmarkEnd w:id="201"/>
      <w:r>
        <w:t xml:space="preserve"> в соответствии с приложением</w:t>
      </w:r>
      <w:r>
        <w:rPr>
          <w:noProof/>
        </w:rPr>
        <w:t xml:space="preserve"> 2.</w:t>
      </w:r>
    </w:p>
    <w:p w:rsidR="00000000" w:rsidRDefault="00424DF7">
      <w:pPr>
        <w:ind w:firstLine="284"/>
        <w:jc w:val="both"/>
      </w:pPr>
      <w:r>
        <w:rPr>
          <w:noProof/>
        </w:rPr>
        <w:t>3.10.</w:t>
      </w:r>
      <w:r>
        <w:t xml:space="preserve"> Среднесуточный   расход   сточных   вод следует  определять   как  произведение  удельного водоотведения на число жителей.</w:t>
      </w:r>
    </w:p>
    <w:p w:rsidR="00000000" w:rsidRDefault="00424DF7">
      <w:pPr>
        <w:ind w:firstLine="284"/>
        <w:jc w:val="both"/>
      </w:pPr>
      <w:r>
        <w:t xml:space="preserve">При наличии в поселках предприятий, обслуживающих население, а также неучтенные расходы допускается принимать дополнительно в </w:t>
      </w:r>
      <w:r>
        <w:t>размере</w:t>
      </w:r>
      <w:r>
        <w:rPr>
          <w:noProof/>
        </w:rPr>
        <w:t xml:space="preserve"> 5%</w:t>
      </w:r>
      <w:r>
        <w:t xml:space="preserve"> от суммарного среднесуточного водоотведения данного поселка.</w:t>
      </w:r>
    </w:p>
    <w:p w:rsidR="00000000" w:rsidRDefault="00424DF7">
      <w:pPr>
        <w:ind w:firstLine="284"/>
        <w:jc w:val="both"/>
      </w:pPr>
      <w:r>
        <w:rPr>
          <w:noProof/>
        </w:rPr>
        <w:t>3.11.</w:t>
      </w:r>
      <w:r>
        <w:t xml:space="preserve"> Расчетные расходы (секундный и часовой) сточных вод следует определять по </w:t>
      </w:r>
      <w:bookmarkStart w:id="202" w:name="OCRUncertain230"/>
      <w:r>
        <w:t>СНиП</w:t>
      </w:r>
      <w:bookmarkEnd w:id="202"/>
      <w:r>
        <w:rPr>
          <w:noProof/>
        </w:rPr>
        <w:t xml:space="preserve"> 2.04.01 - 85</w:t>
      </w:r>
      <w:r>
        <w:t xml:space="preserve"> с использованием данных п. 2.1.</w:t>
      </w:r>
    </w:p>
    <w:p w:rsidR="00000000" w:rsidRDefault="00424DF7">
      <w:pPr>
        <w:ind w:firstLine="284"/>
        <w:jc w:val="both"/>
        <w:rPr>
          <w:noProof/>
        </w:rPr>
      </w:pPr>
      <w:r>
        <w:t>При среднем расходе сточных вод более</w:t>
      </w:r>
      <w:r>
        <w:rPr>
          <w:noProof/>
        </w:rPr>
        <w:t xml:space="preserve"> 5</w:t>
      </w:r>
      <w:r>
        <w:t xml:space="preserve"> л/с расчетные расходы допускается определять по СНиП </w:t>
      </w:r>
      <w:r>
        <w:rPr>
          <w:noProof/>
        </w:rPr>
        <w:t>2.04.03-85.</w:t>
      </w:r>
    </w:p>
    <w:p w:rsidR="00000000" w:rsidRDefault="00424DF7">
      <w:pPr>
        <w:ind w:firstLine="284"/>
        <w:jc w:val="both"/>
      </w:pPr>
      <w:r>
        <w:rPr>
          <w:noProof/>
        </w:rPr>
        <w:t>3.12.</w:t>
      </w:r>
      <w:r>
        <w:t xml:space="preserve"> Расчетные расходы сточных вод, поступающих на очистные установки индивидуальных систем водоотведения, должны быть скорректированы в случаях повышенного (против нормативного) </w:t>
      </w:r>
      <w:bookmarkStart w:id="203" w:name="OCRUncertain231"/>
      <w:r>
        <w:t>в</w:t>
      </w:r>
      <w:bookmarkEnd w:id="203"/>
      <w:r>
        <w:t xml:space="preserve">одопотребления с учетом </w:t>
      </w:r>
      <w:r>
        <w:t>вида дополнительного санитарно-технического оборудования, определяющего степень благоустройства дома, и индивидуальных особенностей жителей, отражающихся на режимах водоотведения.</w:t>
      </w:r>
    </w:p>
    <w:p w:rsidR="00000000" w:rsidRDefault="00424DF7">
      <w:pPr>
        <w:ind w:firstLine="284"/>
        <w:jc w:val="both"/>
      </w:pPr>
      <w:r>
        <w:rPr>
          <w:noProof/>
        </w:rPr>
        <w:t>3.13.</w:t>
      </w:r>
      <w:r>
        <w:t xml:space="preserve"> При раздельной очистке "серого" и фекального потоков расход </w:t>
      </w:r>
      <w:bookmarkStart w:id="204" w:name="OCRUncertain232"/>
      <w:r>
        <w:t>"</w:t>
      </w:r>
      <w:bookmarkEnd w:id="204"/>
      <w:r>
        <w:t>сер</w:t>
      </w:r>
      <w:bookmarkStart w:id="205" w:name="OCRUncertain233"/>
      <w:r>
        <w:t>ы</w:t>
      </w:r>
      <w:bookmarkEnd w:id="205"/>
      <w:r>
        <w:t>х</w:t>
      </w:r>
      <w:bookmarkStart w:id="206" w:name="OCRUncertain234"/>
      <w:r>
        <w:t>"</w:t>
      </w:r>
      <w:bookmarkEnd w:id="206"/>
      <w:r>
        <w:t xml:space="preserve"> сточн</w:t>
      </w:r>
      <w:bookmarkStart w:id="207" w:name="OCRUncertain235"/>
      <w:r>
        <w:t>ы</w:t>
      </w:r>
      <w:bookmarkEnd w:id="207"/>
      <w:r>
        <w:t xml:space="preserve">х вод принимать равным </w:t>
      </w:r>
      <w:r>
        <w:rPr>
          <w:noProof/>
        </w:rPr>
        <w:t>70%</w:t>
      </w:r>
      <w:r>
        <w:t xml:space="preserve"> общего расхода.</w:t>
      </w:r>
    </w:p>
    <w:p w:rsidR="00000000" w:rsidRDefault="00424DF7">
      <w:pPr>
        <w:ind w:firstLine="284"/>
        <w:jc w:val="both"/>
      </w:pPr>
      <w:r>
        <w:rPr>
          <w:noProof/>
        </w:rPr>
        <w:t>3.14.</w:t>
      </w:r>
      <w:r>
        <w:t xml:space="preserve"> Количество жидких отходов из выгребов надлежит принимать</w:t>
      </w:r>
      <w:r>
        <w:rPr>
          <w:noProof/>
        </w:rPr>
        <w:t xml:space="preserve"> 2000 - 3500</w:t>
      </w:r>
      <w:r>
        <w:t xml:space="preserve"> л/чел. в год.</w:t>
      </w:r>
    </w:p>
    <w:p w:rsidR="00000000" w:rsidRDefault="00424DF7">
      <w:pPr>
        <w:ind w:firstLine="284"/>
        <w:jc w:val="both"/>
      </w:pPr>
      <w:r>
        <w:t>Внутренняя канализация</w:t>
      </w:r>
    </w:p>
    <w:p w:rsidR="00000000" w:rsidRDefault="00424DF7">
      <w:pPr>
        <w:ind w:firstLine="284"/>
        <w:jc w:val="both"/>
      </w:pPr>
      <w:r>
        <w:rPr>
          <w:noProof/>
        </w:rPr>
        <w:t>3.15.</w:t>
      </w:r>
      <w:r>
        <w:t xml:space="preserve"> Внутренняя канализация состоит из санитарных приборов, </w:t>
      </w:r>
      <w:proofErr w:type="spellStart"/>
      <w:r>
        <w:t>гидрозатворов</w:t>
      </w:r>
      <w:proofErr w:type="spellEnd"/>
      <w:r>
        <w:t xml:space="preserve">, канализационной сети </w:t>
      </w:r>
      <w:r>
        <w:t>и выпусков.</w:t>
      </w:r>
    </w:p>
    <w:p w:rsidR="00000000" w:rsidRDefault="00424DF7">
      <w:pPr>
        <w:ind w:firstLine="284"/>
        <w:jc w:val="both"/>
      </w:pPr>
      <w:r>
        <w:rPr>
          <w:noProof/>
        </w:rPr>
        <w:t>3.16.</w:t>
      </w:r>
      <w:r>
        <w:t xml:space="preserve"> При проектировании выпусков от жилых домов следует принимать: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диаметр выпусков не менее</w:t>
      </w:r>
      <w:r>
        <w:rPr>
          <w:noProof/>
        </w:rPr>
        <w:t xml:space="preserve"> 100</w:t>
      </w:r>
      <w:r>
        <w:t xml:space="preserve"> мм,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длину выпуска от стояка или прочистки до колодца не более - 12м; при большей длине предусматривать дополнительные смотровые колодцы;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уклон безрасчетных выпусков не менее</w:t>
      </w:r>
      <w:r>
        <w:rPr>
          <w:noProof/>
        </w:rPr>
        <w:t xml:space="preserve"> 0,02. </w:t>
      </w:r>
    </w:p>
    <w:p w:rsidR="00000000" w:rsidRDefault="00424DF7">
      <w:pPr>
        <w:ind w:firstLine="284"/>
        <w:jc w:val="both"/>
      </w:pPr>
      <w:r>
        <w:rPr>
          <w:noProof/>
        </w:rPr>
        <w:t>3.17.</w:t>
      </w:r>
      <w:r>
        <w:t xml:space="preserve"> </w:t>
      </w:r>
      <w:proofErr w:type="spellStart"/>
      <w:r>
        <w:t>Гидрозатворы</w:t>
      </w:r>
      <w:proofErr w:type="spellEnd"/>
      <w:r>
        <w:t xml:space="preserve"> следует устанавливать после каждого </w:t>
      </w:r>
      <w:bookmarkStart w:id="208" w:name="OCRUncertain237"/>
      <w:proofErr w:type="spellStart"/>
      <w:r>
        <w:t>сантехприбора</w:t>
      </w:r>
      <w:proofErr w:type="spellEnd"/>
      <w:r>
        <w:t>,</w:t>
      </w:r>
      <w:bookmarkEnd w:id="208"/>
      <w:r>
        <w:t xml:space="preserve"> кроме унитаза и трапа.</w:t>
      </w:r>
    </w:p>
    <w:p w:rsidR="00000000" w:rsidRDefault="00424DF7">
      <w:pPr>
        <w:ind w:firstLine="284"/>
        <w:jc w:val="both"/>
      </w:pPr>
      <w:r>
        <w:rPr>
          <w:noProof/>
        </w:rPr>
        <w:t>3.18.</w:t>
      </w:r>
      <w:r>
        <w:t xml:space="preserve"> Канализационную сеть следует монтировать из пластмассовых или чугунных безнапорных труб, диаметр которых принимать к</w:t>
      </w:r>
      <w:r>
        <w:t>онструктивно и проверять расчетом.</w:t>
      </w:r>
    </w:p>
    <w:p w:rsidR="00000000" w:rsidRDefault="00424DF7">
      <w:pPr>
        <w:ind w:firstLine="284"/>
        <w:jc w:val="both"/>
      </w:pPr>
      <w:r>
        <w:rPr>
          <w:noProof/>
        </w:rPr>
        <w:t>3.19.</w:t>
      </w:r>
      <w:r>
        <w:t xml:space="preserve"> Для вентиляции внутренней канализационной сети над каждым стояком необходимо предусматривать вытяжную часть, которая должна быть   выведена на кровлю на высоту не менее</w:t>
      </w:r>
      <w:r>
        <w:rPr>
          <w:noProof/>
        </w:rPr>
        <w:t xml:space="preserve"> 0,3</w:t>
      </w:r>
      <w:r>
        <w:t xml:space="preserve"> </w:t>
      </w:r>
      <w:bookmarkStart w:id="209" w:name="OCRUncertain238"/>
      <w:r>
        <w:t>м.</w:t>
      </w:r>
      <w:bookmarkEnd w:id="209"/>
    </w:p>
    <w:p w:rsidR="00000000" w:rsidRDefault="00424DF7">
      <w:pPr>
        <w:ind w:firstLine="284"/>
        <w:jc w:val="both"/>
      </w:pPr>
      <w:r>
        <w:t>Наружные канализационные сети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3.20.</w:t>
      </w:r>
      <w:r>
        <w:t xml:space="preserve"> Гидравлический расчет канализационных сетей надлежит производить на максимальный секундный расход сточных вод в соответствии со </w:t>
      </w:r>
      <w:bookmarkStart w:id="210" w:name="OCRUncertain239"/>
      <w:r>
        <w:t>СНиП</w:t>
      </w:r>
      <w:bookmarkEnd w:id="210"/>
      <w:r>
        <w:rPr>
          <w:noProof/>
        </w:rPr>
        <w:t xml:space="preserve"> 2.04.01 - 85</w:t>
      </w:r>
      <w:r>
        <w:t xml:space="preserve"> и </w:t>
      </w:r>
      <w:bookmarkStart w:id="211" w:name="OCRUncertain240"/>
      <w:r>
        <w:t>СНиП</w:t>
      </w:r>
      <w:bookmarkEnd w:id="211"/>
      <w:r>
        <w:rPr>
          <w:noProof/>
        </w:rPr>
        <w:t xml:space="preserve"> 2.04.03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85.</w:t>
      </w:r>
    </w:p>
    <w:p w:rsidR="00000000" w:rsidRDefault="00424DF7">
      <w:pPr>
        <w:ind w:firstLine="284"/>
        <w:jc w:val="both"/>
      </w:pPr>
      <w:r>
        <w:rPr>
          <w:noProof/>
        </w:rPr>
        <w:t>3.21.</w:t>
      </w:r>
      <w:r>
        <w:t xml:space="preserve"> При проектировании канализационных сетей принимать: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наименьший диаметр трубопроводов</w:t>
      </w:r>
      <w:r>
        <w:rPr>
          <w:noProof/>
        </w:rPr>
        <w:t xml:space="preserve"> 150</w:t>
      </w:r>
      <w:r>
        <w:t xml:space="preserve"> мм;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глубину заложения лотков труб наружной сети не менее</w:t>
      </w:r>
      <w:r>
        <w:rPr>
          <w:noProof/>
        </w:rPr>
        <w:t xml:space="preserve"> 1,1</w:t>
      </w:r>
      <w:r>
        <w:t xml:space="preserve"> м.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3.22.</w:t>
      </w:r>
      <w:r>
        <w:t xml:space="preserve"> Для осмотра и прочистки сети в местах присоединений, изменения направления, уклона или диаметра трубопроводов надлежит устанавливать смотровые колодцы. Линейные колодцы необходимо предусматривать в соответствии со СНиП</w:t>
      </w:r>
      <w:r>
        <w:rPr>
          <w:noProof/>
        </w:rPr>
        <w:t xml:space="preserve"> 2.04.03 - 85.</w:t>
      </w:r>
    </w:p>
    <w:p w:rsidR="00000000" w:rsidRDefault="00424DF7">
      <w:pPr>
        <w:ind w:firstLine="284"/>
        <w:jc w:val="both"/>
      </w:pPr>
      <w:r>
        <w:rPr>
          <w:noProof/>
        </w:rPr>
        <w:t>3.23.</w:t>
      </w:r>
      <w:r>
        <w:t xml:space="preserve"> Необходимо предусматривать возможность периодической промывки кан</w:t>
      </w:r>
      <w:bookmarkStart w:id="212" w:name="OCRUncertain241"/>
      <w:r>
        <w:t>а</w:t>
      </w:r>
      <w:bookmarkEnd w:id="212"/>
      <w:r>
        <w:t>лизационной сети.</w:t>
      </w:r>
    </w:p>
    <w:p w:rsidR="00000000" w:rsidRDefault="00424DF7">
      <w:pPr>
        <w:ind w:firstLine="284"/>
        <w:jc w:val="both"/>
      </w:pPr>
      <w:r>
        <w:rPr>
          <w:noProof/>
        </w:rPr>
        <w:t>3.24.</w:t>
      </w:r>
      <w:r>
        <w:t xml:space="preserve"> При проектировании канализационной сети применять: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для самотечных трубопроводов безнапорные керамические</w:t>
      </w:r>
      <w:r>
        <w:t xml:space="preserve">, </w:t>
      </w:r>
      <w:bookmarkStart w:id="213" w:name="OCRUncertain242"/>
      <w:r>
        <w:t>асбестоцементные,</w:t>
      </w:r>
      <w:bookmarkEnd w:id="213"/>
      <w:r>
        <w:t xml:space="preserve"> пластмассовые трубы;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для напорных трубопроводов напорные чугунные, асбестоцементные и пластмассовые трубы. </w:t>
      </w:r>
    </w:p>
    <w:p w:rsidR="00000000" w:rsidRDefault="00424DF7">
      <w:pPr>
        <w:ind w:firstLine="284"/>
        <w:jc w:val="both"/>
      </w:pPr>
      <w:r>
        <w:rPr>
          <w:noProof/>
        </w:rPr>
        <w:t>3.25.</w:t>
      </w:r>
      <w:r>
        <w:t xml:space="preserve"> Вытяжную вентиляцию бытовой канали</w:t>
      </w:r>
      <w:bookmarkStart w:id="214" w:name="OCRUncertain243"/>
      <w:r>
        <w:t>з</w:t>
      </w:r>
      <w:bookmarkEnd w:id="214"/>
      <w:r>
        <w:t>ационной сети необходимо предусматривать через стояки внутренней канали</w:t>
      </w:r>
      <w:bookmarkStart w:id="215" w:name="OCRUncertain244"/>
      <w:r>
        <w:t>з</w:t>
      </w:r>
      <w:bookmarkEnd w:id="215"/>
      <w:r>
        <w:t>ационной сети зданий.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3.26.</w:t>
      </w:r>
      <w:r>
        <w:t xml:space="preserve"> При параллельном размещении хозяйственно</w:t>
      </w:r>
      <w:bookmarkStart w:id="216" w:name="OCRUncertain245"/>
      <w:r>
        <w:t>-</w:t>
      </w:r>
      <w:bookmarkEnd w:id="216"/>
      <w:r>
        <w:t>питьевого водопровода и канализационной сети расстояния по горизонтали (в свету) принимать в зависимости от материала и диаметра водопроводных труб в   соответствии со СНиП</w:t>
      </w:r>
      <w:r>
        <w:rPr>
          <w:noProof/>
        </w:rPr>
        <w:t xml:space="preserve"> 2.07.01.89.</w:t>
      </w:r>
    </w:p>
    <w:p w:rsidR="00000000" w:rsidRDefault="00424DF7">
      <w:pPr>
        <w:ind w:firstLine="284"/>
        <w:jc w:val="both"/>
      </w:pPr>
      <w:r>
        <w:rPr>
          <w:noProof/>
        </w:rPr>
        <w:t>3.27.</w:t>
      </w:r>
      <w:r>
        <w:t xml:space="preserve"> Для прием</w:t>
      </w:r>
      <w:r>
        <w:t xml:space="preserve">а жидких отходов от </w:t>
      </w:r>
      <w:proofErr w:type="spellStart"/>
      <w:r>
        <w:t>неканализованных</w:t>
      </w:r>
      <w:proofErr w:type="spellEnd"/>
      <w:r>
        <w:t xml:space="preserve"> объектов по согласованию с местными органами санитарно-эпидемиологической  службы следует предусматривать сливные станции.</w:t>
      </w:r>
    </w:p>
    <w:p w:rsidR="00000000" w:rsidRDefault="00424DF7">
      <w:pPr>
        <w:ind w:firstLine="284"/>
        <w:jc w:val="both"/>
      </w:pPr>
      <w:r>
        <w:t>Сооружения и установки для сбора и очистки сточных вод</w:t>
      </w:r>
    </w:p>
    <w:p w:rsidR="00000000" w:rsidRDefault="00424DF7">
      <w:pPr>
        <w:ind w:firstLine="284"/>
        <w:jc w:val="both"/>
      </w:pPr>
      <w:r>
        <w:t>Общие указания</w:t>
      </w:r>
    </w:p>
    <w:p w:rsidR="00000000" w:rsidRDefault="00424DF7">
      <w:pPr>
        <w:ind w:firstLine="284"/>
        <w:jc w:val="both"/>
      </w:pPr>
      <w:r>
        <w:rPr>
          <w:noProof/>
        </w:rPr>
        <w:t>3.28.</w:t>
      </w:r>
      <w:r>
        <w:t xml:space="preserve"> Концентрацию </w:t>
      </w:r>
      <w:proofErr w:type="spellStart"/>
      <w:r>
        <w:t>загрязнений</w:t>
      </w:r>
      <w:proofErr w:type="spellEnd"/>
      <w:r>
        <w:t xml:space="preserve"> бытовых сточных вод по основным показателям следует определять по количеству  з</w:t>
      </w:r>
      <w:bookmarkStart w:id="217" w:name="OCRUncertain246"/>
      <w:r>
        <w:t>а</w:t>
      </w:r>
      <w:bookmarkEnd w:id="217"/>
      <w:r>
        <w:t>грязняющих веществ на одного жителя (таблица</w:t>
      </w:r>
      <w:r>
        <w:rPr>
          <w:noProof/>
        </w:rPr>
        <w:t xml:space="preserve"> 3.1)</w:t>
      </w:r>
      <w:r>
        <w:t xml:space="preserve"> и удельному </w:t>
      </w:r>
      <w:bookmarkStart w:id="218" w:name="OCRUncertain247"/>
      <w:r>
        <w:t>водоотведению.</w:t>
      </w:r>
      <w:bookmarkEnd w:id="218"/>
    </w:p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both"/>
      </w:pPr>
      <w:r>
        <w:t>Таблица</w:t>
      </w:r>
      <w:r>
        <w:rPr>
          <w:noProof/>
        </w:rPr>
        <w:t xml:space="preserve"> 3.1 </w:t>
      </w:r>
    </w:p>
    <w:p w:rsidR="00000000" w:rsidRDefault="00424DF7">
      <w:pPr>
        <w:ind w:firstLine="284"/>
        <w:jc w:val="center"/>
        <w:rPr>
          <w:b/>
          <w:lang w:val="en-US"/>
        </w:rPr>
      </w:pPr>
      <w:r>
        <w:rPr>
          <w:b/>
        </w:rPr>
        <w:t>Количество загрязняющих веществ</w:t>
      </w:r>
      <w:r>
        <w:rPr>
          <w:b/>
          <w:lang w:val="en-US"/>
        </w:rPr>
        <w:t xml:space="preserve"> </w:t>
      </w:r>
      <w:r>
        <w:rPr>
          <w:b/>
        </w:rPr>
        <w:t>на одного жи</w:t>
      </w:r>
      <w:bookmarkStart w:id="219" w:name="OCRUncertain248"/>
      <w:r>
        <w:rPr>
          <w:b/>
        </w:rPr>
        <w:t>т</w:t>
      </w:r>
      <w:bookmarkEnd w:id="219"/>
      <w:r>
        <w:rPr>
          <w:b/>
        </w:rPr>
        <w:t xml:space="preserve">еля, </w:t>
      </w:r>
      <w:bookmarkStart w:id="220" w:name="OCRUncertain249"/>
      <w:r>
        <w:rPr>
          <w:b/>
        </w:rPr>
        <w:t>г/</w:t>
      </w:r>
      <w:proofErr w:type="spellStart"/>
      <w:r>
        <w:rPr>
          <w:b/>
        </w:rPr>
        <w:t>сут</w:t>
      </w:r>
      <w:bookmarkEnd w:id="220"/>
      <w:proofErr w:type="spellEnd"/>
    </w:p>
    <w:p w:rsidR="00000000" w:rsidRDefault="00424DF7">
      <w:pPr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394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bookmarkStart w:id="221" w:name="OCRUncertain250"/>
            <w:proofErr w:type="spellStart"/>
            <w:r>
              <w:t>Взвешеннье</w:t>
            </w:r>
            <w:bookmarkEnd w:id="221"/>
            <w:proofErr w:type="spellEnd"/>
            <w:r>
              <w:t xml:space="preserve"> вещества</w:t>
            </w:r>
            <w:r>
              <w:rPr>
                <w:noProof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65</w:t>
            </w:r>
            <w:r>
              <w:rPr>
                <w:noProof/>
              </w:rPr>
              <w:t>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bookmarkStart w:id="222" w:name="OCRUncertain251"/>
            <w:proofErr w:type="spellStart"/>
            <w:r>
              <w:t>БПКполн</w:t>
            </w:r>
            <w:bookmarkEnd w:id="222"/>
            <w:proofErr w:type="spellEnd"/>
            <w:r>
              <w:rPr>
                <w:noProof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75.0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t>Азот аммонийных солей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N</w:t>
            </w:r>
            <w:r>
              <w:rPr>
                <w:noProof/>
              </w:rPr>
              <w:t xml:space="preserve"> </w:t>
            </w:r>
          </w:p>
        </w:tc>
        <w:tc>
          <w:tcPr>
            <w:tcW w:w="1904" w:type="dxa"/>
            <w:tcBorders>
              <w:left w:val="nil"/>
              <w:righ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t xml:space="preserve">Фосфаты </w:t>
            </w:r>
            <w:bookmarkStart w:id="223" w:name="OCRUncertain253"/>
            <w:r>
              <w:t>Р</w:t>
            </w:r>
            <w:r>
              <w:rPr>
                <w:vertAlign w:val="subscript"/>
              </w:rPr>
              <w:t>2</w:t>
            </w:r>
            <w:r>
              <w:t>О</w:t>
            </w:r>
            <w:bookmarkEnd w:id="223"/>
            <w:r>
              <w:rPr>
                <w:vertAlign w:val="subscript"/>
              </w:rPr>
              <w:t>5</w:t>
            </w:r>
            <w:r>
              <w:rPr>
                <w:noProof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t>Хлориды</w:t>
            </w:r>
            <w:r>
              <w:rPr>
                <w:noProof/>
              </w:rPr>
              <w:t xml:space="preserve"> </w:t>
            </w:r>
          </w:p>
        </w:tc>
        <w:tc>
          <w:tcPr>
            <w:tcW w:w="1904" w:type="dxa"/>
            <w:tcBorders>
              <w:left w:val="nil"/>
              <w:righ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t>Поверхностно-активные ве</w:t>
            </w:r>
            <w:bookmarkStart w:id="224" w:name="OCRUncertain254"/>
            <w:r>
              <w:t>щ</w:t>
            </w:r>
            <w:bookmarkEnd w:id="224"/>
            <w:r>
              <w:t>ества</w:t>
            </w:r>
            <w:r>
              <w:rPr>
                <w:noProof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2.5</w:t>
            </w:r>
          </w:p>
        </w:tc>
      </w:tr>
    </w:tbl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both"/>
      </w:pPr>
      <w:r>
        <w:rPr>
          <w:noProof/>
        </w:rPr>
        <w:t>3.29.</w:t>
      </w:r>
      <w:r>
        <w:t xml:space="preserve"> Необходимую степень очистки сточных вод следует определять в зависимости от местных условий и с учетом возможного использован</w:t>
      </w:r>
      <w:bookmarkStart w:id="225" w:name="OCRUncertain255"/>
      <w:r>
        <w:t>и</w:t>
      </w:r>
      <w:bookmarkEnd w:id="225"/>
      <w:r>
        <w:t>я очищенных сточных вод для целей полива территорий и орошения.</w:t>
      </w:r>
    </w:p>
    <w:p w:rsidR="00000000" w:rsidRDefault="00424DF7">
      <w:pPr>
        <w:ind w:firstLine="284"/>
        <w:jc w:val="both"/>
      </w:pPr>
      <w:r>
        <w:rPr>
          <w:noProof/>
        </w:rPr>
        <w:t>3.30.</w:t>
      </w:r>
      <w:r>
        <w:t xml:space="preserve"> Степень очистки сточных вод для инди</w:t>
      </w:r>
      <w:bookmarkStart w:id="226" w:name="OCRUncertain256"/>
      <w:r>
        <w:t>в</w:t>
      </w:r>
      <w:bookmarkEnd w:id="226"/>
      <w:r>
        <w:t xml:space="preserve">идуальных и местных систем </w:t>
      </w:r>
      <w:bookmarkStart w:id="227" w:name="OCRUncertain257"/>
      <w:r>
        <w:t>водоотведения</w:t>
      </w:r>
      <w:bookmarkEnd w:id="227"/>
      <w:r>
        <w:t xml:space="preserve"> следует регламентировать по приоритетным для бытовых сточных вод показателям: </w:t>
      </w:r>
      <w:proofErr w:type="spellStart"/>
      <w:r>
        <w:t>БПКполн</w:t>
      </w:r>
      <w:proofErr w:type="spellEnd"/>
      <w:r>
        <w:t>, взвешенные вещества, биол</w:t>
      </w:r>
      <w:r>
        <w:t>огические загрязнения.</w:t>
      </w:r>
    </w:p>
    <w:p w:rsidR="00000000" w:rsidRDefault="00424DF7">
      <w:pPr>
        <w:ind w:firstLine="284"/>
        <w:jc w:val="both"/>
      </w:pPr>
      <w:r>
        <w:rPr>
          <w:noProof/>
        </w:rPr>
        <w:t>3.31.</w:t>
      </w:r>
      <w:r>
        <w:t xml:space="preserve"> Для очистки сточных вод объектов малоэтажной жилой застройки и отдельно стоящих объектов следует применять биологическую очистку в естественных и искусственных условиях.</w:t>
      </w:r>
    </w:p>
    <w:p w:rsidR="00000000" w:rsidRDefault="00424DF7">
      <w:pPr>
        <w:ind w:firstLine="284"/>
        <w:jc w:val="both"/>
      </w:pPr>
      <w:r>
        <w:t xml:space="preserve">Для очистки </w:t>
      </w:r>
      <w:bookmarkStart w:id="228" w:name="OCRUncertain258"/>
      <w:proofErr w:type="spellStart"/>
      <w:r>
        <w:t>навозосодержащих</w:t>
      </w:r>
      <w:bookmarkEnd w:id="228"/>
      <w:proofErr w:type="spellEnd"/>
      <w:r>
        <w:t xml:space="preserve"> сточных вод и любых </w:t>
      </w:r>
      <w:proofErr w:type="spellStart"/>
      <w:r>
        <w:t>небытовых</w:t>
      </w:r>
      <w:proofErr w:type="spellEnd"/>
      <w:r>
        <w:t xml:space="preserve"> стоков необходимо предусматривать самостоятельную систему канализации и очистки методами, соответствующими хар</w:t>
      </w:r>
      <w:bookmarkStart w:id="229" w:name="OCRUncertain259"/>
      <w:r>
        <w:t>а</w:t>
      </w:r>
      <w:bookmarkEnd w:id="229"/>
      <w:r>
        <w:t>ктеру сточных вод.</w:t>
      </w:r>
    </w:p>
    <w:p w:rsidR="00000000" w:rsidRDefault="00424DF7">
      <w:pPr>
        <w:ind w:firstLine="284"/>
        <w:jc w:val="both"/>
      </w:pPr>
      <w:r>
        <w:rPr>
          <w:noProof/>
        </w:rPr>
        <w:t>3.32.</w:t>
      </w:r>
      <w:r>
        <w:t xml:space="preserve"> Для объектов индивидуальных и местных систем водоотведения с периодическим (сезонным) пребыванием людей при соответств</w:t>
      </w:r>
      <w:r>
        <w:t>ующем обосновании допускается применять физико-химические методы очистки сточных вод.</w:t>
      </w:r>
    </w:p>
    <w:p w:rsidR="00000000" w:rsidRDefault="00424DF7">
      <w:pPr>
        <w:ind w:firstLine="284"/>
        <w:jc w:val="both"/>
      </w:pPr>
      <w:r>
        <w:rPr>
          <w:noProof/>
        </w:rPr>
        <w:t>3.33.</w:t>
      </w:r>
      <w:r>
        <w:t xml:space="preserve"> Выбор очистных сооружений биологической очистки следует производить, исходя из: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расчетного расхода сточных вод;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требуемой степени очистки;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гидрогеологических условий;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сравнительных технико-экономических показателей.</w:t>
      </w:r>
    </w:p>
    <w:p w:rsidR="00000000" w:rsidRDefault="00424DF7">
      <w:pPr>
        <w:ind w:firstLine="284"/>
        <w:jc w:val="both"/>
      </w:pPr>
      <w:r>
        <w:rPr>
          <w:noProof/>
        </w:rPr>
        <w:t>3.34.</w:t>
      </w:r>
      <w:r>
        <w:t xml:space="preserve"> Расчет сооружений биологической очистки надлежит производить по органическим </w:t>
      </w:r>
      <w:proofErr w:type="spellStart"/>
      <w:r>
        <w:t>загрязнениям</w:t>
      </w:r>
      <w:proofErr w:type="spellEnd"/>
      <w:r>
        <w:t xml:space="preserve">, выраженным величиной </w:t>
      </w:r>
      <w:proofErr w:type="spellStart"/>
      <w:r>
        <w:t>БПКполн</w:t>
      </w:r>
      <w:proofErr w:type="spellEnd"/>
      <w:r>
        <w:t>, и расчетному расходу сточных вод.</w:t>
      </w:r>
    </w:p>
    <w:p w:rsidR="00000000" w:rsidRDefault="00424DF7">
      <w:pPr>
        <w:ind w:firstLine="284"/>
        <w:jc w:val="both"/>
      </w:pPr>
      <w:r>
        <w:rPr>
          <w:noProof/>
        </w:rPr>
        <w:t>3.35.</w:t>
      </w:r>
      <w:r>
        <w:t xml:space="preserve"> Выбор площадки для строительс</w:t>
      </w:r>
      <w:r>
        <w:t>тва очистных сооружений централизованных систем водоотведения необходимо увязывать с проектом планировки и застройки данного населенного пункта. Размер земельного участка для строительства в зависимости от суточной производительности не должен превышать: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при производительности станции до</w:t>
      </w:r>
      <w:r>
        <w:rPr>
          <w:noProof/>
        </w:rPr>
        <w:t xml:space="preserve"> 400</w:t>
      </w:r>
      <w:r>
        <w:t xml:space="preserve"> </w:t>
      </w:r>
      <w:bookmarkStart w:id="230" w:name="OCRUncertain260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bookmarkEnd w:id="230"/>
      <w:proofErr w:type="spellEnd"/>
      <w:r>
        <w:rPr>
          <w:noProof/>
        </w:rPr>
        <w:t xml:space="preserve"> -</w:t>
      </w:r>
      <w:r>
        <w:t xml:space="preserve"> </w:t>
      </w:r>
      <w:r>
        <w:rPr>
          <w:noProof/>
        </w:rPr>
        <w:t>0,35</w:t>
      </w:r>
      <w:r>
        <w:t xml:space="preserve"> га;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при производительности до</w:t>
      </w:r>
      <w:r>
        <w:rPr>
          <w:noProof/>
        </w:rPr>
        <w:t xml:space="preserve"> 700</w:t>
      </w:r>
      <w:r>
        <w:t xml:space="preserve">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rPr>
          <w:noProof/>
        </w:rPr>
        <w:t xml:space="preserve"> - 0,50</w:t>
      </w:r>
      <w:r>
        <w:t xml:space="preserve"> га;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или то же для сооружений с иловыми площадками</w:t>
      </w:r>
      <w:r>
        <w:rPr>
          <w:noProof/>
        </w:rPr>
        <w:t xml:space="preserve"> - 0,70</w:t>
      </w:r>
      <w:r>
        <w:t xml:space="preserve"> га.</w:t>
      </w:r>
    </w:p>
    <w:p w:rsidR="00000000" w:rsidRDefault="00424DF7">
      <w:pPr>
        <w:ind w:firstLine="284"/>
        <w:jc w:val="both"/>
      </w:pPr>
      <w:r>
        <w:rPr>
          <w:noProof/>
        </w:rPr>
        <w:t>3.36.</w:t>
      </w:r>
      <w:r>
        <w:t xml:space="preserve"> Площадь земельных участков, отводимая под очистные сооружения и санитарно-защитные з</w:t>
      </w:r>
      <w:r>
        <w:t xml:space="preserve">оны местных систем </w:t>
      </w:r>
      <w:bookmarkStart w:id="231" w:name="OCRUncertain261"/>
      <w:r>
        <w:t>водоотведения,</w:t>
      </w:r>
      <w:bookmarkEnd w:id="231"/>
      <w:r>
        <w:t xml:space="preserve"> должна рассчитываться в зависимости от гидрогеологических условий и расхода сточных вод, но не должна превышать</w:t>
      </w:r>
      <w:r>
        <w:rPr>
          <w:noProof/>
        </w:rPr>
        <w:t xml:space="preserve"> 0,25</w:t>
      </w:r>
      <w:r>
        <w:t xml:space="preserve"> га.</w:t>
      </w:r>
    </w:p>
    <w:p w:rsidR="00000000" w:rsidRDefault="00424DF7">
      <w:pPr>
        <w:ind w:firstLine="284"/>
        <w:jc w:val="both"/>
      </w:pPr>
      <w:r>
        <w:rPr>
          <w:noProof/>
        </w:rPr>
        <w:t>3.37.</w:t>
      </w:r>
      <w:r>
        <w:t xml:space="preserve"> Очистные сооружения и установки должны иметь удобные подъезды для эксплуатационных и сервисных служб и оборудованные места отбора проб для органов контроля за состоянием окружающей среды. Территория очистной станции должна быть ограждена, освещена.</w:t>
      </w:r>
    </w:p>
    <w:p w:rsidR="00000000" w:rsidRDefault="00424DF7">
      <w:pPr>
        <w:ind w:firstLine="284"/>
        <w:jc w:val="both"/>
      </w:pPr>
      <w:r>
        <w:rPr>
          <w:noProof/>
        </w:rPr>
        <w:t>3.38.</w:t>
      </w:r>
      <w:r>
        <w:t xml:space="preserve"> Санитарно-защитные зоны очистных сооружений систем водоотведения малоэтажной жилой застройки в з</w:t>
      </w:r>
      <w:r>
        <w:t xml:space="preserve">ависимости от производительности и типа сооружений в соответствии со </w:t>
      </w:r>
      <w:bookmarkStart w:id="232" w:name="OCRUncertain262"/>
      <w:r>
        <w:t>СНиП</w:t>
      </w:r>
      <w:bookmarkEnd w:id="232"/>
      <w:r>
        <w:rPr>
          <w:noProof/>
        </w:rPr>
        <w:t xml:space="preserve"> 2.04.03-85</w:t>
      </w:r>
      <w:r>
        <w:t xml:space="preserve"> необходимо принимать: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15 м для полей подземной фильтрации, производительностью до</w:t>
      </w:r>
      <w:r>
        <w:rPr>
          <w:noProof/>
        </w:rPr>
        <w:t xml:space="preserve"> 15</w:t>
      </w:r>
      <w:r>
        <w:t xml:space="preserve"> </w:t>
      </w:r>
      <w:bookmarkStart w:id="233" w:name="OCRUncertain263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.;</w:t>
      </w:r>
      <w:bookmarkEnd w:id="233"/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для фильтрующих траншей и песчано-гравийных фильтров при производительности:</w:t>
      </w:r>
    </w:p>
    <w:p w:rsidR="00000000" w:rsidRDefault="00424DF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394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1</w:t>
            </w:r>
            <w:r>
              <w:t xml:space="preserve"> </w:t>
            </w:r>
            <w:bookmarkStart w:id="234" w:name="OCRUncertain264"/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bookmarkEnd w:id="234"/>
            <w:proofErr w:type="spellEnd"/>
            <w:r>
              <w:t xml:space="preserve">           </w:t>
            </w:r>
            <w:r>
              <w:sym w:font="Symbol" w:char="F0BE"/>
            </w:r>
            <w:r>
              <w:sym w:font="Symbol" w:char="F0BE"/>
            </w:r>
          </w:p>
        </w:tc>
        <w:tc>
          <w:tcPr>
            <w:tcW w:w="190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8</w:t>
            </w:r>
            <w:r>
              <w:t xml:space="preserve"> </w:t>
            </w:r>
            <w:bookmarkStart w:id="235" w:name="OCRUncertain265"/>
            <w:r>
              <w:t>м,</w:t>
            </w:r>
            <w:bookmarkEnd w:id="2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2</w:t>
            </w:r>
            <w:r>
              <w:t xml:space="preserve"> </w:t>
            </w:r>
            <w:bookmarkStart w:id="236" w:name="OCRUncertain266"/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bookmarkEnd w:id="236"/>
            <w:proofErr w:type="spellEnd"/>
            <w:r>
              <w:t xml:space="preserve">           </w:t>
            </w:r>
            <w:r>
              <w:sym w:font="Symbol" w:char="F0BE"/>
            </w:r>
            <w:r>
              <w:sym w:font="Symbol" w:char="F0BE"/>
            </w:r>
          </w:p>
        </w:tc>
        <w:tc>
          <w:tcPr>
            <w:tcW w:w="190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10</w:t>
            </w:r>
            <w:r>
              <w:t xml:space="preserve">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4</w:t>
            </w:r>
            <w:r>
              <w:t xml:space="preserve"> </w:t>
            </w:r>
            <w:bookmarkStart w:id="237" w:name="OCRUncertain267"/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bookmarkEnd w:id="237"/>
            <w:proofErr w:type="spellEnd"/>
            <w:r>
              <w:t xml:space="preserve">           </w:t>
            </w:r>
            <w:r>
              <w:sym w:font="Symbol" w:char="F0BE"/>
            </w:r>
            <w:r>
              <w:sym w:font="Symbol" w:char="F0BE"/>
            </w:r>
          </w:p>
        </w:tc>
        <w:tc>
          <w:tcPr>
            <w:tcW w:w="1904" w:type="dxa"/>
          </w:tcPr>
          <w:p w:rsidR="00000000" w:rsidRDefault="00424DF7">
            <w:pPr>
              <w:jc w:val="both"/>
            </w:pPr>
            <w:r>
              <w:t>15м;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8</w:t>
            </w:r>
            <w:r>
              <w:t xml:space="preserve"> </w:t>
            </w:r>
            <w:bookmarkStart w:id="238" w:name="OCRUncertain268"/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bookmarkEnd w:id="238"/>
            <w:proofErr w:type="spellEnd"/>
            <w:r>
              <w:t xml:space="preserve">           </w:t>
            </w:r>
            <w:r>
              <w:sym w:font="Symbol" w:char="F0BE"/>
            </w:r>
            <w:r>
              <w:sym w:font="Symbol" w:char="F0BE"/>
            </w:r>
          </w:p>
        </w:tc>
        <w:tc>
          <w:tcPr>
            <w:tcW w:w="190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20</w:t>
            </w:r>
            <w:r>
              <w:t xml:space="preserve">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15</w:t>
            </w:r>
            <w:r>
              <w:t xml:space="preserve"> </w:t>
            </w:r>
            <w:bookmarkStart w:id="239" w:name="OCRUncertain269"/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bookmarkEnd w:id="239"/>
            <w:proofErr w:type="spellEnd"/>
            <w:r>
              <w:t xml:space="preserve">           </w:t>
            </w:r>
            <w:r>
              <w:sym w:font="Symbol" w:char="F0BE"/>
            </w:r>
            <w:r>
              <w:sym w:font="Symbol" w:char="F0BE"/>
            </w:r>
          </w:p>
        </w:tc>
        <w:tc>
          <w:tcPr>
            <w:tcW w:w="1904" w:type="dxa"/>
          </w:tcPr>
          <w:p w:rsidR="00000000" w:rsidRDefault="00424DF7">
            <w:pPr>
              <w:jc w:val="both"/>
            </w:pPr>
            <w:r>
              <w:t>25м;</w:t>
            </w:r>
          </w:p>
        </w:tc>
      </w:tr>
    </w:tbl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both"/>
      </w:pPr>
      <w:r>
        <w:rPr>
          <w:noProof/>
        </w:rPr>
        <w:t>- 5</w:t>
      </w:r>
      <w:r>
        <w:t xml:space="preserve"> и</w:t>
      </w:r>
      <w:r>
        <w:rPr>
          <w:noProof/>
        </w:rPr>
        <w:t xml:space="preserve"> 8</w:t>
      </w:r>
      <w:r>
        <w:t xml:space="preserve"> м для септиков и фильтрующих колодцев, соответственно;</w:t>
      </w:r>
    </w:p>
    <w:p w:rsidR="00000000" w:rsidRDefault="00424DF7">
      <w:pPr>
        <w:ind w:firstLine="284"/>
        <w:jc w:val="both"/>
      </w:pPr>
      <w:r>
        <w:t xml:space="preserve">- 100 м для сооружений </w:t>
      </w:r>
      <w:proofErr w:type="spellStart"/>
      <w:r>
        <w:t>биофильтрации</w:t>
      </w:r>
      <w:proofErr w:type="spellEnd"/>
      <w:r>
        <w:t>, произв</w:t>
      </w:r>
      <w:r>
        <w:t>одительностью до</w:t>
      </w:r>
      <w:r>
        <w:rPr>
          <w:noProof/>
        </w:rPr>
        <w:t xml:space="preserve"> 50</w:t>
      </w:r>
      <w:r>
        <w:t xml:space="preserve"> </w:t>
      </w:r>
      <w:bookmarkStart w:id="240" w:name="OCRUncertain270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  <w:bookmarkEnd w:id="240"/>
    </w:p>
    <w:p w:rsidR="00000000" w:rsidRDefault="00424DF7">
      <w:pPr>
        <w:ind w:firstLine="284"/>
        <w:jc w:val="both"/>
      </w:pPr>
      <w:r>
        <w:t>- 150 м для сооружений биологической очистки производительностью до</w:t>
      </w:r>
      <w:r>
        <w:rPr>
          <w:noProof/>
        </w:rPr>
        <w:t xml:space="preserve"> 200</w:t>
      </w:r>
      <w:r>
        <w:t xml:space="preserve"> </w:t>
      </w:r>
      <w:bookmarkStart w:id="241" w:name="OCRUncertain271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bookmarkEnd w:id="241"/>
      <w:proofErr w:type="spellEnd"/>
      <w:r>
        <w:t xml:space="preserve"> с подсушкой стабилизированного осадка на иловых площадках;</w:t>
      </w:r>
    </w:p>
    <w:p w:rsidR="00000000" w:rsidRDefault="00424DF7">
      <w:pPr>
        <w:ind w:firstLine="284"/>
        <w:jc w:val="both"/>
      </w:pPr>
      <w:r>
        <w:rPr>
          <w:noProof/>
        </w:rPr>
        <w:t>- 50</w:t>
      </w:r>
      <w:r>
        <w:t xml:space="preserve"> м для </w:t>
      </w:r>
      <w:bookmarkStart w:id="242" w:name="OCRUncertain272"/>
      <w:r>
        <w:t>аэрационных</w:t>
      </w:r>
      <w:bookmarkEnd w:id="242"/>
      <w:r>
        <w:t xml:space="preserve"> установок на полное окисление, производительностью до</w:t>
      </w:r>
      <w:r>
        <w:rPr>
          <w:noProof/>
        </w:rPr>
        <w:t xml:space="preserve"> 700</w:t>
      </w:r>
      <w:r>
        <w:t xml:space="preserve"> м</w:t>
      </w:r>
      <w:bookmarkStart w:id="243" w:name="OCRUncertain273"/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. </w:t>
      </w:r>
      <w:bookmarkEnd w:id="243"/>
    </w:p>
    <w:p w:rsidR="00000000" w:rsidRDefault="00424DF7">
      <w:pPr>
        <w:ind w:firstLine="284"/>
        <w:jc w:val="both"/>
      </w:pPr>
      <w:r>
        <w:rPr>
          <w:noProof/>
        </w:rPr>
        <w:t>3.39.</w:t>
      </w:r>
      <w:r>
        <w:t xml:space="preserve"> Для индивидуальных и местных систем водоотведения в случае невозможности соблюдения нормативных санитарно-защитных зон размещение очистных установок должно быть согласовано с местными органами надзора.</w:t>
      </w:r>
    </w:p>
    <w:p w:rsidR="00000000" w:rsidRDefault="00424DF7">
      <w:pPr>
        <w:ind w:firstLine="284"/>
        <w:jc w:val="both"/>
      </w:pPr>
      <w:r>
        <w:rPr>
          <w:noProof/>
        </w:rPr>
        <w:t>3.40.</w:t>
      </w:r>
      <w:r>
        <w:t xml:space="preserve"> Привязка сооружений и установок для всех в</w:t>
      </w:r>
      <w:r>
        <w:t xml:space="preserve">идов систем водоотведения осуществляется на основе геологических, инженерно-геологических, санитарно-экологических изысканий, учитывающих местные условия, после согласования с </w:t>
      </w:r>
      <w:bookmarkStart w:id="244" w:name="OCRUncertain274"/>
      <w:proofErr w:type="spellStart"/>
      <w:r>
        <w:t>Мособлкомприродой</w:t>
      </w:r>
      <w:bookmarkEnd w:id="244"/>
      <w:proofErr w:type="spellEnd"/>
      <w:r>
        <w:t xml:space="preserve"> и </w:t>
      </w:r>
      <w:bookmarkStart w:id="245" w:name="OCRUncertain275"/>
      <w:r>
        <w:t>Госсанэпиднадзором.</w:t>
      </w:r>
      <w:bookmarkEnd w:id="245"/>
    </w:p>
    <w:p w:rsidR="00000000" w:rsidRDefault="00424DF7">
      <w:pPr>
        <w:ind w:firstLine="284"/>
        <w:jc w:val="both"/>
      </w:pPr>
      <w:r>
        <w:t>Накопители сточных вод</w:t>
      </w:r>
    </w:p>
    <w:p w:rsidR="00000000" w:rsidRDefault="00424DF7">
      <w:pPr>
        <w:ind w:firstLine="284"/>
        <w:jc w:val="both"/>
      </w:pPr>
      <w:r>
        <w:rPr>
          <w:noProof/>
        </w:rPr>
        <w:t>3.41.</w:t>
      </w:r>
      <w:r>
        <w:t xml:space="preserve"> Накопители следует проектировать герметичными глубиной не более</w:t>
      </w:r>
      <w:r>
        <w:rPr>
          <w:noProof/>
        </w:rPr>
        <w:t xml:space="preserve"> 3</w:t>
      </w:r>
      <w:r>
        <w:t xml:space="preserve"> м, с внутренней и внешней гидроизоляцией. </w:t>
      </w:r>
      <w:bookmarkStart w:id="246" w:name="OCRUncertain276"/>
      <w:r>
        <w:t>Фильтрационный</w:t>
      </w:r>
      <w:bookmarkEnd w:id="246"/>
      <w:r>
        <w:t xml:space="preserve"> расход не должен превышать </w:t>
      </w:r>
      <w:bookmarkStart w:id="247" w:name="OCRUncertain277"/>
      <w:r>
        <w:t>3 л/м</w:t>
      </w:r>
      <w:bookmarkEnd w:id="247"/>
      <w:r>
        <w:rPr>
          <w:vertAlign w:val="superscript"/>
        </w:rPr>
        <w:t>2</w:t>
      </w:r>
      <w:r>
        <w:t xml:space="preserve"> в сутки.</w:t>
      </w:r>
    </w:p>
    <w:p w:rsidR="00000000" w:rsidRDefault="00424DF7">
      <w:pPr>
        <w:ind w:firstLine="284"/>
        <w:jc w:val="both"/>
      </w:pPr>
      <w:r>
        <w:rPr>
          <w:noProof/>
        </w:rPr>
        <w:t>3.42.</w:t>
      </w:r>
      <w:r>
        <w:t xml:space="preserve"> Рабочий объем накопителя следует принимать кратным емкости ассенизационной цистерны.</w:t>
      </w:r>
    </w:p>
    <w:p w:rsidR="00000000" w:rsidRDefault="00424DF7">
      <w:pPr>
        <w:ind w:firstLine="284"/>
        <w:jc w:val="both"/>
      </w:pPr>
      <w:r>
        <w:rPr>
          <w:noProof/>
        </w:rPr>
        <w:t>3.43.</w:t>
      </w:r>
      <w:r>
        <w:t xml:space="preserve"> Нако</w:t>
      </w:r>
      <w:r>
        <w:t>пители следует размещать со стороны дороги и обеспечивать подъезд к ним ассенизационной цистерны.</w:t>
      </w:r>
    </w:p>
    <w:p w:rsidR="00000000" w:rsidRDefault="00424DF7">
      <w:pPr>
        <w:ind w:firstLine="284"/>
        <w:jc w:val="both"/>
      </w:pPr>
      <w:r>
        <w:rPr>
          <w:noProof/>
        </w:rPr>
        <w:t>3.44.</w:t>
      </w:r>
      <w:r>
        <w:t xml:space="preserve"> Сточные воды из накопителей и жидкие отбросы из выгребов надлежит направлять на сливные станции.</w:t>
      </w:r>
    </w:p>
    <w:p w:rsidR="00000000" w:rsidRDefault="00424DF7">
      <w:pPr>
        <w:ind w:firstLine="284"/>
        <w:jc w:val="both"/>
      </w:pPr>
      <w:r>
        <w:t>Сооружения биологической очистки в естественных условиях</w:t>
      </w:r>
    </w:p>
    <w:p w:rsidR="00000000" w:rsidRDefault="00424DF7">
      <w:pPr>
        <w:ind w:firstLine="284"/>
        <w:jc w:val="both"/>
      </w:pPr>
      <w:r>
        <w:rPr>
          <w:noProof/>
        </w:rPr>
        <w:t>3.45.</w:t>
      </w:r>
      <w:r>
        <w:t xml:space="preserve"> Сооружения естественной биологической очистки бытовых сточных вод (подземные поля фильтрации, фи</w:t>
      </w:r>
      <w:bookmarkStart w:id="248" w:name="OCRUncertain278"/>
      <w:r>
        <w:t>л</w:t>
      </w:r>
      <w:bookmarkEnd w:id="248"/>
      <w:r>
        <w:t xml:space="preserve">ьтрующие колодцы, песчано-гравийные </w:t>
      </w:r>
      <w:bookmarkStart w:id="249" w:name="OCRUncertain279"/>
      <w:r>
        <w:t>фильтры,</w:t>
      </w:r>
      <w:bookmarkEnd w:id="249"/>
      <w:r>
        <w:t xml:space="preserve"> фильтрующие траншеи) допускается применять: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для индивидуальных и местных систем </w:t>
      </w:r>
      <w:bookmarkStart w:id="250" w:name="OCRUncertain280"/>
      <w:r>
        <w:t>водоотведения;</w:t>
      </w:r>
      <w:bookmarkEnd w:id="250"/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в район</w:t>
      </w:r>
      <w:r>
        <w:t>ах с  соответствующими  гидрогеологическими и инженерно-геологическими условиями, исключающими з</w:t>
      </w:r>
      <w:bookmarkStart w:id="251" w:name="OCRUncertain281"/>
      <w:r>
        <w:t>а</w:t>
      </w:r>
      <w:bookmarkEnd w:id="251"/>
      <w:r>
        <w:t>грязнение водоносных горизонтов;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при степени загрязнения почв территории </w:t>
      </w:r>
      <w:bookmarkStart w:id="252" w:name="OCRUncertain282"/>
      <w:proofErr w:type="spellStart"/>
      <w:r>
        <w:t>землеотвода</w:t>
      </w:r>
      <w:bookmarkEnd w:id="252"/>
      <w:proofErr w:type="spellEnd"/>
      <w:r>
        <w:t xml:space="preserve"> для жилого строительства не выше средней.</w:t>
      </w:r>
    </w:p>
    <w:p w:rsidR="00000000" w:rsidRDefault="00424DF7">
      <w:pPr>
        <w:ind w:firstLine="284"/>
        <w:jc w:val="both"/>
      </w:pPr>
      <w:r>
        <w:t>При отсутствии одного из этих условий предпочтение следует отдавать сооружениям биологической очистки в искусственно созданных условиях.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3.46.</w:t>
      </w:r>
      <w:r>
        <w:t xml:space="preserve"> При проектировании сооружений естественной биологической очистки расстояния до жилой застройки следует принимать по </w:t>
      </w:r>
      <w:bookmarkStart w:id="253" w:name="OCRUncertain283"/>
      <w:r>
        <w:t>п.</w:t>
      </w:r>
      <w:bookmarkEnd w:id="253"/>
      <w:r>
        <w:rPr>
          <w:noProof/>
        </w:rPr>
        <w:t xml:space="preserve"> 3.38,</w:t>
      </w:r>
      <w:r>
        <w:t xml:space="preserve"> расстояние до водо</w:t>
      </w:r>
      <w:r>
        <w:t xml:space="preserve">забора (из подземного источника) не должно быть меньше границ </w:t>
      </w:r>
      <w:bookmarkStart w:id="254" w:name="OCRUncertain284"/>
      <w:proofErr w:type="spellStart"/>
      <w:r>
        <w:t>ЗСО</w:t>
      </w:r>
      <w:bookmarkEnd w:id="254"/>
      <w:proofErr w:type="spellEnd"/>
      <w:r>
        <w:t xml:space="preserve"> водозаборных сооружений, определяемых по п.</w:t>
      </w:r>
      <w:r>
        <w:rPr>
          <w:noProof/>
        </w:rPr>
        <w:t xml:space="preserve"> 2.41.</w:t>
      </w:r>
    </w:p>
    <w:p w:rsidR="00000000" w:rsidRDefault="00424DF7">
      <w:pPr>
        <w:ind w:firstLine="284"/>
        <w:jc w:val="both"/>
      </w:pPr>
      <w:r>
        <w:rPr>
          <w:noProof/>
        </w:rPr>
        <w:t>3.47.</w:t>
      </w:r>
      <w:r>
        <w:t xml:space="preserve"> Перед сооружениями естественной биологической очистки   надлежит предусматривать предварительную очистку сточных вод в септиках или установках заводского изготовления.</w:t>
      </w:r>
    </w:p>
    <w:p w:rsidR="00000000" w:rsidRDefault="00424DF7">
      <w:pPr>
        <w:ind w:firstLine="284"/>
        <w:jc w:val="both"/>
      </w:pPr>
      <w:r>
        <w:rPr>
          <w:noProof/>
        </w:rPr>
        <w:t>3.48.</w:t>
      </w:r>
      <w:r>
        <w:t xml:space="preserve"> Поля подземной фильтрации допускается применять: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на песчаных и супесчаных грунтах;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оросительные трубы следует располагать выше уровня грунтовых вод на</w:t>
      </w:r>
      <w:r>
        <w:rPr>
          <w:noProof/>
        </w:rPr>
        <w:t xml:space="preserve"> 1</w:t>
      </w:r>
      <w:r>
        <w:t xml:space="preserve"> ми заглублять их не более</w:t>
      </w:r>
      <w:r>
        <w:rPr>
          <w:noProof/>
        </w:rPr>
        <w:t xml:space="preserve"> 1,8</w:t>
      </w:r>
      <w:r>
        <w:t xml:space="preserve"> </w:t>
      </w:r>
      <w:bookmarkStart w:id="255" w:name="OCRUncertain286"/>
      <w:r>
        <w:t>м</w:t>
      </w:r>
      <w:bookmarkEnd w:id="255"/>
      <w:r>
        <w:t xml:space="preserve"> и не менее</w:t>
      </w:r>
      <w:r>
        <w:rPr>
          <w:noProof/>
        </w:rPr>
        <w:t xml:space="preserve"> 0,5</w:t>
      </w:r>
      <w:r>
        <w:t xml:space="preserve"> </w:t>
      </w:r>
      <w:bookmarkStart w:id="256" w:name="OCRUncertain287"/>
      <w:r>
        <w:t>м</w:t>
      </w:r>
      <w:bookmarkEnd w:id="256"/>
      <w:r>
        <w:t xml:space="preserve"> от поверхн</w:t>
      </w:r>
      <w:r>
        <w:t xml:space="preserve">ости земли. </w:t>
      </w:r>
    </w:p>
    <w:p w:rsidR="00000000" w:rsidRDefault="00424DF7">
      <w:pPr>
        <w:ind w:firstLine="284"/>
        <w:jc w:val="both"/>
      </w:pPr>
      <w:r>
        <w:rPr>
          <w:noProof/>
        </w:rPr>
        <w:t>3.49.</w:t>
      </w:r>
      <w:r>
        <w:t xml:space="preserve"> Фильтрующие колодцы допускается применять: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в песчаных и супесчаных грунтах для индивидуальных систем </w:t>
      </w:r>
      <w:bookmarkStart w:id="257" w:name="OCRUncertain288"/>
      <w:r>
        <w:t>водоотведения</w:t>
      </w:r>
      <w:bookmarkEnd w:id="257"/>
      <w:r>
        <w:t xml:space="preserve"> при расходе сточных вод не более</w:t>
      </w:r>
      <w:r>
        <w:rPr>
          <w:noProof/>
        </w:rPr>
        <w:t xml:space="preserve"> 1</w:t>
      </w:r>
      <w:r>
        <w:t xml:space="preserve"> </w:t>
      </w:r>
      <w:bookmarkStart w:id="258" w:name="OCRUncertain289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;</w:t>
      </w:r>
      <w:bookmarkEnd w:id="258"/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дно фильтрующего колодца должно быть выше уровня грунтовых вод не менее, чем на</w:t>
      </w:r>
      <w:r>
        <w:rPr>
          <w:noProof/>
        </w:rPr>
        <w:t xml:space="preserve"> 1</w:t>
      </w:r>
      <w:r>
        <w:t xml:space="preserve"> м.</w:t>
      </w:r>
    </w:p>
    <w:p w:rsidR="00000000" w:rsidRDefault="00424DF7">
      <w:pPr>
        <w:ind w:firstLine="284"/>
        <w:jc w:val="both"/>
      </w:pPr>
      <w:r>
        <w:rPr>
          <w:noProof/>
        </w:rPr>
        <w:t>3.50.</w:t>
      </w:r>
      <w:r>
        <w:t xml:space="preserve"> Песчано-гравийные фильтры и фильтрующие траншеи допускается проектировать в водонепроницаемых и </w:t>
      </w:r>
      <w:proofErr w:type="spellStart"/>
      <w:r>
        <w:t>слабофильтрующих</w:t>
      </w:r>
      <w:proofErr w:type="spellEnd"/>
      <w:r>
        <w:t xml:space="preserve"> грунтах при наивысшем уровне грунтовых вод на</w:t>
      </w:r>
      <w:r>
        <w:rPr>
          <w:noProof/>
        </w:rPr>
        <w:t xml:space="preserve"> 1</w:t>
      </w:r>
      <w:r>
        <w:t xml:space="preserve"> м ниже лотка отводящей дрены.</w:t>
      </w:r>
    </w:p>
    <w:p w:rsidR="00000000" w:rsidRDefault="00424DF7">
      <w:pPr>
        <w:ind w:firstLine="284"/>
        <w:jc w:val="both"/>
      </w:pPr>
      <w:r>
        <w:rPr>
          <w:noProof/>
        </w:rPr>
        <w:t>3.51.</w:t>
      </w:r>
      <w:r>
        <w:t xml:space="preserve"> Фильтрующие колодцы, песчано-гравийные филь</w:t>
      </w:r>
      <w:r>
        <w:t xml:space="preserve">тры и фильтрующие траншеи допускается применять для </w:t>
      </w:r>
      <w:bookmarkStart w:id="259" w:name="OCRUncertain291"/>
      <w:r>
        <w:t>доочистки</w:t>
      </w:r>
      <w:bookmarkEnd w:id="259"/>
      <w:r>
        <w:t xml:space="preserve"> сточных вод после установок неполной биологической очистки. Нагрузка на сооружения естественной очистки в этом случае может быть увеличена в</w:t>
      </w:r>
      <w:r>
        <w:rPr>
          <w:noProof/>
        </w:rPr>
        <w:t xml:space="preserve"> 2-3 </w:t>
      </w:r>
      <w:r>
        <w:t>раза.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3.52.</w:t>
      </w:r>
      <w:r>
        <w:t xml:space="preserve"> Расчет сооружений биологической очистки сточных вод в естественных условиях следует производить в соответствии со </w:t>
      </w:r>
      <w:bookmarkStart w:id="260" w:name="OCRUncertain292"/>
      <w:r>
        <w:t>СНиП</w:t>
      </w:r>
      <w:bookmarkEnd w:id="260"/>
      <w:r>
        <w:rPr>
          <w:noProof/>
        </w:rPr>
        <w:t xml:space="preserve"> 2.04.03-85.</w:t>
      </w:r>
    </w:p>
    <w:p w:rsidR="00000000" w:rsidRDefault="00424DF7">
      <w:pPr>
        <w:ind w:firstLine="284"/>
        <w:jc w:val="both"/>
      </w:pPr>
      <w:r>
        <w:t>Сооружения биологической очистки в искусственных условиях</w:t>
      </w:r>
    </w:p>
    <w:p w:rsidR="00000000" w:rsidRDefault="00424DF7">
      <w:pPr>
        <w:ind w:firstLine="284"/>
        <w:jc w:val="both"/>
      </w:pPr>
      <w:r>
        <w:rPr>
          <w:noProof/>
        </w:rPr>
        <w:t>3.53.</w:t>
      </w:r>
      <w:r>
        <w:t xml:space="preserve"> Сооружения и установки биологической очистки сточных вод в искусственно созданных условиях </w:t>
      </w:r>
      <w:bookmarkStart w:id="261" w:name="OCRUncertain293"/>
      <w:r>
        <w:t>сле</w:t>
      </w:r>
      <w:bookmarkEnd w:id="261"/>
      <w:r>
        <w:t>дует</w:t>
      </w:r>
      <w:r>
        <w:t xml:space="preserve"> применять: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при гидрогеологических условиях территории, исключающих применение биологической очистки в естественных условиях,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для предварительной обработки сточных вод перед сооружениями биологической очистки в естественных условиях;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при сбросе очищенных сточных вод в природные водоемы;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в случае размещения очистных сооружений в </w:t>
      </w:r>
      <w:bookmarkStart w:id="262" w:name="OCRUncertain294"/>
      <w:proofErr w:type="spellStart"/>
      <w:r>
        <w:t>водоохранной</w:t>
      </w:r>
      <w:bookmarkEnd w:id="262"/>
      <w:proofErr w:type="spellEnd"/>
      <w:r>
        <w:t xml:space="preserve"> зоне.</w:t>
      </w:r>
    </w:p>
    <w:p w:rsidR="00000000" w:rsidRDefault="00424DF7">
      <w:pPr>
        <w:ind w:firstLine="284"/>
        <w:jc w:val="both"/>
      </w:pPr>
      <w:r>
        <w:rPr>
          <w:noProof/>
        </w:rPr>
        <w:t>3.54.</w:t>
      </w:r>
      <w:r>
        <w:t xml:space="preserve"> В зависимости от требуемого качества очищенных сточных  вод биологический метод очистки может быть реализован в анаэробных, аэробных или анаэробно-аэ</w:t>
      </w:r>
      <w:r>
        <w:t>робных условиях, в сооружениях и установках со взвешенной, прикрепленной или смешанной активной биомассой.</w:t>
      </w:r>
    </w:p>
    <w:p w:rsidR="00000000" w:rsidRDefault="00424DF7">
      <w:pPr>
        <w:ind w:firstLine="284"/>
        <w:jc w:val="both"/>
      </w:pPr>
      <w:r>
        <w:rPr>
          <w:noProof/>
        </w:rPr>
        <w:t>3.55.</w:t>
      </w:r>
      <w:r>
        <w:t xml:space="preserve"> В качестве сооружений биологической очистки для централизованных систем </w:t>
      </w:r>
      <w:bookmarkStart w:id="263" w:name="OCRUncertain295"/>
      <w:r>
        <w:t>водоотведения</w:t>
      </w:r>
      <w:bookmarkEnd w:id="263"/>
      <w:r>
        <w:t xml:space="preserve"> допускается применять   </w:t>
      </w:r>
      <w:bookmarkStart w:id="264" w:name="OCRUncertain296"/>
      <w:proofErr w:type="spellStart"/>
      <w:r>
        <w:t>аэротенки</w:t>
      </w:r>
      <w:bookmarkEnd w:id="264"/>
      <w:proofErr w:type="spellEnd"/>
      <w:r>
        <w:t xml:space="preserve">   с   продленной   аэрацией, циркуляционные окислительные каналы, биофильтры, установки заводского изготовления соответствующей производительности.</w:t>
      </w:r>
    </w:p>
    <w:p w:rsidR="00000000" w:rsidRDefault="00424DF7">
      <w:pPr>
        <w:ind w:firstLine="284"/>
        <w:jc w:val="both"/>
      </w:pPr>
      <w:r>
        <w:rPr>
          <w:noProof/>
        </w:rPr>
        <w:t>3.56.</w:t>
      </w:r>
      <w:r>
        <w:t xml:space="preserve"> Для защиты насосов от засорения следует предусматривать решетки или другие устройства для задержания крупных примесей. Задерж</w:t>
      </w:r>
      <w:r>
        <w:t>анные отбросы собирать в контейнеры с герметически закрывающимися крышками и вывозить в места обработки твердых бытовых отходов.</w:t>
      </w:r>
    </w:p>
    <w:p w:rsidR="00000000" w:rsidRDefault="00424DF7">
      <w:pPr>
        <w:ind w:firstLine="284"/>
        <w:jc w:val="both"/>
      </w:pPr>
      <w:r>
        <w:rPr>
          <w:noProof/>
        </w:rPr>
        <w:t>3.57.</w:t>
      </w:r>
      <w:r>
        <w:t xml:space="preserve"> При производительности сооружений более </w:t>
      </w:r>
      <w:r>
        <w:rPr>
          <w:noProof/>
        </w:rPr>
        <w:t>100</w:t>
      </w:r>
      <w:r>
        <w:t xml:space="preserve"> </w:t>
      </w:r>
      <w:bookmarkStart w:id="265" w:name="OCRUncertain297"/>
      <w:r>
        <w:t>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bookmarkEnd w:id="265"/>
      <w:proofErr w:type="spellEnd"/>
      <w:r>
        <w:t xml:space="preserve"> следует предусматривать песколовки. Места вывоза задержанного песка должны быть согласованы с местными органами </w:t>
      </w:r>
      <w:bookmarkStart w:id="266" w:name="OCRUncertain298"/>
      <w:proofErr w:type="spellStart"/>
      <w:r>
        <w:t>санэпиднадзора</w:t>
      </w:r>
      <w:proofErr w:type="spellEnd"/>
      <w:r>
        <w:t>.</w:t>
      </w:r>
      <w:bookmarkEnd w:id="266"/>
    </w:p>
    <w:p w:rsidR="00000000" w:rsidRDefault="00424DF7">
      <w:pPr>
        <w:ind w:firstLine="284"/>
        <w:jc w:val="both"/>
      </w:pPr>
      <w:r>
        <w:rPr>
          <w:noProof/>
        </w:rPr>
        <w:t>3.58.</w:t>
      </w:r>
      <w:r>
        <w:t xml:space="preserve"> Для   индивидуальных   и местных систем водоотведения следует применять установки  биологической очистки заводского изготовления, имеющие санитарно-гигиенический сертификат и сертификат на соо</w:t>
      </w:r>
      <w:r>
        <w:t>тветствие технологическим параметрам.</w:t>
      </w:r>
    </w:p>
    <w:p w:rsidR="00000000" w:rsidRDefault="00424DF7">
      <w:pPr>
        <w:ind w:firstLine="284"/>
        <w:jc w:val="both"/>
      </w:pPr>
      <w:r>
        <w:rPr>
          <w:noProof/>
        </w:rPr>
        <w:t>3.59.</w:t>
      </w:r>
      <w:r>
        <w:t xml:space="preserve"> Установки биологической очистки до</w:t>
      </w:r>
      <w:bookmarkStart w:id="267" w:name="OCRUncertain299"/>
      <w:r>
        <w:t>л</w:t>
      </w:r>
      <w:bookmarkEnd w:id="267"/>
      <w:r>
        <w:t>жны обеспечивать не только требуемую степень очистки</w:t>
      </w:r>
      <w:bookmarkStart w:id="268" w:name="OCRUncertain300"/>
      <w:r>
        <w:rPr>
          <w:noProof/>
        </w:rPr>
        <w:t>,</w:t>
      </w:r>
      <w:bookmarkEnd w:id="268"/>
      <w:r>
        <w:t xml:space="preserve"> но и обеззараживание сточных   вод. Материал установок должен быть </w:t>
      </w:r>
      <w:bookmarkStart w:id="269" w:name="OCRUncertain301"/>
      <w:proofErr w:type="spellStart"/>
      <w:r>
        <w:t>коррозионноустойчивым</w:t>
      </w:r>
      <w:proofErr w:type="spellEnd"/>
      <w:r>
        <w:t>.</w:t>
      </w:r>
      <w:bookmarkEnd w:id="269"/>
      <w:r>
        <w:t xml:space="preserve"> Установки до</w:t>
      </w:r>
      <w:bookmarkStart w:id="270" w:name="OCRUncertain302"/>
      <w:r>
        <w:t>л</w:t>
      </w:r>
      <w:bookmarkEnd w:id="270"/>
      <w:r>
        <w:t>жны быть компактными, простыми в эксплуатации, не нуждаться в квалифицированном обслуживающем персонале.</w:t>
      </w:r>
    </w:p>
    <w:p w:rsidR="00000000" w:rsidRDefault="00424DF7">
      <w:pPr>
        <w:ind w:firstLine="284"/>
        <w:jc w:val="both"/>
      </w:pPr>
      <w:r>
        <w:rPr>
          <w:noProof/>
        </w:rPr>
        <w:t>3.60.</w:t>
      </w:r>
      <w:r>
        <w:t xml:space="preserve"> Обеззараживание не производится, если предполагается использование биологически очищенных сточных вод для полива газонов и зеленых насаждений.</w:t>
      </w:r>
    </w:p>
    <w:p w:rsidR="00000000" w:rsidRDefault="00424DF7">
      <w:pPr>
        <w:ind w:firstLine="284"/>
        <w:jc w:val="both"/>
      </w:pPr>
      <w:r>
        <w:rPr>
          <w:noProof/>
        </w:rPr>
        <w:t>3.61.</w:t>
      </w:r>
      <w:r>
        <w:t xml:space="preserve"> Установки должны</w:t>
      </w:r>
      <w:r>
        <w:t xml:space="preserve"> иметь паспорт, включающий технологический регламент ее эксплуатации с указанием количества и характеристики образующихся отходов.</w:t>
      </w:r>
    </w:p>
    <w:p w:rsidR="00000000" w:rsidRDefault="00424DF7">
      <w:pPr>
        <w:ind w:firstLine="284"/>
        <w:jc w:val="both"/>
      </w:pPr>
      <w:r>
        <w:rPr>
          <w:noProof/>
        </w:rPr>
        <w:t>3.62.</w:t>
      </w:r>
      <w:r>
        <w:t xml:space="preserve"> В зависимости от местных условий и типа установки возможно их расположение в наземном павильоне (с температурой в помещении не ниже 5</w:t>
      </w:r>
      <w:r>
        <w:sym w:font="Arial" w:char="00B0"/>
      </w:r>
      <w:r>
        <w:t>С) или заглубленными в грунт.</w:t>
      </w:r>
    </w:p>
    <w:p w:rsidR="00000000" w:rsidRDefault="00424DF7">
      <w:pPr>
        <w:ind w:firstLine="284"/>
        <w:jc w:val="both"/>
      </w:pPr>
      <w:r>
        <w:rPr>
          <w:noProof/>
        </w:rPr>
        <w:t>3.63.</w:t>
      </w:r>
      <w:r>
        <w:t xml:space="preserve"> Предприятия, выпускающие компактные очистные установки, должны иметь лицензии на право выпуска установок и соответствующий сертификат качества на них, а подрядные специализированные организации</w:t>
      </w:r>
      <w:r>
        <w:rPr>
          <w:noProof/>
        </w:rPr>
        <w:t xml:space="preserve"> -</w:t>
      </w:r>
      <w:r>
        <w:t xml:space="preserve"> лицензии </w:t>
      </w:r>
      <w:r>
        <w:t>на право производства работ.</w:t>
      </w:r>
    </w:p>
    <w:p w:rsidR="00000000" w:rsidRDefault="00424DF7">
      <w:pPr>
        <w:ind w:firstLine="284"/>
        <w:jc w:val="both"/>
      </w:pPr>
      <w:r>
        <w:t>Обработка осадков сточных вод</w:t>
      </w:r>
    </w:p>
    <w:p w:rsidR="00000000" w:rsidRDefault="00424DF7">
      <w:pPr>
        <w:ind w:firstLine="284"/>
        <w:jc w:val="both"/>
      </w:pPr>
      <w:r>
        <w:rPr>
          <w:noProof/>
        </w:rPr>
        <w:t>3.64.</w:t>
      </w:r>
      <w:r>
        <w:t xml:space="preserve"> Для обработки органических осадков, образующихся на очистных сооружениях централизованных систем водоотведения, </w:t>
      </w:r>
      <w:bookmarkStart w:id="271" w:name="OCRUncertain304"/>
      <w:r>
        <w:t>в</w:t>
      </w:r>
      <w:bookmarkEnd w:id="271"/>
      <w:r>
        <w:t xml:space="preserve"> зависимости от принятой технологической схемы следует применять: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обезвоживание стабилизированных и обезвреженных осадков на иловых площадках или обез</w:t>
      </w:r>
      <w:bookmarkStart w:id="272" w:name="OCRUncertain305"/>
      <w:r>
        <w:t>в</w:t>
      </w:r>
      <w:bookmarkEnd w:id="272"/>
      <w:r>
        <w:t>оживаю</w:t>
      </w:r>
      <w:bookmarkStart w:id="273" w:name="OCRUncertain306"/>
      <w:r>
        <w:t>щ</w:t>
      </w:r>
      <w:bookmarkEnd w:id="273"/>
      <w:r>
        <w:t>их установках с последующим использованием в качестве органического удобрения;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компостирование уплотненного осадка с органическими бытовыми отходами, торфом, опилками с пол</w:t>
      </w:r>
      <w:r>
        <w:t xml:space="preserve">учением органического удобрения. </w:t>
      </w:r>
    </w:p>
    <w:p w:rsidR="00000000" w:rsidRDefault="00424DF7">
      <w:pPr>
        <w:ind w:firstLine="284"/>
        <w:jc w:val="both"/>
      </w:pPr>
      <w:r>
        <w:rPr>
          <w:noProof/>
        </w:rPr>
        <w:t>3.65.</w:t>
      </w:r>
      <w:r>
        <w:t xml:space="preserve"> Осадки очистных сооружений централизованных систем </w:t>
      </w:r>
      <w:bookmarkStart w:id="274" w:name="OCRUncertain307"/>
      <w:r>
        <w:t>водоотведения</w:t>
      </w:r>
      <w:bookmarkEnd w:id="274"/>
      <w:r>
        <w:t xml:space="preserve"> могут быть переданы на расположенные поблизости городские очистные сооружения для совместной обработки их с осадками городских сточных вод.</w:t>
      </w:r>
    </w:p>
    <w:p w:rsidR="00000000" w:rsidRDefault="00424DF7">
      <w:pPr>
        <w:ind w:firstLine="284"/>
        <w:jc w:val="both"/>
      </w:pPr>
      <w:r>
        <w:rPr>
          <w:noProof/>
        </w:rPr>
        <w:t>3.66.</w:t>
      </w:r>
      <w:r>
        <w:t xml:space="preserve"> На очистных установках местных и индивидуальных систем водоотведения, не предусматривающих стабилизацию осадков, следует применять их компостирование в смеси с органическими бытовыми и садовыми отходами. Допускается их вывоз на сливные станции.</w:t>
      </w:r>
    </w:p>
    <w:p w:rsidR="00000000" w:rsidRDefault="00424DF7">
      <w:pPr>
        <w:ind w:firstLine="284"/>
        <w:jc w:val="both"/>
      </w:pPr>
      <w:r>
        <w:rPr>
          <w:noProof/>
        </w:rPr>
        <w:t>3.67.</w:t>
      </w:r>
      <w:r>
        <w:t xml:space="preserve"> Для автоци</w:t>
      </w:r>
      <w:r>
        <w:t>стерн, вывозящих осадки с очистных сооружений, необходимо устройство бетонированной площадки с уклоном к приямку. Приямок, служащий для приема проливаемых и сливных вод,   опорожняется передвижным ручным или электрическим насосом в очистное сооружение.</w:t>
      </w:r>
    </w:p>
    <w:p w:rsidR="00000000" w:rsidRDefault="00424DF7">
      <w:pPr>
        <w:ind w:firstLine="284"/>
        <w:jc w:val="both"/>
      </w:pPr>
      <w:r>
        <w:rPr>
          <w:noProof/>
        </w:rPr>
        <w:t>4.</w:t>
      </w:r>
      <w:r>
        <w:t xml:space="preserve"> Правила приемки в эксплуатацию и контроля работы очистных сооружений</w:t>
      </w:r>
    </w:p>
    <w:p w:rsidR="00000000" w:rsidRDefault="00424DF7">
      <w:pPr>
        <w:ind w:firstLine="284"/>
        <w:jc w:val="both"/>
      </w:pPr>
      <w:r>
        <w:rPr>
          <w:noProof/>
        </w:rPr>
        <w:t>4.1.</w:t>
      </w:r>
      <w:r>
        <w:t xml:space="preserve"> Построенные и подлежащие приемке в эксплуатацию сооружения, в том числе установки заводского изготовления, должны быть выполнены по утвержденному проекту с соблюдением всех требовани</w:t>
      </w:r>
      <w:r>
        <w:t>й, технических условий и нормативов по строительству.</w:t>
      </w:r>
    </w:p>
    <w:p w:rsidR="00000000" w:rsidRDefault="00424DF7">
      <w:pPr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2</w:t>
      </w:r>
      <w:r>
        <w:t xml:space="preserve">. По завершению строительства следует производить испытания систем водоснабжения и водоотведения по </w:t>
      </w:r>
      <w:bookmarkStart w:id="275" w:name="OCRUncertain308"/>
      <w:r>
        <w:t>СНиП</w:t>
      </w:r>
      <w:bookmarkEnd w:id="275"/>
      <w:r>
        <w:rPr>
          <w:noProof/>
        </w:rPr>
        <w:t xml:space="preserve"> 3.05.01 - 85,</w:t>
      </w:r>
      <w:r>
        <w:t xml:space="preserve"> </w:t>
      </w:r>
      <w:bookmarkStart w:id="276" w:name="OCRUncertain309"/>
      <w:r>
        <w:t>СНиП</w:t>
      </w:r>
      <w:bookmarkEnd w:id="276"/>
      <w:r>
        <w:rPr>
          <w:noProof/>
        </w:rPr>
        <w:t xml:space="preserve"> 3.05.04 - 85,</w:t>
      </w:r>
      <w:r>
        <w:t xml:space="preserve"> а также промывку и дезинфекцию, согласно "Правилам технической эксплуатации систем водоснабжения и водоотведения населенных мест".</w:t>
      </w:r>
    </w:p>
    <w:p w:rsidR="00000000" w:rsidRDefault="00424DF7">
      <w:pPr>
        <w:ind w:firstLine="284"/>
        <w:jc w:val="both"/>
      </w:pPr>
      <w:r>
        <w:rPr>
          <w:noProof/>
        </w:rPr>
        <w:t>4.3.</w:t>
      </w:r>
      <w:r>
        <w:t xml:space="preserve"> Для приемки сооружений централизованных и местных систем водоснабжения и водоотведения </w:t>
      </w:r>
      <w:bookmarkStart w:id="277" w:name="OCRUncertain310"/>
      <w:r>
        <w:t>Адми</w:t>
      </w:r>
      <w:bookmarkStart w:id="278" w:name="OCRUncertain311"/>
      <w:bookmarkEnd w:id="277"/>
      <w:r>
        <w:t>нистрациями</w:t>
      </w:r>
      <w:bookmarkEnd w:id="278"/>
      <w:r>
        <w:t xml:space="preserve"> городов (районов) создаются комиссии из представителей заказчика, генерального</w:t>
      </w:r>
      <w:r>
        <w:t xml:space="preserve"> подрядчика, </w:t>
      </w:r>
      <w:bookmarkStart w:id="279" w:name="OCRUncertain312"/>
      <w:proofErr w:type="spellStart"/>
      <w:r>
        <w:t>санэпиднадзора</w:t>
      </w:r>
      <w:proofErr w:type="spellEnd"/>
      <w:r>
        <w:t>,</w:t>
      </w:r>
      <w:bookmarkEnd w:id="279"/>
      <w:r>
        <w:t xml:space="preserve"> </w:t>
      </w:r>
      <w:bookmarkStart w:id="280" w:name="OCRUncertain313"/>
      <w:proofErr w:type="spellStart"/>
      <w:r>
        <w:t>архстройнадзора</w:t>
      </w:r>
      <w:proofErr w:type="spellEnd"/>
      <w:r>
        <w:t>,</w:t>
      </w:r>
      <w:bookmarkEnd w:id="280"/>
      <w:r>
        <w:t xml:space="preserve"> комитета по охране природы и эксплуатирующей организации, которая устанавливает: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соответствие проекту построенных сооружений;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соблюдение санитарно-защитных зон, наличие требуемых ограждений;</w:t>
      </w:r>
    </w:p>
    <w:p w:rsidR="00000000" w:rsidRDefault="00424DF7">
      <w:pPr>
        <w:ind w:firstLine="284"/>
        <w:jc w:val="both"/>
      </w:pPr>
      <w:r>
        <w:rPr>
          <w:noProof/>
        </w:rPr>
        <w:t>-</w:t>
      </w:r>
      <w:r>
        <w:t xml:space="preserve"> наличие измерительных приборов. </w:t>
      </w:r>
    </w:p>
    <w:p w:rsidR="00000000" w:rsidRDefault="00424DF7">
      <w:pPr>
        <w:ind w:firstLine="284"/>
        <w:jc w:val="both"/>
      </w:pPr>
      <w:r>
        <w:rPr>
          <w:noProof/>
        </w:rPr>
        <w:t>4.4</w:t>
      </w:r>
      <w:r>
        <w:t xml:space="preserve"> Пуск в эксплуатацию сооружений централизованных систем водоснабжения и водоотведения должна осуществлять организация, имеющая лицензию на проведение </w:t>
      </w:r>
      <w:bookmarkStart w:id="281" w:name="OCRUncertain314"/>
      <w:r>
        <w:t>пуско-наладочных</w:t>
      </w:r>
      <w:bookmarkEnd w:id="281"/>
      <w:r>
        <w:t xml:space="preserve"> работ.</w:t>
      </w:r>
    </w:p>
    <w:p w:rsidR="00000000" w:rsidRDefault="00424DF7">
      <w:pPr>
        <w:ind w:firstLine="284"/>
        <w:jc w:val="both"/>
      </w:pPr>
      <w:r>
        <w:rPr>
          <w:noProof/>
        </w:rPr>
        <w:t>4.5.</w:t>
      </w:r>
      <w:r>
        <w:t xml:space="preserve"> Приемка в эксплуатацию очистных сооружений индивидуаль</w:t>
      </w:r>
      <w:r>
        <w:t xml:space="preserve">ных систем водоснабжения и водоотведения осуществляется одновременно с приемом дома в эксплуатацию с участием представителей комитета по охране природы, </w:t>
      </w:r>
      <w:proofErr w:type="spellStart"/>
      <w:r>
        <w:t>санэпиднадзора</w:t>
      </w:r>
      <w:proofErr w:type="spellEnd"/>
      <w:r>
        <w:t xml:space="preserve"> и </w:t>
      </w:r>
      <w:proofErr w:type="spellStart"/>
      <w:r>
        <w:t>архстройнадзора</w:t>
      </w:r>
      <w:proofErr w:type="spellEnd"/>
      <w:r>
        <w:t>.</w:t>
      </w:r>
    </w:p>
    <w:p w:rsidR="00000000" w:rsidRDefault="00424DF7">
      <w:pPr>
        <w:ind w:firstLine="284"/>
        <w:jc w:val="both"/>
      </w:pPr>
      <w:r>
        <w:rPr>
          <w:noProof/>
        </w:rPr>
        <w:t>4.6.</w:t>
      </w:r>
      <w:r>
        <w:t xml:space="preserve"> Пуск в эксплуатацию установок заводского изготовления должна осуществлять фирма-разработчик или рекомендованная ею организация по регламенту разработчика (поставщика).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Эксплуатация очистных сооружений централизованных систем водоснабжения и водоотведения осуществляется обслуживающим персоналом в соответствии с "Пр</w:t>
      </w:r>
      <w:r>
        <w:t xml:space="preserve">авилами технической эксплуатации систем водоснабжения и </w:t>
      </w:r>
      <w:bookmarkStart w:id="282" w:name="OCRUncertain315"/>
      <w:r>
        <w:t>водоотведения</w:t>
      </w:r>
      <w:bookmarkEnd w:id="282"/>
      <w:r>
        <w:t xml:space="preserve"> населенных мест" (утвержденных Министерством жилищно-коммунального хозяйства РСФСР от</w:t>
      </w:r>
      <w:r>
        <w:rPr>
          <w:noProof/>
        </w:rPr>
        <w:t xml:space="preserve"> 30.03 77 № 164,</w:t>
      </w:r>
      <w:r>
        <w:t xml:space="preserve"> введены в действие</w:t>
      </w:r>
      <w:r>
        <w:rPr>
          <w:noProof/>
        </w:rPr>
        <w:t xml:space="preserve"> 01.07.79)</w:t>
      </w:r>
      <w:r>
        <w:t>.</w:t>
      </w:r>
    </w:p>
    <w:p w:rsidR="00000000" w:rsidRDefault="00424DF7">
      <w:pPr>
        <w:ind w:firstLine="284"/>
        <w:jc w:val="both"/>
      </w:pPr>
      <w:r>
        <w:rPr>
          <w:noProof/>
        </w:rPr>
        <w:t>4.8.</w:t>
      </w:r>
      <w:r>
        <w:t xml:space="preserve"> Эксплуатация очистных установок индивидуальных систем водоснабжения и водоотведения осуществляется владельцем в соответствии с регламентом на эксплуатацию водоочистной установки, выдаваемым ее разработчиком.</w:t>
      </w:r>
    </w:p>
    <w:p w:rsidR="00000000" w:rsidRDefault="00424DF7">
      <w:pPr>
        <w:ind w:firstLine="284"/>
        <w:jc w:val="both"/>
      </w:pPr>
      <w:r>
        <w:rPr>
          <w:noProof/>
        </w:rPr>
        <w:t>4.9.</w:t>
      </w:r>
      <w:r>
        <w:t xml:space="preserve"> Периодичность контроля, перечень показателей качества питьевой, поступающей и очищенной сточ</w:t>
      </w:r>
      <w:r>
        <w:t xml:space="preserve">ной воды и технологических параметров, которые необходимо определять </w:t>
      </w:r>
      <w:bookmarkStart w:id="283" w:name="OCRUncertain316"/>
      <w:r>
        <w:t>в</w:t>
      </w:r>
      <w:bookmarkEnd w:id="283"/>
      <w:r>
        <w:t xml:space="preserve"> пусковой период и в процессе эксплуатации различных типов очистных сооружений, составляется разработчиком и утверждается местными органами контроля и надзора.</w:t>
      </w:r>
    </w:p>
    <w:p w:rsidR="00000000" w:rsidRDefault="00424DF7">
      <w:pPr>
        <w:ind w:firstLine="284"/>
        <w:jc w:val="both"/>
      </w:pPr>
      <w:r>
        <w:t>Основные понятия и определения</w:t>
      </w:r>
    </w:p>
    <w:p w:rsidR="00000000" w:rsidRDefault="00424DF7">
      <w:pPr>
        <w:ind w:firstLine="284"/>
        <w:jc w:val="both"/>
      </w:pPr>
      <w:r>
        <w:rPr>
          <w:noProof/>
        </w:rPr>
        <w:t>1</w:t>
      </w:r>
      <w:r>
        <w:t xml:space="preserve"> Котте</w:t>
      </w:r>
      <w:bookmarkStart w:id="284" w:name="OCRUncertain317"/>
      <w:r>
        <w:t>д</w:t>
      </w:r>
      <w:bookmarkEnd w:id="284"/>
      <w:r>
        <w:t>ж</w:t>
      </w:r>
      <w:r>
        <w:rPr>
          <w:noProof/>
        </w:rPr>
        <w:t xml:space="preserve"> -</w:t>
      </w:r>
      <w:r>
        <w:t xml:space="preserve"> одноквартирный, индивидуальный, городской или сельский жилой дом с участком земли (обыкновенно </w:t>
      </w:r>
      <w:bookmarkStart w:id="285" w:name="OCRUncertain319"/>
      <w:r>
        <w:t>двухэтажной</w:t>
      </w:r>
      <w:bookmarkEnd w:id="285"/>
      <w:r>
        <w:t xml:space="preserve"> застройки).</w:t>
      </w:r>
    </w:p>
    <w:p w:rsidR="00000000" w:rsidRDefault="00424DF7">
      <w:pPr>
        <w:ind w:firstLine="284"/>
        <w:jc w:val="both"/>
      </w:pPr>
      <w:r>
        <w:rPr>
          <w:noProof/>
        </w:rPr>
        <w:t>2.</w:t>
      </w:r>
      <w:r>
        <w:t xml:space="preserve"> Группа коттеджей</w:t>
      </w:r>
      <w:r>
        <w:rPr>
          <w:noProof/>
        </w:rPr>
        <w:t xml:space="preserve"> -</w:t>
      </w:r>
      <w:r>
        <w:t xml:space="preserve"> от двух до шести домов</w:t>
      </w:r>
    </w:p>
    <w:p w:rsidR="00000000" w:rsidRDefault="00424DF7">
      <w:pPr>
        <w:ind w:firstLine="284"/>
        <w:jc w:val="both"/>
      </w:pPr>
      <w:r>
        <w:rPr>
          <w:noProof/>
        </w:rPr>
        <w:t>3</w:t>
      </w:r>
      <w:r>
        <w:t>. Ферма</w:t>
      </w:r>
      <w:r>
        <w:rPr>
          <w:noProof/>
        </w:rPr>
        <w:t xml:space="preserve"> -</w:t>
      </w:r>
      <w:r>
        <w:t xml:space="preserve"> индивидуальное хозяйство, занимающееся товарным производством жи</w:t>
      </w:r>
      <w:r>
        <w:t>вотноводческой продукции.</w:t>
      </w:r>
    </w:p>
    <w:p w:rsidR="00000000" w:rsidRDefault="00424DF7">
      <w:pPr>
        <w:ind w:firstLine="284"/>
        <w:jc w:val="both"/>
      </w:pPr>
      <w:r>
        <w:rPr>
          <w:noProof/>
        </w:rPr>
        <w:t>4</w:t>
      </w:r>
      <w:r>
        <w:t>. Личное подсобное хозяйство</w:t>
      </w:r>
      <w:r>
        <w:rPr>
          <w:noProof/>
        </w:rPr>
        <w:t xml:space="preserve"> -</w:t>
      </w:r>
      <w:r>
        <w:t xml:space="preserve"> небольшое приусадебное хозяйство с участком земли, включающее содержание скота, птицы, садоводства и огородничества.</w:t>
      </w:r>
    </w:p>
    <w:p w:rsidR="00000000" w:rsidRDefault="00424DF7">
      <w:pPr>
        <w:ind w:firstLine="284"/>
        <w:jc w:val="both"/>
      </w:pPr>
      <w:r>
        <w:rPr>
          <w:noProof/>
        </w:rPr>
        <w:t>5</w:t>
      </w:r>
      <w:r>
        <w:t>. Малоэтажная жилая застройка</w:t>
      </w:r>
      <w:r>
        <w:rPr>
          <w:noProof/>
        </w:rPr>
        <w:t xml:space="preserve"> -</w:t>
      </w:r>
      <w:r>
        <w:t xml:space="preserve"> дома до</w:t>
      </w:r>
      <w:r>
        <w:rPr>
          <w:noProof/>
        </w:rPr>
        <w:t xml:space="preserve"> 4</w:t>
      </w:r>
      <w:r>
        <w:t xml:space="preserve"> этажей</w:t>
      </w:r>
    </w:p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right"/>
        <w:rPr>
          <w:b/>
          <w:noProof/>
        </w:rPr>
      </w:pPr>
      <w:r>
        <w:rPr>
          <w:b/>
        </w:rPr>
        <w:t>При</w:t>
      </w:r>
      <w:bookmarkStart w:id="286" w:name="OCRUncertain320"/>
      <w:r>
        <w:rPr>
          <w:b/>
        </w:rPr>
        <w:t>л</w:t>
      </w:r>
      <w:bookmarkEnd w:id="286"/>
      <w:r>
        <w:rPr>
          <w:b/>
        </w:rPr>
        <w:t>ожение</w:t>
      </w:r>
      <w:r>
        <w:rPr>
          <w:b/>
          <w:noProof/>
        </w:rPr>
        <w:t xml:space="preserve"> 1</w:t>
      </w: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>НОРМАТИВНЫЕ ДОКУМЕНТЫ</w:t>
      </w:r>
    </w:p>
    <w:p w:rsidR="00000000" w:rsidRDefault="00424DF7">
      <w:pPr>
        <w:ind w:firstLine="284"/>
        <w:jc w:val="both"/>
      </w:pPr>
      <w:r>
        <w:rPr>
          <w:noProof/>
        </w:rPr>
        <w:t>1.</w:t>
      </w:r>
      <w:r>
        <w:t xml:space="preserve"> Закон Российской Федерации</w:t>
      </w:r>
      <w:r>
        <w:rPr>
          <w:noProof/>
        </w:rPr>
        <w:t xml:space="preserve"> </w:t>
      </w:r>
      <w:bookmarkStart w:id="287" w:name="OCRUncertain321"/>
      <w:r>
        <w:rPr>
          <w:noProof/>
        </w:rPr>
        <w:t>"</w:t>
      </w:r>
      <w:bookmarkEnd w:id="287"/>
      <w:r>
        <w:t xml:space="preserve"> Об охр</w:t>
      </w:r>
      <w:bookmarkStart w:id="288" w:name="OCRUncertain322"/>
      <w:r>
        <w:t>а</w:t>
      </w:r>
      <w:bookmarkEnd w:id="288"/>
      <w:r>
        <w:t>не окружающей Среды",</w:t>
      </w:r>
      <w:r>
        <w:rPr>
          <w:noProof/>
        </w:rPr>
        <w:t xml:space="preserve"> 1991</w:t>
      </w:r>
      <w:r>
        <w:t xml:space="preserve"> </w:t>
      </w:r>
      <w:bookmarkStart w:id="289" w:name="OCRUncertain323"/>
      <w:r>
        <w:t>г</w:t>
      </w:r>
      <w:bookmarkEnd w:id="289"/>
    </w:p>
    <w:p w:rsidR="00000000" w:rsidRDefault="00424DF7">
      <w:pPr>
        <w:ind w:firstLine="284"/>
        <w:jc w:val="both"/>
      </w:pPr>
      <w:r>
        <w:rPr>
          <w:noProof/>
        </w:rPr>
        <w:t>2.</w:t>
      </w:r>
      <w:r>
        <w:t xml:space="preserve"> Закон Российской Федерации "О недрах",</w:t>
      </w:r>
      <w:r>
        <w:rPr>
          <w:noProof/>
        </w:rPr>
        <w:t xml:space="preserve"> 1992</w:t>
      </w:r>
      <w:r>
        <w:t xml:space="preserve"> г </w:t>
      </w:r>
    </w:p>
    <w:p w:rsidR="00000000" w:rsidRDefault="00424DF7">
      <w:pPr>
        <w:ind w:firstLine="284"/>
        <w:jc w:val="both"/>
      </w:pPr>
      <w:r>
        <w:rPr>
          <w:noProof/>
        </w:rPr>
        <w:t>3</w:t>
      </w:r>
      <w:r>
        <w:t>. Федеральный закон  "О внесении  изменений  и дополнений в закон Российской Федерации</w:t>
      </w:r>
      <w:r>
        <w:rPr>
          <w:noProof/>
        </w:rPr>
        <w:t xml:space="preserve"> </w:t>
      </w:r>
      <w:bookmarkStart w:id="290" w:name="OCRUncertain324"/>
      <w:r>
        <w:rPr>
          <w:noProof/>
        </w:rPr>
        <w:t>"</w:t>
      </w:r>
      <w:bookmarkEnd w:id="290"/>
      <w:r>
        <w:t xml:space="preserve"> О недрах"</w:t>
      </w:r>
    </w:p>
    <w:p w:rsidR="00000000" w:rsidRDefault="00424DF7">
      <w:pPr>
        <w:ind w:firstLine="284"/>
        <w:jc w:val="both"/>
      </w:pPr>
      <w:r>
        <w:rPr>
          <w:noProof/>
        </w:rPr>
        <w:t>4.</w:t>
      </w:r>
      <w:r>
        <w:t xml:space="preserve"> Закон Российской Федерации "О </w:t>
      </w:r>
      <w:r>
        <w:t>санитарно-эпидемическом благополучии населения",</w:t>
      </w:r>
      <w:r>
        <w:rPr>
          <w:noProof/>
        </w:rPr>
        <w:t xml:space="preserve"> 1991</w:t>
      </w:r>
      <w:r>
        <w:t xml:space="preserve"> г</w:t>
      </w:r>
    </w:p>
    <w:p w:rsidR="00000000" w:rsidRDefault="00424DF7">
      <w:pPr>
        <w:ind w:firstLine="284"/>
        <w:jc w:val="both"/>
      </w:pPr>
      <w:r>
        <w:rPr>
          <w:noProof/>
        </w:rPr>
        <w:t>5.</w:t>
      </w:r>
      <w:r>
        <w:t xml:space="preserve"> Федеральный закон об экологической экспертизе,</w:t>
      </w:r>
      <w:r>
        <w:rPr>
          <w:noProof/>
        </w:rPr>
        <w:t xml:space="preserve"> 1995</w:t>
      </w:r>
      <w:r>
        <w:t xml:space="preserve"> г</w:t>
      </w:r>
    </w:p>
    <w:p w:rsidR="00000000" w:rsidRDefault="00424DF7">
      <w:pPr>
        <w:ind w:firstLine="284"/>
        <w:jc w:val="both"/>
      </w:pPr>
      <w:r>
        <w:rPr>
          <w:noProof/>
        </w:rPr>
        <w:t>6.</w:t>
      </w:r>
      <w:r>
        <w:t xml:space="preserve"> Закон Российской Федерации</w:t>
      </w:r>
      <w:r>
        <w:rPr>
          <w:noProof/>
        </w:rPr>
        <w:t xml:space="preserve"> </w:t>
      </w:r>
      <w:bookmarkStart w:id="291" w:name="OCRUncertain325"/>
      <w:r>
        <w:rPr>
          <w:noProof/>
        </w:rPr>
        <w:t>"</w:t>
      </w:r>
      <w:bookmarkEnd w:id="291"/>
      <w:r>
        <w:t xml:space="preserve"> Об энергосбережении", </w:t>
      </w:r>
      <w:r>
        <w:rPr>
          <w:noProof/>
        </w:rPr>
        <w:t>1995</w:t>
      </w:r>
      <w:r>
        <w:t xml:space="preserve"> г</w:t>
      </w:r>
    </w:p>
    <w:p w:rsidR="00000000" w:rsidRDefault="00424DF7">
      <w:pPr>
        <w:ind w:firstLine="284"/>
        <w:jc w:val="both"/>
      </w:pPr>
      <w:r>
        <w:rPr>
          <w:noProof/>
        </w:rPr>
        <w:t>7.</w:t>
      </w:r>
      <w:r>
        <w:t xml:space="preserve"> Водный кодекс Российской Федерации,</w:t>
      </w:r>
      <w:r>
        <w:rPr>
          <w:noProof/>
        </w:rPr>
        <w:t xml:space="preserve"> 1995</w:t>
      </w:r>
      <w:r>
        <w:t xml:space="preserve"> г </w:t>
      </w:r>
    </w:p>
    <w:p w:rsidR="00000000" w:rsidRDefault="00424DF7">
      <w:pPr>
        <w:ind w:firstLine="284"/>
        <w:jc w:val="both"/>
      </w:pPr>
      <w:r>
        <w:rPr>
          <w:noProof/>
        </w:rPr>
        <w:t>8</w:t>
      </w:r>
      <w:r>
        <w:t xml:space="preserve">. </w:t>
      </w:r>
      <w:bookmarkStart w:id="292" w:name="OCRUncertain326"/>
      <w:r>
        <w:t>СНиП</w:t>
      </w:r>
      <w:bookmarkEnd w:id="292"/>
      <w:r>
        <w:rPr>
          <w:noProof/>
        </w:rPr>
        <w:t xml:space="preserve"> 10-1-94</w:t>
      </w:r>
      <w:r>
        <w:t xml:space="preserve"> "Система нормативных документов в строительстве. Основные положения"</w:t>
      </w:r>
    </w:p>
    <w:p w:rsidR="00000000" w:rsidRDefault="00424DF7">
      <w:pPr>
        <w:ind w:firstLine="284"/>
        <w:jc w:val="both"/>
      </w:pPr>
      <w:r>
        <w:t>9. СНиП</w:t>
      </w:r>
      <w:r>
        <w:rPr>
          <w:noProof/>
        </w:rPr>
        <w:t xml:space="preserve"> 2.07</w:t>
      </w:r>
      <w:r>
        <w:t>.</w:t>
      </w:r>
      <w:r>
        <w:rPr>
          <w:noProof/>
        </w:rPr>
        <w:t>01-89</w:t>
      </w:r>
      <w:r>
        <w:t xml:space="preserve"> "Градостроительство. Планирование городских и сельских поселений.</w:t>
      </w:r>
      <w:r>
        <w:sym w:font="Arial" w:char="201D"/>
      </w:r>
    </w:p>
    <w:p w:rsidR="00000000" w:rsidRDefault="00424DF7">
      <w:pPr>
        <w:ind w:firstLine="284"/>
        <w:jc w:val="both"/>
      </w:pPr>
      <w:r>
        <w:rPr>
          <w:noProof/>
        </w:rPr>
        <w:t>10.</w:t>
      </w:r>
      <w:r>
        <w:t xml:space="preserve">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04 01-85</w:t>
      </w:r>
      <w:r>
        <w:t xml:space="preserve"> "Внутренний водопровод и канализация зданий"</w:t>
      </w:r>
    </w:p>
    <w:p w:rsidR="00000000" w:rsidRDefault="00424DF7">
      <w:pPr>
        <w:ind w:firstLine="284"/>
        <w:jc w:val="both"/>
      </w:pPr>
      <w:r>
        <w:rPr>
          <w:noProof/>
        </w:rPr>
        <w:t>11</w:t>
      </w:r>
      <w:r>
        <w:t>.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r>
        <w:t>.</w:t>
      </w:r>
      <w:r>
        <w:rPr>
          <w:noProof/>
        </w:rPr>
        <w:t>02-84</w:t>
      </w:r>
      <w:r>
        <w:t xml:space="preserve"> "Водоснабжение. Наружные сети и соо</w:t>
      </w:r>
      <w:r>
        <w:t>ружения"</w:t>
      </w:r>
    </w:p>
    <w:p w:rsidR="00000000" w:rsidRDefault="00424DF7">
      <w:pPr>
        <w:ind w:firstLine="284"/>
        <w:jc w:val="both"/>
      </w:pPr>
      <w:r>
        <w:rPr>
          <w:noProof/>
        </w:rPr>
        <w:t>12</w:t>
      </w:r>
      <w:r>
        <w:t>.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r>
        <w:t>.</w:t>
      </w:r>
      <w:r>
        <w:rPr>
          <w:noProof/>
        </w:rPr>
        <w:t>03-85</w:t>
      </w:r>
      <w:r>
        <w:t xml:space="preserve"> "Канализация. Наружные сети и сооружения"</w:t>
      </w:r>
    </w:p>
    <w:p w:rsidR="00000000" w:rsidRDefault="00424DF7">
      <w:pPr>
        <w:ind w:firstLine="284"/>
        <w:jc w:val="both"/>
      </w:pPr>
      <w:r>
        <w:rPr>
          <w:noProof/>
        </w:rPr>
        <w:t>13</w:t>
      </w:r>
      <w:r>
        <w:t>. СНиП</w:t>
      </w:r>
      <w:r>
        <w:rPr>
          <w:noProof/>
        </w:rPr>
        <w:t xml:space="preserve"> 3</w:t>
      </w:r>
      <w:r>
        <w:t>.</w:t>
      </w:r>
      <w:r>
        <w:rPr>
          <w:noProof/>
        </w:rPr>
        <w:t>05</w:t>
      </w:r>
      <w:r>
        <w:t>.</w:t>
      </w:r>
      <w:r>
        <w:rPr>
          <w:noProof/>
        </w:rPr>
        <w:t>01-85</w:t>
      </w:r>
      <w:r>
        <w:t xml:space="preserve"> "Внутренние санитарно-технические системы"</w:t>
      </w:r>
    </w:p>
    <w:p w:rsidR="00000000" w:rsidRDefault="00424DF7">
      <w:pPr>
        <w:ind w:firstLine="284"/>
        <w:jc w:val="both"/>
      </w:pPr>
      <w:r>
        <w:rPr>
          <w:noProof/>
        </w:rPr>
        <w:t>14</w:t>
      </w:r>
      <w:r>
        <w:t>. СНиП</w:t>
      </w:r>
      <w:r>
        <w:rPr>
          <w:noProof/>
        </w:rPr>
        <w:t xml:space="preserve"> 3</w:t>
      </w:r>
      <w:r>
        <w:t>.</w:t>
      </w:r>
      <w:r>
        <w:rPr>
          <w:noProof/>
        </w:rPr>
        <w:t>05</w:t>
      </w:r>
      <w:r>
        <w:t>.</w:t>
      </w:r>
      <w:r>
        <w:rPr>
          <w:noProof/>
        </w:rPr>
        <w:t>04-85</w:t>
      </w:r>
      <w:r>
        <w:t xml:space="preserve"> "Наружные сети и сооружения водоснабжения и канализации"</w:t>
      </w:r>
    </w:p>
    <w:p w:rsidR="00000000" w:rsidRDefault="00424DF7">
      <w:pPr>
        <w:ind w:firstLine="284"/>
        <w:jc w:val="both"/>
      </w:pPr>
      <w:r>
        <w:rPr>
          <w:noProof/>
        </w:rPr>
        <w:t>15.</w:t>
      </w:r>
      <w:r>
        <w:t xml:space="preserve"> </w:t>
      </w:r>
      <w:bookmarkStart w:id="293" w:name="OCRUncertain331"/>
      <w:proofErr w:type="spellStart"/>
      <w:r>
        <w:t>СаНПиН</w:t>
      </w:r>
      <w:bookmarkEnd w:id="293"/>
      <w:proofErr w:type="spellEnd"/>
      <w:r>
        <w:rPr>
          <w:noProof/>
        </w:rPr>
        <w:t xml:space="preserve"> 2.1.4.027-95</w:t>
      </w:r>
      <w:r>
        <w:t xml:space="preserve"> "Зоны санитарной охраны источников водоснабжения и водопроводов хозяйственно-питьевого назначения"</w:t>
      </w:r>
    </w:p>
    <w:p w:rsidR="00000000" w:rsidRDefault="00424DF7">
      <w:pPr>
        <w:ind w:firstLine="284"/>
        <w:jc w:val="both"/>
      </w:pPr>
      <w:r>
        <w:rPr>
          <w:noProof/>
        </w:rPr>
        <w:t>16.</w:t>
      </w:r>
      <w:r>
        <w:t xml:space="preserve"> </w:t>
      </w:r>
      <w:proofErr w:type="spellStart"/>
      <w:r>
        <w:t>СаНПиН</w:t>
      </w:r>
      <w:proofErr w:type="spellEnd"/>
      <w:r>
        <w:rPr>
          <w:noProof/>
        </w:rPr>
        <w:t xml:space="preserve"> 2.1.4.031-95</w:t>
      </w:r>
      <w:r>
        <w:t xml:space="preserve"> "Зоны санитарной охраны</w:t>
      </w:r>
      <w:r>
        <w:rPr>
          <w:noProof/>
        </w:rPr>
        <w:t xml:space="preserve"> </w:t>
      </w:r>
      <w:r>
        <w:t>источников хозяйственно-питьевого водоснабжения г. Москвы"</w:t>
      </w:r>
    </w:p>
    <w:p w:rsidR="00000000" w:rsidRDefault="00424DF7">
      <w:pPr>
        <w:ind w:firstLine="284"/>
        <w:jc w:val="both"/>
      </w:pPr>
      <w:r>
        <w:rPr>
          <w:noProof/>
        </w:rPr>
        <w:t>17.</w:t>
      </w:r>
      <w:r>
        <w:t xml:space="preserve"> </w:t>
      </w:r>
      <w:proofErr w:type="spellStart"/>
      <w:r>
        <w:t>СаНПиН</w:t>
      </w:r>
      <w:proofErr w:type="spellEnd"/>
      <w:r>
        <w:rPr>
          <w:noProof/>
        </w:rPr>
        <w:t xml:space="preserve"> 2.1.4.559-96</w:t>
      </w:r>
      <w:r>
        <w:t xml:space="preserve"> "Питьевая вода. Гигиенические требования  к кач</w:t>
      </w:r>
      <w:r>
        <w:t>еству воды централизованного питьевого водоснабжения. Контроль качества"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18.</w:t>
      </w:r>
      <w:r>
        <w:t xml:space="preserve"> </w:t>
      </w:r>
      <w:proofErr w:type="spellStart"/>
      <w:r>
        <w:t>СаНПиН</w:t>
      </w:r>
      <w:proofErr w:type="spellEnd"/>
      <w:r>
        <w:rPr>
          <w:noProof/>
        </w:rPr>
        <w:t xml:space="preserve"> № 4630-88</w:t>
      </w:r>
      <w:r>
        <w:t xml:space="preserve"> "Санитарные правила и нормы охраны поверхностных вод от загрязнения</w:t>
      </w:r>
    </w:p>
    <w:p w:rsidR="00000000" w:rsidRDefault="00424DF7">
      <w:pPr>
        <w:ind w:firstLine="284"/>
        <w:jc w:val="both"/>
      </w:pPr>
      <w:r>
        <w:rPr>
          <w:noProof/>
        </w:rPr>
        <w:t>19.</w:t>
      </w:r>
      <w:r>
        <w:t xml:space="preserve"> </w:t>
      </w:r>
      <w:proofErr w:type="spellStart"/>
      <w:r>
        <w:t>СаНПиН</w:t>
      </w:r>
      <w:proofErr w:type="spellEnd"/>
      <w:r>
        <w:rPr>
          <w:noProof/>
        </w:rPr>
        <w:t xml:space="preserve"> 42-128-4690-88</w:t>
      </w:r>
      <w:r>
        <w:t xml:space="preserve"> "С</w:t>
      </w:r>
      <w:bookmarkStart w:id="294" w:name="OCRUncertain334"/>
      <w:r>
        <w:t>а</w:t>
      </w:r>
      <w:bookmarkEnd w:id="294"/>
      <w:r>
        <w:t>нитарные правила содержания территорий населенных мест"</w:t>
      </w:r>
    </w:p>
    <w:p w:rsidR="00000000" w:rsidRDefault="00424DF7">
      <w:pPr>
        <w:ind w:firstLine="284"/>
        <w:jc w:val="both"/>
      </w:pPr>
      <w:r>
        <w:rPr>
          <w:noProof/>
        </w:rPr>
        <w:t>20.</w:t>
      </w:r>
      <w:r>
        <w:t xml:space="preserve"> ГОСТ</w:t>
      </w:r>
      <w:r>
        <w:rPr>
          <w:noProof/>
        </w:rPr>
        <w:t xml:space="preserve"> 2874-82</w:t>
      </w:r>
      <w:r>
        <w:t xml:space="preserve"> "Вода питьевая"</w:t>
      </w:r>
    </w:p>
    <w:p w:rsidR="00000000" w:rsidRDefault="00424DF7">
      <w:pPr>
        <w:ind w:firstLine="284"/>
        <w:jc w:val="both"/>
      </w:pPr>
      <w:r>
        <w:rPr>
          <w:noProof/>
        </w:rPr>
        <w:t>21.</w:t>
      </w:r>
      <w:r>
        <w:t xml:space="preserve"> ГОСТ</w:t>
      </w:r>
      <w:r>
        <w:rPr>
          <w:noProof/>
        </w:rPr>
        <w:t xml:space="preserve"> 25298-82</w:t>
      </w:r>
      <w:r>
        <w:t xml:space="preserve"> "Установки компактные для очистки бытовых сточных вод. Основные параметры и размеры"</w:t>
      </w:r>
    </w:p>
    <w:p w:rsidR="00000000" w:rsidRDefault="00424DF7">
      <w:pPr>
        <w:ind w:firstLine="284"/>
        <w:jc w:val="both"/>
      </w:pPr>
      <w:r>
        <w:rPr>
          <w:noProof/>
        </w:rPr>
        <w:t>22.</w:t>
      </w:r>
      <w:r>
        <w:t xml:space="preserve"> ГОСТ</w:t>
      </w:r>
      <w:r>
        <w:rPr>
          <w:noProof/>
        </w:rPr>
        <w:t xml:space="preserve"> 25297-82</w:t>
      </w:r>
      <w:r>
        <w:t xml:space="preserve"> "Установки компактные для очистки поверхностных вод на питьевые нужды. Типы. Основные параметры и размеры"</w:t>
      </w:r>
    </w:p>
    <w:p w:rsidR="00000000" w:rsidRDefault="00424DF7">
      <w:pPr>
        <w:ind w:firstLine="284"/>
        <w:jc w:val="both"/>
      </w:pPr>
      <w:r>
        <w:rPr>
          <w:noProof/>
        </w:rPr>
        <w:t>23.</w:t>
      </w:r>
      <w:r>
        <w:t xml:space="preserve"> </w:t>
      </w:r>
      <w:bookmarkStart w:id="295" w:name="OCRUncertain335"/>
      <w:proofErr w:type="spellStart"/>
      <w:r>
        <w:t>РДС</w:t>
      </w:r>
      <w:bookmarkEnd w:id="295"/>
      <w:proofErr w:type="spellEnd"/>
      <w:r>
        <w:rPr>
          <w:noProof/>
        </w:rPr>
        <w:t xml:space="preserve"> 10-232-94</w:t>
      </w:r>
      <w:r>
        <w:t xml:space="preserve"> "Система сертификации </w:t>
      </w:r>
      <w:bookmarkStart w:id="296" w:name="OCRUncertain336"/>
      <w:proofErr w:type="spellStart"/>
      <w:r>
        <w:t>ГОСТР</w:t>
      </w:r>
      <w:proofErr w:type="spellEnd"/>
      <w:r>
        <w:t xml:space="preserve">. </w:t>
      </w:r>
      <w:bookmarkEnd w:id="296"/>
      <w:r>
        <w:t>Основные положения сертификации продукции в строительстве. Порядок проведения сертификации продукции в строительстве"</w:t>
      </w:r>
    </w:p>
    <w:p w:rsidR="00000000" w:rsidRDefault="00424DF7">
      <w:pPr>
        <w:ind w:firstLine="284"/>
        <w:jc w:val="both"/>
      </w:pPr>
      <w:r>
        <w:rPr>
          <w:noProof/>
        </w:rPr>
        <w:t>24.</w:t>
      </w:r>
      <w:r>
        <w:t xml:space="preserve"> Положения о порядке лицензирования пользования недрами,</w:t>
      </w:r>
      <w:r>
        <w:rPr>
          <w:noProof/>
        </w:rPr>
        <w:t xml:space="preserve"> 1992</w:t>
      </w:r>
      <w:r>
        <w:t xml:space="preserve"> г.</w:t>
      </w:r>
    </w:p>
    <w:p w:rsidR="00000000" w:rsidRDefault="00424DF7">
      <w:pPr>
        <w:ind w:firstLine="284"/>
        <w:jc w:val="both"/>
      </w:pPr>
      <w:r>
        <w:rPr>
          <w:noProof/>
        </w:rPr>
        <w:t>25.</w:t>
      </w:r>
      <w:r>
        <w:t xml:space="preserve"> </w:t>
      </w:r>
      <w:bookmarkStart w:id="297" w:name="OCRUncertain337"/>
      <w:proofErr w:type="spellStart"/>
      <w:r>
        <w:t>НПБ</w:t>
      </w:r>
      <w:bookmarkEnd w:id="297"/>
      <w:proofErr w:type="spellEnd"/>
      <w:r>
        <w:rPr>
          <w:noProof/>
        </w:rPr>
        <w:t xml:space="preserve"> 106-95</w:t>
      </w:r>
      <w:r>
        <w:t xml:space="preserve"> "Индивидуальные жилые дома. Противопожарные требования"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26.</w:t>
      </w:r>
      <w:r>
        <w:t xml:space="preserve"> Правила технической эксплуатации систем водоснабжения и </w:t>
      </w:r>
      <w:bookmarkStart w:id="298" w:name="OCRUncertain338"/>
      <w:r>
        <w:t>водоотведения</w:t>
      </w:r>
      <w:bookmarkEnd w:id="298"/>
      <w:r>
        <w:t xml:space="preserve"> населенных мест. </w:t>
      </w:r>
      <w:bookmarkStart w:id="299" w:name="OCRUncertain339"/>
      <w:r>
        <w:t>М.,</w:t>
      </w:r>
      <w:bookmarkEnd w:id="299"/>
      <w:r>
        <w:t xml:space="preserve"> </w:t>
      </w:r>
      <w:bookmarkStart w:id="300" w:name="OCRUncertain340"/>
      <w:proofErr w:type="spellStart"/>
      <w:r>
        <w:t>Стройиздат</w:t>
      </w:r>
      <w:proofErr w:type="spellEnd"/>
      <w:r>
        <w:t>,</w:t>
      </w:r>
      <w:bookmarkEnd w:id="300"/>
      <w:r>
        <w:rPr>
          <w:noProof/>
        </w:rPr>
        <w:t xml:space="preserve"> 1979</w:t>
      </w:r>
      <w:r>
        <w:t xml:space="preserve"> г. (Утверждены Министерством жилищно-коммунального хозяйства РСФСР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164</w:t>
      </w:r>
      <w:r>
        <w:t xml:space="preserve"> от</w:t>
      </w:r>
      <w:r>
        <w:rPr>
          <w:noProof/>
        </w:rPr>
        <w:t xml:space="preserve"> 30.03.77)</w:t>
      </w:r>
    </w:p>
    <w:p w:rsidR="00000000" w:rsidRDefault="00424DF7">
      <w:pPr>
        <w:ind w:firstLine="284"/>
        <w:jc w:val="both"/>
      </w:pPr>
      <w:r>
        <w:rPr>
          <w:noProof/>
        </w:rPr>
        <w:t>27.</w:t>
      </w:r>
      <w:r>
        <w:t xml:space="preserve"> Постановле</w:t>
      </w:r>
      <w:r>
        <w:t>ние Главы администрации Московской области от</w:t>
      </w:r>
      <w:r>
        <w:rPr>
          <w:noProof/>
        </w:rPr>
        <w:t xml:space="preserve"> 01.07.96</w:t>
      </w:r>
      <w:r>
        <w:t xml:space="preserve"> г.</w:t>
      </w:r>
      <w:r>
        <w:rPr>
          <w:noProof/>
        </w:rPr>
        <w:t xml:space="preserve"> №</w:t>
      </w:r>
      <w:r>
        <w:t xml:space="preserve"> 298-ПГ "О введении в действие раздела </w:t>
      </w:r>
      <w:bookmarkStart w:id="301" w:name="OCRUncertain327"/>
      <w:proofErr w:type="spellStart"/>
      <w:r>
        <w:t>ТСН</w:t>
      </w:r>
      <w:bookmarkEnd w:id="301"/>
      <w:proofErr w:type="spellEnd"/>
      <w:r>
        <w:t xml:space="preserve"> "Нормы </w:t>
      </w:r>
      <w:bookmarkStart w:id="302" w:name="OCRUncertain328"/>
      <w:r>
        <w:t>водопотребления</w:t>
      </w:r>
      <w:bookmarkEnd w:id="302"/>
      <w:r>
        <w:t xml:space="preserve"> населения Московской области"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28.</w:t>
      </w:r>
      <w:r>
        <w:t xml:space="preserve"> Положение о порядке лицензирования пользования недрами на территории Московской области,</w:t>
      </w:r>
      <w:r>
        <w:rPr>
          <w:noProof/>
        </w:rPr>
        <w:t xml:space="preserve"> 1994. </w:t>
      </w:r>
      <w:r>
        <w:t xml:space="preserve">(Утверждено Решением Московской областной Думы от </w:t>
      </w:r>
      <w:r>
        <w:rPr>
          <w:noProof/>
        </w:rPr>
        <w:t>28.09.94</w:t>
      </w:r>
      <w:r>
        <w:t xml:space="preserve"> г.</w:t>
      </w:r>
      <w:r>
        <w:rPr>
          <w:noProof/>
        </w:rPr>
        <w:t xml:space="preserve"> № 10/29).</w:t>
      </w:r>
    </w:p>
    <w:p w:rsidR="00000000" w:rsidRDefault="00424DF7">
      <w:pPr>
        <w:ind w:firstLine="284"/>
        <w:jc w:val="both"/>
        <w:rPr>
          <w:noProof/>
        </w:rPr>
      </w:pPr>
      <w:r>
        <w:rPr>
          <w:noProof/>
        </w:rPr>
        <w:t>29.</w:t>
      </w:r>
      <w:r>
        <w:t xml:space="preserve"> Инструкция по применению "Положения о порядке лицензирования пользования недрами" к участкам недр, предоставляемым для добычи подземных вод, а также других полезных ископаемых, отнес</w:t>
      </w:r>
      <w:r>
        <w:t xml:space="preserve">енных к категории лечебных. (Утверждена приказом </w:t>
      </w:r>
      <w:bookmarkStart w:id="303" w:name="OCRUncertain329"/>
      <w:proofErr w:type="spellStart"/>
      <w:r>
        <w:t>Роскомнедра</w:t>
      </w:r>
      <w:bookmarkEnd w:id="303"/>
      <w:proofErr w:type="spellEnd"/>
      <w:r>
        <w:rPr>
          <w:noProof/>
        </w:rPr>
        <w:t xml:space="preserve"> № 70</w:t>
      </w:r>
      <w:r>
        <w:t xml:space="preserve"> от </w:t>
      </w:r>
      <w:r>
        <w:rPr>
          <w:noProof/>
        </w:rPr>
        <w:t>28.04.94,</w:t>
      </w:r>
      <w:r>
        <w:t xml:space="preserve"> зарегистрирована </w:t>
      </w:r>
      <w:bookmarkStart w:id="304" w:name="OCRUncertain330"/>
      <w:r>
        <w:t>Минюстом</w:t>
      </w:r>
      <w:bookmarkEnd w:id="304"/>
      <w:r>
        <w:rPr>
          <w:noProof/>
        </w:rPr>
        <w:t xml:space="preserve"> № 583</w:t>
      </w:r>
      <w:r>
        <w:t xml:space="preserve"> от </w:t>
      </w:r>
      <w:r>
        <w:rPr>
          <w:noProof/>
        </w:rPr>
        <w:t>26.05.94).</w:t>
      </w:r>
    </w:p>
    <w:p w:rsidR="00000000" w:rsidRDefault="00424DF7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424DF7">
      <w:pPr>
        <w:ind w:firstLine="284"/>
        <w:jc w:val="both"/>
      </w:pPr>
      <w:r>
        <w:t xml:space="preserve"> Приложение 2 </w:t>
      </w:r>
    </w:p>
    <w:p w:rsidR="00000000" w:rsidRDefault="00424DF7">
      <w:pPr>
        <w:ind w:firstLine="284"/>
        <w:jc w:val="both"/>
        <w:rPr>
          <w:b/>
        </w:rPr>
      </w:pPr>
      <w:r>
        <w:rPr>
          <w:b/>
        </w:rPr>
        <w:t>Прое</w:t>
      </w:r>
      <w:bookmarkStart w:id="305" w:name="OCRUncertain341"/>
      <w:r>
        <w:rPr>
          <w:b/>
        </w:rPr>
        <w:t>к</w:t>
      </w:r>
      <w:bookmarkEnd w:id="305"/>
      <w:r>
        <w:rPr>
          <w:b/>
        </w:rPr>
        <w:t>тные удельные расходы воды в системах водоснабжения районов жилой застройки Московской области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50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bookmarkStart w:id="306" w:name="OCRUncertain342"/>
            <w:r>
              <w:t>Суточ</w:t>
            </w:r>
            <w:bookmarkStart w:id="307" w:name="OCRUncertain343"/>
            <w:bookmarkEnd w:id="306"/>
            <w:r>
              <w:t>ные,</w:t>
            </w:r>
            <w:bookmarkEnd w:id="307"/>
            <w:r>
              <w:t xml:space="preserve"> 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bookmarkStart w:id="308" w:name="OCRUncertain344"/>
            <w:r>
              <w:t>Часо</w:t>
            </w:r>
            <w:bookmarkEnd w:id="308"/>
            <w:r>
              <w:t>вые, л</w:t>
            </w:r>
          </w:p>
        </w:tc>
        <w:tc>
          <w:tcPr>
            <w:tcW w:w="279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00000" w:rsidRDefault="00424DF7">
            <w:pPr>
              <w:jc w:val="center"/>
            </w:pPr>
            <w:bookmarkStart w:id="309" w:name="OCRUncertain345"/>
            <w:r>
              <w:t>Расхо</w:t>
            </w:r>
            <w:bookmarkStart w:id="310" w:name="OCRUncertain346"/>
            <w:bookmarkEnd w:id="309"/>
            <w:r>
              <w:t>ды</w:t>
            </w:r>
            <w:bookmarkEnd w:id="310"/>
            <w:r>
              <w:t xml:space="preserve"> воды прибором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1134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bookmarkStart w:id="311" w:name="OCRUncertain347"/>
            <w:r>
              <w:t>Измерите</w:t>
            </w:r>
            <w:bookmarkEnd w:id="311"/>
            <w:r>
              <w:t>ль</w:t>
            </w:r>
          </w:p>
        </w:tc>
        <w:tc>
          <w:tcPr>
            <w:tcW w:w="2268" w:type="dxa"/>
            <w:gridSpan w:val="2"/>
            <w:tcBorders>
              <w:left w:val="nil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t>Средние</w:t>
            </w:r>
          </w:p>
        </w:tc>
        <w:tc>
          <w:tcPr>
            <w:tcW w:w="2268" w:type="dxa"/>
            <w:gridSpan w:val="2"/>
            <w:tcBorders>
              <w:left w:val="nil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t>Максим</w:t>
            </w:r>
            <w:bookmarkStart w:id="312" w:name="OCRUncertain350"/>
            <w:r>
              <w:t>альные</w:t>
            </w:r>
            <w:bookmarkEnd w:id="312"/>
          </w:p>
        </w:tc>
        <w:tc>
          <w:tcPr>
            <w:tcW w:w="2268" w:type="dxa"/>
            <w:gridSpan w:val="2"/>
            <w:tcBorders>
              <w:left w:val="nil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bookmarkStart w:id="313" w:name="OCRUncertain351"/>
            <w:r>
              <w:t>Макс</w:t>
            </w:r>
            <w:bookmarkStart w:id="314" w:name="OCRUncertain352"/>
            <w:bookmarkEnd w:id="313"/>
            <w:r>
              <w:t>имальные</w:t>
            </w:r>
            <w:bookmarkEnd w:id="314"/>
          </w:p>
        </w:tc>
        <w:tc>
          <w:tcPr>
            <w:tcW w:w="2794" w:type="dxa"/>
            <w:gridSpan w:val="3"/>
            <w:tcBorders>
              <w:left w:val="nil"/>
              <w:bottom w:val="dotted" w:sz="6" w:space="0" w:color="auto"/>
              <w:right w:val="single" w:sz="6" w:space="0" w:color="auto"/>
            </w:tcBorders>
          </w:tcPr>
          <w:p w:rsidR="00000000" w:rsidRDefault="00424DF7">
            <w:pPr>
              <w:jc w:val="center"/>
            </w:pPr>
            <w:r>
              <w:t>се</w:t>
            </w:r>
            <w:bookmarkStart w:id="315" w:name="OCRUncertain354"/>
            <w:r>
              <w:t>ку</w:t>
            </w:r>
            <w:bookmarkEnd w:id="315"/>
            <w:r>
              <w:t>ндн</w:t>
            </w:r>
            <w:bookmarkStart w:id="316" w:name="OCRUncertain355"/>
            <w:r>
              <w:t>ы</w:t>
            </w:r>
            <w:bookmarkEnd w:id="316"/>
            <w:r>
              <w:t xml:space="preserve">е - л/с </w:t>
            </w:r>
            <w:bookmarkStart w:id="317" w:name="OCRUncertain356"/>
            <w:r>
              <w:t>(часовые - л/ч)</w:t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260" w:type="dxa"/>
            <w:tcBorders>
              <w:left w:val="single" w:sz="6" w:space="0" w:color="auto"/>
            </w:tcBorders>
          </w:tcPr>
          <w:p w:rsidR="00000000" w:rsidRDefault="00424DF7">
            <w:pPr>
              <w:jc w:val="center"/>
            </w:pPr>
            <w:r>
              <w:t>Хара</w:t>
            </w:r>
            <w:bookmarkStart w:id="318" w:name="OCRUncertain357"/>
            <w:r>
              <w:t>к</w:t>
            </w:r>
            <w:bookmarkEnd w:id="318"/>
            <w:r>
              <w:t>теристи</w:t>
            </w:r>
            <w:bookmarkStart w:id="319" w:name="OCRUncertain358"/>
            <w:r>
              <w:t>к</w:t>
            </w:r>
            <w:bookmarkEnd w:id="319"/>
            <w:r>
              <w:t>а зданий и потребителей</w:t>
            </w:r>
          </w:p>
        </w:tc>
        <w:tc>
          <w:tcPr>
            <w:tcW w:w="1134" w:type="dxa"/>
            <w:tcBorders>
              <w:left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424DF7">
            <w:pPr>
              <w:jc w:val="center"/>
            </w:pPr>
            <w:r>
              <w:t xml:space="preserve">общей </w:t>
            </w:r>
            <w:bookmarkStart w:id="320" w:name="OCRUncertain359"/>
            <w:r>
              <w:t>в</w:t>
            </w:r>
            <w:bookmarkEnd w:id="320"/>
            <w:r>
              <w:t>оды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t>горяч. воды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424DF7">
            <w:pPr>
              <w:jc w:val="center"/>
            </w:pPr>
            <w:r>
              <w:t>общей воды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t>горяч. воды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424DF7">
            <w:pPr>
              <w:jc w:val="center"/>
            </w:pPr>
            <w:r>
              <w:t xml:space="preserve">общей </w:t>
            </w:r>
            <w:bookmarkStart w:id="321" w:name="OCRUncertain360"/>
            <w:r>
              <w:t>в</w:t>
            </w:r>
            <w:bookmarkEnd w:id="321"/>
            <w:r>
              <w:t>оды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t>горяче</w:t>
            </w:r>
            <w:bookmarkStart w:id="322" w:name="OCRUncertain361"/>
            <w:r>
              <w:t>й в</w:t>
            </w:r>
            <w:bookmarkEnd w:id="322"/>
            <w:r>
              <w:t>оды</w:t>
            </w: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424DF7">
            <w:pPr>
              <w:jc w:val="center"/>
            </w:pPr>
            <w:r>
              <w:t>общей воды</w:t>
            </w:r>
          </w:p>
        </w:tc>
        <w:tc>
          <w:tcPr>
            <w:tcW w:w="16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424DF7">
            <w:pPr>
              <w:jc w:val="center"/>
            </w:pPr>
            <w:r>
              <w:t>горяч</w:t>
            </w:r>
            <w:bookmarkStart w:id="323" w:name="OCRUncertain362"/>
            <w:r>
              <w:t>е</w:t>
            </w:r>
            <w:bookmarkEnd w:id="323"/>
            <w:r>
              <w:t xml:space="preserve">й, холодной </w:t>
            </w:r>
            <w:bookmarkStart w:id="324" w:name="OCRUncertain363"/>
            <w:r>
              <w:t>в</w:t>
            </w:r>
            <w:bookmarkEnd w:id="324"/>
            <w:r>
              <w:t>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2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1134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</w:pPr>
            <w:proofErr w:type="spellStart"/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>tot</w:t>
            </w:r>
            <w:proofErr w:type="spellEnd"/>
          </w:p>
        </w:tc>
        <w:tc>
          <w:tcPr>
            <w:tcW w:w="1134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proofErr w:type="spellStart"/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</w:pPr>
            <w:proofErr w:type="spellStart"/>
            <w:r>
              <w:t>q</w:t>
            </w:r>
            <w:r>
              <w:rPr>
                <w:vertAlign w:val="superscript"/>
                <w:lang w:val="en-US"/>
              </w:rPr>
              <w:t>tot</w:t>
            </w:r>
            <w:proofErr w:type="spellEnd"/>
          </w:p>
        </w:tc>
        <w:tc>
          <w:tcPr>
            <w:tcW w:w="1134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proofErr w:type="spellStart"/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</w:pPr>
            <w:r>
              <w:rPr>
                <w:position w:val="-10"/>
              </w:rPr>
              <w:object w:dxaOrig="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6.5pt" o:ole="">
                  <v:imagedata r:id="rId4" o:title=""/>
                </v:shape>
                <o:OLEObject Type="Embed" ProgID="Equation.2" ShapeID="_x0000_i1025" DrawAspect="Content" ObjectID="_1427233715" r:id="rId5"/>
              </w:object>
            </w:r>
          </w:p>
        </w:tc>
        <w:tc>
          <w:tcPr>
            <w:tcW w:w="1134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rPr>
                <w:position w:val="-10"/>
              </w:rPr>
              <w:object w:dxaOrig="480" w:dyaOrig="360">
                <v:shape id="_x0000_i1026" type="#_x0000_t75" style="width:21.75pt;height:16.5pt" o:ole="">
                  <v:imagedata r:id="rId6" o:title=""/>
                </v:shape>
                <o:OLEObject Type="Embed" ProgID="Equation.2" ShapeID="_x0000_i1026" DrawAspect="Content" ObjectID="_1427233716" r:id="rId7"/>
              </w:objec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</w:pPr>
            <w:r>
              <w:rPr>
                <w:position w:val="-10"/>
              </w:rPr>
              <w:object w:dxaOrig="380" w:dyaOrig="360">
                <v:shape id="_x0000_i1027" type="#_x0000_t75" style="width:17.25pt;height:16.5pt" o:ole="">
                  <v:imagedata r:id="rId8" o:title=""/>
                </v:shape>
                <o:OLEObject Type="Embed" ProgID="Equation.2" ShapeID="_x0000_i1027" DrawAspect="Content" ObjectID="_1427233717" r:id="rId9"/>
              </w:object>
            </w:r>
          </w:p>
        </w:tc>
        <w:tc>
          <w:tcPr>
            <w:tcW w:w="1650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DF7">
            <w:pPr>
              <w:jc w:val="center"/>
            </w:pPr>
            <w:r>
              <w:rPr>
                <w:position w:val="-12"/>
              </w:rPr>
              <w:object w:dxaOrig="740" w:dyaOrig="420">
                <v:shape id="_x0000_i1028" type="#_x0000_t75" style="width:33.75pt;height:18.75pt" o:ole="">
                  <v:imagedata r:id="rId10" o:title=""/>
                </v:shape>
                <o:OLEObject Type="Embed" ProgID="Equation.2" ShapeID="_x0000_i1028" DrawAspect="Content" ObjectID="_1427233718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  <w:rPr>
                <w:i/>
                <w:noProof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65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</w:tbl>
    <w:p w:rsidR="00000000" w:rsidRDefault="00424DF7">
      <w:pPr>
        <w:ind w:firstLine="284"/>
        <w:jc w:val="both"/>
      </w:pPr>
      <w:r>
        <w:sym w:font="Symbol" w:char="F0E0"/>
      </w:r>
      <w:r>
        <w:t xml:space="preserve">  Индивидуальные дома (коттеджи)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dotted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с индивидуальным (местным) водопроводом холодной и горячей воды, канализацией, оборудованные умывальником, ванной с душем, </w:t>
            </w:r>
            <w:bookmarkStart w:id="325" w:name="OCRUncertain386"/>
            <w:r>
              <w:t>мойкой</w:t>
            </w:r>
            <w:bookmarkEnd w:id="325"/>
            <w:r>
              <w:t xml:space="preserve">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15.6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10.0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0.3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(300)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(200)</w:t>
            </w:r>
          </w:p>
        </w:tc>
      </w:tr>
    </w:tbl>
    <w:p w:rsidR="00000000" w:rsidRDefault="00424DF7">
      <w:pPr>
        <w:ind w:firstLine="284"/>
        <w:jc w:val="both"/>
      </w:pPr>
      <w:r>
        <w:sym w:font="Symbol" w:char="F0E0"/>
      </w:r>
      <w:r>
        <w:t xml:space="preserve">  Жилые дома квартирного типа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с централизованными водопроводом холодной и горячей воды, канализацией, оборудованные умываль</w:t>
            </w:r>
            <w:r>
              <w:t xml:space="preserve">ником, ванной длиной </w:t>
            </w:r>
            <w:r>
              <w:rPr>
                <w:noProof/>
              </w:rPr>
              <w:t>1</w:t>
            </w:r>
            <w:bookmarkStart w:id="326" w:name="OCRUncertain390"/>
            <w:r>
              <w:t>.</w:t>
            </w:r>
            <w:r>
              <w:rPr>
                <w:noProof/>
              </w:rPr>
              <w:t>5</w:t>
            </w:r>
            <w:bookmarkEnd w:id="326"/>
            <w:r>
              <w:rPr>
                <w:noProof/>
              </w:rPr>
              <w:t>.</w:t>
            </w:r>
            <w:bookmarkStart w:id="327" w:name="OCRUncertain391"/>
            <w:r>
              <w:rPr>
                <w:noProof/>
              </w:rPr>
              <w:t>.</w:t>
            </w:r>
            <w:bookmarkEnd w:id="327"/>
            <w:r>
              <w:rPr>
                <w:noProof/>
              </w:rPr>
              <w:t>.1.</w:t>
            </w:r>
            <w:r>
              <w:t xml:space="preserve">7 м </w:t>
            </w:r>
            <w:bookmarkStart w:id="328" w:name="OCRUncertain392"/>
            <w:r>
              <w:t>с душем,</w:t>
            </w:r>
            <w:bookmarkEnd w:id="328"/>
            <w:r>
              <w:t xml:space="preserve"> 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230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15.6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10.0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0.3 </w:t>
            </w: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(300)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с централизованными водопроводом холодной и горячей воды, канализацией, оборудованные умы</w:t>
            </w:r>
            <w:bookmarkStart w:id="329" w:name="OCRUncertain396"/>
            <w:r>
              <w:t>в</w:t>
            </w:r>
            <w:bookmarkEnd w:id="329"/>
            <w:r>
              <w:t>альником, сидячими ваннами с душем, 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210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280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14.3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9.2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0.3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(300)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•</w:t>
            </w:r>
            <w:r>
              <w:t xml:space="preserve"> с централизованным водо</w:t>
            </w:r>
            <w:bookmarkStart w:id="330" w:name="OCRUncertain399"/>
            <w:r>
              <w:t>п</w:t>
            </w:r>
            <w:bookmarkEnd w:id="330"/>
            <w:r>
              <w:t>ро</w:t>
            </w:r>
            <w:bookmarkStart w:id="331" w:name="OCRUncertain400"/>
            <w:r>
              <w:t>в</w:t>
            </w:r>
            <w:bookmarkEnd w:id="331"/>
            <w:r>
              <w:t xml:space="preserve">одом холодной </w:t>
            </w:r>
            <w:bookmarkStart w:id="332" w:name="OCRUncertain401"/>
            <w:r>
              <w:t>в</w:t>
            </w:r>
            <w:bookmarkEnd w:id="332"/>
            <w:r>
              <w:t xml:space="preserve">оды, местным водопроводом горячей </w:t>
            </w:r>
            <w:bookmarkStart w:id="333" w:name="OCRUncertain402"/>
            <w:r>
              <w:t>в</w:t>
            </w:r>
            <w:bookmarkEnd w:id="333"/>
            <w:r>
              <w:t>оды со скоростным газо</w:t>
            </w:r>
            <w:bookmarkStart w:id="334" w:name="OCRUncertain403"/>
            <w:r>
              <w:t>в</w:t>
            </w:r>
            <w:bookmarkEnd w:id="334"/>
            <w:r>
              <w:t xml:space="preserve">ым водонагревателем с многоточечным </w:t>
            </w:r>
            <w:bookmarkStart w:id="335" w:name="OCRUncertain404"/>
            <w:proofErr w:type="spellStart"/>
            <w:r>
              <w:t>водоразбором</w:t>
            </w:r>
            <w:proofErr w:type="spellEnd"/>
            <w:r>
              <w:t xml:space="preserve">, </w:t>
            </w:r>
            <w:bookmarkEnd w:id="335"/>
            <w:r>
              <w:t>центра</w:t>
            </w:r>
            <w:bookmarkStart w:id="336" w:name="OCRUncertain405"/>
            <w:r>
              <w:t>л</w:t>
            </w:r>
            <w:bookmarkEnd w:id="336"/>
            <w:r>
              <w:t>изо</w:t>
            </w:r>
            <w:bookmarkStart w:id="337" w:name="OCRUncertain406"/>
            <w:r>
              <w:t>в</w:t>
            </w:r>
            <w:bookmarkEnd w:id="337"/>
            <w:r>
              <w:t>анно</w:t>
            </w:r>
            <w:r>
              <w:t>й кана</w:t>
            </w:r>
            <w:bookmarkStart w:id="338" w:name="OCRUncertain407"/>
            <w:r>
              <w:t>л</w:t>
            </w:r>
            <w:bookmarkEnd w:id="338"/>
            <w:r>
              <w:t>иза</w:t>
            </w:r>
            <w:bookmarkStart w:id="339" w:name="OCRUncertain408"/>
            <w:r>
              <w:t>цией, оборудованные умыв</w:t>
            </w:r>
            <w:bookmarkEnd w:id="339"/>
            <w:r>
              <w:t>альником, ванной с душем, 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13.0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0.3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(300)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•</w:t>
            </w:r>
            <w:r>
              <w:t xml:space="preserve"> с централизованным </w:t>
            </w:r>
            <w:bookmarkStart w:id="340" w:name="OCRUncertain410"/>
            <w:r>
              <w:t>водо</w:t>
            </w:r>
            <w:bookmarkEnd w:id="340"/>
            <w:r>
              <w:t>проводом холод</w:t>
            </w:r>
            <w:bookmarkStart w:id="341" w:name="OCRUncertain411"/>
            <w:r>
              <w:t>н</w:t>
            </w:r>
            <w:bookmarkEnd w:id="341"/>
            <w:r>
              <w:t>ой воды,</w:t>
            </w:r>
            <w:r>
              <w:rPr>
                <w:noProof/>
              </w:rPr>
              <w:t xml:space="preserve"> </w:t>
            </w:r>
            <w:r>
              <w:t>местным водопроводом горячей воды со скоростным</w:t>
            </w:r>
            <w:r>
              <w:rPr>
                <w:noProof/>
              </w:rPr>
              <w:t xml:space="preserve"> </w:t>
            </w:r>
            <w:r>
              <w:t>га</w:t>
            </w:r>
            <w:bookmarkStart w:id="342" w:name="OCRUncertain413"/>
            <w:r>
              <w:t>з</w:t>
            </w:r>
            <w:bookmarkEnd w:id="342"/>
            <w:r>
              <w:t>о</w:t>
            </w:r>
            <w:bookmarkStart w:id="343" w:name="OCRUncertain414"/>
            <w:r>
              <w:t>в</w:t>
            </w:r>
            <w:bookmarkEnd w:id="343"/>
            <w:r>
              <w:t>ым водонагревателем с</w:t>
            </w:r>
            <w:bookmarkStart w:id="344" w:name="OCRUncertain415"/>
            <w:r>
              <w:rPr>
                <w:noProof/>
              </w:rPr>
              <w:t xml:space="preserve"> </w:t>
            </w:r>
            <w:bookmarkEnd w:id="344"/>
            <w:r>
              <w:t xml:space="preserve">одноточечным </w:t>
            </w:r>
            <w:proofErr w:type="spellStart"/>
            <w:r>
              <w:t>водоразбором</w:t>
            </w:r>
            <w:bookmarkStart w:id="345" w:name="OCRUncertain416"/>
            <w:proofErr w:type="spellEnd"/>
            <w:r>
              <w:t>,</w:t>
            </w:r>
            <w:r>
              <w:rPr>
                <w:noProof/>
              </w:rPr>
              <w:t xml:space="preserve"> </w:t>
            </w:r>
            <w:bookmarkEnd w:id="345"/>
            <w:r>
              <w:t xml:space="preserve">централизованной </w:t>
            </w:r>
            <w:bookmarkStart w:id="346" w:name="OCRUncertain417"/>
            <w:r>
              <w:t>канализацией</w:t>
            </w:r>
            <w:bookmarkEnd w:id="346"/>
            <w:r>
              <w:t>, оборудованные умы</w:t>
            </w:r>
            <w:bookmarkStart w:id="347" w:name="OCRUncertain418"/>
            <w:r>
              <w:t>вальником</w:t>
            </w:r>
            <w:bookmarkEnd w:id="347"/>
            <w:r>
              <w:t>, ванной с душем,</w:t>
            </w:r>
            <w:r>
              <w:rPr>
                <w:noProof/>
              </w:rPr>
              <w:t xml:space="preserve"> </w:t>
            </w:r>
            <w:r>
              <w:t>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10.5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0.3 </w:t>
            </w:r>
            <w:bookmarkStart w:id="348" w:name="OCRUncertain422"/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(</w:t>
            </w:r>
            <w:bookmarkEnd w:id="348"/>
            <w:r>
              <w:t>300)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•</w:t>
            </w:r>
            <w:r>
              <w:t xml:space="preserve"> с централи</w:t>
            </w:r>
            <w:bookmarkStart w:id="349" w:name="OCRUncertain423"/>
            <w:r>
              <w:t>з</w:t>
            </w:r>
            <w:bookmarkEnd w:id="349"/>
            <w:r>
              <w:t>ованным водопроводом</w:t>
            </w:r>
            <w:r>
              <w:t xml:space="preserve"> холодной воды, местным водопроводом горячей воды с емкостным </w:t>
            </w:r>
            <w:bookmarkStart w:id="350" w:name="OCRUncertain424"/>
            <w:r>
              <w:t>водона</w:t>
            </w:r>
            <w:bookmarkStart w:id="351" w:name="OCRUncertain425"/>
            <w:bookmarkEnd w:id="350"/>
            <w:r>
              <w:t>гревателем</w:t>
            </w:r>
            <w:bookmarkEnd w:id="351"/>
            <w:r>
              <w:t xml:space="preserve"> на твердом топли</w:t>
            </w:r>
            <w:bookmarkStart w:id="352" w:name="OCRUncertain427"/>
            <w:r>
              <w:t>в</w:t>
            </w:r>
            <w:bookmarkEnd w:id="352"/>
            <w:r>
              <w:t>е, централизо</w:t>
            </w:r>
            <w:bookmarkStart w:id="353" w:name="OCRUncertain428"/>
            <w:r>
              <w:t>в</w:t>
            </w:r>
            <w:bookmarkEnd w:id="353"/>
            <w:r>
              <w:t xml:space="preserve">анной </w:t>
            </w:r>
            <w:bookmarkStart w:id="354" w:name="OCRUncertain429"/>
            <w:r>
              <w:t>кана</w:t>
            </w:r>
            <w:bookmarkStart w:id="355" w:name="OCRUncertain430"/>
            <w:bookmarkEnd w:id="354"/>
            <w:r>
              <w:t>лизацией,</w:t>
            </w:r>
            <w:bookmarkEnd w:id="355"/>
            <w:r>
              <w:t xml:space="preserve"> оборудо</w:t>
            </w:r>
            <w:bookmarkStart w:id="356" w:name="OCRUncertain431"/>
            <w:r>
              <w:t>в</w:t>
            </w:r>
            <w:bookmarkEnd w:id="356"/>
            <w:r>
              <w:t xml:space="preserve">анные умывальником, ванной с </w:t>
            </w:r>
            <w:bookmarkStart w:id="357" w:name="OCRUncertain432"/>
            <w:r>
              <w:t>душем,</w:t>
            </w:r>
            <w:bookmarkEnd w:id="357"/>
            <w:r>
              <w:t xml:space="preserve"> мойкой</w:t>
            </w:r>
            <w:bookmarkStart w:id="358" w:name="OCRUncertain433"/>
            <w:r>
              <w:t>,</w:t>
            </w:r>
            <w:bookmarkEnd w:id="358"/>
            <w:r>
              <w:t xml:space="preserve">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 xml:space="preserve">1 </w:t>
            </w:r>
            <w:bookmarkStart w:id="359" w:name="OCRUncertain435"/>
            <w:r>
              <w:t>жи</w:t>
            </w:r>
            <w:bookmarkStart w:id="360" w:name="OCRUncertain436"/>
            <w:bookmarkEnd w:id="359"/>
            <w:r>
              <w:t>тель</w:t>
            </w:r>
            <w:bookmarkEnd w:id="360"/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8.1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bookmarkStart w:id="361" w:name="OCRUncertain438"/>
          </w:p>
          <w:p w:rsidR="00000000" w:rsidRDefault="00424DF7">
            <w:pPr>
              <w:ind w:firstLine="284"/>
              <w:jc w:val="both"/>
            </w:pPr>
          </w:p>
          <w:bookmarkEnd w:id="361"/>
          <w:p w:rsidR="00000000" w:rsidRDefault="00424DF7">
            <w:pPr>
              <w:ind w:firstLine="284"/>
              <w:jc w:val="both"/>
            </w:pPr>
            <w:r>
              <w:t>0.3</w:t>
            </w:r>
            <w:r>
              <w:rPr>
                <w:noProof/>
              </w:rPr>
              <w:t xml:space="preserve"> </w:t>
            </w:r>
            <w:bookmarkStart w:id="362" w:name="OCRUncertain439"/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(300)</w:t>
            </w:r>
            <w:bookmarkEnd w:id="362"/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  <w:r>
              <w:rPr>
                <w:noProof/>
              </w:rPr>
              <w:t>•</w:t>
            </w:r>
            <w:r>
              <w:t xml:space="preserve"> с централизованным водопроводом холодной </w:t>
            </w:r>
            <w:bookmarkStart w:id="363" w:name="OCRUncertain441"/>
            <w:r>
              <w:t>в</w:t>
            </w:r>
            <w:bookmarkEnd w:id="363"/>
            <w:r>
              <w:t>оды,</w:t>
            </w:r>
            <w:r>
              <w:rPr>
                <w:noProof/>
              </w:rPr>
              <w:t xml:space="preserve"> </w:t>
            </w:r>
            <w:r>
              <w:t xml:space="preserve">канализацией, </w:t>
            </w:r>
            <w:bookmarkStart w:id="364" w:name="OCRUncertain443"/>
            <w:r>
              <w:t>газоснабжени</w:t>
            </w:r>
            <w:bookmarkEnd w:id="364"/>
            <w:r>
              <w:t xml:space="preserve">ем, оборудованные </w:t>
            </w:r>
            <w:bookmarkStart w:id="365" w:name="OCRUncertain444"/>
            <w:r>
              <w:t>умываль</w:t>
            </w:r>
            <w:bookmarkStart w:id="366" w:name="OCRUncertain445"/>
            <w:bookmarkEnd w:id="365"/>
            <w:r>
              <w:t>ником</w:t>
            </w:r>
            <w:bookmarkEnd w:id="366"/>
            <w:r>
              <w:t>, 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 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i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7.0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с централизованным водопроводом холодной воды, канализацие</w:t>
            </w:r>
            <w:r>
              <w:t>й, оборудованные умывальником, 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6.5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•</w:t>
            </w:r>
            <w:r>
              <w:t xml:space="preserve"> с централизованным водопроводом холодной воды, местной канализацией, оборудованные умывальником, мойкой, унитазом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6.5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•</w:t>
            </w:r>
            <w:r>
              <w:t xml:space="preserve"> с централизованным водопроводом холодной воды</w:t>
            </w:r>
            <w:r>
              <w:rPr>
                <w:noProof/>
              </w:rPr>
              <w:t xml:space="preserve"> </w:t>
            </w:r>
            <w:r>
              <w:t>сезонного действия, местной</w:t>
            </w:r>
            <w:r>
              <w:rPr>
                <w:noProof/>
              </w:rPr>
              <w:t xml:space="preserve"> </w:t>
            </w:r>
            <w:r>
              <w:t>канализацией, оборудованные умывальником, мойкой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 xml:space="preserve">1 </w:t>
            </w:r>
            <w:r>
              <w:t>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80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6.5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0.2 </w:t>
            </w: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  <w:r>
              <w:rPr>
                <w:noProof/>
              </w:rPr>
              <w:t>•</w:t>
            </w:r>
            <w:r>
              <w:t xml:space="preserve"> с водопользованием из водоразборных</w:t>
            </w:r>
            <w:r>
              <w:t xml:space="preserve"> колонок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  <w:r>
              <w:sym w:font="Symbol" w:char="F0DE"/>
            </w:r>
            <w:r>
              <w:t xml:space="preserve"> при круглогодичном проживании (сельские дома)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1 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sym w:font="Symbol" w:char="F0DE"/>
            </w:r>
            <w:r>
              <w:t xml:space="preserve"> при сезонном проживании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r>
              <w:t xml:space="preserve"> житель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</w:tr>
    </w:tbl>
    <w:p w:rsidR="00000000" w:rsidRDefault="00424DF7">
      <w:pPr>
        <w:ind w:firstLine="284"/>
        <w:jc w:val="both"/>
      </w:pPr>
      <w:r>
        <w:sym w:font="Symbol" w:char="F0E0"/>
      </w:r>
      <w:r>
        <w:t xml:space="preserve">  Потребление воды домашними животными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Коровы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80-120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Телята в возрасте до</w:t>
            </w:r>
            <w:r>
              <w:rPr>
                <w:noProof/>
              </w:rPr>
              <w:t xml:space="preserve"> 6 </w:t>
            </w:r>
            <w:r>
              <w:t>месяцев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Лошади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Свиноматки с приплодом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Молодняк и свиньи на откорме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Овцы и козы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Куры, индюки, гуси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1-2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Крол</w:t>
            </w:r>
            <w:r>
              <w:t>ики, норки, соболи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гол.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</w:tbl>
    <w:p w:rsidR="00000000" w:rsidRDefault="00424DF7">
      <w:pPr>
        <w:ind w:firstLine="284"/>
        <w:jc w:val="both"/>
      </w:pPr>
      <w:r>
        <w:sym w:font="Symbol" w:char="F0E0"/>
      </w:r>
      <w:r>
        <w:t xml:space="preserve">  Потребление воды на </w:t>
      </w:r>
      <w:proofErr w:type="spellStart"/>
      <w:r>
        <w:t>пожаротушение</w:t>
      </w:r>
      <w:proofErr w:type="spellEnd"/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Тушение пожара при застройке зданиями высотой </w:t>
            </w:r>
            <w:r>
              <w:rPr>
                <w:noProof/>
              </w:rPr>
              <w:t>2 - 3</w:t>
            </w:r>
            <w:r>
              <w:t xml:space="preserve"> этажа, независимо от их огнестойкости </w:t>
            </w: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 (</w:t>
            </w:r>
            <w:r>
              <w:t>время тушения пожара - три часа)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 xml:space="preserve">1 </w:t>
            </w:r>
            <w:proofErr w:type="spellStart"/>
            <w:r>
              <w:t>пож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</w:tc>
        <w:tc>
          <w:tcPr>
            <w:tcW w:w="1134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5.0</w:t>
            </w:r>
          </w:p>
        </w:tc>
        <w:tc>
          <w:tcPr>
            <w:tcW w:w="1650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</w:tbl>
    <w:p w:rsidR="00000000" w:rsidRDefault="00424DF7">
      <w:pPr>
        <w:ind w:firstLine="284"/>
        <w:jc w:val="both"/>
      </w:pPr>
      <w:r>
        <w:sym w:font="Symbol" w:char="F0E0"/>
      </w:r>
      <w:r>
        <w:t xml:space="preserve">  Потребление воды на одну поливку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Полив посадок на открытом воздухе: </w:t>
            </w:r>
          </w:p>
          <w:p w:rsidR="00000000" w:rsidRDefault="00424DF7">
            <w:pPr>
              <w:ind w:firstLine="284"/>
              <w:jc w:val="both"/>
            </w:pPr>
            <w:r>
              <w:sym w:font="Symbol" w:char="F0DE"/>
            </w:r>
            <w:r>
              <w:t xml:space="preserve"> овощных культур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3...10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</w:p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sym w:font="Symbol" w:char="F0DE"/>
            </w:r>
            <w:r>
              <w:t xml:space="preserve"> плодовых деревьев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  <w:r>
              <w:t>6...12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  <w:r>
              <w:t>***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Полив </w:t>
            </w:r>
            <w:proofErr w:type="spellStart"/>
            <w:r>
              <w:t>сельхозкультур</w:t>
            </w:r>
            <w:proofErr w:type="spellEnd"/>
            <w:r>
              <w:t xml:space="preserve"> в теплицах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  <w:r>
              <w:t>4</w:t>
            </w:r>
            <w:r>
              <w:rPr>
                <w:i/>
              </w:rPr>
              <w:t>...</w:t>
            </w:r>
            <w:r>
              <w:t>6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  <w:r>
              <w:t>***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Полив газонов и цветников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  <w:r>
              <w:t>3</w:t>
            </w:r>
            <w:r>
              <w:rPr>
                <w:i/>
              </w:rPr>
              <w:t>...</w:t>
            </w:r>
            <w:r>
              <w:t>5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  <w:r>
              <w:t>***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000000" w:rsidRDefault="00424DF7">
            <w:pPr>
              <w:ind w:firstLine="284"/>
              <w:jc w:val="both"/>
            </w:pPr>
            <w:r>
              <w:rPr>
                <w:noProof/>
              </w:rPr>
              <w:t>•</w:t>
            </w:r>
            <w:r>
              <w:t xml:space="preserve"> Полив усовершенст</w:t>
            </w:r>
            <w:r>
              <w:t>вованных покрытий тротуаров, дорожек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0.4..</w:t>
            </w:r>
            <w:r>
              <w:t>.</w:t>
            </w:r>
            <w:r>
              <w:rPr>
                <w:noProof/>
              </w:rPr>
              <w:t>0.5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  <w:tc>
          <w:tcPr>
            <w:tcW w:w="1192" w:type="dxa"/>
          </w:tcPr>
          <w:p w:rsidR="00000000" w:rsidRDefault="00424DF7">
            <w:pPr>
              <w:ind w:firstLine="284"/>
              <w:jc w:val="both"/>
              <w:rPr>
                <w:noProof/>
              </w:rPr>
            </w:pPr>
          </w:p>
        </w:tc>
      </w:tr>
    </w:tbl>
    <w:p w:rsidR="00000000" w:rsidRDefault="00424DF7">
      <w:pPr>
        <w:ind w:firstLine="284"/>
        <w:jc w:val="both"/>
      </w:pPr>
      <w:r>
        <w:t>Примечания:</w:t>
      </w:r>
    </w:p>
    <w:p w:rsidR="00000000" w:rsidRDefault="00424DF7">
      <w:pPr>
        <w:ind w:firstLine="284"/>
        <w:jc w:val="both"/>
      </w:pPr>
      <w:r>
        <w:rPr>
          <w:noProof/>
        </w:rPr>
        <w:t>1</w:t>
      </w:r>
      <w:r>
        <w:t>. Удельные расходы воды определены для представленного благоустройства. При изменении состава систем и санитарных приборов нормы должны корректироваться в соответствии с установленным оборудованием.</w:t>
      </w:r>
    </w:p>
    <w:p w:rsidR="00000000" w:rsidRDefault="00424DF7">
      <w:pPr>
        <w:ind w:firstLine="284"/>
        <w:jc w:val="both"/>
      </w:pPr>
      <w:r>
        <w:rPr>
          <w:noProof/>
        </w:rPr>
        <w:t>2.</w:t>
      </w:r>
      <w:r>
        <w:t xml:space="preserve"> Удельные расходы воды на поливку даны из расчета одной поливки. Число поливок в сутки следует принимать а зависимости от климатических условий </w:t>
      </w:r>
    </w:p>
    <w:p w:rsidR="00000000" w:rsidRDefault="00424DF7">
      <w:pPr>
        <w:ind w:firstLine="284"/>
        <w:jc w:val="both"/>
      </w:pPr>
      <w:r>
        <w:rPr>
          <w:noProof/>
        </w:rPr>
        <w:t>3.</w:t>
      </w:r>
      <w:r>
        <w:t xml:space="preserve"> Запрещается использование воды из подземных источников на полив уличных и дорожных покр</w:t>
      </w:r>
      <w:r>
        <w:t>ытий, зеленых насаждений, мойку автомашин и производственных помещений</w:t>
      </w:r>
      <w:r>
        <w:rPr>
          <w:noProof/>
        </w:rPr>
        <w:t xml:space="preserve"> (</w:t>
      </w:r>
      <w:r>
        <w:t>за исключением пищевой и фармацевтической промышленности) в прямоточных системах и др.</w:t>
      </w:r>
    </w:p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000000" w:rsidRDefault="00424DF7">
      <w:pPr>
        <w:ind w:firstLine="284"/>
        <w:jc w:val="center"/>
        <w:rPr>
          <w:b/>
        </w:rPr>
      </w:pPr>
      <w:r>
        <w:rPr>
          <w:b/>
        </w:rPr>
        <w:t>Расчетные параметры водоразборной арматуры и санитарных приборов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bottom w:val="nil"/>
            </w:tcBorders>
          </w:tcPr>
          <w:p w:rsidR="00000000" w:rsidRDefault="00424DF7">
            <w:pPr>
              <w:jc w:val="center"/>
            </w:pPr>
          </w:p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000000" w:rsidRDefault="00424DF7">
            <w:pPr>
              <w:jc w:val="center"/>
            </w:pPr>
          </w:p>
          <w:p w:rsidR="00000000" w:rsidRDefault="00424DF7">
            <w:pPr>
              <w:jc w:val="center"/>
            </w:pPr>
            <w:r>
              <w:t>Санитарные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424DF7">
            <w:pPr>
              <w:jc w:val="center"/>
            </w:pPr>
            <w:r>
              <w:t>Секундный расход воды л/с</w:t>
            </w:r>
          </w:p>
        </w:tc>
        <w:tc>
          <w:tcPr>
            <w:tcW w:w="3222" w:type="dxa"/>
            <w:gridSpan w:val="3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424DF7">
            <w:pPr>
              <w:jc w:val="center"/>
            </w:pPr>
            <w:r>
              <w:t>Часовой расход воды л/ч</w:t>
            </w:r>
          </w:p>
          <w:p w:rsidR="00000000" w:rsidRDefault="00424DF7">
            <w:pPr>
              <w:jc w:val="center"/>
            </w:pPr>
          </w:p>
        </w:tc>
        <w:tc>
          <w:tcPr>
            <w:tcW w:w="1074" w:type="dxa"/>
          </w:tcPr>
          <w:p w:rsidR="00000000" w:rsidRDefault="00424DF7">
            <w:pPr>
              <w:jc w:val="center"/>
            </w:pPr>
            <w:proofErr w:type="spellStart"/>
            <w:r>
              <w:t>Рабоч</w:t>
            </w:r>
            <w:proofErr w:type="spellEnd"/>
            <w:r>
              <w:t>. давление,</w:t>
            </w:r>
          </w:p>
        </w:tc>
        <w:tc>
          <w:tcPr>
            <w:tcW w:w="1074" w:type="dxa"/>
          </w:tcPr>
          <w:p w:rsidR="00000000" w:rsidRDefault="00424DF7">
            <w:pPr>
              <w:jc w:val="center"/>
            </w:pPr>
            <w:r>
              <w:t>Расход стоков</w:t>
            </w:r>
          </w:p>
        </w:tc>
        <w:tc>
          <w:tcPr>
            <w:tcW w:w="2148" w:type="dxa"/>
            <w:gridSpan w:val="2"/>
          </w:tcPr>
          <w:p w:rsidR="00000000" w:rsidRDefault="00424DF7">
            <w:pPr>
              <w:jc w:val="center"/>
            </w:pPr>
            <w:r>
              <w:t>Минимальные диаметры,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bottom w:val="nil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424DF7">
            <w:pPr>
              <w:jc w:val="center"/>
            </w:pPr>
            <w:r>
              <w:t>приборы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t>общий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</w:pPr>
            <w:r>
              <w:t>холод. воды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</w:pPr>
            <w:r>
              <w:t>горяч. воды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t>общ.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t>холод. воды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</w:pPr>
            <w:r>
              <w:t>горяч. воды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</w:pPr>
            <w:proofErr w:type="spellStart"/>
            <w:r>
              <w:t>МПа</w:t>
            </w:r>
            <w:proofErr w:type="spellEnd"/>
            <w:r>
              <w:t xml:space="preserve"> (м вод. стол.)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  <w:rPr>
                <w:i/>
                <w:noProof/>
              </w:rPr>
            </w:pPr>
            <w:r>
              <w:t>от прибора, л/с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</w:pPr>
            <w:r>
              <w:t>подводки</w:t>
            </w:r>
          </w:p>
        </w:tc>
        <w:tc>
          <w:tcPr>
            <w:tcW w:w="1074" w:type="dxa"/>
            <w:tcBorders>
              <w:bottom w:val="nil"/>
            </w:tcBorders>
          </w:tcPr>
          <w:p w:rsidR="00000000" w:rsidRDefault="00424DF7">
            <w:pPr>
              <w:jc w:val="center"/>
            </w:pPr>
            <w:r>
              <w:t>отвода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</w:pPr>
          </w:p>
        </w:tc>
        <w:tc>
          <w:tcPr>
            <w:tcW w:w="2835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  <w:tcBorders>
              <w:top w:val="dotted" w:sz="6" w:space="0" w:color="auto"/>
              <w:bottom w:val="single" w:sz="6" w:space="0" w:color="auto"/>
            </w:tcBorders>
          </w:tcPr>
          <w:p w:rsidR="00000000" w:rsidRDefault="00424DF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</w:tcBorders>
          </w:tcPr>
          <w:p w:rsidR="00000000" w:rsidRDefault="00424DF7">
            <w:pPr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424DF7">
            <w:pPr>
              <w:jc w:val="both"/>
            </w:pPr>
            <w:r>
              <w:t>Ум</w:t>
            </w:r>
            <w:r>
              <w:t>ывальник, рукомойник с водоразборным краном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</w:pPr>
            <w:r>
              <w:rPr>
                <w:noProof/>
              </w:rPr>
              <w:t xml:space="preserve">0.02 </w:t>
            </w:r>
          </w:p>
          <w:p w:rsidR="00000000" w:rsidRDefault="00424DF7">
            <w:pPr>
              <w:jc w:val="both"/>
            </w:pPr>
            <w:r>
              <w:t>(2)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0.15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  <w:tcBorders>
              <w:top w:val="nil"/>
            </w:tcBorders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То же со смесителем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0.09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0.09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 xml:space="preserve">0.02 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t>(</w:t>
            </w:r>
            <w:r>
              <w:rPr>
                <w:noProof/>
              </w:rPr>
              <w:t>2)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Мойка со смесителем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0.09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0.02</w:t>
            </w:r>
          </w:p>
          <w:p w:rsidR="00000000" w:rsidRDefault="00424DF7">
            <w:pPr>
              <w:jc w:val="both"/>
              <w:rPr>
                <w:i/>
              </w:rPr>
            </w:pPr>
            <w:r>
              <w:t>(2)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0.6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Ванная со смесителем, в том числе общим для ванны и умывальника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0.25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0.18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0.18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 xml:space="preserve">0.03 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t>(3)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1.1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Ванная с водогрейной колонкой и смесителем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0.22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0.22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i/>
                <w:noProof/>
              </w:rPr>
            </w:pPr>
            <w:r>
              <w:t>***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t>0.03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t>(3)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1.1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Душевая кабина с мелким поддоном и смесителем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0.09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0.09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t>0.03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t>(3)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0.2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Гигиенический душ (биде) со смесителем и аэратором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0.08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0.05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 xml:space="preserve">0.05 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(5)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0.15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Унитаз со смывным бачком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0.1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0</w:t>
            </w:r>
            <w:r>
              <w:t>.</w:t>
            </w:r>
            <w:r>
              <w:rPr>
                <w:noProof/>
              </w:rPr>
              <w:t>5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(5)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1.6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t>8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t>9</w:t>
            </w:r>
          </w:p>
        </w:tc>
        <w:tc>
          <w:tcPr>
            <w:tcW w:w="2835" w:type="dxa"/>
          </w:tcPr>
          <w:p w:rsidR="00000000" w:rsidRDefault="00424DF7">
            <w:pPr>
              <w:jc w:val="both"/>
            </w:pPr>
            <w:r>
              <w:t>Унитаз со смывным краном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rPr>
                <w:noProof/>
              </w:rPr>
              <w:t>1.4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1.4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***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t>***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</w:pPr>
            <w:r>
              <w:t>0.08</w:t>
            </w:r>
          </w:p>
          <w:p w:rsidR="00000000" w:rsidRDefault="00424DF7">
            <w:pPr>
              <w:jc w:val="both"/>
              <w:rPr>
                <w:noProof/>
              </w:rPr>
            </w:pPr>
            <w:r>
              <w:t>(8)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1.4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74" w:type="dxa"/>
          </w:tcPr>
          <w:p w:rsidR="00000000" w:rsidRDefault="00424DF7">
            <w:pPr>
              <w:jc w:val="both"/>
              <w:rPr>
                <w:noProof/>
              </w:rPr>
            </w:pPr>
            <w:r>
              <w:rPr>
                <w:noProof/>
              </w:rPr>
              <w:t>85</w:t>
            </w:r>
          </w:p>
        </w:tc>
      </w:tr>
    </w:tbl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both"/>
      </w:pPr>
      <w:r>
        <w:t xml:space="preserve">ПРИМЕЧАНИЕ. Данные таблицы приведены для вентильной арматуры, при использовании смесителей с одной рукояткой и термостатических, расходы по п. 2, 3, 4, 6 уменьшают на 15 %, полуавтоматической арматуры - на 25 %, автоматической - на 60 %, и корректируют по результатам </w:t>
      </w:r>
      <w:r>
        <w:t>измерений.</w:t>
      </w:r>
    </w:p>
    <w:p w:rsidR="00000000" w:rsidRDefault="00424DF7">
      <w:pPr>
        <w:ind w:firstLine="284"/>
        <w:jc w:val="both"/>
      </w:pPr>
    </w:p>
    <w:p w:rsidR="00000000" w:rsidRDefault="00424DF7">
      <w:pPr>
        <w:ind w:firstLine="284"/>
        <w:jc w:val="both"/>
      </w:pPr>
      <w:r>
        <w:t xml:space="preserve"> </w:t>
      </w:r>
    </w:p>
    <w:sectPr w:rsidR="00000000">
      <w:pgSz w:w="16840" w:h="11907" w:orient="landscape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DF7"/>
    <w:rsid w:val="004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8599</Words>
  <Characters>49015</Characters>
  <Application>Microsoft Office Word</Application>
  <DocSecurity>0</DocSecurity>
  <Lines>408</Lines>
  <Paragraphs>114</Paragraphs>
  <ScaleCrop>false</ScaleCrop>
  <Company>СНИиП</Company>
  <LinksUpToDate>false</LinksUpToDate>
  <CharactersWithSpaces>57500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ВиВ-97 МО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2013-04-11T12:34:00Z</dcterms:created>
  <dcterms:modified xsi:type="dcterms:W3CDTF">2013-04-11T12:34:00Z</dcterms:modified>
</cp:coreProperties>
</file>