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613CB">
      <w:pPr>
        <w:jc w:val="right"/>
        <w:rPr>
          <w:rFonts w:ascii="Times New Roman" w:hAnsi="Times New Roman"/>
          <w:sz w:val="20"/>
        </w:rPr>
      </w:pPr>
      <w:bookmarkStart w:id="0" w:name="_GoBack"/>
      <w:bookmarkEnd w:id="0"/>
      <w:r>
        <w:rPr>
          <w:rFonts w:ascii="Times New Roman" w:hAnsi="Times New Roman"/>
          <w:sz w:val="20"/>
        </w:rPr>
        <w:t>МГСН 4.17-98</w:t>
      </w:r>
    </w:p>
    <w:p w:rsidR="00000000" w:rsidRDefault="000613CB">
      <w:pPr>
        <w:jc w:val="right"/>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СИСТЕМА НОРМАТИВНЫХ ДОКУМЕНТОВ В СТРОИТЕЛЬСТВЕ</w:t>
      </w:r>
    </w:p>
    <w:p w:rsidR="00000000" w:rsidRDefault="000613CB">
      <w:pPr>
        <w:pStyle w:val="Heading"/>
        <w:jc w:val="center"/>
        <w:rPr>
          <w:rFonts w:ascii="Times New Roman" w:hAnsi="Times New Roman"/>
          <w:sz w:val="20"/>
        </w:rPr>
      </w:pPr>
      <w:r>
        <w:rPr>
          <w:rFonts w:ascii="Times New Roman" w:hAnsi="Times New Roman"/>
          <w:sz w:val="20"/>
        </w:rPr>
        <w:t>МОСКОВСКИЕ ГОРОДСКИЕ СТРОИТЕЛЬНЫЕ НОРМЫ</w:t>
      </w:r>
    </w:p>
    <w:p w:rsidR="00000000" w:rsidRDefault="000613CB">
      <w:pPr>
        <w:pStyle w:val="Heading"/>
        <w:jc w:val="center"/>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 xml:space="preserve">КУЛЬТУРНО-ЗРЕЛИЩНЫЕ УЧРЕЖДЕНИЯ </w:t>
      </w:r>
    </w:p>
    <w:p w:rsidR="00000000" w:rsidRDefault="000613CB">
      <w:pPr>
        <w:jc w:val="right"/>
        <w:rPr>
          <w:rFonts w:ascii="Times New Roman" w:hAnsi="Times New Roman"/>
          <w:sz w:val="20"/>
        </w:rPr>
      </w:pPr>
    </w:p>
    <w:p w:rsidR="00000000" w:rsidRDefault="000613CB">
      <w:pPr>
        <w:jc w:val="right"/>
        <w:rPr>
          <w:rFonts w:ascii="Times New Roman" w:hAnsi="Times New Roman"/>
          <w:i/>
          <w:sz w:val="20"/>
        </w:rPr>
      </w:pPr>
      <w:r>
        <w:rPr>
          <w:rFonts w:ascii="Times New Roman" w:hAnsi="Times New Roman"/>
          <w:i/>
          <w:sz w:val="20"/>
        </w:rPr>
        <w:t>Дата введения 1998-08-01</w:t>
      </w:r>
    </w:p>
    <w:p w:rsidR="00000000" w:rsidRDefault="000613CB">
      <w:pPr>
        <w:pStyle w:val="Heading"/>
        <w:jc w:val="center"/>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ПРЕДИСЛОВИЕ</w:t>
      </w:r>
    </w:p>
    <w:p w:rsidR="00000000" w:rsidRDefault="000613CB">
      <w:pPr>
        <w:pStyle w:val="Heading"/>
        <w:jc w:val="center"/>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1. РАЗРАБОТАНЫ: МНИИП объектов культуры, отдыха, спорта и здравоохранения (замести</w:t>
      </w:r>
      <w:r>
        <w:rPr>
          <w:rFonts w:ascii="Times New Roman" w:hAnsi="Times New Roman"/>
          <w:sz w:val="20"/>
        </w:rPr>
        <w:t>тель директора А.В. Анисимов) и ЗАО ЦНИИЭП им. Б.С. Мезенцева (заместитель директора В.И. Травуш); руководители работы - доктор архитектуры А.В. Анисимов (МНИИП), кандидат архитектуры О.П. Кравченко (ЦНИИЭП); авторы - кандидат архитектуры Н.И.Жемчужникова (МНИИП); С.И. Алексеева, архитектор Е.Г. Кругликова (ЦНИИЭП); кандидат архитектуры Л.П. Хаханова (ВНИИФК); В.М. Мурских, Т.В. Борисова, Е.Ф.Михайлова (Гипрокино); доктор технических наук В.И. Присадков (ВНИИПО МВД Российской Федерации), В.Ф. Хозяинов (УГПС</w:t>
      </w:r>
      <w:r>
        <w:rPr>
          <w:rFonts w:ascii="Times New Roman" w:hAnsi="Times New Roman"/>
          <w:sz w:val="20"/>
        </w:rPr>
        <w:t xml:space="preserve"> ГУВД г. Москвы); при участии архитектора Н.Е.Казаковой, архитектора О.С. Семеновой, А.А. Анисимовой (МНИИП).</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2. ВНЕСЕНЫ Москомархитектурой.</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3. ПОДГОТОВЛЕНЫ К УТВЕРЖДЕНИЮ И ИЗДАНИЮ Управлением перспективного проектирования и нормативов Москомархитектуры (архитектор Л.А. Шалов, инженер Ю.Б.Щипанов).</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 СОГЛАСОВАНЫ с Комитетом по культуре г. Москвы, Мосгосэкспертизой, Центром Госсанэпиднадзора в г. Москве, УГПС ГУВД г. Москвы.</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 xml:space="preserve">5. ПРИНЯТЫ И ВВЕДЕНЫ В ДЕЙСТВИЕ постановлением Правительства Москвы от 28 июля </w:t>
      </w:r>
      <w:r>
        <w:rPr>
          <w:rFonts w:ascii="Times New Roman" w:hAnsi="Times New Roman"/>
          <w:sz w:val="20"/>
        </w:rPr>
        <w:t>1998 года № 578.</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6. Разработаны впервые.</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1. ОБЛАСТЬ ПРИМЕНЕНИЯ</w:t>
      </w:r>
    </w:p>
    <w:p w:rsidR="00000000" w:rsidRDefault="000613CB">
      <w:pPr>
        <w:pStyle w:val="Heading"/>
        <w:jc w:val="center"/>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1.1. Настоящие нормы разработаны в соответствии с требованиями СНиП 10-01-94. Они развивают и уточняют нормативные документы в строительстве, действующие на территории г.Москвы, и распространяются на проектирование вновь строящихся и реконструируемых культурно-зрелищных учреждений, как самостоятельных, так и входящих в состав многопрофильных комплексов и зданий различного назначения, независимо от их формы собственности.</w:t>
      </w:r>
    </w:p>
    <w:p w:rsidR="00000000" w:rsidRDefault="000613CB">
      <w:pPr>
        <w:ind w:firstLine="225"/>
        <w:jc w:val="both"/>
        <w:rPr>
          <w:rFonts w:ascii="Times New Roman" w:hAnsi="Times New Roman"/>
          <w:sz w:val="20"/>
        </w:rPr>
      </w:pPr>
      <w:r>
        <w:rPr>
          <w:rFonts w:ascii="Times New Roman" w:hAnsi="Times New Roman"/>
          <w:sz w:val="20"/>
        </w:rPr>
        <w:t>1.2. Настоящие нормы</w:t>
      </w:r>
      <w:r>
        <w:rPr>
          <w:rFonts w:ascii="Times New Roman" w:hAnsi="Times New Roman"/>
          <w:sz w:val="20"/>
        </w:rPr>
        <w:t xml:space="preserve"> содержат московские региональные требования к проектированию и строительству зданий и комплексов культурно-зрелищного назначения.</w:t>
      </w:r>
    </w:p>
    <w:p w:rsidR="00000000" w:rsidRDefault="000613CB">
      <w:pPr>
        <w:ind w:firstLine="225"/>
        <w:jc w:val="both"/>
        <w:rPr>
          <w:rFonts w:ascii="Times New Roman" w:hAnsi="Times New Roman"/>
          <w:sz w:val="20"/>
        </w:rPr>
      </w:pPr>
      <w:r>
        <w:rPr>
          <w:rFonts w:ascii="Times New Roman" w:hAnsi="Times New Roman"/>
          <w:sz w:val="20"/>
        </w:rPr>
        <w:t>1.3. Нормы обязательны для применения организациями независимо от организационно-правовой формы собственности, а также физическими лицами, осуществляющими проектирование и строительство зданий и комплексов, указанных в п.1.1.</w:t>
      </w:r>
    </w:p>
    <w:p w:rsidR="00000000" w:rsidRDefault="000613CB">
      <w:pPr>
        <w:ind w:firstLine="225"/>
        <w:jc w:val="both"/>
        <w:rPr>
          <w:rFonts w:ascii="Times New Roman" w:hAnsi="Times New Roman"/>
          <w:sz w:val="20"/>
        </w:rPr>
      </w:pPr>
      <w:r>
        <w:rPr>
          <w:rFonts w:ascii="Times New Roman" w:hAnsi="Times New Roman"/>
          <w:sz w:val="20"/>
        </w:rPr>
        <w:t>1.4. Настоящие нормы устанавливают основные положения и общие требования к размещению и организации территорий культурно-зрелищных зданий, к их отдельным ф</w:t>
      </w:r>
      <w:r>
        <w:rPr>
          <w:rFonts w:ascii="Times New Roman" w:hAnsi="Times New Roman"/>
          <w:sz w:val="20"/>
        </w:rPr>
        <w:t>ункционально-планировочным элементам и блокам, инженерно-технологическому оборудованию и комплексу безопасности.</w:t>
      </w:r>
    </w:p>
    <w:p w:rsidR="00000000" w:rsidRDefault="000613CB">
      <w:pPr>
        <w:ind w:firstLine="225"/>
        <w:jc w:val="both"/>
        <w:rPr>
          <w:rFonts w:ascii="Times New Roman" w:hAnsi="Times New Roman"/>
          <w:sz w:val="20"/>
        </w:rPr>
      </w:pPr>
      <w:r>
        <w:rPr>
          <w:rFonts w:ascii="Times New Roman" w:hAnsi="Times New Roman"/>
          <w:sz w:val="20"/>
        </w:rPr>
        <w:t>1.5. Настоящие нормы содержат обязательные, рекомендательные и справочные положения по проектированию культурно-зрелищных учреждений.</w:t>
      </w:r>
    </w:p>
    <w:p w:rsidR="00000000" w:rsidRDefault="000613CB">
      <w:pPr>
        <w:ind w:firstLine="225"/>
        <w:jc w:val="both"/>
        <w:rPr>
          <w:rFonts w:ascii="Times New Roman" w:hAnsi="Times New Roman"/>
          <w:sz w:val="20"/>
        </w:rPr>
      </w:pPr>
      <w:r>
        <w:rPr>
          <w:rFonts w:ascii="Times New Roman" w:hAnsi="Times New Roman"/>
          <w:sz w:val="20"/>
        </w:rPr>
        <w:t>Положения, отмеченные знаком @, являются обязательными.</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2. НОРМАТИВНЫЕ ДОКУМЕНТЫ</w:t>
      </w:r>
    </w:p>
    <w:p w:rsidR="00000000" w:rsidRDefault="000613CB">
      <w:pPr>
        <w:pStyle w:val="Heading"/>
        <w:jc w:val="center"/>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2.1. В настоящих нормах даются ссылки на следующие нормативные документы:</w:t>
      </w:r>
    </w:p>
    <w:p w:rsidR="00000000" w:rsidRDefault="000613CB">
      <w:pPr>
        <w:ind w:firstLine="225"/>
        <w:jc w:val="both"/>
        <w:rPr>
          <w:rFonts w:ascii="Times New Roman" w:hAnsi="Times New Roman"/>
          <w:sz w:val="20"/>
        </w:rPr>
      </w:pPr>
      <w:r>
        <w:rPr>
          <w:rFonts w:ascii="Times New Roman" w:hAnsi="Times New Roman"/>
          <w:sz w:val="20"/>
        </w:rPr>
        <w:t>2.2. Ссылки приведены на следующие нормативные документы:</w:t>
      </w:r>
    </w:p>
    <w:p w:rsidR="00000000" w:rsidRDefault="000613CB">
      <w:pPr>
        <w:ind w:firstLine="225"/>
        <w:jc w:val="both"/>
        <w:rPr>
          <w:rFonts w:ascii="Times New Roman" w:hAnsi="Times New Roman"/>
          <w:sz w:val="20"/>
        </w:rPr>
      </w:pPr>
      <w:r>
        <w:rPr>
          <w:rFonts w:ascii="Times New Roman" w:hAnsi="Times New Roman"/>
          <w:sz w:val="20"/>
        </w:rPr>
        <w:t>СНиП 10-01-94 "Система нормативных документов в с</w:t>
      </w:r>
      <w:r>
        <w:rPr>
          <w:rFonts w:ascii="Times New Roman" w:hAnsi="Times New Roman"/>
          <w:sz w:val="20"/>
        </w:rPr>
        <w:t>троительстве. Основные положения".</w:t>
      </w:r>
    </w:p>
    <w:p w:rsidR="00000000" w:rsidRDefault="000613CB">
      <w:pPr>
        <w:ind w:firstLine="225"/>
        <w:jc w:val="both"/>
        <w:rPr>
          <w:rFonts w:ascii="Times New Roman" w:hAnsi="Times New Roman"/>
          <w:sz w:val="20"/>
        </w:rPr>
      </w:pPr>
      <w:r>
        <w:rPr>
          <w:rFonts w:ascii="Times New Roman" w:hAnsi="Times New Roman"/>
          <w:sz w:val="20"/>
        </w:rPr>
        <w:t>СНиП 2.01.07-85* "Нагрузки и воздействия".</w:t>
      </w:r>
    </w:p>
    <w:p w:rsidR="00000000" w:rsidRDefault="000613CB">
      <w:pPr>
        <w:ind w:firstLine="225"/>
        <w:jc w:val="both"/>
        <w:rPr>
          <w:rFonts w:ascii="Times New Roman" w:hAnsi="Times New Roman"/>
          <w:sz w:val="20"/>
        </w:rPr>
      </w:pPr>
      <w:r>
        <w:rPr>
          <w:rFonts w:ascii="Times New Roman" w:hAnsi="Times New Roman"/>
          <w:sz w:val="20"/>
        </w:rPr>
        <w:t>СНиП 21-01-97 "Пожарная безопасность зданий и сооружений".</w:t>
      </w:r>
    </w:p>
    <w:p w:rsidR="00000000" w:rsidRDefault="000613CB">
      <w:pPr>
        <w:ind w:firstLine="225"/>
        <w:jc w:val="both"/>
        <w:rPr>
          <w:rFonts w:ascii="Times New Roman" w:hAnsi="Times New Roman"/>
          <w:sz w:val="20"/>
        </w:rPr>
      </w:pPr>
      <w:r>
        <w:rPr>
          <w:rFonts w:ascii="Times New Roman" w:hAnsi="Times New Roman"/>
          <w:sz w:val="20"/>
        </w:rPr>
        <w:t>СНиП 2.04.01-85* "Внутренний водопровод и канализация".</w:t>
      </w:r>
    </w:p>
    <w:p w:rsidR="00000000" w:rsidRDefault="000613CB">
      <w:pPr>
        <w:ind w:firstLine="225"/>
        <w:jc w:val="both"/>
        <w:rPr>
          <w:rFonts w:ascii="Times New Roman" w:hAnsi="Times New Roman"/>
          <w:sz w:val="20"/>
        </w:rPr>
      </w:pPr>
      <w:r>
        <w:rPr>
          <w:rFonts w:ascii="Times New Roman" w:hAnsi="Times New Roman"/>
          <w:sz w:val="20"/>
        </w:rPr>
        <w:t>СНиП 2.04.02-84* "Водоснабжение. Наружные сети и сооружения".</w:t>
      </w:r>
    </w:p>
    <w:p w:rsidR="00000000" w:rsidRDefault="000613CB">
      <w:pPr>
        <w:ind w:firstLine="225"/>
        <w:jc w:val="both"/>
        <w:rPr>
          <w:rFonts w:ascii="Times New Roman" w:hAnsi="Times New Roman"/>
          <w:sz w:val="20"/>
        </w:rPr>
      </w:pPr>
      <w:r>
        <w:rPr>
          <w:rFonts w:ascii="Times New Roman" w:hAnsi="Times New Roman"/>
          <w:sz w:val="20"/>
        </w:rPr>
        <w:t>СНиП 2.04.05-91* "Отопление, вентиляция и кондиционирование".</w:t>
      </w:r>
    </w:p>
    <w:p w:rsidR="00000000" w:rsidRDefault="000613CB">
      <w:pPr>
        <w:ind w:firstLine="225"/>
        <w:jc w:val="both"/>
        <w:rPr>
          <w:rFonts w:ascii="Times New Roman" w:hAnsi="Times New Roman"/>
          <w:sz w:val="20"/>
        </w:rPr>
      </w:pPr>
      <w:r>
        <w:rPr>
          <w:rFonts w:ascii="Times New Roman" w:hAnsi="Times New Roman"/>
          <w:sz w:val="20"/>
        </w:rPr>
        <w:t>СНиП 2.04.09-84* "Пожарная автоматика зданий и сооружений".</w:t>
      </w:r>
    </w:p>
    <w:p w:rsidR="00000000" w:rsidRDefault="000613CB">
      <w:pPr>
        <w:ind w:firstLine="225"/>
        <w:jc w:val="both"/>
        <w:rPr>
          <w:rFonts w:ascii="Times New Roman" w:hAnsi="Times New Roman"/>
          <w:sz w:val="20"/>
        </w:rPr>
      </w:pPr>
      <w:r>
        <w:rPr>
          <w:rFonts w:ascii="Times New Roman" w:hAnsi="Times New Roman"/>
          <w:sz w:val="20"/>
        </w:rPr>
        <w:t>СНиП 2.08.02-89* "Общественные здания и сооружения".</w:t>
      </w:r>
    </w:p>
    <w:p w:rsidR="00000000" w:rsidRDefault="000613CB">
      <w:pPr>
        <w:ind w:firstLine="225"/>
        <w:jc w:val="both"/>
        <w:rPr>
          <w:rFonts w:ascii="Times New Roman" w:hAnsi="Times New Roman"/>
          <w:sz w:val="20"/>
        </w:rPr>
      </w:pPr>
      <w:r>
        <w:rPr>
          <w:rFonts w:ascii="Times New Roman" w:hAnsi="Times New Roman"/>
          <w:sz w:val="20"/>
        </w:rPr>
        <w:t>СНиП 23-05-95 "Естественное и искусственное освещение".</w:t>
      </w:r>
    </w:p>
    <w:p w:rsidR="00000000" w:rsidRDefault="000613CB">
      <w:pPr>
        <w:ind w:firstLine="225"/>
        <w:jc w:val="both"/>
        <w:rPr>
          <w:rFonts w:ascii="Times New Roman" w:hAnsi="Times New Roman"/>
          <w:sz w:val="20"/>
        </w:rPr>
      </w:pPr>
      <w:r>
        <w:rPr>
          <w:rFonts w:ascii="Times New Roman" w:hAnsi="Times New Roman"/>
          <w:sz w:val="20"/>
        </w:rPr>
        <w:t>ВСН 59-88 "Электрооборудов</w:t>
      </w:r>
      <w:r>
        <w:rPr>
          <w:rFonts w:ascii="Times New Roman" w:hAnsi="Times New Roman"/>
          <w:sz w:val="20"/>
        </w:rPr>
        <w:t>ание жилых и общественных зданий. Нормы проектирования" (рекомендуемые), Госкомархитектура.</w:t>
      </w:r>
    </w:p>
    <w:p w:rsidR="00000000" w:rsidRDefault="000613CB">
      <w:pPr>
        <w:ind w:firstLine="225"/>
        <w:jc w:val="both"/>
        <w:rPr>
          <w:rFonts w:ascii="Times New Roman" w:hAnsi="Times New Roman"/>
          <w:sz w:val="20"/>
        </w:rPr>
      </w:pPr>
      <w:r>
        <w:rPr>
          <w:rFonts w:ascii="Times New Roman" w:hAnsi="Times New Roman"/>
          <w:sz w:val="20"/>
        </w:rPr>
        <w:t>ВСН 62-91* "Проектирование среды жизнедеятельности с учетом потребностей инвалидов и маломобильных групп населения", Госкомархитектура, 1994.</w:t>
      </w:r>
    </w:p>
    <w:p w:rsidR="00000000" w:rsidRDefault="000613CB">
      <w:pPr>
        <w:ind w:firstLine="225"/>
        <w:jc w:val="both"/>
        <w:rPr>
          <w:rFonts w:ascii="Times New Roman" w:hAnsi="Times New Roman"/>
          <w:sz w:val="20"/>
        </w:rPr>
      </w:pPr>
      <w:r>
        <w:rPr>
          <w:rFonts w:ascii="Times New Roman" w:hAnsi="Times New Roman"/>
          <w:sz w:val="20"/>
        </w:rPr>
        <w:t>МГСН 1.01-97 "Временные нормы и правила проектирования, планировки и застройки Москвы". "Нормы и правила планировки и застройки центральной части и исторических зон г. Москвы".</w:t>
      </w:r>
    </w:p>
    <w:p w:rsidR="00000000" w:rsidRDefault="000613CB">
      <w:pPr>
        <w:ind w:firstLine="225"/>
        <w:jc w:val="both"/>
        <w:rPr>
          <w:rFonts w:ascii="Times New Roman" w:hAnsi="Times New Roman"/>
          <w:sz w:val="20"/>
        </w:rPr>
      </w:pPr>
      <w:r>
        <w:rPr>
          <w:rFonts w:ascii="Times New Roman" w:hAnsi="Times New Roman"/>
          <w:sz w:val="20"/>
        </w:rPr>
        <w:t>МГСН 2.04-97 "Допустимые уровни шума, вибрации и требования к звукоизоляции в жилых и общественных зд</w:t>
      </w:r>
      <w:r>
        <w:rPr>
          <w:rFonts w:ascii="Times New Roman" w:hAnsi="Times New Roman"/>
          <w:sz w:val="20"/>
        </w:rPr>
        <w:t>аниях".</w:t>
      </w:r>
    </w:p>
    <w:p w:rsidR="00000000" w:rsidRDefault="000613CB">
      <w:pPr>
        <w:ind w:firstLine="225"/>
        <w:jc w:val="both"/>
        <w:rPr>
          <w:rFonts w:ascii="Times New Roman" w:hAnsi="Times New Roman"/>
          <w:sz w:val="20"/>
        </w:rPr>
      </w:pPr>
      <w:r>
        <w:rPr>
          <w:rFonts w:ascii="Times New Roman" w:hAnsi="Times New Roman"/>
          <w:sz w:val="20"/>
        </w:rPr>
        <w:t>МГСН 2.06-97 "Естественное и искусственное освещение".</w:t>
      </w:r>
    </w:p>
    <w:p w:rsidR="00000000" w:rsidRDefault="000613CB">
      <w:pPr>
        <w:ind w:firstLine="225"/>
        <w:jc w:val="both"/>
        <w:rPr>
          <w:rFonts w:ascii="Times New Roman" w:hAnsi="Times New Roman"/>
          <w:sz w:val="20"/>
        </w:rPr>
      </w:pPr>
      <w:r>
        <w:rPr>
          <w:rFonts w:ascii="Times New Roman" w:hAnsi="Times New Roman"/>
          <w:sz w:val="20"/>
        </w:rPr>
        <w:t>МГСН 4.04-94 "Многофункциональные здания и комплексы".</w:t>
      </w:r>
    </w:p>
    <w:p w:rsidR="00000000" w:rsidRDefault="000613CB">
      <w:pPr>
        <w:ind w:firstLine="225"/>
        <w:jc w:val="both"/>
        <w:rPr>
          <w:rFonts w:ascii="Times New Roman" w:hAnsi="Times New Roman"/>
          <w:sz w:val="20"/>
        </w:rPr>
      </w:pPr>
      <w:r>
        <w:rPr>
          <w:rFonts w:ascii="Times New Roman" w:hAnsi="Times New Roman"/>
          <w:sz w:val="20"/>
        </w:rPr>
        <w:t>МГСН 4.08-97 "Массовые типы физкультурно-оздоровительных учреждений".</w:t>
      </w:r>
    </w:p>
    <w:p w:rsidR="00000000" w:rsidRDefault="000613CB">
      <w:pPr>
        <w:ind w:firstLine="225"/>
        <w:jc w:val="both"/>
        <w:rPr>
          <w:rFonts w:ascii="Times New Roman" w:hAnsi="Times New Roman"/>
          <w:sz w:val="20"/>
        </w:rPr>
      </w:pPr>
      <w:r>
        <w:rPr>
          <w:rFonts w:ascii="Times New Roman" w:hAnsi="Times New Roman"/>
          <w:sz w:val="20"/>
        </w:rPr>
        <w:t>МГСН 4.14-98 "Предприятия общественного питания".</w:t>
      </w:r>
    </w:p>
    <w:p w:rsidR="00000000" w:rsidRDefault="000613CB">
      <w:pPr>
        <w:ind w:firstLine="225"/>
        <w:jc w:val="both"/>
        <w:rPr>
          <w:rFonts w:ascii="Times New Roman" w:hAnsi="Times New Roman"/>
          <w:sz w:val="20"/>
        </w:rPr>
      </w:pPr>
      <w:r>
        <w:rPr>
          <w:rFonts w:ascii="Times New Roman" w:hAnsi="Times New Roman"/>
          <w:sz w:val="20"/>
        </w:rPr>
        <w:t>МГСН 5.01-94* "Стоянки легковых автомобилей".</w:t>
      </w:r>
    </w:p>
    <w:p w:rsidR="00000000" w:rsidRDefault="000613CB">
      <w:pPr>
        <w:ind w:firstLine="225"/>
        <w:jc w:val="both"/>
        <w:rPr>
          <w:rFonts w:ascii="Times New Roman" w:hAnsi="Times New Roman"/>
          <w:sz w:val="20"/>
        </w:rPr>
      </w:pPr>
      <w:r>
        <w:rPr>
          <w:rFonts w:ascii="Times New Roman" w:hAnsi="Times New Roman"/>
          <w:sz w:val="20"/>
        </w:rPr>
        <w:t>МГСН 3.01-96 "Жилые здания".</w:t>
      </w:r>
    </w:p>
    <w:p w:rsidR="00000000" w:rsidRDefault="000613CB">
      <w:pPr>
        <w:ind w:firstLine="225"/>
        <w:jc w:val="both"/>
        <w:rPr>
          <w:rFonts w:ascii="Times New Roman" w:hAnsi="Times New Roman"/>
          <w:sz w:val="20"/>
        </w:rPr>
      </w:pPr>
      <w:r>
        <w:rPr>
          <w:rFonts w:ascii="Times New Roman" w:hAnsi="Times New Roman"/>
          <w:sz w:val="20"/>
        </w:rPr>
        <w:t>ПУЭ "Правила устройства электроустановок", 1986 г.</w:t>
      </w:r>
    </w:p>
    <w:p w:rsidR="00000000" w:rsidRDefault="000613CB">
      <w:pPr>
        <w:ind w:firstLine="225"/>
        <w:jc w:val="both"/>
        <w:rPr>
          <w:rFonts w:ascii="Times New Roman" w:hAnsi="Times New Roman"/>
          <w:sz w:val="20"/>
        </w:rPr>
      </w:pPr>
      <w:r>
        <w:rPr>
          <w:rFonts w:ascii="Times New Roman" w:hAnsi="Times New Roman"/>
          <w:sz w:val="20"/>
        </w:rPr>
        <w:t>НПБ 104-95 "Проектирование систем оповещения людей о пожаре в зданиях и сооружениях".</w:t>
      </w:r>
    </w:p>
    <w:p w:rsidR="00000000" w:rsidRDefault="000613CB">
      <w:pPr>
        <w:ind w:firstLine="225"/>
        <w:jc w:val="both"/>
        <w:rPr>
          <w:rFonts w:ascii="Times New Roman" w:hAnsi="Times New Roman"/>
          <w:sz w:val="20"/>
        </w:rPr>
      </w:pPr>
      <w:r>
        <w:rPr>
          <w:rFonts w:ascii="Times New Roman" w:hAnsi="Times New Roman"/>
          <w:sz w:val="20"/>
        </w:rPr>
        <w:t>НПБ 105-95 "Определение категорий помещений и зданий по взрыво</w:t>
      </w:r>
      <w:r>
        <w:rPr>
          <w:rFonts w:ascii="Times New Roman" w:hAnsi="Times New Roman"/>
          <w:sz w:val="20"/>
        </w:rPr>
        <w:t>пожарной и пожарной опасности".</w:t>
      </w:r>
    </w:p>
    <w:p w:rsidR="00000000" w:rsidRDefault="000613CB">
      <w:pPr>
        <w:ind w:firstLine="225"/>
        <w:jc w:val="both"/>
        <w:rPr>
          <w:rFonts w:ascii="Times New Roman" w:hAnsi="Times New Roman"/>
          <w:sz w:val="20"/>
        </w:rPr>
      </w:pPr>
      <w:r>
        <w:rPr>
          <w:rFonts w:ascii="Times New Roman" w:hAnsi="Times New Roman"/>
          <w:sz w:val="20"/>
        </w:rPr>
        <w:t>НПБ 110-96 "Перечень зданий, сооружений, помещений и оборудования, подлежащих защите автоматическими установками тушения и обнаружения пожара".</w:t>
      </w:r>
    </w:p>
    <w:p w:rsidR="00000000" w:rsidRDefault="000613CB">
      <w:pPr>
        <w:ind w:firstLine="225"/>
        <w:jc w:val="both"/>
        <w:rPr>
          <w:rFonts w:ascii="Times New Roman" w:hAnsi="Times New Roman"/>
          <w:sz w:val="20"/>
        </w:rPr>
      </w:pPr>
      <w:r>
        <w:rPr>
          <w:rFonts w:ascii="Times New Roman" w:hAnsi="Times New Roman"/>
          <w:sz w:val="20"/>
        </w:rPr>
        <w:t>ГОСТ 12.1.004-91 "Пожарная безопасность. Общие требования".</w:t>
      </w:r>
    </w:p>
    <w:p w:rsidR="00000000" w:rsidRDefault="000613CB">
      <w:pPr>
        <w:ind w:firstLine="225"/>
        <w:jc w:val="both"/>
        <w:rPr>
          <w:rFonts w:ascii="Times New Roman" w:hAnsi="Times New Roman"/>
          <w:sz w:val="20"/>
        </w:rPr>
      </w:pPr>
      <w:r>
        <w:rPr>
          <w:rFonts w:ascii="Times New Roman" w:hAnsi="Times New Roman"/>
          <w:sz w:val="20"/>
        </w:rPr>
        <w:t>2.2. При разработке настоящих норм использованы специальные справочные и рекомендательные материалы:</w:t>
      </w:r>
    </w:p>
    <w:p w:rsidR="00000000" w:rsidRDefault="000613CB">
      <w:pPr>
        <w:ind w:firstLine="225"/>
        <w:jc w:val="both"/>
        <w:rPr>
          <w:rFonts w:ascii="Times New Roman" w:hAnsi="Times New Roman"/>
          <w:sz w:val="20"/>
        </w:rPr>
      </w:pPr>
      <w:r>
        <w:rPr>
          <w:rFonts w:ascii="Times New Roman" w:hAnsi="Times New Roman"/>
          <w:sz w:val="20"/>
        </w:rPr>
        <w:t>СП "Проектирование театров", 1990.</w:t>
      </w:r>
    </w:p>
    <w:p w:rsidR="00000000" w:rsidRDefault="000613CB">
      <w:pPr>
        <w:ind w:firstLine="225"/>
        <w:jc w:val="both"/>
        <w:rPr>
          <w:rFonts w:ascii="Times New Roman" w:hAnsi="Times New Roman"/>
          <w:sz w:val="20"/>
        </w:rPr>
      </w:pPr>
      <w:r>
        <w:rPr>
          <w:rFonts w:ascii="Times New Roman" w:hAnsi="Times New Roman"/>
          <w:sz w:val="20"/>
        </w:rPr>
        <w:t>СП "Проектирование клубов", 1990.</w:t>
      </w:r>
    </w:p>
    <w:p w:rsidR="00000000" w:rsidRDefault="000613CB">
      <w:pPr>
        <w:ind w:firstLine="225"/>
        <w:jc w:val="both"/>
        <w:rPr>
          <w:rFonts w:ascii="Times New Roman" w:hAnsi="Times New Roman"/>
          <w:sz w:val="20"/>
        </w:rPr>
      </w:pPr>
      <w:r>
        <w:rPr>
          <w:rFonts w:ascii="Times New Roman" w:hAnsi="Times New Roman"/>
          <w:sz w:val="20"/>
        </w:rPr>
        <w:t>СН 548-82 "Инструкция по проектированию библиотек", Госгражданстрой, 1983.</w:t>
      </w:r>
    </w:p>
    <w:p w:rsidR="00000000" w:rsidRDefault="000613CB">
      <w:pPr>
        <w:ind w:firstLine="225"/>
        <w:jc w:val="both"/>
        <w:rPr>
          <w:rFonts w:ascii="Times New Roman" w:hAnsi="Times New Roman"/>
          <w:sz w:val="20"/>
        </w:rPr>
      </w:pPr>
      <w:r>
        <w:rPr>
          <w:rFonts w:ascii="Times New Roman" w:hAnsi="Times New Roman"/>
          <w:sz w:val="20"/>
        </w:rPr>
        <w:t xml:space="preserve">ВСН 45-86 "Культурно-зрелищные </w:t>
      </w:r>
      <w:r>
        <w:rPr>
          <w:rFonts w:ascii="Times New Roman" w:hAnsi="Times New Roman"/>
          <w:sz w:val="20"/>
        </w:rPr>
        <w:t>учреждения". Нормы проектирования. Госгражданстрой, 1988.</w:t>
      </w:r>
    </w:p>
    <w:p w:rsidR="00000000" w:rsidRDefault="000613CB">
      <w:pPr>
        <w:ind w:firstLine="225"/>
        <w:jc w:val="both"/>
        <w:rPr>
          <w:rFonts w:ascii="Times New Roman" w:hAnsi="Times New Roman"/>
          <w:sz w:val="20"/>
        </w:rPr>
      </w:pPr>
      <w:r>
        <w:rPr>
          <w:rFonts w:ascii="Times New Roman" w:hAnsi="Times New Roman"/>
          <w:sz w:val="20"/>
        </w:rPr>
        <w:t>"Рекомендации по проектированию окружающей среды, зданий и сооружений с учетом потребностей инвалидов и маломобильных групп населения", Минстрой России, Минсоцзащиты России, АО ЦНИИЭП им. Б.С. Мезенцева, 1995.</w:t>
      </w:r>
    </w:p>
    <w:p w:rsidR="00000000" w:rsidRDefault="000613CB">
      <w:pPr>
        <w:ind w:firstLine="225"/>
        <w:jc w:val="both"/>
        <w:rPr>
          <w:rFonts w:ascii="Times New Roman" w:hAnsi="Times New Roman"/>
          <w:sz w:val="20"/>
        </w:rPr>
      </w:pPr>
      <w:r>
        <w:rPr>
          <w:rFonts w:ascii="Times New Roman" w:hAnsi="Times New Roman"/>
          <w:sz w:val="20"/>
        </w:rPr>
        <w:t>"Руководство по учету потребностей инвалидов при градостроительном и объемном проектировании для г. Москвы и ЛПЗП", 1995.</w:t>
      </w:r>
    </w:p>
    <w:p w:rsidR="00000000" w:rsidRDefault="000613CB">
      <w:pPr>
        <w:ind w:firstLine="22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3. ОСНОВНЫЕ ПОЛОЖЕНИЯ И ТРЕБОВАНИЯ</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3.1. Культурно-зрелищные учреждения г. Москвы предназначены для обслуживания населени</w:t>
      </w:r>
      <w:r>
        <w:rPr>
          <w:rFonts w:ascii="Times New Roman" w:hAnsi="Times New Roman"/>
          <w:sz w:val="20"/>
        </w:rPr>
        <w:t>я города, жителей других городов Российской Федерации и иностранных граждан.</w:t>
      </w:r>
    </w:p>
    <w:p w:rsidR="00000000" w:rsidRDefault="000613CB">
      <w:pPr>
        <w:ind w:firstLine="225"/>
        <w:jc w:val="both"/>
        <w:rPr>
          <w:rFonts w:ascii="Times New Roman" w:hAnsi="Times New Roman"/>
          <w:sz w:val="20"/>
        </w:rPr>
      </w:pPr>
      <w:r>
        <w:rPr>
          <w:rFonts w:ascii="Times New Roman" w:hAnsi="Times New Roman"/>
          <w:sz w:val="20"/>
        </w:rPr>
        <w:t>3.2. Вместимость и тип культурно-зрелищного учреждения определяется заданием на проектирование с учетом потребностей города в различных формах и видах культурного обслуживания, концепции социально-экономического и градостроительного развития территориальных единиц города и программы модернизации существующей системы культурно-досугового обслуживания Москвы, заложенных в градостроительных документах.</w:t>
      </w:r>
    </w:p>
    <w:p w:rsidR="00000000" w:rsidRDefault="000613CB">
      <w:pPr>
        <w:ind w:firstLine="225"/>
        <w:jc w:val="both"/>
        <w:rPr>
          <w:rFonts w:ascii="Times New Roman" w:hAnsi="Times New Roman"/>
          <w:sz w:val="20"/>
        </w:rPr>
      </w:pPr>
      <w:r>
        <w:rPr>
          <w:rFonts w:ascii="Times New Roman" w:hAnsi="Times New Roman"/>
          <w:sz w:val="20"/>
        </w:rPr>
        <w:t>3.3. При формировании многопрофи</w:t>
      </w:r>
      <w:r>
        <w:rPr>
          <w:rFonts w:ascii="Times New Roman" w:hAnsi="Times New Roman"/>
          <w:sz w:val="20"/>
        </w:rPr>
        <w:t xml:space="preserve">льных и реконструкции существующих культурно-зрелищных зданий и комплексов для повышения комплексности услуг и привлекательности объекта в их состав могут быть введены сопутствующие объекты общественного обслуживания, </w:t>
      </w:r>
      <w:r>
        <w:rPr>
          <w:rFonts w:ascii="Times New Roman" w:hAnsi="Times New Roman"/>
          <w:sz w:val="20"/>
        </w:rPr>
        <w:lastRenderedPageBreak/>
        <w:t>открытые на город.</w:t>
      </w:r>
    </w:p>
    <w:p w:rsidR="00000000" w:rsidRDefault="000613CB">
      <w:pPr>
        <w:ind w:firstLine="225"/>
        <w:jc w:val="both"/>
        <w:rPr>
          <w:rFonts w:ascii="Times New Roman" w:hAnsi="Times New Roman"/>
          <w:sz w:val="20"/>
        </w:rPr>
      </w:pPr>
      <w:r>
        <w:rPr>
          <w:rFonts w:ascii="Times New Roman" w:hAnsi="Times New Roman"/>
          <w:sz w:val="20"/>
        </w:rPr>
        <w:t xml:space="preserve">3.4. При проектировании нового строительства и реконструкции культурно-зрелищных учреждений должна быть обеспечена доступность для инвалидов всех помещений для посетителей в соответствии с требованиями ВСН 62-91* "Проектирование среды жизнедеятельности с учетом потребностей </w:t>
      </w:r>
      <w:r>
        <w:rPr>
          <w:rFonts w:ascii="Times New Roman" w:hAnsi="Times New Roman"/>
          <w:sz w:val="20"/>
        </w:rPr>
        <w:t>инвалидов и маломобильных групп населения", а также с "Руководством по учету потребностей инвалидов при градостроительном и объемном проектировании для г.Москвы и ЛПЗП" и "Рекомендациями по проектированию окружающей среды, зданий и сооружений с учетом потребностей инвалидов и маломобильных групп населения".</w:t>
      </w:r>
    </w:p>
    <w:p w:rsidR="00000000" w:rsidRDefault="000613CB">
      <w:pPr>
        <w:ind w:firstLine="225"/>
        <w:jc w:val="both"/>
        <w:rPr>
          <w:rFonts w:ascii="Times New Roman" w:hAnsi="Times New Roman"/>
          <w:sz w:val="20"/>
        </w:rPr>
      </w:pPr>
      <w:r>
        <w:rPr>
          <w:rFonts w:ascii="Times New Roman" w:hAnsi="Times New Roman"/>
          <w:sz w:val="20"/>
        </w:rPr>
        <w:t>3.5. Материалы, применяемые в строительстве культурно-зрелищных зданий, должны иметь гигиенические сертификаты и сертификаты соответствия.</w:t>
      </w:r>
    </w:p>
    <w:p w:rsidR="00000000" w:rsidRDefault="000613CB">
      <w:pPr>
        <w:ind w:firstLine="22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Принципы нормирования и классификация</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3.6. В основу нормирован</w:t>
      </w:r>
      <w:r>
        <w:rPr>
          <w:rFonts w:ascii="Times New Roman" w:hAnsi="Times New Roman"/>
          <w:sz w:val="20"/>
        </w:rPr>
        <w:t xml:space="preserve">ия культурно-зрелищных учреждений положен переход к индивидуализированному типологическому разнообразию современных культурно-зрелищных зданий и комплексов в отличие от традиционной типологии объектов культуры с жестко регламентированным составом. Этим определяются принятые в настоящих нормах условия нормирования требований </w:t>
      </w:r>
      <w:r>
        <w:rPr>
          <w:rFonts w:ascii="Times New Roman" w:hAnsi="Times New Roman"/>
          <w:b/>
          <w:sz w:val="20"/>
        </w:rPr>
        <w:t>по основным технологическим единицам</w:t>
      </w:r>
      <w:r>
        <w:rPr>
          <w:rFonts w:ascii="Times New Roman" w:hAnsi="Times New Roman"/>
          <w:sz w:val="20"/>
        </w:rPr>
        <w:t>.</w:t>
      </w:r>
    </w:p>
    <w:p w:rsidR="00000000" w:rsidRDefault="000613CB">
      <w:pPr>
        <w:ind w:firstLine="225"/>
        <w:jc w:val="both"/>
        <w:rPr>
          <w:rFonts w:ascii="Times New Roman" w:hAnsi="Times New Roman"/>
          <w:sz w:val="20"/>
        </w:rPr>
      </w:pPr>
      <w:r>
        <w:rPr>
          <w:rFonts w:ascii="Times New Roman" w:hAnsi="Times New Roman"/>
          <w:sz w:val="20"/>
        </w:rPr>
        <w:t>3.7. В качестве технологической единицы принята группа помещений, объединенная неразрывными технологическими связями.</w:t>
      </w:r>
    </w:p>
    <w:p w:rsidR="00000000" w:rsidRDefault="000613CB">
      <w:pPr>
        <w:ind w:firstLine="225"/>
        <w:jc w:val="both"/>
        <w:rPr>
          <w:rFonts w:ascii="Times New Roman" w:hAnsi="Times New Roman"/>
          <w:sz w:val="20"/>
        </w:rPr>
      </w:pPr>
      <w:r>
        <w:rPr>
          <w:rFonts w:ascii="Times New Roman" w:hAnsi="Times New Roman"/>
          <w:sz w:val="20"/>
        </w:rPr>
        <w:t>3.8. Нормируемыми элементами -</w:t>
      </w:r>
      <w:r>
        <w:rPr>
          <w:rFonts w:ascii="Times New Roman" w:hAnsi="Times New Roman"/>
          <w:sz w:val="20"/>
        </w:rPr>
        <w:t xml:space="preserve"> технологическими единицами - являются:</w:t>
      </w:r>
    </w:p>
    <w:p w:rsidR="00000000" w:rsidRDefault="000613CB">
      <w:pPr>
        <w:ind w:firstLine="225"/>
        <w:jc w:val="both"/>
        <w:rPr>
          <w:rFonts w:ascii="Times New Roman" w:hAnsi="Times New Roman"/>
          <w:sz w:val="20"/>
        </w:rPr>
      </w:pPr>
      <w:r>
        <w:rPr>
          <w:rFonts w:ascii="Times New Roman" w:hAnsi="Times New Roman"/>
          <w:sz w:val="20"/>
        </w:rPr>
        <w:t>- комплекс помещений, обслуживающих зрителей;</w:t>
      </w:r>
    </w:p>
    <w:p w:rsidR="00000000" w:rsidRDefault="000613CB">
      <w:pPr>
        <w:ind w:firstLine="225"/>
        <w:jc w:val="both"/>
        <w:rPr>
          <w:rFonts w:ascii="Times New Roman" w:hAnsi="Times New Roman"/>
          <w:sz w:val="20"/>
        </w:rPr>
      </w:pPr>
      <w:r>
        <w:rPr>
          <w:rFonts w:ascii="Times New Roman" w:hAnsi="Times New Roman"/>
          <w:sz w:val="20"/>
        </w:rPr>
        <w:t>- зрительные залы различной вместимости и назначения;</w:t>
      </w:r>
    </w:p>
    <w:p w:rsidR="00000000" w:rsidRDefault="000613CB">
      <w:pPr>
        <w:ind w:firstLine="225"/>
        <w:jc w:val="both"/>
        <w:rPr>
          <w:rFonts w:ascii="Times New Roman" w:hAnsi="Times New Roman"/>
          <w:sz w:val="20"/>
        </w:rPr>
      </w:pPr>
      <w:r>
        <w:rPr>
          <w:rFonts w:ascii="Times New Roman" w:hAnsi="Times New Roman"/>
          <w:sz w:val="20"/>
        </w:rPr>
        <w:t>- сцены, эстрады и помещения их обслуживающие;</w:t>
      </w:r>
    </w:p>
    <w:p w:rsidR="00000000" w:rsidRDefault="000613CB">
      <w:pPr>
        <w:ind w:firstLine="225"/>
        <w:jc w:val="both"/>
        <w:rPr>
          <w:rFonts w:ascii="Times New Roman" w:hAnsi="Times New Roman"/>
          <w:sz w:val="20"/>
        </w:rPr>
      </w:pPr>
      <w:r>
        <w:rPr>
          <w:rFonts w:ascii="Times New Roman" w:hAnsi="Times New Roman"/>
          <w:sz w:val="20"/>
        </w:rPr>
        <w:t>- комплекс помещений технологического обеспечения кинопоказа;</w:t>
      </w:r>
    </w:p>
    <w:p w:rsidR="00000000" w:rsidRDefault="000613CB">
      <w:pPr>
        <w:ind w:firstLine="225"/>
        <w:jc w:val="both"/>
        <w:rPr>
          <w:rFonts w:ascii="Times New Roman" w:hAnsi="Times New Roman"/>
          <w:sz w:val="20"/>
        </w:rPr>
      </w:pPr>
      <w:r>
        <w:rPr>
          <w:rFonts w:ascii="Times New Roman" w:hAnsi="Times New Roman"/>
          <w:sz w:val="20"/>
        </w:rPr>
        <w:t>- комплекс помещений, обслуживающих артистов;</w:t>
      </w:r>
    </w:p>
    <w:p w:rsidR="00000000" w:rsidRDefault="000613CB">
      <w:pPr>
        <w:ind w:firstLine="225"/>
        <w:jc w:val="both"/>
        <w:rPr>
          <w:rFonts w:ascii="Times New Roman" w:hAnsi="Times New Roman"/>
          <w:sz w:val="20"/>
        </w:rPr>
      </w:pPr>
      <w:r>
        <w:rPr>
          <w:rFonts w:ascii="Times New Roman" w:hAnsi="Times New Roman"/>
          <w:sz w:val="20"/>
        </w:rPr>
        <w:t>- репетиционные помещения;</w:t>
      </w:r>
    </w:p>
    <w:p w:rsidR="00000000" w:rsidRDefault="000613CB">
      <w:pPr>
        <w:ind w:firstLine="225"/>
        <w:jc w:val="both"/>
        <w:rPr>
          <w:rFonts w:ascii="Times New Roman" w:hAnsi="Times New Roman"/>
          <w:sz w:val="20"/>
        </w:rPr>
      </w:pPr>
      <w:r>
        <w:rPr>
          <w:rFonts w:ascii="Times New Roman" w:hAnsi="Times New Roman"/>
          <w:sz w:val="20"/>
        </w:rPr>
        <w:t>- складские помещения;</w:t>
      </w:r>
    </w:p>
    <w:p w:rsidR="00000000" w:rsidRDefault="000613CB">
      <w:pPr>
        <w:ind w:firstLine="225"/>
        <w:jc w:val="both"/>
        <w:rPr>
          <w:rFonts w:ascii="Times New Roman" w:hAnsi="Times New Roman"/>
          <w:sz w:val="20"/>
        </w:rPr>
      </w:pPr>
      <w:r>
        <w:rPr>
          <w:rFonts w:ascii="Times New Roman" w:hAnsi="Times New Roman"/>
          <w:sz w:val="20"/>
        </w:rPr>
        <w:t>- мастерские;</w:t>
      </w:r>
    </w:p>
    <w:p w:rsidR="00000000" w:rsidRDefault="000613CB">
      <w:pPr>
        <w:ind w:firstLine="225"/>
        <w:jc w:val="both"/>
        <w:rPr>
          <w:rFonts w:ascii="Times New Roman" w:hAnsi="Times New Roman"/>
          <w:sz w:val="20"/>
        </w:rPr>
      </w:pPr>
      <w:r>
        <w:rPr>
          <w:rFonts w:ascii="Times New Roman" w:hAnsi="Times New Roman"/>
          <w:sz w:val="20"/>
        </w:rPr>
        <w:t>- клубный комплекс помещений;</w:t>
      </w:r>
    </w:p>
    <w:p w:rsidR="00000000" w:rsidRDefault="000613CB">
      <w:pPr>
        <w:ind w:firstLine="225"/>
        <w:jc w:val="both"/>
        <w:rPr>
          <w:rFonts w:ascii="Times New Roman" w:hAnsi="Times New Roman"/>
          <w:sz w:val="20"/>
        </w:rPr>
      </w:pPr>
      <w:r>
        <w:rPr>
          <w:rFonts w:ascii="Times New Roman" w:hAnsi="Times New Roman"/>
          <w:sz w:val="20"/>
        </w:rPr>
        <w:t>- музейно-выставочный комплекс с помещениями обработки и хранения;</w:t>
      </w:r>
    </w:p>
    <w:p w:rsidR="00000000" w:rsidRDefault="000613CB">
      <w:pPr>
        <w:ind w:firstLine="225"/>
        <w:jc w:val="both"/>
        <w:rPr>
          <w:rFonts w:ascii="Times New Roman" w:hAnsi="Times New Roman"/>
          <w:sz w:val="20"/>
        </w:rPr>
      </w:pPr>
      <w:r>
        <w:rPr>
          <w:rFonts w:ascii="Times New Roman" w:hAnsi="Times New Roman"/>
          <w:sz w:val="20"/>
        </w:rPr>
        <w:t>- комплекс помещений библиотеки с помещениями книго- и н</w:t>
      </w:r>
      <w:r>
        <w:rPr>
          <w:rFonts w:ascii="Times New Roman" w:hAnsi="Times New Roman"/>
          <w:sz w:val="20"/>
        </w:rPr>
        <w:t>отохранилищ;</w:t>
      </w:r>
    </w:p>
    <w:p w:rsidR="00000000" w:rsidRDefault="000613CB">
      <w:pPr>
        <w:ind w:firstLine="225"/>
        <w:jc w:val="both"/>
        <w:rPr>
          <w:rFonts w:ascii="Times New Roman" w:hAnsi="Times New Roman"/>
          <w:sz w:val="20"/>
        </w:rPr>
      </w:pPr>
      <w:r>
        <w:rPr>
          <w:rFonts w:ascii="Times New Roman" w:hAnsi="Times New Roman"/>
          <w:sz w:val="20"/>
        </w:rPr>
        <w:t>- видеотека и видеопросмотровые залы с помещениями хранения;</w:t>
      </w:r>
    </w:p>
    <w:p w:rsidR="00000000" w:rsidRDefault="000613CB">
      <w:pPr>
        <w:ind w:firstLine="225"/>
        <w:jc w:val="both"/>
        <w:rPr>
          <w:rFonts w:ascii="Times New Roman" w:hAnsi="Times New Roman"/>
          <w:sz w:val="20"/>
        </w:rPr>
      </w:pPr>
      <w:r>
        <w:rPr>
          <w:rFonts w:ascii="Times New Roman" w:hAnsi="Times New Roman"/>
          <w:sz w:val="20"/>
        </w:rPr>
        <w:t>- фото- и фонотеки с помещениями хранения;</w:t>
      </w:r>
    </w:p>
    <w:p w:rsidR="00000000" w:rsidRDefault="000613CB">
      <w:pPr>
        <w:ind w:firstLine="225"/>
        <w:jc w:val="both"/>
        <w:rPr>
          <w:rFonts w:ascii="Times New Roman" w:hAnsi="Times New Roman"/>
          <w:sz w:val="20"/>
        </w:rPr>
      </w:pPr>
      <w:r>
        <w:rPr>
          <w:rFonts w:ascii="Times New Roman" w:hAnsi="Times New Roman"/>
          <w:sz w:val="20"/>
        </w:rPr>
        <w:t>- служебно-административные помещения;</w:t>
      </w:r>
    </w:p>
    <w:p w:rsidR="00000000" w:rsidRDefault="000613CB">
      <w:pPr>
        <w:ind w:firstLine="225"/>
        <w:jc w:val="both"/>
        <w:rPr>
          <w:rFonts w:ascii="Times New Roman" w:hAnsi="Times New Roman"/>
          <w:sz w:val="20"/>
        </w:rPr>
      </w:pPr>
      <w:r>
        <w:rPr>
          <w:rFonts w:ascii="Times New Roman" w:hAnsi="Times New Roman"/>
          <w:sz w:val="20"/>
        </w:rPr>
        <w:t>- санитарно-гигиенические помещения;</w:t>
      </w:r>
    </w:p>
    <w:p w:rsidR="00000000" w:rsidRDefault="000613CB">
      <w:pPr>
        <w:ind w:firstLine="225"/>
        <w:jc w:val="both"/>
        <w:rPr>
          <w:rFonts w:ascii="Times New Roman" w:hAnsi="Times New Roman"/>
          <w:sz w:val="20"/>
        </w:rPr>
      </w:pPr>
      <w:r>
        <w:rPr>
          <w:rFonts w:ascii="Times New Roman" w:hAnsi="Times New Roman"/>
          <w:sz w:val="20"/>
        </w:rPr>
        <w:t>- помещения медицинско-оздоровительного назначения;</w:t>
      </w:r>
    </w:p>
    <w:p w:rsidR="00000000" w:rsidRDefault="000613CB">
      <w:pPr>
        <w:ind w:firstLine="225"/>
        <w:jc w:val="both"/>
        <w:rPr>
          <w:rFonts w:ascii="Times New Roman" w:hAnsi="Times New Roman"/>
          <w:sz w:val="20"/>
        </w:rPr>
      </w:pPr>
      <w:r>
        <w:rPr>
          <w:rFonts w:ascii="Times New Roman" w:hAnsi="Times New Roman"/>
          <w:sz w:val="20"/>
        </w:rPr>
        <w:t>- технические помещения, обслуживающие здание в целом.</w:t>
      </w:r>
    </w:p>
    <w:p w:rsidR="00000000" w:rsidRDefault="000613CB">
      <w:pPr>
        <w:ind w:firstLine="225"/>
        <w:jc w:val="both"/>
        <w:rPr>
          <w:rFonts w:ascii="Times New Roman" w:hAnsi="Times New Roman"/>
          <w:sz w:val="20"/>
        </w:rPr>
      </w:pPr>
      <w:r>
        <w:rPr>
          <w:rFonts w:ascii="Times New Roman" w:hAnsi="Times New Roman"/>
          <w:sz w:val="20"/>
        </w:rPr>
        <w:t>3.9. Нормативные требования распространяются на:</w:t>
      </w:r>
    </w:p>
    <w:p w:rsidR="00000000" w:rsidRDefault="000613CB">
      <w:pPr>
        <w:ind w:firstLine="225"/>
        <w:jc w:val="both"/>
        <w:rPr>
          <w:rFonts w:ascii="Times New Roman" w:hAnsi="Times New Roman"/>
          <w:sz w:val="20"/>
        </w:rPr>
      </w:pPr>
      <w:r>
        <w:rPr>
          <w:rFonts w:ascii="Times New Roman" w:hAnsi="Times New Roman"/>
          <w:sz w:val="20"/>
        </w:rPr>
        <w:t>- набор услуг и состав основных групп помещений;</w:t>
      </w:r>
    </w:p>
    <w:p w:rsidR="00000000" w:rsidRDefault="000613CB">
      <w:pPr>
        <w:ind w:firstLine="225"/>
        <w:jc w:val="both"/>
        <w:rPr>
          <w:rFonts w:ascii="Times New Roman" w:hAnsi="Times New Roman"/>
          <w:sz w:val="20"/>
        </w:rPr>
      </w:pPr>
      <w:r>
        <w:rPr>
          <w:rFonts w:ascii="Times New Roman" w:hAnsi="Times New Roman"/>
          <w:sz w:val="20"/>
        </w:rPr>
        <w:t>- минимально допустимые показатели площадей помещений с различной степенью комфорта;</w:t>
      </w:r>
    </w:p>
    <w:p w:rsidR="00000000" w:rsidRDefault="000613CB">
      <w:pPr>
        <w:ind w:firstLine="225"/>
        <w:jc w:val="both"/>
        <w:rPr>
          <w:rFonts w:ascii="Times New Roman" w:hAnsi="Times New Roman"/>
          <w:sz w:val="20"/>
        </w:rPr>
      </w:pPr>
      <w:r>
        <w:rPr>
          <w:rFonts w:ascii="Times New Roman" w:hAnsi="Times New Roman"/>
          <w:sz w:val="20"/>
        </w:rPr>
        <w:t>- требования к безопасности п</w:t>
      </w:r>
      <w:r>
        <w:rPr>
          <w:rFonts w:ascii="Times New Roman" w:hAnsi="Times New Roman"/>
          <w:sz w:val="20"/>
        </w:rPr>
        <w:t>осетителей и персонала.</w:t>
      </w:r>
    </w:p>
    <w:p w:rsidR="00000000" w:rsidRDefault="000613CB">
      <w:pPr>
        <w:ind w:firstLine="225"/>
        <w:jc w:val="both"/>
        <w:rPr>
          <w:rFonts w:ascii="Times New Roman" w:hAnsi="Times New Roman"/>
          <w:sz w:val="20"/>
        </w:rPr>
      </w:pPr>
      <w:r>
        <w:rPr>
          <w:rFonts w:ascii="Times New Roman" w:hAnsi="Times New Roman"/>
          <w:sz w:val="20"/>
        </w:rPr>
        <w:t>3.10. Все культурно-зрелищные учреждения разделяются на три группы, различающиеся по уровню комфорта. Показатели по отдельным технологическим единицам нормируются по уровню комфорта в зависимости от состава, параметров помещений, набора услуг, оснащения технологическим оборудованием.</w:t>
      </w:r>
    </w:p>
    <w:p w:rsidR="00000000" w:rsidRDefault="000613CB">
      <w:pPr>
        <w:ind w:firstLine="225"/>
        <w:jc w:val="both"/>
        <w:rPr>
          <w:rFonts w:ascii="Times New Roman" w:hAnsi="Times New Roman"/>
          <w:sz w:val="20"/>
        </w:rPr>
      </w:pPr>
      <w:r>
        <w:rPr>
          <w:rFonts w:ascii="Times New Roman" w:hAnsi="Times New Roman"/>
          <w:sz w:val="20"/>
        </w:rPr>
        <w:t>3.11. Настоящая система гибкого нормирования позволяет формировать на этой основе многообразные типы культурно-зрелищных учреждений с разным составом помещений, уровнем комфорта, качеством материально-пр</w:t>
      </w:r>
      <w:r>
        <w:rPr>
          <w:rFonts w:ascii="Times New Roman" w:hAnsi="Times New Roman"/>
          <w:sz w:val="20"/>
        </w:rPr>
        <w:t>остранственного и технологического обеспечения.</w:t>
      </w:r>
    </w:p>
    <w:p w:rsidR="00000000" w:rsidRDefault="000613CB">
      <w:pPr>
        <w:ind w:firstLine="22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Градостроительные требования</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3.12. Размещение культурно-зрелищных учреждений в городской среде, выбор земельных участков под их строительство следует осуществлять в соответствии с требованиями СНиП 2.07.01-89*, МГСН 1.01-97, "Норм и правил планировки и застройки центральной части и исторических зон г. Москвы" и других нормативных документов, действующих на территории Москвы.</w:t>
      </w:r>
    </w:p>
    <w:p w:rsidR="00000000" w:rsidRDefault="000613CB">
      <w:pPr>
        <w:ind w:firstLine="225"/>
        <w:jc w:val="both"/>
        <w:rPr>
          <w:rFonts w:ascii="Times New Roman" w:hAnsi="Times New Roman"/>
          <w:sz w:val="20"/>
        </w:rPr>
      </w:pPr>
      <w:r>
        <w:rPr>
          <w:rFonts w:ascii="Times New Roman" w:hAnsi="Times New Roman"/>
          <w:sz w:val="20"/>
        </w:rPr>
        <w:t>3.13. Выбор участков под строительство новых и развитие существующих зданий культурн</w:t>
      </w:r>
      <w:r>
        <w:rPr>
          <w:rFonts w:ascii="Times New Roman" w:hAnsi="Times New Roman"/>
          <w:sz w:val="20"/>
        </w:rPr>
        <w:t>о-зрелищного назначения следует осуществлять с учетом их транспортной доступности и ожидаемой посещаемости.</w:t>
      </w:r>
    </w:p>
    <w:p w:rsidR="00000000" w:rsidRDefault="000613CB">
      <w:pPr>
        <w:ind w:firstLine="225"/>
        <w:jc w:val="both"/>
        <w:rPr>
          <w:rFonts w:ascii="Times New Roman" w:hAnsi="Times New Roman"/>
          <w:sz w:val="20"/>
        </w:rPr>
      </w:pPr>
      <w:r>
        <w:rPr>
          <w:rFonts w:ascii="Times New Roman" w:hAnsi="Times New Roman"/>
          <w:sz w:val="20"/>
        </w:rPr>
        <w:t>3.14. Размеры участка и размещение на нем здания определяются заданием на проектирование в соответствии с действующими нормативами и Концепцией социально-экономического и градостроительного развития административного округа.</w:t>
      </w:r>
    </w:p>
    <w:p w:rsidR="00000000" w:rsidRDefault="000613CB">
      <w:pPr>
        <w:ind w:firstLine="225"/>
        <w:jc w:val="both"/>
        <w:rPr>
          <w:rFonts w:ascii="Times New Roman" w:hAnsi="Times New Roman"/>
          <w:sz w:val="20"/>
        </w:rPr>
      </w:pPr>
      <w:r>
        <w:rPr>
          <w:rFonts w:ascii="Times New Roman" w:hAnsi="Times New Roman"/>
          <w:sz w:val="20"/>
        </w:rPr>
        <w:t>3.15. В составе участка культурно-зрелищного учреждения предусматриваются следующие зоны:</w:t>
      </w:r>
    </w:p>
    <w:p w:rsidR="00000000" w:rsidRDefault="000613CB">
      <w:pPr>
        <w:ind w:firstLine="225"/>
        <w:jc w:val="both"/>
        <w:rPr>
          <w:rFonts w:ascii="Times New Roman" w:hAnsi="Times New Roman"/>
          <w:sz w:val="20"/>
        </w:rPr>
      </w:pPr>
      <w:r>
        <w:rPr>
          <w:rFonts w:ascii="Times New Roman" w:hAnsi="Times New Roman"/>
          <w:sz w:val="20"/>
        </w:rPr>
        <w:t>- площадки перед входами и выходами (из расчета не менее 0,2 м</w:t>
      </w:r>
      <w:r>
        <w:rPr>
          <w:rFonts w:ascii="Times New Roman" w:hAnsi="Times New Roman"/>
          <w:sz w:val="20"/>
          <w:vertAlign w:val="superscript"/>
        </w:rPr>
        <w:t>2</w:t>
      </w:r>
      <w:r>
        <w:rPr>
          <w:rFonts w:ascii="Times New Roman" w:hAnsi="Times New Roman"/>
          <w:sz w:val="20"/>
        </w:rPr>
        <w:t xml:space="preserve"> на одно место в зрительны</w:t>
      </w:r>
      <w:r>
        <w:rPr>
          <w:rFonts w:ascii="Times New Roman" w:hAnsi="Times New Roman"/>
          <w:sz w:val="20"/>
        </w:rPr>
        <w:t>х залах);</w:t>
      </w:r>
    </w:p>
    <w:p w:rsidR="00000000" w:rsidRDefault="000613CB">
      <w:pPr>
        <w:ind w:firstLine="225"/>
        <w:jc w:val="both"/>
        <w:rPr>
          <w:rFonts w:ascii="Times New Roman" w:hAnsi="Times New Roman"/>
          <w:sz w:val="20"/>
        </w:rPr>
      </w:pPr>
      <w:r>
        <w:rPr>
          <w:rFonts w:ascii="Times New Roman" w:hAnsi="Times New Roman"/>
          <w:sz w:val="20"/>
        </w:rPr>
        <w:t>- внутренние проезды, въезды в подземные стоянки шириной не менее 3,5 м при одностороннем движении;</w:t>
      </w:r>
    </w:p>
    <w:p w:rsidR="00000000" w:rsidRDefault="000613CB">
      <w:pPr>
        <w:ind w:firstLine="225"/>
        <w:jc w:val="both"/>
        <w:rPr>
          <w:rFonts w:ascii="Times New Roman" w:hAnsi="Times New Roman"/>
          <w:sz w:val="20"/>
        </w:rPr>
      </w:pPr>
      <w:r>
        <w:rPr>
          <w:rFonts w:ascii="Times New Roman" w:hAnsi="Times New Roman"/>
          <w:sz w:val="20"/>
        </w:rPr>
        <w:t>- площадки для стоянок автомобилей (1 маш/место на 7-10 зрительских мест объектов 1 и 2 уровней комфорта и 1 маш/место на 12 зрительских мест объектов 3 уровня комфорта);</w:t>
      </w:r>
    </w:p>
    <w:p w:rsidR="00000000" w:rsidRDefault="000613CB">
      <w:pPr>
        <w:ind w:firstLine="225"/>
        <w:jc w:val="both"/>
        <w:rPr>
          <w:rFonts w:ascii="Times New Roman" w:hAnsi="Times New Roman"/>
          <w:sz w:val="20"/>
        </w:rPr>
      </w:pPr>
      <w:r>
        <w:rPr>
          <w:rFonts w:ascii="Times New Roman" w:hAnsi="Times New Roman"/>
          <w:sz w:val="20"/>
        </w:rPr>
        <w:t>- хозяйственная зона, изолированная от зоны посетителей проездом для грузового транспорта шириной не менее 4,5 м с поворотной площадкой размером не менее 12,0х12,0 м.</w:t>
      </w:r>
    </w:p>
    <w:p w:rsidR="00000000" w:rsidRDefault="000613CB">
      <w:pPr>
        <w:ind w:firstLine="225"/>
        <w:jc w:val="both"/>
        <w:rPr>
          <w:rFonts w:ascii="Times New Roman" w:hAnsi="Times New Roman"/>
          <w:sz w:val="20"/>
        </w:rPr>
      </w:pPr>
      <w:r>
        <w:rPr>
          <w:rFonts w:ascii="Times New Roman" w:hAnsi="Times New Roman"/>
          <w:sz w:val="20"/>
        </w:rPr>
        <w:t>Целесообразно включать в состав территории:</w:t>
      </w:r>
    </w:p>
    <w:p w:rsidR="00000000" w:rsidRDefault="000613CB">
      <w:pPr>
        <w:ind w:firstLine="225"/>
        <w:jc w:val="both"/>
        <w:rPr>
          <w:rFonts w:ascii="Times New Roman" w:hAnsi="Times New Roman"/>
          <w:sz w:val="20"/>
        </w:rPr>
      </w:pPr>
      <w:r>
        <w:rPr>
          <w:rFonts w:ascii="Times New Roman" w:hAnsi="Times New Roman"/>
          <w:sz w:val="20"/>
        </w:rPr>
        <w:t>- озелененные и благ</w:t>
      </w:r>
      <w:r>
        <w:rPr>
          <w:rFonts w:ascii="Times New Roman" w:hAnsi="Times New Roman"/>
          <w:sz w:val="20"/>
        </w:rPr>
        <w:t>оустроенные рекреации;</w:t>
      </w:r>
    </w:p>
    <w:p w:rsidR="00000000" w:rsidRDefault="000613CB">
      <w:pPr>
        <w:ind w:firstLine="225"/>
        <w:jc w:val="both"/>
        <w:rPr>
          <w:rFonts w:ascii="Times New Roman" w:hAnsi="Times New Roman"/>
          <w:sz w:val="20"/>
        </w:rPr>
      </w:pPr>
      <w:r>
        <w:rPr>
          <w:rFonts w:ascii="Times New Roman" w:hAnsi="Times New Roman"/>
          <w:sz w:val="20"/>
        </w:rPr>
        <w:t>- площадки для сезонных досуговых мероприятий;</w:t>
      </w:r>
    </w:p>
    <w:p w:rsidR="00000000" w:rsidRDefault="000613CB">
      <w:pPr>
        <w:ind w:firstLine="225"/>
        <w:jc w:val="both"/>
        <w:rPr>
          <w:rFonts w:ascii="Times New Roman" w:hAnsi="Times New Roman"/>
          <w:sz w:val="20"/>
        </w:rPr>
      </w:pPr>
      <w:r>
        <w:rPr>
          <w:rFonts w:ascii="Times New Roman" w:hAnsi="Times New Roman"/>
          <w:sz w:val="20"/>
        </w:rPr>
        <w:t>- благоустроенные пешеходные связи с прилегающими к участку объектами городского обслуживания и остановками общественного транспорта.</w:t>
      </w:r>
    </w:p>
    <w:p w:rsidR="00000000" w:rsidRDefault="000613CB">
      <w:pPr>
        <w:ind w:firstLine="225"/>
        <w:jc w:val="both"/>
        <w:rPr>
          <w:rFonts w:ascii="Times New Roman" w:hAnsi="Times New Roman"/>
          <w:sz w:val="20"/>
        </w:rPr>
      </w:pPr>
      <w:r>
        <w:rPr>
          <w:rFonts w:ascii="Times New Roman" w:hAnsi="Times New Roman"/>
          <w:sz w:val="20"/>
        </w:rPr>
        <w:t>3.16. При проектировании многопрофильных зданий культурно-зрелищных учреждений в их нижних наземных и подземных ярусах допускается размещение автостоянок для обеспечения потребности в машино-местах персонала и посетителей.</w:t>
      </w:r>
    </w:p>
    <w:p w:rsidR="00000000" w:rsidRDefault="000613CB">
      <w:pPr>
        <w:ind w:firstLine="225"/>
        <w:jc w:val="both"/>
        <w:rPr>
          <w:rFonts w:ascii="Times New Roman" w:hAnsi="Times New Roman"/>
          <w:sz w:val="20"/>
        </w:rPr>
      </w:pPr>
      <w:r>
        <w:rPr>
          <w:rFonts w:ascii="Times New Roman" w:hAnsi="Times New Roman"/>
          <w:sz w:val="20"/>
        </w:rPr>
        <w:t>3.17. Площадь открытой стоянки одного автомобиля следует принимать не более 22,5 м</w:t>
      </w:r>
      <w:r>
        <w:rPr>
          <w:rFonts w:ascii="Times New Roman" w:hAnsi="Times New Roman"/>
          <w:sz w:val="20"/>
          <w:vertAlign w:val="superscript"/>
        </w:rPr>
        <w:t>2</w:t>
      </w:r>
      <w:r>
        <w:rPr>
          <w:rFonts w:ascii="Times New Roman" w:hAnsi="Times New Roman"/>
          <w:sz w:val="20"/>
        </w:rPr>
        <w:t xml:space="preserve">, </w:t>
      </w:r>
      <w:r>
        <w:rPr>
          <w:rFonts w:ascii="Times New Roman" w:hAnsi="Times New Roman"/>
          <w:sz w:val="20"/>
        </w:rPr>
        <w:t>при примыкании стоянки к проезжей части улиц и проездов - не более 18,0 м</w:t>
      </w:r>
      <w:r>
        <w:rPr>
          <w:rFonts w:ascii="Times New Roman" w:hAnsi="Times New Roman"/>
          <w:sz w:val="20"/>
          <w:vertAlign w:val="superscript"/>
        </w:rPr>
        <w:t>2</w:t>
      </w:r>
      <w:r>
        <w:rPr>
          <w:rFonts w:ascii="Times New Roman" w:hAnsi="Times New Roman"/>
          <w:sz w:val="20"/>
        </w:rPr>
        <w:t>.</w:t>
      </w:r>
    </w:p>
    <w:p w:rsidR="00000000" w:rsidRDefault="000613CB">
      <w:pPr>
        <w:ind w:firstLine="225"/>
        <w:jc w:val="both"/>
        <w:rPr>
          <w:rFonts w:ascii="Times New Roman" w:hAnsi="Times New Roman"/>
          <w:sz w:val="20"/>
        </w:rPr>
      </w:pPr>
      <w:r>
        <w:rPr>
          <w:rFonts w:ascii="Times New Roman" w:hAnsi="Times New Roman"/>
          <w:sz w:val="20"/>
        </w:rPr>
        <w:t>3.18. Подземные и наземные автостоянки следует проектировать в соответствии с МГСН 5.01-94*.</w:t>
      </w:r>
    </w:p>
    <w:p w:rsidR="00000000" w:rsidRDefault="000613CB">
      <w:pPr>
        <w:ind w:firstLine="225"/>
        <w:jc w:val="both"/>
        <w:rPr>
          <w:rFonts w:ascii="Times New Roman" w:hAnsi="Times New Roman"/>
          <w:sz w:val="20"/>
        </w:rPr>
      </w:pPr>
      <w:r>
        <w:rPr>
          <w:rFonts w:ascii="Times New Roman" w:hAnsi="Times New Roman"/>
          <w:sz w:val="20"/>
        </w:rPr>
        <w:t>3.19. На участке проектируемого и реконструируемого культурно-зрелищного объекта должны быть предусмотрены индивидуальные стоянки для инвалидов (3-5 мест) и специальные устройства (пандусы, подъемники, поручни) для использования инвалидами всей территории и здания в соответствии с ВСН 62-91*.</w:t>
      </w:r>
    </w:p>
    <w:p w:rsidR="00000000" w:rsidRDefault="000613CB">
      <w:pPr>
        <w:ind w:firstLine="225"/>
        <w:jc w:val="both"/>
        <w:rPr>
          <w:rFonts w:ascii="Times New Roman" w:hAnsi="Times New Roman"/>
          <w:sz w:val="20"/>
        </w:rPr>
      </w:pPr>
      <w:r>
        <w:rPr>
          <w:rFonts w:ascii="Times New Roman" w:hAnsi="Times New Roman"/>
          <w:sz w:val="20"/>
        </w:rPr>
        <w:t>Продольный уклон пандусов не должен превышать 5%,</w:t>
      </w:r>
      <w:r>
        <w:rPr>
          <w:rFonts w:ascii="Times New Roman" w:hAnsi="Times New Roman"/>
          <w:sz w:val="20"/>
        </w:rPr>
        <w:t xml:space="preserve"> поперечный - 1 %.</w:t>
      </w:r>
    </w:p>
    <w:p w:rsidR="00000000" w:rsidRDefault="000613CB">
      <w:pPr>
        <w:pStyle w:val="Heading"/>
        <w:jc w:val="both"/>
        <w:rPr>
          <w:rFonts w:ascii="Times New Roman" w:hAnsi="Times New Roman"/>
          <w:sz w:val="20"/>
        </w:rPr>
      </w:pPr>
    </w:p>
    <w:p w:rsidR="00000000" w:rsidRDefault="000613CB">
      <w:pPr>
        <w:jc w:val="center"/>
        <w:rPr>
          <w:rFonts w:ascii="Times New Roman" w:hAnsi="Times New Roman"/>
          <w:b/>
          <w:sz w:val="20"/>
        </w:rPr>
      </w:pPr>
      <w:r>
        <w:rPr>
          <w:rFonts w:ascii="Times New Roman" w:hAnsi="Times New Roman"/>
          <w:b/>
          <w:sz w:val="20"/>
        </w:rPr>
        <w:t>4. ТРЕБОВАНИЯ К ЭЛЕМЕНТАМ ЗДАНИЙ</w:t>
      </w:r>
    </w:p>
    <w:p w:rsidR="00000000" w:rsidRDefault="000613CB">
      <w:pPr>
        <w:jc w:val="center"/>
        <w:rPr>
          <w:rFonts w:ascii="Times New Roman" w:hAnsi="Times New Roman"/>
          <w:b/>
          <w:sz w:val="20"/>
        </w:rPr>
      </w:pPr>
      <w:r>
        <w:rPr>
          <w:rFonts w:ascii="Times New Roman" w:hAnsi="Times New Roman"/>
          <w:b/>
          <w:sz w:val="20"/>
        </w:rPr>
        <w:t xml:space="preserve">КУЛЬТУРНО-ЗРЕЛИЩНЫХ УЧРЕЖДЕНИЙ </w:t>
      </w:r>
    </w:p>
    <w:p w:rsidR="00000000" w:rsidRDefault="000613CB">
      <w:pPr>
        <w:jc w:val="center"/>
        <w:rPr>
          <w:rFonts w:ascii="Times New Roman" w:hAnsi="Times New Roman"/>
          <w:b/>
          <w:sz w:val="20"/>
        </w:rPr>
      </w:pPr>
    </w:p>
    <w:p w:rsidR="00000000" w:rsidRDefault="000613CB">
      <w:pPr>
        <w:jc w:val="center"/>
        <w:rPr>
          <w:rFonts w:ascii="Times New Roman" w:hAnsi="Times New Roman"/>
          <w:b/>
          <w:sz w:val="20"/>
        </w:rPr>
      </w:pPr>
      <w:r>
        <w:rPr>
          <w:rFonts w:ascii="Times New Roman" w:hAnsi="Times New Roman"/>
          <w:b/>
          <w:sz w:val="20"/>
        </w:rPr>
        <w:t>Вместимость культурно-зрелищных учреждений</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4.1. Вместимость зрительного зала (залов) и других помещений для посетителей определяется заданием на проектирование, на основе предпроектных проработок (архитектурная концепция и т.п.), включающих обоснование типа и мощности выбранного культурно-зрелищного объекта.</w:t>
      </w:r>
    </w:p>
    <w:p w:rsidR="00000000" w:rsidRDefault="000613CB">
      <w:pPr>
        <w:ind w:firstLine="225"/>
        <w:jc w:val="both"/>
        <w:rPr>
          <w:rFonts w:ascii="Times New Roman" w:hAnsi="Times New Roman"/>
          <w:sz w:val="20"/>
        </w:rPr>
      </w:pPr>
      <w:r>
        <w:rPr>
          <w:rFonts w:ascii="Times New Roman" w:hAnsi="Times New Roman"/>
          <w:sz w:val="20"/>
        </w:rPr>
        <w:t>4.2. Вместимости театральных и концертных залов, см. п.4.14. Рекомендуемая для г.Москвы номенклатура типов клубов п</w:t>
      </w:r>
      <w:r>
        <w:rPr>
          <w:rFonts w:ascii="Times New Roman" w:hAnsi="Times New Roman"/>
          <w:sz w:val="20"/>
        </w:rPr>
        <w:t>редставлена в Приложении 1.</w:t>
      </w:r>
    </w:p>
    <w:p w:rsidR="00000000" w:rsidRDefault="000613CB">
      <w:pPr>
        <w:ind w:firstLine="225"/>
        <w:jc w:val="both"/>
        <w:rPr>
          <w:rFonts w:ascii="Times New Roman" w:hAnsi="Times New Roman"/>
          <w:sz w:val="20"/>
        </w:rPr>
      </w:pPr>
      <w:r>
        <w:rPr>
          <w:rFonts w:ascii="Times New Roman" w:hAnsi="Times New Roman"/>
          <w:sz w:val="20"/>
        </w:rPr>
        <w:t>4.3. Вместимости кинозалов в составе кинотеатров и других объектов культурно-зрелищного и иного назначения принимаются в зависимости от форм кинодемонстрации, технологического оборудования и от потребности в кинообслуживании.</w:t>
      </w:r>
    </w:p>
    <w:p w:rsidR="00000000" w:rsidRDefault="000613CB">
      <w:pPr>
        <w:ind w:firstLine="225"/>
        <w:jc w:val="both"/>
        <w:rPr>
          <w:rFonts w:ascii="Times New Roman" w:hAnsi="Times New Roman"/>
          <w:sz w:val="20"/>
        </w:rPr>
      </w:pPr>
      <w:r>
        <w:rPr>
          <w:rFonts w:ascii="Times New Roman" w:hAnsi="Times New Roman"/>
          <w:sz w:val="20"/>
        </w:rPr>
        <w:t>Примерные вместимости кинозалов, предназначенных для различных форм кинопоказа, представлены в Приложении 2.</w:t>
      </w:r>
    </w:p>
    <w:p w:rsidR="00000000" w:rsidRDefault="000613CB">
      <w:pPr>
        <w:ind w:firstLine="225"/>
        <w:jc w:val="both"/>
        <w:rPr>
          <w:rFonts w:ascii="Times New Roman" w:hAnsi="Times New Roman"/>
          <w:sz w:val="20"/>
        </w:rPr>
      </w:pPr>
      <w:r>
        <w:rPr>
          <w:rFonts w:ascii="Times New Roman" w:hAnsi="Times New Roman"/>
          <w:sz w:val="20"/>
        </w:rPr>
        <w:t>Приоритетными вместимостями являются для кинозалов - 100-300 мест, для видеозалов - 40-80 мест.</w:t>
      </w:r>
    </w:p>
    <w:p w:rsidR="00000000" w:rsidRDefault="000613CB">
      <w:pPr>
        <w:ind w:firstLine="225"/>
        <w:jc w:val="both"/>
        <w:rPr>
          <w:rFonts w:ascii="Times New Roman" w:hAnsi="Times New Roman"/>
          <w:sz w:val="20"/>
        </w:rPr>
      </w:pPr>
      <w:r>
        <w:rPr>
          <w:rFonts w:ascii="Times New Roman" w:hAnsi="Times New Roman"/>
          <w:sz w:val="20"/>
        </w:rPr>
        <w:t>4.4. Ориентировочные вместимости учреждений культурно</w:t>
      </w:r>
      <w:r>
        <w:rPr>
          <w:rFonts w:ascii="Times New Roman" w:hAnsi="Times New Roman"/>
          <w:sz w:val="20"/>
        </w:rPr>
        <w:t>-досугового назначения, встроенных (встроенно-пристроенных) в жилые здания, представлены в МГСН 3.01-96 (Приложение 5).</w:t>
      </w:r>
    </w:p>
    <w:p w:rsidR="00000000" w:rsidRDefault="000613CB">
      <w:pPr>
        <w:ind w:firstLine="225"/>
        <w:jc w:val="both"/>
        <w:rPr>
          <w:rFonts w:ascii="Times New Roman" w:hAnsi="Times New Roman"/>
          <w:sz w:val="20"/>
        </w:rPr>
      </w:pPr>
      <w:r>
        <w:rPr>
          <w:rFonts w:ascii="Times New Roman" w:hAnsi="Times New Roman"/>
          <w:sz w:val="20"/>
        </w:rPr>
        <w:t>4.5. В многозальных кинотеатрах с традиционным посеансным режимом работы кинозалов и поочередным использованием общих зрительских помещений, расчетную вместимость следует принимать: для 1 уровня комфорта - равной вместимости большего зала; для 2 уровня комфорта - 0,8 от вместимости большего зала; для 3 уровня комфорта - 0,6 от вместимости большего зала.</w:t>
      </w:r>
    </w:p>
    <w:p w:rsidR="00000000" w:rsidRDefault="000613CB">
      <w:pPr>
        <w:ind w:firstLine="22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Помещения зрительского комплекса</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w:t>
      </w:r>
      <w:r>
        <w:rPr>
          <w:rFonts w:ascii="Times New Roman" w:hAnsi="Times New Roman"/>
          <w:sz w:val="20"/>
        </w:rPr>
        <w:t>.6. К помещениям зрительского комплекса относятся: входная группа и рекреационные помещения. Рекомендуемый состав помещений зрительского комплекса см. в Приложении 8.</w:t>
      </w:r>
    </w:p>
    <w:p w:rsidR="00000000" w:rsidRDefault="000613CB">
      <w:pPr>
        <w:ind w:firstLine="135"/>
        <w:jc w:val="both"/>
        <w:rPr>
          <w:rFonts w:ascii="Times New Roman" w:hAnsi="Times New Roman"/>
          <w:sz w:val="20"/>
        </w:rPr>
      </w:pPr>
      <w:r>
        <w:rPr>
          <w:rFonts w:ascii="Times New Roman" w:hAnsi="Times New Roman"/>
          <w:sz w:val="20"/>
        </w:rPr>
        <w:t xml:space="preserve">@4.7. Площади помещений </w:t>
      </w:r>
      <w:r>
        <w:rPr>
          <w:rFonts w:ascii="Times New Roman" w:hAnsi="Times New Roman"/>
          <w:b/>
          <w:sz w:val="20"/>
        </w:rPr>
        <w:t xml:space="preserve">входной группы </w:t>
      </w:r>
      <w:r>
        <w:rPr>
          <w:rFonts w:ascii="Times New Roman" w:hAnsi="Times New Roman"/>
          <w:sz w:val="20"/>
        </w:rPr>
        <w:t>в зависимости от уровня комфорта учреждения (п.3.10) следует принимать по табл.1.</w:t>
      </w:r>
    </w:p>
    <w:p w:rsidR="00000000" w:rsidRDefault="000613CB">
      <w:pPr>
        <w:jc w:val="right"/>
        <w:rPr>
          <w:rFonts w:ascii="Times New Roman" w:hAnsi="Times New Roman"/>
          <w:sz w:val="20"/>
        </w:rPr>
      </w:pPr>
      <w:r>
        <w:rPr>
          <w:rFonts w:ascii="Times New Roman" w:hAnsi="Times New Roman"/>
          <w:sz w:val="20"/>
        </w:rPr>
        <w:t xml:space="preserve">Таблица 1 </w:t>
      </w:r>
    </w:p>
    <w:p w:rsidR="00000000" w:rsidRDefault="000613CB">
      <w:pPr>
        <w:ind w:firstLine="225"/>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835"/>
        <w:gridCol w:w="1015"/>
        <w:gridCol w:w="1015"/>
        <w:gridCol w:w="1143"/>
        <w:gridCol w:w="2335"/>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 xml:space="preserve">Наименование помещения </w:t>
            </w:r>
          </w:p>
        </w:tc>
        <w:tc>
          <w:tcPr>
            <w:tcW w:w="3173"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Площадь помещения на 1 место в зрит. зале, м</w:t>
            </w:r>
            <w:r>
              <w:rPr>
                <w:rFonts w:ascii="Times New Roman" w:hAnsi="Times New Roman"/>
                <w:sz w:val="20"/>
                <w:vertAlign w:val="superscript"/>
              </w:rPr>
              <w:t>2</w:t>
            </w:r>
            <w:r>
              <w:rPr>
                <w:rFonts w:ascii="Times New Roman" w:hAnsi="Times New Roman"/>
                <w:sz w:val="20"/>
              </w:rPr>
              <w:t xml:space="preserve">, при уровне комфорта </w:t>
            </w:r>
          </w:p>
        </w:tc>
        <w:tc>
          <w:tcPr>
            <w:tcW w:w="2335"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 xml:space="preserve">Примечания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101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tc>
        <w:tc>
          <w:tcPr>
            <w:tcW w:w="101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114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c>
          <w:tcPr>
            <w:tcW w:w="233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Кассовый вестибюль</w:t>
            </w:r>
            <w:r>
              <w:rPr>
                <w:rFonts w:ascii="Times New Roman" w:hAnsi="Times New Roman"/>
                <w:sz w:val="20"/>
                <w:vertAlign w:val="superscript"/>
              </w:rPr>
              <w:t>1)</w:t>
            </w:r>
            <w:r>
              <w:rPr>
                <w:rFonts w:ascii="Times New Roman" w:hAnsi="Times New Roman"/>
                <w:sz w:val="20"/>
              </w:rPr>
              <w:t xml:space="preserve"> </w:t>
            </w: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0,06</w:t>
            </w: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0,05</w:t>
            </w:r>
          </w:p>
        </w:tc>
        <w:tc>
          <w:tcPr>
            <w:tcW w:w="114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0,05</w:t>
            </w:r>
          </w:p>
        </w:tc>
        <w:tc>
          <w:tcPr>
            <w:tcW w:w="233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Входной вестибюль</w:t>
            </w: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0,15</w:t>
            </w: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0,10</w:t>
            </w:r>
          </w:p>
        </w:tc>
        <w:tc>
          <w:tcPr>
            <w:tcW w:w="114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0,10</w:t>
            </w:r>
          </w:p>
        </w:tc>
        <w:tc>
          <w:tcPr>
            <w:tcW w:w="2335"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Распределительный ве</w:t>
            </w:r>
            <w:r>
              <w:rPr>
                <w:rFonts w:ascii="Times New Roman" w:hAnsi="Times New Roman"/>
                <w:sz w:val="20"/>
              </w:rPr>
              <w:t>стибюль</w:t>
            </w: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0,35</w:t>
            </w: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0,30</w:t>
            </w:r>
          </w:p>
        </w:tc>
        <w:tc>
          <w:tcPr>
            <w:tcW w:w="114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0,25</w:t>
            </w:r>
          </w:p>
        </w:tc>
        <w:tc>
          <w:tcPr>
            <w:tcW w:w="233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допустимо объединение</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Гардеробная</w:t>
            </w: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0,12</w:t>
            </w: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0,10</w:t>
            </w:r>
          </w:p>
        </w:tc>
        <w:tc>
          <w:tcPr>
            <w:tcW w:w="114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0,10</w:t>
            </w:r>
          </w:p>
        </w:tc>
        <w:tc>
          <w:tcPr>
            <w:tcW w:w="2335"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Камера хранения сумок и портфелей</w:t>
            </w:r>
            <w:r>
              <w:rPr>
                <w:rFonts w:ascii="Times New Roman" w:hAnsi="Times New Roman"/>
                <w:sz w:val="20"/>
                <w:vertAlign w:val="superscript"/>
              </w:rPr>
              <w:t>2)</w:t>
            </w: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0,06 </w:t>
            </w: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0,05</w:t>
            </w:r>
          </w:p>
        </w:tc>
        <w:tc>
          <w:tcPr>
            <w:tcW w:w="114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0,04</w:t>
            </w:r>
          </w:p>
        </w:tc>
        <w:tc>
          <w:tcPr>
            <w:tcW w:w="233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размещается рядом с гардеробной</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Бюро обслуживания</w:t>
            </w: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0,03</w:t>
            </w: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0,03</w:t>
            </w:r>
          </w:p>
        </w:tc>
        <w:tc>
          <w:tcPr>
            <w:tcW w:w="114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233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рекомендуется размещать рядом с входными или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Санитарные узлы</w:t>
            </w:r>
          </w:p>
        </w:tc>
        <w:tc>
          <w:tcPr>
            <w:tcW w:w="101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0,20</w:t>
            </w:r>
          </w:p>
        </w:tc>
        <w:tc>
          <w:tcPr>
            <w:tcW w:w="101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0,15</w:t>
            </w:r>
          </w:p>
        </w:tc>
        <w:tc>
          <w:tcPr>
            <w:tcW w:w="114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0,10</w:t>
            </w:r>
          </w:p>
        </w:tc>
        <w:tc>
          <w:tcPr>
            <w:tcW w:w="2335"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распределительными вестибюлями</w:t>
            </w:r>
          </w:p>
        </w:tc>
      </w:tr>
    </w:tbl>
    <w:p w:rsidR="00000000" w:rsidRDefault="000613CB">
      <w:pPr>
        <w:ind w:firstLine="225"/>
        <w:jc w:val="both"/>
        <w:rPr>
          <w:rFonts w:ascii="Times New Roman" w:hAnsi="Times New Roman"/>
          <w:sz w:val="20"/>
        </w:rPr>
      </w:pPr>
    </w:p>
    <w:p w:rsidR="00000000" w:rsidRDefault="000613CB">
      <w:pPr>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Кассовый вестибюль может находиться вне зрительского комплекса.</w:t>
      </w:r>
    </w:p>
    <w:p w:rsidR="00000000" w:rsidRDefault="000613CB">
      <w:pPr>
        <w:ind w:firstLine="270"/>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Указанные цифры определяют норму общей площади хранения, без учета возможности хранения в несколько ярусов.</w:t>
      </w:r>
    </w:p>
    <w:p w:rsidR="00000000" w:rsidRDefault="000613CB">
      <w:pPr>
        <w:ind w:firstLine="270"/>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4.8. Глубина гардеробной от барьер</w:t>
      </w:r>
      <w:r>
        <w:rPr>
          <w:rFonts w:ascii="Times New Roman" w:hAnsi="Times New Roman"/>
          <w:sz w:val="20"/>
        </w:rPr>
        <w:t>а до стены рекомендуется не более 4 м; ширина прохода для зрителей перед барьером не менее - 3 м; длина фронта гардеробной стойки - не менее 1 пог/м на 25 чел.</w:t>
      </w:r>
    </w:p>
    <w:p w:rsidR="00000000" w:rsidRDefault="000613CB">
      <w:pPr>
        <w:ind w:firstLine="225"/>
        <w:jc w:val="both"/>
        <w:rPr>
          <w:rFonts w:ascii="Times New Roman" w:hAnsi="Times New Roman"/>
          <w:sz w:val="20"/>
        </w:rPr>
      </w:pPr>
      <w:r>
        <w:rPr>
          <w:rFonts w:ascii="Times New Roman" w:hAnsi="Times New Roman"/>
          <w:sz w:val="20"/>
        </w:rPr>
        <w:t>4.9. Кассовые кабины размещаются на площади кассового вестибюля. Площадь кабины кассира определяется из расчета не менее 5 м</w:t>
      </w:r>
      <w:r>
        <w:rPr>
          <w:rFonts w:ascii="Times New Roman" w:hAnsi="Times New Roman"/>
          <w:sz w:val="20"/>
          <w:vertAlign w:val="superscript"/>
        </w:rPr>
        <w:t>2</w:t>
      </w:r>
      <w:r>
        <w:rPr>
          <w:rFonts w:ascii="Times New Roman" w:hAnsi="Times New Roman"/>
          <w:sz w:val="20"/>
        </w:rPr>
        <w:t xml:space="preserve"> на одного кассира. Количество кассовых кабин следует принимать из расчета одна кабина - на 400 зрителей в клубах и кинотеатрах и на 500 зрителей - в театрах.</w:t>
      </w:r>
    </w:p>
    <w:p w:rsidR="00000000" w:rsidRDefault="000613CB">
      <w:pPr>
        <w:ind w:firstLine="225"/>
        <w:jc w:val="both"/>
        <w:rPr>
          <w:rFonts w:ascii="Times New Roman" w:hAnsi="Times New Roman"/>
          <w:sz w:val="20"/>
        </w:rPr>
      </w:pPr>
      <w:r>
        <w:rPr>
          <w:rFonts w:ascii="Times New Roman" w:hAnsi="Times New Roman"/>
          <w:sz w:val="20"/>
        </w:rPr>
        <w:t>@4.10. В вестибюле и гардеробной должны быть предусмотрены места для</w:t>
      </w:r>
      <w:r>
        <w:rPr>
          <w:rFonts w:ascii="Times New Roman" w:hAnsi="Times New Roman"/>
          <w:sz w:val="20"/>
        </w:rPr>
        <w:t xml:space="preserve"> людей, сопровождающих инвалидов, из расчета не менее 0,5 м</w:t>
      </w:r>
      <w:r>
        <w:rPr>
          <w:rFonts w:ascii="Times New Roman" w:hAnsi="Times New Roman"/>
          <w:sz w:val="20"/>
          <w:vertAlign w:val="superscript"/>
        </w:rPr>
        <w:t>2</w:t>
      </w:r>
      <w:r>
        <w:rPr>
          <w:rFonts w:ascii="Times New Roman" w:hAnsi="Times New Roman"/>
          <w:sz w:val="20"/>
        </w:rPr>
        <w:t xml:space="preserve"> на каждого инвалида.</w:t>
      </w:r>
    </w:p>
    <w:p w:rsidR="00000000" w:rsidRDefault="000613CB">
      <w:pPr>
        <w:ind w:firstLine="225"/>
        <w:jc w:val="both"/>
        <w:rPr>
          <w:rFonts w:ascii="Times New Roman" w:hAnsi="Times New Roman"/>
          <w:sz w:val="20"/>
        </w:rPr>
      </w:pPr>
      <w:r>
        <w:rPr>
          <w:rFonts w:ascii="Times New Roman" w:hAnsi="Times New Roman"/>
          <w:sz w:val="20"/>
        </w:rPr>
        <w:t xml:space="preserve">@4.11. Состав и площади </w:t>
      </w:r>
      <w:r>
        <w:rPr>
          <w:rFonts w:ascii="Times New Roman" w:hAnsi="Times New Roman"/>
          <w:b/>
          <w:sz w:val="20"/>
        </w:rPr>
        <w:t>рекреационных помещений</w:t>
      </w:r>
      <w:r>
        <w:rPr>
          <w:rFonts w:ascii="Times New Roman" w:hAnsi="Times New Roman"/>
          <w:sz w:val="20"/>
        </w:rPr>
        <w:t xml:space="preserve"> в зависимости от уровня комфорта учреждения (п.3.10) следует принимать по табл.2.</w:t>
      </w:r>
    </w:p>
    <w:p w:rsidR="00000000" w:rsidRDefault="000613CB">
      <w:pPr>
        <w:jc w:val="right"/>
        <w:rPr>
          <w:rFonts w:ascii="Times New Roman" w:hAnsi="Times New Roman"/>
          <w:sz w:val="20"/>
        </w:rPr>
      </w:pPr>
      <w:r>
        <w:rPr>
          <w:rFonts w:ascii="Times New Roman" w:hAnsi="Times New Roman"/>
          <w:sz w:val="20"/>
        </w:rPr>
        <w:t xml:space="preserve">Таблица 2 </w:t>
      </w:r>
    </w:p>
    <w:p w:rsidR="00000000" w:rsidRDefault="000613CB">
      <w:pPr>
        <w:ind w:firstLine="225"/>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430"/>
        <w:gridCol w:w="960"/>
        <w:gridCol w:w="960"/>
        <w:gridCol w:w="1350"/>
        <w:gridCol w:w="2643"/>
      </w:tblGrid>
      <w:tr w:rsidR="00000000">
        <w:tblPrEx>
          <w:tblCellMar>
            <w:top w:w="0" w:type="dxa"/>
            <w:bottom w:w="0" w:type="dxa"/>
          </w:tblCellMar>
        </w:tblPrEx>
        <w:tc>
          <w:tcPr>
            <w:tcW w:w="2430"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Наименование помещения</w:t>
            </w:r>
          </w:p>
        </w:tc>
        <w:tc>
          <w:tcPr>
            <w:tcW w:w="3270"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Площадь помещения на 1 место в зрительном зале, при уровне комфорта </w:t>
            </w:r>
          </w:p>
        </w:tc>
        <w:tc>
          <w:tcPr>
            <w:tcW w:w="2643"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Примечания</w:t>
            </w:r>
          </w:p>
        </w:tc>
      </w:tr>
      <w:tr w:rsidR="00000000">
        <w:tblPrEx>
          <w:tblCellMar>
            <w:top w:w="0" w:type="dxa"/>
            <w:bottom w:w="0" w:type="dxa"/>
          </w:tblCellMar>
        </w:tblPrEx>
        <w:tc>
          <w:tcPr>
            <w:tcW w:w="243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96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tc>
        <w:tc>
          <w:tcPr>
            <w:tcW w:w="96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135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c>
          <w:tcPr>
            <w:tcW w:w="264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243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Фойе, кулуары, гостиные</w:t>
            </w:r>
          </w:p>
        </w:tc>
        <w:tc>
          <w:tcPr>
            <w:tcW w:w="9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1,50</w:t>
            </w:r>
          </w:p>
        </w:tc>
        <w:tc>
          <w:tcPr>
            <w:tcW w:w="9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1,00</w:t>
            </w:r>
          </w:p>
        </w:tc>
        <w:tc>
          <w:tcPr>
            <w:tcW w:w="135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0,80</w:t>
            </w:r>
          </w:p>
        </w:tc>
        <w:tc>
          <w:tcPr>
            <w:tcW w:w="2643"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ширина кулуаров - не менее 2,4 м уклон пола - не более 1:12</w:t>
            </w:r>
          </w:p>
        </w:tc>
      </w:tr>
      <w:tr w:rsidR="00000000">
        <w:tblPrEx>
          <w:tblCellMar>
            <w:top w:w="0" w:type="dxa"/>
            <w:bottom w:w="0" w:type="dxa"/>
          </w:tblCellMar>
        </w:tblPrEx>
        <w:tc>
          <w:tcPr>
            <w:tcW w:w="2430" w:type="dxa"/>
            <w:tcBorders>
              <w:left w:val="single" w:sz="6" w:space="0" w:color="auto"/>
              <w:bottom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Курительные</w:t>
            </w:r>
          </w:p>
          <w:p w:rsidR="00000000" w:rsidRDefault="000613CB">
            <w:pPr>
              <w:rPr>
                <w:rFonts w:ascii="Times New Roman" w:hAnsi="Times New Roman"/>
                <w:sz w:val="20"/>
              </w:rPr>
            </w:pPr>
            <w:r>
              <w:rPr>
                <w:rFonts w:ascii="Times New Roman" w:hAnsi="Times New Roman"/>
                <w:sz w:val="20"/>
              </w:rPr>
              <w:t>Кладовая при фойе</w:t>
            </w:r>
            <w:r>
              <w:rPr>
                <w:rFonts w:ascii="Times New Roman" w:hAnsi="Times New Roman"/>
                <w:sz w:val="20"/>
                <w:vertAlign w:val="superscript"/>
              </w:rPr>
              <w:t>1)</w:t>
            </w:r>
          </w:p>
          <w:p w:rsidR="00000000" w:rsidRDefault="000613CB">
            <w:pPr>
              <w:rPr>
                <w:rFonts w:ascii="Times New Roman" w:hAnsi="Times New Roman"/>
                <w:sz w:val="20"/>
              </w:rPr>
            </w:pPr>
            <w:r>
              <w:rPr>
                <w:rFonts w:ascii="Times New Roman" w:hAnsi="Times New Roman"/>
                <w:sz w:val="20"/>
              </w:rPr>
              <w:t>Буфет</w:t>
            </w:r>
            <w:r>
              <w:rPr>
                <w:rFonts w:ascii="Times New Roman" w:hAnsi="Times New Roman"/>
                <w:sz w:val="20"/>
                <w:vertAlign w:val="superscript"/>
              </w:rPr>
              <w:t>2)</w:t>
            </w:r>
          </w:p>
        </w:tc>
        <w:tc>
          <w:tcPr>
            <w:tcW w:w="96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0,10</w:t>
            </w:r>
          </w:p>
          <w:p w:rsidR="00000000" w:rsidRDefault="000613CB">
            <w:pPr>
              <w:jc w:val="center"/>
              <w:rPr>
                <w:rFonts w:ascii="Times New Roman" w:hAnsi="Times New Roman"/>
                <w:sz w:val="20"/>
              </w:rPr>
            </w:pPr>
            <w:r>
              <w:rPr>
                <w:rFonts w:ascii="Times New Roman" w:hAnsi="Times New Roman"/>
                <w:sz w:val="20"/>
              </w:rPr>
              <w:t>0,03</w:t>
            </w:r>
          </w:p>
          <w:p w:rsidR="00000000" w:rsidRDefault="000613CB">
            <w:pPr>
              <w:jc w:val="center"/>
              <w:rPr>
                <w:rFonts w:ascii="Times New Roman" w:hAnsi="Times New Roman"/>
                <w:sz w:val="20"/>
              </w:rPr>
            </w:pPr>
            <w:r>
              <w:rPr>
                <w:rFonts w:ascii="Times New Roman" w:hAnsi="Times New Roman"/>
                <w:sz w:val="20"/>
              </w:rPr>
              <w:t>0,50</w:t>
            </w:r>
          </w:p>
        </w:tc>
        <w:tc>
          <w:tcPr>
            <w:tcW w:w="96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0,08</w:t>
            </w:r>
          </w:p>
          <w:p w:rsidR="00000000" w:rsidRDefault="000613CB">
            <w:pPr>
              <w:jc w:val="center"/>
              <w:rPr>
                <w:rFonts w:ascii="Times New Roman" w:hAnsi="Times New Roman"/>
                <w:sz w:val="20"/>
              </w:rPr>
            </w:pPr>
            <w:r>
              <w:rPr>
                <w:rFonts w:ascii="Times New Roman" w:hAnsi="Times New Roman"/>
                <w:sz w:val="20"/>
              </w:rPr>
              <w:t>0,03</w:t>
            </w:r>
          </w:p>
          <w:p w:rsidR="00000000" w:rsidRDefault="000613CB">
            <w:pPr>
              <w:jc w:val="center"/>
              <w:rPr>
                <w:rFonts w:ascii="Times New Roman" w:hAnsi="Times New Roman"/>
                <w:sz w:val="20"/>
              </w:rPr>
            </w:pPr>
            <w:r>
              <w:rPr>
                <w:rFonts w:ascii="Times New Roman" w:hAnsi="Times New Roman"/>
                <w:sz w:val="20"/>
              </w:rPr>
              <w:t>0,40</w:t>
            </w:r>
          </w:p>
        </w:tc>
        <w:tc>
          <w:tcPr>
            <w:tcW w:w="135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0,06</w:t>
            </w:r>
          </w:p>
          <w:p w:rsidR="00000000" w:rsidRDefault="000613CB">
            <w:pPr>
              <w:jc w:val="center"/>
              <w:rPr>
                <w:rFonts w:ascii="Times New Roman" w:hAnsi="Times New Roman"/>
                <w:sz w:val="20"/>
              </w:rPr>
            </w:pPr>
            <w:r>
              <w:rPr>
                <w:rFonts w:ascii="Times New Roman" w:hAnsi="Times New Roman"/>
                <w:sz w:val="20"/>
              </w:rPr>
              <w:t>0,03</w:t>
            </w:r>
          </w:p>
          <w:p w:rsidR="00000000" w:rsidRDefault="000613CB">
            <w:pPr>
              <w:jc w:val="center"/>
              <w:rPr>
                <w:rFonts w:ascii="Times New Roman" w:hAnsi="Times New Roman"/>
                <w:sz w:val="20"/>
              </w:rPr>
            </w:pPr>
            <w:r>
              <w:rPr>
                <w:rFonts w:ascii="Times New Roman" w:hAnsi="Times New Roman"/>
                <w:sz w:val="20"/>
              </w:rPr>
              <w:t>0,30</w:t>
            </w:r>
          </w:p>
        </w:tc>
        <w:tc>
          <w:tcPr>
            <w:tcW w:w="2643" w:type="dxa"/>
            <w:tcBorders>
              <w:left w:val="single" w:sz="6" w:space="0" w:color="auto"/>
              <w:bottom w:val="single" w:sz="6" w:space="0" w:color="auto"/>
              <w:right w:val="single" w:sz="6" w:space="0" w:color="auto"/>
            </w:tcBorders>
          </w:tcPr>
          <w:p w:rsidR="00000000" w:rsidRDefault="000613CB">
            <w:pPr>
              <w:rPr>
                <w:rFonts w:ascii="Times New Roman" w:hAnsi="Times New Roman"/>
                <w:sz w:val="20"/>
              </w:rPr>
            </w:pP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Кладовую при фойе следует предусматривать в случае предполагаемого многоцелевого использования его (елки, интермедии и т.п.).</w:t>
      </w:r>
    </w:p>
    <w:p w:rsidR="00000000" w:rsidRDefault="000613CB">
      <w:pPr>
        <w:ind w:firstLine="270"/>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Буфет (кафе, бар и т.п.) следует проектировать по МГСН 4.14-98.</w:t>
      </w:r>
    </w:p>
    <w:p w:rsidR="00000000" w:rsidRDefault="000613CB">
      <w:pPr>
        <w:ind w:firstLine="270"/>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4.12. Фойе возможно объединять с распределительным вестибюлем. Допускается перераспределение их площадей. Для отдыха зрителей рекомендуется дополнительно предусматривать при залах 1 и 2 уровней комфорта зимний сад или дворик-фойе площадью не менее 30 м</w:t>
      </w:r>
      <w:r>
        <w:rPr>
          <w:rFonts w:ascii="Times New Roman" w:hAnsi="Times New Roman"/>
          <w:sz w:val="20"/>
          <w:vertAlign w:val="superscript"/>
        </w:rPr>
        <w:t>2</w:t>
      </w:r>
      <w:r>
        <w:rPr>
          <w:rFonts w:ascii="Times New Roman" w:hAnsi="Times New Roman"/>
          <w:sz w:val="20"/>
        </w:rPr>
        <w:t>.</w:t>
      </w:r>
    </w:p>
    <w:p w:rsidR="00000000" w:rsidRDefault="000613CB">
      <w:pPr>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Зрительные залы</w:t>
      </w:r>
    </w:p>
    <w:p w:rsidR="00000000" w:rsidRDefault="000613CB">
      <w:pPr>
        <w:pStyle w:val="Heading"/>
        <w:jc w:val="center"/>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4.13. Зрительные залы следует р</w:t>
      </w:r>
      <w:r>
        <w:rPr>
          <w:rFonts w:ascii="Times New Roman" w:hAnsi="Times New Roman"/>
          <w:sz w:val="20"/>
        </w:rPr>
        <w:t>азмещать по этажам зданий, включая подземные, в соответствии с п. 1.16. табл. 4 СНиП 2.08.02-89* и п.2.5. МГСН 4.04-94.</w:t>
      </w:r>
    </w:p>
    <w:p w:rsidR="00000000" w:rsidRDefault="000613CB">
      <w:pPr>
        <w:ind w:firstLine="225"/>
        <w:jc w:val="both"/>
        <w:rPr>
          <w:rFonts w:ascii="Times New Roman" w:hAnsi="Times New Roman"/>
          <w:sz w:val="20"/>
        </w:rPr>
      </w:pPr>
      <w:r>
        <w:rPr>
          <w:rFonts w:ascii="Times New Roman" w:hAnsi="Times New Roman"/>
          <w:sz w:val="20"/>
        </w:rPr>
        <w:t>4.14. Зрительные залы по своим характеристикам условно делятся следующим образом:</w:t>
      </w:r>
    </w:p>
    <w:p w:rsidR="00000000" w:rsidRDefault="000613CB">
      <w:pPr>
        <w:ind w:firstLine="225"/>
        <w:jc w:val="both"/>
        <w:rPr>
          <w:rFonts w:ascii="Times New Roman" w:hAnsi="Times New Roman"/>
          <w:b/>
          <w:sz w:val="20"/>
        </w:rPr>
      </w:pPr>
      <w:r>
        <w:rPr>
          <w:rFonts w:ascii="Times New Roman" w:hAnsi="Times New Roman"/>
          <w:b/>
          <w:sz w:val="20"/>
        </w:rPr>
        <w:t>а) по вместимости:</w:t>
      </w:r>
    </w:p>
    <w:p w:rsidR="00000000" w:rsidRDefault="000613CB">
      <w:pPr>
        <w:ind w:firstLine="225"/>
        <w:jc w:val="both"/>
        <w:rPr>
          <w:rFonts w:ascii="Times New Roman" w:hAnsi="Times New Roman"/>
          <w:sz w:val="20"/>
        </w:rPr>
      </w:pPr>
      <w:r>
        <w:rPr>
          <w:rFonts w:ascii="Times New Roman" w:hAnsi="Times New Roman"/>
          <w:sz w:val="20"/>
        </w:rPr>
        <w:t>- камерные             - до 80 мест;</w:t>
      </w:r>
    </w:p>
    <w:p w:rsidR="00000000" w:rsidRDefault="000613CB">
      <w:pPr>
        <w:ind w:firstLine="225"/>
        <w:jc w:val="both"/>
        <w:rPr>
          <w:rFonts w:ascii="Times New Roman" w:hAnsi="Times New Roman"/>
          <w:sz w:val="20"/>
        </w:rPr>
      </w:pPr>
      <w:r>
        <w:rPr>
          <w:rFonts w:ascii="Times New Roman" w:hAnsi="Times New Roman"/>
          <w:sz w:val="20"/>
        </w:rPr>
        <w:t>- малые                   - от 81 до 300 мест;</w:t>
      </w:r>
    </w:p>
    <w:p w:rsidR="00000000" w:rsidRDefault="000613CB">
      <w:pPr>
        <w:ind w:firstLine="225"/>
        <w:jc w:val="both"/>
        <w:rPr>
          <w:rFonts w:ascii="Times New Roman" w:hAnsi="Times New Roman"/>
          <w:sz w:val="20"/>
        </w:rPr>
      </w:pPr>
      <w:r>
        <w:rPr>
          <w:rFonts w:ascii="Times New Roman" w:hAnsi="Times New Roman"/>
          <w:sz w:val="20"/>
        </w:rPr>
        <w:t>- средние                - от 301 до 800 мест;</w:t>
      </w:r>
    </w:p>
    <w:p w:rsidR="00000000" w:rsidRDefault="000613CB">
      <w:pPr>
        <w:ind w:firstLine="225"/>
        <w:jc w:val="both"/>
        <w:rPr>
          <w:rFonts w:ascii="Times New Roman" w:hAnsi="Times New Roman"/>
          <w:sz w:val="20"/>
        </w:rPr>
      </w:pPr>
      <w:r>
        <w:rPr>
          <w:rFonts w:ascii="Times New Roman" w:hAnsi="Times New Roman"/>
          <w:sz w:val="20"/>
        </w:rPr>
        <w:t>- большие               - от 801 до 1200 мест;</w:t>
      </w:r>
    </w:p>
    <w:p w:rsidR="00000000" w:rsidRDefault="000613CB">
      <w:pPr>
        <w:ind w:firstLine="225"/>
        <w:jc w:val="both"/>
        <w:rPr>
          <w:rFonts w:ascii="Times New Roman" w:hAnsi="Times New Roman"/>
          <w:sz w:val="20"/>
        </w:rPr>
      </w:pPr>
      <w:r>
        <w:rPr>
          <w:rFonts w:ascii="Times New Roman" w:hAnsi="Times New Roman"/>
          <w:sz w:val="20"/>
        </w:rPr>
        <w:t xml:space="preserve">- крупные               - от 1201 и более мест; </w:t>
      </w:r>
    </w:p>
    <w:p w:rsidR="00000000" w:rsidRDefault="000613CB">
      <w:pPr>
        <w:ind w:firstLine="225"/>
        <w:jc w:val="both"/>
        <w:rPr>
          <w:rFonts w:ascii="Times New Roman" w:hAnsi="Times New Roman"/>
          <w:b/>
          <w:sz w:val="20"/>
        </w:rPr>
      </w:pPr>
      <w:r>
        <w:rPr>
          <w:rFonts w:ascii="Times New Roman" w:hAnsi="Times New Roman"/>
          <w:b/>
          <w:sz w:val="20"/>
        </w:rPr>
        <w:t>б) по назначению:</w:t>
      </w:r>
    </w:p>
    <w:p w:rsidR="00000000" w:rsidRDefault="000613CB">
      <w:pPr>
        <w:ind w:firstLine="225"/>
        <w:jc w:val="both"/>
        <w:rPr>
          <w:rFonts w:ascii="Times New Roman" w:hAnsi="Times New Roman"/>
          <w:sz w:val="20"/>
        </w:rPr>
      </w:pPr>
      <w:r>
        <w:rPr>
          <w:rFonts w:ascii="Times New Roman" w:hAnsi="Times New Roman"/>
          <w:sz w:val="20"/>
        </w:rPr>
        <w:t>- театральные</w:t>
      </w:r>
    </w:p>
    <w:p w:rsidR="00000000" w:rsidRDefault="000613CB">
      <w:pPr>
        <w:ind w:firstLine="225"/>
        <w:jc w:val="both"/>
        <w:rPr>
          <w:rFonts w:ascii="Times New Roman" w:hAnsi="Times New Roman"/>
          <w:sz w:val="20"/>
        </w:rPr>
      </w:pPr>
      <w:r>
        <w:rPr>
          <w:rFonts w:ascii="Times New Roman" w:hAnsi="Times New Roman"/>
          <w:sz w:val="20"/>
        </w:rPr>
        <w:t>- концертные;</w:t>
      </w:r>
    </w:p>
    <w:p w:rsidR="00000000" w:rsidRDefault="000613CB">
      <w:pPr>
        <w:ind w:firstLine="225"/>
        <w:jc w:val="both"/>
        <w:rPr>
          <w:rFonts w:ascii="Times New Roman" w:hAnsi="Times New Roman"/>
          <w:sz w:val="20"/>
        </w:rPr>
      </w:pPr>
      <w:r>
        <w:rPr>
          <w:rFonts w:ascii="Times New Roman" w:hAnsi="Times New Roman"/>
          <w:sz w:val="20"/>
        </w:rPr>
        <w:t>- кинозалы;</w:t>
      </w:r>
    </w:p>
    <w:p w:rsidR="00000000" w:rsidRDefault="000613CB">
      <w:pPr>
        <w:ind w:firstLine="225"/>
        <w:jc w:val="both"/>
        <w:rPr>
          <w:rFonts w:ascii="Times New Roman" w:hAnsi="Times New Roman"/>
          <w:sz w:val="20"/>
        </w:rPr>
      </w:pPr>
      <w:r>
        <w:rPr>
          <w:rFonts w:ascii="Times New Roman" w:hAnsi="Times New Roman"/>
          <w:sz w:val="20"/>
        </w:rPr>
        <w:t>- виде</w:t>
      </w:r>
      <w:r>
        <w:rPr>
          <w:rFonts w:ascii="Times New Roman" w:hAnsi="Times New Roman"/>
          <w:sz w:val="20"/>
        </w:rPr>
        <w:t>озалы;</w:t>
      </w:r>
    </w:p>
    <w:p w:rsidR="00000000" w:rsidRDefault="000613CB">
      <w:pPr>
        <w:ind w:firstLine="225"/>
        <w:jc w:val="both"/>
        <w:rPr>
          <w:rFonts w:ascii="Times New Roman" w:hAnsi="Times New Roman"/>
          <w:sz w:val="20"/>
        </w:rPr>
      </w:pPr>
      <w:r>
        <w:rPr>
          <w:rFonts w:ascii="Times New Roman" w:hAnsi="Times New Roman"/>
          <w:sz w:val="20"/>
        </w:rPr>
        <w:t>- универсальные;</w:t>
      </w:r>
    </w:p>
    <w:p w:rsidR="00000000" w:rsidRDefault="000613CB">
      <w:pPr>
        <w:ind w:firstLine="225"/>
        <w:jc w:val="both"/>
        <w:rPr>
          <w:rFonts w:ascii="Times New Roman" w:hAnsi="Times New Roman"/>
          <w:b/>
          <w:sz w:val="20"/>
        </w:rPr>
      </w:pPr>
      <w:r>
        <w:rPr>
          <w:rFonts w:ascii="Times New Roman" w:hAnsi="Times New Roman"/>
          <w:b/>
          <w:sz w:val="20"/>
        </w:rPr>
        <w:t>в) по акустическим характеристикам:</w:t>
      </w:r>
    </w:p>
    <w:p w:rsidR="00000000" w:rsidRDefault="000613CB">
      <w:pPr>
        <w:ind w:firstLine="225"/>
        <w:jc w:val="both"/>
        <w:rPr>
          <w:rFonts w:ascii="Times New Roman" w:hAnsi="Times New Roman"/>
          <w:sz w:val="20"/>
        </w:rPr>
      </w:pPr>
      <w:r>
        <w:rPr>
          <w:rFonts w:ascii="Times New Roman" w:hAnsi="Times New Roman"/>
          <w:sz w:val="20"/>
        </w:rPr>
        <w:t>- речевые с естественной акустикой;</w:t>
      </w:r>
    </w:p>
    <w:p w:rsidR="00000000" w:rsidRDefault="000613CB">
      <w:pPr>
        <w:ind w:firstLine="225"/>
        <w:jc w:val="both"/>
        <w:rPr>
          <w:rFonts w:ascii="Times New Roman" w:hAnsi="Times New Roman"/>
          <w:sz w:val="20"/>
        </w:rPr>
      </w:pPr>
      <w:r>
        <w:rPr>
          <w:rFonts w:ascii="Times New Roman" w:hAnsi="Times New Roman"/>
          <w:sz w:val="20"/>
        </w:rPr>
        <w:t>- музыкальные с естественной акустикой;</w:t>
      </w:r>
    </w:p>
    <w:p w:rsidR="00000000" w:rsidRDefault="000613CB">
      <w:pPr>
        <w:ind w:firstLine="225"/>
        <w:jc w:val="both"/>
        <w:rPr>
          <w:rFonts w:ascii="Times New Roman" w:hAnsi="Times New Roman"/>
          <w:sz w:val="20"/>
        </w:rPr>
      </w:pPr>
      <w:r>
        <w:rPr>
          <w:rFonts w:ascii="Times New Roman" w:hAnsi="Times New Roman"/>
          <w:sz w:val="20"/>
        </w:rPr>
        <w:t>- музыкальные с электроакустикой;</w:t>
      </w:r>
    </w:p>
    <w:p w:rsidR="00000000" w:rsidRDefault="000613CB">
      <w:pPr>
        <w:ind w:firstLine="225"/>
        <w:jc w:val="both"/>
        <w:rPr>
          <w:rFonts w:ascii="Times New Roman" w:hAnsi="Times New Roman"/>
          <w:sz w:val="20"/>
        </w:rPr>
      </w:pPr>
      <w:r>
        <w:rPr>
          <w:rFonts w:ascii="Times New Roman" w:hAnsi="Times New Roman"/>
          <w:sz w:val="20"/>
        </w:rPr>
        <w:t>- универсальные (речь, музыка, кинопоказ и др.);</w:t>
      </w:r>
    </w:p>
    <w:p w:rsidR="00000000" w:rsidRDefault="000613CB">
      <w:pPr>
        <w:ind w:firstLine="225"/>
        <w:jc w:val="both"/>
        <w:rPr>
          <w:rFonts w:ascii="Times New Roman" w:hAnsi="Times New Roman"/>
          <w:b/>
          <w:sz w:val="20"/>
        </w:rPr>
      </w:pPr>
      <w:r>
        <w:rPr>
          <w:rFonts w:ascii="Times New Roman" w:hAnsi="Times New Roman"/>
          <w:b/>
          <w:sz w:val="20"/>
        </w:rPr>
        <w:t>г) по форме взаимосвязи со сценой (эстрадой):</w:t>
      </w:r>
    </w:p>
    <w:p w:rsidR="00000000" w:rsidRDefault="000613CB">
      <w:pPr>
        <w:ind w:firstLine="225"/>
        <w:jc w:val="both"/>
        <w:rPr>
          <w:rFonts w:ascii="Times New Roman" w:hAnsi="Times New Roman"/>
          <w:sz w:val="20"/>
        </w:rPr>
      </w:pPr>
      <w:r>
        <w:rPr>
          <w:rFonts w:ascii="Times New Roman" w:hAnsi="Times New Roman"/>
          <w:sz w:val="20"/>
        </w:rPr>
        <w:t>- зал без стационарной сцены и эстрады;</w:t>
      </w:r>
    </w:p>
    <w:p w:rsidR="00000000" w:rsidRDefault="000613CB">
      <w:pPr>
        <w:ind w:firstLine="225"/>
        <w:jc w:val="both"/>
        <w:rPr>
          <w:rFonts w:ascii="Times New Roman" w:hAnsi="Times New Roman"/>
          <w:sz w:val="20"/>
        </w:rPr>
      </w:pPr>
      <w:r>
        <w:rPr>
          <w:rFonts w:ascii="Times New Roman" w:hAnsi="Times New Roman"/>
          <w:sz w:val="20"/>
        </w:rPr>
        <w:t>- зал с традиционной глубинной колосниковой сценой (в т.ч. трехпортальной и других вариантов);</w:t>
      </w:r>
    </w:p>
    <w:p w:rsidR="00000000" w:rsidRDefault="000613CB">
      <w:pPr>
        <w:ind w:firstLine="225"/>
        <w:jc w:val="both"/>
        <w:rPr>
          <w:rFonts w:ascii="Times New Roman" w:hAnsi="Times New Roman"/>
          <w:sz w:val="20"/>
        </w:rPr>
      </w:pPr>
      <w:r>
        <w:rPr>
          <w:rFonts w:ascii="Times New Roman" w:hAnsi="Times New Roman"/>
          <w:sz w:val="20"/>
        </w:rPr>
        <w:t>- зал с традиционной эстрадой;</w:t>
      </w:r>
    </w:p>
    <w:p w:rsidR="00000000" w:rsidRDefault="000613CB">
      <w:pPr>
        <w:ind w:firstLine="225"/>
        <w:jc w:val="both"/>
        <w:rPr>
          <w:rFonts w:ascii="Times New Roman" w:hAnsi="Times New Roman"/>
          <w:sz w:val="20"/>
        </w:rPr>
      </w:pPr>
      <w:r>
        <w:rPr>
          <w:rFonts w:ascii="Times New Roman" w:hAnsi="Times New Roman"/>
          <w:sz w:val="20"/>
        </w:rPr>
        <w:t>- зал с трехсторонней сценой;</w:t>
      </w:r>
    </w:p>
    <w:p w:rsidR="00000000" w:rsidRDefault="000613CB">
      <w:pPr>
        <w:ind w:firstLine="225"/>
        <w:jc w:val="both"/>
        <w:rPr>
          <w:rFonts w:ascii="Times New Roman" w:hAnsi="Times New Roman"/>
          <w:sz w:val="20"/>
        </w:rPr>
      </w:pPr>
      <w:r>
        <w:rPr>
          <w:rFonts w:ascii="Times New Roman" w:hAnsi="Times New Roman"/>
          <w:sz w:val="20"/>
        </w:rPr>
        <w:t>- зал со сценой-ареной или рингом;</w:t>
      </w:r>
    </w:p>
    <w:p w:rsidR="00000000" w:rsidRDefault="000613CB">
      <w:pPr>
        <w:ind w:firstLine="225"/>
        <w:jc w:val="both"/>
        <w:rPr>
          <w:rFonts w:ascii="Times New Roman" w:hAnsi="Times New Roman"/>
          <w:sz w:val="20"/>
        </w:rPr>
      </w:pPr>
      <w:r>
        <w:rPr>
          <w:rFonts w:ascii="Times New Roman" w:hAnsi="Times New Roman"/>
          <w:sz w:val="20"/>
        </w:rPr>
        <w:t>- зал с панорамн</w:t>
      </w:r>
      <w:r>
        <w:rPr>
          <w:rFonts w:ascii="Times New Roman" w:hAnsi="Times New Roman"/>
          <w:sz w:val="20"/>
        </w:rPr>
        <w:t>ой сценой и сценической коробкой;</w:t>
      </w:r>
    </w:p>
    <w:p w:rsidR="00000000" w:rsidRDefault="000613CB">
      <w:pPr>
        <w:ind w:firstLine="225"/>
        <w:jc w:val="both"/>
        <w:rPr>
          <w:rFonts w:ascii="Times New Roman" w:hAnsi="Times New Roman"/>
          <w:sz w:val="20"/>
        </w:rPr>
      </w:pPr>
      <w:r>
        <w:rPr>
          <w:rFonts w:ascii="Times New Roman" w:hAnsi="Times New Roman"/>
          <w:sz w:val="20"/>
        </w:rPr>
        <w:t>- зал с панорамной сценой без сценической коробки;</w:t>
      </w:r>
    </w:p>
    <w:p w:rsidR="00000000" w:rsidRDefault="000613CB">
      <w:pPr>
        <w:ind w:firstLine="225"/>
        <w:jc w:val="both"/>
        <w:rPr>
          <w:rFonts w:ascii="Times New Roman" w:hAnsi="Times New Roman"/>
          <w:sz w:val="20"/>
        </w:rPr>
      </w:pPr>
      <w:r>
        <w:rPr>
          <w:rFonts w:ascii="Times New Roman" w:hAnsi="Times New Roman"/>
          <w:sz w:val="20"/>
        </w:rPr>
        <w:t>- зал с кольцевой сценой;</w:t>
      </w:r>
    </w:p>
    <w:p w:rsidR="00000000" w:rsidRDefault="000613CB">
      <w:pPr>
        <w:ind w:firstLine="225"/>
        <w:jc w:val="both"/>
        <w:rPr>
          <w:rFonts w:ascii="Times New Roman" w:hAnsi="Times New Roman"/>
          <w:sz w:val="20"/>
        </w:rPr>
      </w:pPr>
      <w:r>
        <w:rPr>
          <w:rFonts w:ascii="Times New Roman" w:hAnsi="Times New Roman"/>
          <w:sz w:val="20"/>
        </w:rPr>
        <w:t>- зал с несколькими дифференцированными сценическими площадками;</w:t>
      </w:r>
    </w:p>
    <w:p w:rsidR="00000000" w:rsidRDefault="000613CB">
      <w:pPr>
        <w:ind w:firstLine="225"/>
        <w:jc w:val="both"/>
        <w:rPr>
          <w:rFonts w:ascii="Times New Roman" w:hAnsi="Times New Roman"/>
          <w:sz w:val="20"/>
        </w:rPr>
      </w:pPr>
      <w:r>
        <w:rPr>
          <w:rFonts w:ascii="Times New Roman" w:hAnsi="Times New Roman"/>
          <w:sz w:val="20"/>
        </w:rPr>
        <w:t>- зал со сценой в виде системы подвижных взаимозаменяемых сценических планшетов с движением по горизонтали и вертикали, на основе глубинной сцены-коробки с трюмом.</w:t>
      </w:r>
    </w:p>
    <w:p w:rsidR="00000000" w:rsidRDefault="000613CB">
      <w:pPr>
        <w:ind w:firstLine="225"/>
        <w:jc w:val="both"/>
        <w:rPr>
          <w:rFonts w:ascii="Times New Roman" w:hAnsi="Times New Roman"/>
          <w:sz w:val="20"/>
        </w:rPr>
      </w:pPr>
      <w:r>
        <w:rPr>
          <w:rFonts w:ascii="Times New Roman" w:hAnsi="Times New Roman"/>
          <w:sz w:val="20"/>
        </w:rPr>
        <w:t>Наиболее характерные схемы взаимосвязи зала и сцены см. рис.1.</w:t>
      </w:r>
    </w:p>
    <w:p w:rsidR="00000000" w:rsidRDefault="000613CB">
      <w:pPr>
        <w:ind w:firstLine="225"/>
        <w:jc w:val="both"/>
        <w:rPr>
          <w:rFonts w:ascii="Times New Roman" w:hAnsi="Times New Roman"/>
          <w:sz w:val="20"/>
        </w:rPr>
      </w:pPr>
      <w:r>
        <w:rPr>
          <w:rFonts w:ascii="Times New Roman" w:hAnsi="Times New Roman"/>
          <w:sz w:val="20"/>
        </w:rPr>
        <w:t xml:space="preserve">Общие принципы проектирования и функционально-планировочные схемы театральных зданий, а также проектирование </w:t>
      </w:r>
      <w:r>
        <w:rPr>
          <w:rFonts w:ascii="Times New Roman" w:hAnsi="Times New Roman"/>
          <w:sz w:val="20"/>
        </w:rPr>
        <w:t>детских театров, см. СП "Проектирование театров", 1990.</w:t>
      </w:r>
    </w:p>
    <w:p w:rsidR="00000000" w:rsidRDefault="000613CB">
      <w:pPr>
        <w:ind w:firstLine="225"/>
        <w:jc w:val="both"/>
        <w:rPr>
          <w:rFonts w:ascii="Times New Roman" w:hAnsi="Times New Roman"/>
          <w:b/>
          <w:sz w:val="20"/>
        </w:rPr>
      </w:pPr>
      <w:r>
        <w:rPr>
          <w:rFonts w:ascii="Times New Roman" w:hAnsi="Times New Roman"/>
          <w:b/>
          <w:sz w:val="20"/>
        </w:rPr>
        <w:t>д) по степени трансформации:</w:t>
      </w:r>
    </w:p>
    <w:p w:rsidR="00000000" w:rsidRDefault="000613CB">
      <w:pPr>
        <w:ind w:firstLine="225"/>
        <w:jc w:val="both"/>
        <w:rPr>
          <w:rFonts w:ascii="Times New Roman" w:hAnsi="Times New Roman"/>
          <w:sz w:val="20"/>
        </w:rPr>
      </w:pPr>
      <w:r>
        <w:rPr>
          <w:rFonts w:ascii="Times New Roman" w:hAnsi="Times New Roman"/>
          <w:sz w:val="20"/>
        </w:rPr>
        <w:t>- стационарные;</w:t>
      </w:r>
    </w:p>
    <w:p w:rsidR="00000000" w:rsidRDefault="000613CB">
      <w:pPr>
        <w:ind w:firstLine="225"/>
        <w:jc w:val="both"/>
        <w:rPr>
          <w:rFonts w:ascii="Times New Roman" w:hAnsi="Times New Roman"/>
          <w:sz w:val="20"/>
        </w:rPr>
      </w:pPr>
      <w:r>
        <w:rPr>
          <w:rFonts w:ascii="Times New Roman" w:hAnsi="Times New Roman"/>
          <w:sz w:val="20"/>
        </w:rPr>
        <w:t>- стационарные с отдельными элементами трансформации (например, подъемно-опускной оркестр, кашетируемый портал, подвижная авансцена и др.);</w:t>
      </w:r>
    </w:p>
    <w:p w:rsidR="00000000" w:rsidRDefault="000613CB">
      <w:pPr>
        <w:ind w:firstLine="225"/>
        <w:jc w:val="both"/>
        <w:rPr>
          <w:rFonts w:ascii="Times New Roman" w:hAnsi="Times New Roman"/>
          <w:sz w:val="20"/>
        </w:rPr>
      </w:pPr>
      <w:r>
        <w:rPr>
          <w:rFonts w:ascii="Times New Roman" w:hAnsi="Times New Roman"/>
          <w:sz w:val="20"/>
        </w:rPr>
        <w:t>- трансформирующиеся.</w:t>
      </w:r>
    </w:p>
    <w:p w:rsidR="00000000" w:rsidRDefault="000613CB">
      <w:pPr>
        <w:ind w:firstLine="225"/>
        <w:jc w:val="both"/>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500.25pt">
            <v:imagedata r:id="rId4" o:title=""/>
          </v:shape>
        </w:pict>
      </w:r>
    </w:p>
    <w:p w:rsidR="00000000" w:rsidRDefault="000613CB">
      <w:pPr>
        <w:jc w:val="center"/>
        <w:rPr>
          <w:rFonts w:ascii="Times New Roman" w:hAnsi="Times New Roman"/>
          <w:sz w:val="20"/>
        </w:rPr>
      </w:pPr>
      <w:r>
        <w:rPr>
          <w:rFonts w:ascii="Times New Roman" w:hAnsi="Times New Roman"/>
          <w:sz w:val="20"/>
        </w:rPr>
        <w:t xml:space="preserve">Рис.1. Типы сцен. Схемы взаимосвязи зала и сцены </w:t>
      </w:r>
    </w:p>
    <w:p w:rsidR="00000000" w:rsidRDefault="000613CB">
      <w:pPr>
        <w:jc w:val="center"/>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 xml:space="preserve">@4.15. </w:t>
      </w:r>
      <w:r>
        <w:rPr>
          <w:rFonts w:ascii="Times New Roman" w:hAnsi="Times New Roman"/>
          <w:b/>
          <w:sz w:val="20"/>
        </w:rPr>
        <w:t>Расчетные параметры зрительного зала</w:t>
      </w:r>
      <w:r>
        <w:rPr>
          <w:rFonts w:ascii="Times New Roman" w:hAnsi="Times New Roman"/>
          <w:sz w:val="20"/>
        </w:rPr>
        <w:t xml:space="preserve"> с колосниковой сценой следует принимать согласно табл. 3 и 4, а также рис.2.</w:t>
      </w:r>
    </w:p>
    <w:p w:rsidR="00000000" w:rsidRDefault="000613CB">
      <w:pPr>
        <w:ind w:firstLine="225"/>
        <w:jc w:val="both"/>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pict>
          <v:shape id="_x0000_i1026" type="#_x0000_t75" style="width:414pt;height:444.75pt">
            <v:imagedata r:id="rId5" o:title=""/>
          </v:shape>
        </w:pict>
      </w:r>
    </w:p>
    <w:p w:rsidR="00000000" w:rsidRDefault="000613CB">
      <w:pPr>
        <w:jc w:val="center"/>
        <w:rPr>
          <w:rFonts w:ascii="Times New Roman" w:hAnsi="Times New Roman"/>
          <w:sz w:val="20"/>
        </w:rPr>
      </w:pPr>
      <w:r>
        <w:rPr>
          <w:rFonts w:ascii="Times New Roman" w:hAnsi="Times New Roman"/>
          <w:sz w:val="20"/>
        </w:rPr>
        <w:t>Рис.2. Расчетные параметры зрительных залов с колосниковой глубинной по</w:t>
      </w:r>
      <w:r>
        <w:rPr>
          <w:rFonts w:ascii="Times New Roman" w:hAnsi="Times New Roman"/>
          <w:sz w:val="20"/>
        </w:rPr>
        <w:t>ртальной сценой</w: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 xml:space="preserve">А - разрез, Б - план; 1 - сцена, 2 - арьерсцена, 3 - карманы, 4 - авансцена, 5 - оркестровая яма; </w:t>
      </w:r>
    </w:p>
    <w:p w:rsidR="00000000" w:rsidRDefault="000613CB">
      <w:pPr>
        <w:jc w:val="center"/>
        <w:rPr>
          <w:rFonts w:ascii="Times New Roman" w:hAnsi="Times New Roman"/>
          <w:sz w:val="20"/>
        </w:rPr>
      </w:pPr>
      <w:r>
        <w:rPr>
          <w:rFonts w:ascii="Times New Roman" w:hAnsi="Times New Roman"/>
          <w:sz w:val="20"/>
        </w:rPr>
        <w:t xml:space="preserve">а - длина зала, б - превышение луча зрения зрителя над головой впереди сидящего, </w:t>
      </w:r>
    </w:p>
    <w:p w:rsidR="00000000" w:rsidRDefault="000613CB">
      <w:pPr>
        <w:jc w:val="center"/>
        <w:rPr>
          <w:rFonts w:ascii="Times New Roman" w:hAnsi="Times New Roman"/>
          <w:sz w:val="20"/>
        </w:rPr>
      </w:pPr>
      <w:r>
        <w:rPr>
          <w:rFonts w:ascii="Times New Roman" w:hAnsi="Times New Roman"/>
          <w:sz w:val="20"/>
        </w:rPr>
        <w:t xml:space="preserve">в - вертикальный угол размещения зрительских мест, г - горизонтальный угол размещения </w:t>
      </w:r>
    </w:p>
    <w:p w:rsidR="00000000" w:rsidRDefault="000613CB">
      <w:pPr>
        <w:jc w:val="center"/>
        <w:rPr>
          <w:rFonts w:ascii="Times New Roman" w:hAnsi="Times New Roman"/>
          <w:sz w:val="20"/>
        </w:rPr>
      </w:pPr>
      <w:r>
        <w:rPr>
          <w:rFonts w:ascii="Times New Roman" w:hAnsi="Times New Roman"/>
          <w:sz w:val="20"/>
        </w:rPr>
        <w:t xml:space="preserve">зрительских мест, д - вертикальный угол размещения зрительских мест </w:t>
      </w:r>
    </w:p>
    <w:p w:rsidR="00000000" w:rsidRDefault="000613CB">
      <w:pPr>
        <w:jc w:val="center"/>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Таблица 3</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3544"/>
        <w:gridCol w:w="825"/>
        <w:gridCol w:w="943"/>
        <w:gridCol w:w="1002"/>
        <w:gridCol w:w="2030"/>
      </w:tblGrid>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 xml:space="preserve">Наименование параметра </w:t>
            </w:r>
          </w:p>
        </w:tc>
        <w:tc>
          <w:tcPr>
            <w:tcW w:w="2769"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Расчетная величина в зависимости от уровня комфорта, м</w:t>
            </w:r>
          </w:p>
        </w:tc>
        <w:tc>
          <w:tcPr>
            <w:tcW w:w="2030"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 xml:space="preserve">Примечания  </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c>
          <w:tcPr>
            <w:tcW w:w="82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tc>
        <w:tc>
          <w:tcPr>
            <w:tcW w:w="94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100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c>
          <w:tcPr>
            <w:tcW w:w="2029"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Длина зрительного зала, (не более): </w:t>
            </w:r>
          </w:p>
        </w:tc>
        <w:tc>
          <w:tcPr>
            <w:tcW w:w="8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943"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002"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2029"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Измеряется от красной линии сцены</w:t>
            </w:r>
            <w:r>
              <w:rPr>
                <w:rFonts w:ascii="Times New Roman" w:hAnsi="Times New Roman"/>
                <w:sz w:val="20"/>
                <w:vertAlign w:val="superscript"/>
              </w:rPr>
              <w:t>1)</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в речевых залах </w:t>
            </w:r>
          </w:p>
        </w:tc>
        <w:tc>
          <w:tcPr>
            <w:tcW w:w="8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c>
          <w:tcPr>
            <w:tcW w:w="94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w:t>
            </w:r>
          </w:p>
        </w:tc>
        <w:tc>
          <w:tcPr>
            <w:tcW w:w="10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25</w:t>
            </w:r>
          </w:p>
        </w:tc>
        <w:tc>
          <w:tcPr>
            <w:tcW w:w="2029" w:type="dxa"/>
            <w:tcBorders>
              <w:left w:val="single" w:sz="6" w:space="0" w:color="auto"/>
              <w:right w:val="single" w:sz="6" w:space="0" w:color="auto"/>
            </w:tcBorders>
          </w:tcPr>
          <w:p w:rsidR="00000000" w:rsidRDefault="000613CB">
            <w:pPr>
              <w:rPr>
                <w:rFonts w:ascii="Times New Roman" w:hAnsi="Times New Roman"/>
                <w:sz w:val="20"/>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в музыкальных залах с естественной акустикой</w:t>
            </w:r>
          </w:p>
        </w:tc>
        <w:tc>
          <w:tcPr>
            <w:tcW w:w="8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w:t>
            </w:r>
          </w:p>
        </w:tc>
        <w:tc>
          <w:tcPr>
            <w:tcW w:w="94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w:t>
            </w:r>
          </w:p>
        </w:tc>
        <w:tc>
          <w:tcPr>
            <w:tcW w:w="10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32</w:t>
            </w:r>
          </w:p>
        </w:tc>
        <w:tc>
          <w:tcPr>
            <w:tcW w:w="2029" w:type="dxa"/>
            <w:tcBorders>
              <w:left w:val="single" w:sz="6" w:space="0" w:color="auto"/>
              <w:right w:val="single" w:sz="6" w:space="0" w:color="auto"/>
            </w:tcBorders>
          </w:tcPr>
          <w:p w:rsidR="00000000" w:rsidRDefault="000613CB">
            <w:pPr>
              <w:rPr>
                <w:rFonts w:ascii="Times New Roman" w:hAnsi="Times New Roman"/>
                <w:sz w:val="20"/>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в концертных залах со звукоусилением</w:t>
            </w:r>
          </w:p>
        </w:tc>
        <w:tc>
          <w:tcPr>
            <w:tcW w:w="8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40</w:t>
            </w:r>
          </w:p>
        </w:tc>
        <w:tc>
          <w:tcPr>
            <w:tcW w:w="94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40</w:t>
            </w:r>
          </w:p>
        </w:tc>
        <w:tc>
          <w:tcPr>
            <w:tcW w:w="10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40</w:t>
            </w:r>
          </w:p>
        </w:tc>
        <w:tc>
          <w:tcPr>
            <w:tcW w:w="2029" w:type="dxa"/>
            <w:tcBorders>
              <w:left w:val="single" w:sz="6" w:space="0" w:color="auto"/>
              <w:right w:val="single" w:sz="6" w:space="0" w:color="auto"/>
            </w:tcBorders>
          </w:tcPr>
          <w:p w:rsidR="00000000" w:rsidRDefault="000613CB">
            <w:pPr>
              <w:rPr>
                <w:rFonts w:ascii="Times New Roman" w:hAnsi="Times New Roman"/>
                <w:sz w:val="20"/>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Превышение луча зрения зрителя над головой впереди сидящего (не менее)</w:t>
            </w:r>
            <w:r>
              <w:rPr>
                <w:rFonts w:ascii="Times New Roman" w:hAnsi="Times New Roman"/>
                <w:sz w:val="20"/>
                <w:vertAlign w:val="superscript"/>
              </w:rPr>
              <w:t>2)</w:t>
            </w:r>
            <w:r>
              <w:rPr>
                <w:rFonts w:ascii="Times New Roman" w:hAnsi="Times New Roman"/>
                <w:sz w:val="20"/>
              </w:rPr>
              <w:t xml:space="preserve">: </w:t>
            </w:r>
          </w:p>
        </w:tc>
        <w:tc>
          <w:tcPr>
            <w:tcW w:w="8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943"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002"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2029"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Лучи зрения направляются по кратчайшему расстоянию на красную линию сцены</w:t>
            </w:r>
            <w:r>
              <w:rPr>
                <w:rFonts w:ascii="Times New Roman" w:hAnsi="Times New Roman"/>
                <w:sz w:val="20"/>
                <w:vertAlign w:val="superscript"/>
              </w:rPr>
              <w:t>1)</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в передних рядах (20% от общего числа рядов) </w:t>
            </w:r>
          </w:p>
        </w:tc>
        <w:tc>
          <w:tcPr>
            <w:tcW w:w="8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0,10</w:t>
            </w:r>
          </w:p>
        </w:tc>
        <w:tc>
          <w:tcPr>
            <w:tcW w:w="94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0,08</w:t>
            </w:r>
          </w:p>
        </w:tc>
        <w:tc>
          <w:tcPr>
            <w:tcW w:w="10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0,06</w:t>
            </w:r>
          </w:p>
        </w:tc>
        <w:tc>
          <w:tcPr>
            <w:tcW w:w="2029" w:type="dxa"/>
            <w:tcBorders>
              <w:left w:val="single" w:sz="6" w:space="0" w:color="auto"/>
              <w:right w:val="single" w:sz="6" w:space="0" w:color="auto"/>
            </w:tcBorders>
          </w:tcPr>
          <w:p w:rsidR="00000000" w:rsidRDefault="000613CB">
            <w:pPr>
              <w:rPr>
                <w:rFonts w:ascii="Times New Roman" w:hAnsi="Times New Roman"/>
                <w:sz w:val="20"/>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в средних рядах (основной массив) </w:t>
            </w:r>
          </w:p>
        </w:tc>
        <w:tc>
          <w:tcPr>
            <w:tcW w:w="8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0,12</w:t>
            </w:r>
          </w:p>
        </w:tc>
        <w:tc>
          <w:tcPr>
            <w:tcW w:w="94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0,12</w:t>
            </w:r>
          </w:p>
        </w:tc>
        <w:tc>
          <w:tcPr>
            <w:tcW w:w="10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0,12</w:t>
            </w:r>
          </w:p>
        </w:tc>
        <w:tc>
          <w:tcPr>
            <w:tcW w:w="2029" w:type="dxa"/>
            <w:tcBorders>
              <w:left w:val="single" w:sz="6" w:space="0" w:color="auto"/>
              <w:right w:val="single" w:sz="6" w:space="0" w:color="auto"/>
            </w:tcBorders>
          </w:tcPr>
          <w:p w:rsidR="00000000" w:rsidRDefault="000613CB">
            <w:pPr>
              <w:rPr>
                <w:rFonts w:ascii="Times New Roman" w:hAnsi="Times New Roman"/>
                <w:sz w:val="20"/>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в задних рядах (20% от общего числа рядов) </w:t>
            </w:r>
          </w:p>
        </w:tc>
        <w:tc>
          <w:tcPr>
            <w:tcW w:w="8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0,15</w:t>
            </w:r>
          </w:p>
        </w:tc>
        <w:tc>
          <w:tcPr>
            <w:tcW w:w="94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0,14</w:t>
            </w:r>
          </w:p>
        </w:tc>
        <w:tc>
          <w:tcPr>
            <w:tcW w:w="10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0,12</w:t>
            </w:r>
          </w:p>
        </w:tc>
        <w:tc>
          <w:tcPr>
            <w:tcW w:w="2029" w:type="dxa"/>
            <w:tcBorders>
              <w:left w:val="single" w:sz="6" w:space="0" w:color="auto"/>
              <w:right w:val="single" w:sz="6" w:space="0" w:color="auto"/>
            </w:tcBorders>
          </w:tcPr>
          <w:p w:rsidR="00000000" w:rsidRDefault="000613CB">
            <w:pPr>
              <w:rPr>
                <w:rFonts w:ascii="Times New Roman" w:hAnsi="Times New Roman"/>
                <w:sz w:val="20"/>
              </w:rPr>
            </w:pP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над барьером балкона</w:t>
            </w:r>
          </w:p>
        </w:tc>
        <w:tc>
          <w:tcPr>
            <w:tcW w:w="82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0,12</w:t>
            </w:r>
          </w:p>
        </w:tc>
        <w:tc>
          <w:tcPr>
            <w:tcW w:w="94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0,12</w:t>
            </w:r>
          </w:p>
        </w:tc>
        <w:tc>
          <w:tcPr>
            <w:tcW w:w="100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0,12</w:t>
            </w:r>
          </w:p>
        </w:tc>
        <w:tc>
          <w:tcPr>
            <w:tcW w:w="2029" w:type="dxa"/>
            <w:tcBorders>
              <w:left w:val="single" w:sz="6" w:space="0" w:color="auto"/>
              <w:bottom w:val="single" w:sz="6" w:space="0" w:color="auto"/>
              <w:right w:val="single" w:sz="6" w:space="0" w:color="auto"/>
            </w:tcBorders>
          </w:tcPr>
          <w:p w:rsidR="00000000" w:rsidRDefault="000613CB">
            <w:pPr>
              <w:rPr>
                <w:rFonts w:ascii="Times New Roman" w:hAnsi="Times New Roman"/>
                <w:sz w:val="20"/>
              </w:rPr>
            </w:pP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Красной линией сцены называется линия пересечения плоскости пола сцены с плоскостью строительного портала со стороны сцены. Требования данных таблиц действительны только для традиционной глубинной портальной сцены и не нужны для трехсторонней, сцены-арены и др. нетрадиционных типов сцен.</w:t>
      </w:r>
    </w:p>
    <w:p w:rsidR="00000000" w:rsidRDefault="000613CB">
      <w:pPr>
        <w:ind w:firstLine="270"/>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В условиях реконструкции показатель может быть изменен в зависимости от конкретных условий.</w:t>
      </w:r>
    </w:p>
    <w:p w:rsidR="00000000" w:rsidRDefault="000613CB">
      <w:pPr>
        <w:ind w:firstLine="270"/>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Таблица 4</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3686"/>
        <w:gridCol w:w="1276"/>
        <w:gridCol w:w="3381"/>
      </w:tblGrid>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Наименование параметра </w:t>
            </w:r>
          </w:p>
        </w:tc>
        <w:tc>
          <w:tcPr>
            <w:tcW w:w="1276"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Расчетные величины, градусы </w:t>
            </w:r>
          </w:p>
        </w:tc>
        <w:tc>
          <w:tcPr>
            <w:tcW w:w="3381"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Примечания</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Горизонт</w:t>
            </w:r>
            <w:r>
              <w:rPr>
                <w:rFonts w:ascii="Times New Roman" w:hAnsi="Times New Roman"/>
                <w:sz w:val="20"/>
              </w:rPr>
              <w:t xml:space="preserve">альный ограничительный угол размещения зрительских мест(не более) </w:t>
            </w:r>
          </w:p>
        </w:tc>
        <w:tc>
          <w:tcPr>
            <w:tcW w:w="127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w:t>
            </w:r>
            <w:r>
              <w:rPr>
                <w:rFonts w:ascii="Times New Roman" w:hAnsi="Times New Roman"/>
                <w:sz w:val="20"/>
                <w:vertAlign w:val="superscript"/>
              </w:rPr>
              <w:t>1)</w:t>
            </w:r>
          </w:p>
        </w:tc>
        <w:tc>
          <w:tcPr>
            <w:tcW w:w="33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Образуется лучами, проведенными из точки, лежащей на оси сцены, через боковые грани строительного портала </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Вертикальный ограничительный угол размещения зрительских мест (не более)</w:t>
            </w:r>
          </w:p>
        </w:tc>
        <w:tc>
          <w:tcPr>
            <w:tcW w:w="1276"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33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Образуется лучом зрения проведенным от глаза зрителя через </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для мест по оси зала</w:t>
            </w:r>
          </w:p>
        </w:tc>
        <w:tc>
          <w:tcPr>
            <w:tcW w:w="127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26°</w:t>
            </w:r>
          </w:p>
        </w:tc>
        <w:tc>
          <w:tcPr>
            <w:tcW w:w="33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середину красной линии сцены.</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для ближайших к сцене боковых мест</w:t>
            </w:r>
          </w:p>
        </w:tc>
        <w:tc>
          <w:tcPr>
            <w:tcW w:w="12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40°</w:t>
            </w:r>
          </w:p>
        </w:tc>
        <w:tc>
          <w:tcPr>
            <w:tcW w:w="3381"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Высота глаза зрителя над уровнем пола принимается 1,15 м</w:t>
            </w: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Только для портальной глубинной сцен</w:t>
      </w:r>
      <w:r>
        <w:rPr>
          <w:rFonts w:ascii="Times New Roman" w:hAnsi="Times New Roman"/>
          <w:sz w:val="20"/>
        </w:rPr>
        <w:t>ы.</w:t>
      </w:r>
    </w:p>
    <w:p w:rsidR="00000000" w:rsidRDefault="000613CB">
      <w:pPr>
        <w:ind w:firstLine="270"/>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4.16. Зона видимости, в пределах которой следует располагать места для зрителей перед сценой, эстрадой, киноэкраном, определяется согласно рис. 3. Расстояние между передней границей сцены (авансцены, эстрады, барьера оркестровой ямы) и спинками кресел первого ряда зрительских мест в залах различной степени комфорта зависит от вместимости зала и высоты планшета сцены (эстрады, авансцены) и принимается по табл. 5.</w:t>
      </w:r>
    </w:p>
    <w:p w:rsidR="00000000" w:rsidRDefault="000613CB">
      <w:pPr>
        <w:ind w:firstLine="225"/>
        <w:jc w:val="both"/>
        <w:rPr>
          <w:rFonts w:ascii="Times New Roman" w:hAnsi="Times New Roman"/>
          <w:sz w:val="20"/>
        </w:rPr>
      </w:pPr>
      <w:r>
        <w:rPr>
          <w:rFonts w:ascii="Times New Roman" w:hAnsi="Times New Roman"/>
          <w:sz w:val="20"/>
        </w:rPr>
        <w:t>Ширину проходов в зрительном зале различной степени комфорта следует принимать по расчету пу</w:t>
      </w:r>
      <w:r>
        <w:rPr>
          <w:rFonts w:ascii="Times New Roman" w:hAnsi="Times New Roman"/>
          <w:sz w:val="20"/>
        </w:rPr>
        <w:t>тей эвакуации, но не менее величин, указанных в табл. 5.</w:t>
      </w:r>
    </w:p>
    <w:p w:rsidR="00000000" w:rsidRDefault="000613CB">
      <w:pPr>
        <w:ind w:firstLine="225"/>
        <w:jc w:val="both"/>
        <w:rPr>
          <w:rFonts w:ascii="Times New Roman" w:hAnsi="Times New Roman"/>
          <w:sz w:val="20"/>
        </w:rPr>
      </w:pPr>
      <w:r>
        <w:rPr>
          <w:rFonts w:ascii="Times New Roman" w:hAnsi="Times New Roman"/>
          <w:sz w:val="20"/>
        </w:rPr>
        <w:t>@4.17. Предельное расстояние по оси зрительного зала от сцены (авансцены, передней границы эстрады, киноэкрана) до последнего ряда следует принимать для залов, предназначенных для театральных, концертных, клубных постановок - от 25 до 30 м, залов для кинопоказа и эстрадных выступлений - до 45 м.</w:t>
      </w:r>
    </w:p>
    <w:p w:rsidR="00000000" w:rsidRDefault="000613CB">
      <w:pPr>
        <w:ind w:firstLine="225"/>
        <w:jc w:val="both"/>
        <w:rPr>
          <w:rFonts w:ascii="Times New Roman" w:hAnsi="Times New Roman"/>
          <w:sz w:val="20"/>
        </w:rPr>
      </w:pPr>
      <w:r>
        <w:rPr>
          <w:rFonts w:ascii="Times New Roman" w:hAnsi="Times New Roman"/>
          <w:sz w:val="20"/>
        </w:rPr>
        <w:t>@4.18. Высоту от уровня пола зрительного зала до выступающих конструкций вышерасположенных балконов или ярусов с количеством рядов до трех следует принимать н</w:t>
      </w:r>
      <w:r>
        <w:rPr>
          <w:rFonts w:ascii="Times New Roman" w:hAnsi="Times New Roman"/>
          <w:sz w:val="20"/>
        </w:rPr>
        <w:t>е менее 2,1 м, при большем количестве рядов - не менее 3,0 м. Высота барьера балкона или яруса должна быть не менее 0,8 м. Барьер при ширине менее 30 см должен быть оборудован защитной сеткой для предотвращения падения предметов (биноклей, сумочек и пр.).</w:t>
      </w:r>
    </w:p>
    <w:p w:rsidR="00000000" w:rsidRDefault="000613CB">
      <w:pPr>
        <w:ind w:firstLine="225"/>
        <w:jc w:val="both"/>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pict>
          <v:shape id="_x0000_i1027" type="#_x0000_t75" style="width:430.5pt;height:511.5pt">
            <v:imagedata r:id="rId6" o:title=""/>
          </v:shape>
        </w:pict>
      </w:r>
    </w:p>
    <w:p w:rsidR="00000000" w:rsidRDefault="000613CB">
      <w:pPr>
        <w:ind w:firstLine="225"/>
        <w:jc w:val="both"/>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Рис.3. Зоны оптимальной видимости - зоны расположения зрителей</w:t>
      </w:r>
    </w:p>
    <w:p w:rsidR="00000000" w:rsidRDefault="000613CB">
      <w:pPr>
        <w:jc w:val="center"/>
        <w:rPr>
          <w:rFonts w:ascii="Times New Roman" w:hAnsi="Times New Roman"/>
          <w:sz w:val="20"/>
        </w:rPr>
      </w:pPr>
      <w:r>
        <w:rPr>
          <w:rFonts w:ascii="Times New Roman" w:hAnsi="Times New Roman"/>
          <w:sz w:val="20"/>
        </w:rPr>
        <w:t>А - перед сценой, Б - перед эстрадой; В - перед киноэкраном;</w:t>
      </w:r>
    </w:p>
    <w:p w:rsidR="00000000" w:rsidRDefault="000613CB">
      <w:pPr>
        <w:jc w:val="center"/>
        <w:rPr>
          <w:rFonts w:ascii="Times New Roman" w:hAnsi="Times New Roman"/>
          <w:sz w:val="20"/>
        </w:rPr>
      </w:pPr>
      <w:r>
        <w:rPr>
          <w:rFonts w:ascii="Times New Roman" w:hAnsi="Times New Roman"/>
          <w:sz w:val="20"/>
        </w:rPr>
        <w:t xml:space="preserve">а - разрез, б - план </w:t>
      </w: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Таблица 5</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560"/>
        <w:gridCol w:w="1899"/>
        <w:gridCol w:w="2715"/>
        <w:gridCol w:w="2169"/>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Уровень комфорта</w:t>
            </w:r>
          </w:p>
        </w:tc>
        <w:tc>
          <w:tcPr>
            <w:tcW w:w="4614" w:type="dxa"/>
            <w:gridSpan w:val="2"/>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Расстояние между границей сцены (или барьером оркестровой ямы) и спинками кре</w:t>
            </w:r>
            <w:r>
              <w:rPr>
                <w:rFonts w:ascii="Times New Roman" w:hAnsi="Times New Roman"/>
                <w:sz w:val="20"/>
              </w:rPr>
              <w:t>сел первого ряда, при вместимости зала, м</w:t>
            </w:r>
          </w:p>
        </w:tc>
        <w:tc>
          <w:tcPr>
            <w:tcW w:w="2169"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Ширина проходов в зале, м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c>
          <w:tcPr>
            <w:tcW w:w="1899"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до 300 мест</w:t>
            </w:r>
          </w:p>
        </w:tc>
        <w:tc>
          <w:tcPr>
            <w:tcW w:w="271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301 и более мест</w:t>
            </w:r>
          </w:p>
        </w:tc>
        <w:tc>
          <w:tcPr>
            <w:tcW w:w="2169"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 </w:t>
            </w:r>
          </w:p>
        </w:tc>
        <w:tc>
          <w:tcPr>
            <w:tcW w:w="1899"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2,0 </w:t>
            </w:r>
          </w:p>
        </w:tc>
        <w:tc>
          <w:tcPr>
            <w:tcW w:w="27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2,5 </w:t>
            </w:r>
          </w:p>
        </w:tc>
        <w:tc>
          <w:tcPr>
            <w:tcW w:w="2169"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1899"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c>
          <w:tcPr>
            <w:tcW w:w="27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w:t>
            </w:r>
          </w:p>
        </w:tc>
        <w:tc>
          <w:tcPr>
            <w:tcW w:w="2169"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1,35</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c>
          <w:tcPr>
            <w:tcW w:w="1899"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не менее 1,2</w:t>
            </w:r>
          </w:p>
        </w:tc>
        <w:tc>
          <w:tcPr>
            <w:tcW w:w="271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не менее 1,5</w:t>
            </w:r>
          </w:p>
        </w:tc>
        <w:tc>
          <w:tcPr>
            <w:tcW w:w="2169"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не менее 1,0</w:t>
            </w:r>
          </w:p>
        </w:tc>
      </w:tr>
    </w:tbl>
    <w:p w:rsidR="00000000" w:rsidRDefault="000613CB">
      <w:pPr>
        <w:pStyle w:val="Preformat"/>
        <w:rPr>
          <w:rFonts w:ascii="Times New Roman" w:hAnsi="Times New Roman"/>
        </w:rPr>
      </w:pPr>
    </w:p>
    <w:p w:rsidR="00000000" w:rsidRDefault="000613CB">
      <w:pPr>
        <w:ind w:firstLine="225"/>
        <w:jc w:val="both"/>
        <w:rPr>
          <w:rFonts w:ascii="Times New Roman" w:hAnsi="Times New Roman"/>
          <w:sz w:val="20"/>
        </w:rPr>
      </w:pPr>
      <w:r>
        <w:rPr>
          <w:rFonts w:ascii="Times New Roman" w:hAnsi="Times New Roman"/>
          <w:sz w:val="20"/>
        </w:rPr>
        <w:t>@4.19. Уклон пола (пандусов) в зрительном зале допускается не более 1:7. При устройстве в проходах ступеней высоту подступенков следует принимать не более 0,2 м.</w:t>
      </w:r>
    </w:p>
    <w:p w:rsidR="00000000" w:rsidRDefault="000613CB">
      <w:pPr>
        <w:ind w:firstLine="225"/>
        <w:jc w:val="both"/>
        <w:rPr>
          <w:rFonts w:ascii="Times New Roman" w:hAnsi="Times New Roman"/>
          <w:sz w:val="20"/>
        </w:rPr>
      </w:pPr>
      <w:r>
        <w:rPr>
          <w:rFonts w:ascii="Times New Roman" w:hAnsi="Times New Roman"/>
          <w:sz w:val="20"/>
        </w:rPr>
        <w:t>@4.20. Площадь зрительного зала, включая балконы, ложи, ярусы, определяется в пределах ограждающих конструкций до передней границы сцены (авансцены, эстрады, барьера орке</w:t>
      </w:r>
      <w:r>
        <w:rPr>
          <w:rFonts w:ascii="Times New Roman" w:hAnsi="Times New Roman"/>
          <w:sz w:val="20"/>
        </w:rPr>
        <w:t>стровой ямы, киноэкрана). Площадь зала на 1 место, в зависимости от уровня комфорта, следует принимать по табл. 6.</w:t>
      </w:r>
    </w:p>
    <w:p w:rsidR="00000000" w:rsidRDefault="000613CB">
      <w:pPr>
        <w:jc w:val="right"/>
        <w:rPr>
          <w:rFonts w:ascii="Times New Roman" w:hAnsi="Times New Roman"/>
          <w:sz w:val="20"/>
        </w:rPr>
      </w:pPr>
      <w:r>
        <w:rPr>
          <w:rFonts w:ascii="Times New Roman" w:hAnsi="Times New Roman"/>
          <w:sz w:val="20"/>
        </w:rPr>
        <w:t xml:space="preserve">Таблица 6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560"/>
        <w:gridCol w:w="2126"/>
        <w:gridCol w:w="1134"/>
        <w:gridCol w:w="1372"/>
        <w:gridCol w:w="1372"/>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Уровень </w:t>
            </w:r>
          </w:p>
        </w:tc>
        <w:tc>
          <w:tcPr>
            <w:tcW w:w="3260" w:type="dxa"/>
            <w:gridSpan w:val="2"/>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Театральные залы </w:t>
            </w:r>
          </w:p>
        </w:tc>
        <w:tc>
          <w:tcPr>
            <w:tcW w:w="1372"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tc>
        <w:tc>
          <w:tcPr>
            <w:tcW w:w="1372"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Клубные</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комфорта</w:t>
            </w:r>
          </w:p>
        </w:tc>
        <w:tc>
          <w:tcPr>
            <w:tcW w:w="212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камерные и малые </w:t>
            </w:r>
          </w:p>
        </w:tc>
        <w:tc>
          <w:tcPr>
            <w:tcW w:w="113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прочие</w:t>
            </w:r>
          </w:p>
        </w:tc>
        <w:tc>
          <w:tcPr>
            <w:tcW w:w="137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Кинозалы </w:t>
            </w:r>
          </w:p>
        </w:tc>
        <w:tc>
          <w:tcPr>
            <w:tcW w:w="137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залы</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p w:rsidR="00000000" w:rsidRDefault="000613CB">
            <w:pPr>
              <w:jc w:val="center"/>
              <w:rPr>
                <w:rFonts w:ascii="Times New Roman" w:hAnsi="Times New Roman"/>
                <w:sz w:val="20"/>
              </w:rPr>
            </w:pPr>
            <w:r>
              <w:rPr>
                <w:rFonts w:ascii="Times New Roman" w:hAnsi="Times New Roman"/>
                <w:sz w:val="20"/>
              </w:rPr>
              <w:t>2</w:t>
            </w:r>
          </w:p>
          <w:p w:rsidR="00000000" w:rsidRDefault="000613CB">
            <w:pPr>
              <w:jc w:val="center"/>
              <w:rPr>
                <w:rFonts w:ascii="Times New Roman" w:hAnsi="Times New Roman"/>
                <w:sz w:val="20"/>
              </w:rPr>
            </w:pPr>
            <w:r>
              <w:rPr>
                <w:rFonts w:ascii="Times New Roman" w:hAnsi="Times New Roman"/>
                <w:sz w:val="20"/>
              </w:rPr>
              <w:t>3</w:t>
            </w:r>
          </w:p>
        </w:tc>
        <w:tc>
          <w:tcPr>
            <w:tcW w:w="212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w:t>
            </w:r>
          </w:p>
          <w:p w:rsidR="00000000" w:rsidRDefault="000613CB">
            <w:pPr>
              <w:jc w:val="center"/>
              <w:rPr>
                <w:rFonts w:ascii="Times New Roman" w:hAnsi="Times New Roman"/>
                <w:sz w:val="20"/>
              </w:rPr>
            </w:pPr>
            <w:r>
              <w:rPr>
                <w:rFonts w:ascii="Times New Roman" w:hAnsi="Times New Roman"/>
                <w:sz w:val="20"/>
              </w:rPr>
              <w:t>0,9</w:t>
            </w:r>
          </w:p>
          <w:p w:rsidR="00000000" w:rsidRDefault="000613CB">
            <w:pPr>
              <w:jc w:val="center"/>
              <w:rPr>
                <w:rFonts w:ascii="Times New Roman" w:hAnsi="Times New Roman"/>
                <w:sz w:val="20"/>
              </w:rPr>
            </w:pPr>
            <w:r>
              <w:rPr>
                <w:rFonts w:ascii="Times New Roman" w:hAnsi="Times New Roman"/>
                <w:sz w:val="20"/>
              </w:rPr>
              <w:t>0,8</w:t>
            </w:r>
          </w:p>
        </w:tc>
        <w:tc>
          <w:tcPr>
            <w:tcW w:w="113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0,7</w:t>
            </w:r>
          </w:p>
          <w:p w:rsidR="00000000" w:rsidRDefault="000613CB">
            <w:pPr>
              <w:jc w:val="center"/>
              <w:rPr>
                <w:rFonts w:ascii="Times New Roman" w:hAnsi="Times New Roman"/>
                <w:sz w:val="20"/>
              </w:rPr>
            </w:pPr>
            <w:r>
              <w:rPr>
                <w:rFonts w:ascii="Times New Roman" w:hAnsi="Times New Roman"/>
                <w:sz w:val="20"/>
              </w:rPr>
              <w:t>0,6</w:t>
            </w:r>
          </w:p>
          <w:p w:rsidR="00000000" w:rsidRDefault="000613CB">
            <w:pPr>
              <w:jc w:val="center"/>
              <w:rPr>
                <w:rFonts w:ascii="Times New Roman" w:hAnsi="Times New Roman"/>
                <w:sz w:val="20"/>
              </w:rPr>
            </w:pPr>
            <w:r>
              <w:rPr>
                <w:rFonts w:ascii="Times New Roman" w:hAnsi="Times New Roman"/>
                <w:sz w:val="20"/>
              </w:rPr>
              <w:t>0,6</w:t>
            </w:r>
          </w:p>
        </w:tc>
        <w:tc>
          <w:tcPr>
            <w:tcW w:w="137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p w:rsidR="00000000" w:rsidRDefault="000613CB">
            <w:pPr>
              <w:jc w:val="center"/>
              <w:rPr>
                <w:rFonts w:ascii="Times New Roman" w:hAnsi="Times New Roman"/>
                <w:sz w:val="20"/>
              </w:rPr>
            </w:pPr>
            <w:r>
              <w:rPr>
                <w:rFonts w:ascii="Times New Roman" w:hAnsi="Times New Roman"/>
                <w:sz w:val="20"/>
              </w:rPr>
              <w:t>1,0</w:t>
            </w:r>
          </w:p>
          <w:p w:rsidR="00000000" w:rsidRDefault="000613CB">
            <w:pPr>
              <w:jc w:val="center"/>
              <w:rPr>
                <w:rFonts w:ascii="Times New Roman" w:hAnsi="Times New Roman"/>
                <w:sz w:val="20"/>
              </w:rPr>
            </w:pPr>
            <w:r>
              <w:rPr>
                <w:rFonts w:ascii="Times New Roman" w:hAnsi="Times New Roman"/>
                <w:sz w:val="20"/>
              </w:rPr>
              <w:t>1,0</w:t>
            </w:r>
          </w:p>
        </w:tc>
        <w:tc>
          <w:tcPr>
            <w:tcW w:w="137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0,7</w:t>
            </w:r>
          </w:p>
          <w:p w:rsidR="00000000" w:rsidRDefault="000613CB">
            <w:pPr>
              <w:jc w:val="center"/>
              <w:rPr>
                <w:rFonts w:ascii="Times New Roman" w:hAnsi="Times New Roman"/>
                <w:sz w:val="20"/>
              </w:rPr>
            </w:pPr>
            <w:r>
              <w:rPr>
                <w:rFonts w:ascii="Times New Roman" w:hAnsi="Times New Roman"/>
                <w:sz w:val="20"/>
              </w:rPr>
              <w:t>0,6</w:t>
            </w:r>
          </w:p>
          <w:p w:rsidR="00000000" w:rsidRDefault="000613CB">
            <w:pPr>
              <w:jc w:val="center"/>
              <w:rPr>
                <w:rFonts w:ascii="Times New Roman" w:hAnsi="Times New Roman"/>
                <w:sz w:val="20"/>
              </w:rPr>
            </w:pPr>
            <w:r>
              <w:rPr>
                <w:rFonts w:ascii="Times New Roman" w:hAnsi="Times New Roman"/>
                <w:sz w:val="20"/>
              </w:rPr>
              <w:t>0,6</w:t>
            </w:r>
          </w:p>
        </w:tc>
      </w:tr>
    </w:tbl>
    <w:p w:rsidR="00000000" w:rsidRDefault="000613CB">
      <w:pPr>
        <w:pStyle w:val="Preformat"/>
        <w:rPr>
          <w:rFonts w:ascii="Times New Roman" w:hAnsi="Times New Roman"/>
        </w:rPr>
      </w:pPr>
    </w:p>
    <w:p w:rsidR="00000000" w:rsidRDefault="000613CB">
      <w:pPr>
        <w:ind w:firstLine="225"/>
        <w:jc w:val="both"/>
        <w:rPr>
          <w:rFonts w:ascii="Times New Roman" w:hAnsi="Times New Roman"/>
          <w:b/>
          <w:sz w:val="20"/>
        </w:rPr>
      </w:pPr>
      <w:r>
        <w:rPr>
          <w:rFonts w:ascii="Times New Roman" w:hAnsi="Times New Roman"/>
          <w:sz w:val="20"/>
        </w:rPr>
        <w:t xml:space="preserve">4.21. </w:t>
      </w:r>
      <w:r>
        <w:rPr>
          <w:rFonts w:ascii="Times New Roman" w:hAnsi="Times New Roman"/>
          <w:b/>
          <w:sz w:val="20"/>
        </w:rPr>
        <w:t>Места для оркестра могут быть расположены:</w:t>
      </w:r>
    </w:p>
    <w:p w:rsidR="00000000" w:rsidRDefault="000613CB">
      <w:pPr>
        <w:ind w:firstLine="225"/>
        <w:jc w:val="both"/>
        <w:rPr>
          <w:rFonts w:ascii="Times New Roman" w:hAnsi="Times New Roman"/>
          <w:sz w:val="20"/>
        </w:rPr>
      </w:pPr>
      <w:r>
        <w:rPr>
          <w:rFonts w:ascii="Times New Roman" w:hAnsi="Times New Roman"/>
          <w:sz w:val="20"/>
        </w:rPr>
        <w:t>- в зале с ограждением, без заглубления пола;</w:t>
      </w:r>
    </w:p>
    <w:p w:rsidR="00000000" w:rsidRDefault="000613CB">
      <w:pPr>
        <w:ind w:firstLine="225"/>
        <w:jc w:val="both"/>
        <w:rPr>
          <w:rFonts w:ascii="Times New Roman" w:hAnsi="Times New Roman"/>
          <w:sz w:val="20"/>
        </w:rPr>
      </w:pPr>
      <w:r>
        <w:rPr>
          <w:rFonts w:ascii="Times New Roman" w:hAnsi="Times New Roman"/>
          <w:sz w:val="20"/>
        </w:rPr>
        <w:t>- в стационарной оркестровой яме с полом ниже уровня зрительного зала (основной тип).</w:t>
      </w:r>
    </w:p>
    <w:p w:rsidR="00000000" w:rsidRDefault="000613CB">
      <w:pPr>
        <w:ind w:firstLine="225"/>
        <w:jc w:val="both"/>
        <w:rPr>
          <w:rFonts w:ascii="Times New Roman" w:hAnsi="Times New Roman"/>
          <w:sz w:val="20"/>
        </w:rPr>
      </w:pPr>
      <w:r>
        <w:rPr>
          <w:rFonts w:ascii="Times New Roman" w:hAnsi="Times New Roman"/>
          <w:sz w:val="20"/>
        </w:rPr>
        <w:t>Возможны и иные, нестандартные места размещения оркестра: в л</w:t>
      </w:r>
      <w:r>
        <w:rPr>
          <w:rFonts w:ascii="Times New Roman" w:hAnsi="Times New Roman"/>
          <w:sz w:val="20"/>
        </w:rPr>
        <w:t>ожах, на сцене, над сценой, сбоку в зале и т.д. При этом должна быть обеспечена безопасная эвакуация оркестрантов в установленное пунктами 5.10 (табл.40) и 5.11 время.</w:t>
      </w:r>
    </w:p>
    <w:p w:rsidR="00000000" w:rsidRDefault="000613CB">
      <w:pPr>
        <w:ind w:firstLine="225"/>
        <w:jc w:val="both"/>
        <w:rPr>
          <w:rFonts w:ascii="Times New Roman" w:hAnsi="Times New Roman"/>
          <w:sz w:val="20"/>
        </w:rPr>
      </w:pPr>
      <w:r>
        <w:rPr>
          <w:rFonts w:ascii="Times New Roman" w:hAnsi="Times New Roman"/>
          <w:sz w:val="20"/>
        </w:rPr>
        <w:t>Симфонические оркестры в концертном варианте размещаются, как правило, непосредственно на сцене, эстраде или подъемно-опускной площадке в верхнем (на уровне сцены) положении.</w:t>
      </w:r>
    </w:p>
    <w:p w:rsidR="00000000" w:rsidRDefault="000613CB">
      <w:pPr>
        <w:ind w:firstLine="225"/>
        <w:jc w:val="both"/>
        <w:rPr>
          <w:rFonts w:ascii="Times New Roman" w:hAnsi="Times New Roman"/>
          <w:sz w:val="20"/>
        </w:rPr>
      </w:pPr>
      <w:r>
        <w:rPr>
          <w:rFonts w:ascii="Times New Roman" w:hAnsi="Times New Roman"/>
          <w:sz w:val="20"/>
        </w:rPr>
        <w:t>@4.22. Размеры помещения оркестра (оркестровой ямы) в залах с колосниковой сценой следует принимать по табл. 7. Площадь на 1 музыканта следует принимать не менее 1,3 м</w:t>
      </w:r>
      <w:r>
        <w:rPr>
          <w:rFonts w:ascii="Times New Roman" w:hAnsi="Times New Roman"/>
          <w:sz w:val="20"/>
          <w:vertAlign w:val="superscript"/>
        </w:rPr>
        <w:t>2</w:t>
      </w:r>
      <w:r>
        <w:rPr>
          <w:rFonts w:ascii="Times New Roman" w:hAnsi="Times New Roman"/>
          <w:sz w:val="20"/>
        </w:rPr>
        <w:t>.</w:t>
      </w: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Таблица 7</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3969"/>
        <w:gridCol w:w="1325"/>
        <w:gridCol w:w="1856"/>
        <w:gridCol w:w="1193"/>
      </w:tblGrid>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Наименование показателей</w:t>
            </w:r>
          </w:p>
        </w:tc>
        <w:tc>
          <w:tcPr>
            <w:tcW w:w="4373"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Размеры помещения, в зависимости от типа оркестра, м</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132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оперно-балетный </w:t>
            </w:r>
          </w:p>
        </w:tc>
        <w:tc>
          <w:tcPr>
            <w:tcW w:w="185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музыкально-драматический </w:t>
            </w:r>
          </w:p>
        </w:tc>
        <w:tc>
          <w:tcPr>
            <w:tcW w:w="119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прочие</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Ширина помещения по оси зала, (не менее) </w:t>
            </w:r>
          </w:p>
          <w:p w:rsidR="00000000" w:rsidRDefault="000613CB">
            <w:pPr>
              <w:jc w:val="both"/>
              <w:rPr>
                <w:rFonts w:ascii="Times New Roman" w:hAnsi="Times New Roman"/>
                <w:sz w:val="20"/>
              </w:rPr>
            </w:pPr>
            <w:r>
              <w:rPr>
                <w:rFonts w:ascii="Times New Roman" w:hAnsi="Times New Roman"/>
                <w:sz w:val="20"/>
              </w:rPr>
              <w:t>Ширина проема (не менее)</w:t>
            </w:r>
          </w:p>
          <w:p w:rsidR="00000000" w:rsidRDefault="000613CB">
            <w:pPr>
              <w:jc w:val="both"/>
              <w:rPr>
                <w:rFonts w:ascii="Times New Roman" w:hAnsi="Times New Roman"/>
                <w:sz w:val="20"/>
              </w:rPr>
            </w:pPr>
            <w:r>
              <w:rPr>
                <w:rFonts w:ascii="Times New Roman" w:hAnsi="Times New Roman"/>
                <w:sz w:val="20"/>
              </w:rPr>
              <w:t xml:space="preserve">Высота помещения от пола до уровня планшета сцены (просцениума, авансцены) </w:t>
            </w:r>
          </w:p>
        </w:tc>
        <w:tc>
          <w:tcPr>
            <w:tcW w:w="132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4,5-6,0</w:t>
            </w:r>
          </w:p>
          <w:p w:rsidR="00000000" w:rsidRDefault="000613CB">
            <w:pPr>
              <w:jc w:val="center"/>
              <w:rPr>
                <w:rFonts w:ascii="Times New Roman" w:hAnsi="Times New Roman"/>
                <w:sz w:val="20"/>
              </w:rPr>
            </w:pPr>
            <w:r>
              <w:rPr>
                <w:rFonts w:ascii="Times New Roman" w:hAnsi="Times New Roman"/>
                <w:sz w:val="20"/>
              </w:rPr>
              <w:t>4,5</w:t>
            </w:r>
          </w:p>
          <w:p w:rsidR="00000000" w:rsidRDefault="000613CB">
            <w:pPr>
              <w:jc w:val="center"/>
              <w:rPr>
                <w:rFonts w:ascii="Times New Roman" w:hAnsi="Times New Roman"/>
                <w:sz w:val="20"/>
              </w:rPr>
            </w:pPr>
            <w:r>
              <w:rPr>
                <w:rFonts w:ascii="Times New Roman" w:hAnsi="Times New Roman"/>
                <w:sz w:val="20"/>
              </w:rPr>
              <w:t xml:space="preserve">2,4-2,8 </w:t>
            </w:r>
          </w:p>
        </w:tc>
        <w:tc>
          <w:tcPr>
            <w:tcW w:w="185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3,0-5,0</w:t>
            </w:r>
          </w:p>
          <w:p w:rsidR="00000000" w:rsidRDefault="000613CB">
            <w:pPr>
              <w:jc w:val="center"/>
              <w:rPr>
                <w:rFonts w:ascii="Times New Roman" w:hAnsi="Times New Roman"/>
                <w:sz w:val="20"/>
              </w:rPr>
            </w:pPr>
            <w:r>
              <w:rPr>
                <w:rFonts w:ascii="Times New Roman" w:hAnsi="Times New Roman"/>
                <w:sz w:val="20"/>
              </w:rPr>
              <w:t>2,0-3,5</w:t>
            </w:r>
          </w:p>
          <w:p w:rsidR="00000000" w:rsidRDefault="000613CB">
            <w:pPr>
              <w:jc w:val="center"/>
              <w:rPr>
                <w:rFonts w:ascii="Times New Roman" w:hAnsi="Times New Roman"/>
                <w:sz w:val="20"/>
              </w:rPr>
            </w:pPr>
            <w:r>
              <w:rPr>
                <w:rFonts w:ascii="Times New Roman" w:hAnsi="Times New Roman"/>
                <w:sz w:val="20"/>
              </w:rPr>
              <w:t>2,1-2,4</w:t>
            </w:r>
          </w:p>
        </w:tc>
        <w:tc>
          <w:tcPr>
            <w:tcW w:w="119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2,5</w:t>
            </w:r>
          </w:p>
          <w:p w:rsidR="00000000" w:rsidRDefault="000613CB">
            <w:pPr>
              <w:jc w:val="center"/>
              <w:rPr>
                <w:rFonts w:ascii="Times New Roman" w:hAnsi="Times New Roman"/>
                <w:sz w:val="20"/>
              </w:rPr>
            </w:pPr>
            <w:r>
              <w:rPr>
                <w:rFonts w:ascii="Times New Roman" w:hAnsi="Times New Roman"/>
                <w:sz w:val="20"/>
              </w:rPr>
              <w:t>1,7</w:t>
            </w:r>
          </w:p>
          <w:p w:rsidR="00000000" w:rsidRDefault="000613CB">
            <w:pPr>
              <w:jc w:val="center"/>
              <w:rPr>
                <w:rFonts w:ascii="Times New Roman" w:hAnsi="Times New Roman"/>
                <w:sz w:val="20"/>
              </w:rPr>
            </w:pPr>
            <w:r>
              <w:rPr>
                <w:rFonts w:ascii="Times New Roman" w:hAnsi="Times New Roman"/>
                <w:sz w:val="20"/>
              </w:rPr>
              <w:t>1,9</w:t>
            </w:r>
          </w:p>
        </w:tc>
      </w:tr>
    </w:tbl>
    <w:p w:rsidR="00000000" w:rsidRDefault="000613CB">
      <w:pPr>
        <w:pStyle w:val="Preformat"/>
        <w:rPr>
          <w:rFonts w:ascii="Times New Roman" w:hAnsi="Times New Roman"/>
        </w:rPr>
      </w:pPr>
    </w:p>
    <w:p w:rsidR="00000000" w:rsidRDefault="000613CB">
      <w:pPr>
        <w:ind w:firstLine="225"/>
        <w:jc w:val="both"/>
        <w:rPr>
          <w:rFonts w:ascii="Times New Roman" w:hAnsi="Times New Roman"/>
          <w:sz w:val="20"/>
        </w:rPr>
      </w:pPr>
      <w:r>
        <w:rPr>
          <w:rFonts w:ascii="Times New Roman" w:hAnsi="Times New Roman"/>
          <w:sz w:val="20"/>
        </w:rPr>
        <w:t>@4.23. Помещение оркестра для 50 чел. и более должно иметь не менее двух эвакуационных выходов. Высота и ширина дверных проемов в свету на путях эвакуации из помещен</w:t>
      </w:r>
      <w:r>
        <w:rPr>
          <w:rFonts w:ascii="Times New Roman" w:hAnsi="Times New Roman"/>
          <w:sz w:val="20"/>
        </w:rPr>
        <w:t>ия оркестра должны быть не менее 1,9 и 1,2 м соответственно.</w:t>
      </w:r>
    </w:p>
    <w:p w:rsidR="00000000" w:rsidRDefault="000613CB">
      <w:pPr>
        <w:ind w:firstLine="225"/>
        <w:jc w:val="both"/>
        <w:rPr>
          <w:rFonts w:ascii="Times New Roman" w:hAnsi="Times New Roman"/>
          <w:sz w:val="20"/>
        </w:rPr>
      </w:pPr>
      <w:r>
        <w:rPr>
          <w:rFonts w:ascii="Times New Roman" w:hAnsi="Times New Roman"/>
          <w:sz w:val="20"/>
        </w:rPr>
        <w:t>4.24. Рекомендуется предусматривать возможность перекрытия проема оркестровой ямы, трансформации ее барьера и пола.</w:t>
      </w:r>
    </w:p>
    <w:p w:rsidR="00000000" w:rsidRDefault="000613CB">
      <w:pPr>
        <w:ind w:firstLine="225"/>
        <w:jc w:val="both"/>
        <w:rPr>
          <w:rFonts w:ascii="Times New Roman" w:hAnsi="Times New Roman"/>
          <w:sz w:val="20"/>
        </w:rPr>
      </w:pPr>
      <w:r>
        <w:rPr>
          <w:rFonts w:ascii="Times New Roman" w:hAnsi="Times New Roman"/>
          <w:sz w:val="20"/>
        </w:rPr>
        <w:t>Помещение оркестра обеспечивается удобными и короткими функциональными связями с фойе оркестра, местом хранения инструментов, помещением настройки инструментов, комнатой дирижера, комнатой инспектора оркестра или заведующего оркестром, комнатой отдыха оркестрантов. При размещении хранилища нот на другом этаже необходим лифт или подъе</w:t>
      </w:r>
      <w:r>
        <w:rPr>
          <w:rFonts w:ascii="Times New Roman" w:hAnsi="Times New Roman"/>
          <w:sz w:val="20"/>
        </w:rPr>
        <w:t>мник.</w:t>
      </w:r>
    </w:p>
    <w:p w:rsidR="00000000" w:rsidRDefault="000613CB">
      <w:pPr>
        <w:ind w:firstLine="225"/>
        <w:jc w:val="both"/>
        <w:rPr>
          <w:rFonts w:ascii="Times New Roman" w:hAnsi="Times New Roman"/>
          <w:sz w:val="20"/>
        </w:rPr>
      </w:pPr>
      <w:r>
        <w:rPr>
          <w:rFonts w:ascii="Times New Roman" w:hAnsi="Times New Roman"/>
          <w:sz w:val="20"/>
        </w:rPr>
        <w:t xml:space="preserve">4.25. </w:t>
      </w:r>
      <w:r>
        <w:rPr>
          <w:rFonts w:ascii="Times New Roman" w:hAnsi="Times New Roman"/>
          <w:b/>
          <w:sz w:val="20"/>
        </w:rPr>
        <w:t>Зрительские места</w:t>
      </w:r>
      <w:r>
        <w:rPr>
          <w:rFonts w:ascii="Times New Roman" w:hAnsi="Times New Roman"/>
          <w:sz w:val="20"/>
        </w:rPr>
        <w:t xml:space="preserve"> в зале могут размещаться в форме партера, амфитеатра, балкона, ярусов, лож и галерей; на горизонтальном, наклонном или ступенчатом основании. Возможны разнообразные комбинации этих типов.</w:t>
      </w:r>
    </w:p>
    <w:p w:rsidR="00000000" w:rsidRDefault="000613CB">
      <w:pPr>
        <w:ind w:firstLine="225"/>
        <w:jc w:val="both"/>
        <w:rPr>
          <w:rFonts w:ascii="Times New Roman" w:hAnsi="Times New Roman"/>
          <w:sz w:val="20"/>
        </w:rPr>
      </w:pPr>
      <w:r>
        <w:rPr>
          <w:rFonts w:ascii="Times New Roman" w:hAnsi="Times New Roman"/>
          <w:sz w:val="20"/>
        </w:rPr>
        <w:t>Зрительские места могут быть различны:</w:t>
      </w:r>
    </w:p>
    <w:p w:rsidR="00000000" w:rsidRDefault="000613CB">
      <w:pPr>
        <w:ind w:firstLine="225"/>
        <w:jc w:val="both"/>
        <w:rPr>
          <w:rFonts w:ascii="Times New Roman" w:hAnsi="Times New Roman"/>
          <w:sz w:val="20"/>
        </w:rPr>
      </w:pPr>
      <w:r>
        <w:rPr>
          <w:rFonts w:ascii="Times New Roman" w:hAnsi="Times New Roman"/>
          <w:sz w:val="20"/>
        </w:rPr>
        <w:t>- скамьи;</w:t>
      </w:r>
    </w:p>
    <w:p w:rsidR="00000000" w:rsidRDefault="000613CB">
      <w:pPr>
        <w:ind w:firstLine="225"/>
        <w:jc w:val="both"/>
        <w:rPr>
          <w:rFonts w:ascii="Times New Roman" w:hAnsi="Times New Roman"/>
          <w:sz w:val="20"/>
        </w:rPr>
      </w:pPr>
      <w:r>
        <w:rPr>
          <w:rFonts w:ascii="Times New Roman" w:hAnsi="Times New Roman"/>
          <w:sz w:val="20"/>
        </w:rPr>
        <w:t>- скамьи с разделением на места подлокотниками;</w:t>
      </w:r>
    </w:p>
    <w:p w:rsidR="00000000" w:rsidRDefault="000613CB">
      <w:pPr>
        <w:ind w:firstLine="225"/>
        <w:jc w:val="both"/>
        <w:rPr>
          <w:rFonts w:ascii="Times New Roman" w:hAnsi="Times New Roman"/>
          <w:sz w:val="20"/>
        </w:rPr>
      </w:pPr>
      <w:r>
        <w:rPr>
          <w:rFonts w:ascii="Times New Roman" w:hAnsi="Times New Roman"/>
          <w:sz w:val="20"/>
        </w:rPr>
        <w:t>- кресла жесткие с откидными сиденьями;</w:t>
      </w:r>
    </w:p>
    <w:p w:rsidR="00000000" w:rsidRDefault="000613CB">
      <w:pPr>
        <w:ind w:firstLine="225"/>
        <w:jc w:val="both"/>
        <w:rPr>
          <w:rFonts w:ascii="Times New Roman" w:hAnsi="Times New Roman"/>
          <w:sz w:val="20"/>
        </w:rPr>
      </w:pPr>
      <w:r>
        <w:rPr>
          <w:rFonts w:ascii="Times New Roman" w:hAnsi="Times New Roman"/>
          <w:sz w:val="20"/>
        </w:rPr>
        <w:t>- кресла жесткие стационарные;</w:t>
      </w:r>
    </w:p>
    <w:p w:rsidR="00000000" w:rsidRDefault="000613CB">
      <w:pPr>
        <w:ind w:firstLine="225"/>
        <w:jc w:val="both"/>
        <w:rPr>
          <w:rFonts w:ascii="Times New Roman" w:hAnsi="Times New Roman"/>
          <w:sz w:val="20"/>
        </w:rPr>
      </w:pPr>
      <w:r>
        <w:rPr>
          <w:rFonts w:ascii="Times New Roman" w:hAnsi="Times New Roman"/>
          <w:sz w:val="20"/>
        </w:rPr>
        <w:t>- кресла полумягкие и мягкие стационарные;</w:t>
      </w:r>
    </w:p>
    <w:p w:rsidR="00000000" w:rsidRDefault="000613CB">
      <w:pPr>
        <w:ind w:firstLine="225"/>
        <w:jc w:val="both"/>
        <w:rPr>
          <w:rFonts w:ascii="Times New Roman" w:hAnsi="Times New Roman"/>
          <w:sz w:val="20"/>
        </w:rPr>
      </w:pPr>
      <w:r>
        <w:rPr>
          <w:rFonts w:ascii="Times New Roman" w:hAnsi="Times New Roman"/>
          <w:sz w:val="20"/>
        </w:rPr>
        <w:t>- кресла с трансформирующимися элементами (вращающиеся сидения, откидные спинки и п</w:t>
      </w:r>
      <w:r>
        <w:rPr>
          <w:rFonts w:ascii="Times New Roman" w:hAnsi="Times New Roman"/>
          <w:sz w:val="20"/>
        </w:rPr>
        <w:t>р.).</w:t>
      </w:r>
    </w:p>
    <w:p w:rsidR="00000000" w:rsidRDefault="000613CB">
      <w:pPr>
        <w:ind w:firstLine="225"/>
        <w:jc w:val="both"/>
        <w:rPr>
          <w:rFonts w:ascii="Times New Roman" w:hAnsi="Times New Roman"/>
          <w:sz w:val="20"/>
        </w:rPr>
      </w:pPr>
      <w:r>
        <w:rPr>
          <w:rFonts w:ascii="Times New Roman" w:hAnsi="Times New Roman"/>
          <w:sz w:val="20"/>
        </w:rPr>
        <w:t>@4.26. При вместимости залов до 80 мест зрительские места должны быть закреплены между собой. Не закрепленные зрительские места допускается предусматривать только в ложах с количеством мест не более 12 при наличии самостоятельного выхода из ложи.</w:t>
      </w:r>
    </w:p>
    <w:p w:rsidR="00000000" w:rsidRDefault="000613CB">
      <w:pPr>
        <w:ind w:firstLine="225"/>
        <w:jc w:val="both"/>
        <w:rPr>
          <w:rFonts w:ascii="Times New Roman" w:hAnsi="Times New Roman"/>
          <w:sz w:val="20"/>
        </w:rPr>
      </w:pPr>
      <w:r>
        <w:rPr>
          <w:rFonts w:ascii="Times New Roman" w:hAnsi="Times New Roman"/>
          <w:sz w:val="20"/>
        </w:rPr>
        <w:t>В залах вместимостью более 80 мест зрительские места должны быть прикреплены к полу. Допускается их трансформация.</w:t>
      </w:r>
    </w:p>
    <w:p w:rsidR="00000000" w:rsidRDefault="000613CB">
      <w:pPr>
        <w:ind w:firstLine="225"/>
        <w:jc w:val="both"/>
        <w:rPr>
          <w:rFonts w:ascii="Times New Roman" w:hAnsi="Times New Roman"/>
          <w:sz w:val="20"/>
        </w:rPr>
      </w:pPr>
      <w:r>
        <w:rPr>
          <w:rFonts w:ascii="Times New Roman" w:hAnsi="Times New Roman"/>
          <w:sz w:val="20"/>
        </w:rPr>
        <w:t>@4.27. Параметры зрительских мест и количество непрерывно установленных мест в ряду следует принимать по табл. 8.</w:t>
      </w: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 xml:space="preserve">Таблица 8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93"/>
        <w:gridCol w:w="1701"/>
        <w:gridCol w:w="810"/>
        <w:gridCol w:w="1458"/>
        <w:gridCol w:w="1842"/>
        <w:gridCol w:w="1701"/>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Уровень комфорта</w:t>
            </w:r>
          </w:p>
        </w:tc>
        <w:tc>
          <w:tcPr>
            <w:tcW w:w="1701"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Р</w:t>
            </w:r>
            <w:r>
              <w:rPr>
                <w:rFonts w:ascii="Times New Roman" w:hAnsi="Times New Roman"/>
                <w:sz w:val="20"/>
              </w:rPr>
              <w:t>асстояние между спинками сидений,</w:t>
            </w:r>
          </w:p>
        </w:tc>
        <w:tc>
          <w:tcPr>
            <w:tcW w:w="2268" w:type="dxa"/>
            <w:gridSpan w:val="2"/>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Ширина в м, (не менее) </w:t>
            </w:r>
          </w:p>
        </w:tc>
        <w:tc>
          <w:tcPr>
            <w:tcW w:w="3543" w:type="dxa"/>
            <w:gridSpan w:val="2"/>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Количество мест в ряду, установленных непрерывно, (не более)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м, (не менее) </w:t>
            </w:r>
          </w:p>
        </w:tc>
        <w:tc>
          <w:tcPr>
            <w:tcW w:w="81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прохода в ряду </w:t>
            </w:r>
          </w:p>
        </w:tc>
        <w:tc>
          <w:tcPr>
            <w:tcW w:w="1458"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мест в осях подлокотников </w:t>
            </w:r>
          </w:p>
        </w:tc>
        <w:tc>
          <w:tcPr>
            <w:tcW w:w="184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при одностороннем выходе</w:t>
            </w:r>
          </w:p>
        </w:tc>
        <w:tc>
          <w:tcPr>
            <w:tcW w:w="170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при двустороннем выходе</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p w:rsidR="00000000" w:rsidRDefault="000613CB">
            <w:pPr>
              <w:jc w:val="center"/>
              <w:rPr>
                <w:rFonts w:ascii="Times New Roman" w:hAnsi="Times New Roman"/>
                <w:sz w:val="20"/>
              </w:rPr>
            </w:pPr>
            <w:r>
              <w:rPr>
                <w:rFonts w:ascii="Times New Roman" w:hAnsi="Times New Roman"/>
                <w:sz w:val="20"/>
              </w:rPr>
              <w:t>2</w:t>
            </w:r>
          </w:p>
          <w:p w:rsidR="00000000" w:rsidRDefault="000613CB">
            <w:pPr>
              <w:jc w:val="center"/>
              <w:rPr>
                <w:rFonts w:ascii="Times New Roman" w:hAnsi="Times New Roman"/>
                <w:sz w:val="20"/>
              </w:rPr>
            </w:pPr>
            <w:r>
              <w:rPr>
                <w:rFonts w:ascii="Times New Roman" w:hAnsi="Times New Roman"/>
                <w:sz w:val="20"/>
              </w:rPr>
              <w:t>3</w:t>
            </w:r>
          </w:p>
        </w:tc>
        <w:tc>
          <w:tcPr>
            <w:tcW w:w="170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1,1</w:t>
            </w:r>
          </w:p>
          <w:p w:rsidR="00000000" w:rsidRDefault="000613CB">
            <w:pPr>
              <w:jc w:val="center"/>
              <w:rPr>
                <w:rFonts w:ascii="Times New Roman" w:hAnsi="Times New Roman"/>
                <w:sz w:val="20"/>
              </w:rPr>
            </w:pPr>
            <w:r>
              <w:rPr>
                <w:rFonts w:ascii="Times New Roman" w:hAnsi="Times New Roman"/>
                <w:sz w:val="20"/>
              </w:rPr>
              <w:t>1,0</w:t>
            </w:r>
          </w:p>
          <w:p w:rsidR="00000000" w:rsidRDefault="000613CB">
            <w:pPr>
              <w:jc w:val="center"/>
              <w:rPr>
                <w:rFonts w:ascii="Times New Roman" w:hAnsi="Times New Roman"/>
                <w:sz w:val="20"/>
              </w:rPr>
            </w:pPr>
            <w:r>
              <w:rPr>
                <w:rFonts w:ascii="Times New Roman" w:hAnsi="Times New Roman"/>
                <w:sz w:val="20"/>
              </w:rPr>
              <w:t>0,9</w:t>
            </w:r>
            <w:r>
              <w:rPr>
                <w:rFonts w:ascii="Times New Roman" w:hAnsi="Times New Roman"/>
                <w:sz w:val="20"/>
                <w:vertAlign w:val="superscript"/>
              </w:rPr>
              <w:t>1)</w:t>
            </w:r>
            <w:r>
              <w:rPr>
                <w:rFonts w:ascii="Times New Roman" w:hAnsi="Times New Roman"/>
                <w:sz w:val="20"/>
              </w:rPr>
              <w:t xml:space="preserve"> </w:t>
            </w:r>
          </w:p>
        </w:tc>
        <w:tc>
          <w:tcPr>
            <w:tcW w:w="81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0,55</w:t>
            </w:r>
          </w:p>
          <w:p w:rsidR="00000000" w:rsidRDefault="000613CB">
            <w:pPr>
              <w:jc w:val="center"/>
              <w:rPr>
                <w:rFonts w:ascii="Times New Roman" w:hAnsi="Times New Roman"/>
                <w:sz w:val="20"/>
              </w:rPr>
            </w:pPr>
            <w:r>
              <w:rPr>
                <w:rFonts w:ascii="Times New Roman" w:hAnsi="Times New Roman"/>
                <w:sz w:val="20"/>
              </w:rPr>
              <w:t>0,50</w:t>
            </w:r>
          </w:p>
          <w:p w:rsidR="00000000" w:rsidRDefault="000613CB">
            <w:pPr>
              <w:jc w:val="center"/>
              <w:rPr>
                <w:rFonts w:ascii="Times New Roman" w:hAnsi="Times New Roman"/>
                <w:sz w:val="20"/>
              </w:rPr>
            </w:pPr>
            <w:r>
              <w:rPr>
                <w:rFonts w:ascii="Times New Roman" w:hAnsi="Times New Roman"/>
                <w:sz w:val="20"/>
              </w:rPr>
              <w:t>0,45</w:t>
            </w:r>
          </w:p>
        </w:tc>
        <w:tc>
          <w:tcPr>
            <w:tcW w:w="1458"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от 0,58</w:t>
            </w:r>
          </w:p>
          <w:p w:rsidR="00000000" w:rsidRDefault="000613CB">
            <w:pPr>
              <w:jc w:val="center"/>
              <w:rPr>
                <w:rFonts w:ascii="Times New Roman" w:hAnsi="Times New Roman"/>
                <w:sz w:val="20"/>
              </w:rPr>
            </w:pPr>
            <w:r>
              <w:rPr>
                <w:rFonts w:ascii="Times New Roman" w:hAnsi="Times New Roman"/>
                <w:sz w:val="20"/>
              </w:rPr>
              <w:t>0,56</w:t>
            </w:r>
          </w:p>
          <w:p w:rsidR="00000000" w:rsidRDefault="000613CB">
            <w:pPr>
              <w:jc w:val="center"/>
              <w:rPr>
                <w:rFonts w:ascii="Times New Roman" w:hAnsi="Times New Roman"/>
                <w:sz w:val="20"/>
              </w:rPr>
            </w:pPr>
            <w:r>
              <w:rPr>
                <w:rFonts w:ascii="Times New Roman" w:hAnsi="Times New Roman"/>
                <w:sz w:val="20"/>
              </w:rPr>
              <w:t>0,52</w:t>
            </w:r>
          </w:p>
        </w:tc>
        <w:tc>
          <w:tcPr>
            <w:tcW w:w="184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w:t>
            </w:r>
          </w:p>
          <w:p w:rsidR="00000000" w:rsidRDefault="000613CB">
            <w:pPr>
              <w:jc w:val="center"/>
              <w:rPr>
                <w:rFonts w:ascii="Times New Roman" w:hAnsi="Times New Roman"/>
                <w:sz w:val="20"/>
              </w:rPr>
            </w:pPr>
            <w:r>
              <w:rPr>
                <w:rFonts w:ascii="Times New Roman" w:hAnsi="Times New Roman"/>
                <w:sz w:val="20"/>
              </w:rPr>
              <w:t>16</w:t>
            </w:r>
          </w:p>
          <w:p w:rsidR="00000000" w:rsidRDefault="000613CB">
            <w:pPr>
              <w:jc w:val="center"/>
              <w:rPr>
                <w:rFonts w:ascii="Times New Roman" w:hAnsi="Times New Roman"/>
                <w:sz w:val="20"/>
              </w:rPr>
            </w:pPr>
            <w:r>
              <w:rPr>
                <w:rFonts w:ascii="Times New Roman" w:hAnsi="Times New Roman"/>
                <w:sz w:val="20"/>
              </w:rPr>
              <w:t>26</w:t>
            </w:r>
          </w:p>
        </w:tc>
        <w:tc>
          <w:tcPr>
            <w:tcW w:w="170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p w:rsidR="00000000" w:rsidRDefault="000613CB">
            <w:pPr>
              <w:jc w:val="center"/>
              <w:rPr>
                <w:rFonts w:ascii="Times New Roman" w:hAnsi="Times New Roman"/>
                <w:sz w:val="20"/>
              </w:rPr>
            </w:pPr>
            <w:r>
              <w:rPr>
                <w:rFonts w:ascii="Times New Roman" w:hAnsi="Times New Roman"/>
                <w:sz w:val="20"/>
              </w:rPr>
              <w:t>30</w:t>
            </w:r>
          </w:p>
          <w:p w:rsidR="00000000" w:rsidRDefault="000613CB">
            <w:pPr>
              <w:jc w:val="center"/>
              <w:rPr>
                <w:rFonts w:ascii="Times New Roman" w:hAnsi="Times New Roman"/>
                <w:sz w:val="20"/>
              </w:rPr>
            </w:pPr>
            <w:r>
              <w:rPr>
                <w:rFonts w:ascii="Times New Roman" w:hAnsi="Times New Roman"/>
                <w:sz w:val="20"/>
              </w:rPr>
              <w:t xml:space="preserve">50 </w:t>
            </w:r>
          </w:p>
        </w:tc>
      </w:tr>
    </w:tbl>
    <w:p w:rsidR="00000000" w:rsidRDefault="000613CB">
      <w:pPr>
        <w:ind w:firstLine="270"/>
        <w:jc w:val="both"/>
        <w:rPr>
          <w:rFonts w:ascii="Times New Roman" w:hAnsi="Times New Roman"/>
          <w:sz w:val="20"/>
        </w:rPr>
      </w:pPr>
      <w:r>
        <w:rPr>
          <w:rFonts w:ascii="Times New Roman" w:hAnsi="Times New Roman"/>
          <w:sz w:val="20"/>
        </w:rPr>
        <w:t>__________</w:t>
      </w:r>
    </w:p>
    <w:p w:rsidR="00000000" w:rsidRDefault="000613CB">
      <w:pPr>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Показатели для скамей - меньше на 0,05 м. </w:t>
      </w:r>
    </w:p>
    <w:p w:rsidR="00000000" w:rsidRDefault="000613CB">
      <w:pPr>
        <w:ind w:firstLine="270"/>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 xml:space="preserve">@4.28. Количество </w:t>
      </w:r>
      <w:r>
        <w:rPr>
          <w:rFonts w:ascii="Times New Roman" w:hAnsi="Times New Roman"/>
          <w:b/>
          <w:sz w:val="20"/>
        </w:rPr>
        <w:t>мест для инвалидов</w:t>
      </w:r>
      <w:r>
        <w:rPr>
          <w:rFonts w:ascii="Times New Roman" w:hAnsi="Times New Roman"/>
          <w:sz w:val="20"/>
        </w:rPr>
        <w:t xml:space="preserve"> следует определять из расчета 1-1,5% от общей вместимости зала, но не менее 2 мест в залах до 200 мест. Места дл</w:t>
      </w:r>
      <w:r>
        <w:rPr>
          <w:rFonts w:ascii="Times New Roman" w:hAnsi="Times New Roman"/>
          <w:sz w:val="20"/>
        </w:rPr>
        <w:t>я инвалидов на колясках следует предусматривать в первом или последнем ряду партера или в ложе и размещать на плоском участке пола.</w:t>
      </w:r>
    </w:p>
    <w:p w:rsidR="00000000" w:rsidRDefault="000613CB">
      <w:pPr>
        <w:ind w:firstLine="225"/>
        <w:jc w:val="both"/>
        <w:rPr>
          <w:rFonts w:ascii="Times New Roman" w:hAnsi="Times New Roman"/>
          <w:sz w:val="20"/>
        </w:rPr>
      </w:pPr>
      <w:r>
        <w:rPr>
          <w:rFonts w:ascii="Times New Roman" w:hAnsi="Times New Roman"/>
          <w:sz w:val="20"/>
        </w:rPr>
        <w:t>Размеры места для инвалида на кресле-коляске - 0,9 х 1,5 м. Ширина подъезда к местам должна быть не менее 0,9 м.</w:t>
      </w:r>
    </w:p>
    <w:p w:rsidR="00000000" w:rsidRDefault="000613CB">
      <w:pPr>
        <w:ind w:firstLine="225"/>
        <w:jc w:val="both"/>
        <w:rPr>
          <w:rFonts w:ascii="Times New Roman" w:hAnsi="Times New Roman"/>
          <w:sz w:val="20"/>
        </w:rPr>
      </w:pPr>
      <w:r>
        <w:rPr>
          <w:rFonts w:ascii="Times New Roman" w:hAnsi="Times New Roman"/>
          <w:sz w:val="20"/>
        </w:rPr>
        <w:t>Уклон пандуса для проезда инвалида на кресле-коляске принимается в соответствии с требованиями ВСН 62-91*, приложение 1.</w:t>
      </w:r>
    </w:p>
    <w:p w:rsidR="00000000" w:rsidRDefault="000613CB">
      <w:pPr>
        <w:ind w:firstLine="225"/>
        <w:jc w:val="both"/>
        <w:rPr>
          <w:rFonts w:ascii="Times New Roman" w:hAnsi="Times New Roman"/>
          <w:sz w:val="20"/>
        </w:rPr>
      </w:pPr>
      <w:r>
        <w:rPr>
          <w:rFonts w:ascii="Times New Roman" w:hAnsi="Times New Roman"/>
          <w:sz w:val="20"/>
        </w:rPr>
        <w:t xml:space="preserve">@4.29. При определении оптимальных </w:t>
      </w:r>
      <w:r>
        <w:rPr>
          <w:rFonts w:ascii="Times New Roman" w:hAnsi="Times New Roman"/>
          <w:b/>
          <w:sz w:val="20"/>
        </w:rPr>
        <w:t>акустических условий</w:t>
      </w:r>
      <w:r>
        <w:rPr>
          <w:rFonts w:ascii="Times New Roman" w:hAnsi="Times New Roman"/>
          <w:sz w:val="20"/>
        </w:rPr>
        <w:t xml:space="preserve"> в залах следует исходить из объемов помещения на 1 зрительское место, в зависимости от наз</w:t>
      </w:r>
      <w:r>
        <w:rPr>
          <w:rFonts w:ascii="Times New Roman" w:hAnsi="Times New Roman"/>
          <w:sz w:val="20"/>
        </w:rPr>
        <w:t>начения зала, согласно табл. 9.</w:t>
      </w:r>
    </w:p>
    <w:p w:rsidR="00000000" w:rsidRDefault="000613CB">
      <w:pPr>
        <w:pStyle w:val="Preformat"/>
        <w:rPr>
          <w:rFonts w:ascii="Times New Roman" w:hAnsi="Times New Roman"/>
        </w:rPr>
      </w:pPr>
    </w:p>
    <w:p w:rsidR="00000000" w:rsidRDefault="000613CB">
      <w:pPr>
        <w:jc w:val="right"/>
        <w:rPr>
          <w:rFonts w:ascii="Times New Roman" w:hAnsi="Times New Roman"/>
          <w:sz w:val="20"/>
        </w:rPr>
      </w:pPr>
      <w:r>
        <w:rPr>
          <w:rFonts w:ascii="Times New Roman" w:hAnsi="Times New Roman"/>
          <w:sz w:val="20"/>
        </w:rPr>
        <w:t>Таблица 9</w:t>
      </w:r>
    </w:p>
    <w:p w:rsidR="00000000" w:rsidRDefault="000613CB">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4820"/>
        <w:gridCol w:w="3260"/>
      </w:tblGrid>
      <w:tr w:rsidR="00000000">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Назначение зала </w:t>
            </w:r>
          </w:p>
        </w:tc>
        <w:tc>
          <w:tcPr>
            <w:tcW w:w="3260"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Объем зала, м. куб., на 1 место</w:t>
            </w:r>
            <w:r>
              <w:rPr>
                <w:rFonts w:ascii="Times New Roman" w:hAnsi="Times New Roman"/>
                <w:sz w:val="20"/>
                <w:vertAlign w:val="superscript"/>
              </w:rPr>
              <w:t>1)</w:t>
            </w:r>
            <w:r>
              <w:rPr>
                <w:rFonts w:ascii="Times New Roman" w:hAnsi="Times New Roman"/>
                <w:sz w:val="20"/>
              </w:rPr>
              <w:t xml:space="preserve"> </w:t>
            </w:r>
          </w:p>
        </w:tc>
      </w:tr>
      <w:tr w:rsidR="00000000">
        <w:tblPrEx>
          <w:tblCellMar>
            <w:top w:w="0" w:type="dxa"/>
            <w:bottom w:w="0" w:type="dxa"/>
          </w:tblCellMar>
        </w:tblPrEx>
        <w:tc>
          <w:tcPr>
            <w:tcW w:w="4820"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речевой (драмтеатр, аудитория)</w:t>
            </w:r>
          </w:p>
          <w:p w:rsidR="00000000" w:rsidRDefault="000613CB">
            <w:pPr>
              <w:jc w:val="both"/>
              <w:rPr>
                <w:rFonts w:ascii="Times New Roman" w:hAnsi="Times New Roman"/>
                <w:sz w:val="20"/>
              </w:rPr>
            </w:pPr>
            <w:r>
              <w:rPr>
                <w:rFonts w:ascii="Times New Roman" w:hAnsi="Times New Roman"/>
                <w:sz w:val="20"/>
              </w:rPr>
              <w:t>- кинозал</w:t>
            </w:r>
          </w:p>
          <w:p w:rsidR="00000000" w:rsidRDefault="000613CB">
            <w:pPr>
              <w:jc w:val="both"/>
              <w:rPr>
                <w:rFonts w:ascii="Times New Roman" w:hAnsi="Times New Roman"/>
                <w:sz w:val="20"/>
              </w:rPr>
            </w:pPr>
            <w:r>
              <w:rPr>
                <w:rFonts w:ascii="Times New Roman" w:hAnsi="Times New Roman"/>
                <w:sz w:val="20"/>
              </w:rPr>
              <w:t>- музыкальный (музыкально-драматический театр)</w:t>
            </w:r>
          </w:p>
          <w:p w:rsidR="00000000" w:rsidRDefault="000613CB">
            <w:pPr>
              <w:jc w:val="both"/>
              <w:rPr>
                <w:rFonts w:ascii="Times New Roman" w:hAnsi="Times New Roman"/>
                <w:sz w:val="20"/>
              </w:rPr>
            </w:pPr>
            <w:r>
              <w:rPr>
                <w:rFonts w:ascii="Times New Roman" w:hAnsi="Times New Roman"/>
                <w:sz w:val="20"/>
              </w:rPr>
              <w:t>- оперно-балетный, концертный</w:t>
            </w:r>
          </w:p>
        </w:tc>
        <w:tc>
          <w:tcPr>
            <w:tcW w:w="326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4 - 5</w:t>
            </w:r>
          </w:p>
          <w:p w:rsidR="00000000" w:rsidRDefault="000613CB">
            <w:pPr>
              <w:jc w:val="center"/>
              <w:rPr>
                <w:rFonts w:ascii="Times New Roman" w:hAnsi="Times New Roman"/>
                <w:sz w:val="20"/>
              </w:rPr>
            </w:pPr>
            <w:r>
              <w:rPr>
                <w:rFonts w:ascii="Times New Roman" w:hAnsi="Times New Roman"/>
                <w:sz w:val="20"/>
              </w:rPr>
              <w:t>4 - 6</w:t>
            </w:r>
          </w:p>
          <w:p w:rsidR="00000000" w:rsidRDefault="000613CB">
            <w:pPr>
              <w:jc w:val="center"/>
              <w:rPr>
                <w:rFonts w:ascii="Times New Roman" w:hAnsi="Times New Roman"/>
                <w:sz w:val="20"/>
              </w:rPr>
            </w:pPr>
            <w:r>
              <w:rPr>
                <w:rFonts w:ascii="Times New Roman" w:hAnsi="Times New Roman"/>
                <w:sz w:val="20"/>
              </w:rPr>
              <w:t>5 - 7</w:t>
            </w:r>
          </w:p>
          <w:p w:rsidR="00000000" w:rsidRDefault="000613CB">
            <w:pPr>
              <w:jc w:val="center"/>
              <w:rPr>
                <w:rFonts w:ascii="Times New Roman" w:hAnsi="Times New Roman"/>
                <w:sz w:val="20"/>
              </w:rPr>
            </w:pPr>
            <w:r>
              <w:rPr>
                <w:rFonts w:ascii="Times New Roman" w:hAnsi="Times New Roman"/>
                <w:sz w:val="20"/>
              </w:rPr>
              <w:t xml:space="preserve">6 - 8 </w:t>
            </w:r>
          </w:p>
        </w:tc>
      </w:tr>
    </w:tbl>
    <w:p w:rsidR="00000000" w:rsidRDefault="000613CB">
      <w:pPr>
        <w:ind w:firstLine="270"/>
        <w:jc w:val="both"/>
        <w:rPr>
          <w:rFonts w:ascii="Times New Roman" w:hAnsi="Times New Roman"/>
          <w:sz w:val="20"/>
        </w:rPr>
      </w:pPr>
      <w:r>
        <w:rPr>
          <w:rFonts w:ascii="Times New Roman" w:hAnsi="Times New Roman"/>
          <w:sz w:val="20"/>
        </w:rPr>
        <w:t>_________</w:t>
      </w:r>
    </w:p>
    <w:p w:rsidR="00000000" w:rsidRDefault="000613CB">
      <w:pPr>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Допускается увеличение или уменьшение показателя на 20%.</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@4.30. Форма зрительного зала, его размеры, звукоотражающие поверхности должны обеспечивать равномерное распределение прямой и отраженной звуковой энергии на всех зрительских местах, исключать возмо</w:t>
      </w:r>
      <w:r>
        <w:rPr>
          <w:rFonts w:ascii="Times New Roman" w:hAnsi="Times New Roman"/>
          <w:sz w:val="20"/>
        </w:rPr>
        <w:t>жность возникновения эха, концентрации звуковых отражений (особенно поздних). В зрительном зале необходимо обеспечить ранними интенсивными отражениями зрительские места, расположенные на расстоянии более 8 м от источника звука (на сцене или эстраде). Запаздывание наиболее раннего из этих отражений, а также промежутки времени между приходами последующих отражений (время реверберации) не должны превышать 30 миллисекунд (для театральных залов оперных и балетных - 35 мс.).</w:t>
      </w:r>
    </w:p>
    <w:p w:rsidR="00000000" w:rsidRDefault="000613CB">
      <w:pPr>
        <w:ind w:firstLine="225"/>
        <w:jc w:val="both"/>
        <w:rPr>
          <w:rFonts w:ascii="Times New Roman" w:hAnsi="Times New Roman"/>
          <w:sz w:val="20"/>
        </w:rPr>
      </w:pPr>
      <w:r>
        <w:rPr>
          <w:rFonts w:ascii="Times New Roman" w:hAnsi="Times New Roman"/>
          <w:sz w:val="20"/>
        </w:rPr>
        <w:t>4.31. Рекомендуемое время реверберации</w:t>
      </w:r>
      <w:r>
        <w:rPr>
          <w:rFonts w:ascii="Times New Roman" w:hAnsi="Times New Roman"/>
          <w:sz w:val="20"/>
        </w:rPr>
        <w:t>, необходимое для расчетов при выборе отделки зала, помещений хора, оркестра следует определять по графику на рис. 4. На частоте 125 Гц допускается, а в зрительных залах театров оперы и балета целесообразно увеличение времени реверберации до 20%.</w:t>
      </w:r>
    </w:p>
    <w:p w:rsidR="00000000" w:rsidRDefault="000613CB">
      <w:pPr>
        <w:ind w:firstLine="225"/>
        <w:jc w:val="both"/>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object w:dxaOrig="12510" w:dyaOrig="6510">
          <v:shape id="_x0000_i1028" type="#_x0000_t75" style="width:451.5pt;height:234.75pt" o:ole="">
            <v:imagedata r:id="rId7" o:title=""/>
          </v:shape>
          <o:OLEObject Type="Embed" ProgID="MSPhotoEd.3" ShapeID="_x0000_i1028" DrawAspect="Content" ObjectID="_1427233688" r:id="rId8"/>
        </w:object>
      </w:r>
      <w:r>
        <w:rPr>
          <w:rFonts w:ascii="Times New Roman" w:hAnsi="Times New Roman"/>
          <w:sz w:val="20"/>
        </w:rPr>
        <w:t xml:space="preserve"> Рисунок 4. Рекомендуемое время реверберации на частотах 500-2000 Гц для залов различного назначения в зависимости от их объема </w:t>
      </w:r>
    </w:p>
    <w:p w:rsidR="00000000" w:rsidRDefault="000613CB">
      <w:pPr>
        <w:jc w:val="center"/>
        <w:rPr>
          <w:rFonts w:ascii="Times New Roman" w:hAnsi="Times New Roman"/>
          <w:sz w:val="20"/>
        </w:rPr>
      </w:pPr>
      <w:r>
        <w:rPr>
          <w:rFonts w:ascii="Times New Roman" w:hAnsi="Times New Roman"/>
          <w:sz w:val="20"/>
        </w:rPr>
        <w:t xml:space="preserve">1 - оперно-балетные театры; 2 - музыкально-драматические театры, кинозалы, клубы; </w:t>
      </w:r>
    </w:p>
    <w:p w:rsidR="00000000" w:rsidRDefault="000613CB">
      <w:pPr>
        <w:jc w:val="center"/>
        <w:rPr>
          <w:rFonts w:ascii="Times New Roman" w:hAnsi="Times New Roman"/>
          <w:sz w:val="20"/>
        </w:rPr>
      </w:pPr>
      <w:r>
        <w:rPr>
          <w:rFonts w:ascii="Times New Roman" w:hAnsi="Times New Roman"/>
          <w:sz w:val="20"/>
        </w:rPr>
        <w:t>3 - драматические театры и а</w:t>
      </w:r>
      <w:r>
        <w:rPr>
          <w:rFonts w:ascii="Times New Roman" w:hAnsi="Times New Roman"/>
          <w:sz w:val="20"/>
        </w:rPr>
        <w:t>удитории</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4.32. Мероприятия по звукоизоляции помещений следует предусматривать в соответствии с требованиями МГСН 2.04-97.</w:t>
      </w:r>
    </w:p>
    <w:p w:rsidR="00000000" w:rsidRDefault="000613CB">
      <w:pPr>
        <w:ind w:firstLine="225"/>
        <w:jc w:val="both"/>
        <w:rPr>
          <w:rFonts w:ascii="Times New Roman" w:hAnsi="Times New Roman"/>
          <w:sz w:val="20"/>
        </w:rPr>
      </w:pPr>
      <w:r>
        <w:rPr>
          <w:rFonts w:ascii="Times New Roman" w:hAnsi="Times New Roman"/>
          <w:sz w:val="20"/>
        </w:rPr>
        <w:t>@4.33. В залах, оборудованных киноустановками, при расположении динамиков за киноэкраном, следует предусматривать для стены за экраном звукопоглощающую отделку с коэффициентом звукопоглощения не менее 0,6 в диапазоне частот 100 - 4000 Гц. Звукопоглощающую отделку следует предусматривать также в кинопроекционных и звукоаппаратных.</w:t>
      </w:r>
    </w:p>
    <w:p w:rsidR="00000000" w:rsidRDefault="000613CB">
      <w:pPr>
        <w:ind w:firstLine="22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Сцены и эстрады</w:t>
      </w:r>
    </w:p>
    <w:p w:rsidR="00000000" w:rsidRDefault="000613CB">
      <w:pPr>
        <w:ind w:firstLine="180"/>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4.34. Развитый тип традиционной глубинн</w:t>
      </w:r>
      <w:r>
        <w:rPr>
          <w:rFonts w:ascii="Times New Roman" w:hAnsi="Times New Roman"/>
          <w:sz w:val="20"/>
        </w:rPr>
        <w:t>ой колосниковой сцены состоит из собственно сцены, авансцены (часть между зрительным залом и красной линией), арьерсцены (задняя часть сцены с пониженной высотой), сценических карманов и сценической коробки с рабочими галереями и колосниками.</w:t>
      </w:r>
    </w:p>
    <w:p w:rsidR="00000000" w:rsidRDefault="000613CB">
      <w:pPr>
        <w:ind w:firstLine="225"/>
        <w:jc w:val="both"/>
        <w:rPr>
          <w:rFonts w:ascii="Times New Roman" w:hAnsi="Times New Roman"/>
          <w:sz w:val="20"/>
        </w:rPr>
      </w:pPr>
      <w:r>
        <w:rPr>
          <w:rFonts w:ascii="Times New Roman" w:hAnsi="Times New Roman"/>
          <w:sz w:val="20"/>
        </w:rPr>
        <w:t>Рекомендуемый состав помещений для обслуживания сцены см. в Приложении 8.</w:t>
      </w:r>
    </w:p>
    <w:p w:rsidR="00000000" w:rsidRDefault="000613CB">
      <w:pPr>
        <w:ind w:firstLine="225"/>
        <w:jc w:val="both"/>
        <w:rPr>
          <w:rFonts w:ascii="Times New Roman" w:hAnsi="Times New Roman"/>
          <w:sz w:val="20"/>
        </w:rPr>
      </w:pPr>
      <w:r>
        <w:rPr>
          <w:rFonts w:ascii="Times New Roman" w:hAnsi="Times New Roman"/>
          <w:sz w:val="20"/>
        </w:rPr>
        <w:t>4.35. В зависимости от конкретных условий возможно использование эстрад и сцен нетрадиционных типов (панорамная, трехсторонняя, кольцевая, центральная и др. см. рис.1). Это влечет за собой измене</w:t>
      </w:r>
      <w:r>
        <w:rPr>
          <w:rFonts w:ascii="Times New Roman" w:hAnsi="Times New Roman"/>
          <w:sz w:val="20"/>
        </w:rPr>
        <w:t>ния в оснащении сцены, в расположении помещений, обслуживающих сцену.</w:t>
      </w:r>
    </w:p>
    <w:p w:rsidR="00000000" w:rsidRDefault="000613CB">
      <w:pPr>
        <w:ind w:firstLine="225"/>
        <w:jc w:val="both"/>
        <w:rPr>
          <w:rFonts w:ascii="Times New Roman" w:hAnsi="Times New Roman"/>
          <w:sz w:val="20"/>
        </w:rPr>
      </w:pPr>
      <w:r>
        <w:rPr>
          <w:rFonts w:ascii="Times New Roman" w:hAnsi="Times New Roman"/>
          <w:sz w:val="20"/>
        </w:rPr>
        <w:t xml:space="preserve">4.36. </w:t>
      </w:r>
      <w:r>
        <w:rPr>
          <w:rFonts w:ascii="Times New Roman" w:hAnsi="Times New Roman"/>
          <w:b/>
          <w:sz w:val="20"/>
        </w:rPr>
        <w:t>Глубинная колосниковая сцена</w:t>
      </w:r>
      <w:r>
        <w:rPr>
          <w:rFonts w:ascii="Times New Roman" w:hAnsi="Times New Roman"/>
          <w:sz w:val="20"/>
        </w:rPr>
        <w:t xml:space="preserve"> имеет несколько принципиальных схем построения, различающихся степенью пространственного развития и постановочными возможностями:</w:t>
      </w:r>
    </w:p>
    <w:p w:rsidR="00000000" w:rsidRDefault="000613CB">
      <w:pPr>
        <w:ind w:firstLine="225"/>
        <w:jc w:val="both"/>
        <w:rPr>
          <w:rFonts w:ascii="Times New Roman" w:hAnsi="Times New Roman"/>
          <w:sz w:val="20"/>
        </w:rPr>
      </w:pPr>
      <w:r>
        <w:rPr>
          <w:rFonts w:ascii="Times New Roman" w:hAnsi="Times New Roman"/>
          <w:sz w:val="20"/>
        </w:rPr>
        <w:t>- с 2-мя карманами и арьерсценой;</w:t>
      </w:r>
    </w:p>
    <w:p w:rsidR="00000000" w:rsidRDefault="000613CB">
      <w:pPr>
        <w:ind w:firstLine="225"/>
        <w:jc w:val="both"/>
        <w:rPr>
          <w:rFonts w:ascii="Times New Roman" w:hAnsi="Times New Roman"/>
          <w:sz w:val="20"/>
        </w:rPr>
      </w:pPr>
      <w:r>
        <w:rPr>
          <w:rFonts w:ascii="Times New Roman" w:hAnsi="Times New Roman"/>
          <w:sz w:val="20"/>
        </w:rPr>
        <w:t>- с 1 карманом и арьерсценой;</w:t>
      </w:r>
    </w:p>
    <w:p w:rsidR="00000000" w:rsidRDefault="000613CB">
      <w:pPr>
        <w:ind w:firstLine="225"/>
        <w:jc w:val="both"/>
        <w:rPr>
          <w:rFonts w:ascii="Times New Roman" w:hAnsi="Times New Roman"/>
          <w:sz w:val="20"/>
        </w:rPr>
      </w:pPr>
      <w:r>
        <w:rPr>
          <w:rFonts w:ascii="Times New Roman" w:hAnsi="Times New Roman"/>
          <w:sz w:val="20"/>
        </w:rPr>
        <w:t>- с 2-мя карманами без арьерсцены;</w:t>
      </w:r>
    </w:p>
    <w:p w:rsidR="00000000" w:rsidRDefault="000613CB">
      <w:pPr>
        <w:ind w:firstLine="225"/>
        <w:jc w:val="both"/>
        <w:rPr>
          <w:rFonts w:ascii="Times New Roman" w:hAnsi="Times New Roman"/>
          <w:sz w:val="20"/>
        </w:rPr>
      </w:pPr>
      <w:r>
        <w:rPr>
          <w:rFonts w:ascii="Times New Roman" w:hAnsi="Times New Roman"/>
          <w:sz w:val="20"/>
        </w:rPr>
        <w:t>- с 1 карманом;</w:t>
      </w:r>
    </w:p>
    <w:p w:rsidR="00000000" w:rsidRDefault="000613CB">
      <w:pPr>
        <w:ind w:firstLine="225"/>
        <w:jc w:val="both"/>
        <w:rPr>
          <w:rFonts w:ascii="Times New Roman" w:hAnsi="Times New Roman"/>
          <w:sz w:val="20"/>
        </w:rPr>
      </w:pPr>
      <w:r>
        <w:rPr>
          <w:rFonts w:ascii="Times New Roman" w:hAnsi="Times New Roman"/>
          <w:sz w:val="20"/>
        </w:rPr>
        <w:t>- с арьерсценой без карманов;</w:t>
      </w:r>
    </w:p>
    <w:p w:rsidR="00000000" w:rsidRDefault="000613CB">
      <w:pPr>
        <w:ind w:firstLine="225"/>
        <w:jc w:val="both"/>
        <w:rPr>
          <w:rFonts w:ascii="Times New Roman" w:hAnsi="Times New Roman"/>
          <w:sz w:val="20"/>
        </w:rPr>
      </w:pPr>
      <w:r>
        <w:rPr>
          <w:rFonts w:ascii="Times New Roman" w:hAnsi="Times New Roman"/>
          <w:sz w:val="20"/>
        </w:rPr>
        <w:t>- без арьерсцены и без карманов.</w:t>
      </w:r>
    </w:p>
    <w:p w:rsidR="00000000" w:rsidRDefault="000613CB">
      <w:pPr>
        <w:ind w:firstLine="225"/>
        <w:jc w:val="both"/>
        <w:rPr>
          <w:rFonts w:ascii="Times New Roman" w:hAnsi="Times New Roman"/>
          <w:sz w:val="20"/>
        </w:rPr>
      </w:pPr>
      <w:r>
        <w:rPr>
          <w:rFonts w:ascii="Times New Roman" w:hAnsi="Times New Roman"/>
          <w:sz w:val="20"/>
        </w:rPr>
        <w:t>Схемы построения глубинной колосниковой сцены, карманов и арьерсцены см. СП "Проектирование театров</w:t>
      </w:r>
      <w:r>
        <w:rPr>
          <w:rFonts w:ascii="Times New Roman" w:hAnsi="Times New Roman"/>
          <w:sz w:val="20"/>
        </w:rPr>
        <w:t>", 1990.</w:t>
      </w:r>
    </w:p>
    <w:p w:rsidR="00000000" w:rsidRDefault="000613CB">
      <w:pPr>
        <w:ind w:firstLine="225"/>
        <w:jc w:val="both"/>
        <w:rPr>
          <w:rFonts w:ascii="Times New Roman" w:hAnsi="Times New Roman"/>
          <w:sz w:val="20"/>
        </w:rPr>
      </w:pPr>
      <w:r>
        <w:rPr>
          <w:rFonts w:ascii="Times New Roman" w:hAnsi="Times New Roman"/>
          <w:sz w:val="20"/>
        </w:rPr>
        <w:t>4.37. Высоту над колосниковым настилом до низа выступающих конструкций следует принимать по табл. 10. Типы и размеры эстрад и глубинных колосниковых сцен см. табл. 11.</w:t>
      </w:r>
    </w:p>
    <w:p w:rsidR="00000000" w:rsidRDefault="000613CB">
      <w:pPr>
        <w:ind w:firstLine="225"/>
        <w:jc w:val="both"/>
        <w:rPr>
          <w:rFonts w:ascii="Times New Roman" w:hAnsi="Times New Roman"/>
          <w:sz w:val="20"/>
        </w:rPr>
      </w:pPr>
      <w:r>
        <w:rPr>
          <w:rFonts w:ascii="Times New Roman" w:hAnsi="Times New Roman"/>
          <w:sz w:val="20"/>
        </w:rPr>
        <w:t>Колосниковый настил следует располагать перпендикулярно порталу сцены с зазорами между колосниками 0,05 м.</w:t>
      </w:r>
    </w:p>
    <w:p w:rsidR="00000000" w:rsidRDefault="000613CB">
      <w:pPr>
        <w:ind w:firstLine="225"/>
        <w:jc w:val="both"/>
        <w:rPr>
          <w:rFonts w:ascii="Times New Roman" w:hAnsi="Times New Roman"/>
          <w:sz w:val="20"/>
        </w:rPr>
      </w:pPr>
      <w:r>
        <w:rPr>
          <w:rFonts w:ascii="Times New Roman" w:hAnsi="Times New Roman"/>
          <w:sz w:val="20"/>
        </w:rPr>
        <w:t xml:space="preserve">4.38. </w:t>
      </w:r>
      <w:r>
        <w:rPr>
          <w:rFonts w:ascii="Times New Roman" w:hAnsi="Times New Roman"/>
          <w:b/>
          <w:sz w:val="20"/>
        </w:rPr>
        <w:t>Рабочие галереи</w:t>
      </w:r>
      <w:r>
        <w:rPr>
          <w:rFonts w:ascii="Times New Roman" w:hAnsi="Times New Roman"/>
          <w:sz w:val="20"/>
        </w:rPr>
        <w:t xml:space="preserve"> следует располагать по боковой и задней стенам сцены. Нижнюю галерею следует располагать на 0,7 м выше строительного портала, но не ниже верха проема арьерсцены плюс 0,5 м.</w:t>
      </w:r>
    </w:p>
    <w:p w:rsidR="00000000" w:rsidRDefault="000613CB">
      <w:pPr>
        <w:ind w:firstLine="225"/>
        <w:jc w:val="both"/>
        <w:rPr>
          <w:rFonts w:ascii="Times New Roman" w:hAnsi="Times New Roman"/>
          <w:sz w:val="20"/>
        </w:rPr>
      </w:pPr>
      <w:r>
        <w:rPr>
          <w:rFonts w:ascii="Times New Roman" w:hAnsi="Times New Roman"/>
          <w:sz w:val="20"/>
        </w:rPr>
        <w:t>4.39. Расстояние между ярусами ра</w:t>
      </w:r>
      <w:r>
        <w:rPr>
          <w:rFonts w:ascii="Times New Roman" w:hAnsi="Times New Roman"/>
          <w:sz w:val="20"/>
        </w:rPr>
        <w:t>бочих галерей от пола до пола следует принимать от 2,5 до 3,0 м. Ширину боковых рабочих галерей следует принимать: при установке электроприводов подъемов на галереях - 2,8 м; при установке электроприводов за пределами сценической коробки, а также при ручном приводе подъемов и на осветительных галереях - 1,5-1,8 м включая место для противовесов. Ширину рабочих галерей на задней стене сцены следует принимать не менее 0,8 м.</w:t>
      </w:r>
    </w:p>
    <w:p w:rsidR="00000000" w:rsidRDefault="000613CB">
      <w:pPr>
        <w:ind w:firstLine="225"/>
        <w:jc w:val="both"/>
        <w:rPr>
          <w:rFonts w:ascii="Times New Roman" w:hAnsi="Times New Roman"/>
          <w:sz w:val="20"/>
        </w:rPr>
      </w:pPr>
      <w:r>
        <w:rPr>
          <w:rFonts w:ascii="Times New Roman" w:hAnsi="Times New Roman"/>
          <w:sz w:val="20"/>
        </w:rPr>
        <w:t>@4.40. Для обслуживания рабочих галерей верхней части сцен группы Б должны быть предус</w:t>
      </w:r>
      <w:r>
        <w:rPr>
          <w:rFonts w:ascii="Times New Roman" w:hAnsi="Times New Roman"/>
          <w:sz w:val="20"/>
        </w:rPr>
        <w:t>мотрены две колосниковые лестничные клетки от уровня пола трюма до уровня колосникового настила. При вместимости зала менее 800 мест допускается предусматривать одну из лестничных клеток не от уровня пола трюма, а от уровня пола нижней галереи. Для сцен С-1, С-2, С-3, С-5 допускаются открытые внутренние лестницы от уровня планшета сцены или пола нижней галереи с обеспечением проходов на общие лестницы или открытые пожарные лестницы.</w:t>
      </w:r>
    </w:p>
    <w:p w:rsidR="00000000" w:rsidRDefault="000613CB">
      <w:pPr>
        <w:ind w:firstLine="225"/>
        <w:jc w:val="both"/>
        <w:rPr>
          <w:rFonts w:ascii="Times New Roman" w:hAnsi="Times New Roman"/>
          <w:sz w:val="20"/>
        </w:rPr>
      </w:pPr>
      <w:r>
        <w:rPr>
          <w:rFonts w:ascii="Times New Roman" w:hAnsi="Times New Roman"/>
          <w:sz w:val="20"/>
        </w:rPr>
        <w:t xml:space="preserve">@4.41. </w:t>
      </w:r>
      <w:r>
        <w:rPr>
          <w:rFonts w:ascii="Times New Roman" w:hAnsi="Times New Roman"/>
          <w:b/>
          <w:sz w:val="20"/>
        </w:rPr>
        <w:t>Планшет сцены</w:t>
      </w:r>
      <w:r>
        <w:rPr>
          <w:rFonts w:ascii="Times New Roman" w:hAnsi="Times New Roman"/>
          <w:sz w:val="20"/>
        </w:rPr>
        <w:t>, авансцены, арьерсцены и пол карманов следует проектир</w:t>
      </w:r>
      <w:r>
        <w:rPr>
          <w:rFonts w:ascii="Times New Roman" w:hAnsi="Times New Roman"/>
          <w:sz w:val="20"/>
        </w:rPr>
        <w:t>овать в одном уровне.</w:t>
      </w:r>
    </w:p>
    <w:p w:rsidR="00000000" w:rsidRDefault="000613CB">
      <w:pPr>
        <w:ind w:firstLine="225"/>
        <w:jc w:val="both"/>
        <w:rPr>
          <w:rFonts w:ascii="Times New Roman" w:hAnsi="Times New Roman"/>
          <w:sz w:val="20"/>
        </w:rPr>
      </w:pPr>
      <w:r>
        <w:rPr>
          <w:rFonts w:ascii="Times New Roman" w:hAnsi="Times New Roman"/>
          <w:sz w:val="20"/>
        </w:rPr>
        <w:t>Авансцена должна быть длиной не менее ширины строительного портала, а шириной - не менее 1,75 м от красной линии сцены до границы оркестровой ямы. С нее следует предусматривать не менее двух сходов в зал.</w:t>
      </w:r>
    </w:p>
    <w:p w:rsidR="00000000" w:rsidRDefault="000613CB">
      <w:pPr>
        <w:ind w:firstLine="225"/>
        <w:jc w:val="both"/>
        <w:rPr>
          <w:rFonts w:ascii="Times New Roman" w:hAnsi="Times New Roman"/>
          <w:sz w:val="20"/>
        </w:rPr>
      </w:pPr>
      <w:r>
        <w:rPr>
          <w:rFonts w:ascii="Times New Roman" w:hAnsi="Times New Roman"/>
          <w:sz w:val="20"/>
        </w:rPr>
        <w:t>@4.42. Высота уровня планшета сцены (авансцены, эстрады) над уровнем пола первого ряда зрительских мест в залах с горизонтальным полом должна быть не более 1,1 м. В залах малой вместимости (до 300 мест) высота планшета должна быть не более 0,8 м.</w:t>
      </w:r>
    </w:p>
    <w:p w:rsidR="00000000" w:rsidRDefault="000613CB">
      <w:pPr>
        <w:ind w:firstLine="225"/>
        <w:jc w:val="both"/>
        <w:rPr>
          <w:rFonts w:ascii="Times New Roman" w:hAnsi="Times New Roman"/>
          <w:sz w:val="20"/>
        </w:rPr>
      </w:pPr>
      <w:r>
        <w:rPr>
          <w:rFonts w:ascii="Times New Roman" w:hAnsi="Times New Roman"/>
          <w:sz w:val="20"/>
        </w:rPr>
        <w:t>Допускается устройство подвижных (накл</w:t>
      </w:r>
      <w:r>
        <w:rPr>
          <w:rFonts w:ascii="Times New Roman" w:hAnsi="Times New Roman"/>
          <w:sz w:val="20"/>
        </w:rPr>
        <w:t>оняемых) и подъемно-опускных планшетов. Для балетных театров следует проектировать упругую конструкцию планшета сцены.</w:t>
      </w:r>
    </w:p>
    <w:p w:rsidR="00000000" w:rsidRDefault="000613CB">
      <w:pPr>
        <w:ind w:firstLine="225"/>
        <w:jc w:val="both"/>
        <w:rPr>
          <w:rFonts w:ascii="Times New Roman" w:hAnsi="Times New Roman"/>
          <w:sz w:val="20"/>
        </w:rPr>
      </w:pPr>
      <w:r>
        <w:rPr>
          <w:rFonts w:ascii="Times New Roman" w:hAnsi="Times New Roman"/>
          <w:sz w:val="20"/>
        </w:rPr>
        <w:t>@4.43. Под планшетом сцен группы Б следует, а сцен группы А допускается предусматривать трюм с размерами в плане, равными размерам этих сцен. Высоту помещения трюма до низа выступающих конструкций следует принимать не менее 2,2 м. В трюме допускается размещать: сейф скатанных декораций, щитовую сцены, суфлерскую будку.</w:t>
      </w:r>
    </w:p>
    <w:p w:rsidR="00000000" w:rsidRDefault="000613CB">
      <w:pPr>
        <w:jc w:val="right"/>
        <w:rPr>
          <w:rFonts w:ascii="Times New Roman" w:hAnsi="Times New Roman"/>
          <w:sz w:val="20"/>
        </w:rPr>
      </w:pPr>
      <w:r>
        <w:rPr>
          <w:rFonts w:ascii="Times New Roman" w:hAnsi="Times New Roman"/>
          <w:sz w:val="20"/>
        </w:rPr>
        <w:t>Таблица 10</w:t>
      </w:r>
    </w:p>
    <w:p w:rsidR="00000000" w:rsidRDefault="000613CB">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620"/>
        <w:gridCol w:w="2775"/>
        <w:gridCol w:w="3948"/>
      </w:tblGrid>
      <w:tr w:rsidR="00000000">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Тип сцены </w:t>
            </w:r>
          </w:p>
        </w:tc>
        <w:tc>
          <w:tcPr>
            <w:tcW w:w="2775"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Сцена с горизонт. перекрытием, м, не менее </w:t>
            </w:r>
          </w:p>
        </w:tc>
        <w:tc>
          <w:tcPr>
            <w:tcW w:w="3948"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При </w:t>
            </w:r>
            <w:r>
              <w:rPr>
                <w:rFonts w:ascii="Times New Roman" w:hAnsi="Times New Roman"/>
                <w:sz w:val="20"/>
              </w:rPr>
              <w:t>наклонном перекрытии в низкой части сцены, м, не менее</w:t>
            </w:r>
          </w:p>
        </w:tc>
      </w:tr>
      <w:tr w:rsidR="00000000">
        <w:tblPrEx>
          <w:tblCellMar>
            <w:top w:w="0" w:type="dxa"/>
            <w:bottom w:w="0" w:type="dxa"/>
          </w:tblCellMar>
        </w:tblPrEx>
        <w:tc>
          <w:tcPr>
            <w:tcW w:w="1620"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С-1 - С-3,С-5(А)</w:t>
            </w:r>
          </w:p>
          <w:p w:rsidR="00000000" w:rsidRDefault="000613CB">
            <w:pPr>
              <w:jc w:val="both"/>
              <w:rPr>
                <w:rFonts w:ascii="Times New Roman" w:hAnsi="Times New Roman"/>
                <w:sz w:val="20"/>
              </w:rPr>
            </w:pPr>
            <w:r>
              <w:rPr>
                <w:rFonts w:ascii="Times New Roman" w:hAnsi="Times New Roman"/>
                <w:sz w:val="20"/>
              </w:rPr>
              <w:t>С-4, С-6 - С-9 (Б)</w:t>
            </w:r>
          </w:p>
          <w:p w:rsidR="00000000" w:rsidRDefault="000613CB">
            <w:pPr>
              <w:jc w:val="both"/>
              <w:rPr>
                <w:rFonts w:ascii="Times New Roman" w:hAnsi="Times New Roman"/>
                <w:sz w:val="20"/>
              </w:rPr>
            </w:pPr>
            <w:r>
              <w:rPr>
                <w:rFonts w:ascii="Times New Roman" w:hAnsi="Times New Roman"/>
                <w:sz w:val="20"/>
              </w:rPr>
              <w:t>арьерсцена</w:t>
            </w:r>
          </w:p>
        </w:tc>
        <w:tc>
          <w:tcPr>
            <w:tcW w:w="277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w:t>
            </w:r>
          </w:p>
          <w:p w:rsidR="00000000" w:rsidRDefault="000613CB">
            <w:pPr>
              <w:jc w:val="center"/>
              <w:rPr>
                <w:rFonts w:ascii="Times New Roman" w:hAnsi="Times New Roman"/>
                <w:sz w:val="20"/>
              </w:rPr>
            </w:pPr>
            <w:r>
              <w:rPr>
                <w:rFonts w:ascii="Times New Roman" w:hAnsi="Times New Roman"/>
                <w:sz w:val="20"/>
              </w:rPr>
              <w:t>2,4</w:t>
            </w:r>
          </w:p>
          <w:p w:rsidR="00000000" w:rsidRDefault="000613CB">
            <w:pPr>
              <w:jc w:val="center"/>
              <w:rPr>
                <w:rFonts w:ascii="Times New Roman" w:hAnsi="Times New Roman"/>
                <w:sz w:val="20"/>
              </w:rPr>
            </w:pPr>
            <w:r>
              <w:rPr>
                <w:rFonts w:ascii="Times New Roman" w:hAnsi="Times New Roman"/>
                <w:sz w:val="20"/>
              </w:rPr>
              <w:t>1,6</w:t>
            </w:r>
          </w:p>
        </w:tc>
        <w:tc>
          <w:tcPr>
            <w:tcW w:w="3948"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p w:rsidR="00000000" w:rsidRDefault="000613CB">
            <w:pPr>
              <w:jc w:val="center"/>
              <w:rPr>
                <w:rFonts w:ascii="Times New Roman" w:hAnsi="Times New Roman"/>
                <w:sz w:val="20"/>
              </w:rPr>
            </w:pPr>
            <w:r>
              <w:rPr>
                <w:rFonts w:ascii="Times New Roman" w:hAnsi="Times New Roman"/>
                <w:sz w:val="20"/>
              </w:rPr>
              <w:t>1,8</w:t>
            </w:r>
          </w:p>
        </w:tc>
      </w:tr>
    </w:tbl>
    <w:p w:rsidR="00000000" w:rsidRDefault="000613CB">
      <w:pPr>
        <w:pStyle w:val="Preformat"/>
        <w:rPr>
          <w:rFonts w:ascii="Times New Roman" w:hAnsi="Times New Roman"/>
        </w:rPr>
      </w:pPr>
    </w:p>
    <w:p w:rsidR="00000000" w:rsidRDefault="000613CB">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0613CB">
      <w:pPr>
        <w:jc w:val="right"/>
        <w:rPr>
          <w:rFonts w:ascii="Times New Roman" w:hAnsi="Times New Roman"/>
          <w:sz w:val="20"/>
        </w:rPr>
      </w:pPr>
      <w:r>
        <w:rPr>
          <w:rFonts w:ascii="Times New Roman" w:hAnsi="Times New Roman"/>
          <w:sz w:val="20"/>
        </w:rPr>
        <w:t xml:space="preserve">Таблица 11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851"/>
        <w:gridCol w:w="992"/>
        <w:gridCol w:w="992"/>
        <w:gridCol w:w="851"/>
        <w:gridCol w:w="992"/>
        <w:gridCol w:w="992"/>
        <w:gridCol w:w="1483"/>
        <w:gridCol w:w="21"/>
        <w:gridCol w:w="19"/>
        <w:gridCol w:w="873"/>
        <w:gridCol w:w="20"/>
        <w:gridCol w:w="19"/>
        <w:gridCol w:w="788"/>
        <w:gridCol w:w="39"/>
        <w:gridCol w:w="310"/>
        <w:gridCol w:w="742"/>
        <w:gridCol w:w="39"/>
        <w:gridCol w:w="184"/>
        <w:gridCol w:w="1355"/>
        <w:gridCol w:w="1213"/>
        <w:gridCol w:w="976"/>
        <w:gridCol w:w="852"/>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Эстрады и сцены тип</w:t>
            </w:r>
          </w:p>
        </w:tc>
        <w:tc>
          <w:tcPr>
            <w:tcW w:w="992"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Ширина, м</w:t>
            </w:r>
          </w:p>
        </w:tc>
        <w:tc>
          <w:tcPr>
            <w:tcW w:w="992"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Глубина, м</w:t>
            </w:r>
          </w:p>
        </w:tc>
        <w:tc>
          <w:tcPr>
            <w:tcW w:w="851"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Высота, м</w:t>
            </w:r>
          </w:p>
        </w:tc>
        <w:tc>
          <w:tcPr>
            <w:tcW w:w="1984" w:type="dxa"/>
            <w:gridSpan w:val="2"/>
            <w:tcBorders>
              <w:top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Строительный портал (в скобках игровой портал)</w:t>
            </w:r>
          </w:p>
        </w:tc>
        <w:tc>
          <w:tcPr>
            <w:tcW w:w="1504" w:type="dxa"/>
            <w:gridSpan w:val="2"/>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Глубина авансцены</w:t>
            </w:r>
            <w:r>
              <w:rPr>
                <w:rFonts w:ascii="Times New Roman" w:hAnsi="Times New Roman"/>
                <w:sz w:val="20"/>
                <w:vertAlign w:val="superscript"/>
              </w:rPr>
              <w:t>2)</w:t>
            </w:r>
            <w:r>
              <w:rPr>
                <w:rFonts w:ascii="Times New Roman" w:hAnsi="Times New Roman"/>
                <w:sz w:val="20"/>
              </w:rPr>
              <w:t>, м (не менее)</w:t>
            </w:r>
          </w:p>
        </w:tc>
        <w:tc>
          <w:tcPr>
            <w:tcW w:w="3032" w:type="dxa"/>
            <w:gridSpan w:val="10"/>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 xml:space="preserve">Арьерсцена </w:t>
            </w:r>
          </w:p>
        </w:tc>
        <w:tc>
          <w:tcPr>
            <w:tcW w:w="3544"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 xml:space="preserve">Карман </w:t>
            </w:r>
          </w:p>
        </w:tc>
        <w:tc>
          <w:tcPr>
            <w:tcW w:w="852"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Рабочие галереи, кол-во</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ширина</w:t>
            </w:r>
            <w:r>
              <w:rPr>
                <w:rFonts w:ascii="Times New Roman" w:hAnsi="Times New Roman"/>
                <w:sz w:val="20"/>
                <w:vertAlign w:val="superscript"/>
              </w:rPr>
              <w:t>1)</w:t>
            </w:r>
            <w:r>
              <w:rPr>
                <w:rFonts w:ascii="Times New Roman" w:hAnsi="Times New Roman"/>
                <w:sz w:val="20"/>
              </w:rPr>
              <w:t xml:space="preserve">, м </w:t>
            </w:r>
          </w:p>
        </w:tc>
        <w:tc>
          <w:tcPr>
            <w:tcW w:w="99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высота</w:t>
            </w:r>
            <w:r>
              <w:rPr>
                <w:rFonts w:ascii="Times New Roman" w:hAnsi="Times New Roman"/>
                <w:sz w:val="20"/>
                <w:vertAlign w:val="superscript"/>
              </w:rPr>
              <w:t>1)</w:t>
            </w:r>
            <w:r>
              <w:rPr>
                <w:rFonts w:ascii="Times New Roman" w:hAnsi="Times New Roman"/>
                <w:sz w:val="20"/>
              </w:rPr>
              <w:t xml:space="preserve">, м </w:t>
            </w:r>
          </w:p>
        </w:tc>
        <w:tc>
          <w:tcPr>
            <w:tcW w:w="1503" w:type="dxa"/>
            <w:gridSpan w:val="2"/>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912"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ширина, м </w:t>
            </w:r>
          </w:p>
        </w:tc>
        <w:tc>
          <w:tcPr>
            <w:tcW w:w="1156" w:type="dxa"/>
            <w:gridSpan w:val="4"/>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глубина</w:t>
            </w:r>
            <w:r>
              <w:rPr>
                <w:rFonts w:ascii="Times New Roman" w:hAnsi="Times New Roman"/>
                <w:sz w:val="20"/>
                <w:vertAlign w:val="superscript"/>
              </w:rPr>
              <w:t>3)</w:t>
            </w:r>
            <w:r>
              <w:rPr>
                <w:rFonts w:ascii="Times New Roman" w:hAnsi="Times New Roman"/>
                <w:sz w:val="20"/>
              </w:rPr>
              <w:t>, м</w:t>
            </w:r>
          </w:p>
        </w:tc>
        <w:tc>
          <w:tcPr>
            <w:tcW w:w="965"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высота, м </w:t>
            </w:r>
          </w:p>
        </w:tc>
        <w:tc>
          <w:tcPr>
            <w:tcW w:w="135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ширина</w:t>
            </w:r>
            <w:r>
              <w:rPr>
                <w:rFonts w:ascii="Times New Roman" w:hAnsi="Times New Roman"/>
                <w:sz w:val="20"/>
                <w:vertAlign w:val="superscript"/>
              </w:rPr>
              <w:t>3)</w:t>
            </w:r>
            <w:r>
              <w:rPr>
                <w:rFonts w:ascii="Times New Roman" w:hAnsi="Times New Roman"/>
                <w:sz w:val="20"/>
              </w:rPr>
              <w:t xml:space="preserve">, м </w:t>
            </w:r>
          </w:p>
        </w:tc>
        <w:tc>
          <w:tcPr>
            <w:tcW w:w="121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глубина</w:t>
            </w:r>
            <w:r>
              <w:rPr>
                <w:rFonts w:ascii="Times New Roman" w:hAnsi="Times New Roman"/>
                <w:sz w:val="20"/>
                <w:vertAlign w:val="superscript"/>
              </w:rPr>
              <w:t>3)</w:t>
            </w:r>
            <w:r>
              <w:rPr>
                <w:rFonts w:ascii="Times New Roman" w:hAnsi="Times New Roman"/>
                <w:sz w:val="20"/>
              </w:rPr>
              <w:t xml:space="preserve">, м </w:t>
            </w:r>
          </w:p>
        </w:tc>
        <w:tc>
          <w:tcPr>
            <w:tcW w:w="9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высота, м </w:t>
            </w:r>
          </w:p>
        </w:tc>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5</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w:t>
            </w:r>
          </w:p>
        </w:tc>
        <w:tc>
          <w:tcPr>
            <w:tcW w:w="1503" w:type="dxa"/>
            <w:gridSpan w:val="2"/>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7</w:t>
            </w:r>
          </w:p>
        </w:tc>
        <w:tc>
          <w:tcPr>
            <w:tcW w:w="912"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w:t>
            </w:r>
          </w:p>
        </w:tc>
        <w:tc>
          <w:tcPr>
            <w:tcW w:w="1156" w:type="dxa"/>
            <w:gridSpan w:val="4"/>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w:t>
            </w:r>
          </w:p>
        </w:tc>
        <w:tc>
          <w:tcPr>
            <w:tcW w:w="965"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w:t>
            </w:r>
          </w:p>
        </w:tc>
        <w:tc>
          <w:tcPr>
            <w:tcW w:w="135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11</w:t>
            </w:r>
          </w:p>
        </w:tc>
        <w:tc>
          <w:tcPr>
            <w:tcW w:w="121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c>
          <w:tcPr>
            <w:tcW w:w="9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13</w:t>
            </w:r>
          </w:p>
        </w:tc>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14602" w:type="dxa"/>
            <w:gridSpan w:val="22"/>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Э с т р а д ы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Э-1</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w:t>
            </w:r>
          </w:p>
        </w:tc>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5,5</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48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913"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27"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091"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577"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1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9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5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Э</w:t>
            </w:r>
            <w:r>
              <w:rPr>
                <w:rFonts w:ascii="Times New Roman" w:hAnsi="Times New Roman"/>
                <w:sz w:val="20"/>
              </w:rPr>
              <w:t>-2</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7,5</w:t>
            </w:r>
          </w:p>
        </w:tc>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8,5</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5</w:t>
            </w:r>
          </w:p>
        </w:tc>
        <w:tc>
          <w:tcPr>
            <w:tcW w:w="148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c>
          <w:tcPr>
            <w:tcW w:w="913"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27"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091"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577"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1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9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52" w:type="dxa"/>
            <w:tcBorders>
              <w:left w:val="single" w:sz="6" w:space="0" w:color="auto"/>
              <w:bottom w:val="single" w:sz="6" w:space="0" w:color="auto"/>
              <w:right w:val="single" w:sz="6" w:space="0" w:color="auto"/>
            </w:tcBorders>
          </w:tcPr>
          <w:p w:rsidR="00000000" w:rsidRDefault="000613CB">
            <w:pPr>
              <w:jc w:val="center"/>
            </w:pP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Э-3</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w:t>
            </w:r>
          </w:p>
        </w:tc>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7,5</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10,5</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5,5</w:t>
            </w:r>
          </w:p>
        </w:tc>
        <w:tc>
          <w:tcPr>
            <w:tcW w:w="148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c>
          <w:tcPr>
            <w:tcW w:w="913"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27"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091"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577"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1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9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52" w:type="dxa"/>
            <w:tcBorders>
              <w:left w:val="single" w:sz="6" w:space="0" w:color="auto"/>
              <w:bottom w:val="single" w:sz="6" w:space="0" w:color="auto"/>
              <w:right w:val="single" w:sz="6" w:space="0" w:color="auto"/>
            </w:tcBorders>
          </w:tcPr>
          <w:p w:rsidR="00000000" w:rsidRDefault="000613CB">
            <w:pPr>
              <w:jc w:val="center"/>
            </w:pP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Э-4</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6,5</w:t>
            </w:r>
          </w:p>
        </w:tc>
        <w:tc>
          <w:tcPr>
            <w:tcW w:w="148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c>
          <w:tcPr>
            <w:tcW w:w="913"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27"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091"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577"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1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9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52" w:type="dxa"/>
            <w:tcBorders>
              <w:left w:val="single" w:sz="6" w:space="0" w:color="auto"/>
              <w:bottom w:val="single" w:sz="6" w:space="0" w:color="auto"/>
              <w:right w:val="single" w:sz="6" w:space="0" w:color="auto"/>
            </w:tcBorders>
          </w:tcPr>
          <w:p w:rsidR="00000000" w:rsidRDefault="000613CB">
            <w:pPr>
              <w:jc w:val="center"/>
            </w:pP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Э-5</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21</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14</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7,5</w:t>
            </w:r>
          </w:p>
        </w:tc>
        <w:tc>
          <w:tcPr>
            <w:tcW w:w="148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c>
          <w:tcPr>
            <w:tcW w:w="913"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27"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091"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577"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1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9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52" w:type="dxa"/>
            <w:tcBorders>
              <w:left w:val="single" w:sz="6" w:space="0" w:color="auto"/>
              <w:bottom w:val="single" w:sz="6" w:space="0" w:color="auto"/>
              <w:right w:val="single" w:sz="6" w:space="0" w:color="auto"/>
            </w:tcBorders>
          </w:tcPr>
          <w:p w:rsidR="00000000" w:rsidRDefault="000613CB">
            <w:pPr>
              <w:jc w:val="center"/>
            </w:pP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0613CB">
            <w:pPr>
              <w:jc w:val="center"/>
            </w:pPr>
            <w:r>
              <w:rPr>
                <w:rFonts w:ascii="Times New Roman" w:hAnsi="Times New Roman"/>
                <w:sz w:val="20"/>
              </w:rPr>
              <w:t>Э-6</w:t>
            </w:r>
          </w:p>
        </w:tc>
        <w:tc>
          <w:tcPr>
            <w:tcW w:w="992" w:type="dxa"/>
            <w:tcBorders>
              <w:left w:val="single" w:sz="6" w:space="0" w:color="auto"/>
              <w:bottom w:val="single" w:sz="6" w:space="0" w:color="auto"/>
              <w:right w:val="single" w:sz="6" w:space="0" w:color="auto"/>
            </w:tcBorders>
          </w:tcPr>
          <w:p w:rsidR="00000000" w:rsidRDefault="000613CB">
            <w:pPr>
              <w:jc w:val="center"/>
            </w:pPr>
            <w:r>
              <w:rPr>
                <w:rFonts w:ascii="Times New Roman" w:hAnsi="Times New Roman"/>
                <w:sz w:val="20"/>
              </w:rPr>
              <w:t>24</w:t>
            </w:r>
          </w:p>
        </w:tc>
        <w:tc>
          <w:tcPr>
            <w:tcW w:w="992" w:type="dxa"/>
            <w:tcBorders>
              <w:left w:val="single" w:sz="6" w:space="0" w:color="auto"/>
              <w:bottom w:val="single" w:sz="6" w:space="0" w:color="auto"/>
              <w:right w:val="single" w:sz="6" w:space="0" w:color="auto"/>
            </w:tcBorders>
          </w:tcPr>
          <w:p w:rsidR="00000000" w:rsidRDefault="000613CB">
            <w:pPr>
              <w:jc w:val="center"/>
            </w:pPr>
            <w:r>
              <w:rPr>
                <w:rFonts w:ascii="Times New Roman" w:hAnsi="Times New Roman"/>
                <w:sz w:val="20"/>
              </w:rPr>
              <w:t>15</w:t>
            </w:r>
          </w:p>
        </w:tc>
        <w:tc>
          <w:tcPr>
            <w:tcW w:w="851" w:type="dxa"/>
            <w:tcBorders>
              <w:left w:val="single" w:sz="6" w:space="0" w:color="auto"/>
              <w:bottom w:val="single" w:sz="6" w:space="0" w:color="auto"/>
              <w:right w:val="single" w:sz="6" w:space="0" w:color="auto"/>
            </w:tcBorders>
          </w:tcPr>
          <w:p w:rsidR="00000000" w:rsidRDefault="000613CB">
            <w:pPr>
              <w:jc w:val="center"/>
            </w:pPr>
            <w:r>
              <w:rPr>
                <w:rFonts w:ascii="Times New Roman" w:hAnsi="Times New Roman"/>
                <w:sz w:val="20"/>
              </w:rPr>
              <w:t>11</w:t>
            </w:r>
          </w:p>
        </w:tc>
        <w:tc>
          <w:tcPr>
            <w:tcW w:w="992" w:type="dxa"/>
            <w:tcBorders>
              <w:left w:val="single" w:sz="6" w:space="0" w:color="auto"/>
              <w:bottom w:val="single" w:sz="6" w:space="0" w:color="auto"/>
              <w:right w:val="single" w:sz="6" w:space="0" w:color="auto"/>
            </w:tcBorders>
          </w:tcPr>
          <w:p w:rsidR="00000000" w:rsidRDefault="000613CB">
            <w:pPr>
              <w:jc w:val="center"/>
            </w:pPr>
            <w:r>
              <w:rPr>
                <w:rFonts w:ascii="Times New Roman" w:hAnsi="Times New Roman"/>
                <w:sz w:val="20"/>
              </w:rPr>
              <w:t>16</w:t>
            </w:r>
          </w:p>
        </w:tc>
        <w:tc>
          <w:tcPr>
            <w:tcW w:w="992" w:type="dxa"/>
            <w:tcBorders>
              <w:left w:val="single" w:sz="6" w:space="0" w:color="auto"/>
              <w:bottom w:val="single" w:sz="6" w:space="0" w:color="auto"/>
              <w:right w:val="single" w:sz="6" w:space="0" w:color="auto"/>
            </w:tcBorders>
          </w:tcPr>
          <w:p w:rsidR="00000000" w:rsidRDefault="000613CB">
            <w:pPr>
              <w:jc w:val="center"/>
            </w:pPr>
            <w:r>
              <w:rPr>
                <w:rFonts w:ascii="Times New Roman" w:hAnsi="Times New Roman"/>
                <w:sz w:val="20"/>
              </w:rPr>
              <w:t>9</w:t>
            </w:r>
          </w:p>
        </w:tc>
        <w:tc>
          <w:tcPr>
            <w:tcW w:w="1483" w:type="dxa"/>
            <w:tcBorders>
              <w:left w:val="single" w:sz="6" w:space="0" w:color="auto"/>
              <w:bottom w:val="single" w:sz="6" w:space="0" w:color="auto"/>
              <w:right w:val="single" w:sz="6" w:space="0" w:color="auto"/>
            </w:tcBorders>
          </w:tcPr>
          <w:p w:rsidR="00000000" w:rsidRDefault="000613CB">
            <w:pPr>
              <w:jc w:val="center"/>
            </w:pPr>
            <w:r>
              <w:rPr>
                <w:rFonts w:ascii="Times New Roman" w:hAnsi="Times New Roman"/>
                <w:sz w:val="20"/>
              </w:rPr>
              <w:t>1,5</w:t>
            </w:r>
          </w:p>
        </w:tc>
        <w:tc>
          <w:tcPr>
            <w:tcW w:w="913" w:type="dxa"/>
            <w:gridSpan w:val="3"/>
            <w:tcBorders>
              <w:left w:val="single" w:sz="6" w:space="0" w:color="auto"/>
              <w:bottom w:val="single" w:sz="6" w:space="0" w:color="auto"/>
              <w:right w:val="single" w:sz="6" w:space="0" w:color="auto"/>
            </w:tcBorders>
          </w:tcPr>
          <w:p w:rsidR="00000000" w:rsidRDefault="000613CB">
            <w:pPr>
              <w:jc w:val="center"/>
            </w:pPr>
            <w:r>
              <w:rPr>
                <w:rFonts w:ascii="Times New Roman" w:hAnsi="Times New Roman"/>
                <w:sz w:val="20"/>
              </w:rPr>
              <w:t>-</w:t>
            </w:r>
          </w:p>
        </w:tc>
        <w:tc>
          <w:tcPr>
            <w:tcW w:w="827" w:type="dxa"/>
            <w:gridSpan w:val="3"/>
            <w:tcBorders>
              <w:left w:val="single" w:sz="6" w:space="0" w:color="auto"/>
              <w:bottom w:val="single" w:sz="6" w:space="0" w:color="auto"/>
              <w:right w:val="single" w:sz="6" w:space="0" w:color="auto"/>
            </w:tcBorders>
          </w:tcPr>
          <w:p w:rsidR="00000000" w:rsidRDefault="000613CB">
            <w:pPr>
              <w:jc w:val="center"/>
            </w:pPr>
            <w:r>
              <w:rPr>
                <w:rFonts w:ascii="Times New Roman" w:hAnsi="Times New Roman"/>
                <w:sz w:val="20"/>
              </w:rPr>
              <w:t>-</w:t>
            </w:r>
          </w:p>
        </w:tc>
        <w:tc>
          <w:tcPr>
            <w:tcW w:w="1091" w:type="dxa"/>
            <w:gridSpan w:val="3"/>
            <w:tcBorders>
              <w:left w:val="single" w:sz="6" w:space="0" w:color="auto"/>
              <w:bottom w:val="single" w:sz="6" w:space="0" w:color="auto"/>
              <w:right w:val="single" w:sz="6" w:space="0" w:color="auto"/>
            </w:tcBorders>
          </w:tcPr>
          <w:p w:rsidR="00000000" w:rsidRDefault="000613CB">
            <w:pPr>
              <w:jc w:val="center"/>
            </w:pPr>
            <w:r>
              <w:rPr>
                <w:rFonts w:ascii="Times New Roman" w:hAnsi="Times New Roman"/>
                <w:sz w:val="20"/>
              </w:rPr>
              <w:t>-</w:t>
            </w:r>
          </w:p>
        </w:tc>
        <w:tc>
          <w:tcPr>
            <w:tcW w:w="1577" w:type="dxa"/>
            <w:gridSpan w:val="3"/>
            <w:tcBorders>
              <w:left w:val="single" w:sz="6" w:space="0" w:color="auto"/>
              <w:bottom w:val="single" w:sz="6" w:space="0" w:color="auto"/>
              <w:right w:val="single" w:sz="6" w:space="0" w:color="auto"/>
            </w:tcBorders>
          </w:tcPr>
          <w:p w:rsidR="00000000" w:rsidRDefault="000613CB">
            <w:pPr>
              <w:jc w:val="center"/>
            </w:pPr>
            <w:r>
              <w:rPr>
                <w:rFonts w:ascii="Times New Roman" w:hAnsi="Times New Roman"/>
                <w:sz w:val="20"/>
              </w:rPr>
              <w:t>-</w:t>
            </w:r>
          </w:p>
        </w:tc>
        <w:tc>
          <w:tcPr>
            <w:tcW w:w="1213" w:type="dxa"/>
            <w:tcBorders>
              <w:left w:val="single" w:sz="6" w:space="0" w:color="auto"/>
              <w:bottom w:val="single" w:sz="6" w:space="0" w:color="auto"/>
              <w:right w:val="single" w:sz="6" w:space="0" w:color="auto"/>
            </w:tcBorders>
          </w:tcPr>
          <w:p w:rsidR="00000000" w:rsidRDefault="000613CB">
            <w:pPr>
              <w:jc w:val="center"/>
            </w:pPr>
            <w:r>
              <w:rPr>
                <w:rFonts w:ascii="Times New Roman" w:hAnsi="Times New Roman"/>
                <w:sz w:val="20"/>
              </w:rPr>
              <w:t>-</w:t>
            </w:r>
          </w:p>
        </w:tc>
        <w:tc>
          <w:tcPr>
            <w:tcW w:w="976" w:type="dxa"/>
            <w:tcBorders>
              <w:left w:val="single" w:sz="6" w:space="0" w:color="auto"/>
              <w:bottom w:val="single" w:sz="6" w:space="0" w:color="auto"/>
              <w:right w:val="single" w:sz="6" w:space="0" w:color="auto"/>
            </w:tcBorders>
          </w:tcPr>
          <w:p w:rsidR="00000000" w:rsidRDefault="000613CB">
            <w:pPr>
              <w:jc w:val="center"/>
            </w:pPr>
            <w:r>
              <w:rPr>
                <w:rFonts w:ascii="Times New Roman" w:hAnsi="Times New Roman"/>
                <w:sz w:val="20"/>
              </w:rPr>
              <w:t>-</w:t>
            </w:r>
          </w:p>
        </w:tc>
        <w:tc>
          <w:tcPr>
            <w:tcW w:w="852" w:type="dxa"/>
            <w:tcBorders>
              <w:left w:val="single" w:sz="6" w:space="0" w:color="auto"/>
              <w:bottom w:val="single" w:sz="6" w:space="0" w:color="auto"/>
              <w:right w:val="single" w:sz="6" w:space="0" w:color="auto"/>
            </w:tcBorders>
          </w:tcPr>
          <w:p w:rsidR="00000000" w:rsidRDefault="000613CB">
            <w:pPr>
              <w:jc w:val="center"/>
            </w:pPr>
          </w:p>
        </w:tc>
      </w:tr>
      <w:tr w:rsidR="00000000">
        <w:tblPrEx>
          <w:tblCellMar>
            <w:top w:w="0" w:type="dxa"/>
            <w:bottom w:w="0" w:type="dxa"/>
          </w:tblCellMar>
        </w:tblPrEx>
        <w:tc>
          <w:tcPr>
            <w:tcW w:w="14602" w:type="dxa"/>
            <w:gridSpan w:val="22"/>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С ц е н ы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С-1 </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12 </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7,5 </w:t>
            </w:r>
          </w:p>
        </w:tc>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10,5 </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8,5 (6)</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5(4,5)</w:t>
            </w:r>
          </w:p>
        </w:tc>
        <w:tc>
          <w:tcPr>
            <w:tcW w:w="1523"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1,5 </w:t>
            </w:r>
          </w:p>
        </w:tc>
        <w:tc>
          <w:tcPr>
            <w:tcW w:w="912"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27" w:type="dxa"/>
            <w:gridSpan w:val="2"/>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091"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538" w:type="dxa"/>
            <w:gridSpan w:val="2"/>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1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9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5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С-2 </w:t>
            </w:r>
          </w:p>
        </w:tc>
        <w:tc>
          <w:tcPr>
            <w:tcW w:w="99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15 </w:t>
            </w:r>
          </w:p>
        </w:tc>
        <w:tc>
          <w:tcPr>
            <w:tcW w:w="99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7,5 </w:t>
            </w:r>
          </w:p>
        </w:tc>
        <w:tc>
          <w:tcPr>
            <w:tcW w:w="851"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11,5 </w:t>
            </w:r>
          </w:p>
        </w:tc>
        <w:tc>
          <w:tcPr>
            <w:tcW w:w="99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10,5 (6)</w:t>
            </w:r>
          </w:p>
        </w:tc>
        <w:tc>
          <w:tcPr>
            <w:tcW w:w="99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5,5 (4,5)</w:t>
            </w:r>
          </w:p>
        </w:tc>
        <w:tc>
          <w:tcPr>
            <w:tcW w:w="1523" w:type="dxa"/>
            <w:gridSpan w:val="3"/>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1,5 </w:t>
            </w:r>
          </w:p>
        </w:tc>
        <w:tc>
          <w:tcPr>
            <w:tcW w:w="912" w:type="dxa"/>
            <w:gridSpan w:val="3"/>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27" w:type="dxa"/>
            <w:gridSpan w:val="2"/>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091" w:type="dxa"/>
            <w:gridSpan w:val="3"/>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538" w:type="dxa"/>
            <w:gridSpan w:val="2"/>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13"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976"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5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С-3 </w:t>
            </w:r>
          </w:p>
        </w:tc>
        <w:tc>
          <w:tcPr>
            <w:tcW w:w="99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18 </w:t>
            </w:r>
          </w:p>
        </w:tc>
        <w:tc>
          <w:tcPr>
            <w:tcW w:w="99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9 </w:t>
            </w:r>
          </w:p>
        </w:tc>
        <w:tc>
          <w:tcPr>
            <w:tcW w:w="851"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12,5 </w:t>
            </w:r>
          </w:p>
        </w:tc>
        <w:tc>
          <w:tcPr>
            <w:tcW w:w="99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13 (6)</w:t>
            </w:r>
          </w:p>
        </w:tc>
        <w:tc>
          <w:tcPr>
            <w:tcW w:w="99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6,5 (4,5)</w:t>
            </w:r>
          </w:p>
        </w:tc>
        <w:tc>
          <w:tcPr>
            <w:tcW w:w="1523" w:type="dxa"/>
            <w:gridSpan w:val="3"/>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1,5 </w:t>
            </w:r>
          </w:p>
        </w:tc>
        <w:tc>
          <w:tcPr>
            <w:tcW w:w="912" w:type="dxa"/>
            <w:gridSpan w:val="3"/>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27" w:type="dxa"/>
            <w:gridSpan w:val="2"/>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091" w:type="dxa"/>
            <w:gridSpan w:val="3"/>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538" w:type="dxa"/>
            <w:gridSpan w:val="2"/>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13"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976"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5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С-4 </w:t>
            </w:r>
          </w:p>
        </w:tc>
        <w:tc>
          <w:tcPr>
            <w:tcW w:w="99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18 </w:t>
            </w:r>
          </w:p>
        </w:tc>
        <w:tc>
          <w:tcPr>
            <w:tcW w:w="99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12 </w:t>
            </w:r>
          </w:p>
        </w:tc>
        <w:tc>
          <w:tcPr>
            <w:tcW w:w="851"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18 </w:t>
            </w:r>
          </w:p>
        </w:tc>
        <w:tc>
          <w:tcPr>
            <w:tcW w:w="99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 (7)</w:t>
            </w:r>
          </w:p>
        </w:tc>
        <w:tc>
          <w:tcPr>
            <w:tcW w:w="99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5,5 (5)</w:t>
            </w:r>
          </w:p>
        </w:tc>
        <w:tc>
          <w:tcPr>
            <w:tcW w:w="1523" w:type="dxa"/>
            <w:gridSpan w:val="3"/>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1,8 </w:t>
            </w:r>
          </w:p>
        </w:tc>
        <w:tc>
          <w:tcPr>
            <w:tcW w:w="912" w:type="dxa"/>
            <w:gridSpan w:val="3"/>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12 </w:t>
            </w:r>
          </w:p>
        </w:tc>
        <w:tc>
          <w:tcPr>
            <w:tcW w:w="827" w:type="dxa"/>
            <w:gridSpan w:val="2"/>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3 </w:t>
            </w:r>
          </w:p>
        </w:tc>
        <w:tc>
          <w:tcPr>
            <w:tcW w:w="1091" w:type="dxa"/>
            <w:gridSpan w:val="3"/>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8,5 </w:t>
            </w:r>
          </w:p>
        </w:tc>
        <w:tc>
          <w:tcPr>
            <w:tcW w:w="1538" w:type="dxa"/>
            <w:gridSpan w:val="2"/>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6 </w:t>
            </w:r>
          </w:p>
        </w:tc>
        <w:tc>
          <w:tcPr>
            <w:tcW w:w="1213"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12 </w:t>
            </w:r>
          </w:p>
        </w:tc>
        <w:tc>
          <w:tcPr>
            <w:tcW w:w="976"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6,5 </w:t>
            </w:r>
          </w:p>
        </w:tc>
        <w:tc>
          <w:tcPr>
            <w:tcW w:w="85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С-5</w:t>
            </w:r>
          </w:p>
        </w:tc>
        <w:tc>
          <w:tcPr>
            <w:tcW w:w="99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21</w:t>
            </w:r>
          </w:p>
        </w:tc>
        <w:tc>
          <w:tcPr>
            <w:tcW w:w="99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c>
          <w:tcPr>
            <w:tcW w:w="851"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16</w:t>
            </w:r>
          </w:p>
        </w:tc>
        <w:tc>
          <w:tcPr>
            <w:tcW w:w="99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14 (8)</w:t>
            </w:r>
          </w:p>
        </w:tc>
        <w:tc>
          <w:tcPr>
            <w:tcW w:w="99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7,5 (5,5)</w:t>
            </w:r>
          </w:p>
        </w:tc>
        <w:tc>
          <w:tcPr>
            <w:tcW w:w="1523" w:type="dxa"/>
            <w:gridSpan w:val="3"/>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c>
          <w:tcPr>
            <w:tcW w:w="912" w:type="dxa"/>
            <w:gridSpan w:val="3"/>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27" w:type="dxa"/>
            <w:gridSpan w:val="2"/>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091" w:type="dxa"/>
            <w:gridSpan w:val="3"/>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538" w:type="dxa"/>
            <w:gridSpan w:val="2"/>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13"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976"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5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2-3</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С-6</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21</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10(8)</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w:t>
            </w:r>
            <w:r>
              <w:rPr>
                <w:rFonts w:ascii="Times New Roman" w:hAnsi="Times New Roman"/>
                <w:sz w:val="20"/>
              </w:rPr>
              <w:t>5(5,5)</w:t>
            </w:r>
          </w:p>
        </w:tc>
        <w:tc>
          <w:tcPr>
            <w:tcW w:w="1523"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w:t>
            </w:r>
          </w:p>
        </w:tc>
        <w:tc>
          <w:tcPr>
            <w:tcW w:w="912"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c>
          <w:tcPr>
            <w:tcW w:w="827" w:type="dxa"/>
            <w:gridSpan w:val="2"/>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w:t>
            </w:r>
          </w:p>
        </w:tc>
        <w:tc>
          <w:tcPr>
            <w:tcW w:w="1091"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11</w:t>
            </w:r>
          </w:p>
        </w:tc>
        <w:tc>
          <w:tcPr>
            <w:tcW w:w="1538" w:type="dxa"/>
            <w:gridSpan w:val="2"/>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7,5</w:t>
            </w:r>
          </w:p>
        </w:tc>
        <w:tc>
          <w:tcPr>
            <w:tcW w:w="121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c>
          <w:tcPr>
            <w:tcW w:w="9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7,5</w:t>
            </w:r>
          </w:p>
        </w:tc>
        <w:tc>
          <w:tcPr>
            <w:tcW w:w="85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3-4</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С-7</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24</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w:t>
            </w:r>
          </w:p>
        </w:tc>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22</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12(10)</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7,5(6,5)</w:t>
            </w:r>
          </w:p>
        </w:tc>
        <w:tc>
          <w:tcPr>
            <w:tcW w:w="1523"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w:t>
            </w:r>
          </w:p>
        </w:tc>
        <w:tc>
          <w:tcPr>
            <w:tcW w:w="912"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w:t>
            </w:r>
          </w:p>
        </w:tc>
        <w:tc>
          <w:tcPr>
            <w:tcW w:w="827" w:type="dxa"/>
            <w:gridSpan w:val="2"/>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w:t>
            </w:r>
          </w:p>
        </w:tc>
        <w:tc>
          <w:tcPr>
            <w:tcW w:w="1091"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c>
          <w:tcPr>
            <w:tcW w:w="1538" w:type="dxa"/>
            <w:gridSpan w:val="2"/>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w:t>
            </w:r>
          </w:p>
        </w:tc>
        <w:tc>
          <w:tcPr>
            <w:tcW w:w="121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c>
          <w:tcPr>
            <w:tcW w:w="9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8,5</w:t>
            </w:r>
          </w:p>
        </w:tc>
        <w:tc>
          <w:tcPr>
            <w:tcW w:w="85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3-4</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С-8</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27</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21</w:t>
            </w:r>
          </w:p>
        </w:tc>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24</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14(12)</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8,5(7,5)</w:t>
            </w:r>
          </w:p>
        </w:tc>
        <w:tc>
          <w:tcPr>
            <w:tcW w:w="1523"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w:t>
            </w:r>
          </w:p>
        </w:tc>
        <w:tc>
          <w:tcPr>
            <w:tcW w:w="912"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21</w:t>
            </w:r>
          </w:p>
        </w:tc>
        <w:tc>
          <w:tcPr>
            <w:tcW w:w="827" w:type="dxa"/>
            <w:gridSpan w:val="2"/>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w:t>
            </w:r>
          </w:p>
        </w:tc>
        <w:tc>
          <w:tcPr>
            <w:tcW w:w="1091"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13,5</w:t>
            </w:r>
          </w:p>
        </w:tc>
        <w:tc>
          <w:tcPr>
            <w:tcW w:w="1538" w:type="dxa"/>
            <w:gridSpan w:val="2"/>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c>
          <w:tcPr>
            <w:tcW w:w="121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w:t>
            </w:r>
          </w:p>
        </w:tc>
        <w:tc>
          <w:tcPr>
            <w:tcW w:w="9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9,5</w:t>
            </w:r>
          </w:p>
        </w:tc>
        <w:tc>
          <w:tcPr>
            <w:tcW w:w="85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4-5</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С-9</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21</w:t>
            </w:r>
          </w:p>
        </w:tc>
        <w:tc>
          <w:tcPr>
            <w:tcW w:w="85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26</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16(14)</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9,5(8,5)</w:t>
            </w:r>
          </w:p>
        </w:tc>
        <w:tc>
          <w:tcPr>
            <w:tcW w:w="1523"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w:t>
            </w:r>
          </w:p>
        </w:tc>
        <w:tc>
          <w:tcPr>
            <w:tcW w:w="912"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24</w:t>
            </w:r>
          </w:p>
        </w:tc>
        <w:tc>
          <w:tcPr>
            <w:tcW w:w="827" w:type="dxa"/>
            <w:gridSpan w:val="2"/>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w:t>
            </w:r>
          </w:p>
        </w:tc>
        <w:tc>
          <w:tcPr>
            <w:tcW w:w="1091" w:type="dxa"/>
            <w:gridSpan w:val="3"/>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c>
          <w:tcPr>
            <w:tcW w:w="1538" w:type="dxa"/>
            <w:gridSpan w:val="2"/>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c>
          <w:tcPr>
            <w:tcW w:w="121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21</w:t>
            </w:r>
          </w:p>
        </w:tc>
        <w:tc>
          <w:tcPr>
            <w:tcW w:w="9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10,5</w:t>
            </w:r>
          </w:p>
        </w:tc>
        <w:tc>
          <w:tcPr>
            <w:tcW w:w="85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4-5</w:t>
            </w:r>
          </w:p>
        </w:tc>
      </w:tr>
    </w:tbl>
    <w:p w:rsidR="00000000" w:rsidRDefault="000613CB">
      <w:pPr>
        <w:ind w:firstLine="270"/>
        <w:jc w:val="both"/>
        <w:rPr>
          <w:rFonts w:ascii="Times New Roman" w:hAnsi="Times New Roman"/>
          <w:sz w:val="20"/>
        </w:rPr>
      </w:pPr>
    </w:p>
    <w:p w:rsidR="00000000" w:rsidRDefault="000613CB">
      <w:pPr>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Ширину строительного портала для сцен С-4, С-6 - С-9 допускается увеличивать на 1,5 м, высоту на 0,5-2,5 м, определяя промежуточные величины допусков в прямой зависимости от размера сцены.</w:t>
      </w:r>
    </w:p>
    <w:p w:rsidR="00000000" w:rsidRDefault="000613CB">
      <w:pPr>
        <w:ind w:firstLine="270"/>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При увеличении глубины авансцены допускается соответственно уменьшать глубину сцены, но не более чем на 25%.</w:t>
      </w:r>
    </w:p>
    <w:p w:rsidR="00000000" w:rsidRDefault="000613CB">
      <w:pPr>
        <w:ind w:firstLine="270"/>
        <w:jc w:val="both"/>
        <w:rPr>
          <w:rFonts w:ascii="Times New Roman" w:hAnsi="Times New Roman"/>
          <w:sz w:val="20"/>
        </w:rPr>
      </w:pPr>
      <w:r>
        <w:rPr>
          <w:rFonts w:ascii="Times New Roman" w:hAnsi="Times New Roman"/>
          <w:sz w:val="20"/>
          <w:vertAlign w:val="superscript"/>
        </w:rPr>
        <w:t>3)</w:t>
      </w:r>
      <w:r>
        <w:rPr>
          <w:rFonts w:ascii="Times New Roman" w:hAnsi="Times New Roman"/>
          <w:sz w:val="20"/>
        </w:rPr>
        <w:t>Пр</w:t>
      </w:r>
      <w:r>
        <w:rPr>
          <w:rFonts w:ascii="Times New Roman" w:hAnsi="Times New Roman"/>
          <w:sz w:val="20"/>
        </w:rPr>
        <w:t>и проектировании откатного круга глубина арьерсцены и размеры кармана определяются проектом.</w:t>
      </w:r>
    </w:p>
    <w:p w:rsidR="00000000" w:rsidRDefault="000613CB">
      <w:pPr>
        <w:ind w:firstLine="270"/>
        <w:jc w:val="both"/>
        <w:rPr>
          <w:rFonts w:ascii="Times New Roman" w:hAnsi="Times New Roman"/>
          <w:sz w:val="20"/>
        </w:rPr>
      </w:pPr>
      <w:r>
        <w:rPr>
          <w:rFonts w:ascii="Times New Roman" w:hAnsi="Times New Roman"/>
          <w:sz w:val="20"/>
        </w:rPr>
        <w:t>Примечания:</w:t>
      </w:r>
    </w:p>
    <w:p w:rsidR="00000000" w:rsidRDefault="000613CB">
      <w:pPr>
        <w:ind w:firstLine="270"/>
        <w:jc w:val="both"/>
        <w:rPr>
          <w:rFonts w:ascii="Times New Roman" w:hAnsi="Times New Roman"/>
          <w:sz w:val="20"/>
        </w:rPr>
      </w:pPr>
      <w:r>
        <w:rPr>
          <w:rFonts w:ascii="Times New Roman" w:hAnsi="Times New Roman"/>
          <w:sz w:val="20"/>
        </w:rPr>
        <w:t>1. Размеры (в плане) эстрад, сцен, арьерсцен и карманов указаны в осях строительных конструкций, авансцены - от внутреннего края проема оркестровой ямы или передней кромки авансцены до красной линии сцены (эстрады).</w:t>
      </w:r>
    </w:p>
    <w:p w:rsidR="00000000" w:rsidRDefault="000613CB">
      <w:pPr>
        <w:ind w:firstLine="270"/>
        <w:jc w:val="both"/>
        <w:rPr>
          <w:rFonts w:ascii="Times New Roman" w:hAnsi="Times New Roman"/>
          <w:sz w:val="20"/>
        </w:rPr>
      </w:pPr>
      <w:r>
        <w:rPr>
          <w:rFonts w:ascii="Times New Roman" w:hAnsi="Times New Roman"/>
          <w:sz w:val="20"/>
        </w:rPr>
        <w:t>2. Высоту эстрады следует принимать от уровня планшета до потолка (технологического оборудования). Высоту сцен следует принимать от уровня планшета до верха колосникового настила, высоту карм</w:t>
      </w:r>
      <w:r>
        <w:rPr>
          <w:rFonts w:ascii="Times New Roman" w:hAnsi="Times New Roman"/>
          <w:sz w:val="20"/>
        </w:rPr>
        <w:t>анов - от пола до пола вышележащего этажа, высоту арьерсцены - от уровня планшета до перекрытия. Указанная высота арьерсцены принимается при наличии над ней колосникового настила.</w:t>
      </w:r>
    </w:p>
    <w:p w:rsidR="00000000" w:rsidRDefault="000613CB">
      <w:pPr>
        <w:ind w:firstLine="270"/>
        <w:jc w:val="both"/>
        <w:rPr>
          <w:rFonts w:ascii="Times New Roman" w:hAnsi="Times New Roman"/>
          <w:sz w:val="20"/>
        </w:rPr>
      </w:pPr>
    </w:p>
    <w:p w:rsidR="00000000" w:rsidRDefault="000613CB">
      <w:pPr>
        <w:ind w:firstLine="225"/>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0613CB">
      <w:pPr>
        <w:ind w:firstLine="225"/>
        <w:jc w:val="both"/>
        <w:rPr>
          <w:rFonts w:ascii="Times New Roman" w:hAnsi="Times New Roman"/>
          <w:sz w:val="20"/>
        </w:rPr>
      </w:pPr>
      <w:r>
        <w:rPr>
          <w:rFonts w:ascii="Times New Roman" w:hAnsi="Times New Roman"/>
          <w:sz w:val="20"/>
        </w:rPr>
        <w:t xml:space="preserve">4.44. </w:t>
      </w:r>
      <w:r>
        <w:rPr>
          <w:rFonts w:ascii="Times New Roman" w:hAnsi="Times New Roman"/>
          <w:b/>
          <w:sz w:val="20"/>
        </w:rPr>
        <w:t>Постановочное освещение</w:t>
      </w:r>
      <w:r>
        <w:rPr>
          <w:rFonts w:ascii="Times New Roman" w:hAnsi="Times New Roman"/>
          <w:sz w:val="20"/>
        </w:rPr>
        <w:t xml:space="preserve"> демонстрационного пространства (сцены и зала) состоит из сценических прожекторов, устанавливаемых в пределах сцены:</w:t>
      </w:r>
    </w:p>
    <w:p w:rsidR="00000000" w:rsidRDefault="000613CB">
      <w:pPr>
        <w:ind w:firstLine="225"/>
        <w:jc w:val="both"/>
        <w:rPr>
          <w:rFonts w:ascii="Times New Roman" w:hAnsi="Times New Roman"/>
          <w:sz w:val="20"/>
        </w:rPr>
      </w:pPr>
      <w:r>
        <w:rPr>
          <w:rFonts w:ascii="Times New Roman" w:hAnsi="Times New Roman"/>
          <w:sz w:val="20"/>
        </w:rPr>
        <w:t>- верхнего света, которые могут объединяться в подвижные поплановые софиты;</w:t>
      </w:r>
    </w:p>
    <w:p w:rsidR="00000000" w:rsidRDefault="000613CB">
      <w:pPr>
        <w:ind w:firstLine="225"/>
        <w:jc w:val="both"/>
        <w:rPr>
          <w:rFonts w:ascii="Times New Roman" w:hAnsi="Times New Roman"/>
          <w:sz w:val="20"/>
        </w:rPr>
      </w:pPr>
      <w:r>
        <w:rPr>
          <w:rFonts w:ascii="Times New Roman" w:hAnsi="Times New Roman"/>
          <w:sz w:val="20"/>
        </w:rPr>
        <w:t>- бокового света, которые могут устанавливаться на подвижных поплановых рамах;</w:t>
      </w:r>
    </w:p>
    <w:p w:rsidR="00000000" w:rsidRDefault="000613CB">
      <w:pPr>
        <w:ind w:firstLine="225"/>
        <w:jc w:val="both"/>
        <w:rPr>
          <w:rFonts w:ascii="Times New Roman" w:hAnsi="Times New Roman"/>
          <w:sz w:val="20"/>
        </w:rPr>
      </w:pPr>
      <w:r>
        <w:rPr>
          <w:rFonts w:ascii="Times New Roman" w:hAnsi="Times New Roman"/>
          <w:sz w:val="20"/>
        </w:rPr>
        <w:t xml:space="preserve">- нижнего света в виде рампы </w:t>
      </w:r>
      <w:r>
        <w:rPr>
          <w:rFonts w:ascii="Times New Roman" w:hAnsi="Times New Roman"/>
          <w:sz w:val="20"/>
        </w:rPr>
        <w:t>или отдельных прожекторов, установленных под планшетом сцены;</w:t>
      </w:r>
    </w:p>
    <w:p w:rsidR="00000000" w:rsidRDefault="000613CB">
      <w:pPr>
        <w:ind w:firstLine="225"/>
        <w:jc w:val="both"/>
        <w:rPr>
          <w:rFonts w:ascii="Times New Roman" w:hAnsi="Times New Roman"/>
          <w:sz w:val="20"/>
        </w:rPr>
      </w:pPr>
      <w:r>
        <w:rPr>
          <w:rFonts w:ascii="Times New Roman" w:hAnsi="Times New Roman"/>
          <w:sz w:val="20"/>
        </w:rPr>
        <w:t>- заднего контражурного света;</w:t>
      </w:r>
    </w:p>
    <w:p w:rsidR="00000000" w:rsidRDefault="000613CB">
      <w:pPr>
        <w:ind w:firstLine="225"/>
        <w:jc w:val="both"/>
        <w:rPr>
          <w:rFonts w:ascii="Times New Roman" w:hAnsi="Times New Roman"/>
          <w:sz w:val="20"/>
        </w:rPr>
      </w:pPr>
      <w:r>
        <w:rPr>
          <w:rFonts w:ascii="Times New Roman" w:hAnsi="Times New Roman"/>
          <w:sz w:val="20"/>
        </w:rPr>
        <w:t>а также прожекторов, устанавливаемых за пределами сцены (в зале):</w:t>
      </w:r>
    </w:p>
    <w:p w:rsidR="00000000" w:rsidRDefault="000613CB">
      <w:pPr>
        <w:ind w:firstLine="225"/>
        <w:jc w:val="both"/>
        <w:rPr>
          <w:rFonts w:ascii="Times New Roman" w:hAnsi="Times New Roman"/>
          <w:sz w:val="20"/>
        </w:rPr>
      </w:pPr>
      <w:r>
        <w:rPr>
          <w:rFonts w:ascii="Times New Roman" w:hAnsi="Times New Roman"/>
          <w:sz w:val="20"/>
        </w:rPr>
        <w:t>- бокового света (в осветительных ложах);</w:t>
      </w:r>
    </w:p>
    <w:p w:rsidR="00000000" w:rsidRDefault="000613CB">
      <w:pPr>
        <w:ind w:firstLine="225"/>
        <w:jc w:val="both"/>
        <w:rPr>
          <w:rFonts w:ascii="Times New Roman" w:hAnsi="Times New Roman"/>
          <w:sz w:val="20"/>
        </w:rPr>
      </w:pPr>
      <w:r>
        <w:rPr>
          <w:rFonts w:ascii="Times New Roman" w:hAnsi="Times New Roman"/>
          <w:sz w:val="20"/>
        </w:rPr>
        <w:t>- верхнего света на выносных софитах;</w:t>
      </w:r>
    </w:p>
    <w:p w:rsidR="00000000" w:rsidRDefault="000613CB">
      <w:pPr>
        <w:ind w:firstLine="225"/>
        <w:jc w:val="both"/>
        <w:rPr>
          <w:rFonts w:ascii="Times New Roman" w:hAnsi="Times New Roman"/>
          <w:sz w:val="20"/>
        </w:rPr>
      </w:pPr>
      <w:r>
        <w:rPr>
          <w:rFonts w:ascii="Times New Roman" w:hAnsi="Times New Roman"/>
          <w:sz w:val="20"/>
        </w:rPr>
        <w:t>- горизонтального света (под малым углом, с уровня барьера балкона, яруса).</w:t>
      </w:r>
    </w:p>
    <w:p w:rsidR="00000000" w:rsidRDefault="000613CB">
      <w:pPr>
        <w:ind w:firstLine="225"/>
        <w:jc w:val="both"/>
        <w:rPr>
          <w:rFonts w:ascii="Times New Roman" w:hAnsi="Times New Roman"/>
          <w:sz w:val="20"/>
        </w:rPr>
      </w:pPr>
      <w:r>
        <w:rPr>
          <w:rFonts w:ascii="Times New Roman" w:hAnsi="Times New Roman"/>
          <w:sz w:val="20"/>
        </w:rPr>
        <w:t>Кроме того, может применяться система горизонтальных и вертикальных (стационарных и подвижных) световых занавесов (см. п.4.55.).</w:t>
      </w:r>
    </w:p>
    <w:p w:rsidR="00000000" w:rsidRDefault="000613CB">
      <w:pPr>
        <w:ind w:firstLine="225"/>
        <w:jc w:val="both"/>
        <w:rPr>
          <w:rFonts w:ascii="Times New Roman" w:hAnsi="Times New Roman"/>
          <w:sz w:val="20"/>
        </w:rPr>
      </w:pPr>
      <w:r>
        <w:rPr>
          <w:rFonts w:ascii="Times New Roman" w:hAnsi="Times New Roman"/>
          <w:sz w:val="20"/>
        </w:rPr>
        <w:t xml:space="preserve">Помещения, предназначенные для управления постановочным освещением, </w:t>
      </w:r>
      <w:r>
        <w:rPr>
          <w:rFonts w:ascii="Times New Roman" w:hAnsi="Times New Roman"/>
          <w:sz w:val="20"/>
        </w:rPr>
        <w:t>и их расположение представлены в табл. 12.</w:t>
      </w:r>
    </w:p>
    <w:p w:rsidR="00000000" w:rsidRDefault="000613CB">
      <w:pPr>
        <w:ind w:firstLine="225"/>
        <w:jc w:val="both"/>
        <w:rPr>
          <w:rFonts w:ascii="Times New Roman" w:hAnsi="Times New Roman"/>
          <w:sz w:val="20"/>
        </w:rPr>
      </w:pPr>
      <w:r>
        <w:rPr>
          <w:rFonts w:ascii="Times New Roman" w:hAnsi="Times New Roman"/>
          <w:sz w:val="20"/>
        </w:rPr>
        <w:t>@4.45. Количество осветительных лож в зависимости от типа сцены (эстрады) и вместимости зала следует принимать по табл.13. Расстояние от уровня пола нижней осветительной ложи до уровня планшета сцены (эстрады) следует принимать не менее 2,5 м. Расстояние между уровнями полов лож, расположенных одна над другой, следует принимать не менее 2,5 м. Глубина лож должна быть не менее 2,0 м.</w:t>
      </w:r>
    </w:p>
    <w:p w:rsidR="00000000" w:rsidRDefault="000613CB">
      <w:pPr>
        <w:jc w:val="right"/>
        <w:rPr>
          <w:rFonts w:ascii="Times New Roman" w:hAnsi="Times New Roman"/>
          <w:sz w:val="20"/>
        </w:rPr>
      </w:pPr>
      <w:r>
        <w:rPr>
          <w:rFonts w:ascii="Times New Roman" w:hAnsi="Times New Roman"/>
          <w:sz w:val="20"/>
        </w:rPr>
        <w:t xml:space="preserve">Таблица 12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567"/>
        <w:gridCol w:w="3304"/>
        <w:gridCol w:w="4472"/>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p w:rsidR="00000000" w:rsidRDefault="000613CB">
            <w:pPr>
              <w:jc w:val="center"/>
              <w:rPr>
                <w:rFonts w:ascii="Times New Roman" w:hAnsi="Times New Roman"/>
                <w:sz w:val="20"/>
              </w:rPr>
            </w:pPr>
            <w:r>
              <w:rPr>
                <w:rFonts w:ascii="Times New Roman" w:hAnsi="Times New Roman"/>
                <w:sz w:val="20"/>
              </w:rPr>
              <w:t>п/п</w:t>
            </w:r>
          </w:p>
        </w:tc>
        <w:tc>
          <w:tcPr>
            <w:tcW w:w="3304"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Помещение</w:t>
            </w:r>
          </w:p>
        </w:tc>
        <w:tc>
          <w:tcPr>
            <w:tcW w:w="447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Размещение </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tc>
        <w:tc>
          <w:tcPr>
            <w:tcW w:w="3304"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Осветительные боковые ложи</w:t>
            </w:r>
            <w:r>
              <w:rPr>
                <w:rFonts w:ascii="Times New Roman" w:hAnsi="Times New Roman"/>
                <w:sz w:val="20"/>
                <w:vertAlign w:val="superscript"/>
              </w:rPr>
              <w:t>1)</w:t>
            </w:r>
          </w:p>
        </w:tc>
        <w:tc>
          <w:tcPr>
            <w:tcW w:w="4472"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у боковы</w:t>
            </w:r>
            <w:r>
              <w:rPr>
                <w:rFonts w:ascii="Times New Roman" w:hAnsi="Times New Roman"/>
                <w:sz w:val="20"/>
              </w:rPr>
              <w:t>х стен зала или на специальных конструкциях</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3304"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Помещение выносного софита</w:t>
            </w:r>
            <w:r>
              <w:rPr>
                <w:rFonts w:ascii="Times New Roman" w:hAnsi="Times New Roman"/>
                <w:sz w:val="20"/>
                <w:vertAlign w:val="superscript"/>
              </w:rPr>
              <w:t>1)</w:t>
            </w:r>
          </w:p>
        </w:tc>
        <w:tc>
          <w:tcPr>
            <w:tcW w:w="4472"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над залом</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c>
          <w:tcPr>
            <w:tcW w:w="3304"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Светопроекционная</w:t>
            </w:r>
          </w:p>
        </w:tc>
        <w:tc>
          <w:tcPr>
            <w:tcW w:w="4472"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за задней стеной зала</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w:t>
            </w:r>
          </w:p>
        </w:tc>
        <w:tc>
          <w:tcPr>
            <w:tcW w:w="3304"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Светорегуляторная</w:t>
            </w:r>
          </w:p>
        </w:tc>
        <w:tc>
          <w:tcPr>
            <w:tcW w:w="4472"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или у задней стены со стороны зала</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5.</w:t>
            </w:r>
          </w:p>
        </w:tc>
        <w:tc>
          <w:tcPr>
            <w:tcW w:w="3304"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Помещение фронтального освещения</w:t>
            </w:r>
          </w:p>
        </w:tc>
        <w:tc>
          <w:tcPr>
            <w:tcW w:w="4472"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w:t>
            </w:r>
          </w:p>
        </w:tc>
        <w:tc>
          <w:tcPr>
            <w:tcW w:w="3304"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Рирпроекционная</w:t>
            </w:r>
          </w:p>
        </w:tc>
        <w:tc>
          <w:tcPr>
            <w:tcW w:w="4472"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за задней стеной сцены (арьерсцены)</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7.</w:t>
            </w:r>
          </w:p>
        </w:tc>
        <w:tc>
          <w:tcPr>
            <w:tcW w:w="3304"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Тиристорная </w:t>
            </w:r>
            <w:r>
              <w:rPr>
                <w:rFonts w:ascii="Times New Roman" w:hAnsi="Times New Roman"/>
                <w:sz w:val="20"/>
                <w:vertAlign w:val="superscript"/>
              </w:rPr>
              <w:t>2)</w:t>
            </w:r>
          </w:p>
        </w:tc>
        <w:tc>
          <w:tcPr>
            <w:tcW w:w="4472"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вблизи сцены (с максимальным приближением к электропотребителям)</w:t>
            </w: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Размещается в зонах, ограниченных углами оптических осей осветительных приборов в соответствии с рис.5.</w:t>
      </w:r>
    </w:p>
    <w:p w:rsidR="00000000" w:rsidRDefault="000613CB">
      <w:pPr>
        <w:ind w:firstLine="270"/>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В настоящее время существуют новые с</w:t>
      </w:r>
      <w:r>
        <w:rPr>
          <w:rFonts w:ascii="Times New Roman" w:hAnsi="Times New Roman"/>
          <w:sz w:val="20"/>
        </w:rPr>
        <w:t>истемы без тиристорной.</w:t>
      </w:r>
    </w:p>
    <w:p w:rsidR="00000000" w:rsidRDefault="000613CB">
      <w:pPr>
        <w:jc w:val="right"/>
        <w:rPr>
          <w:rFonts w:ascii="Times New Roman" w:hAnsi="Times New Roman"/>
          <w:sz w:val="20"/>
        </w:rPr>
      </w:pPr>
      <w:r>
        <w:rPr>
          <w:rFonts w:ascii="Times New Roman" w:hAnsi="Times New Roman"/>
          <w:sz w:val="20"/>
        </w:rPr>
        <w:t xml:space="preserve">Таблица 13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980"/>
        <w:gridCol w:w="2160"/>
        <w:gridCol w:w="4203"/>
      </w:tblGrid>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Тип эстрады и сцены </w:t>
            </w:r>
          </w:p>
        </w:tc>
        <w:tc>
          <w:tcPr>
            <w:tcW w:w="2160"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Вместимость зала, мест</w:t>
            </w:r>
          </w:p>
        </w:tc>
        <w:tc>
          <w:tcPr>
            <w:tcW w:w="4203"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Количество осветительных лож</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С-6 - С-9 </w:t>
            </w:r>
          </w:p>
          <w:p w:rsidR="00000000" w:rsidRDefault="000613CB">
            <w:pPr>
              <w:jc w:val="both"/>
              <w:rPr>
                <w:rFonts w:ascii="Times New Roman" w:hAnsi="Times New Roman"/>
                <w:sz w:val="20"/>
              </w:rPr>
            </w:pPr>
            <w:r>
              <w:rPr>
                <w:rFonts w:ascii="Times New Roman" w:hAnsi="Times New Roman"/>
                <w:sz w:val="20"/>
              </w:rPr>
              <w:t xml:space="preserve">  С-4 и С-6 </w:t>
            </w:r>
          </w:p>
          <w:p w:rsidR="00000000" w:rsidRDefault="000613CB">
            <w:pPr>
              <w:jc w:val="both"/>
              <w:rPr>
                <w:rFonts w:ascii="Times New Roman" w:hAnsi="Times New Roman"/>
                <w:sz w:val="20"/>
              </w:rPr>
            </w:pPr>
            <w:r>
              <w:rPr>
                <w:rFonts w:ascii="Times New Roman" w:hAnsi="Times New Roman"/>
                <w:sz w:val="20"/>
              </w:rPr>
              <w:t xml:space="preserve">  С-2 - С-5 </w:t>
            </w:r>
          </w:p>
          <w:p w:rsidR="00000000" w:rsidRDefault="000613CB">
            <w:pPr>
              <w:jc w:val="both"/>
              <w:rPr>
                <w:rFonts w:ascii="Times New Roman" w:hAnsi="Times New Roman"/>
                <w:sz w:val="20"/>
              </w:rPr>
            </w:pPr>
            <w:r>
              <w:rPr>
                <w:rFonts w:ascii="Times New Roman" w:hAnsi="Times New Roman"/>
                <w:sz w:val="20"/>
              </w:rPr>
              <w:t xml:space="preserve">  С-1 - С-3 </w:t>
            </w:r>
          </w:p>
          <w:p w:rsidR="00000000" w:rsidRDefault="000613CB">
            <w:pPr>
              <w:jc w:val="both"/>
              <w:rPr>
                <w:rFonts w:ascii="Times New Roman" w:hAnsi="Times New Roman"/>
                <w:sz w:val="20"/>
              </w:rPr>
            </w:pPr>
            <w:r>
              <w:rPr>
                <w:rFonts w:ascii="Times New Roman" w:hAnsi="Times New Roman"/>
                <w:sz w:val="20"/>
              </w:rPr>
              <w:t xml:space="preserve">   эстрады </w:t>
            </w:r>
          </w:p>
          <w:p w:rsidR="00000000" w:rsidRDefault="000613CB">
            <w:pPr>
              <w:jc w:val="both"/>
              <w:rPr>
                <w:rFonts w:ascii="Times New Roman" w:hAnsi="Times New Roman"/>
                <w:sz w:val="20"/>
              </w:rPr>
            </w:pPr>
            <w:r>
              <w:rPr>
                <w:rFonts w:ascii="Times New Roman" w:hAnsi="Times New Roman"/>
                <w:sz w:val="20"/>
              </w:rPr>
              <w:t xml:space="preserve"> </w:t>
            </w:r>
          </w:p>
        </w:tc>
        <w:tc>
          <w:tcPr>
            <w:tcW w:w="2160"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800 и более </w:t>
            </w:r>
          </w:p>
          <w:p w:rsidR="00000000" w:rsidRDefault="000613CB">
            <w:pPr>
              <w:jc w:val="both"/>
              <w:rPr>
                <w:rFonts w:ascii="Times New Roman" w:hAnsi="Times New Roman"/>
                <w:sz w:val="20"/>
              </w:rPr>
            </w:pPr>
            <w:r>
              <w:rPr>
                <w:rFonts w:ascii="Times New Roman" w:hAnsi="Times New Roman"/>
                <w:sz w:val="20"/>
              </w:rPr>
              <w:t xml:space="preserve"> менее 800 </w:t>
            </w:r>
          </w:p>
          <w:p w:rsidR="00000000" w:rsidRDefault="000613CB">
            <w:pPr>
              <w:jc w:val="both"/>
              <w:rPr>
                <w:rFonts w:ascii="Times New Roman" w:hAnsi="Times New Roman"/>
                <w:sz w:val="20"/>
              </w:rPr>
            </w:pPr>
            <w:r>
              <w:rPr>
                <w:rFonts w:ascii="Times New Roman" w:hAnsi="Times New Roman"/>
                <w:sz w:val="20"/>
              </w:rPr>
              <w:t xml:space="preserve"> 600 и более </w:t>
            </w:r>
          </w:p>
          <w:p w:rsidR="00000000" w:rsidRDefault="000613CB">
            <w:pPr>
              <w:jc w:val="both"/>
              <w:rPr>
                <w:rFonts w:ascii="Times New Roman" w:hAnsi="Times New Roman"/>
                <w:sz w:val="20"/>
              </w:rPr>
            </w:pPr>
            <w:r>
              <w:rPr>
                <w:rFonts w:ascii="Times New Roman" w:hAnsi="Times New Roman"/>
                <w:sz w:val="20"/>
              </w:rPr>
              <w:t xml:space="preserve"> менее 600 </w:t>
            </w:r>
          </w:p>
          <w:p w:rsidR="00000000" w:rsidRDefault="000613CB">
            <w:pPr>
              <w:jc w:val="both"/>
              <w:rPr>
                <w:rFonts w:ascii="Times New Roman" w:hAnsi="Times New Roman"/>
                <w:sz w:val="20"/>
              </w:rPr>
            </w:pPr>
            <w:r>
              <w:rPr>
                <w:rFonts w:ascii="Times New Roman" w:hAnsi="Times New Roman"/>
                <w:sz w:val="20"/>
              </w:rPr>
              <w:t xml:space="preserve"> любой вместимости </w:t>
            </w:r>
          </w:p>
        </w:tc>
        <w:tc>
          <w:tcPr>
            <w:tcW w:w="4203"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не менее 2-х боковых лож </w:t>
            </w:r>
          </w:p>
          <w:p w:rsidR="00000000" w:rsidRDefault="000613CB">
            <w:pPr>
              <w:jc w:val="both"/>
              <w:rPr>
                <w:rFonts w:ascii="Times New Roman" w:hAnsi="Times New Roman"/>
                <w:sz w:val="20"/>
              </w:rPr>
            </w:pPr>
            <w:r>
              <w:rPr>
                <w:rFonts w:ascii="Times New Roman" w:hAnsi="Times New Roman"/>
                <w:sz w:val="20"/>
              </w:rPr>
              <w:t xml:space="preserve"> 1 боковая ложа </w:t>
            </w:r>
          </w:p>
          <w:p w:rsidR="00000000" w:rsidRDefault="000613CB">
            <w:pPr>
              <w:jc w:val="both"/>
              <w:rPr>
                <w:rFonts w:ascii="Times New Roman" w:hAnsi="Times New Roman"/>
                <w:sz w:val="20"/>
              </w:rPr>
            </w:pPr>
            <w:r>
              <w:rPr>
                <w:rFonts w:ascii="Times New Roman" w:hAnsi="Times New Roman"/>
                <w:sz w:val="20"/>
              </w:rPr>
              <w:t xml:space="preserve"> 1 боковая ложа </w:t>
            </w:r>
          </w:p>
          <w:p w:rsidR="00000000" w:rsidRDefault="000613CB">
            <w:pPr>
              <w:jc w:val="both"/>
              <w:rPr>
                <w:rFonts w:ascii="Times New Roman" w:hAnsi="Times New Roman"/>
                <w:sz w:val="20"/>
              </w:rPr>
            </w:pPr>
            <w:r>
              <w:rPr>
                <w:rFonts w:ascii="Times New Roman" w:hAnsi="Times New Roman"/>
                <w:sz w:val="20"/>
              </w:rPr>
              <w:t xml:space="preserve"> допустимо размещение осветительной аппаратуры непосредственно  на  боковых  стенах зрительного зала </w:t>
            </w:r>
          </w:p>
        </w:tc>
      </w:tr>
    </w:tbl>
    <w:p w:rsidR="00000000" w:rsidRDefault="000613CB">
      <w:pPr>
        <w:pStyle w:val="Preformat"/>
        <w:rPr>
          <w:rFonts w:ascii="Times New Roman" w:hAnsi="Times New Roman"/>
        </w:rPr>
      </w:pPr>
    </w:p>
    <w:p w:rsidR="00000000" w:rsidRDefault="000613CB">
      <w:pPr>
        <w:jc w:val="center"/>
        <w:rPr>
          <w:rFonts w:ascii="Times New Roman" w:hAnsi="Times New Roman"/>
          <w:sz w:val="20"/>
        </w:rPr>
      </w:pPr>
      <w:r>
        <w:rPr>
          <w:rFonts w:ascii="Times New Roman" w:hAnsi="Times New Roman"/>
          <w:sz w:val="20"/>
        </w:rPr>
        <w:pict>
          <v:shape id="_x0000_i1029" type="#_x0000_t75" style="width:423pt;height:431.25pt">
            <v:imagedata r:id="rId9" o:title=""/>
          </v:shape>
        </w:pict>
      </w:r>
    </w:p>
    <w:p w:rsidR="00000000" w:rsidRDefault="000613CB">
      <w:pPr>
        <w:ind w:firstLine="225"/>
        <w:jc w:val="both"/>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Рис.5. Схема размещения помещений постановочного</w:t>
      </w:r>
    </w:p>
    <w:p w:rsidR="00000000" w:rsidRDefault="000613CB">
      <w:pPr>
        <w:jc w:val="center"/>
        <w:rPr>
          <w:rFonts w:ascii="Times New Roman" w:hAnsi="Times New Roman"/>
          <w:sz w:val="20"/>
        </w:rPr>
      </w:pPr>
      <w:r>
        <w:rPr>
          <w:rFonts w:ascii="Times New Roman" w:hAnsi="Times New Roman"/>
          <w:sz w:val="20"/>
        </w:rPr>
        <w:t xml:space="preserve">освещения сцены </w:t>
      </w:r>
    </w:p>
    <w:p w:rsidR="00000000" w:rsidRDefault="000613CB">
      <w:pPr>
        <w:ind w:firstLine="225"/>
        <w:jc w:val="both"/>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А - разрез, Б - план; 1 - иг</w:t>
      </w:r>
      <w:r>
        <w:rPr>
          <w:rFonts w:ascii="Times New Roman" w:hAnsi="Times New Roman"/>
          <w:sz w:val="20"/>
        </w:rPr>
        <w:t xml:space="preserve">ровой портал, 2 - авансцена, 3 - боковые осветительные ложи, </w:t>
      </w:r>
    </w:p>
    <w:p w:rsidR="00000000" w:rsidRDefault="000613CB">
      <w:pPr>
        <w:jc w:val="center"/>
        <w:rPr>
          <w:rFonts w:ascii="Times New Roman" w:hAnsi="Times New Roman"/>
          <w:sz w:val="20"/>
        </w:rPr>
      </w:pPr>
      <w:r>
        <w:rPr>
          <w:rFonts w:ascii="Times New Roman" w:hAnsi="Times New Roman"/>
          <w:sz w:val="20"/>
        </w:rPr>
        <w:t xml:space="preserve">4 - помещения выносных софитов, 5 - фронтальная осветительная ложа </w:t>
      </w:r>
    </w:p>
    <w:p w:rsidR="00000000" w:rsidRDefault="000613CB">
      <w:pPr>
        <w:jc w:val="right"/>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@4.46. Светопроекционную следует размещать так, чтобы углы отклонения оптической оси проектора от нормали в геометрическом центре строительного портала по красной линии сцены не превышали: в горизонтальной плоскости - 9° , в вертикальной плоскости при проекции сверху вниз - 9°, снизу вверх - 3°. Длина помещения светопроекционной должна быть не менее 3 - 5 м; уровень пола помещен</w:t>
      </w:r>
      <w:r>
        <w:rPr>
          <w:rFonts w:ascii="Times New Roman" w:hAnsi="Times New Roman"/>
          <w:sz w:val="20"/>
        </w:rPr>
        <w:t>ия - выше уровня пола примыкающей к ней части зрительного зала не менее, чем на 0,9 м.</w:t>
      </w:r>
    </w:p>
    <w:p w:rsidR="00000000" w:rsidRDefault="000613CB">
      <w:pPr>
        <w:ind w:firstLine="225"/>
        <w:jc w:val="both"/>
        <w:rPr>
          <w:rFonts w:ascii="Times New Roman" w:hAnsi="Times New Roman"/>
          <w:sz w:val="20"/>
        </w:rPr>
      </w:pPr>
      <w:r>
        <w:rPr>
          <w:rFonts w:ascii="Times New Roman" w:hAnsi="Times New Roman"/>
          <w:sz w:val="20"/>
        </w:rPr>
        <w:t>@4.47. Светорегуляторную следует размещать в пределах проекции строительного портала на плоскость задней стены зала. Длина помещения светорегуляторной должна быть не менее 4 м. Светорегуляторная должна иметь отдельный вход.</w:t>
      </w:r>
    </w:p>
    <w:p w:rsidR="00000000" w:rsidRDefault="000613CB">
      <w:pPr>
        <w:ind w:firstLine="225"/>
        <w:jc w:val="both"/>
        <w:rPr>
          <w:rFonts w:ascii="Times New Roman" w:hAnsi="Times New Roman"/>
          <w:sz w:val="20"/>
        </w:rPr>
      </w:pPr>
      <w:r>
        <w:rPr>
          <w:rFonts w:ascii="Times New Roman" w:hAnsi="Times New Roman"/>
          <w:sz w:val="20"/>
        </w:rPr>
        <w:t>@4.48. Фронтальную осветительную ложу следует размещать так, чтобы ось помещения находилась в пределах ширины игрового портала или размещать в 2-х помещениях размером по фронту не менее 4 м каждое. Уро</w:t>
      </w:r>
      <w:r>
        <w:rPr>
          <w:rFonts w:ascii="Times New Roman" w:hAnsi="Times New Roman"/>
          <w:sz w:val="20"/>
        </w:rPr>
        <w:t>вень пола должен быть не выше верха игрового портала.</w:t>
      </w:r>
    </w:p>
    <w:p w:rsidR="00000000" w:rsidRDefault="000613CB">
      <w:pPr>
        <w:ind w:firstLine="225"/>
        <w:jc w:val="both"/>
        <w:rPr>
          <w:rFonts w:ascii="Times New Roman" w:hAnsi="Times New Roman"/>
          <w:sz w:val="20"/>
        </w:rPr>
      </w:pPr>
      <w:r>
        <w:rPr>
          <w:rFonts w:ascii="Times New Roman" w:hAnsi="Times New Roman"/>
          <w:sz w:val="20"/>
        </w:rPr>
        <w:t>@4.49. Уровень пола рирпроекционной следует предусматривать на высоте от уровня пола арьерсцены, равной половине высоты строительного портала.</w:t>
      </w:r>
    </w:p>
    <w:p w:rsidR="00000000" w:rsidRDefault="000613CB">
      <w:pPr>
        <w:ind w:firstLine="225"/>
        <w:jc w:val="both"/>
        <w:rPr>
          <w:rFonts w:ascii="Times New Roman" w:hAnsi="Times New Roman"/>
          <w:sz w:val="20"/>
        </w:rPr>
      </w:pPr>
      <w:r>
        <w:rPr>
          <w:rFonts w:ascii="Times New Roman" w:hAnsi="Times New Roman"/>
          <w:sz w:val="20"/>
        </w:rPr>
        <w:t>@4.50. Уровень пола тиристорной следует предусматривать не ниже уровня пола первой рабочей галереи.</w:t>
      </w:r>
    </w:p>
    <w:p w:rsidR="00000000" w:rsidRDefault="000613CB">
      <w:pPr>
        <w:ind w:firstLine="225"/>
        <w:jc w:val="both"/>
        <w:rPr>
          <w:rFonts w:ascii="Times New Roman" w:hAnsi="Times New Roman"/>
          <w:sz w:val="20"/>
        </w:rPr>
      </w:pPr>
      <w:r>
        <w:rPr>
          <w:rFonts w:ascii="Times New Roman" w:hAnsi="Times New Roman"/>
          <w:sz w:val="20"/>
        </w:rPr>
        <w:t>4.51. Для лобового горизонтального освещения сцены следует предусматривать размещение осветительной аппаратуры за задней стеной зала (или на стене зала, или на передней стенке барьера балкона, яруса в сторону сцены)</w:t>
      </w:r>
      <w:r>
        <w:rPr>
          <w:rFonts w:ascii="Times New Roman" w:hAnsi="Times New Roman"/>
          <w:sz w:val="20"/>
        </w:rPr>
        <w:t xml:space="preserve"> в пределах проекции игрового портала на эту стену.</w:t>
      </w:r>
    </w:p>
    <w:p w:rsidR="00000000" w:rsidRDefault="000613CB">
      <w:pPr>
        <w:ind w:firstLine="225"/>
        <w:jc w:val="both"/>
        <w:rPr>
          <w:rFonts w:ascii="Times New Roman" w:hAnsi="Times New Roman"/>
          <w:sz w:val="20"/>
        </w:rPr>
      </w:pPr>
      <w:r>
        <w:rPr>
          <w:rFonts w:ascii="Times New Roman" w:hAnsi="Times New Roman"/>
          <w:sz w:val="20"/>
        </w:rPr>
        <w:t xml:space="preserve">4.52. </w:t>
      </w:r>
      <w:r>
        <w:rPr>
          <w:rFonts w:ascii="Times New Roman" w:hAnsi="Times New Roman"/>
          <w:b/>
          <w:sz w:val="20"/>
        </w:rPr>
        <w:t>Помещения механооборудования</w:t>
      </w:r>
      <w:r>
        <w:rPr>
          <w:rFonts w:ascii="Times New Roman" w:hAnsi="Times New Roman"/>
          <w:sz w:val="20"/>
        </w:rPr>
        <w:t xml:space="preserve"> сцены включают в себя:</w:t>
      </w:r>
    </w:p>
    <w:p w:rsidR="00000000" w:rsidRDefault="000613CB">
      <w:pPr>
        <w:ind w:firstLine="225"/>
        <w:jc w:val="both"/>
        <w:rPr>
          <w:rFonts w:ascii="Times New Roman" w:hAnsi="Times New Roman"/>
          <w:sz w:val="20"/>
        </w:rPr>
      </w:pPr>
      <w:r>
        <w:rPr>
          <w:rFonts w:ascii="Times New Roman" w:hAnsi="Times New Roman"/>
          <w:sz w:val="20"/>
        </w:rPr>
        <w:t>- помещения оборудования планшета и трюма;</w:t>
      </w:r>
    </w:p>
    <w:p w:rsidR="00000000" w:rsidRDefault="000613CB">
      <w:pPr>
        <w:ind w:firstLine="225"/>
        <w:jc w:val="both"/>
        <w:rPr>
          <w:rFonts w:ascii="Times New Roman" w:hAnsi="Times New Roman"/>
          <w:sz w:val="20"/>
        </w:rPr>
      </w:pPr>
      <w:r>
        <w:rPr>
          <w:rFonts w:ascii="Times New Roman" w:hAnsi="Times New Roman"/>
          <w:sz w:val="20"/>
        </w:rPr>
        <w:t>- помещения верхового оборудования.</w:t>
      </w:r>
    </w:p>
    <w:p w:rsidR="00000000" w:rsidRDefault="000613CB">
      <w:pPr>
        <w:ind w:firstLine="225"/>
        <w:jc w:val="both"/>
        <w:rPr>
          <w:rFonts w:ascii="Times New Roman" w:hAnsi="Times New Roman"/>
          <w:sz w:val="20"/>
        </w:rPr>
      </w:pPr>
      <w:r>
        <w:rPr>
          <w:rFonts w:ascii="Times New Roman" w:hAnsi="Times New Roman"/>
          <w:sz w:val="20"/>
        </w:rPr>
        <w:t>4.53. Оборудование планшета сцены состоит из кулисных машин (двигающихся в пазах планшета сцены по рельсам, находящимся в трюме), поворотных кругов (врезного, барабанного, накладного, вращающихся колец), подъемно-опускных и накатных площадок. Для работы этого оборудования требуются следующие отдельные помещения:</w:t>
      </w:r>
    </w:p>
    <w:p w:rsidR="00000000" w:rsidRDefault="000613CB">
      <w:pPr>
        <w:ind w:firstLine="225"/>
        <w:jc w:val="both"/>
        <w:rPr>
          <w:rFonts w:ascii="Times New Roman" w:hAnsi="Times New Roman"/>
          <w:sz w:val="20"/>
        </w:rPr>
      </w:pPr>
      <w:r>
        <w:rPr>
          <w:rFonts w:ascii="Times New Roman" w:hAnsi="Times New Roman"/>
          <w:sz w:val="20"/>
        </w:rPr>
        <w:t>- электро</w:t>
      </w:r>
      <w:r>
        <w:rPr>
          <w:rFonts w:ascii="Times New Roman" w:hAnsi="Times New Roman"/>
          <w:sz w:val="20"/>
        </w:rPr>
        <w:t>лебедок для привода поворотных кругов, которое размещается в помещении с хорошей звукоизоляцией на площади трюма;</w:t>
      </w:r>
    </w:p>
    <w:p w:rsidR="00000000" w:rsidRDefault="000613CB">
      <w:pPr>
        <w:ind w:firstLine="225"/>
        <w:jc w:val="both"/>
        <w:rPr>
          <w:rFonts w:ascii="Times New Roman" w:hAnsi="Times New Roman"/>
          <w:sz w:val="20"/>
        </w:rPr>
      </w:pPr>
      <w:r>
        <w:rPr>
          <w:rFonts w:ascii="Times New Roman" w:hAnsi="Times New Roman"/>
          <w:sz w:val="20"/>
        </w:rPr>
        <w:t>- для отвода накатных площадок (карман сцены);</w:t>
      </w:r>
    </w:p>
    <w:p w:rsidR="00000000" w:rsidRDefault="000613CB">
      <w:pPr>
        <w:ind w:firstLine="225"/>
        <w:jc w:val="both"/>
        <w:rPr>
          <w:rFonts w:ascii="Times New Roman" w:hAnsi="Times New Roman"/>
          <w:sz w:val="20"/>
        </w:rPr>
      </w:pPr>
      <w:r>
        <w:rPr>
          <w:rFonts w:ascii="Times New Roman" w:hAnsi="Times New Roman"/>
          <w:sz w:val="20"/>
        </w:rPr>
        <w:t>- для электропривода противопожарного занавеса;</w:t>
      </w:r>
    </w:p>
    <w:p w:rsidR="00000000" w:rsidRDefault="000613CB">
      <w:pPr>
        <w:ind w:firstLine="225"/>
        <w:jc w:val="both"/>
        <w:rPr>
          <w:rFonts w:ascii="Times New Roman" w:hAnsi="Times New Roman"/>
          <w:sz w:val="20"/>
        </w:rPr>
      </w:pPr>
      <w:r>
        <w:rPr>
          <w:rFonts w:ascii="Times New Roman" w:hAnsi="Times New Roman"/>
          <w:sz w:val="20"/>
        </w:rPr>
        <w:t>- щитовая сцены.</w:t>
      </w:r>
    </w:p>
    <w:p w:rsidR="00000000" w:rsidRDefault="000613CB">
      <w:pPr>
        <w:ind w:firstLine="225"/>
        <w:jc w:val="both"/>
        <w:rPr>
          <w:rFonts w:ascii="Times New Roman" w:hAnsi="Times New Roman"/>
          <w:sz w:val="20"/>
        </w:rPr>
      </w:pPr>
      <w:r>
        <w:rPr>
          <w:rFonts w:ascii="Times New Roman" w:hAnsi="Times New Roman"/>
          <w:sz w:val="20"/>
        </w:rPr>
        <w:t>4.54. Верховое оборудование сцены состоит из штанкетных, индивидуальных и софитных подъемов, пролетных устройств. Для работы этого оборудования должны быть предусмотрены шахты у боковых стен сцены для обеспечения движения противовесов на всю высоту коробки от трюма до колосников. При б</w:t>
      </w:r>
      <w:r>
        <w:rPr>
          <w:rFonts w:ascii="Times New Roman" w:hAnsi="Times New Roman"/>
          <w:sz w:val="20"/>
        </w:rPr>
        <w:t>еспротивовесной системе значительно увеличивается мощность лебедок (в 2-2,5 раза) и их габариты. Помещения, требуемые для работы этого оборудования:</w:t>
      </w:r>
    </w:p>
    <w:p w:rsidR="00000000" w:rsidRDefault="000613CB">
      <w:pPr>
        <w:ind w:firstLine="225"/>
        <w:jc w:val="both"/>
        <w:rPr>
          <w:rFonts w:ascii="Times New Roman" w:hAnsi="Times New Roman"/>
          <w:sz w:val="20"/>
        </w:rPr>
      </w:pPr>
      <w:r>
        <w:rPr>
          <w:rFonts w:ascii="Times New Roman" w:hAnsi="Times New Roman"/>
          <w:sz w:val="20"/>
        </w:rPr>
        <w:t>- помещения лебедок для управления тросами подъемов (помещения должны быть звукоизолированы и размещаться на галереях, идущих по трем сторонам сцены);</w:t>
      </w:r>
    </w:p>
    <w:p w:rsidR="00000000" w:rsidRDefault="000613CB">
      <w:pPr>
        <w:ind w:firstLine="225"/>
        <w:jc w:val="both"/>
        <w:rPr>
          <w:rFonts w:ascii="Times New Roman" w:hAnsi="Times New Roman"/>
          <w:sz w:val="20"/>
        </w:rPr>
      </w:pPr>
      <w:r>
        <w:rPr>
          <w:rFonts w:ascii="Times New Roman" w:hAnsi="Times New Roman"/>
          <w:sz w:val="20"/>
        </w:rPr>
        <w:t>- помещение колосникового настила; выше настила на 2 м размещаются верхние блоки подъемов, тросы которых проходят сквозь щели в колосниковом настиле.</w:t>
      </w:r>
    </w:p>
    <w:p w:rsidR="00000000" w:rsidRDefault="000613CB">
      <w:pPr>
        <w:ind w:firstLine="225"/>
        <w:jc w:val="both"/>
        <w:rPr>
          <w:rFonts w:ascii="Times New Roman" w:hAnsi="Times New Roman"/>
          <w:sz w:val="20"/>
        </w:rPr>
      </w:pPr>
      <w:r>
        <w:rPr>
          <w:rFonts w:ascii="Times New Roman" w:hAnsi="Times New Roman"/>
          <w:sz w:val="20"/>
        </w:rPr>
        <w:t>4.55. Занавесы подразделяются по способу раскрытия: подъемно-о</w:t>
      </w:r>
      <w:r>
        <w:rPr>
          <w:rFonts w:ascii="Times New Roman" w:hAnsi="Times New Roman"/>
          <w:sz w:val="20"/>
        </w:rPr>
        <w:t>пускные, раздвижные, фигурные, комбинированные; по видам использования: антрактные, игровые, световые и занавесы, обеспечивающие постановочные эффекты. Антрактный занавес относится к разряду основного стационарного оборудования. Световой занавес образуется с помощью горизонтально установленных прожекторов под планшетом сцены и направленных в зал под углом около 30° (шаг между прожекторами 40-50 см в зависимости от их типа). Для обеспечения светоэффектов на занавесах прочих видов предусматриваются вертикальн</w:t>
      </w:r>
      <w:r>
        <w:rPr>
          <w:rFonts w:ascii="Times New Roman" w:hAnsi="Times New Roman"/>
          <w:sz w:val="20"/>
        </w:rPr>
        <w:t>ые ряды прожекторов по обе стороны портала или прожекторная поворачивающаяся рампа на авансцене.</w:t>
      </w:r>
    </w:p>
    <w:p w:rsidR="00000000" w:rsidRDefault="000613CB">
      <w:pPr>
        <w:ind w:firstLine="225"/>
        <w:jc w:val="both"/>
        <w:rPr>
          <w:rFonts w:ascii="Times New Roman" w:hAnsi="Times New Roman"/>
          <w:sz w:val="20"/>
        </w:rPr>
      </w:pPr>
      <w:r>
        <w:rPr>
          <w:rFonts w:ascii="Times New Roman" w:hAnsi="Times New Roman"/>
          <w:sz w:val="20"/>
        </w:rPr>
        <w:t>Горизонты и устройства для подвижных панорам проектируются по индивидуальным заданиям театров.</w:t>
      </w:r>
    </w:p>
    <w:p w:rsidR="00000000" w:rsidRDefault="000613CB">
      <w:pPr>
        <w:ind w:firstLine="225"/>
        <w:jc w:val="both"/>
        <w:rPr>
          <w:rFonts w:ascii="Times New Roman" w:hAnsi="Times New Roman"/>
          <w:sz w:val="20"/>
        </w:rPr>
      </w:pPr>
      <w:r>
        <w:rPr>
          <w:rFonts w:ascii="Times New Roman" w:hAnsi="Times New Roman"/>
          <w:sz w:val="20"/>
        </w:rPr>
        <w:t>4.56. Помещения звукового обеспечения зала и сцены: звукоаппаратную, ложу звукооператора (звукорежиссера), кабину диктора и кабину переводчиков следует размещать с обеспечением прямой видимости сцены. Помещение звукоаппаратной допускается размещать без обеспечения прямой видимости сцены. Ложу звукооператора и кабину ди</w:t>
      </w:r>
      <w:r>
        <w:rPr>
          <w:rFonts w:ascii="Times New Roman" w:hAnsi="Times New Roman"/>
          <w:sz w:val="20"/>
        </w:rPr>
        <w:t>ктора следует размещать в смежных помещениях.</w:t>
      </w:r>
    </w:p>
    <w:p w:rsidR="00000000" w:rsidRDefault="000613CB">
      <w:pPr>
        <w:ind w:firstLine="225"/>
        <w:jc w:val="both"/>
        <w:rPr>
          <w:rFonts w:ascii="Times New Roman" w:hAnsi="Times New Roman"/>
          <w:sz w:val="20"/>
        </w:rPr>
      </w:pPr>
      <w:r>
        <w:rPr>
          <w:rFonts w:ascii="Times New Roman" w:hAnsi="Times New Roman"/>
          <w:sz w:val="20"/>
        </w:rPr>
        <w:t>@4.57. Помещения студии и аппаратной звукозаписи следует располагать смежно, со смотровым окном между ними.</w:t>
      </w:r>
    </w:p>
    <w:p w:rsidR="00000000" w:rsidRDefault="000613CB">
      <w:pPr>
        <w:ind w:firstLine="225"/>
        <w:jc w:val="both"/>
        <w:rPr>
          <w:rFonts w:ascii="Times New Roman" w:hAnsi="Times New Roman"/>
          <w:sz w:val="20"/>
        </w:rPr>
      </w:pPr>
      <w:r>
        <w:rPr>
          <w:rFonts w:ascii="Times New Roman" w:hAnsi="Times New Roman"/>
          <w:sz w:val="20"/>
        </w:rPr>
        <w:t>@4.58. Телевизионный полустационар - два аппаратных помещения площадью не менее 8 м</w:t>
      </w:r>
      <w:r>
        <w:rPr>
          <w:rFonts w:ascii="Times New Roman" w:hAnsi="Times New Roman"/>
          <w:sz w:val="20"/>
          <w:vertAlign w:val="superscript"/>
        </w:rPr>
        <w:t>2</w:t>
      </w:r>
      <w:r>
        <w:rPr>
          <w:rFonts w:ascii="Times New Roman" w:hAnsi="Times New Roman"/>
          <w:sz w:val="20"/>
        </w:rPr>
        <w:t xml:space="preserve"> каждый - следует располагать в цокольном или первом этажах с отдельным входом и окном для подачи кабелей. Перед входом должна быть выделена площадка для размещения передвижной телестанции не менее, чем на 5 автомашин. На крыше здания должна быть устроена площадка для антен</w:t>
      </w:r>
      <w:r>
        <w:rPr>
          <w:rFonts w:ascii="Times New Roman" w:hAnsi="Times New Roman"/>
          <w:sz w:val="20"/>
        </w:rPr>
        <w:t>ны площадью не менее 5 м</w:t>
      </w:r>
      <w:r>
        <w:rPr>
          <w:rFonts w:ascii="Times New Roman" w:hAnsi="Times New Roman"/>
          <w:sz w:val="20"/>
          <w:vertAlign w:val="superscript"/>
        </w:rPr>
        <w:t>2</w:t>
      </w:r>
      <w:r>
        <w:rPr>
          <w:rFonts w:ascii="Times New Roman" w:hAnsi="Times New Roman"/>
          <w:sz w:val="20"/>
        </w:rPr>
        <w:t>. Расстояние от полустационара до места съемки не должно превышать 250 м.</w:t>
      </w:r>
    </w:p>
    <w:p w:rsidR="00000000" w:rsidRDefault="000613CB">
      <w:pPr>
        <w:ind w:firstLine="225"/>
        <w:jc w:val="both"/>
        <w:rPr>
          <w:rFonts w:ascii="Times New Roman" w:hAnsi="Times New Roman"/>
          <w:sz w:val="20"/>
        </w:rPr>
      </w:pPr>
      <w:r>
        <w:rPr>
          <w:rFonts w:ascii="Times New Roman" w:hAnsi="Times New Roman"/>
          <w:sz w:val="20"/>
        </w:rPr>
        <w:t>4.59. Прием и регистрация сигналов о пожаре предусматривается на аппаратуру, размещаемую в помещении охраны.</w:t>
      </w:r>
    </w:p>
    <w:p w:rsidR="00000000" w:rsidRDefault="000613CB">
      <w:pPr>
        <w:ind w:firstLine="22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Комплекс помещений технологического</w:t>
      </w:r>
    </w:p>
    <w:p w:rsidR="00000000" w:rsidRDefault="000613CB">
      <w:pPr>
        <w:pStyle w:val="Heading"/>
        <w:jc w:val="center"/>
        <w:rPr>
          <w:rFonts w:ascii="Times New Roman" w:hAnsi="Times New Roman"/>
          <w:sz w:val="20"/>
        </w:rPr>
      </w:pPr>
      <w:r>
        <w:rPr>
          <w:rFonts w:ascii="Times New Roman" w:hAnsi="Times New Roman"/>
          <w:sz w:val="20"/>
        </w:rPr>
        <w:t>обеспечения кинопоказа</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4.60. Состав помещений кинопроекционной группы следует принимать согласно табл. 14. Площади помещений определяются заданием на проектирование или проектом в соответствии с принятым технологическим оборудованием.</w:t>
      </w: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 xml:space="preserve">Таблица 14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701"/>
        <w:gridCol w:w="709"/>
        <w:gridCol w:w="587"/>
        <w:gridCol w:w="689"/>
        <w:gridCol w:w="709"/>
        <w:gridCol w:w="2074"/>
        <w:gridCol w:w="1876"/>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tc>
        <w:tc>
          <w:tcPr>
            <w:tcW w:w="6642" w:type="dxa"/>
            <w:gridSpan w:val="6"/>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Площадь, м</w:t>
            </w:r>
            <w:r>
              <w:rPr>
                <w:rFonts w:ascii="Times New Roman" w:hAnsi="Times New Roman"/>
                <w:sz w:val="20"/>
                <w:vertAlign w:val="superscript"/>
              </w:rPr>
              <w:t>2</w:t>
            </w:r>
            <w:r>
              <w:rPr>
                <w:rFonts w:ascii="Times New Roman" w:hAnsi="Times New Roman"/>
                <w:sz w:val="20"/>
              </w:rPr>
              <w:t>, при</w:t>
            </w:r>
            <w:r>
              <w:rPr>
                <w:rFonts w:ascii="Times New Roman" w:hAnsi="Times New Roman"/>
                <w:sz w:val="20"/>
              </w:rPr>
              <w:t xml:space="preserve"> числе кинопроекторов</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709"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w:t>
            </w:r>
          </w:p>
        </w:tc>
        <w:tc>
          <w:tcPr>
            <w:tcW w:w="587"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689"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c>
          <w:tcPr>
            <w:tcW w:w="709"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207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18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Помещения</w:t>
            </w:r>
          </w:p>
        </w:tc>
        <w:tc>
          <w:tcPr>
            <w:tcW w:w="1296" w:type="dxa"/>
            <w:gridSpan w:val="2"/>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для 70/35-мм фильмов</w:t>
            </w:r>
          </w:p>
        </w:tc>
        <w:tc>
          <w:tcPr>
            <w:tcW w:w="1398" w:type="dxa"/>
            <w:gridSpan w:val="2"/>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для 35-мм фильмов</w:t>
            </w:r>
          </w:p>
        </w:tc>
        <w:tc>
          <w:tcPr>
            <w:tcW w:w="207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для 35-мм фильмов с лампами накаливания </w:t>
            </w:r>
          </w:p>
        </w:tc>
        <w:tc>
          <w:tcPr>
            <w:tcW w:w="18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для 16-мм фильмов</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Проекционная </w:t>
            </w:r>
          </w:p>
        </w:tc>
        <w:tc>
          <w:tcPr>
            <w:tcW w:w="709" w:type="dxa"/>
            <w:tcBorders>
              <w:top w:val="single" w:sz="6" w:space="0" w:color="auto"/>
              <w:left w:val="single" w:sz="6" w:space="0" w:color="auto"/>
              <w:bottom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587" w:type="dxa"/>
            <w:tcBorders>
              <w:left w:val="single" w:sz="6" w:space="0" w:color="auto"/>
              <w:bottom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689" w:type="dxa"/>
            <w:tcBorders>
              <w:left w:val="single" w:sz="6" w:space="0" w:color="auto"/>
              <w:bottom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709"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207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8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r>
              <w:rPr>
                <w:rFonts w:ascii="Times New Roman" w:hAnsi="Times New Roman"/>
                <w:sz w:val="20"/>
                <w:vertAlign w:val="superscript"/>
              </w:rPr>
              <w:t>1</w:t>
            </w:r>
            <w:r>
              <w:rPr>
                <w:rFonts w:ascii="Times New Roman" w:hAnsi="Times New Roman"/>
                <w:sz w:val="20"/>
                <w:vertAlign w:val="superscript"/>
                <w:lang w:val="en-US"/>
              </w:rPr>
              <w:t>)</w:t>
            </w: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Перемоточная </w:t>
            </w:r>
          </w:p>
        </w:tc>
        <w:tc>
          <w:tcPr>
            <w:tcW w:w="709" w:type="dxa"/>
            <w:tcBorders>
              <w:top w:val="single" w:sz="6" w:space="0" w:color="auto"/>
              <w:left w:val="single" w:sz="6" w:space="0" w:color="auto"/>
              <w:bottom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587" w:type="dxa"/>
            <w:tcBorders>
              <w:left w:val="single" w:sz="6" w:space="0" w:color="auto"/>
              <w:bottom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689" w:type="dxa"/>
            <w:tcBorders>
              <w:top w:val="single" w:sz="6" w:space="0" w:color="auto"/>
              <w:left w:val="single" w:sz="6" w:space="0" w:color="auto"/>
              <w:bottom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r>
              <w:rPr>
                <w:rFonts w:ascii="Times New Roman" w:hAnsi="Times New Roman"/>
                <w:sz w:val="20"/>
                <w:vertAlign w:val="superscript"/>
                <w:lang w:val="en-US"/>
              </w:rPr>
              <w:t>2)</w:t>
            </w:r>
          </w:p>
        </w:tc>
        <w:tc>
          <w:tcPr>
            <w:tcW w:w="207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8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Агрегатная охлаждения кинопроекторов </w:t>
            </w:r>
          </w:p>
        </w:tc>
        <w:tc>
          <w:tcPr>
            <w:tcW w:w="709"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c>
          <w:tcPr>
            <w:tcW w:w="58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689"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r>
              <w:rPr>
                <w:rFonts w:ascii="Times New Roman" w:hAnsi="Times New Roman"/>
                <w:sz w:val="20"/>
                <w:vertAlign w:val="superscript"/>
                <w:lang w:val="en-US"/>
              </w:rPr>
              <w:t>3)</w:t>
            </w:r>
          </w:p>
        </w:tc>
        <w:tc>
          <w:tcPr>
            <w:tcW w:w="709"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r>
              <w:rPr>
                <w:rFonts w:ascii="Times New Roman" w:hAnsi="Times New Roman"/>
                <w:sz w:val="20"/>
                <w:vertAlign w:val="superscript"/>
                <w:lang w:val="en-US"/>
              </w:rPr>
              <w:t>3)</w:t>
            </w:r>
          </w:p>
        </w:tc>
        <w:tc>
          <w:tcPr>
            <w:tcW w:w="207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8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Комната киномеханика </w:t>
            </w:r>
          </w:p>
        </w:tc>
        <w:tc>
          <w:tcPr>
            <w:tcW w:w="709"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58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689"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709"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207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8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Радиоузел</w:t>
            </w:r>
          </w:p>
        </w:tc>
        <w:tc>
          <w:tcPr>
            <w:tcW w:w="709" w:type="dxa"/>
            <w:tcBorders>
              <w:top w:val="single" w:sz="6" w:space="0" w:color="auto"/>
              <w:left w:val="single" w:sz="6" w:space="0" w:color="auto"/>
              <w:bottom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587" w:type="dxa"/>
            <w:tcBorders>
              <w:left w:val="single" w:sz="6" w:space="0" w:color="auto"/>
              <w:bottom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689" w:type="dxa"/>
            <w:tcBorders>
              <w:left w:val="single" w:sz="6" w:space="0" w:color="auto"/>
              <w:bottom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709" w:type="dxa"/>
            <w:tcBorders>
              <w:left w:val="single" w:sz="6" w:space="0" w:color="auto"/>
              <w:bottom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207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8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Мастерская киномеханика </w:t>
            </w:r>
          </w:p>
        </w:tc>
        <w:tc>
          <w:tcPr>
            <w:tcW w:w="709"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58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689"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709"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207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8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Санитарный узел </w:t>
            </w:r>
          </w:p>
        </w:tc>
        <w:tc>
          <w:tcPr>
            <w:tcW w:w="709" w:type="dxa"/>
            <w:tcBorders>
              <w:top w:val="single" w:sz="6" w:space="0" w:color="auto"/>
              <w:left w:val="single" w:sz="6" w:space="0" w:color="auto"/>
              <w:bottom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587" w:type="dxa"/>
            <w:tcBorders>
              <w:left w:val="single" w:sz="6" w:space="0" w:color="auto"/>
              <w:bottom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689" w:type="dxa"/>
            <w:tcBorders>
              <w:left w:val="single" w:sz="6" w:space="0" w:color="auto"/>
              <w:bottom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709" w:type="dxa"/>
            <w:tcBorders>
              <w:left w:val="single" w:sz="6" w:space="0" w:color="auto"/>
              <w:bottom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207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8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lang w:val="en-US"/>
        </w:rPr>
        <w:t>1)</w:t>
      </w:r>
      <w:r>
        <w:rPr>
          <w:rFonts w:ascii="Times New Roman" w:hAnsi="Times New Roman"/>
          <w:sz w:val="20"/>
        </w:rPr>
        <w:t>При использовании для кинопоказа передвижной 16-мм киноустановки допускается предусматривать в зале огороженное барьером м</w:t>
      </w:r>
      <w:r>
        <w:rPr>
          <w:rFonts w:ascii="Times New Roman" w:hAnsi="Times New Roman"/>
          <w:sz w:val="20"/>
        </w:rPr>
        <w:t>есто площадью 4 м</w:t>
      </w:r>
      <w:r>
        <w:rPr>
          <w:rFonts w:ascii="Times New Roman" w:hAnsi="Times New Roman"/>
          <w:sz w:val="20"/>
          <w:vertAlign w:val="superscript"/>
        </w:rPr>
        <w:t>2</w:t>
      </w:r>
      <w:r>
        <w:rPr>
          <w:rFonts w:ascii="Times New Roman" w:hAnsi="Times New Roman"/>
          <w:sz w:val="20"/>
        </w:rPr>
        <w:t>.</w:t>
      </w:r>
    </w:p>
    <w:p w:rsidR="00000000" w:rsidRDefault="000613CB">
      <w:pPr>
        <w:ind w:firstLine="270"/>
        <w:jc w:val="both"/>
        <w:rPr>
          <w:rFonts w:ascii="Times New Roman" w:hAnsi="Times New Roman"/>
          <w:sz w:val="20"/>
        </w:rPr>
      </w:pPr>
      <w:r>
        <w:rPr>
          <w:rFonts w:ascii="Times New Roman" w:hAnsi="Times New Roman"/>
          <w:sz w:val="20"/>
          <w:vertAlign w:val="superscript"/>
          <w:lang w:val="en-US"/>
        </w:rPr>
        <w:t>2)</w:t>
      </w:r>
      <w:r>
        <w:rPr>
          <w:rFonts w:ascii="Times New Roman" w:hAnsi="Times New Roman"/>
          <w:sz w:val="20"/>
        </w:rPr>
        <w:t>При установке двух кинопроекторов, а также при большем количестве проекторов в многозальных кинотеатрах помещение перемоточной для каждого зала допускается не предусматривать. При этом площадь проекционной должна быть увеличена на половину площади перемоточной.</w:t>
      </w:r>
    </w:p>
    <w:p w:rsidR="00000000" w:rsidRDefault="000613CB">
      <w:pPr>
        <w:ind w:firstLine="270"/>
        <w:jc w:val="both"/>
        <w:rPr>
          <w:rFonts w:ascii="Times New Roman" w:hAnsi="Times New Roman"/>
          <w:sz w:val="20"/>
        </w:rPr>
      </w:pPr>
      <w:r>
        <w:rPr>
          <w:rFonts w:ascii="Times New Roman" w:hAnsi="Times New Roman"/>
          <w:sz w:val="20"/>
          <w:vertAlign w:val="superscript"/>
          <w:lang w:val="en-US"/>
        </w:rPr>
        <w:t>3)</w:t>
      </w:r>
      <w:r>
        <w:rPr>
          <w:rFonts w:ascii="Times New Roman" w:hAnsi="Times New Roman"/>
          <w:sz w:val="20"/>
        </w:rPr>
        <w:t>Только при установке кинопроекторов с ксеноновой лампой 5 кВт и более, с водяным охлаждением электродов.</w:t>
      </w:r>
    </w:p>
    <w:p w:rsidR="00000000" w:rsidRDefault="000613CB">
      <w:pPr>
        <w:ind w:firstLine="270"/>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4.61. Число кинопроекторов в проекционной каждого зала следует принимать:</w:t>
      </w:r>
    </w:p>
    <w:p w:rsidR="00000000" w:rsidRDefault="000613CB">
      <w:pPr>
        <w:ind w:firstLine="225"/>
        <w:jc w:val="both"/>
        <w:rPr>
          <w:rFonts w:ascii="Times New Roman" w:hAnsi="Times New Roman"/>
          <w:sz w:val="20"/>
        </w:rPr>
      </w:pPr>
      <w:r>
        <w:rPr>
          <w:rFonts w:ascii="Times New Roman" w:hAnsi="Times New Roman"/>
          <w:sz w:val="20"/>
        </w:rPr>
        <w:t>- в кинотеатрах круглогодичного действия в зал</w:t>
      </w:r>
      <w:r>
        <w:rPr>
          <w:rFonts w:ascii="Times New Roman" w:hAnsi="Times New Roman"/>
          <w:sz w:val="20"/>
        </w:rPr>
        <w:t>ах с широкоформатной проекцией - 4;</w:t>
      </w:r>
    </w:p>
    <w:p w:rsidR="00000000" w:rsidRDefault="000613CB">
      <w:pPr>
        <w:ind w:firstLine="225"/>
        <w:jc w:val="both"/>
        <w:rPr>
          <w:rFonts w:ascii="Times New Roman" w:hAnsi="Times New Roman"/>
          <w:sz w:val="20"/>
        </w:rPr>
      </w:pPr>
      <w:r>
        <w:rPr>
          <w:rFonts w:ascii="Times New Roman" w:hAnsi="Times New Roman"/>
          <w:sz w:val="20"/>
        </w:rPr>
        <w:t>- в кинотеатрах круглогодичного действия вместимостью 200 мест и более - 3;</w:t>
      </w:r>
    </w:p>
    <w:p w:rsidR="00000000" w:rsidRDefault="000613CB">
      <w:pPr>
        <w:ind w:firstLine="225"/>
        <w:jc w:val="both"/>
        <w:rPr>
          <w:rFonts w:ascii="Times New Roman" w:hAnsi="Times New Roman"/>
          <w:sz w:val="20"/>
        </w:rPr>
      </w:pPr>
      <w:r>
        <w:rPr>
          <w:rFonts w:ascii="Times New Roman" w:hAnsi="Times New Roman"/>
          <w:sz w:val="20"/>
        </w:rPr>
        <w:t>- в кинотеатрах сезонного действия, клубах, залах с эпизодическим кинопоказом - 2;</w:t>
      </w:r>
    </w:p>
    <w:p w:rsidR="00000000" w:rsidRDefault="000613CB">
      <w:pPr>
        <w:ind w:firstLine="225"/>
        <w:jc w:val="both"/>
        <w:rPr>
          <w:rFonts w:ascii="Times New Roman" w:hAnsi="Times New Roman"/>
          <w:sz w:val="20"/>
        </w:rPr>
      </w:pPr>
      <w:r>
        <w:rPr>
          <w:rFonts w:ascii="Times New Roman" w:hAnsi="Times New Roman"/>
          <w:sz w:val="20"/>
        </w:rPr>
        <w:t>- для динамической проекции для постановочных целей и для 16-мм фильмов - 1.</w:t>
      </w:r>
    </w:p>
    <w:p w:rsidR="00000000" w:rsidRDefault="000613CB">
      <w:pPr>
        <w:ind w:firstLine="225"/>
        <w:jc w:val="both"/>
        <w:rPr>
          <w:rFonts w:ascii="Times New Roman" w:hAnsi="Times New Roman"/>
          <w:sz w:val="20"/>
        </w:rPr>
      </w:pPr>
      <w:r>
        <w:rPr>
          <w:rFonts w:ascii="Times New Roman" w:hAnsi="Times New Roman"/>
          <w:sz w:val="20"/>
        </w:rPr>
        <w:t>Установка разнотипной аппаратуры не рекомендуется.</w:t>
      </w:r>
    </w:p>
    <w:p w:rsidR="00000000" w:rsidRDefault="000613CB">
      <w:pPr>
        <w:ind w:firstLine="225"/>
        <w:jc w:val="both"/>
        <w:rPr>
          <w:rFonts w:ascii="Times New Roman" w:hAnsi="Times New Roman"/>
          <w:sz w:val="20"/>
        </w:rPr>
      </w:pPr>
      <w:r>
        <w:rPr>
          <w:rFonts w:ascii="Times New Roman" w:hAnsi="Times New Roman"/>
          <w:sz w:val="20"/>
        </w:rPr>
        <w:t>В многозальных кинотеатрах рекомендуется установка кинопроекторов одного типа с источниками света различной мощности в зависимости от размеров экрана.</w:t>
      </w:r>
    </w:p>
    <w:p w:rsidR="00000000" w:rsidRDefault="000613CB">
      <w:pPr>
        <w:ind w:firstLine="225"/>
        <w:jc w:val="both"/>
        <w:rPr>
          <w:rFonts w:ascii="Times New Roman" w:hAnsi="Times New Roman"/>
          <w:sz w:val="20"/>
        </w:rPr>
      </w:pPr>
      <w:r>
        <w:rPr>
          <w:rFonts w:ascii="Times New Roman" w:hAnsi="Times New Roman"/>
          <w:sz w:val="20"/>
        </w:rPr>
        <w:t>4.62. Во всех кинотеатрах и киноустано</w:t>
      </w:r>
      <w:r>
        <w:rPr>
          <w:rFonts w:ascii="Times New Roman" w:hAnsi="Times New Roman"/>
          <w:sz w:val="20"/>
        </w:rPr>
        <w:t>вках, оборудованных 35-мм аппаратурой, должен обеспечиваться показ широкоэкранного, кашетированного (1:1,66) и обычного фильмов.</w:t>
      </w:r>
    </w:p>
    <w:p w:rsidR="00000000" w:rsidRDefault="000613CB">
      <w:pPr>
        <w:ind w:firstLine="225"/>
        <w:jc w:val="both"/>
        <w:rPr>
          <w:rFonts w:ascii="Times New Roman" w:hAnsi="Times New Roman"/>
          <w:sz w:val="20"/>
        </w:rPr>
      </w:pPr>
      <w:r>
        <w:rPr>
          <w:rFonts w:ascii="Times New Roman" w:hAnsi="Times New Roman"/>
          <w:sz w:val="20"/>
        </w:rPr>
        <w:t>4.63. Для повышения качества звукового сопровождения кинофильмов в кинотеатрах с залами от 500 мест и более должна устанавливаться стереофоническая звуковоспроизводящая аппаратура.</w:t>
      </w:r>
    </w:p>
    <w:p w:rsidR="00000000" w:rsidRDefault="000613CB">
      <w:pPr>
        <w:ind w:firstLine="225"/>
        <w:jc w:val="both"/>
        <w:rPr>
          <w:rFonts w:ascii="Times New Roman" w:hAnsi="Times New Roman"/>
          <w:sz w:val="20"/>
        </w:rPr>
      </w:pPr>
      <w:r>
        <w:rPr>
          <w:rFonts w:ascii="Times New Roman" w:hAnsi="Times New Roman"/>
          <w:sz w:val="20"/>
        </w:rPr>
        <w:t>4.64. Планировка и размеры помещения кинопроекционной приведены в рекомендуемом Приложении 3.</w:t>
      </w:r>
    </w:p>
    <w:p w:rsidR="00000000" w:rsidRDefault="000613CB">
      <w:pPr>
        <w:ind w:firstLine="225"/>
        <w:jc w:val="both"/>
        <w:rPr>
          <w:rFonts w:ascii="Times New Roman" w:hAnsi="Times New Roman"/>
          <w:sz w:val="20"/>
        </w:rPr>
      </w:pPr>
      <w:r>
        <w:rPr>
          <w:rFonts w:ascii="Times New Roman" w:hAnsi="Times New Roman"/>
          <w:sz w:val="20"/>
        </w:rPr>
        <w:t>При отметке пола кинопроекционной выше 3 м относительно уровня планировочной отметки тротуара следует предус</w:t>
      </w:r>
      <w:r>
        <w:rPr>
          <w:rFonts w:ascii="Times New Roman" w:hAnsi="Times New Roman"/>
          <w:sz w:val="20"/>
        </w:rPr>
        <w:t>матривать подъемник.</w:t>
      </w:r>
    </w:p>
    <w:p w:rsidR="00000000" w:rsidRDefault="000613CB">
      <w:pPr>
        <w:ind w:firstLine="225"/>
        <w:jc w:val="both"/>
        <w:rPr>
          <w:rFonts w:ascii="Times New Roman" w:hAnsi="Times New Roman"/>
          <w:sz w:val="20"/>
        </w:rPr>
      </w:pPr>
      <w:r>
        <w:rPr>
          <w:rFonts w:ascii="Times New Roman" w:hAnsi="Times New Roman"/>
          <w:sz w:val="20"/>
        </w:rPr>
        <w:t>4.65. Схемы размещения громкоговорителей за экраном приведены в рекомендуемом Приложении 4.</w:t>
      </w:r>
    </w:p>
    <w:p w:rsidR="00000000" w:rsidRDefault="000613CB">
      <w:pPr>
        <w:ind w:firstLine="225"/>
        <w:jc w:val="both"/>
        <w:rPr>
          <w:rFonts w:ascii="Times New Roman" w:hAnsi="Times New Roman"/>
          <w:sz w:val="20"/>
        </w:rPr>
      </w:pPr>
      <w:r>
        <w:rPr>
          <w:rFonts w:ascii="Times New Roman" w:hAnsi="Times New Roman"/>
          <w:sz w:val="20"/>
        </w:rPr>
        <w:t>4.66. При проектировании помещений технологического обеспечения кинопоказа следует руководствоваться СНиП 2.08.02-89*.</w:t>
      </w:r>
    </w:p>
    <w:p w:rsidR="00000000" w:rsidRDefault="000613CB">
      <w:pPr>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Комплекс помещений для артистов</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4.67. В комплекс помещений для артистов входят артистические уборные, помещения для музыкантов и помещения, обслуживающие артистов. Рекомендуемый состав помещений для артистов см. в Приложении 8.</w:t>
      </w:r>
    </w:p>
    <w:p w:rsidR="00000000" w:rsidRDefault="000613CB">
      <w:pPr>
        <w:ind w:firstLine="225"/>
        <w:jc w:val="both"/>
        <w:rPr>
          <w:rFonts w:ascii="Times New Roman" w:hAnsi="Times New Roman"/>
          <w:sz w:val="20"/>
        </w:rPr>
      </w:pPr>
      <w:r>
        <w:rPr>
          <w:rFonts w:ascii="Times New Roman" w:hAnsi="Times New Roman"/>
          <w:sz w:val="20"/>
        </w:rPr>
        <w:t xml:space="preserve">Площади </w:t>
      </w:r>
      <w:r>
        <w:rPr>
          <w:rFonts w:ascii="Times New Roman" w:hAnsi="Times New Roman"/>
          <w:b/>
          <w:sz w:val="20"/>
        </w:rPr>
        <w:t>артистических уборных</w:t>
      </w:r>
      <w:r>
        <w:rPr>
          <w:rFonts w:ascii="Times New Roman" w:hAnsi="Times New Roman"/>
          <w:sz w:val="20"/>
        </w:rPr>
        <w:t xml:space="preserve"> на одного артиста, в</w:t>
      </w:r>
      <w:r>
        <w:rPr>
          <w:rFonts w:ascii="Times New Roman" w:hAnsi="Times New Roman"/>
          <w:sz w:val="20"/>
        </w:rPr>
        <w:t xml:space="preserve"> зависимости от уровня комфорта, следует принимать по табл. 15.</w:t>
      </w:r>
    </w:p>
    <w:p w:rsidR="00000000" w:rsidRDefault="000613CB">
      <w:pPr>
        <w:ind w:firstLine="225"/>
        <w:jc w:val="both"/>
        <w:rPr>
          <w:rFonts w:ascii="Times New Roman" w:hAnsi="Times New Roman"/>
          <w:sz w:val="20"/>
        </w:rPr>
      </w:pPr>
      <w:r>
        <w:rPr>
          <w:rFonts w:ascii="Times New Roman" w:hAnsi="Times New Roman"/>
          <w:sz w:val="20"/>
        </w:rPr>
        <w:t>По заданию на проектирование предусматриваются и артистические уборные типа "люкс" - с дополнительными помещениями, с расширенным санузлом. Для солистов оперы и дирижеров ведущих оперно-балетных театров предусматривают установку в уборных рояля или пианино.</w:t>
      </w: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Таблица 15</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701"/>
        <w:gridCol w:w="991"/>
        <w:gridCol w:w="994"/>
        <w:gridCol w:w="1417"/>
        <w:gridCol w:w="3240"/>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Кол-во артистов</w:t>
            </w:r>
          </w:p>
        </w:tc>
        <w:tc>
          <w:tcPr>
            <w:tcW w:w="3402"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Площадь, м</w:t>
            </w:r>
            <w:r>
              <w:rPr>
                <w:rFonts w:ascii="Times New Roman" w:hAnsi="Times New Roman"/>
                <w:sz w:val="20"/>
                <w:vertAlign w:val="superscript"/>
              </w:rPr>
              <w:t>2</w:t>
            </w:r>
            <w:r>
              <w:rPr>
                <w:rFonts w:ascii="Times New Roman" w:hAnsi="Times New Roman"/>
                <w:sz w:val="20"/>
              </w:rPr>
              <w:t xml:space="preserve"> при уровне комфорта: </w:t>
            </w:r>
          </w:p>
        </w:tc>
        <w:tc>
          <w:tcPr>
            <w:tcW w:w="3240"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в помещении</w:t>
            </w:r>
            <w:r>
              <w:rPr>
                <w:rFonts w:ascii="Times New Roman" w:hAnsi="Times New Roman"/>
                <w:sz w:val="20"/>
                <w:vertAlign w:val="superscript"/>
                <w:lang w:val="en-US"/>
              </w:rPr>
              <w:t>1)</w:t>
            </w:r>
          </w:p>
        </w:tc>
        <w:tc>
          <w:tcPr>
            <w:tcW w:w="99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 </w:t>
            </w:r>
          </w:p>
        </w:tc>
        <w:tc>
          <w:tcPr>
            <w:tcW w:w="99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141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c>
          <w:tcPr>
            <w:tcW w:w="324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Примечания</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p w:rsidR="00000000" w:rsidRDefault="000613CB">
            <w:pPr>
              <w:jc w:val="center"/>
              <w:rPr>
                <w:rFonts w:ascii="Times New Roman" w:hAnsi="Times New Roman"/>
                <w:sz w:val="20"/>
              </w:rPr>
            </w:pPr>
            <w:r>
              <w:rPr>
                <w:rFonts w:ascii="Times New Roman" w:hAnsi="Times New Roman"/>
                <w:sz w:val="20"/>
              </w:rPr>
              <w:t>2</w:t>
            </w:r>
          </w:p>
          <w:p w:rsidR="00000000" w:rsidRDefault="000613CB">
            <w:pPr>
              <w:jc w:val="center"/>
              <w:rPr>
                <w:rFonts w:ascii="Times New Roman" w:hAnsi="Times New Roman"/>
                <w:sz w:val="20"/>
              </w:rPr>
            </w:pPr>
            <w:r>
              <w:rPr>
                <w:rFonts w:ascii="Times New Roman" w:hAnsi="Times New Roman"/>
                <w:sz w:val="20"/>
              </w:rPr>
              <w:t>3</w:t>
            </w:r>
          </w:p>
          <w:p w:rsidR="00000000" w:rsidRDefault="000613CB">
            <w:pPr>
              <w:jc w:val="center"/>
              <w:rPr>
                <w:rFonts w:ascii="Times New Roman" w:hAnsi="Times New Roman"/>
                <w:sz w:val="20"/>
              </w:rPr>
            </w:pPr>
            <w:r>
              <w:rPr>
                <w:rFonts w:ascii="Times New Roman" w:hAnsi="Times New Roman"/>
                <w:sz w:val="20"/>
              </w:rPr>
              <w:t>4</w:t>
            </w:r>
          </w:p>
          <w:p w:rsidR="00000000" w:rsidRDefault="000613CB">
            <w:pPr>
              <w:jc w:val="center"/>
              <w:rPr>
                <w:rFonts w:ascii="Times New Roman" w:hAnsi="Times New Roman"/>
                <w:sz w:val="20"/>
              </w:rPr>
            </w:pPr>
            <w:r>
              <w:rPr>
                <w:rFonts w:ascii="Times New Roman" w:hAnsi="Times New Roman"/>
                <w:sz w:val="20"/>
              </w:rPr>
              <w:t>5</w:t>
            </w:r>
          </w:p>
        </w:tc>
        <w:tc>
          <w:tcPr>
            <w:tcW w:w="99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25</w:t>
            </w:r>
          </w:p>
          <w:p w:rsidR="00000000" w:rsidRDefault="000613CB">
            <w:pPr>
              <w:jc w:val="center"/>
              <w:rPr>
                <w:rFonts w:ascii="Times New Roman" w:hAnsi="Times New Roman"/>
                <w:sz w:val="20"/>
              </w:rPr>
            </w:pPr>
            <w:r>
              <w:rPr>
                <w:rFonts w:ascii="Times New Roman" w:hAnsi="Times New Roman"/>
                <w:sz w:val="20"/>
              </w:rPr>
              <w:t>9</w:t>
            </w:r>
          </w:p>
          <w:p w:rsidR="00000000" w:rsidRDefault="000613CB">
            <w:pPr>
              <w:jc w:val="center"/>
              <w:rPr>
                <w:rFonts w:ascii="Times New Roman" w:hAnsi="Times New Roman"/>
                <w:sz w:val="20"/>
              </w:rPr>
            </w:pPr>
            <w:r>
              <w:rPr>
                <w:rFonts w:ascii="Times New Roman" w:hAnsi="Times New Roman"/>
                <w:sz w:val="20"/>
              </w:rPr>
              <w:t>7</w:t>
            </w:r>
          </w:p>
          <w:p w:rsidR="00000000" w:rsidRDefault="000613CB">
            <w:pPr>
              <w:jc w:val="center"/>
              <w:rPr>
                <w:rFonts w:ascii="Times New Roman" w:hAnsi="Times New Roman"/>
                <w:sz w:val="20"/>
              </w:rPr>
            </w:pPr>
            <w:r>
              <w:rPr>
                <w:rFonts w:ascii="Times New Roman" w:hAnsi="Times New Roman"/>
                <w:sz w:val="20"/>
              </w:rPr>
              <w:t>6</w:t>
            </w:r>
          </w:p>
          <w:p w:rsidR="00000000" w:rsidRDefault="000613CB">
            <w:pPr>
              <w:jc w:val="center"/>
              <w:rPr>
                <w:rFonts w:ascii="Times New Roman" w:hAnsi="Times New Roman"/>
                <w:sz w:val="20"/>
              </w:rPr>
            </w:pPr>
            <w:r>
              <w:rPr>
                <w:rFonts w:ascii="Times New Roman" w:hAnsi="Times New Roman"/>
                <w:sz w:val="20"/>
              </w:rPr>
              <w:t>-</w:t>
            </w:r>
          </w:p>
        </w:tc>
        <w:tc>
          <w:tcPr>
            <w:tcW w:w="99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12-15</w:t>
            </w:r>
          </w:p>
          <w:p w:rsidR="00000000" w:rsidRDefault="000613CB">
            <w:pPr>
              <w:jc w:val="center"/>
              <w:rPr>
                <w:rFonts w:ascii="Times New Roman" w:hAnsi="Times New Roman"/>
                <w:sz w:val="20"/>
              </w:rPr>
            </w:pPr>
            <w:r>
              <w:rPr>
                <w:rFonts w:ascii="Times New Roman" w:hAnsi="Times New Roman"/>
                <w:sz w:val="20"/>
              </w:rPr>
              <w:t>8</w:t>
            </w:r>
          </w:p>
          <w:p w:rsidR="00000000" w:rsidRDefault="000613CB">
            <w:pPr>
              <w:jc w:val="center"/>
              <w:rPr>
                <w:rFonts w:ascii="Times New Roman" w:hAnsi="Times New Roman"/>
                <w:sz w:val="20"/>
              </w:rPr>
            </w:pPr>
            <w:r>
              <w:rPr>
                <w:rFonts w:ascii="Times New Roman" w:hAnsi="Times New Roman"/>
                <w:sz w:val="20"/>
              </w:rPr>
              <w:t>6</w:t>
            </w:r>
          </w:p>
          <w:p w:rsidR="00000000" w:rsidRDefault="000613CB">
            <w:pPr>
              <w:jc w:val="center"/>
              <w:rPr>
                <w:rFonts w:ascii="Times New Roman" w:hAnsi="Times New Roman"/>
                <w:sz w:val="20"/>
              </w:rPr>
            </w:pPr>
            <w:r>
              <w:rPr>
                <w:rFonts w:ascii="Times New Roman" w:hAnsi="Times New Roman"/>
                <w:sz w:val="20"/>
              </w:rPr>
              <w:t>5</w:t>
            </w:r>
          </w:p>
          <w:p w:rsidR="00000000" w:rsidRDefault="000613CB">
            <w:pPr>
              <w:jc w:val="center"/>
              <w:rPr>
                <w:rFonts w:ascii="Times New Roman" w:hAnsi="Times New Roman"/>
                <w:sz w:val="20"/>
              </w:rPr>
            </w:pPr>
            <w:r>
              <w:rPr>
                <w:rFonts w:ascii="Times New Roman" w:hAnsi="Times New Roman"/>
                <w:sz w:val="20"/>
              </w:rPr>
              <w:t>4</w:t>
            </w:r>
          </w:p>
        </w:tc>
        <w:tc>
          <w:tcPr>
            <w:tcW w:w="141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9-11</w:t>
            </w:r>
          </w:p>
          <w:p w:rsidR="00000000" w:rsidRDefault="000613CB">
            <w:pPr>
              <w:jc w:val="center"/>
              <w:rPr>
                <w:rFonts w:ascii="Times New Roman" w:hAnsi="Times New Roman"/>
                <w:sz w:val="20"/>
              </w:rPr>
            </w:pPr>
            <w:r>
              <w:rPr>
                <w:rFonts w:ascii="Times New Roman" w:hAnsi="Times New Roman"/>
                <w:sz w:val="20"/>
              </w:rPr>
              <w:t>6-7,5</w:t>
            </w:r>
          </w:p>
          <w:p w:rsidR="00000000" w:rsidRDefault="000613CB">
            <w:pPr>
              <w:jc w:val="center"/>
              <w:rPr>
                <w:rFonts w:ascii="Times New Roman" w:hAnsi="Times New Roman"/>
                <w:sz w:val="20"/>
              </w:rPr>
            </w:pPr>
            <w:r>
              <w:rPr>
                <w:rFonts w:ascii="Times New Roman" w:hAnsi="Times New Roman"/>
                <w:sz w:val="20"/>
              </w:rPr>
              <w:t>4,5-5,5</w:t>
            </w:r>
          </w:p>
          <w:p w:rsidR="00000000" w:rsidRDefault="000613CB">
            <w:pPr>
              <w:jc w:val="center"/>
              <w:rPr>
                <w:rFonts w:ascii="Times New Roman" w:hAnsi="Times New Roman"/>
                <w:sz w:val="20"/>
              </w:rPr>
            </w:pPr>
            <w:r>
              <w:rPr>
                <w:rFonts w:ascii="Times New Roman" w:hAnsi="Times New Roman"/>
                <w:sz w:val="20"/>
              </w:rPr>
              <w:t>3,5-4,5</w:t>
            </w:r>
          </w:p>
          <w:p w:rsidR="00000000" w:rsidRDefault="000613CB">
            <w:pPr>
              <w:jc w:val="center"/>
              <w:rPr>
                <w:rFonts w:ascii="Times New Roman" w:hAnsi="Times New Roman"/>
                <w:sz w:val="20"/>
              </w:rPr>
            </w:pPr>
            <w:r>
              <w:rPr>
                <w:rFonts w:ascii="Times New Roman" w:hAnsi="Times New Roman"/>
                <w:sz w:val="20"/>
              </w:rPr>
              <w:t>3-3,5</w:t>
            </w:r>
          </w:p>
        </w:tc>
        <w:tc>
          <w:tcPr>
            <w:tcW w:w="3240"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на 2 артистические уборн</w:t>
            </w:r>
            <w:r>
              <w:rPr>
                <w:rFonts w:ascii="Times New Roman" w:hAnsi="Times New Roman"/>
                <w:sz w:val="20"/>
              </w:rPr>
              <w:t>ые 3 уровня комфорта предусматривается 1 санитарный узел (1 унитаз и 1 душ)</w:t>
            </w:r>
            <w:r>
              <w:rPr>
                <w:rFonts w:ascii="Times New Roman" w:hAnsi="Times New Roman"/>
                <w:sz w:val="20"/>
                <w:vertAlign w:val="superscript"/>
                <w:lang w:val="en-US"/>
              </w:rPr>
              <w:t>2)</w:t>
            </w: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lang w:val="en-US"/>
        </w:rPr>
        <w:t>1)</w:t>
      </w:r>
      <w:r>
        <w:rPr>
          <w:rFonts w:ascii="Times New Roman" w:hAnsi="Times New Roman"/>
          <w:sz w:val="20"/>
        </w:rPr>
        <w:t>Артистические уборные на большее количество человек предусматриваются для артистов хора, кардебалета, а также для детских трупп. Принимаются по заданию на проектирование. При каждой артистической уборной 1 и 2 уровня комфорта (или на 2 комнаты) следует предусматривать санитарный узел (умывальник, душ, биде) из расчета 1 прибор на 4 чел.</w:t>
      </w:r>
    </w:p>
    <w:p w:rsidR="00000000" w:rsidRDefault="000613CB">
      <w:pPr>
        <w:ind w:firstLine="270"/>
        <w:jc w:val="both"/>
        <w:rPr>
          <w:rFonts w:ascii="Times New Roman" w:hAnsi="Times New Roman"/>
          <w:sz w:val="20"/>
        </w:rPr>
      </w:pPr>
      <w:r>
        <w:rPr>
          <w:rFonts w:ascii="Times New Roman" w:hAnsi="Times New Roman"/>
          <w:sz w:val="20"/>
          <w:vertAlign w:val="superscript"/>
          <w:lang w:val="en-US"/>
        </w:rPr>
        <w:t>2)</w:t>
      </w:r>
      <w:r>
        <w:rPr>
          <w:rFonts w:ascii="Times New Roman" w:hAnsi="Times New Roman"/>
          <w:sz w:val="20"/>
        </w:rPr>
        <w:t>При проектировании санузла при каждой артистической уборной ее площадь следует увеличиват</w:t>
      </w:r>
      <w:r>
        <w:rPr>
          <w:rFonts w:ascii="Times New Roman" w:hAnsi="Times New Roman"/>
          <w:sz w:val="20"/>
        </w:rPr>
        <w:t>ь на 10%.</w:t>
      </w:r>
    </w:p>
    <w:p w:rsidR="00000000" w:rsidRDefault="000613CB">
      <w:pPr>
        <w:ind w:firstLine="270"/>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 xml:space="preserve">4.68. Площади </w:t>
      </w:r>
      <w:r>
        <w:rPr>
          <w:rFonts w:ascii="Times New Roman" w:hAnsi="Times New Roman"/>
          <w:b/>
          <w:sz w:val="20"/>
        </w:rPr>
        <w:t>помещений для музыкантов</w:t>
      </w:r>
      <w:r>
        <w:rPr>
          <w:rFonts w:ascii="Times New Roman" w:hAnsi="Times New Roman"/>
          <w:sz w:val="20"/>
        </w:rPr>
        <w:t>, в зависимости от уровня комфорта принимаются по табл. 16.</w:t>
      </w:r>
    </w:p>
    <w:p w:rsidR="00000000" w:rsidRDefault="000613CB">
      <w:pPr>
        <w:jc w:val="right"/>
        <w:rPr>
          <w:rFonts w:ascii="Times New Roman" w:hAnsi="Times New Roman"/>
          <w:sz w:val="20"/>
        </w:rPr>
      </w:pPr>
      <w:r>
        <w:rPr>
          <w:rFonts w:ascii="Times New Roman" w:hAnsi="Times New Roman"/>
          <w:sz w:val="20"/>
        </w:rPr>
        <w:t xml:space="preserve">Таблица 16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3060"/>
        <w:gridCol w:w="960"/>
        <w:gridCol w:w="1080"/>
        <w:gridCol w:w="960"/>
        <w:gridCol w:w="2040"/>
      </w:tblGrid>
      <w:tr w:rsidR="00000000">
        <w:tblPrEx>
          <w:tblCellMar>
            <w:top w:w="0" w:type="dxa"/>
            <w:bottom w:w="0" w:type="dxa"/>
          </w:tblCellMar>
        </w:tblPrEx>
        <w:tc>
          <w:tcPr>
            <w:tcW w:w="3060"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lang w:val="en-US"/>
              </w:rPr>
            </w:pPr>
          </w:p>
          <w:p w:rsidR="00000000" w:rsidRDefault="000613CB">
            <w:pPr>
              <w:jc w:val="center"/>
              <w:rPr>
                <w:rFonts w:ascii="Times New Roman" w:hAnsi="Times New Roman"/>
                <w:sz w:val="20"/>
              </w:rPr>
            </w:pPr>
            <w:r>
              <w:rPr>
                <w:rFonts w:ascii="Times New Roman" w:hAnsi="Times New Roman"/>
                <w:sz w:val="20"/>
              </w:rPr>
              <w:t>Наименование помещения</w:t>
            </w:r>
          </w:p>
        </w:tc>
        <w:tc>
          <w:tcPr>
            <w:tcW w:w="3000" w:type="dxa"/>
            <w:gridSpan w:val="3"/>
            <w:tcBorders>
              <w:top w:val="single" w:sz="6" w:space="0" w:color="auto"/>
              <w:left w:val="single" w:sz="6" w:space="0" w:color="auto"/>
              <w:bottom w:val="single" w:sz="6" w:space="0" w:color="auto"/>
            </w:tcBorders>
          </w:tcPr>
          <w:p w:rsidR="00000000" w:rsidRDefault="000613CB">
            <w:pPr>
              <w:jc w:val="center"/>
              <w:rPr>
                <w:rFonts w:ascii="Times New Roman" w:hAnsi="Times New Roman"/>
                <w:sz w:val="20"/>
              </w:rPr>
            </w:pPr>
            <w:r>
              <w:rPr>
                <w:rFonts w:ascii="Times New Roman" w:hAnsi="Times New Roman"/>
                <w:sz w:val="20"/>
              </w:rPr>
              <w:t>Площадь</w:t>
            </w:r>
            <w:r>
              <w:rPr>
                <w:rFonts w:ascii="Times New Roman" w:hAnsi="Times New Roman"/>
                <w:sz w:val="20"/>
                <w:lang w:val="en-US"/>
              </w:rPr>
              <w:t xml:space="preserve"> </w:t>
            </w:r>
            <w:r>
              <w:rPr>
                <w:rFonts w:ascii="Times New Roman" w:hAnsi="Times New Roman"/>
                <w:sz w:val="20"/>
              </w:rPr>
              <w:t>м</w:t>
            </w:r>
            <w:r>
              <w:rPr>
                <w:rFonts w:ascii="Times New Roman" w:hAnsi="Times New Roman"/>
                <w:sz w:val="20"/>
                <w:vertAlign w:val="superscript"/>
                <w:lang w:val="en-US"/>
              </w:rPr>
              <w:t>2</w:t>
            </w:r>
            <w:r>
              <w:rPr>
                <w:rFonts w:ascii="Times New Roman" w:hAnsi="Times New Roman"/>
                <w:sz w:val="20"/>
              </w:rPr>
              <w:t xml:space="preserve"> на одного музыканта при уровне комфорта:</w:t>
            </w:r>
          </w:p>
        </w:tc>
        <w:tc>
          <w:tcPr>
            <w:tcW w:w="2040"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lang w:val="en-US"/>
              </w:rPr>
            </w:pPr>
          </w:p>
          <w:p w:rsidR="00000000" w:rsidRDefault="000613CB">
            <w:pPr>
              <w:jc w:val="center"/>
              <w:rPr>
                <w:rFonts w:ascii="Times New Roman" w:hAnsi="Times New Roman"/>
                <w:sz w:val="20"/>
              </w:rPr>
            </w:pPr>
            <w:r>
              <w:rPr>
                <w:rFonts w:ascii="Times New Roman" w:hAnsi="Times New Roman"/>
                <w:sz w:val="20"/>
              </w:rPr>
              <w:t>Примечания</w:t>
            </w:r>
          </w:p>
        </w:tc>
      </w:tr>
      <w:tr w:rsidR="00000000">
        <w:tblPrEx>
          <w:tblCellMar>
            <w:top w:w="0" w:type="dxa"/>
            <w:bottom w:w="0" w:type="dxa"/>
          </w:tblCellMar>
        </w:tblPrEx>
        <w:tc>
          <w:tcPr>
            <w:tcW w:w="306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96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tc>
        <w:tc>
          <w:tcPr>
            <w:tcW w:w="108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96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c>
          <w:tcPr>
            <w:tcW w:w="204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306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Комната дирижера</w:t>
            </w:r>
          </w:p>
        </w:tc>
        <w:tc>
          <w:tcPr>
            <w:tcW w:w="9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25</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c>
          <w:tcPr>
            <w:tcW w:w="9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w:t>
            </w:r>
          </w:p>
        </w:tc>
        <w:tc>
          <w:tcPr>
            <w:tcW w:w="2040"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306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Комната отдыха музыкантов</w:t>
            </w:r>
          </w:p>
        </w:tc>
        <w:tc>
          <w:tcPr>
            <w:tcW w:w="9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c>
          <w:tcPr>
            <w:tcW w:w="9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w:t>
            </w:r>
          </w:p>
        </w:tc>
        <w:tc>
          <w:tcPr>
            <w:tcW w:w="20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не менее 15</w:t>
            </w:r>
            <w:r>
              <w:rPr>
                <w:rFonts w:ascii="Times New Roman" w:hAnsi="Times New Roman"/>
                <w:sz w:val="20"/>
                <w:lang w:val="en-US"/>
              </w:rPr>
              <w:t xml:space="preserve"> </w:t>
            </w:r>
            <w:r>
              <w:rPr>
                <w:rFonts w:ascii="Times New Roman" w:hAnsi="Times New Roman"/>
                <w:sz w:val="20"/>
              </w:rPr>
              <w:t>м</w:t>
            </w:r>
            <w:r>
              <w:rPr>
                <w:rFonts w:ascii="Times New Roman" w:hAnsi="Times New Roman"/>
                <w:sz w:val="20"/>
                <w:vertAlign w:val="superscript"/>
                <w:lang w:val="en-US"/>
              </w:rPr>
              <w:t>2</w:t>
            </w:r>
          </w:p>
        </w:tc>
      </w:tr>
      <w:tr w:rsidR="00000000">
        <w:tblPrEx>
          <w:tblCellMar>
            <w:top w:w="0" w:type="dxa"/>
            <w:bottom w:w="0" w:type="dxa"/>
          </w:tblCellMar>
        </w:tblPrEx>
        <w:tc>
          <w:tcPr>
            <w:tcW w:w="306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Помещение для занятий музыкантов</w:t>
            </w:r>
          </w:p>
        </w:tc>
        <w:tc>
          <w:tcPr>
            <w:tcW w:w="9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0,8</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0,6</w:t>
            </w:r>
          </w:p>
        </w:tc>
        <w:tc>
          <w:tcPr>
            <w:tcW w:w="9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0,5</w:t>
            </w:r>
          </w:p>
        </w:tc>
        <w:tc>
          <w:tcPr>
            <w:tcW w:w="20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не менее 20 м</w:t>
            </w:r>
            <w:r>
              <w:rPr>
                <w:rFonts w:ascii="Times New Roman" w:hAnsi="Times New Roman"/>
                <w:sz w:val="20"/>
                <w:vertAlign w:val="superscript"/>
                <w:lang w:val="en-US"/>
              </w:rPr>
              <w:t>2</w:t>
            </w:r>
          </w:p>
        </w:tc>
      </w:tr>
      <w:tr w:rsidR="00000000">
        <w:tblPrEx>
          <w:tblCellMar>
            <w:top w:w="0" w:type="dxa"/>
            <w:bottom w:w="0" w:type="dxa"/>
          </w:tblCellMar>
        </w:tblPrEx>
        <w:tc>
          <w:tcPr>
            <w:tcW w:w="306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Помещение для настройки инструментов</w:t>
            </w:r>
          </w:p>
        </w:tc>
        <w:tc>
          <w:tcPr>
            <w:tcW w:w="9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0,8</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0,6</w:t>
            </w:r>
          </w:p>
        </w:tc>
        <w:tc>
          <w:tcPr>
            <w:tcW w:w="9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0,5</w:t>
            </w:r>
          </w:p>
        </w:tc>
        <w:tc>
          <w:tcPr>
            <w:tcW w:w="20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не менее 20 м</w:t>
            </w:r>
            <w:r>
              <w:rPr>
                <w:rFonts w:ascii="Times New Roman" w:hAnsi="Times New Roman"/>
                <w:sz w:val="20"/>
                <w:vertAlign w:val="superscript"/>
                <w:lang w:val="en-US"/>
              </w:rPr>
              <w:t>2</w:t>
            </w:r>
          </w:p>
        </w:tc>
      </w:tr>
      <w:tr w:rsidR="00000000">
        <w:tblPrEx>
          <w:tblCellMar>
            <w:top w:w="0" w:type="dxa"/>
            <w:bottom w:w="0" w:type="dxa"/>
          </w:tblCellMar>
        </w:tblPrEx>
        <w:tc>
          <w:tcPr>
            <w:tcW w:w="3060"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Комната хранения музыкальных инструментов</w:t>
            </w:r>
          </w:p>
        </w:tc>
        <w:tc>
          <w:tcPr>
            <w:tcW w:w="96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w:t>
            </w:r>
          </w:p>
        </w:tc>
        <w:tc>
          <w:tcPr>
            <w:tcW w:w="108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w:t>
            </w:r>
          </w:p>
        </w:tc>
        <w:tc>
          <w:tcPr>
            <w:tcW w:w="96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w:t>
            </w:r>
          </w:p>
        </w:tc>
        <w:tc>
          <w:tcPr>
            <w:tcW w:w="204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не менее 10 м</w:t>
            </w:r>
            <w:r>
              <w:rPr>
                <w:rFonts w:ascii="Times New Roman" w:hAnsi="Times New Roman"/>
                <w:sz w:val="20"/>
                <w:vertAlign w:val="superscript"/>
                <w:lang w:val="en-US"/>
              </w:rPr>
              <w:t>2</w:t>
            </w:r>
          </w:p>
        </w:tc>
      </w:tr>
    </w:tbl>
    <w:p w:rsidR="00000000" w:rsidRDefault="000613CB">
      <w:pPr>
        <w:pStyle w:val="Preformat"/>
        <w:rPr>
          <w:rFonts w:ascii="Times New Roman" w:hAnsi="Times New Roman"/>
        </w:rPr>
      </w:pPr>
    </w:p>
    <w:p w:rsidR="00000000" w:rsidRDefault="000613CB">
      <w:pPr>
        <w:ind w:firstLine="225"/>
        <w:jc w:val="both"/>
        <w:rPr>
          <w:rFonts w:ascii="Times New Roman" w:hAnsi="Times New Roman"/>
          <w:sz w:val="20"/>
        </w:rPr>
      </w:pPr>
      <w:r>
        <w:rPr>
          <w:rFonts w:ascii="Times New Roman" w:hAnsi="Times New Roman"/>
          <w:sz w:val="20"/>
        </w:rPr>
        <w:t xml:space="preserve">4.69. </w:t>
      </w:r>
      <w:r>
        <w:rPr>
          <w:rFonts w:ascii="Times New Roman" w:hAnsi="Times New Roman"/>
          <w:b/>
          <w:sz w:val="20"/>
        </w:rPr>
        <w:t>Помещен</w:t>
      </w:r>
      <w:r>
        <w:rPr>
          <w:rFonts w:ascii="Times New Roman" w:hAnsi="Times New Roman"/>
          <w:b/>
          <w:sz w:val="20"/>
        </w:rPr>
        <w:t>ия, обслуживающие артистов</w:t>
      </w:r>
      <w:r>
        <w:rPr>
          <w:rFonts w:ascii="Times New Roman" w:hAnsi="Times New Roman"/>
          <w:sz w:val="20"/>
        </w:rPr>
        <w:t>, включают в себя: помещения ожидания выхода артистов на сцену, дежурные гримерно-парикмахерскую и костюмерную, комнату отдыха и курительную.</w:t>
      </w:r>
    </w:p>
    <w:p w:rsidR="00000000" w:rsidRDefault="000613CB">
      <w:pPr>
        <w:ind w:firstLine="225"/>
        <w:jc w:val="both"/>
        <w:rPr>
          <w:rFonts w:ascii="Times New Roman" w:hAnsi="Times New Roman"/>
          <w:sz w:val="20"/>
        </w:rPr>
      </w:pPr>
      <w:r>
        <w:rPr>
          <w:rFonts w:ascii="Times New Roman" w:hAnsi="Times New Roman"/>
          <w:sz w:val="20"/>
        </w:rPr>
        <w:t>4.70. Помещения ожидания выхода артистов на сцену следует размещать смежно со сценой, как правило, с 2-х ее сторон. Площадь помещений определяется заданием на проектирование по единовременному количеству артистов в каждом помещении из расчета по 1,7-1,9</w:t>
      </w:r>
      <w:r>
        <w:rPr>
          <w:rFonts w:ascii="Times New Roman" w:hAnsi="Times New Roman"/>
          <w:sz w:val="20"/>
          <w:lang w:val="en-US"/>
        </w:rPr>
        <w:t xml:space="preserve"> </w:t>
      </w:r>
      <w:r>
        <w:rPr>
          <w:rFonts w:ascii="Times New Roman" w:hAnsi="Times New Roman"/>
          <w:sz w:val="20"/>
        </w:rPr>
        <w:t>м</w:t>
      </w:r>
      <w:r>
        <w:rPr>
          <w:rFonts w:ascii="Times New Roman" w:hAnsi="Times New Roman"/>
          <w:sz w:val="20"/>
          <w:vertAlign w:val="superscript"/>
          <w:lang w:val="en-US"/>
        </w:rPr>
        <w:t>2</w:t>
      </w:r>
      <w:r>
        <w:rPr>
          <w:rFonts w:ascii="Times New Roman" w:hAnsi="Times New Roman"/>
          <w:sz w:val="20"/>
        </w:rPr>
        <w:t xml:space="preserve"> на одного артиста, но она должна быть не менее 20 м</w:t>
      </w:r>
      <w:r>
        <w:rPr>
          <w:rFonts w:ascii="Times New Roman" w:hAnsi="Times New Roman"/>
          <w:sz w:val="20"/>
          <w:vertAlign w:val="superscript"/>
          <w:lang w:val="en-US"/>
        </w:rPr>
        <w:t>2</w:t>
      </w:r>
      <w:r>
        <w:rPr>
          <w:rFonts w:ascii="Times New Roman" w:hAnsi="Times New Roman"/>
          <w:sz w:val="20"/>
        </w:rPr>
        <w:t>. Помещения следует делить на мужск</w:t>
      </w:r>
      <w:r>
        <w:rPr>
          <w:rFonts w:ascii="Times New Roman" w:hAnsi="Times New Roman"/>
          <w:sz w:val="20"/>
        </w:rPr>
        <w:t>ую и женскую части занавесом или ширмой. При помещениях следует предусматривать санузлы.</w:t>
      </w:r>
    </w:p>
    <w:p w:rsidR="00000000" w:rsidRDefault="000613CB">
      <w:pPr>
        <w:ind w:firstLine="225"/>
        <w:jc w:val="both"/>
        <w:rPr>
          <w:rFonts w:ascii="Times New Roman" w:hAnsi="Times New Roman"/>
          <w:sz w:val="20"/>
        </w:rPr>
      </w:pPr>
      <w:r>
        <w:rPr>
          <w:rFonts w:ascii="Times New Roman" w:hAnsi="Times New Roman"/>
          <w:sz w:val="20"/>
        </w:rPr>
        <w:t>4.71. Помещения дежурных мужских и женских гримерно-парикмахерских и костюмерных следует располагать вблизи артистических уборных. Площадь каждого помещения определяется заданием на проектирование из расчета единовременного количества артистов в каждом помещении, по 2 м</w:t>
      </w:r>
      <w:r>
        <w:rPr>
          <w:rFonts w:ascii="Times New Roman" w:hAnsi="Times New Roman"/>
          <w:sz w:val="20"/>
          <w:vertAlign w:val="superscript"/>
          <w:lang w:val="en-US"/>
        </w:rPr>
        <w:t>2</w:t>
      </w:r>
      <w:r>
        <w:rPr>
          <w:rFonts w:ascii="Times New Roman" w:hAnsi="Times New Roman"/>
          <w:sz w:val="20"/>
        </w:rPr>
        <w:t xml:space="preserve"> на одного артиста. Ориентировочные показатели площадей этих помещений в театрах с колосниковой сценой в зависимости от уровня комфорта приведены в табл</w:t>
      </w:r>
      <w:r>
        <w:rPr>
          <w:rFonts w:ascii="Times New Roman" w:hAnsi="Times New Roman"/>
          <w:sz w:val="20"/>
        </w:rPr>
        <w:t>. 17.</w:t>
      </w: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 xml:space="preserve">Таблица 17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4503"/>
        <w:gridCol w:w="1320"/>
        <w:gridCol w:w="1200"/>
        <w:gridCol w:w="1320"/>
      </w:tblGrid>
      <w:tr w:rsidR="00000000">
        <w:tblPrEx>
          <w:tblCellMar>
            <w:top w:w="0" w:type="dxa"/>
            <w:bottom w:w="0" w:type="dxa"/>
          </w:tblCellMar>
        </w:tblPrEx>
        <w:tc>
          <w:tcPr>
            <w:tcW w:w="4503"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Название помещения</w:t>
            </w:r>
          </w:p>
        </w:tc>
        <w:tc>
          <w:tcPr>
            <w:tcW w:w="3840"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Площадь, м</w:t>
            </w:r>
            <w:r>
              <w:rPr>
                <w:rFonts w:ascii="Times New Roman" w:hAnsi="Times New Roman"/>
                <w:sz w:val="20"/>
                <w:vertAlign w:val="superscript"/>
                <w:lang w:val="en-US"/>
              </w:rPr>
              <w:t>2</w:t>
            </w:r>
            <w:r>
              <w:rPr>
                <w:rFonts w:ascii="Times New Roman" w:hAnsi="Times New Roman"/>
                <w:sz w:val="20"/>
              </w:rPr>
              <w:t>,</w:t>
            </w:r>
            <w:r>
              <w:rPr>
                <w:rFonts w:ascii="Times New Roman" w:hAnsi="Times New Roman"/>
                <w:sz w:val="20"/>
                <w:vertAlign w:val="superscript"/>
                <w:lang w:val="en-US"/>
              </w:rPr>
              <w:t>1)</w:t>
            </w:r>
            <w:r>
              <w:rPr>
                <w:rFonts w:ascii="Times New Roman" w:hAnsi="Times New Roman"/>
                <w:sz w:val="20"/>
              </w:rPr>
              <w:t>, при уровне комфорта:</w:t>
            </w:r>
          </w:p>
        </w:tc>
      </w:tr>
      <w:tr w:rsidR="00000000">
        <w:tblPrEx>
          <w:tblCellMar>
            <w:top w:w="0" w:type="dxa"/>
            <w:bottom w:w="0" w:type="dxa"/>
          </w:tblCellMar>
        </w:tblPrEx>
        <w:tc>
          <w:tcPr>
            <w:tcW w:w="450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13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tc>
        <w:tc>
          <w:tcPr>
            <w:tcW w:w="120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13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450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Дежурные костюмерные (мужская и женская)</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30-50</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25-45</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20-30</w:t>
            </w:r>
          </w:p>
        </w:tc>
      </w:tr>
      <w:tr w:rsidR="00000000">
        <w:tblPrEx>
          <w:tblCellMar>
            <w:top w:w="0" w:type="dxa"/>
            <w:bottom w:w="0" w:type="dxa"/>
          </w:tblCellMar>
        </w:tblPrEx>
        <w:tc>
          <w:tcPr>
            <w:tcW w:w="4503"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Дежурные гримерно-парикмахерские (мужская и женская)</w:t>
            </w:r>
          </w:p>
        </w:tc>
        <w:tc>
          <w:tcPr>
            <w:tcW w:w="13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30-60</w:t>
            </w:r>
          </w:p>
        </w:tc>
        <w:tc>
          <w:tcPr>
            <w:tcW w:w="120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25-55</w:t>
            </w:r>
          </w:p>
        </w:tc>
        <w:tc>
          <w:tcPr>
            <w:tcW w:w="13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20-50</w:t>
            </w: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lang w:val="en-US"/>
        </w:rPr>
        <w:t>1)</w:t>
      </w:r>
      <w:r>
        <w:rPr>
          <w:rFonts w:ascii="Times New Roman" w:hAnsi="Times New Roman"/>
          <w:sz w:val="20"/>
        </w:rPr>
        <w:t>Меньшие значения показателей относятся к зрительным залам драматических трупп, большие - музыкальных.</w:t>
      </w:r>
    </w:p>
    <w:p w:rsidR="00000000" w:rsidRDefault="000613CB">
      <w:pPr>
        <w:ind w:firstLine="225"/>
        <w:jc w:val="both"/>
        <w:rPr>
          <w:rFonts w:ascii="Times New Roman" w:hAnsi="Times New Roman"/>
          <w:sz w:val="20"/>
          <w:lang w:val="en-US"/>
        </w:rPr>
      </w:pPr>
    </w:p>
    <w:p w:rsidR="00000000" w:rsidRDefault="000613CB">
      <w:pPr>
        <w:ind w:firstLine="225"/>
        <w:jc w:val="both"/>
        <w:rPr>
          <w:rFonts w:ascii="Times New Roman" w:hAnsi="Times New Roman"/>
          <w:sz w:val="20"/>
        </w:rPr>
      </w:pPr>
      <w:r>
        <w:rPr>
          <w:rFonts w:ascii="Times New Roman" w:hAnsi="Times New Roman"/>
          <w:sz w:val="20"/>
        </w:rPr>
        <w:t>4.72. Площадь общей комнаты отдыха для артистов следует определять заданием на проектирование из расчета единовременного количества человек, находящихся в данном помещении, по 4 м</w:t>
      </w:r>
      <w:r>
        <w:rPr>
          <w:rFonts w:ascii="Times New Roman" w:hAnsi="Times New Roman"/>
          <w:sz w:val="20"/>
          <w:vertAlign w:val="superscript"/>
          <w:lang w:val="en-US"/>
        </w:rPr>
        <w:t>2</w:t>
      </w:r>
      <w:r>
        <w:rPr>
          <w:rFonts w:ascii="Times New Roman" w:hAnsi="Times New Roman"/>
          <w:sz w:val="20"/>
          <w:lang w:val="en-US"/>
        </w:rPr>
        <w:t xml:space="preserve"> </w:t>
      </w:r>
      <w:r>
        <w:rPr>
          <w:rFonts w:ascii="Times New Roman" w:hAnsi="Times New Roman"/>
          <w:sz w:val="20"/>
        </w:rPr>
        <w:t>на каждо</w:t>
      </w:r>
      <w:r>
        <w:rPr>
          <w:rFonts w:ascii="Times New Roman" w:hAnsi="Times New Roman"/>
          <w:sz w:val="20"/>
        </w:rPr>
        <w:t>го, но не менее 20 м</w:t>
      </w:r>
      <w:r>
        <w:rPr>
          <w:rFonts w:ascii="Times New Roman" w:hAnsi="Times New Roman"/>
          <w:sz w:val="20"/>
          <w:vertAlign w:val="superscript"/>
          <w:lang w:val="en-US"/>
        </w:rPr>
        <w:t>2</w:t>
      </w:r>
      <w:r>
        <w:rPr>
          <w:rFonts w:ascii="Times New Roman" w:hAnsi="Times New Roman"/>
          <w:sz w:val="20"/>
        </w:rPr>
        <w:t>. При ней следует располагать курительную площадью не менее 15 м</w:t>
      </w:r>
      <w:r>
        <w:rPr>
          <w:rFonts w:ascii="Times New Roman" w:hAnsi="Times New Roman"/>
          <w:sz w:val="20"/>
          <w:vertAlign w:val="superscript"/>
          <w:lang w:val="en-US"/>
        </w:rPr>
        <w:t>2</w:t>
      </w:r>
      <w:r>
        <w:rPr>
          <w:rFonts w:ascii="Times New Roman" w:hAnsi="Times New Roman"/>
          <w:sz w:val="20"/>
        </w:rPr>
        <w:t>.</w:t>
      </w:r>
    </w:p>
    <w:p w:rsidR="00000000" w:rsidRDefault="000613CB">
      <w:pPr>
        <w:ind w:firstLine="22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Репетиционные помещения</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4.73. К репетиционным помещениям различных театральных трупп (драматической, музыкальной, балетной) относятся репетиционные залы и помещения индивидуальных занятий.</w:t>
      </w:r>
    </w:p>
    <w:p w:rsidR="00000000" w:rsidRDefault="000613CB">
      <w:pPr>
        <w:ind w:firstLine="225"/>
        <w:jc w:val="both"/>
        <w:rPr>
          <w:rFonts w:ascii="Times New Roman" w:hAnsi="Times New Roman"/>
          <w:sz w:val="20"/>
        </w:rPr>
      </w:pPr>
      <w:r>
        <w:rPr>
          <w:rFonts w:ascii="Times New Roman" w:hAnsi="Times New Roman"/>
          <w:sz w:val="20"/>
        </w:rPr>
        <w:t xml:space="preserve">4.74. Размеры и назначение </w:t>
      </w:r>
      <w:r>
        <w:rPr>
          <w:rFonts w:ascii="Times New Roman" w:hAnsi="Times New Roman"/>
          <w:b/>
          <w:sz w:val="20"/>
        </w:rPr>
        <w:t>репетиционных залов</w:t>
      </w:r>
      <w:r>
        <w:rPr>
          <w:rFonts w:ascii="Times New Roman" w:hAnsi="Times New Roman"/>
          <w:sz w:val="20"/>
        </w:rPr>
        <w:t xml:space="preserve"> для различных театральных трупп рекомендуется принимать по табл. 18. Размещать их следует вблизи помещений для артистов. Количество, назначение и площадь репетиционных залов и помещений </w:t>
      </w:r>
      <w:r>
        <w:rPr>
          <w:rFonts w:ascii="Times New Roman" w:hAnsi="Times New Roman"/>
          <w:sz w:val="20"/>
        </w:rPr>
        <w:t xml:space="preserve">индивидуальных занятий для различных театральных трупп, а также состав и площади вспомогательных помещений при них определяются заданием на проектирование с учетом возможных гастрольных трупп.   </w:t>
      </w: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Таблица 18</w:t>
      </w:r>
    </w:p>
    <w:p w:rsidR="00000000" w:rsidRDefault="000613CB">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985"/>
        <w:gridCol w:w="793"/>
        <w:gridCol w:w="863"/>
        <w:gridCol w:w="834"/>
        <w:gridCol w:w="918"/>
        <w:gridCol w:w="946"/>
        <w:gridCol w:w="1015"/>
        <w:gridCol w:w="989"/>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tc>
        <w:tc>
          <w:tcPr>
            <w:tcW w:w="6358" w:type="dxa"/>
            <w:gridSpan w:val="7"/>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Размеры репетиционных помещений, театров м, в зависимости от типов сцен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Наименование</w:t>
            </w:r>
          </w:p>
          <w:p w:rsidR="00000000" w:rsidRDefault="000613CB">
            <w:pPr>
              <w:jc w:val="center"/>
              <w:rPr>
                <w:rFonts w:ascii="Times New Roman" w:hAnsi="Times New Roman"/>
                <w:sz w:val="20"/>
              </w:rPr>
            </w:pPr>
            <w:r>
              <w:rPr>
                <w:rFonts w:ascii="Times New Roman" w:hAnsi="Times New Roman"/>
                <w:sz w:val="20"/>
              </w:rPr>
              <w:t>помещений</w:t>
            </w:r>
          </w:p>
        </w:tc>
        <w:tc>
          <w:tcPr>
            <w:tcW w:w="2490"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драматические и музыкально-драматические </w:t>
            </w:r>
          </w:p>
        </w:tc>
        <w:tc>
          <w:tcPr>
            <w:tcW w:w="1864" w:type="dxa"/>
            <w:gridSpan w:val="2"/>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музыкальной комедии </w:t>
            </w:r>
          </w:p>
        </w:tc>
        <w:tc>
          <w:tcPr>
            <w:tcW w:w="2003" w:type="dxa"/>
            <w:gridSpan w:val="2"/>
            <w:tcBorders>
              <w:bottom w:val="single" w:sz="6" w:space="0" w:color="auto"/>
              <w:right w:val="single" w:sz="6" w:space="0" w:color="auto"/>
            </w:tcBorders>
          </w:tcPr>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 xml:space="preserve">оперы и балета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79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С-4</w:t>
            </w:r>
          </w:p>
        </w:tc>
        <w:tc>
          <w:tcPr>
            <w:tcW w:w="86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С-6</w:t>
            </w:r>
          </w:p>
        </w:tc>
        <w:tc>
          <w:tcPr>
            <w:tcW w:w="83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С-7</w:t>
            </w:r>
          </w:p>
        </w:tc>
        <w:tc>
          <w:tcPr>
            <w:tcW w:w="918"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С-7</w:t>
            </w:r>
          </w:p>
        </w:tc>
        <w:tc>
          <w:tcPr>
            <w:tcW w:w="94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С-8</w:t>
            </w:r>
          </w:p>
        </w:tc>
        <w:tc>
          <w:tcPr>
            <w:tcW w:w="101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С-8</w:t>
            </w:r>
          </w:p>
        </w:tc>
        <w:tc>
          <w:tcPr>
            <w:tcW w:w="988"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С-9</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Репетиционные залы:</w:t>
            </w:r>
          </w:p>
        </w:tc>
        <w:tc>
          <w:tcPr>
            <w:tcW w:w="793"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863"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834"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918"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946"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988"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большой</w:t>
            </w:r>
          </w:p>
        </w:tc>
        <w:tc>
          <w:tcPr>
            <w:tcW w:w="79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9х9х5</w:t>
            </w:r>
          </w:p>
        </w:tc>
        <w:tc>
          <w:tcPr>
            <w:tcW w:w="86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12х12х6</w:t>
            </w:r>
          </w:p>
        </w:tc>
        <w:tc>
          <w:tcPr>
            <w:tcW w:w="83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15х15х6</w:t>
            </w:r>
          </w:p>
        </w:tc>
        <w:tc>
          <w:tcPr>
            <w:tcW w:w="918"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15х15х6</w:t>
            </w:r>
          </w:p>
        </w:tc>
        <w:tc>
          <w:tcPr>
            <w:tcW w:w="94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18х18х7,5</w:t>
            </w: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18х18х7,5</w:t>
            </w:r>
          </w:p>
        </w:tc>
        <w:tc>
          <w:tcPr>
            <w:tcW w:w="988"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21х21х</w:t>
            </w:r>
            <w:r>
              <w:rPr>
                <w:rFonts w:ascii="Times New Roman" w:hAnsi="Times New Roman"/>
                <w:sz w:val="20"/>
              </w:rPr>
              <w:t>7,5</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малый</w:t>
            </w:r>
          </w:p>
        </w:tc>
        <w:tc>
          <w:tcPr>
            <w:tcW w:w="79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9х6х3,6</w:t>
            </w:r>
          </w:p>
        </w:tc>
        <w:tc>
          <w:tcPr>
            <w:tcW w:w="86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9х9х3,6</w:t>
            </w:r>
          </w:p>
        </w:tc>
        <w:tc>
          <w:tcPr>
            <w:tcW w:w="83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12х12х5</w:t>
            </w:r>
          </w:p>
        </w:tc>
        <w:tc>
          <w:tcPr>
            <w:tcW w:w="918"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12х12х5</w:t>
            </w:r>
          </w:p>
        </w:tc>
        <w:tc>
          <w:tcPr>
            <w:tcW w:w="94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15х12х6</w:t>
            </w: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15х12х6</w:t>
            </w:r>
          </w:p>
        </w:tc>
        <w:tc>
          <w:tcPr>
            <w:tcW w:w="988"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15х15х6</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Залы для репетиций:</w:t>
            </w:r>
          </w:p>
        </w:tc>
        <w:tc>
          <w:tcPr>
            <w:tcW w:w="793"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863"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834"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918"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946"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988"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балета</w:t>
            </w:r>
          </w:p>
        </w:tc>
        <w:tc>
          <w:tcPr>
            <w:tcW w:w="79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6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3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15х9х4,5</w:t>
            </w:r>
          </w:p>
        </w:tc>
        <w:tc>
          <w:tcPr>
            <w:tcW w:w="918"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15х9х4,5</w:t>
            </w:r>
          </w:p>
        </w:tc>
        <w:tc>
          <w:tcPr>
            <w:tcW w:w="94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18х12х4,5</w:t>
            </w: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18х12х4,5</w:t>
            </w:r>
          </w:p>
        </w:tc>
        <w:tc>
          <w:tcPr>
            <w:tcW w:w="988"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18х15х4,5</w:t>
            </w:r>
          </w:p>
          <w:p w:rsidR="00000000" w:rsidRDefault="000613CB">
            <w:pPr>
              <w:jc w:val="center"/>
              <w:rPr>
                <w:rFonts w:ascii="Times New Roman" w:hAnsi="Times New Roman"/>
                <w:sz w:val="20"/>
              </w:rPr>
            </w:pPr>
            <w:r>
              <w:rPr>
                <w:rFonts w:ascii="Times New Roman" w:hAnsi="Times New Roman"/>
                <w:sz w:val="20"/>
              </w:rPr>
              <w:t>18х15х4,5</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оркестра</w:t>
            </w:r>
          </w:p>
        </w:tc>
        <w:tc>
          <w:tcPr>
            <w:tcW w:w="79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6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3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918"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9х6х4,2</w:t>
            </w:r>
          </w:p>
        </w:tc>
        <w:tc>
          <w:tcPr>
            <w:tcW w:w="94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12х9х5,1</w:t>
            </w: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15х9х5,7</w:t>
            </w:r>
          </w:p>
        </w:tc>
        <w:tc>
          <w:tcPr>
            <w:tcW w:w="988"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15х12х6</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хора</w:t>
            </w:r>
          </w:p>
        </w:tc>
        <w:tc>
          <w:tcPr>
            <w:tcW w:w="79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6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3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6х6х4,2</w:t>
            </w:r>
          </w:p>
        </w:tc>
        <w:tc>
          <w:tcPr>
            <w:tcW w:w="918"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6х6х4,2</w:t>
            </w:r>
          </w:p>
        </w:tc>
        <w:tc>
          <w:tcPr>
            <w:tcW w:w="94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9х6х4,5</w:t>
            </w: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9х9х4,8</w:t>
            </w:r>
          </w:p>
        </w:tc>
        <w:tc>
          <w:tcPr>
            <w:tcW w:w="988"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12х9х4,8</w:t>
            </w:r>
          </w:p>
          <w:p w:rsidR="00000000" w:rsidRDefault="000613CB">
            <w:pPr>
              <w:jc w:val="center"/>
              <w:rPr>
                <w:rFonts w:ascii="Times New Roman" w:hAnsi="Times New Roman"/>
                <w:sz w:val="20"/>
              </w:rPr>
            </w:pPr>
            <w:r>
              <w:rPr>
                <w:rFonts w:ascii="Times New Roman" w:hAnsi="Times New Roman"/>
                <w:sz w:val="20"/>
              </w:rPr>
              <w:t>9х9х4,8</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Репетиционно-физкультурный зал</w:t>
            </w:r>
          </w:p>
        </w:tc>
        <w:tc>
          <w:tcPr>
            <w:tcW w:w="79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18х9х6</w:t>
            </w:r>
          </w:p>
        </w:tc>
        <w:tc>
          <w:tcPr>
            <w:tcW w:w="86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18х9х6</w:t>
            </w:r>
          </w:p>
        </w:tc>
        <w:tc>
          <w:tcPr>
            <w:tcW w:w="83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24х12х6</w:t>
            </w:r>
          </w:p>
        </w:tc>
        <w:tc>
          <w:tcPr>
            <w:tcW w:w="918"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94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0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988"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Универсальное репетиционное помещение</w:t>
            </w:r>
          </w:p>
        </w:tc>
        <w:tc>
          <w:tcPr>
            <w:tcW w:w="79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5х6</w:t>
            </w:r>
          </w:p>
        </w:tc>
        <w:tc>
          <w:tcPr>
            <w:tcW w:w="86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5х6</w:t>
            </w:r>
          </w:p>
        </w:tc>
        <w:tc>
          <w:tcPr>
            <w:tcW w:w="83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5х6</w:t>
            </w:r>
          </w:p>
        </w:tc>
        <w:tc>
          <w:tcPr>
            <w:tcW w:w="918"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5х6</w:t>
            </w:r>
          </w:p>
        </w:tc>
        <w:tc>
          <w:tcPr>
            <w:tcW w:w="94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6х6</w:t>
            </w:r>
          </w:p>
        </w:tc>
        <w:tc>
          <w:tcPr>
            <w:tcW w:w="101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6х6</w:t>
            </w:r>
          </w:p>
        </w:tc>
        <w:tc>
          <w:tcPr>
            <w:tcW w:w="988"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6х6</w:t>
            </w:r>
          </w:p>
        </w:tc>
      </w:tr>
    </w:tbl>
    <w:p w:rsidR="00000000" w:rsidRDefault="000613CB">
      <w:pPr>
        <w:jc w:val="both"/>
        <w:rPr>
          <w:rFonts w:ascii="Times New Roman" w:hAnsi="Times New Roman"/>
          <w:sz w:val="20"/>
        </w:rPr>
      </w:pPr>
    </w:p>
    <w:p w:rsidR="00000000" w:rsidRDefault="000613CB">
      <w:pPr>
        <w:ind w:firstLine="315"/>
        <w:jc w:val="both"/>
        <w:rPr>
          <w:rFonts w:ascii="Times New Roman" w:hAnsi="Times New Roman"/>
          <w:sz w:val="20"/>
        </w:rPr>
      </w:pPr>
      <w:r>
        <w:rPr>
          <w:rFonts w:ascii="Times New Roman" w:hAnsi="Times New Roman"/>
          <w:sz w:val="20"/>
        </w:rPr>
        <w:t>Примечания:</w:t>
      </w:r>
    </w:p>
    <w:p w:rsidR="00000000" w:rsidRDefault="000613CB">
      <w:pPr>
        <w:ind w:firstLine="225"/>
        <w:jc w:val="both"/>
        <w:rPr>
          <w:rFonts w:ascii="Times New Roman" w:hAnsi="Times New Roman"/>
          <w:sz w:val="20"/>
        </w:rPr>
      </w:pPr>
      <w:r>
        <w:rPr>
          <w:rFonts w:ascii="Times New Roman" w:hAnsi="Times New Roman"/>
          <w:sz w:val="20"/>
        </w:rPr>
        <w:t>1. Размеры залов - длина х ширина х высота.</w:t>
      </w:r>
    </w:p>
    <w:p w:rsidR="00000000" w:rsidRDefault="000613CB">
      <w:pPr>
        <w:ind w:firstLine="225"/>
        <w:jc w:val="both"/>
        <w:rPr>
          <w:rFonts w:ascii="Times New Roman" w:hAnsi="Times New Roman"/>
          <w:sz w:val="20"/>
        </w:rPr>
      </w:pPr>
      <w:r>
        <w:rPr>
          <w:rFonts w:ascii="Times New Roman" w:hAnsi="Times New Roman"/>
          <w:sz w:val="20"/>
        </w:rPr>
        <w:t>2. Размеры в плане указаны в осях строитель</w:t>
      </w:r>
      <w:r>
        <w:rPr>
          <w:rFonts w:ascii="Times New Roman" w:hAnsi="Times New Roman"/>
          <w:sz w:val="20"/>
        </w:rPr>
        <w:t>ных конструкций, высота - от пола до низа выступающих конструкций перекрытий.</w:t>
      </w:r>
    </w:p>
    <w:p w:rsidR="00000000" w:rsidRDefault="000613CB">
      <w:pPr>
        <w:ind w:firstLine="225"/>
        <w:jc w:val="both"/>
        <w:rPr>
          <w:rFonts w:ascii="Times New Roman" w:hAnsi="Times New Roman"/>
          <w:sz w:val="20"/>
        </w:rPr>
      </w:pPr>
      <w:r>
        <w:rPr>
          <w:rFonts w:ascii="Times New Roman" w:hAnsi="Times New Roman"/>
          <w:sz w:val="20"/>
        </w:rPr>
        <w:t>3. При проектировании музыкально-драматического театра для двух трупп - драматической и музыкальной - предусматриваются залы для репетиций - балета, оркестра, хора.</w:t>
      </w:r>
    </w:p>
    <w:p w:rsidR="00000000" w:rsidRDefault="000613CB">
      <w:pPr>
        <w:ind w:firstLine="225"/>
        <w:jc w:val="both"/>
        <w:rPr>
          <w:rFonts w:ascii="Times New Roman" w:hAnsi="Times New Roman"/>
          <w:sz w:val="20"/>
        </w:rPr>
      </w:pPr>
      <w:r>
        <w:rPr>
          <w:rFonts w:ascii="Times New Roman" w:hAnsi="Times New Roman"/>
          <w:sz w:val="20"/>
        </w:rPr>
        <w:t>4. При проектировании драматического и музыкально-драматического театров допускается предусматривать по заданию на проектирование репетиционно-физкультурный зал.</w:t>
      </w:r>
    </w:p>
    <w:p w:rsidR="00000000" w:rsidRDefault="000613CB">
      <w:pPr>
        <w:ind w:firstLine="270"/>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 xml:space="preserve">4.75. Большие репетиционные залы допустимо обеспечивать механооборудованием в виде точечных подъемов. Над </w:t>
      </w:r>
      <w:r>
        <w:rPr>
          <w:rFonts w:ascii="Times New Roman" w:hAnsi="Times New Roman"/>
          <w:sz w:val="20"/>
        </w:rPr>
        <w:t>залом и сценой следует предусматривать рабочие мостики, которые образуют верхнее техническое пространство.</w:t>
      </w:r>
    </w:p>
    <w:p w:rsidR="00000000" w:rsidRDefault="000613CB">
      <w:pPr>
        <w:ind w:firstLine="225"/>
        <w:jc w:val="both"/>
        <w:rPr>
          <w:rFonts w:ascii="Times New Roman" w:hAnsi="Times New Roman"/>
          <w:sz w:val="20"/>
        </w:rPr>
      </w:pPr>
      <w:r>
        <w:rPr>
          <w:rFonts w:ascii="Times New Roman" w:hAnsi="Times New Roman"/>
          <w:sz w:val="20"/>
        </w:rPr>
        <w:t>4.76. При больших репетиционных залах рекомендуется предусматривать не менее двух групповых артистических уборных, помещение ожидания выхода на сцену (в зал), курительные, склады декораций, бутафории, мебели и реквизита, осветительной аппаратуры текущего репертуара, а также свето- и звукоаппаратные, светопроекционные. Площади помещений определяются заданием на проектирование или проектом.</w:t>
      </w:r>
    </w:p>
    <w:p w:rsidR="00000000" w:rsidRDefault="000613CB">
      <w:pPr>
        <w:ind w:firstLine="225"/>
        <w:jc w:val="both"/>
        <w:rPr>
          <w:rFonts w:ascii="Times New Roman" w:hAnsi="Times New Roman"/>
          <w:sz w:val="20"/>
        </w:rPr>
      </w:pPr>
      <w:r>
        <w:rPr>
          <w:rFonts w:ascii="Times New Roman" w:hAnsi="Times New Roman"/>
          <w:sz w:val="20"/>
        </w:rPr>
        <w:t>При малых реп</w:t>
      </w:r>
      <w:r>
        <w:rPr>
          <w:rFonts w:ascii="Times New Roman" w:hAnsi="Times New Roman"/>
          <w:sz w:val="20"/>
        </w:rPr>
        <w:t>етиционных залах следует предусматривать лишь помещение инвентарной.</w:t>
      </w:r>
    </w:p>
    <w:p w:rsidR="00000000" w:rsidRDefault="000613CB">
      <w:pPr>
        <w:ind w:firstLine="225"/>
        <w:jc w:val="both"/>
        <w:rPr>
          <w:rFonts w:ascii="Times New Roman" w:hAnsi="Times New Roman"/>
          <w:sz w:val="20"/>
        </w:rPr>
      </w:pPr>
      <w:r>
        <w:rPr>
          <w:rFonts w:ascii="Times New Roman" w:hAnsi="Times New Roman"/>
          <w:sz w:val="20"/>
        </w:rPr>
        <w:t>4.77. В зале для репетиций балета предусматривается балетный станок из расчета 2,15 м на каждого занимающегося.</w:t>
      </w:r>
    </w:p>
    <w:p w:rsidR="00000000" w:rsidRDefault="000613CB">
      <w:pPr>
        <w:ind w:firstLine="225"/>
        <w:jc w:val="both"/>
        <w:rPr>
          <w:rFonts w:ascii="Times New Roman" w:hAnsi="Times New Roman"/>
          <w:sz w:val="20"/>
        </w:rPr>
      </w:pPr>
      <w:r>
        <w:rPr>
          <w:rFonts w:ascii="Times New Roman" w:hAnsi="Times New Roman"/>
          <w:sz w:val="20"/>
        </w:rPr>
        <w:t>4.78. Ограждающие конструкции залов для репетиции оркестра и хора должны обеспечивать необходимую звукоизоляцию помещений. Площади каждого из этих залов и объем помещения, приходящихся на одного участника в зависимости от уровня комфорта, рекомендуется принимать по табл. 19.</w:t>
      </w: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Таблица 19</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4395"/>
        <w:gridCol w:w="1357"/>
        <w:gridCol w:w="1357"/>
        <w:gridCol w:w="1234"/>
      </w:tblGrid>
      <w:tr w:rsidR="00000000">
        <w:tblPrEx>
          <w:tblCellMar>
            <w:top w:w="0" w:type="dxa"/>
            <w:bottom w:w="0" w:type="dxa"/>
          </w:tblCellMar>
        </w:tblPrEx>
        <w:tc>
          <w:tcPr>
            <w:tcW w:w="4395"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Наименование зала  и показатели</w:t>
            </w:r>
          </w:p>
        </w:tc>
        <w:tc>
          <w:tcPr>
            <w:tcW w:w="3948"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Уровень к</w:t>
            </w:r>
            <w:r>
              <w:rPr>
                <w:rFonts w:ascii="Times New Roman" w:hAnsi="Times New Roman"/>
                <w:sz w:val="20"/>
              </w:rPr>
              <w:t xml:space="preserve">омфорта </w:t>
            </w:r>
          </w:p>
        </w:tc>
      </w:tr>
      <w:tr w:rsidR="00000000">
        <w:tblPrEx>
          <w:tblCellMar>
            <w:top w:w="0" w:type="dxa"/>
            <w:bottom w:w="0" w:type="dxa"/>
          </w:tblCellMar>
        </w:tblPrEx>
        <w:tc>
          <w:tcPr>
            <w:tcW w:w="439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c>
          <w:tcPr>
            <w:tcW w:w="135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tc>
        <w:tc>
          <w:tcPr>
            <w:tcW w:w="135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123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Зал для репетиций оркестра, на одного участника: </w:t>
            </w:r>
          </w:p>
        </w:tc>
        <w:tc>
          <w:tcPr>
            <w:tcW w:w="135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35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34"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0613CB">
            <w:pPr>
              <w:ind w:firstLine="254"/>
              <w:jc w:val="both"/>
              <w:rPr>
                <w:rFonts w:ascii="Times New Roman" w:hAnsi="Times New Roman"/>
                <w:sz w:val="20"/>
              </w:rPr>
            </w:pPr>
            <w:r>
              <w:rPr>
                <w:rFonts w:ascii="Times New Roman" w:hAnsi="Times New Roman"/>
                <w:sz w:val="20"/>
              </w:rPr>
              <w:t>площадь, м</w:t>
            </w:r>
            <w:r>
              <w:rPr>
                <w:rFonts w:ascii="Times New Roman" w:hAnsi="Times New Roman"/>
                <w:sz w:val="20"/>
                <w:vertAlign w:val="superscript"/>
                <w:lang w:val="en-US"/>
              </w:rPr>
              <w:t>2</w:t>
            </w:r>
          </w:p>
        </w:tc>
        <w:tc>
          <w:tcPr>
            <w:tcW w:w="135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w:t>
            </w:r>
          </w:p>
        </w:tc>
        <w:tc>
          <w:tcPr>
            <w:tcW w:w="135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2,5</w:t>
            </w:r>
          </w:p>
        </w:tc>
        <w:tc>
          <w:tcPr>
            <w:tcW w:w="123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0613CB">
            <w:pPr>
              <w:ind w:firstLine="254"/>
              <w:jc w:val="both"/>
              <w:rPr>
                <w:rFonts w:ascii="Times New Roman" w:hAnsi="Times New Roman"/>
                <w:sz w:val="20"/>
              </w:rPr>
            </w:pPr>
            <w:r>
              <w:rPr>
                <w:rFonts w:ascii="Times New Roman" w:hAnsi="Times New Roman"/>
                <w:sz w:val="20"/>
              </w:rPr>
              <w:t>объем, м</w:t>
            </w:r>
            <w:r>
              <w:rPr>
                <w:rFonts w:ascii="Times New Roman" w:hAnsi="Times New Roman"/>
                <w:sz w:val="20"/>
                <w:vertAlign w:val="superscript"/>
                <w:lang w:val="en-US"/>
              </w:rPr>
              <w:t>3</w:t>
            </w:r>
          </w:p>
        </w:tc>
        <w:tc>
          <w:tcPr>
            <w:tcW w:w="135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18,0</w:t>
            </w:r>
          </w:p>
        </w:tc>
        <w:tc>
          <w:tcPr>
            <w:tcW w:w="135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14,0</w:t>
            </w:r>
          </w:p>
        </w:tc>
        <w:tc>
          <w:tcPr>
            <w:tcW w:w="123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11,0</w:t>
            </w: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Зал для репетиций хора, на одного участника:</w:t>
            </w:r>
          </w:p>
        </w:tc>
        <w:tc>
          <w:tcPr>
            <w:tcW w:w="135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35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34"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395" w:type="dxa"/>
            <w:tcBorders>
              <w:left w:val="single" w:sz="6" w:space="0" w:color="auto"/>
              <w:right w:val="single" w:sz="6" w:space="0" w:color="auto"/>
            </w:tcBorders>
          </w:tcPr>
          <w:p w:rsidR="00000000" w:rsidRDefault="000613CB">
            <w:pPr>
              <w:ind w:firstLine="254"/>
              <w:jc w:val="both"/>
              <w:rPr>
                <w:rFonts w:ascii="Times New Roman" w:hAnsi="Times New Roman"/>
                <w:sz w:val="20"/>
              </w:rPr>
            </w:pPr>
            <w:r>
              <w:rPr>
                <w:rFonts w:ascii="Times New Roman" w:hAnsi="Times New Roman"/>
                <w:sz w:val="20"/>
              </w:rPr>
              <w:t>площадь, м</w:t>
            </w:r>
            <w:r>
              <w:rPr>
                <w:rFonts w:ascii="Times New Roman" w:hAnsi="Times New Roman"/>
                <w:sz w:val="20"/>
                <w:vertAlign w:val="superscript"/>
                <w:lang w:val="en-US"/>
              </w:rPr>
              <w:t>2</w:t>
            </w:r>
          </w:p>
        </w:tc>
        <w:tc>
          <w:tcPr>
            <w:tcW w:w="135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2,5</w:t>
            </w:r>
          </w:p>
        </w:tc>
        <w:tc>
          <w:tcPr>
            <w:tcW w:w="135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w:t>
            </w:r>
          </w:p>
        </w:tc>
        <w:tc>
          <w:tcPr>
            <w:tcW w:w="123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4395" w:type="dxa"/>
            <w:tcBorders>
              <w:left w:val="single" w:sz="6" w:space="0" w:color="auto"/>
              <w:bottom w:val="single" w:sz="6" w:space="0" w:color="auto"/>
              <w:right w:val="single" w:sz="6" w:space="0" w:color="auto"/>
            </w:tcBorders>
          </w:tcPr>
          <w:p w:rsidR="00000000" w:rsidRDefault="000613CB">
            <w:pPr>
              <w:ind w:firstLine="254"/>
              <w:jc w:val="both"/>
              <w:rPr>
                <w:rFonts w:ascii="Times New Roman" w:hAnsi="Times New Roman"/>
                <w:sz w:val="20"/>
              </w:rPr>
            </w:pPr>
            <w:r>
              <w:rPr>
                <w:rFonts w:ascii="Times New Roman" w:hAnsi="Times New Roman"/>
                <w:sz w:val="20"/>
              </w:rPr>
              <w:t>объем, м</w:t>
            </w:r>
            <w:r>
              <w:rPr>
                <w:rFonts w:ascii="Times New Roman" w:hAnsi="Times New Roman"/>
                <w:sz w:val="20"/>
                <w:vertAlign w:val="superscript"/>
                <w:lang w:val="en-US"/>
              </w:rPr>
              <w:t>3</w:t>
            </w:r>
          </w:p>
        </w:tc>
        <w:tc>
          <w:tcPr>
            <w:tcW w:w="135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12,0</w:t>
            </w:r>
          </w:p>
        </w:tc>
        <w:tc>
          <w:tcPr>
            <w:tcW w:w="135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9,0</w:t>
            </w:r>
          </w:p>
        </w:tc>
        <w:tc>
          <w:tcPr>
            <w:tcW w:w="123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7,0</w:t>
            </w:r>
          </w:p>
        </w:tc>
      </w:tr>
    </w:tbl>
    <w:p w:rsidR="00000000" w:rsidRDefault="000613CB">
      <w:pPr>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 xml:space="preserve">4.79. Рекомендуемые состав и площади </w:t>
      </w:r>
      <w:r>
        <w:rPr>
          <w:rFonts w:ascii="Times New Roman" w:hAnsi="Times New Roman"/>
          <w:b/>
          <w:sz w:val="20"/>
        </w:rPr>
        <w:t>помещений для индивидуальных</w:t>
      </w:r>
      <w:r>
        <w:rPr>
          <w:rFonts w:ascii="Times New Roman" w:hAnsi="Times New Roman"/>
          <w:sz w:val="20"/>
        </w:rPr>
        <w:t xml:space="preserve"> занятий артистов с педагогами в драматических театрах - не более 2-х комнат площадью 12-15 м</w:t>
      </w:r>
      <w:r>
        <w:rPr>
          <w:rFonts w:ascii="Times New Roman" w:hAnsi="Times New Roman"/>
          <w:sz w:val="20"/>
          <w:vertAlign w:val="superscript"/>
          <w:lang w:val="en-US"/>
        </w:rPr>
        <w:t>2</w:t>
      </w:r>
      <w:r>
        <w:rPr>
          <w:rFonts w:ascii="Times New Roman" w:hAnsi="Times New Roman"/>
          <w:sz w:val="20"/>
        </w:rPr>
        <w:t xml:space="preserve"> каждая, в музыкальных - 3-4 комнаты площадью 16-20 м</w:t>
      </w:r>
      <w:r>
        <w:rPr>
          <w:rFonts w:ascii="Times New Roman" w:hAnsi="Times New Roman"/>
          <w:sz w:val="20"/>
          <w:vertAlign w:val="superscript"/>
          <w:lang w:val="en-US"/>
        </w:rPr>
        <w:t>2</w:t>
      </w:r>
      <w:r>
        <w:rPr>
          <w:rFonts w:ascii="Times New Roman" w:hAnsi="Times New Roman"/>
          <w:sz w:val="20"/>
          <w:lang w:val="en-US"/>
        </w:rPr>
        <w:t xml:space="preserve"> </w:t>
      </w:r>
      <w:r>
        <w:rPr>
          <w:rFonts w:ascii="Times New Roman" w:hAnsi="Times New Roman"/>
          <w:sz w:val="20"/>
        </w:rPr>
        <w:t>каждая, оперных - 5-6 комнат по 20-25 м</w:t>
      </w:r>
      <w:r>
        <w:rPr>
          <w:rFonts w:ascii="Times New Roman" w:hAnsi="Times New Roman"/>
          <w:sz w:val="20"/>
          <w:vertAlign w:val="superscript"/>
          <w:lang w:val="en-US"/>
        </w:rPr>
        <w:t>2</w:t>
      </w:r>
      <w:r>
        <w:rPr>
          <w:rFonts w:ascii="Times New Roman" w:hAnsi="Times New Roman"/>
          <w:sz w:val="20"/>
        </w:rPr>
        <w:t>.</w:t>
      </w:r>
    </w:p>
    <w:p w:rsidR="00000000" w:rsidRDefault="000613CB">
      <w:pPr>
        <w:ind w:firstLine="4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Складские помещения</w:t>
      </w:r>
    </w:p>
    <w:p w:rsidR="00000000" w:rsidRDefault="000613CB">
      <w:pPr>
        <w:pStyle w:val="Heading"/>
        <w:jc w:val="center"/>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4.80. Скла</w:t>
      </w:r>
      <w:r>
        <w:rPr>
          <w:rFonts w:ascii="Times New Roman" w:hAnsi="Times New Roman"/>
          <w:sz w:val="20"/>
        </w:rPr>
        <w:t>дские помещения культурно-зрелищных зданий делятся на две группы: складские помещения, обеспечивающие театральные представления, и складские помещения при клубном комплексе. Рекомендуемый состав складских помещений первой группы см. в Приложении 8.</w:t>
      </w:r>
    </w:p>
    <w:p w:rsidR="00000000" w:rsidRDefault="000613CB">
      <w:pPr>
        <w:ind w:firstLine="225"/>
        <w:jc w:val="both"/>
        <w:rPr>
          <w:rFonts w:ascii="Times New Roman" w:hAnsi="Times New Roman"/>
          <w:sz w:val="20"/>
        </w:rPr>
      </w:pPr>
      <w:r>
        <w:rPr>
          <w:rFonts w:ascii="Times New Roman" w:hAnsi="Times New Roman"/>
          <w:sz w:val="20"/>
        </w:rPr>
        <w:t>4.81. Дежурные склады декораций, сценической электро</w:t>
      </w:r>
      <w:r>
        <w:rPr>
          <w:rFonts w:ascii="Times New Roman" w:hAnsi="Times New Roman"/>
          <w:sz w:val="20"/>
          <w:lang w:val="en-US"/>
        </w:rPr>
        <w:t xml:space="preserve">- </w:t>
      </w:r>
      <w:r>
        <w:rPr>
          <w:rFonts w:ascii="Times New Roman" w:hAnsi="Times New Roman"/>
          <w:sz w:val="20"/>
        </w:rPr>
        <w:t>звукотехнической аппаратуры, дежурный склад мебели, бутафории и реквизита следует размещать в непосредственной близости к сцене.</w:t>
      </w:r>
    </w:p>
    <w:p w:rsidR="00000000" w:rsidRDefault="000613CB">
      <w:pPr>
        <w:ind w:firstLine="225"/>
        <w:jc w:val="both"/>
        <w:rPr>
          <w:rFonts w:ascii="Times New Roman" w:hAnsi="Times New Roman"/>
          <w:sz w:val="20"/>
        </w:rPr>
      </w:pPr>
      <w:r>
        <w:rPr>
          <w:rFonts w:ascii="Times New Roman" w:hAnsi="Times New Roman"/>
          <w:sz w:val="20"/>
        </w:rPr>
        <w:t>Резервные склады следует размещать, как правило, в отдельном корпусе, на участке</w:t>
      </w:r>
      <w:r>
        <w:rPr>
          <w:rFonts w:ascii="Times New Roman" w:hAnsi="Times New Roman"/>
          <w:sz w:val="20"/>
        </w:rPr>
        <w:t xml:space="preserve"> вблизи здания театра. В отдельных случаях допускается их размещение в здании театра.</w:t>
      </w:r>
    </w:p>
    <w:p w:rsidR="00000000" w:rsidRDefault="000613CB">
      <w:pPr>
        <w:ind w:firstLine="225"/>
        <w:jc w:val="both"/>
        <w:rPr>
          <w:rFonts w:ascii="Times New Roman" w:hAnsi="Times New Roman"/>
          <w:sz w:val="20"/>
        </w:rPr>
      </w:pPr>
      <w:r>
        <w:rPr>
          <w:rFonts w:ascii="Times New Roman" w:hAnsi="Times New Roman"/>
          <w:sz w:val="20"/>
        </w:rPr>
        <w:t>4.82. Дежурные склады декораций наиболее целесообразно проектировать шириной 9 м, что обеспечивает двухрядное хранение с центральным проходом. Декорации при этом занимают 2/3 площади. Однорядное хранение в помещении шириной 6 м позволяет использовать 1/2 площади.</w:t>
      </w:r>
    </w:p>
    <w:p w:rsidR="00000000" w:rsidRDefault="000613CB">
      <w:pPr>
        <w:ind w:firstLine="225"/>
        <w:jc w:val="both"/>
        <w:rPr>
          <w:rFonts w:ascii="Times New Roman" w:hAnsi="Times New Roman"/>
          <w:sz w:val="20"/>
        </w:rPr>
      </w:pPr>
      <w:r>
        <w:rPr>
          <w:rFonts w:ascii="Times New Roman" w:hAnsi="Times New Roman"/>
          <w:sz w:val="20"/>
        </w:rPr>
        <w:t>Дежурные склады декораций оборудуются разделительными вертикальными конструкциями-пряслами шириной 2,5 м и высотой, равной высоте склада, с шагом 3 м. Ширина прох</w:t>
      </w:r>
      <w:r>
        <w:rPr>
          <w:rFonts w:ascii="Times New Roman" w:hAnsi="Times New Roman"/>
          <w:sz w:val="20"/>
        </w:rPr>
        <w:t>одов между штабелями декораций 2,5 - 3 м.</w:t>
      </w:r>
    </w:p>
    <w:p w:rsidR="00000000" w:rsidRDefault="000613CB">
      <w:pPr>
        <w:ind w:firstLine="225"/>
        <w:jc w:val="both"/>
        <w:rPr>
          <w:rFonts w:ascii="Times New Roman" w:hAnsi="Times New Roman"/>
          <w:sz w:val="20"/>
        </w:rPr>
      </w:pPr>
      <w:r>
        <w:rPr>
          <w:rFonts w:ascii="Times New Roman" w:hAnsi="Times New Roman"/>
          <w:sz w:val="20"/>
        </w:rPr>
        <w:t>4.83. Площади складов определяются в зависимости от размеров сцены, от репертуара театра и творческих особенностей постановки. При определении необходимой площади складов следует исходить из того, что:</w:t>
      </w:r>
    </w:p>
    <w:p w:rsidR="00000000" w:rsidRDefault="000613CB">
      <w:pPr>
        <w:ind w:firstLine="225"/>
        <w:jc w:val="both"/>
        <w:rPr>
          <w:rFonts w:ascii="Times New Roman" w:hAnsi="Times New Roman"/>
          <w:sz w:val="20"/>
        </w:rPr>
      </w:pPr>
      <w:r>
        <w:rPr>
          <w:rFonts w:ascii="Times New Roman" w:hAnsi="Times New Roman"/>
          <w:sz w:val="20"/>
        </w:rPr>
        <w:t>- декорации каждого спектакля занимают ориентировочно около 10% площади сцены;</w:t>
      </w:r>
    </w:p>
    <w:p w:rsidR="00000000" w:rsidRDefault="000613CB">
      <w:pPr>
        <w:ind w:firstLine="225"/>
        <w:jc w:val="both"/>
        <w:rPr>
          <w:rFonts w:ascii="Times New Roman" w:hAnsi="Times New Roman"/>
          <w:sz w:val="20"/>
        </w:rPr>
      </w:pPr>
      <w:r>
        <w:rPr>
          <w:rFonts w:ascii="Times New Roman" w:hAnsi="Times New Roman"/>
          <w:sz w:val="20"/>
        </w:rPr>
        <w:t>- на дежурном складе хранятся декорации для 2-3 спектаклей, на складе текущего сезона - декорации для всех остальных спектаклей сезона;</w:t>
      </w:r>
    </w:p>
    <w:p w:rsidR="00000000" w:rsidRDefault="000613CB">
      <w:pPr>
        <w:ind w:firstLine="225"/>
        <w:jc w:val="both"/>
        <w:rPr>
          <w:rFonts w:ascii="Times New Roman" w:hAnsi="Times New Roman"/>
          <w:sz w:val="20"/>
        </w:rPr>
      </w:pPr>
      <w:r>
        <w:rPr>
          <w:rFonts w:ascii="Times New Roman" w:hAnsi="Times New Roman"/>
          <w:sz w:val="20"/>
        </w:rPr>
        <w:t>- площадь резервного склада должна быть не меньше пло</w:t>
      </w:r>
      <w:r>
        <w:rPr>
          <w:rFonts w:ascii="Times New Roman" w:hAnsi="Times New Roman"/>
          <w:sz w:val="20"/>
        </w:rPr>
        <w:t>щади дежурного склада.</w:t>
      </w:r>
    </w:p>
    <w:p w:rsidR="00000000" w:rsidRDefault="000613CB">
      <w:pPr>
        <w:ind w:firstLine="225"/>
        <w:jc w:val="both"/>
        <w:rPr>
          <w:rFonts w:ascii="Times New Roman" w:hAnsi="Times New Roman"/>
          <w:sz w:val="20"/>
        </w:rPr>
      </w:pPr>
      <w:r>
        <w:rPr>
          <w:rFonts w:ascii="Times New Roman" w:hAnsi="Times New Roman"/>
          <w:sz w:val="20"/>
        </w:rPr>
        <w:t>4.84. Ориентировочные показатели площадей помещений складов, обслуживающих колосниковые сцены, следует принимать по табл.20.</w:t>
      </w: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Таблица 20</w:t>
      </w:r>
    </w:p>
    <w:p w:rsidR="00000000" w:rsidRDefault="000613CB">
      <w:pPr>
        <w:pStyle w:val="Preformat"/>
        <w:jc w:val="right"/>
        <w:rPr>
          <w:rFonts w:ascii="Times New Roman" w:hAnsi="Times New Roman"/>
        </w:rPr>
      </w:pPr>
    </w:p>
    <w:tbl>
      <w:tblPr>
        <w:tblW w:w="0" w:type="auto"/>
        <w:tblInd w:w="-1" w:type="dxa"/>
        <w:tblLayout w:type="fixed"/>
        <w:tblCellMar>
          <w:left w:w="107" w:type="dxa"/>
          <w:right w:w="107" w:type="dxa"/>
        </w:tblCellMar>
        <w:tblLook w:val="0000" w:firstRow="0" w:lastRow="0" w:firstColumn="0" w:lastColumn="0" w:noHBand="0" w:noVBand="0"/>
      </w:tblPr>
      <w:tblGrid>
        <w:gridCol w:w="1242"/>
        <w:gridCol w:w="1012"/>
        <w:gridCol w:w="1115"/>
        <w:gridCol w:w="672"/>
        <w:gridCol w:w="806"/>
        <w:gridCol w:w="790"/>
        <w:gridCol w:w="794"/>
        <w:gridCol w:w="623"/>
        <w:gridCol w:w="893"/>
        <w:gridCol w:w="582"/>
      </w:tblGrid>
      <w:tr w:rsidR="00000000">
        <w:tblPrEx>
          <w:tblCellMar>
            <w:top w:w="0" w:type="dxa"/>
            <w:bottom w:w="0" w:type="dxa"/>
          </w:tblCellMar>
        </w:tblPrEx>
        <w:tc>
          <w:tcPr>
            <w:tcW w:w="1241"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tc>
        <w:tc>
          <w:tcPr>
            <w:tcW w:w="7286" w:type="dxa"/>
            <w:gridSpan w:val="9"/>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Площади складов, м</w:t>
            </w:r>
            <w:r>
              <w:rPr>
                <w:rFonts w:ascii="Times New Roman" w:hAnsi="Times New Roman"/>
                <w:sz w:val="20"/>
                <w:vertAlign w:val="superscript"/>
              </w:rPr>
              <w:t>2</w:t>
            </w:r>
            <w:r>
              <w:rPr>
                <w:rFonts w:ascii="Times New Roman" w:hAnsi="Times New Roman"/>
                <w:sz w:val="20"/>
              </w:rPr>
              <w:t xml:space="preserve"> </w:t>
            </w:r>
          </w:p>
        </w:tc>
      </w:tr>
      <w:tr w:rsidR="00000000">
        <w:tblPrEx>
          <w:tblCellMar>
            <w:top w:w="0" w:type="dxa"/>
            <w:bottom w:w="0" w:type="dxa"/>
          </w:tblCellMar>
        </w:tblPrEx>
        <w:tc>
          <w:tcPr>
            <w:tcW w:w="124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Типы сцен</w:t>
            </w:r>
            <w:r>
              <w:rPr>
                <w:rFonts w:ascii="Times New Roman" w:hAnsi="Times New Roman"/>
                <w:sz w:val="20"/>
                <w:vertAlign w:val="superscript"/>
                <w:lang w:val="en-US"/>
              </w:rPr>
              <w:t>1)</w:t>
            </w:r>
          </w:p>
        </w:tc>
        <w:tc>
          <w:tcPr>
            <w:tcW w:w="2127" w:type="dxa"/>
            <w:gridSpan w:val="2"/>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объемных и станковых декораций</w:t>
            </w:r>
          </w:p>
        </w:tc>
        <w:tc>
          <w:tcPr>
            <w:tcW w:w="1478" w:type="dxa"/>
            <w:gridSpan w:val="2"/>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скатанных декораций </w:t>
            </w:r>
          </w:p>
        </w:tc>
        <w:tc>
          <w:tcPr>
            <w:tcW w:w="2207" w:type="dxa"/>
            <w:gridSpan w:val="3"/>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бутафории, мебели, реквизита</w:t>
            </w:r>
          </w:p>
        </w:tc>
        <w:tc>
          <w:tcPr>
            <w:tcW w:w="1475" w:type="dxa"/>
            <w:gridSpan w:val="2"/>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костюмов (гардеробная)</w:t>
            </w:r>
          </w:p>
        </w:tc>
      </w:tr>
      <w:tr w:rsidR="00000000">
        <w:tblPrEx>
          <w:tblCellMar>
            <w:top w:w="0" w:type="dxa"/>
            <w:bottom w:w="0" w:type="dxa"/>
          </w:tblCellMar>
        </w:tblPrEx>
        <w:tc>
          <w:tcPr>
            <w:tcW w:w="124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101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д</w:t>
            </w:r>
          </w:p>
        </w:tc>
        <w:tc>
          <w:tcPr>
            <w:tcW w:w="111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р</w:t>
            </w:r>
          </w:p>
        </w:tc>
        <w:tc>
          <w:tcPr>
            <w:tcW w:w="67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д</w:t>
            </w:r>
          </w:p>
        </w:tc>
        <w:tc>
          <w:tcPr>
            <w:tcW w:w="80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р</w:t>
            </w:r>
          </w:p>
        </w:tc>
        <w:tc>
          <w:tcPr>
            <w:tcW w:w="79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д</w:t>
            </w:r>
          </w:p>
        </w:tc>
        <w:tc>
          <w:tcPr>
            <w:tcW w:w="79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тс</w:t>
            </w:r>
          </w:p>
        </w:tc>
        <w:tc>
          <w:tcPr>
            <w:tcW w:w="62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р</w:t>
            </w:r>
          </w:p>
        </w:tc>
        <w:tc>
          <w:tcPr>
            <w:tcW w:w="89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тс</w:t>
            </w:r>
          </w:p>
        </w:tc>
        <w:tc>
          <w:tcPr>
            <w:tcW w:w="58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р</w:t>
            </w:r>
          </w:p>
        </w:tc>
      </w:tr>
      <w:tr w:rsidR="00000000">
        <w:tblPrEx>
          <w:tblCellMar>
            <w:top w:w="0" w:type="dxa"/>
            <w:left w:w="108" w:type="dxa"/>
            <w:bottom w:w="0" w:type="dxa"/>
            <w:right w:w="108" w:type="dxa"/>
          </w:tblCellMar>
        </w:tblPrEx>
        <w:tc>
          <w:tcPr>
            <w:tcW w:w="1242" w:type="dxa"/>
            <w:tcBorders>
              <w:top w:val="single" w:sz="6" w:space="0" w:color="auto"/>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С-1 по С-6</w:t>
            </w:r>
          </w:p>
        </w:tc>
        <w:tc>
          <w:tcPr>
            <w:tcW w:w="1012" w:type="dxa"/>
            <w:tcBorders>
              <w:top w:val="single" w:sz="6" w:space="0" w:color="auto"/>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 xml:space="preserve">150 </w:t>
            </w:r>
          </w:p>
        </w:tc>
        <w:tc>
          <w:tcPr>
            <w:tcW w:w="1115" w:type="dxa"/>
            <w:tcBorders>
              <w:top w:val="single" w:sz="6" w:space="0" w:color="auto"/>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150</w:t>
            </w:r>
          </w:p>
        </w:tc>
        <w:tc>
          <w:tcPr>
            <w:tcW w:w="672" w:type="dxa"/>
            <w:tcBorders>
              <w:top w:val="single" w:sz="6" w:space="0" w:color="auto"/>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40</w:t>
            </w:r>
          </w:p>
        </w:tc>
        <w:tc>
          <w:tcPr>
            <w:tcW w:w="806" w:type="dxa"/>
            <w:tcBorders>
              <w:top w:val="single" w:sz="6" w:space="0" w:color="auto"/>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 xml:space="preserve">40 </w:t>
            </w:r>
          </w:p>
        </w:tc>
        <w:tc>
          <w:tcPr>
            <w:tcW w:w="790" w:type="dxa"/>
            <w:tcBorders>
              <w:top w:val="single" w:sz="6" w:space="0" w:color="auto"/>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 xml:space="preserve">35 </w:t>
            </w:r>
          </w:p>
        </w:tc>
        <w:tc>
          <w:tcPr>
            <w:tcW w:w="794" w:type="dxa"/>
            <w:tcBorders>
              <w:top w:val="single" w:sz="6" w:space="0" w:color="auto"/>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40</w:t>
            </w:r>
          </w:p>
        </w:tc>
        <w:tc>
          <w:tcPr>
            <w:tcW w:w="623" w:type="dxa"/>
            <w:tcBorders>
              <w:top w:val="single" w:sz="6" w:space="0" w:color="auto"/>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50</w:t>
            </w:r>
          </w:p>
        </w:tc>
        <w:tc>
          <w:tcPr>
            <w:tcW w:w="893" w:type="dxa"/>
            <w:tcBorders>
              <w:top w:val="single" w:sz="6" w:space="0" w:color="auto"/>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 xml:space="preserve">70 </w:t>
            </w:r>
          </w:p>
        </w:tc>
        <w:tc>
          <w:tcPr>
            <w:tcW w:w="581" w:type="dxa"/>
            <w:tcBorders>
              <w:top w:val="single" w:sz="6" w:space="0" w:color="auto"/>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50</w:t>
            </w:r>
          </w:p>
        </w:tc>
      </w:tr>
      <w:tr w:rsidR="00000000">
        <w:tblPrEx>
          <w:tblCellMar>
            <w:top w:w="0" w:type="dxa"/>
            <w:left w:w="108" w:type="dxa"/>
            <w:bottom w:w="0" w:type="dxa"/>
            <w:right w:w="108" w:type="dxa"/>
          </w:tblCellMar>
        </w:tblPrEx>
        <w:tc>
          <w:tcPr>
            <w:tcW w:w="1242"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С-7</w:t>
            </w:r>
            <w:r>
              <w:rPr>
                <w:rFonts w:ascii="Times New Roman" w:hAnsi="Times New Roman"/>
                <w:vertAlign w:val="superscript"/>
                <w:lang w:val="en-US"/>
              </w:rPr>
              <w:t>2)</w:t>
            </w:r>
            <w:r>
              <w:rPr>
                <w:rFonts w:ascii="Times New Roman" w:hAnsi="Times New Roman"/>
              </w:rPr>
              <w:t xml:space="preserve"> </w:t>
            </w:r>
          </w:p>
        </w:tc>
        <w:tc>
          <w:tcPr>
            <w:tcW w:w="1012"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 xml:space="preserve">200 </w:t>
            </w:r>
          </w:p>
        </w:tc>
        <w:tc>
          <w:tcPr>
            <w:tcW w:w="1115"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200</w:t>
            </w:r>
          </w:p>
        </w:tc>
        <w:tc>
          <w:tcPr>
            <w:tcW w:w="672"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45</w:t>
            </w:r>
          </w:p>
        </w:tc>
        <w:tc>
          <w:tcPr>
            <w:tcW w:w="806"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45</w:t>
            </w:r>
          </w:p>
        </w:tc>
        <w:tc>
          <w:tcPr>
            <w:tcW w:w="790"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45-50</w:t>
            </w:r>
          </w:p>
        </w:tc>
        <w:tc>
          <w:tcPr>
            <w:tcW w:w="794"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50-60</w:t>
            </w:r>
          </w:p>
        </w:tc>
        <w:tc>
          <w:tcPr>
            <w:tcW w:w="623"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60</w:t>
            </w:r>
          </w:p>
        </w:tc>
        <w:tc>
          <w:tcPr>
            <w:tcW w:w="893"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 xml:space="preserve">95-105 </w:t>
            </w:r>
          </w:p>
        </w:tc>
        <w:tc>
          <w:tcPr>
            <w:tcW w:w="581"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80</w:t>
            </w:r>
          </w:p>
        </w:tc>
      </w:tr>
      <w:tr w:rsidR="00000000">
        <w:tblPrEx>
          <w:tblCellMar>
            <w:top w:w="0" w:type="dxa"/>
            <w:left w:w="108" w:type="dxa"/>
            <w:bottom w:w="0" w:type="dxa"/>
            <w:right w:w="108" w:type="dxa"/>
          </w:tblCellMar>
        </w:tblPrEx>
        <w:tc>
          <w:tcPr>
            <w:tcW w:w="1242"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С-8</w:t>
            </w:r>
            <w:r>
              <w:rPr>
                <w:rFonts w:ascii="Times New Roman" w:hAnsi="Times New Roman"/>
                <w:vertAlign w:val="superscript"/>
                <w:lang w:val="en-US"/>
              </w:rPr>
              <w:t>3)</w:t>
            </w:r>
            <w:r>
              <w:rPr>
                <w:rFonts w:ascii="Times New Roman" w:hAnsi="Times New Roman"/>
              </w:rPr>
              <w:t xml:space="preserve"> </w:t>
            </w:r>
          </w:p>
        </w:tc>
        <w:tc>
          <w:tcPr>
            <w:tcW w:w="1012"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220-260</w:t>
            </w:r>
          </w:p>
        </w:tc>
        <w:tc>
          <w:tcPr>
            <w:tcW w:w="1115"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260</w:t>
            </w:r>
          </w:p>
        </w:tc>
        <w:tc>
          <w:tcPr>
            <w:tcW w:w="672"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55</w:t>
            </w:r>
          </w:p>
        </w:tc>
        <w:tc>
          <w:tcPr>
            <w:tcW w:w="806"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55</w:t>
            </w:r>
          </w:p>
        </w:tc>
        <w:tc>
          <w:tcPr>
            <w:tcW w:w="790"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50-60</w:t>
            </w:r>
          </w:p>
        </w:tc>
        <w:tc>
          <w:tcPr>
            <w:tcW w:w="794"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 xml:space="preserve">60-80 </w:t>
            </w:r>
          </w:p>
        </w:tc>
        <w:tc>
          <w:tcPr>
            <w:tcW w:w="623"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 xml:space="preserve">80 </w:t>
            </w:r>
          </w:p>
        </w:tc>
        <w:tc>
          <w:tcPr>
            <w:tcW w:w="893"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105-150</w:t>
            </w:r>
          </w:p>
        </w:tc>
        <w:tc>
          <w:tcPr>
            <w:tcW w:w="581" w:type="dxa"/>
            <w:tcBorders>
              <w:left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100</w:t>
            </w:r>
          </w:p>
        </w:tc>
      </w:tr>
      <w:tr w:rsidR="00000000">
        <w:tblPrEx>
          <w:tblCellMar>
            <w:top w:w="0" w:type="dxa"/>
            <w:left w:w="108" w:type="dxa"/>
            <w:bottom w:w="0" w:type="dxa"/>
            <w:right w:w="108" w:type="dxa"/>
          </w:tblCellMar>
        </w:tblPrEx>
        <w:tc>
          <w:tcPr>
            <w:tcW w:w="1242" w:type="dxa"/>
            <w:tcBorders>
              <w:left w:val="single" w:sz="6" w:space="0" w:color="auto"/>
              <w:bottom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С-9</w:t>
            </w:r>
            <w:r>
              <w:rPr>
                <w:rFonts w:ascii="Times New Roman" w:hAnsi="Times New Roman"/>
                <w:vertAlign w:val="superscript"/>
                <w:lang w:val="en-US"/>
              </w:rPr>
              <w:t>4)</w:t>
            </w:r>
            <w:r>
              <w:rPr>
                <w:rFonts w:ascii="Times New Roman" w:hAnsi="Times New Roman"/>
              </w:rPr>
              <w:t xml:space="preserve"> </w:t>
            </w:r>
          </w:p>
        </w:tc>
        <w:tc>
          <w:tcPr>
            <w:tcW w:w="1012" w:type="dxa"/>
            <w:tcBorders>
              <w:left w:val="single" w:sz="6" w:space="0" w:color="auto"/>
              <w:bottom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260-350</w:t>
            </w:r>
          </w:p>
        </w:tc>
        <w:tc>
          <w:tcPr>
            <w:tcW w:w="1115" w:type="dxa"/>
            <w:tcBorders>
              <w:left w:val="single" w:sz="6" w:space="0" w:color="auto"/>
              <w:bottom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350</w:t>
            </w:r>
          </w:p>
        </w:tc>
        <w:tc>
          <w:tcPr>
            <w:tcW w:w="672" w:type="dxa"/>
            <w:tcBorders>
              <w:left w:val="single" w:sz="6" w:space="0" w:color="auto"/>
              <w:bottom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60</w:t>
            </w:r>
          </w:p>
        </w:tc>
        <w:tc>
          <w:tcPr>
            <w:tcW w:w="806" w:type="dxa"/>
            <w:tcBorders>
              <w:left w:val="single" w:sz="6" w:space="0" w:color="auto"/>
              <w:bottom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60</w:t>
            </w:r>
          </w:p>
        </w:tc>
        <w:tc>
          <w:tcPr>
            <w:tcW w:w="790" w:type="dxa"/>
            <w:tcBorders>
              <w:left w:val="single" w:sz="6" w:space="0" w:color="auto"/>
              <w:bottom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 xml:space="preserve">75 </w:t>
            </w:r>
          </w:p>
        </w:tc>
        <w:tc>
          <w:tcPr>
            <w:tcW w:w="794" w:type="dxa"/>
            <w:tcBorders>
              <w:left w:val="single" w:sz="6" w:space="0" w:color="auto"/>
              <w:bottom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 xml:space="preserve">100 </w:t>
            </w:r>
          </w:p>
        </w:tc>
        <w:tc>
          <w:tcPr>
            <w:tcW w:w="623" w:type="dxa"/>
            <w:tcBorders>
              <w:left w:val="single" w:sz="6" w:space="0" w:color="auto"/>
              <w:bottom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100</w:t>
            </w:r>
          </w:p>
        </w:tc>
        <w:tc>
          <w:tcPr>
            <w:tcW w:w="893" w:type="dxa"/>
            <w:tcBorders>
              <w:left w:val="single" w:sz="6" w:space="0" w:color="auto"/>
              <w:bottom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18</w:t>
            </w:r>
            <w:r>
              <w:rPr>
                <w:rFonts w:ascii="Times New Roman" w:hAnsi="Times New Roman"/>
              </w:rPr>
              <w:t>0</w:t>
            </w:r>
          </w:p>
        </w:tc>
        <w:tc>
          <w:tcPr>
            <w:tcW w:w="581" w:type="dxa"/>
            <w:tcBorders>
              <w:left w:val="single" w:sz="6" w:space="0" w:color="auto"/>
              <w:bottom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120</w:t>
            </w:r>
          </w:p>
        </w:tc>
      </w:tr>
    </w:tbl>
    <w:p w:rsidR="00000000" w:rsidRDefault="000613CB">
      <w:pPr>
        <w:pStyle w:val="Preformat"/>
        <w:ind w:firstLine="284"/>
        <w:jc w:val="both"/>
        <w:rPr>
          <w:rFonts w:ascii="Times New Roman" w:hAnsi="Times New Roman"/>
        </w:rPr>
      </w:pPr>
    </w:p>
    <w:p w:rsidR="00000000" w:rsidRDefault="000613CB">
      <w:pPr>
        <w:ind w:firstLine="284"/>
        <w:jc w:val="both"/>
        <w:rPr>
          <w:rFonts w:ascii="Times New Roman" w:hAnsi="Times New Roman"/>
          <w:sz w:val="20"/>
        </w:rPr>
      </w:pPr>
      <w:r>
        <w:rPr>
          <w:rFonts w:ascii="Times New Roman" w:hAnsi="Times New Roman"/>
          <w:sz w:val="20"/>
          <w:vertAlign w:val="superscript"/>
          <w:lang w:val="en-US"/>
        </w:rPr>
        <w:t>1)</w:t>
      </w:r>
      <w:r>
        <w:rPr>
          <w:rFonts w:ascii="Times New Roman" w:hAnsi="Times New Roman"/>
          <w:sz w:val="20"/>
        </w:rPr>
        <w:t>Площади сцен различного типа см. табл.10.</w:t>
      </w:r>
    </w:p>
    <w:p w:rsidR="00000000" w:rsidRDefault="000613CB">
      <w:pPr>
        <w:ind w:firstLine="284"/>
        <w:jc w:val="both"/>
        <w:rPr>
          <w:rFonts w:ascii="Times New Roman" w:hAnsi="Times New Roman"/>
          <w:sz w:val="20"/>
        </w:rPr>
      </w:pPr>
      <w:r>
        <w:rPr>
          <w:rFonts w:ascii="Times New Roman" w:hAnsi="Times New Roman"/>
          <w:sz w:val="20"/>
        </w:rPr>
        <w:t>Из двойных цифр:</w:t>
      </w:r>
    </w:p>
    <w:p w:rsidR="00000000" w:rsidRDefault="000613CB">
      <w:pPr>
        <w:ind w:firstLine="284"/>
        <w:jc w:val="both"/>
        <w:rPr>
          <w:rFonts w:ascii="Times New Roman" w:hAnsi="Times New Roman"/>
          <w:sz w:val="20"/>
        </w:rPr>
      </w:pPr>
      <w:r>
        <w:rPr>
          <w:rFonts w:ascii="Times New Roman" w:hAnsi="Times New Roman"/>
          <w:sz w:val="20"/>
          <w:vertAlign w:val="superscript"/>
          <w:lang w:val="en-US"/>
        </w:rPr>
        <w:t>2)</w:t>
      </w:r>
      <w:r>
        <w:rPr>
          <w:rFonts w:ascii="Times New Roman" w:hAnsi="Times New Roman"/>
          <w:sz w:val="20"/>
        </w:rPr>
        <w:t>меньшая относится к драматическим театрам, большая - к музыкально-драматическим;</w:t>
      </w:r>
    </w:p>
    <w:p w:rsidR="00000000" w:rsidRDefault="000613CB">
      <w:pPr>
        <w:ind w:firstLine="284"/>
        <w:jc w:val="both"/>
        <w:rPr>
          <w:rFonts w:ascii="Times New Roman" w:hAnsi="Times New Roman"/>
          <w:sz w:val="20"/>
        </w:rPr>
      </w:pPr>
      <w:r>
        <w:rPr>
          <w:rFonts w:ascii="Times New Roman" w:hAnsi="Times New Roman"/>
          <w:sz w:val="20"/>
          <w:vertAlign w:val="superscript"/>
          <w:lang w:val="en-US"/>
        </w:rPr>
        <w:t>3)</w:t>
      </w:r>
      <w:r>
        <w:rPr>
          <w:rFonts w:ascii="Times New Roman" w:hAnsi="Times New Roman"/>
          <w:sz w:val="20"/>
        </w:rPr>
        <w:t>меньшая относится к драматическим театрам, большая - к музыкально-драматическим и оперно-балетным;</w:t>
      </w:r>
    </w:p>
    <w:p w:rsidR="00000000" w:rsidRDefault="000613CB">
      <w:pPr>
        <w:ind w:firstLine="284"/>
        <w:jc w:val="both"/>
        <w:rPr>
          <w:rFonts w:ascii="Times New Roman" w:hAnsi="Times New Roman"/>
          <w:sz w:val="20"/>
        </w:rPr>
      </w:pPr>
      <w:r>
        <w:rPr>
          <w:rFonts w:ascii="Times New Roman" w:hAnsi="Times New Roman"/>
          <w:sz w:val="20"/>
          <w:vertAlign w:val="superscript"/>
          <w:lang w:val="en-US"/>
        </w:rPr>
        <w:t>4)</w:t>
      </w:r>
      <w:r>
        <w:rPr>
          <w:rFonts w:ascii="Times New Roman" w:hAnsi="Times New Roman"/>
          <w:sz w:val="20"/>
        </w:rPr>
        <w:t>меньшая относится к музыкально-драматическим театрам, большая - к оперно-балетным.</w:t>
      </w:r>
    </w:p>
    <w:p w:rsidR="00000000" w:rsidRDefault="000613CB">
      <w:pPr>
        <w:ind w:firstLine="225"/>
        <w:jc w:val="both"/>
        <w:rPr>
          <w:rFonts w:ascii="Times New Roman" w:hAnsi="Times New Roman"/>
          <w:sz w:val="20"/>
          <w:lang w:val="en-US"/>
        </w:rPr>
      </w:pPr>
    </w:p>
    <w:p w:rsidR="00000000" w:rsidRDefault="000613CB">
      <w:pPr>
        <w:ind w:firstLine="225"/>
        <w:jc w:val="both"/>
        <w:rPr>
          <w:rFonts w:ascii="Times New Roman" w:hAnsi="Times New Roman"/>
          <w:sz w:val="20"/>
          <w:lang w:val="en-US"/>
        </w:rPr>
      </w:pPr>
      <w:r>
        <w:rPr>
          <w:rFonts w:ascii="Times New Roman" w:hAnsi="Times New Roman"/>
          <w:sz w:val="20"/>
        </w:rPr>
        <w:t>Примечание: Принятые в таблице обозначения: д - дежурный склад, тс - текущего сезона, р - резервный склад.</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 xml:space="preserve">@4.85. </w:t>
      </w:r>
      <w:r>
        <w:rPr>
          <w:rFonts w:ascii="Times New Roman" w:hAnsi="Times New Roman"/>
          <w:b/>
          <w:sz w:val="20"/>
        </w:rPr>
        <w:t>Дежурные склады объемных и станковых декораций</w:t>
      </w:r>
      <w:r>
        <w:rPr>
          <w:rFonts w:ascii="Times New Roman" w:hAnsi="Times New Roman"/>
          <w:sz w:val="20"/>
        </w:rPr>
        <w:t xml:space="preserve"> должны прим</w:t>
      </w:r>
      <w:r>
        <w:rPr>
          <w:rFonts w:ascii="Times New Roman" w:hAnsi="Times New Roman"/>
          <w:sz w:val="20"/>
        </w:rPr>
        <w:t>ыкать к сцене и карманам. Их высоту и размеры проемов, соединяющих склады со сценой и карманами, следует принимать согласно табл. 21.</w:t>
      </w:r>
    </w:p>
    <w:p w:rsidR="00000000" w:rsidRDefault="000613CB">
      <w:pPr>
        <w:jc w:val="right"/>
        <w:rPr>
          <w:rFonts w:ascii="Times New Roman" w:hAnsi="Times New Roman"/>
          <w:sz w:val="20"/>
        </w:rPr>
      </w:pPr>
      <w:r>
        <w:rPr>
          <w:rFonts w:ascii="Times New Roman" w:hAnsi="Times New Roman"/>
          <w:sz w:val="20"/>
        </w:rPr>
        <w:t xml:space="preserve">Таблица 21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418"/>
        <w:gridCol w:w="2835"/>
        <w:gridCol w:w="1114"/>
        <w:gridCol w:w="2976"/>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Сцены</w:t>
            </w:r>
          </w:p>
        </w:tc>
        <w:tc>
          <w:tcPr>
            <w:tcW w:w="2835"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Высота помещения  склада </w:t>
            </w:r>
          </w:p>
        </w:tc>
        <w:tc>
          <w:tcPr>
            <w:tcW w:w="4090" w:type="dxa"/>
            <w:gridSpan w:val="2"/>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Размеры проемов, м</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p>
        </w:tc>
        <w:tc>
          <w:tcPr>
            <w:tcW w:w="283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декораций должна быть:</w:t>
            </w:r>
          </w:p>
        </w:tc>
        <w:tc>
          <w:tcPr>
            <w:tcW w:w="111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ширина </w:t>
            </w:r>
          </w:p>
        </w:tc>
        <w:tc>
          <w:tcPr>
            <w:tcW w:w="297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высота</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С-1 - С-3, С-5</w:t>
            </w:r>
          </w:p>
        </w:tc>
        <w:tc>
          <w:tcPr>
            <w:tcW w:w="283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равна высоте строительного портала</w:t>
            </w:r>
          </w:p>
        </w:tc>
        <w:tc>
          <w:tcPr>
            <w:tcW w:w="111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w:t>
            </w:r>
          </w:p>
        </w:tc>
        <w:tc>
          <w:tcPr>
            <w:tcW w:w="297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равна высоте строительного портала минус 0,5 м</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С-6 - С-9, С-4</w:t>
            </w:r>
          </w:p>
        </w:tc>
        <w:tc>
          <w:tcPr>
            <w:tcW w:w="2835"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равна высоте карманов</w:t>
            </w:r>
          </w:p>
        </w:tc>
        <w:tc>
          <w:tcPr>
            <w:tcW w:w="111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2,5</w:t>
            </w:r>
          </w:p>
        </w:tc>
        <w:tc>
          <w:tcPr>
            <w:tcW w:w="2976"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равна высоте карманов</w:t>
            </w:r>
          </w:p>
        </w:tc>
      </w:tr>
    </w:tbl>
    <w:p w:rsidR="00000000" w:rsidRDefault="000613CB">
      <w:pPr>
        <w:pStyle w:val="Preformat"/>
        <w:rPr>
          <w:rFonts w:ascii="Times New Roman" w:hAnsi="Times New Roman"/>
        </w:rPr>
      </w:pPr>
    </w:p>
    <w:p w:rsidR="00000000" w:rsidRDefault="000613CB">
      <w:pPr>
        <w:ind w:firstLine="225"/>
        <w:jc w:val="both"/>
        <w:rPr>
          <w:rFonts w:ascii="Times New Roman" w:hAnsi="Times New Roman"/>
          <w:sz w:val="20"/>
        </w:rPr>
      </w:pPr>
      <w:r>
        <w:rPr>
          <w:rFonts w:ascii="Times New Roman" w:hAnsi="Times New Roman"/>
          <w:sz w:val="20"/>
        </w:rPr>
        <w:t xml:space="preserve">@4.86. </w:t>
      </w:r>
      <w:r>
        <w:rPr>
          <w:rFonts w:ascii="Times New Roman" w:hAnsi="Times New Roman"/>
          <w:b/>
          <w:sz w:val="20"/>
        </w:rPr>
        <w:t>Склад мягких скатанных декораций (сейф)</w:t>
      </w:r>
      <w:r>
        <w:rPr>
          <w:rFonts w:ascii="Times New Roman" w:hAnsi="Times New Roman"/>
          <w:sz w:val="20"/>
        </w:rPr>
        <w:t xml:space="preserve"> должен иметь ширину не менее 2,5 м, если полки-консоли расп</w:t>
      </w:r>
      <w:r>
        <w:rPr>
          <w:rFonts w:ascii="Times New Roman" w:hAnsi="Times New Roman"/>
          <w:sz w:val="20"/>
        </w:rPr>
        <w:t>оложены в два ряда, и не менее 1,8 м - при их расположении в один ряд. Длина помещения сейфа должна быть равной 1,5 ширины игрового портала сцены. Размеры кассетного сейфа определяются заданием на проектирование; ширина такого сейфа зависит от ширины полок.</w:t>
      </w:r>
    </w:p>
    <w:p w:rsidR="00000000" w:rsidRDefault="000613CB">
      <w:pPr>
        <w:ind w:firstLine="225"/>
        <w:jc w:val="both"/>
        <w:rPr>
          <w:rFonts w:ascii="Times New Roman" w:hAnsi="Times New Roman"/>
          <w:sz w:val="20"/>
        </w:rPr>
      </w:pPr>
      <w:r>
        <w:rPr>
          <w:rFonts w:ascii="Times New Roman" w:hAnsi="Times New Roman"/>
          <w:sz w:val="20"/>
        </w:rPr>
        <w:t xml:space="preserve">@4.87. Параметры дежурных </w:t>
      </w:r>
      <w:r>
        <w:rPr>
          <w:rFonts w:ascii="Times New Roman" w:hAnsi="Times New Roman"/>
          <w:b/>
          <w:sz w:val="20"/>
        </w:rPr>
        <w:t>складов бутафории, реквизита, мебели</w:t>
      </w:r>
      <w:r>
        <w:rPr>
          <w:rFonts w:ascii="Times New Roman" w:hAnsi="Times New Roman"/>
          <w:sz w:val="20"/>
        </w:rPr>
        <w:t xml:space="preserve"> зависят от размера стеллажей и системы хранения: при однорядном хранении ширина помещения должна быть не менее 3,7 м, при двухрядном - не менее 4 м.</w:t>
      </w:r>
    </w:p>
    <w:p w:rsidR="00000000" w:rsidRDefault="000613CB">
      <w:pPr>
        <w:ind w:firstLine="225"/>
        <w:jc w:val="both"/>
        <w:rPr>
          <w:rFonts w:ascii="Times New Roman" w:hAnsi="Times New Roman"/>
          <w:sz w:val="20"/>
        </w:rPr>
      </w:pPr>
      <w:r>
        <w:rPr>
          <w:rFonts w:ascii="Times New Roman" w:hAnsi="Times New Roman"/>
          <w:sz w:val="20"/>
        </w:rPr>
        <w:t>@4.88. Параметры помещений складов бутафор</w:t>
      </w:r>
      <w:r>
        <w:rPr>
          <w:rFonts w:ascii="Times New Roman" w:hAnsi="Times New Roman"/>
          <w:sz w:val="20"/>
        </w:rPr>
        <w:t>ии, мебели, реквизита см. табл. 22.</w:t>
      </w: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Таблица 22</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2715"/>
        <w:gridCol w:w="1538"/>
        <w:gridCol w:w="1857"/>
        <w:gridCol w:w="2233"/>
      </w:tblGrid>
      <w:tr w:rsidR="00000000">
        <w:tblPrEx>
          <w:tblCellMar>
            <w:top w:w="0" w:type="dxa"/>
            <w:bottom w:w="0" w:type="dxa"/>
          </w:tblCellMar>
        </w:tblPrEx>
        <w:tc>
          <w:tcPr>
            <w:tcW w:w="2715"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Показатели</w:t>
            </w:r>
          </w:p>
        </w:tc>
        <w:tc>
          <w:tcPr>
            <w:tcW w:w="1538"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Расстояние между полками</w:t>
            </w:r>
          </w:p>
        </w:tc>
        <w:tc>
          <w:tcPr>
            <w:tcW w:w="1857"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Глубина стеллажа</w:t>
            </w:r>
          </w:p>
        </w:tc>
        <w:tc>
          <w:tcPr>
            <w:tcW w:w="2233"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Проход между стеллажами, не менее</w:t>
            </w:r>
          </w:p>
        </w:tc>
      </w:tr>
      <w:tr w:rsidR="00000000">
        <w:tblPrEx>
          <w:tblCellMar>
            <w:top w:w="0" w:type="dxa"/>
            <w:bottom w:w="0" w:type="dxa"/>
          </w:tblCellMar>
        </w:tblPrEx>
        <w:tc>
          <w:tcPr>
            <w:tcW w:w="27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Размеры стеллажа, м</w:t>
            </w:r>
          </w:p>
        </w:tc>
        <w:tc>
          <w:tcPr>
            <w:tcW w:w="1538"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85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223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27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для мебели</w:t>
            </w:r>
          </w:p>
        </w:tc>
        <w:tc>
          <w:tcPr>
            <w:tcW w:w="1538"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w:t>
            </w:r>
          </w:p>
        </w:tc>
        <w:tc>
          <w:tcPr>
            <w:tcW w:w="185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w:t>
            </w:r>
          </w:p>
        </w:tc>
        <w:tc>
          <w:tcPr>
            <w:tcW w:w="223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2715"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для бутафории и реквизита</w:t>
            </w:r>
          </w:p>
        </w:tc>
        <w:tc>
          <w:tcPr>
            <w:tcW w:w="1538"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85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0,6</w:t>
            </w:r>
          </w:p>
        </w:tc>
        <w:tc>
          <w:tcPr>
            <w:tcW w:w="223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0,8</w:t>
            </w:r>
          </w:p>
        </w:tc>
      </w:tr>
    </w:tbl>
    <w:p w:rsidR="00000000" w:rsidRDefault="000613CB">
      <w:pPr>
        <w:pStyle w:val="Preformat"/>
        <w:rPr>
          <w:rFonts w:ascii="Times New Roman" w:hAnsi="Times New Roman"/>
        </w:rPr>
      </w:pPr>
    </w:p>
    <w:p w:rsidR="00000000" w:rsidRDefault="000613CB">
      <w:pPr>
        <w:ind w:firstLine="225"/>
        <w:jc w:val="both"/>
        <w:rPr>
          <w:rFonts w:ascii="Times New Roman" w:hAnsi="Times New Roman"/>
          <w:sz w:val="20"/>
        </w:rPr>
      </w:pPr>
      <w:r>
        <w:rPr>
          <w:rFonts w:ascii="Times New Roman" w:hAnsi="Times New Roman"/>
          <w:sz w:val="20"/>
        </w:rPr>
        <w:t xml:space="preserve">@4.89. Помещения </w:t>
      </w:r>
      <w:r>
        <w:rPr>
          <w:rFonts w:ascii="Times New Roman" w:hAnsi="Times New Roman"/>
          <w:b/>
          <w:sz w:val="20"/>
        </w:rPr>
        <w:t>складов сценической аппаратуры</w:t>
      </w:r>
      <w:r>
        <w:rPr>
          <w:rFonts w:ascii="Times New Roman" w:hAnsi="Times New Roman"/>
          <w:sz w:val="20"/>
        </w:rPr>
        <w:t xml:space="preserve"> - электроаппаратуры, электрореквизита, звукотехнической аппаратуры - должны иметь высоту в свету не менее 3,6 м; размеры дверных проемов - не менее 1,0 х 2,4 м. Площадь кладовой электроаппаратуры, обслуживающей сцену, 15-20 м</w:t>
      </w:r>
      <w:r>
        <w:rPr>
          <w:rFonts w:ascii="Times New Roman" w:hAnsi="Times New Roman"/>
          <w:sz w:val="20"/>
          <w:vertAlign w:val="superscript"/>
          <w:lang w:val="en-US"/>
        </w:rPr>
        <w:t>2</w:t>
      </w:r>
      <w:r>
        <w:rPr>
          <w:rFonts w:ascii="Times New Roman" w:hAnsi="Times New Roman"/>
          <w:sz w:val="20"/>
        </w:rPr>
        <w:t>.</w:t>
      </w:r>
    </w:p>
    <w:p w:rsidR="00000000" w:rsidRDefault="000613CB">
      <w:pPr>
        <w:ind w:firstLine="22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Мастерск</w:t>
      </w:r>
      <w:r>
        <w:rPr>
          <w:rFonts w:ascii="Times New Roman" w:hAnsi="Times New Roman"/>
          <w:sz w:val="20"/>
        </w:rPr>
        <w:t>ие</w:t>
      </w:r>
    </w:p>
    <w:p w:rsidR="00000000" w:rsidRDefault="000613CB">
      <w:pPr>
        <w:pStyle w:val="Heading"/>
        <w:jc w:val="center"/>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4.90. Театральные мастерские, кроме монтажной, могут быть использованы для студийно-учебных, групповых и индивидуальных занятий посетителей клубного комплекса.</w:t>
      </w:r>
    </w:p>
    <w:p w:rsidR="00000000" w:rsidRDefault="000613CB">
      <w:pPr>
        <w:ind w:firstLine="225"/>
        <w:jc w:val="both"/>
        <w:rPr>
          <w:rFonts w:ascii="Times New Roman" w:hAnsi="Times New Roman"/>
          <w:sz w:val="20"/>
        </w:rPr>
      </w:pPr>
      <w:r>
        <w:rPr>
          <w:rFonts w:ascii="Times New Roman" w:hAnsi="Times New Roman"/>
          <w:sz w:val="20"/>
        </w:rPr>
        <w:t>4.91. Помещения мастерских разделяются на три группы:</w:t>
      </w:r>
    </w:p>
    <w:p w:rsidR="00000000" w:rsidRDefault="000613CB">
      <w:pPr>
        <w:ind w:firstLine="225"/>
        <w:jc w:val="both"/>
        <w:rPr>
          <w:rFonts w:ascii="Times New Roman" w:hAnsi="Times New Roman"/>
          <w:sz w:val="20"/>
        </w:rPr>
      </w:pPr>
      <w:r>
        <w:rPr>
          <w:rFonts w:ascii="Times New Roman" w:hAnsi="Times New Roman"/>
          <w:sz w:val="20"/>
        </w:rPr>
        <w:t>- объемных декораций - столярная с сушильной и слесарная мастерские, монтажная, бутафорская; во всех этих помещениях должна быть предусмотрена звукоизоляция;</w:t>
      </w:r>
    </w:p>
    <w:p w:rsidR="00000000" w:rsidRDefault="000613CB">
      <w:pPr>
        <w:ind w:firstLine="225"/>
        <w:jc w:val="both"/>
        <w:rPr>
          <w:rFonts w:ascii="Times New Roman" w:hAnsi="Times New Roman"/>
          <w:sz w:val="20"/>
        </w:rPr>
      </w:pPr>
      <w:r>
        <w:rPr>
          <w:rFonts w:ascii="Times New Roman" w:hAnsi="Times New Roman"/>
          <w:sz w:val="20"/>
        </w:rPr>
        <w:t>- мягких декораций - мастерская живописно-декорационная, росписи тканей, обойно-драпировочная; при них - макетная, красильная, помещение</w:t>
      </w:r>
      <w:r>
        <w:rPr>
          <w:rFonts w:ascii="Times New Roman" w:hAnsi="Times New Roman"/>
          <w:sz w:val="20"/>
        </w:rPr>
        <w:t xml:space="preserve"> для приготовления красок с мойкой и сушкой;</w:t>
      </w:r>
    </w:p>
    <w:p w:rsidR="00000000" w:rsidRDefault="000613CB">
      <w:pPr>
        <w:ind w:firstLine="225"/>
        <w:jc w:val="both"/>
        <w:rPr>
          <w:rFonts w:ascii="Times New Roman" w:hAnsi="Times New Roman"/>
          <w:sz w:val="20"/>
        </w:rPr>
      </w:pPr>
      <w:r>
        <w:rPr>
          <w:rFonts w:ascii="Times New Roman" w:hAnsi="Times New Roman"/>
          <w:sz w:val="20"/>
        </w:rPr>
        <w:t>- костюмов, обуви, париков - мастерские пошивочная с примерочной и закройной, головных уборов и обувная, помещения постирочной с сушильной, пропиточная, красильная, а также трикотажная, пастижерская.</w:t>
      </w:r>
    </w:p>
    <w:p w:rsidR="00000000" w:rsidRDefault="000613CB">
      <w:pPr>
        <w:ind w:firstLine="225"/>
        <w:jc w:val="both"/>
        <w:rPr>
          <w:rFonts w:ascii="Times New Roman" w:hAnsi="Times New Roman"/>
          <w:sz w:val="20"/>
        </w:rPr>
      </w:pPr>
      <w:r>
        <w:rPr>
          <w:rFonts w:ascii="Times New Roman" w:hAnsi="Times New Roman"/>
          <w:sz w:val="20"/>
        </w:rPr>
        <w:t>При каждой группе мастерских предусматриваются помещения персонала и кладовые для хранения материалов.</w:t>
      </w:r>
    </w:p>
    <w:p w:rsidR="00000000" w:rsidRDefault="000613CB">
      <w:pPr>
        <w:ind w:firstLine="225"/>
        <w:jc w:val="both"/>
        <w:rPr>
          <w:rFonts w:ascii="Times New Roman" w:hAnsi="Times New Roman"/>
          <w:sz w:val="20"/>
        </w:rPr>
      </w:pPr>
      <w:r>
        <w:rPr>
          <w:rFonts w:ascii="Times New Roman" w:hAnsi="Times New Roman"/>
          <w:sz w:val="20"/>
        </w:rPr>
        <w:t xml:space="preserve">4.92. </w:t>
      </w:r>
      <w:r>
        <w:rPr>
          <w:rFonts w:ascii="Times New Roman" w:hAnsi="Times New Roman"/>
          <w:b/>
          <w:sz w:val="20"/>
        </w:rPr>
        <w:t>Размеры помещений</w:t>
      </w:r>
      <w:r>
        <w:rPr>
          <w:rFonts w:ascii="Times New Roman" w:hAnsi="Times New Roman"/>
          <w:sz w:val="20"/>
        </w:rPr>
        <w:t xml:space="preserve"> для монтажа объемных и станковых декораций, а также живописно-декорационных мастерских следует принимать по табл. 23.</w:t>
      </w:r>
    </w:p>
    <w:p w:rsidR="00000000" w:rsidRDefault="000613CB">
      <w:pPr>
        <w:ind w:firstLine="225"/>
        <w:jc w:val="both"/>
        <w:rPr>
          <w:rFonts w:ascii="Times New Roman" w:hAnsi="Times New Roman"/>
          <w:sz w:val="20"/>
        </w:rPr>
      </w:pPr>
      <w:r>
        <w:rPr>
          <w:rFonts w:ascii="Times New Roman" w:hAnsi="Times New Roman"/>
          <w:sz w:val="20"/>
        </w:rPr>
        <w:t>Монтажная мастерская д</w:t>
      </w:r>
      <w:r>
        <w:rPr>
          <w:rFonts w:ascii="Times New Roman" w:hAnsi="Times New Roman"/>
          <w:sz w:val="20"/>
        </w:rPr>
        <w:t>олжна иметь непосредственную связь со сценой через тамбур со звукоизоляцией, а также прямую связь с мастерскими, обеспечивающими монтаж декораций.</w:t>
      </w: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Таблица 23</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675"/>
        <w:gridCol w:w="1877"/>
        <w:gridCol w:w="2268"/>
        <w:gridCol w:w="1823"/>
        <w:gridCol w:w="1700"/>
      </w:tblGrid>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tc>
        <w:tc>
          <w:tcPr>
            <w:tcW w:w="7667" w:type="dxa"/>
            <w:gridSpan w:val="4"/>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Размеры помещений, м</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Сцена</w:t>
            </w:r>
          </w:p>
        </w:tc>
        <w:tc>
          <w:tcPr>
            <w:tcW w:w="4145" w:type="dxa"/>
            <w:gridSpan w:val="2"/>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для монтажа объемных и станковых декораций </w:t>
            </w:r>
          </w:p>
        </w:tc>
        <w:tc>
          <w:tcPr>
            <w:tcW w:w="3522" w:type="dxa"/>
            <w:gridSpan w:val="2"/>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живописно-декорационной мастерской</w:t>
            </w:r>
            <w:r>
              <w:rPr>
                <w:rFonts w:ascii="Times New Roman" w:hAnsi="Times New Roman"/>
                <w:sz w:val="20"/>
                <w:vertAlign w:val="superscript"/>
                <w:lang w:val="en-US"/>
              </w:rPr>
              <w:t>1)</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187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длина</w:t>
            </w:r>
          </w:p>
        </w:tc>
        <w:tc>
          <w:tcPr>
            <w:tcW w:w="2268"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ширина</w:t>
            </w:r>
          </w:p>
        </w:tc>
        <w:tc>
          <w:tcPr>
            <w:tcW w:w="182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длина</w:t>
            </w:r>
          </w:p>
        </w:tc>
        <w:tc>
          <w:tcPr>
            <w:tcW w:w="170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ширина</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С-4</w: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С-6</w: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С-7</w: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С-8</w: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С-9</w:t>
            </w:r>
          </w:p>
          <w:p w:rsidR="00000000" w:rsidRDefault="000613CB">
            <w:pPr>
              <w:jc w:val="center"/>
              <w:rPr>
                <w:rFonts w:ascii="Times New Roman" w:hAnsi="Times New Roman"/>
                <w:sz w:val="20"/>
              </w:rPr>
            </w:pPr>
          </w:p>
        </w:tc>
        <w:tc>
          <w:tcPr>
            <w:tcW w:w="187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11</w: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12</w: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14</w: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16</w: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18</w:t>
            </w:r>
          </w:p>
          <w:p w:rsidR="00000000" w:rsidRDefault="000613CB">
            <w:pPr>
              <w:jc w:val="center"/>
              <w:rPr>
                <w:rFonts w:ascii="Times New Roman" w:hAnsi="Times New Roman"/>
                <w:sz w:val="20"/>
              </w:rPr>
            </w:pPr>
          </w:p>
        </w:tc>
        <w:tc>
          <w:tcPr>
            <w:tcW w:w="2268"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7,5</w: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8</w: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9</w: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10</w: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11</w:t>
            </w:r>
          </w:p>
          <w:p w:rsidR="00000000" w:rsidRDefault="000613CB">
            <w:pPr>
              <w:jc w:val="center"/>
              <w:rPr>
                <w:rFonts w:ascii="Times New Roman" w:hAnsi="Times New Roman"/>
                <w:sz w:val="20"/>
              </w:rPr>
            </w:pPr>
          </w:p>
        </w:tc>
        <w:tc>
          <w:tcPr>
            <w:tcW w:w="182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23</w:t>
            </w:r>
          </w:p>
          <w:p w:rsidR="00000000" w:rsidRDefault="000613CB">
            <w:pPr>
              <w:jc w:val="center"/>
              <w:rPr>
                <w:rFonts w:ascii="Times New Roman" w:hAnsi="Times New Roman"/>
                <w:sz w:val="20"/>
              </w:rPr>
            </w:pPr>
            <w:r>
              <w:rPr>
                <w:rFonts w:ascii="Times New Roman" w:hAnsi="Times New Roman"/>
                <w:sz w:val="20"/>
              </w:rPr>
              <w:t>17</w:t>
            </w:r>
          </w:p>
          <w:p w:rsidR="00000000" w:rsidRDefault="000613CB">
            <w:pPr>
              <w:jc w:val="center"/>
              <w:rPr>
                <w:rFonts w:ascii="Times New Roman" w:hAnsi="Times New Roman"/>
                <w:sz w:val="20"/>
              </w:rPr>
            </w:pPr>
            <w:r>
              <w:rPr>
                <w:rFonts w:ascii="Times New Roman" w:hAnsi="Times New Roman"/>
                <w:sz w:val="20"/>
              </w:rPr>
              <w:t>27</w:t>
            </w:r>
          </w:p>
          <w:p w:rsidR="00000000" w:rsidRDefault="000613CB">
            <w:pPr>
              <w:jc w:val="center"/>
              <w:rPr>
                <w:rFonts w:ascii="Times New Roman" w:hAnsi="Times New Roman"/>
                <w:sz w:val="20"/>
              </w:rPr>
            </w:pPr>
            <w:r>
              <w:rPr>
                <w:rFonts w:ascii="Times New Roman" w:hAnsi="Times New Roman"/>
                <w:sz w:val="20"/>
              </w:rPr>
              <w:t>19</w:t>
            </w:r>
          </w:p>
          <w:p w:rsidR="00000000" w:rsidRDefault="000613CB">
            <w:pPr>
              <w:jc w:val="center"/>
              <w:rPr>
                <w:rFonts w:ascii="Times New Roman" w:hAnsi="Times New Roman"/>
                <w:sz w:val="20"/>
              </w:rPr>
            </w:pPr>
            <w:r>
              <w:rPr>
                <w:rFonts w:ascii="Times New Roman" w:hAnsi="Times New Roman"/>
                <w:sz w:val="20"/>
              </w:rPr>
              <w:t>31</w:t>
            </w:r>
          </w:p>
          <w:p w:rsidR="00000000" w:rsidRDefault="000613CB">
            <w:pPr>
              <w:jc w:val="center"/>
              <w:rPr>
                <w:rFonts w:ascii="Times New Roman" w:hAnsi="Times New Roman"/>
                <w:sz w:val="20"/>
              </w:rPr>
            </w:pPr>
            <w:r>
              <w:rPr>
                <w:rFonts w:ascii="Times New Roman" w:hAnsi="Times New Roman"/>
                <w:sz w:val="20"/>
              </w:rPr>
              <w:t>23</w:t>
            </w:r>
          </w:p>
          <w:p w:rsidR="00000000" w:rsidRDefault="000613CB">
            <w:pPr>
              <w:jc w:val="center"/>
              <w:rPr>
                <w:rFonts w:ascii="Times New Roman" w:hAnsi="Times New Roman"/>
                <w:sz w:val="20"/>
              </w:rPr>
            </w:pPr>
            <w:r>
              <w:rPr>
                <w:rFonts w:ascii="Times New Roman" w:hAnsi="Times New Roman"/>
                <w:sz w:val="20"/>
              </w:rPr>
              <w:t>37</w:t>
            </w:r>
          </w:p>
          <w:p w:rsidR="00000000" w:rsidRDefault="000613CB">
            <w:pPr>
              <w:jc w:val="center"/>
              <w:rPr>
                <w:rFonts w:ascii="Times New Roman" w:hAnsi="Times New Roman"/>
                <w:sz w:val="20"/>
              </w:rPr>
            </w:pPr>
            <w:r>
              <w:rPr>
                <w:rFonts w:ascii="Times New Roman" w:hAnsi="Times New Roman"/>
                <w:sz w:val="20"/>
              </w:rPr>
              <w:t>25</w:t>
            </w:r>
          </w:p>
          <w:p w:rsidR="00000000" w:rsidRDefault="000613CB">
            <w:pPr>
              <w:jc w:val="center"/>
              <w:rPr>
                <w:rFonts w:ascii="Times New Roman" w:hAnsi="Times New Roman"/>
                <w:sz w:val="20"/>
              </w:rPr>
            </w:pPr>
            <w:r>
              <w:rPr>
                <w:rFonts w:ascii="Times New Roman" w:hAnsi="Times New Roman"/>
                <w:sz w:val="20"/>
              </w:rPr>
              <w:t>41</w:t>
            </w:r>
          </w:p>
          <w:p w:rsidR="00000000" w:rsidRDefault="000613CB">
            <w:pPr>
              <w:jc w:val="center"/>
              <w:rPr>
                <w:rFonts w:ascii="Times New Roman" w:hAnsi="Times New Roman"/>
                <w:sz w:val="20"/>
              </w:rPr>
            </w:pPr>
            <w:r>
              <w:rPr>
                <w:rFonts w:ascii="Times New Roman" w:hAnsi="Times New Roman"/>
                <w:sz w:val="20"/>
              </w:rPr>
              <w:t>27</w:t>
            </w:r>
          </w:p>
        </w:tc>
        <w:tc>
          <w:tcPr>
            <w:tcW w:w="170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9</w:t>
            </w:r>
          </w:p>
          <w:p w:rsidR="00000000" w:rsidRDefault="000613CB">
            <w:pPr>
              <w:jc w:val="center"/>
              <w:rPr>
                <w:rFonts w:ascii="Times New Roman" w:hAnsi="Times New Roman"/>
                <w:sz w:val="20"/>
              </w:rPr>
            </w:pPr>
            <w:r>
              <w:rPr>
                <w:rFonts w:ascii="Times New Roman" w:hAnsi="Times New Roman"/>
                <w:sz w:val="20"/>
              </w:rPr>
              <w:t>12</w:t>
            </w:r>
          </w:p>
          <w:p w:rsidR="00000000" w:rsidRDefault="000613CB">
            <w:pPr>
              <w:jc w:val="center"/>
              <w:rPr>
                <w:rFonts w:ascii="Times New Roman" w:hAnsi="Times New Roman"/>
                <w:sz w:val="20"/>
              </w:rPr>
            </w:pPr>
            <w:r>
              <w:rPr>
                <w:rFonts w:ascii="Times New Roman" w:hAnsi="Times New Roman"/>
                <w:sz w:val="20"/>
              </w:rPr>
              <w:t>10</w:t>
            </w:r>
          </w:p>
          <w:p w:rsidR="00000000" w:rsidRDefault="000613CB">
            <w:pPr>
              <w:jc w:val="center"/>
              <w:rPr>
                <w:rFonts w:ascii="Times New Roman" w:hAnsi="Times New Roman"/>
                <w:sz w:val="20"/>
              </w:rPr>
            </w:pPr>
            <w:r>
              <w:rPr>
                <w:rFonts w:ascii="Times New Roman" w:hAnsi="Times New Roman"/>
                <w:sz w:val="20"/>
              </w:rPr>
              <w:t>14</w:t>
            </w:r>
          </w:p>
          <w:p w:rsidR="00000000" w:rsidRDefault="000613CB">
            <w:pPr>
              <w:jc w:val="center"/>
              <w:rPr>
                <w:rFonts w:ascii="Times New Roman" w:hAnsi="Times New Roman"/>
                <w:sz w:val="20"/>
              </w:rPr>
            </w:pPr>
            <w:r>
              <w:rPr>
                <w:rFonts w:ascii="Times New Roman" w:hAnsi="Times New Roman"/>
                <w:sz w:val="20"/>
              </w:rPr>
              <w:t>12</w:t>
            </w:r>
          </w:p>
          <w:p w:rsidR="00000000" w:rsidRDefault="000613CB">
            <w:pPr>
              <w:jc w:val="center"/>
              <w:rPr>
                <w:rFonts w:ascii="Times New Roman" w:hAnsi="Times New Roman"/>
                <w:sz w:val="20"/>
              </w:rPr>
            </w:pPr>
            <w:r>
              <w:rPr>
                <w:rFonts w:ascii="Times New Roman" w:hAnsi="Times New Roman"/>
                <w:sz w:val="20"/>
              </w:rPr>
              <w:t>16</w:t>
            </w:r>
          </w:p>
          <w:p w:rsidR="00000000" w:rsidRDefault="000613CB">
            <w:pPr>
              <w:jc w:val="center"/>
              <w:rPr>
                <w:rFonts w:ascii="Times New Roman" w:hAnsi="Times New Roman"/>
                <w:sz w:val="20"/>
              </w:rPr>
            </w:pPr>
            <w:r>
              <w:rPr>
                <w:rFonts w:ascii="Times New Roman" w:hAnsi="Times New Roman"/>
                <w:sz w:val="20"/>
              </w:rPr>
              <w:t>13</w:t>
            </w:r>
          </w:p>
          <w:p w:rsidR="00000000" w:rsidRDefault="000613CB">
            <w:pPr>
              <w:jc w:val="center"/>
              <w:rPr>
                <w:rFonts w:ascii="Times New Roman" w:hAnsi="Times New Roman"/>
                <w:sz w:val="20"/>
              </w:rPr>
            </w:pPr>
            <w:r>
              <w:rPr>
                <w:rFonts w:ascii="Times New Roman" w:hAnsi="Times New Roman"/>
                <w:sz w:val="20"/>
              </w:rPr>
              <w:t>19</w:t>
            </w:r>
          </w:p>
          <w:p w:rsidR="00000000" w:rsidRDefault="000613CB">
            <w:pPr>
              <w:jc w:val="center"/>
              <w:rPr>
                <w:rFonts w:ascii="Times New Roman" w:hAnsi="Times New Roman"/>
                <w:sz w:val="20"/>
              </w:rPr>
            </w:pPr>
            <w:r>
              <w:rPr>
                <w:rFonts w:ascii="Times New Roman" w:hAnsi="Times New Roman"/>
                <w:sz w:val="20"/>
              </w:rPr>
              <w:t>14</w:t>
            </w:r>
          </w:p>
          <w:p w:rsidR="00000000" w:rsidRDefault="000613CB">
            <w:pPr>
              <w:jc w:val="center"/>
              <w:rPr>
                <w:rFonts w:ascii="Times New Roman" w:hAnsi="Times New Roman"/>
                <w:sz w:val="20"/>
              </w:rPr>
            </w:pPr>
            <w:r>
              <w:rPr>
                <w:rFonts w:ascii="Times New Roman" w:hAnsi="Times New Roman"/>
                <w:sz w:val="20"/>
              </w:rPr>
              <w:t>21</w:t>
            </w: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lang w:val="en-US"/>
        </w:rPr>
        <w:t>1)</w:t>
      </w:r>
      <w:r>
        <w:rPr>
          <w:rFonts w:ascii="Times New Roman" w:hAnsi="Times New Roman"/>
          <w:sz w:val="20"/>
        </w:rPr>
        <w:t>Размеры мастерской даны в двух вариантах в зависимости от взаимного расположения</w:t>
      </w:r>
      <w:r>
        <w:rPr>
          <w:rFonts w:ascii="Times New Roman" w:hAnsi="Times New Roman"/>
          <w:sz w:val="20"/>
        </w:rPr>
        <w:t xml:space="preserve"> на полу двух задников (горизонтально или вертикально) плюс проходы.</w:t>
      </w:r>
    </w:p>
    <w:p w:rsidR="00000000" w:rsidRDefault="000613CB">
      <w:pPr>
        <w:ind w:firstLine="270"/>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 xml:space="preserve">4.93. </w:t>
      </w:r>
      <w:r>
        <w:rPr>
          <w:rFonts w:ascii="Times New Roman" w:hAnsi="Times New Roman"/>
          <w:b/>
          <w:sz w:val="20"/>
        </w:rPr>
        <w:t>Высоты помещений</w:t>
      </w:r>
      <w:r>
        <w:rPr>
          <w:rFonts w:ascii="Times New Roman" w:hAnsi="Times New Roman"/>
          <w:sz w:val="20"/>
        </w:rPr>
        <w:t xml:space="preserve"> следует принимать не менее:</w:t>
      </w:r>
    </w:p>
    <w:p w:rsidR="00000000" w:rsidRDefault="000613CB">
      <w:pPr>
        <w:ind w:firstLine="225"/>
        <w:jc w:val="both"/>
        <w:rPr>
          <w:rFonts w:ascii="Times New Roman" w:hAnsi="Times New Roman"/>
          <w:sz w:val="20"/>
        </w:rPr>
      </w:pPr>
      <w:r>
        <w:rPr>
          <w:rFonts w:ascii="Times New Roman" w:hAnsi="Times New Roman"/>
          <w:sz w:val="20"/>
        </w:rPr>
        <w:t>- живописно-декорационной мастерской - 5,6 м; на высоте 3,6 м от пола следует устраивать смотровые мостики;</w:t>
      </w:r>
    </w:p>
    <w:p w:rsidR="00000000" w:rsidRDefault="000613CB">
      <w:pPr>
        <w:ind w:firstLine="225"/>
        <w:jc w:val="both"/>
        <w:rPr>
          <w:rFonts w:ascii="Times New Roman" w:hAnsi="Times New Roman"/>
          <w:sz w:val="20"/>
        </w:rPr>
      </w:pPr>
      <w:r>
        <w:rPr>
          <w:rFonts w:ascii="Times New Roman" w:hAnsi="Times New Roman"/>
          <w:sz w:val="20"/>
        </w:rPr>
        <w:t>- столярной, слесарной, росписи тканей, бутафорской - 3,6 м;</w:t>
      </w:r>
    </w:p>
    <w:p w:rsidR="00000000" w:rsidRDefault="000613CB">
      <w:pPr>
        <w:ind w:firstLine="225"/>
        <w:jc w:val="both"/>
        <w:rPr>
          <w:rFonts w:ascii="Times New Roman" w:hAnsi="Times New Roman"/>
          <w:sz w:val="20"/>
        </w:rPr>
      </w:pPr>
      <w:r>
        <w:rPr>
          <w:rFonts w:ascii="Times New Roman" w:hAnsi="Times New Roman"/>
          <w:sz w:val="20"/>
        </w:rPr>
        <w:t>- скульптурного участка бутафорской мастерской (20% площади помещения) - 5,6 м.</w:t>
      </w:r>
    </w:p>
    <w:p w:rsidR="00000000" w:rsidRDefault="000613CB">
      <w:pPr>
        <w:ind w:firstLine="225"/>
        <w:jc w:val="both"/>
        <w:rPr>
          <w:rFonts w:ascii="Times New Roman" w:hAnsi="Times New Roman"/>
          <w:sz w:val="20"/>
        </w:rPr>
      </w:pPr>
      <w:r>
        <w:rPr>
          <w:rFonts w:ascii="Times New Roman" w:hAnsi="Times New Roman"/>
          <w:sz w:val="20"/>
        </w:rPr>
        <w:t>Высота помещения для монтажа объемных и станковых декораций должна быть равна высоте кармана сцены.</w:t>
      </w:r>
    </w:p>
    <w:p w:rsidR="00000000" w:rsidRDefault="000613CB">
      <w:pPr>
        <w:ind w:firstLine="225"/>
        <w:jc w:val="both"/>
        <w:rPr>
          <w:rFonts w:ascii="Times New Roman" w:hAnsi="Times New Roman"/>
          <w:sz w:val="20"/>
        </w:rPr>
      </w:pPr>
      <w:r>
        <w:rPr>
          <w:rFonts w:ascii="Times New Roman" w:hAnsi="Times New Roman"/>
          <w:sz w:val="20"/>
        </w:rPr>
        <w:t>Высота помещений прочих мастерских - не ме</w:t>
      </w:r>
      <w:r>
        <w:rPr>
          <w:rFonts w:ascii="Times New Roman" w:hAnsi="Times New Roman"/>
          <w:sz w:val="20"/>
        </w:rPr>
        <w:t>нее 3,3 м.</w:t>
      </w:r>
    </w:p>
    <w:p w:rsidR="00000000" w:rsidRDefault="000613CB">
      <w:pPr>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Помещения клубного комплекса</w:t>
      </w:r>
    </w:p>
    <w:p w:rsidR="00000000" w:rsidRDefault="000613CB">
      <w:pPr>
        <w:pStyle w:val="Heading"/>
        <w:jc w:val="center"/>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4.94. Клубный комплекс формируется из трех групп помещений: для отдыха и развлечений, кружково-студийных занятий и лекционно-информационной деятельности.</w:t>
      </w:r>
    </w:p>
    <w:p w:rsidR="00000000" w:rsidRDefault="000613CB">
      <w:pPr>
        <w:ind w:firstLine="225"/>
        <w:jc w:val="both"/>
        <w:rPr>
          <w:rFonts w:ascii="Times New Roman" w:hAnsi="Times New Roman"/>
          <w:sz w:val="20"/>
        </w:rPr>
      </w:pPr>
      <w:r>
        <w:rPr>
          <w:rFonts w:ascii="Times New Roman" w:hAnsi="Times New Roman"/>
          <w:sz w:val="20"/>
        </w:rPr>
        <w:t>При проектировании клубов различных типов, а также клубных блоков в составе культурно-досуговых и других учреждений следует учитывать положения СП "Проектирование клубов", 1991.</w:t>
      </w:r>
    </w:p>
    <w:p w:rsidR="00000000" w:rsidRDefault="000613CB">
      <w:pPr>
        <w:ind w:firstLine="225"/>
        <w:jc w:val="both"/>
        <w:rPr>
          <w:rFonts w:ascii="Times New Roman" w:hAnsi="Times New Roman"/>
          <w:sz w:val="20"/>
        </w:rPr>
      </w:pPr>
      <w:r>
        <w:rPr>
          <w:rFonts w:ascii="Times New Roman" w:hAnsi="Times New Roman"/>
          <w:sz w:val="20"/>
        </w:rPr>
        <w:t>Клубные помещения и их блоки предусматриваются в культурно-зрелищных и досуговых учреждениях как дополнение к помещениям зрительского комп</w:t>
      </w:r>
      <w:r>
        <w:rPr>
          <w:rFonts w:ascii="Times New Roman" w:hAnsi="Times New Roman"/>
          <w:sz w:val="20"/>
        </w:rPr>
        <w:t>лекса или как основной функционально-планировочный элемент (в клубных зданиях культурно-досуговых и общественных центрах).</w:t>
      </w:r>
    </w:p>
    <w:p w:rsidR="00000000" w:rsidRDefault="000613CB">
      <w:pPr>
        <w:ind w:firstLine="225"/>
        <w:jc w:val="both"/>
        <w:rPr>
          <w:rFonts w:ascii="Times New Roman" w:hAnsi="Times New Roman"/>
          <w:sz w:val="20"/>
        </w:rPr>
      </w:pPr>
      <w:r>
        <w:rPr>
          <w:rFonts w:ascii="Times New Roman" w:hAnsi="Times New Roman"/>
          <w:sz w:val="20"/>
        </w:rPr>
        <w:t>Рекомендуемые вместимости клубных блоков представлены в Приложении 1.</w:t>
      </w:r>
    </w:p>
    <w:p w:rsidR="00000000" w:rsidRDefault="000613CB">
      <w:pPr>
        <w:ind w:firstLine="225"/>
        <w:jc w:val="both"/>
        <w:rPr>
          <w:rFonts w:ascii="Times New Roman" w:hAnsi="Times New Roman"/>
          <w:sz w:val="20"/>
          <w:lang w:val="en-US"/>
        </w:rPr>
      </w:pPr>
      <w:r>
        <w:rPr>
          <w:rFonts w:ascii="Times New Roman" w:hAnsi="Times New Roman"/>
          <w:sz w:val="20"/>
        </w:rPr>
        <w:t xml:space="preserve">4.95. Рекомендуемые удельные площади </w:t>
      </w:r>
      <w:r>
        <w:rPr>
          <w:rFonts w:ascii="Times New Roman" w:hAnsi="Times New Roman"/>
          <w:b/>
          <w:sz w:val="20"/>
        </w:rPr>
        <w:t>помещений для отдыха и развлечений</w:t>
      </w:r>
      <w:r>
        <w:rPr>
          <w:rFonts w:ascii="Times New Roman" w:hAnsi="Times New Roman"/>
          <w:sz w:val="20"/>
        </w:rPr>
        <w:t xml:space="preserve"> в зависимости от уровня комфорта приведены в табл. 24.</w:t>
      </w:r>
    </w:p>
    <w:p w:rsidR="00000000" w:rsidRDefault="000613CB">
      <w:pPr>
        <w:ind w:firstLine="225"/>
        <w:jc w:val="both"/>
        <w:rPr>
          <w:rFonts w:ascii="Times New Roman" w:hAnsi="Times New Roman"/>
          <w:sz w:val="20"/>
          <w:lang w:val="en-US"/>
        </w:rPr>
      </w:pPr>
    </w:p>
    <w:p w:rsidR="00000000" w:rsidRDefault="000613CB">
      <w:pPr>
        <w:ind w:firstLine="225"/>
        <w:jc w:val="both"/>
        <w:rPr>
          <w:rFonts w:ascii="Times New Roman" w:hAnsi="Times New Roman"/>
          <w:sz w:val="20"/>
          <w:lang w:val="en-US"/>
        </w:rPr>
      </w:pP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 xml:space="preserve">Таблица 24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2268"/>
        <w:gridCol w:w="760"/>
        <w:gridCol w:w="886"/>
        <w:gridCol w:w="886"/>
        <w:gridCol w:w="3544"/>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lang w:val="en-US"/>
              </w:rPr>
            </w:pPr>
          </w:p>
          <w:p w:rsidR="00000000" w:rsidRDefault="000613CB">
            <w:pPr>
              <w:jc w:val="center"/>
              <w:rPr>
                <w:rFonts w:ascii="Times New Roman" w:hAnsi="Times New Roman"/>
                <w:sz w:val="20"/>
              </w:rPr>
            </w:pPr>
            <w:r>
              <w:rPr>
                <w:rFonts w:ascii="Times New Roman" w:hAnsi="Times New Roman"/>
                <w:sz w:val="20"/>
              </w:rPr>
              <w:t>Помещения</w:t>
            </w:r>
          </w:p>
        </w:tc>
        <w:tc>
          <w:tcPr>
            <w:tcW w:w="2531"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Площадь</w:t>
            </w:r>
            <w:r>
              <w:rPr>
                <w:rFonts w:ascii="Times New Roman" w:hAnsi="Times New Roman"/>
                <w:sz w:val="20"/>
                <w:vertAlign w:val="superscript"/>
                <w:lang w:val="en-US"/>
              </w:rPr>
              <w:t>1)</w:t>
            </w:r>
            <w:r>
              <w:rPr>
                <w:rFonts w:ascii="Times New Roman" w:hAnsi="Times New Roman"/>
                <w:sz w:val="20"/>
                <w:lang w:val="en-US"/>
              </w:rPr>
              <w:t xml:space="preserve"> </w:t>
            </w:r>
            <w:r>
              <w:rPr>
                <w:rFonts w:ascii="Times New Roman" w:hAnsi="Times New Roman"/>
                <w:sz w:val="20"/>
              </w:rPr>
              <w:t>на 1 посетителя, м</w:t>
            </w:r>
            <w:r>
              <w:rPr>
                <w:rFonts w:ascii="Times New Roman" w:hAnsi="Times New Roman"/>
                <w:sz w:val="20"/>
                <w:vertAlign w:val="superscript"/>
                <w:lang w:val="en-US"/>
              </w:rPr>
              <w:t>2</w:t>
            </w:r>
            <w:r>
              <w:rPr>
                <w:rFonts w:ascii="Times New Roman" w:hAnsi="Times New Roman"/>
                <w:sz w:val="20"/>
              </w:rPr>
              <w:t>, при уровне комфорта</w:t>
            </w:r>
          </w:p>
        </w:tc>
        <w:tc>
          <w:tcPr>
            <w:tcW w:w="3544"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lang w:val="en-US"/>
              </w:rPr>
            </w:pPr>
          </w:p>
          <w:p w:rsidR="00000000" w:rsidRDefault="000613CB">
            <w:pPr>
              <w:jc w:val="center"/>
              <w:rPr>
                <w:rFonts w:ascii="Times New Roman" w:hAnsi="Times New Roman"/>
                <w:sz w:val="20"/>
              </w:rPr>
            </w:pPr>
            <w:r>
              <w:rPr>
                <w:rFonts w:ascii="Times New Roman" w:hAnsi="Times New Roman"/>
                <w:sz w:val="20"/>
              </w:rPr>
              <w:t>Примечания</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p>
        </w:tc>
        <w:tc>
          <w:tcPr>
            <w:tcW w:w="76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tc>
        <w:tc>
          <w:tcPr>
            <w:tcW w:w="88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88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c>
          <w:tcPr>
            <w:tcW w:w="354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1</w:t>
            </w:r>
          </w:p>
        </w:tc>
        <w:tc>
          <w:tcPr>
            <w:tcW w:w="76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88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c>
          <w:tcPr>
            <w:tcW w:w="88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w:t>
            </w:r>
          </w:p>
        </w:tc>
        <w:tc>
          <w:tcPr>
            <w:tcW w:w="354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Гостиная </w:t>
            </w:r>
          </w:p>
        </w:tc>
        <w:tc>
          <w:tcPr>
            <w:tcW w:w="7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2,4</w:t>
            </w:r>
          </w:p>
        </w:tc>
        <w:tc>
          <w:tcPr>
            <w:tcW w:w="8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w:t>
            </w:r>
          </w:p>
        </w:tc>
        <w:tc>
          <w:tcPr>
            <w:tcW w:w="8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1,6</w:t>
            </w:r>
          </w:p>
        </w:tc>
        <w:tc>
          <w:tcPr>
            <w:tcW w:w="3544"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Площадь по расчету, но не менее 30 м</w:t>
            </w:r>
            <w:r>
              <w:rPr>
                <w:rFonts w:ascii="Times New Roman" w:hAnsi="Times New Roman"/>
                <w:sz w:val="20"/>
                <w:vertAlign w:val="superscript"/>
                <w:lang w:val="en-US"/>
              </w:rPr>
              <w:t>2</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Игровая </w:t>
            </w:r>
          </w:p>
          <w:p w:rsidR="00000000" w:rsidRDefault="000613CB">
            <w:pPr>
              <w:jc w:val="both"/>
              <w:rPr>
                <w:rFonts w:ascii="Times New Roman" w:hAnsi="Times New Roman"/>
                <w:sz w:val="20"/>
              </w:rPr>
            </w:pPr>
            <w:r>
              <w:rPr>
                <w:rFonts w:ascii="Times New Roman" w:hAnsi="Times New Roman"/>
                <w:sz w:val="20"/>
              </w:rPr>
              <w:t>- зал игров</w:t>
            </w:r>
            <w:r>
              <w:rPr>
                <w:rFonts w:ascii="Times New Roman" w:hAnsi="Times New Roman"/>
                <w:sz w:val="20"/>
              </w:rPr>
              <w:t>ых автоматов</w:t>
            </w:r>
          </w:p>
        </w:tc>
        <w:tc>
          <w:tcPr>
            <w:tcW w:w="7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6,0</w:t>
            </w:r>
          </w:p>
        </w:tc>
        <w:tc>
          <w:tcPr>
            <w:tcW w:w="8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5,0</w:t>
            </w:r>
          </w:p>
        </w:tc>
        <w:tc>
          <w:tcPr>
            <w:tcW w:w="8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4,0</w:t>
            </w:r>
          </w:p>
        </w:tc>
        <w:tc>
          <w:tcPr>
            <w:tcW w:w="354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помещения для настольных игр</w:t>
            </w:r>
          </w:p>
        </w:tc>
        <w:tc>
          <w:tcPr>
            <w:tcW w:w="7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2,4</w:t>
            </w:r>
          </w:p>
        </w:tc>
        <w:tc>
          <w:tcPr>
            <w:tcW w:w="8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w:t>
            </w:r>
          </w:p>
        </w:tc>
        <w:tc>
          <w:tcPr>
            <w:tcW w:w="8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1,6</w:t>
            </w:r>
          </w:p>
        </w:tc>
        <w:tc>
          <w:tcPr>
            <w:tcW w:w="354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Биллиардная</w:t>
            </w:r>
          </w:p>
        </w:tc>
        <w:tc>
          <w:tcPr>
            <w:tcW w:w="7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3,6</w:t>
            </w:r>
          </w:p>
        </w:tc>
        <w:tc>
          <w:tcPr>
            <w:tcW w:w="8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w:t>
            </w:r>
          </w:p>
        </w:tc>
        <w:tc>
          <w:tcPr>
            <w:tcW w:w="8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2,4</w:t>
            </w:r>
          </w:p>
        </w:tc>
        <w:tc>
          <w:tcPr>
            <w:tcW w:w="354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Зимний сад</w:t>
            </w:r>
          </w:p>
        </w:tc>
        <w:tc>
          <w:tcPr>
            <w:tcW w:w="7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3,6</w:t>
            </w:r>
          </w:p>
        </w:tc>
        <w:tc>
          <w:tcPr>
            <w:tcW w:w="8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w:t>
            </w:r>
          </w:p>
        </w:tc>
        <w:tc>
          <w:tcPr>
            <w:tcW w:w="8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2,4</w:t>
            </w:r>
          </w:p>
        </w:tc>
        <w:tc>
          <w:tcPr>
            <w:tcW w:w="3544"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Не менее 50</w:t>
            </w:r>
            <w:r>
              <w:rPr>
                <w:rFonts w:ascii="Times New Roman" w:hAnsi="Times New Roman"/>
                <w:sz w:val="20"/>
                <w:lang w:val="en-US"/>
              </w:rPr>
              <w:t xml:space="preserve"> </w:t>
            </w:r>
            <w:r>
              <w:rPr>
                <w:rFonts w:ascii="Times New Roman" w:hAnsi="Times New Roman"/>
                <w:sz w:val="20"/>
              </w:rPr>
              <w:t>м</w:t>
            </w:r>
            <w:r>
              <w:rPr>
                <w:rFonts w:ascii="Times New Roman" w:hAnsi="Times New Roman"/>
                <w:sz w:val="20"/>
                <w:vertAlign w:val="superscript"/>
                <w:lang w:val="en-US"/>
              </w:rPr>
              <w:t>2</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Танцевальный зал</w:t>
            </w:r>
          </w:p>
        </w:tc>
        <w:tc>
          <w:tcPr>
            <w:tcW w:w="7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c>
          <w:tcPr>
            <w:tcW w:w="8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1,3</w:t>
            </w:r>
          </w:p>
        </w:tc>
        <w:tc>
          <w:tcPr>
            <w:tcW w:w="8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1,1</w:t>
            </w:r>
          </w:p>
        </w:tc>
        <w:tc>
          <w:tcPr>
            <w:tcW w:w="3544"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Дискотека</w:t>
            </w:r>
          </w:p>
        </w:tc>
        <w:tc>
          <w:tcPr>
            <w:tcW w:w="7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w:t>
            </w:r>
          </w:p>
        </w:tc>
        <w:tc>
          <w:tcPr>
            <w:tcW w:w="8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c>
          <w:tcPr>
            <w:tcW w:w="8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c>
          <w:tcPr>
            <w:tcW w:w="3544"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Буфет</w:t>
            </w:r>
          </w:p>
        </w:tc>
        <w:tc>
          <w:tcPr>
            <w:tcW w:w="76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4,2</w:t>
            </w:r>
          </w:p>
        </w:tc>
        <w:tc>
          <w:tcPr>
            <w:tcW w:w="8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3,6</w:t>
            </w:r>
          </w:p>
        </w:tc>
        <w:tc>
          <w:tcPr>
            <w:tcW w:w="8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w:t>
            </w:r>
          </w:p>
        </w:tc>
        <w:tc>
          <w:tcPr>
            <w:tcW w:w="3544"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Площадь подсобных помещений с моечной 12 м</w:t>
            </w:r>
            <w:r>
              <w:rPr>
                <w:rFonts w:ascii="Times New Roman" w:hAnsi="Times New Roman"/>
                <w:sz w:val="20"/>
                <w:vertAlign w:val="superscript"/>
                <w:lang w:val="en-US"/>
              </w:rPr>
              <w:t>2</w:t>
            </w:r>
            <w:r>
              <w:rPr>
                <w:rFonts w:ascii="Times New Roman" w:hAnsi="Times New Roman"/>
                <w:sz w:val="20"/>
              </w:rPr>
              <w:t xml:space="preserve"> и более</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Бар</w:t>
            </w:r>
          </w:p>
        </w:tc>
        <w:tc>
          <w:tcPr>
            <w:tcW w:w="76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2,8</w:t>
            </w:r>
          </w:p>
        </w:tc>
        <w:tc>
          <w:tcPr>
            <w:tcW w:w="88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2,4</w:t>
            </w:r>
          </w:p>
        </w:tc>
        <w:tc>
          <w:tcPr>
            <w:tcW w:w="88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w:t>
            </w:r>
          </w:p>
        </w:tc>
        <w:tc>
          <w:tcPr>
            <w:tcW w:w="354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lang w:val="en-US"/>
        </w:rPr>
        <w:t>1)</w:t>
      </w:r>
      <w:r>
        <w:rPr>
          <w:rFonts w:ascii="Times New Roman" w:hAnsi="Times New Roman"/>
          <w:sz w:val="20"/>
        </w:rPr>
        <w:t>С учетом подсобных помещений и кладовых.</w:t>
      </w:r>
    </w:p>
    <w:p w:rsidR="00000000" w:rsidRDefault="000613CB">
      <w:pPr>
        <w:ind w:firstLine="270"/>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4.96. На площади танцевального зала предусматриваются:</w:t>
      </w:r>
    </w:p>
    <w:p w:rsidR="00000000" w:rsidRDefault="000613CB">
      <w:pPr>
        <w:ind w:firstLine="225"/>
        <w:jc w:val="both"/>
        <w:rPr>
          <w:rFonts w:ascii="Times New Roman" w:hAnsi="Times New Roman"/>
          <w:sz w:val="20"/>
        </w:rPr>
      </w:pPr>
      <w:r>
        <w:rPr>
          <w:rFonts w:ascii="Times New Roman" w:hAnsi="Times New Roman"/>
          <w:sz w:val="20"/>
        </w:rPr>
        <w:t>- танцплощадка - 0,7 м</w:t>
      </w:r>
      <w:r>
        <w:rPr>
          <w:rFonts w:ascii="Times New Roman" w:hAnsi="Times New Roman"/>
          <w:sz w:val="20"/>
          <w:vertAlign w:val="superscript"/>
          <w:lang w:val="en-US"/>
        </w:rPr>
        <w:t>2</w:t>
      </w:r>
      <w:r>
        <w:rPr>
          <w:rFonts w:ascii="Times New Roman" w:hAnsi="Times New Roman"/>
          <w:sz w:val="20"/>
        </w:rPr>
        <w:t>/место;</w:t>
      </w:r>
    </w:p>
    <w:p w:rsidR="00000000" w:rsidRDefault="000613CB">
      <w:pPr>
        <w:ind w:firstLine="225"/>
        <w:jc w:val="both"/>
        <w:rPr>
          <w:rFonts w:ascii="Times New Roman" w:hAnsi="Times New Roman"/>
          <w:sz w:val="20"/>
        </w:rPr>
      </w:pPr>
      <w:r>
        <w:rPr>
          <w:rFonts w:ascii="Times New Roman" w:hAnsi="Times New Roman"/>
          <w:sz w:val="20"/>
        </w:rPr>
        <w:t>- зона ожидания - 0,3 м</w:t>
      </w:r>
      <w:r>
        <w:rPr>
          <w:rFonts w:ascii="Times New Roman" w:hAnsi="Times New Roman"/>
          <w:sz w:val="20"/>
          <w:vertAlign w:val="superscript"/>
          <w:lang w:val="en-US"/>
        </w:rPr>
        <w:t>2</w:t>
      </w:r>
      <w:r>
        <w:rPr>
          <w:rFonts w:ascii="Times New Roman" w:hAnsi="Times New Roman"/>
          <w:sz w:val="20"/>
        </w:rPr>
        <w:t>/место;</w:t>
      </w:r>
    </w:p>
    <w:p w:rsidR="00000000" w:rsidRDefault="000613CB">
      <w:pPr>
        <w:ind w:firstLine="225"/>
        <w:jc w:val="both"/>
        <w:rPr>
          <w:rFonts w:ascii="Times New Roman" w:hAnsi="Times New Roman"/>
          <w:sz w:val="20"/>
        </w:rPr>
      </w:pPr>
      <w:r>
        <w:rPr>
          <w:rFonts w:ascii="Times New Roman" w:hAnsi="Times New Roman"/>
          <w:sz w:val="20"/>
        </w:rPr>
        <w:t>- эстрада - 0,1 м</w:t>
      </w:r>
      <w:r>
        <w:rPr>
          <w:rFonts w:ascii="Times New Roman" w:hAnsi="Times New Roman"/>
          <w:sz w:val="20"/>
          <w:vertAlign w:val="superscript"/>
          <w:lang w:val="en-US"/>
        </w:rPr>
        <w:t>2</w:t>
      </w:r>
      <w:r>
        <w:rPr>
          <w:rFonts w:ascii="Times New Roman" w:hAnsi="Times New Roman"/>
          <w:sz w:val="20"/>
        </w:rPr>
        <w:t>/место, но не менее 9 м</w:t>
      </w:r>
      <w:r>
        <w:rPr>
          <w:rFonts w:ascii="Times New Roman" w:hAnsi="Times New Roman"/>
          <w:sz w:val="20"/>
          <w:vertAlign w:val="superscript"/>
          <w:lang w:val="en-US"/>
        </w:rPr>
        <w:t>2</w:t>
      </w:r>
      <w:r>
        <w:rPr>
          <w:rFonts w:ascii="Times New Roman" w:hAnsi="Times New Roman"/>
          <w:sz w:val="20"/>
        </w:rPr>
        <w:t>.</w:t>
      </w:r>
    </w:p>
    <w:p w:rsidR="00000000" w:rsidRDefault="000613CB">
      <w:pPr>
        <w:ind w:firstLine="225"/>
        <w:jc w:val="both"/>
        <w:rPr>
          <w:rFonts w:ascii="Times New Roman" w:hAnsi="Times New Roman"/>
          <w:sz w:val="20"/>
        </w:rPr>
      </w:pPr>
      <w:r>
        <w:rPr>
          <w:rFonts w:ascii="Times New Roman" w:hAnsi="Times New Roman"/>
          <w:sz w:val="20"/>
        </w:rPr>
        <w:t>4.97. На площад</w:t>
      </w:r>
      <w:r>
        <w:rPr>
          <w:rFonts w:ascii="Times New Roman" w:hAnsi="Times New Roman"/>
          <w:sz w:val="20"/>
        </w:rPr>
        <w:t>и дискотеки предусматриваются:</w:t>
      </w:r>
    </w:p>
    <w:p w:rsidR="00000000" w:rsidRDefault="000613CB">
      <w:pPr>
        <w:ind w:firstLine="225"/>
        <w:jc w:val="both"/>
        <w:rPr>
          <w:rFonts w:ascii="Times New Roman" w:hAnsi="Times New Roman"/>
          <w:sz w:val="20"/>
        </w:rPr>
      </w:pPr>
      <w:r>
        <w:rPr>
          <w:rFonts w:ascii="Times New Roman" w:hAnsi="Times New Roman"/>
          <w:sz w:val="20"/>
        </w:rPr>
        <w:t>- танцплощадка с пультом диск-жокея из расчета 0,5 м</w:t>
      </w:r>
      <w:r>
        <w:rPr>
          <w:rFonts w:ascii="Times New Roman" w:hAnsi="Times New Roman"/>
          <w:sz w:val="20"/>
          <w:vertAlign w:val="superscript"/>
          <w:lang w:val="en-US"/>
        </w:rPr>
        <w:t>2</w:t>
      </w:r>
      <w:r>
        <w:rPr>
          <w:rFonts w:ascii="Times New Roman" w:hAnsi="Times New Roman"/>
          <w:sz w:val="20"/>
        </w:rPr>
        <w:t>/место или эстрада - 6-12 м</w:t>
      </w:r>
      <w:r>
        <w:rPr>
          <w:rFonts w:ascii="Times New Roman" w:hAnsi="Times New Roman"/>
          <w:sz w:val="20"/>
          <w:vertAlign w:val="superscript"/>
          <w:lang w:val="en-US"/>
        </w:rPr>
        <w:t>2</w:t>
      </w:r>
      <w:r>
        <w:rPr>
          <w:rFonts w:ascii="Times New Roman" w:hAnsi="Times New Roman"/>
          <w:sz w:val="20"/>
        </w:rPr>
        <w:t>;</w:t>
      </w:r>
    </w:p>
    <w:p w:rsidR="00000000" w:rsidRDefault="000613CB">
      <w:pPr>
        <w:ind w:firstLine="225"/>
        <w:jc w:val="both"/>
        <w:rPr>
          <w:rFonts w:ascii="Times New Roman" w:hAnsi="Times New Roman"/>
          <w:sz w:val="20"/>
        </w:rPr>
      </w:pPr>
      <w:r>
        <w:rPr>
          <w:rFonts w:ascii="Times New Roman" w:hAnsi="Times New Roman"/>
          <w:sz w:val="20"/>
        </w:rPr>
        <w:t>- зона ожидания со столиками - 0,7 м</w:t>
      </w:r>
      <w:r>
        <w:rPr>
          <w:rFonts w:ascii="Times New Roman" w:hAnsi="Times New Roman"/>
          <w:sz w:val="20"/>
          <w:vertAlign w:val="superscript"/>
          <w:lang w:val="en-US"/>
        </w:rPr>
        <w:t>2</w:t>
      </w:r>
      <w:r>
        <w:rPr>
          <w:rFonts w:ascii="Times New Roman" w:hAnsi="Times New Roman"/>
          <w:sz w:val="20"/>
        </w:rPr>
        <w:t>/место;</w:t>
      </w:r>
    </w:p>
    <w:p w:rsidR="00000000" w:rsidRDefault="000613CB">
      <w:pPr>
        <w:ind w:firstLine="225"/>
        <w:jc w:val="both"/>
        <w:rPr>
          <w:rFonts w:ascii="Times New Roman" w:hAnsi="Times New Roman"/>
          <w:sz w:val="20"/>
        </w:rPr>
      </w:pPr>
      <w:r>
        <w:rPr>
          <w:rFonts w:ascii="Times New Roman" w:hAnsi="Times New Roman"/>
          <w:sz w:val="20"/>
        </w:rPr>
        <w:t>- буфет (бар) - 0,1 м</w:t>
      </w:r>
      <w:r>
        <w:rPr>
          <w:rFonts w:ascii="Times New Roman" w:hAnsi="Times New Roman"/>
          <w:sz w:val="20"/>
          <w:vertAlign w:val="superscript"/>
          <w:lang w:val="en-US"/>
        </w:rPr>
        <w:t>2</w:t>
      </w:r>
      <w:r>
        <w:rPr>
          <w:rFonts w:ascii="Times New Roman" w:hAnsi="Times New Roman"/>
          <w:sz w:val="20"/>
        </w:rPr>
        <w:t>/место.</w:t>
      </w:r>
    </w:p>
    <w:p w:rsidR="00000000" w:rsidRDefault="000613CB">
      <w:pPr>
        <w:ind w:firstLine="225"/>
        <w:jc w:val="both"/>
        <w:rPr>
          <w:rFonts w:ascii="Times New Roman" w:hAnsi="Times New Roman"/>
          <w:sz w:val="20"/>
        </w:rPr>
      </w:pPr>
      <w:r>
        <w:rPr>
          <w:rFonts w:ascii="Times New Roman" w:hAnsi="Times New Roman"/>
          <w:sz w:val="20"/>
        </w:rPr>
        <w:t>4.98. Проектирование в составе культурно-зрелищных учреждений кино- и видеокафе (или баров), кафе, ресторанов и т.п. следует осуществлять по соответствующим нормативным документам и учитывать наряду с требованиями к предприятиям общественного питания и комплексам технологических требований к помещениям для коллективных ки</w:t>
      </w:r>
      <w:r>
        <w:rPr>
          <w:rFonts w:ascii="Times New Roman" w:hAnsi="Times New Roman"/>
          <w:sz w:val="20"/>
        </w:rPr>
        <w:t>но- и видеопросмотров.</w:t>
      </w:r>
    </w:p>
    <w:p w:rsidR="00000000" w:rsidRDefault="000613CB">
      <w:pPr>
        <w:ind w:firstLine="225"/>
        <w:jc w:val="both"/>
        <w:rPr>
          <w:rFonts w:ascii="Times New Roman" w:hAnsi="Times New Roman"/>
          <w:sz w:val="20"/>
        </w:rPr>
      </w:pPr>
      <w:r>
        <w:rPr>
          <w:rFonts w:ascii="Times New Roman" w:hAnsi="Times New Roman"/>
          <w:sz w:val="20"/>
        </w:rPr>
        <w:t>Площади помещений кино- и видеокафе определяются заданием на проектирование или проектом.</w:t>
      </w:r>
    </w:p>
    <w:p w:rsidR="00000000" w:rsidRDefault="000613CB">
      <w:pPr>
        <w:ind w:firstLine="225"/>
        <w:jc w:val="both"/>
        <w:rPr>
          <w:rFonts w:ascii="Times New Roman" w:hAnsi="Times New Roman"/>
          <w:sz w:val="20"/>
        </w:rPr>
      </w:pPr>
      <w:r>
        <w:rPr>
          <w:rFonts w:ascii="Times New Roman" w:hAnsi="Times New Roman"/>
          <w:sz w:val="20"/>
        </w:rPr>
        <w:t>4.99. При включении в клубный комплекс зала для физкультурно-оздоровительной работы и других помещений физкультурно-оздоровительного назначения их площади следует принимать по табл. 38.</w:t>
      </w:r>
    </w:p>
    <w:p w:rsidR="00000000" w:rsidRDefault="000613CB">
      <w:pPr>
        <w:ind w:firstLine="225"/>
        <w:jc w:val="both"/>
        <w:rPr>
          <w:rFonts w:ascii="Times New Roman" w:hAnsi="Times New Roman"/>
          <w:sz w:val="20"/>
        </w:rPr>
      </w:pPr>
      <w:r>
        <w:rPr>
          <w:rFonts w:ascii="Times New Roman" w:hAnsi="Times New Roman"/>
          <w:sz w:val="20"/>
        </w:rPr>
        <w:t xml:space="preserve">4.100. Рекомендуемые удельные площади </w:t>
      </w:r>
      <w:r>
        <w:rPr>
          <w:rFonts w:ascii="Times New Roman" w:hAnsi="Times New Roman"/>
          <w:b/>
          <w:sz w:val="20"/>
        </w:rPr>
        <w:t>помещений кружково-студийной</w:t>
      </w:r>
      <w:r>
        <w:rPr>
          <w:rFonts w:ascii="Times New Roman" w:hAnsi="Times New Roman"/>
          <w:sz w:val="20"/>
        </w:rPr>
        <w:t xml:space="preserve"> группы в зависимости от уровня комфорта приводятся в табл. 25.</w:t>
      </w: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 xml:space="preserve">Таблица 25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3813"/>
        <w:gridCol w:w="720"/>
        <w:gridCol w:w="840"/>
        <w:gridCol w:w="840"/>
        <w:gridCol w:w="2130"/>
      </w:tblGrid>
      <w:tr w:rsidR="00000000">
        <w:tblPrEx>
          <w:tblCellMar>
            <w:top w:w="0" w:type="dxa"/>
            <w:bottom w:w="0" w:type="dxa"/>
          </w:tblCellMar>
        </w:tblPrEx>
        <w:tc>
          <w:tcPr>
            <w:tcW w:w="3813"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lang w:val="en-US"/>
              </w:rPr>
            </w:pPr>
          </w:p>
          <w:p w:rsidR="00000000" w:rsidRDefault="000613CB">
            <w:pPr>
              <w:jc w:val="center"/>
              <w:rPr>
                <w:rFonts w:ascii="Times New Roman" w:hAnsi="Times New Roman"/>
                <w:sz w:val="20"/>
              </w:rPr>
            </w:pPr>
            <w:r>
              <w:rPr>
                <w:rFonts w:ascii="Times New Roman" w:hAnsi="Times New Roman"/>
                <w:sz w:val="20"/>
              </w:rPr>
              <w:t>Помещения кружков</w:t>
            </w:r>
          </w:p>
        </w:tc>
        <w:tc>
          <w:tcPr>
            <w:tcW w:w="2400"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Площадь на 1 посетителя, м</w:t>
            </w:r>
            <w:r>
              <w:rPr>
                <w:rFonts w:ascii="Times New Roman" w:hAnsi="Times New Roman"/>
                <w:sz w:val="20"/>
                <w:vertAlign w:val="superscript"/>
                <w:lang w:val="en-US"/>
              </w:rPr>
              <w:t>2</w:t>
            </w:r>
            <w:r>
              <w:rPr>
                <w:rFonts w:ascii="Times New Roman" w:hAnsi="Times New Roman"/>
                <w:sz w:val="20"/>
              </w:rPr>
              <w:t>, при уровне комфорта</w:t>
            </w:r>
          </w:p>
        </w:tc>
        <w:tc>
          <w:tcPr>
            <w:tcW w:w="2130"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lang w:val="en-US"/>
              </w:rPr>
            </w:pPr>
          </w:p>
          <w:p w:rsidR="00000000" w:rsidRDefault="000613CB">
            <w:pPr>
              <w:jc w:val="center"/>
              <w:rPr>
                <w:rFonts w:ascii="Times New Roman" w:hAnsi="Times New Roman"/>
                <w:sz w:val="20"/>
              </w:rPr>
            </w:pPr>
            <w:r>
              <w:rPr>
                <w:rFonts w:ascii="Times New Roman" w:hAnsi="Times New Roman"/>
                <w:sz w:val="20"/>
              </w:rPr>
              <w:t>Примечания</w:t>
            </w:r>
          </w:p>
        </w:tc>
      </w:tr>
      <w:tr w:rsidR="00000000">
        <w:tblPrEx>
          <w:tblCellMar>
            <w:top w:w="0" w:type="dxa"/>
            <w:bottom w:w="0" w:type="dxa"/>
          </w:tblCellMar>
        </w:tblPrEx>
        <w:tc>
          <w:tcPr>
            <w:tcW w:w="3813"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p>
        </w:tc>
        <w:tc>
          <w:tcPr>
            <w:tcW w:w="7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tc>
        <w:tc>
          <w:tcPr>
            <w:tcW w:w="84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84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c>
          <w:tcPr>
            <w:tcW w:w="2130"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381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Хоровой и по интересам</w:t>
            </w:r>
          </w:p>
        </w:tc>
        <w:tc>
          <w:tcPr>
            <w:tcW w:w="7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w:t>
            </w:r>
          </w:p>
        </w:tc>
        <w:tc>
          <w:tcPr>
            <w:tcW w:w="8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c>
          <w:tcPr>
            <w:tcW w:w="8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c>
          <w:tcPr>
            <w:tcW w:w="2130"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381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Универсального назначения </w:t>
            </w:r>
          </w:p>
          <w:p w:rsidR="00000000" w:rsidRDefault="000613CB">
            <w:pPr>
              <w:jc w:val="both"/>
              <w:rPr>
                <w:rFonts w:ascii="Times New Roman" w:hAnsi="Times New Roman"/>
                <w:sz w:val="20"/>
              </w:rPr>
            </w:pPr>
            <w:r>
              <w:rPr>
                <w:rFonts w:ascii="Times New Roman" w:hAnsi="Times New Roman"/>
                <w:sz w:val="20"/>
              </w:rPr>
              <w:t>Театрально-драматический, изобразительного искусства, кино-, фото-, технический (без крупногабаритного оборудования), домоводства, оркестровый</w:t>
            </w:r>
          </w:p>
        </w:tc>
        <w:tc>
          <w:tcPr>
            <w:tcW w:w="7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w:t>
            </w:r>
          </w:p>
        </w:tc>
        <w:tc>
          <w:tcPr>
            <w:tcW w:w="8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2,9</w:t>
            </w:r>
          </w:p>
        </w:tc>
        <w:tc>
          <w:tcPr>
            <w:tcW w:w="8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w:t>
            </w:r>
          </w:p>
        </w:tc>
        <w:tc>
          <w:tcPr>
            <w:tcW w:w="2130"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381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Танцевальный, цирковой,  технический (с крупногабаритным оборудованием), художественных промыслов и ремесел</w:t>
            </w:r>
          </w:p>
        </w:tc>
        <w:tc>
          <w:tcPr>
            <w:tcW w:w="7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w:t>
            </w:r>
          </w:p>
        </w:tc>
        <w:tc>
          <w:tcPr>
            <w:tcW w:w="8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2,9</w:t>
            </w:r>
          </w:p>
        </w:tc>
        <w:tc>
          <w:tcPr>
            <w:tcW w:w="8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w:t>
            </w:r>
          </w:p>
        </w:tc>
        <w:tc>
          <w:tcPr>
            <w:tcW w:w="2130"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3813"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Кладовые,  встроенные шкафы</w:t>
            </w:r>
          </w:p>
        </w:tc>
        <w:tc>
          <w:tcPr>
            <w:tcW w:w="7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6,0</w:t>
            </w:r>
          </w:p>
        </w:tc>
        <w:tc>
          <w:tcPr>
            <w:tcW w:w="84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5,0</w:t>
            </w:r>
          </w:p>
        </w:tc>
        <w:tc>
          <w:tcPr>
            <w:tcW w:w="84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4,0</w:t>
            </w:r>
          </w:p>
        </w:tc>
        <w:tc>
          <w:tcPr>
            <w:tcW w:w="2130"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Дополнительно к площади кружков:  </w:t>
            </w:r>
          </w:p>
          <w:p w:rsidR="00000000" w:rsidRDefault="000613CB">
            <w:pPr>
              <w:jc w:val="both"/>
              <w:rPr>
                <w:rFonts w:ascii="Times New Roman" w:hAnsi="Times New Roman"/>
                <w:sz w:val="20"/>
              </w:rPr>
            </w:pPr>
            <w:r>
              <w:rPr>
                <w:rFonts w:ascii="Times New Roman" w:hAnsi="Times New Roman"/>
                <w:sz w:val="20"/>
              </w:rPr>
              <w:t xml:space="preserve"> изо-, кино-, фото-, оркестрового, художественных промыслов и ремесел.</w:t>
            </w:r>
            <w:r>
              <w:rPr>
                <w:rFonts w:ascii="Times New Roman" w:hAnsi="Times New Roman"/>
                <w:sz w:val="20"/>
              </w:rPr>
              <w:t xml:space="preserve"> В остальных случаях - на площади кружков.</w:t>
            </w: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lang w:val="en-US"/>
        </w:rPr>
        <w:t>1)</w:t>
      </w:r>
      <w:r>
        <w:rPr>
          <w:rFonts w:ascii="Times New Roman" w:hAnsi="Times New Roman"/>
          <w:sz w:val="20"/>
        </w:rPr>
        <w:t>Площади кладовых и встроенных шкафов в кружковых помещениях принимаются из расчета 0,1 - 0,2 от площади соответствующих помещений.</w:t>
      </w:r>
    </w:p>
    <w:p w:rsidR="00000000" w:rsidRDefault="000613CB">
      <w:pPr>
        <w:ind w:firstLine="225"/>
        <w:jc w:val="both"/>
        <w:rPr>
          <w:rFonts w:ascii="Times New Roman" w:hAnsi="Times New Roman"/>
          <w:sz w:val="20"/>
          <w:lang w:val="en-US"/>
        </w:rPr>
      </w:pPr>
    </w:p>
    <w:p w:rsidR="00000000" w:rsidRDefault="000613CB">
      <w:pPr>
        <w:ind w:firstLine="225"/>
        <w:jc w:val="both"/>
        <w:rPr>
          <w:rFonts w:ascii="Times New Roman" w:hAnsi="Times New Roman"/>
          <w:sz w:val="20"/>
        </w:rPr>
      </w:pPr>
      <w:r>
        <w:rPr>
          <w:rFonts w:ascii="Times New Roman" w:hAnsi="Times New Roman"/>
          <w:sz w:val="20"/>
        </w:rPr>
        <w:t xml:space="preserve">4.101. Состав и удельные площади помещений </w:t>
      </w:r>
      <w:r>
        <w:rPr>
          <w:rFonts w:ascii="Times New Roman" w:hAnsi="Times New Roman"/>
          <w:b/>
          <w:sz w:val="20"/>
        </w:rPr>
        <w:t>лекционно-информационной группы</w:t>
      </w:r>
      <w:r>
        <w:rPr>
          <w:rFonts w:ascii="Times New Roman" w:hAnsi="Times New Roman"/>
          <w:sz w:val="20"/>
        </w:rPr>
        <w:t xml:space="preserve"> в зависимости от уровня комфорта принимаются по табл. 26.</w:t>
      </w: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 xml:space="preserve">Таблица 26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2552"/>
        <w:gridCol w:w="863"/>
        <w:gridCol w:w="1007"/>
        <w:gridCol w:w="1008"/>
        <w:gridCol w:w="2914"/>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lang w:val="en-US"/>
              </w:rPr>
            </w:pPr>
          </w:p>
          <w:p w:rsidR="00000000" w:rsidRDefault="000613CB">
            <w:pPr>
              <w:jc w:val="center"/>
              <w:rPr>
                <w:rFonts w:ascii="Times New Roman" w:hAnsi="Times New Roman"/>
                <w:sz w:val="20"/>
              </w:rPr>
            </w:pPr>
            <w:r>
              <w:rPr>
                <w:rFonts w:ascii="Times New Roman" w:hAnsi="Times New Roman"/>
                <w:sz w:val="20"/>
              </w:rPr>
              <w:t xml:space="preserve">Помещения </w:t>
            </w:r>
          </w:p>
        </w:tc>
        <w:tc>
          <w:tcPr>
            <w:tcW w:w="2878"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Площадь на 1 посетителя, м</w:t>
            </w:r>
            <w:r>
              <w:rPr>
                <w:rFonts w:ascii="Times New Roman" w:hAnsi="Times New Roman"/>
                <w:sz w:val="20"/>
                <w:vertAlign w:val="superscript"/>
                <w:lang w:val="en-US"/>
              </w:rPr>
              <w:t>2</w:t>
            </w:r>
            <w:r>
              <w:rPr>
                <w:rFonts w:ascii="Times New Roman" w:hAnsi="Times New Roman"/>
                <w:sz w:val="20"/>
              </w:rPr>
              <w:t xml:space="preserve">, при уровне комфорта </w:t>
            </w:r>
          </w:p>
        </w:tc>
        <w:tc>
          <w:tcPr>
            <w:tcW w:w="2913"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lang w:val="en-US"/>
              </w:rPr>
            </w:pPr>
          </w:p>
          <w:p w:rsidR="00000000" w:rsidRDefault="000613CB">
            <w:pPr>
              <w:jc w:val="center"/>
              <w:rPr>
                <w:rFonts w:ascii="Times New Roman" w:hAnsi="Times New Roman"/>
                <w:sz w:val="20"/>
              </w:rPr>
            </w:pPr>
            <w:r>
              <w:rPr>
                <w:rFonts w:ascii="Times New Roman" w:hAnsi="Times New Roman"/>
                <w:sz w:val="20"/>
              </w:rPr>
              <w:t xml:space="preserve">Примечания </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w:t>
            </w:r>
          </w:p>
        </w:tc>
        <w:tc>
          <w:tcPr>
            <w:tcW w:w="86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tc>
        <w:tc>
          <w:tcPr>
            <w:tcW w:w="100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2</w:t>
            </w:r>
          </w:p>
        </w:tc>
        <w:tc>
          <w:tcPr>
            <w:tcW w:w="100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3 </w:t>
            </w:r>
          </w:p>
        </w:tc>
        <w:tc>
          <w:tcPr>
            <w:tcW w:w="2914"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Аудитория - лекционный</w:t>
            </w:r>
            <w:r>
              <w:rPr>
                <w:rFonts w:ascii="Times New Roman" w:hAnsi="Times New Roman"/>
                <w:sz w:val="20"/>
                <w:lang w:val="en-US"/>
              </w:rPr>
              <w:t xml:space="preserve"> </w:t>
            </w:r>
            <w:r>
              <w:rPr>
                <w:rFonts w:ascii="Times New Roman" w:hAnsi="Times New Roman"/>
                <w:sz w:val="20"/>
              </w:rPr>
              <w:t xml:space="preserve">зал: </w:t>
            </w:r>
          </w:p>
        </w:tc>
        <w:tc>
          <w:tcPr>
            <w:tcW w:w="863"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00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00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2914"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Оборудуется кино-экраном и эстрадой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при оборудовании стациона</w:t>
            </w:r>
            <w:r>
              <w:rPr>
                <w:rFonts w:ascii="Times New Roman" w:hAnsi="Times New Roman"/>
                <w:sz w:val="20"/>
              </w:rPr>
              <w:t>рными креслами с пюпитрами</w:t>
            </w:r>
          </w:p>
        </w:tc>
        <w:tc>
          <w:tcPr>
            <w:tcW w:w="86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c>
          <w:tcPr>
            <w:tcW w:w="100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1,1</w:t>
            </w:r>
          </w:p>
        </w:tc>
        <w:tc>
          <w:tcPr>
            <w:tcW w:w="100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w:t>
            </w:r>
          </w:p>
        </w:tc>
        <w:tc>
          <w:tcPr>
            <w:tcW w:w="2914"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При вместимости до</w:t>
            </w:r>
            <w:r>
              <w:rPr>
                <w:rFonts w:ascii="Times New Roman" w:hAnsi="Times New Roman"/>
                <w:sz w:val="20"/>
                <w:lang w:val="en-US"/>
              </w:rPr>
              <w:t xml:space="preserve"> </w:t>
            </w:r>
            <w:r>
              <w:rPr>
                <w:rFonts w:ascii="Times New Roman" w:hAnsi="Times New Roman"/>
                <w:sz w:val="20"/>
              </w:rPr>
              <w:t>120 мест выделяется место для передвижной кино- или видеоустановки</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при оборудовании съемными креслами</w:t>
            </w:r>
          </w:p>
        </w:tc>
        <w:tc>
          <w:tcPr>
            <w:tcW w:w="86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w:t>
            </w:r>
          </w:p>
        </w:tc>
        <w:tc>
          <w:tcPr>
            <w:tcW w:w="100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0,9</w:t>
            </w:r>
          </w:p>
        </w:tc>
        <w:tc>
          <w:tcPr>
            <w:tcW w:w="100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0,8</w:t>
            </w:r>
          </w:p>
        </w:tc>
        <w:tc>
          <w:tcPr>
            <w:tcW w:w="2914"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При вместимости 120 мест и более предусматривается проекционная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Кулуары аудитории </w:t>
            </w:r>
          </w:p>
        </w:tc>
        <w:tc>
          <w:tcPr>
            <w:tcW w:w="86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0,4 </w:t>
            </w:r>
          </w:p>
        </w:tc>
        <w:tc>
          <w:tcPr>
            <w:tcW w:w="100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0,3</w:t>
            </w:r>
          </w:p>
        </w:tc>
        <w:tc>
          <w:tcPr>
            <w:tcW w:w="100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0,2</w:t>
            </w:r>
          </w:p>
        </w:tc>
        <w:tc>
          <w:tcPr>
            <w:tcW w:w="2914"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Допускается не предусматривать при непосредственной связи аудитории с вестибюлем, гостиной или объединять с этими помещениями.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Зал празднеств и обрядов (банкетный зал)</w:t>
            </w:r>
          </w:p>
        </w:tc>
        <w:tc>
          <w:tcPr>
            <w:tcW w:w="86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3,6 </w:t>
            </w:r>
          </w:p>
        </w:tc>
        <w:tc>
          <w:tcPr>
            <w:tcW w:w="100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w:t>
            </w:r>
          </w:p>
        </w:tc>
        <w:tc>
          <w:tcPr>
            <w:tcW w:w="100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2,4</w:t>
            </w:r>
          </w:p>
        </w:tc>
        <w:tc>
          <w:tcPr>
            <w:tcW w:w="2914"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50 м</w:t>
            </w:r>
            <w:r>
              <w:rPr>
                <w:rFonts w:ascii="Times New Roman" w:hAnsi="Times New Roman"/>
                <w:sz w:val="20"/>
                <w:vertAlign w:val="superscript"/>
                <w:lang w:val="en-US"/>
              </w:rPr>
              <w:t>2</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Видеозал </w:t>
            </w:r>
          </w:p>
        </w:tc>
        <w:tc>
          <w:tcPr>
            <w:tcW w:w="86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1,5 </w:t>
            </w:r>
          </w:p>
        </w:tc>
        <w:tc>
          <w:tcPr>
            <w:tcW w:w="100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1,3</w:t>
            </w:r>
          </w:p>
        </w:tc>
        <w:tc>
          <w:tcPr>
            <w:tcW w:w="100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1,1</w:t>
            </w:r>
          </w:p>
        </w:tc>
        <w:tc>
          <w:tcPr>
            <w:tcW w:w="2914"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При проектировании вид</w:t>
            </w:r>
            <w:r>
              <w:rPr>
                <w:rFonts w:ascii="Times New Roman" w:hAnsi="Times New Roman"/>
                <w:sz w:val="20"/>
              </w:rPr>
              <w:t>еокабин 1,5-2 м</w:t>
            </w:r>
            <w:r>
              <w:rPr>
                <w:rFonts w:ascii="Times New Roman" w:hAnsi="Times New Roman"/>
                <w:sz w:val="20"/>
                <w:vertAlign w:val="superscript"/>
                <w:lang w:val="en-US"/>
              </w:rPr>
              <w:t>2</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Видеотека </w:t>
            </w:r>
          </w:p>
        </w:tc>
        <w:tc>
          <w:tcPr>
            <w:tcW w:w="2877" w:type="dxa"/>
            <w:gridSpan w:val="3"/>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п.4.13</w:t>
            </w:r>
            <w:r>
              <w:rPr>
                <w:rFonts w:ascii="Times New Roman" w:hAnsi="Times New Roman"/>
                <w:sz w:val="20"/>
                <w:lang w:val="en-US"/>
              </w:rPr>
              <w:t xml:space="preserve"> </w:t>
            </w:r>
            <w:r>
              <w:rPr>
                <w:rFonts w:ascii="Times New Roman" w:hAnsi="Times New Roman"/>
                <w:sz w:val="20"/>
              </w:rPr>
              <w:t>7.см.</w:t>
            </w:r>
            <w:r>
              <w:rPr>
                <w:rFonts w:ascii="Times New Roman" w:hAnsi="Times New Roman"/>
                <w:sz w:val="20"/>
                <w:lang w:val="en-US"/>
              </w:rPr>
              <w:t xml:space="preserve"> </w:t>
            </w:r>
            <w:r>
              <w:rPr>
                <w:rFonts w:ascii="Times New Roman" w:hAnsi="Times New Roman"/>
                <w:sz w:val="20"/>
              </w:rPr>
              <w:t>табл.30</w:t>
            </w:r>
          </w:p>
        </w:tc>
        <w:tc>
          <w:tcPr>
            <w:tcW w:w="2914"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Клубный читальный зал</w:t>
            </w:r>
            <w:r>
              <w:rPr>
                <w:rFonts w:ascii="Times New Roman" w:hAnsi="Times New Roman"/>
                <w:sz w:val="20"/>
                <w:vertAlign w:val="superscript"/>
                <w:lang w:val="en-US"/>
              </w:rPr>
              <w:t>1)</w:t>
            </w:r>
            <w:r>
              <w:rPr>
                <w:rFonts w:ascii="Times New Roman" w:hAnsi="Times New Roman"/>
                <w:sz w:val="20"/>
              </w:rPr>
              <w:t xml:space="preserve"> </w:t>
            </w:r>
          </w:p>
        </w:tc>
        <w:tc>
          <w:tcPr>
            <w:tcW w:w="86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3,6 </w:t>
            </w:r>
          </w:p>
        </w:tc>
        <w:tc>
          <w:tcPr>
            <w:tcW w:w="100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w:t>
            </w:r>
          </w:p>
        </w:tc>
        <w:tc>
          <w:tcPr>
            <w:tcW w:w="100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2,4</w:t>
            </w:r>
          </w:p>
        </w:tc>
        <w:tc>
          <w:tcPr>
            <w:tcW w:w="2914"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Компьютерный зал</w:t>
            </w:r>
            <w:r>
              <w:rPr>
                <w:rFonts w:ascii="Times New Roman" w:hAnsi="Times New Roman"/>
                <w:sz w:val="20"/>
                <w:vertAlign w:val="superscript"/>
                <w:lang w:val="en-US"/>
              </w:rPr>
              <w:t>2)</w:t>
            </w:r>
            <w:r>
              <w:rPr>
                <w:rFonts w:ascii="Times New Roman" w:hAnsi="Times New Roman"/>
                <w:sz w:val="20"/>
              </w:rPr>
              <w:t xml:space="preserve"> </w:t>
            </w:r>
          </w:p>
        </w:tc>
        <w:tc>
          <w:tcPr>
            <w:tcW w:w="86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00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c>
          <w:tcPr>
            <w:tcW w:w="100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2914"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Интернет-кафе</w:t>
            </w:r>
            <w:r>
              <w:rPr>
                <w:rFonts w:ascii="Times New Roman" w:hAnsi="Times New Roman"/>
                <w:sz w:val="20"/>
                <w:vertAlign w:val="superscript"/>
                <w:lang w:val="en-US"/>
              </w:rPr>
              <w:t>2)</w:t>
            </w:r>
          </w:p>
        </w:tc>
        <w:tc>
          <w:tcPr>
            <w:tcW w:w="86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00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c>
          <w:tcPr>
            <w:tcW w:w="100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2914"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lang w:val="en-US"/>
        </w:rPr>
        <w:t>1)</w:t>
      </w:r>
      <w:r>
        <w:rPr>
          <w:rFonts w:ascii="Times New Roman" w:hAnsi="Times New Roman"/>
          <w:sz w:val="20"/>
        </w:rPr>
        <w:t>Площади и состав помещений следует принимать по табл. 29 (см. п.4.122).</w:t>
      </w:r>
    </w:p>
    <w:p w:rsidR="00000000" w:rsidRDefault="000613CB">
      <w:pPr>
        <w:ind w:firstLine="270"/>
        <w:jc w:val="both"/>
        <w:rPr>
          <w:rFonts w:ascii="Times New Roman" w:hAnsi="Times New Roman"/>
          <w:sz w:val="20"/>
        </w:rPr>
      </w:pPr>
      <w:r>
        <w:rPr>
          <w:rFonts w:ascii="Times New Roman" w:hAnsi="Times New Roman"/>
          <w:sz w:val="20"/>
          <w:vertAlign w:val="superscript"/>
          <w:lang w:val="en-US"/>
        </w:rPr>
        <w:t>2)</w:t>
      </w:r>
      <w:r>
        <w:rPr>
          <w:rFonts w:ascii="Times New Roman" w:hAnsi="Times New Roman"/>
          <w:sz w:val="20"/>
        </w:rPr>
        <w:t>Площадь определяется заданием на проектирование с учетом габаритов оборудования.</w:t>
      </w:r>
    </w:p>
    <w:p w:rsidR="00000000" w:rsidRDefault="000613CB">
      <w:pPr>
        <w:ind w:firstLine="40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4.102. Рекомендуемая высота помещений клубного комплекса (до низа выступающих конструкций) приводится в табл. 27.</w:t>
      </w: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Таблица 27</w:t>
      </w:r>
    </w:p>
    <w:p w:rsidR="00000000" w:rsidRDefault="000613CB">
      <w:pPr>
        <w:pStyle w:val="Preformat"/>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6198"/>
        <w:gridCol w:w="2145"/>
      </w:tblGrid>
      <w:tr w:rsidR="00000000">
        <w:tblPrEx>
          <w:tblCellMar>
            <w:top w:w="0" w:type="dxa"/>
            <w:bottom w:w="0" w:type="dxa"/>
          </w:tblCellMar>
        </w:tblPrEx>
        <w:tc>
          <w:tcPr>
            <w:tcW w:w="6198"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Помещения </w:t>
            </w:r>
          </w:p>
        </w:tc>
        <w:tc>
          <w:tcPr>
            <w:tcW w:w="2145"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Высота, м </w:t>
            </w:r>
          </w:p>
        </w:tc>
      </w:tr>
      <w:tr w:rsidR="00000000">
        <w:tblPrEx>
          <w:tblCellMar>
            <w:top w:w="0" w:type="dxa"/>
            <w:bottom w:w="0" w:type="dxa"/>
          </w:tblCellMar>
        </w:tblPrEx>
        <w:tc>
          <w:tcPr>
            <w:tcW w:w="619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Танцевальный зал, аудитория-лекционный  зал,  выставо</w:t>
            </w:r>
            <w:r>
              <w:rPr>
                <w:rFonts w:ascii="Times New Roman" w:hAnsi="Times New Roman"/>
                <w:sz w:val="20"/>
              </w:rPr>
              <w:t>чный  зал,  зимний сад, зал празднеств и обрядов</w:t>
            </w:r>
          </w:p>
        </w:tc>
        <w:tc>
          <w:tcPr>
            <w:tcW w:w="214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3,6</w:t>
            </w:r>
          </w:p>
        </w:tc>
      </w:tr>
      <w:tr w:rsidR="00000000">
        <w:tblPrEx>
          <w:tblCellMar>
            <w:top w:w="0" w:type="dxa"/>
            <w:bottom w:w="0" w:type="dxa"/>
          </w:tblCellMar>
        </w:tblPrEx>
        <w:tc>
          <w:tcPr>
            <w:tcW w:w="619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Танцевальный кружок</w:t>
            </w:r>
          </w:p>
        </w:tc>
        <w:tc>
          <w:tcPr>
            <w:tcW w:w="214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4,2</w:t>
            </w:r>
          </w:p>
        </w:tc>
      </w:tr>
      <w:tr w:rsidR="00000000">
        <w:tblPrEx>
          <w:tblCellMar>
            <w:top w:w="0" w:type="dxa"/>
            <w:bottom w:w="0" w:type="dxa"/>
          </w:tblCellMar>
        </w:tblPrEx>
        <w:tc>
          <w:tcPr>
            <w:tcW w:w="6198"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Кружок циркового искусства</w:t>
            </w:r>
          </w:p>
        </w:tc>
        <w:tc>
          <w:tcPr>
            <w:tcW w:w="214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6,0</w:t>
            </w:r>
          </w:p>
        </w:tc>
      </w:tr>
    </w:tbl>
    <w:p w:rsidR="00000000" w:rsidRDefault="000613CB">
      <w:pPr>
        <w:pStyle w:val="Preformat"/>
        <w:jc w:val="right"/>
        <w:rPr>
          <w:rFonts w:ascii="Times New Roman" w:hAnsi="Times New Roman"/>
          <w:lang w:val="en-US"/>
        </w:rPr>
      </w:pPr>
    </w:p>
    <w:p w:rsidR="00000000" w:rsidRDefault="000613CB">
      <w:pPr>
        <w:pStyle w:val="Preformat"/>
        <w:jc w:val="right"/>
        <w:rPr>
          <w:rFonts w:ascii="Times New Roman" w:hAnsi="Times New Roman"/>
        </w:rPr>
      </w:pPr>
    </w:p>
    <w:p w:rsidR="00000000" w:rsidRDefault="000613CB">
      <w:pPr>
        <w:pStyle w:val="Heading"/>
        <w:jc w:val="center"/>
        <w:rPr>
          <w:rFonts w:ascii="Times New Roman" w:hAnsi="Times New Roman"/>
          <w:sz w:val="20"/>
        </w:rPr>
      </w:pPr>
      <w:r>
        <w:rPr>
          <w:rFonts w:ascii="Times New Roman" w:hAnsi="Times New Roman"/>
          <w:sz w:val="20"/>
        </w:rPr>
        <w:t>Выставочно - музейные помещения</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4.103. Выставочно-музейные помещения культурно-зрелищных учреждений должны обеспечивать условия для организации постоянной экспозиции, устройства выставок, формирования и хранения коллекций, проведения культурно-просветительской работы.</w:t>
      </w:r>
    </w:p>
    <w:p w:rsidR="00000000" w:rsidRDefault="000613CB">
      <w:pPr>
        <w:ind w:firstLine="225"/>
        <w:jc w:val="both"/>
        <w:rPr>
          <w:rFonts w:ascii="Times New Roman" w:hAnsi="Times New Roman"/>
          <w:sz w:val="20"/>
        </w:rPr>
      </w:pPr>
      <w:r>
        <w:rPr>
          <w:rFonts w:ascii="Times New Roman" w:hAnsi="Times New Roman"/>
          <w:sz w:val="20"/>
        </w:rPr>
        <w:t>Выставочно-музейные помещения должны отвечать требованиям СНиП 2.08.02-89* и настоящих норм, а также положениям нормативно-методи</w:t>
      </w:r>
      <w:r>
        <w:rPr>
          <w:rFonts w:ascii="Times New Roman" w:hAnsi="Times New Roman"/>
          <w:sz w:val="20"/>
        </w:rPr>
        <w:t>ческих документов по проектированию музеев и выставок, действующих на территории Москвы.</w:t>
      </w:r>
    </w:p>
    <w:p w:rsidR="00000000" w:rsidRDefault="000613CB">
      <w:pPr>
        <w:ind w:firstLine="225"/>
        <w:jc w:val="both"/>
        <w:rPr>
          <w:rFonts w:ascii="Times New Roman" w:hAnsi="Times New Roman"/>
          <w:sz w:val="20"/>
        </w:rPr>
      </w:pPr>
      <w:r>
        <w:rPr>
          <w:rFonts w:ascii="Times New Roman" w:hAnsi="Times New Roman"/>
          <w:sz w:val="20"/>
        </w:rPr>
        <w:t>4.104. Расчетными показателями выставочно-музейных помещений являются число посетителей, а также количество и характер экспонатов. Эти показатели устанавливаются заданием на проектирование в соответствии с назначением, уровнем комфорта культурно-зрелищного учреждения и формами его работы.</w:t>
      </w:r>
    </w:p>
    <w:p w:rsidR="00000000" w:rsidRDefault="000613CB">
      <w:pPr>
        <w:ind w:firstLine="225"/>
        <w:jc w:val="both"/>
        <w:rPr>
          <w:rFonts w:ascii="Times New Roman" w:hAnsi="Times New Roman"/>
          <w:sz w:val="20"/>
        </w:rPr>
      </w:pPr>
      <w:r>
        <w:rPr>
          <w:rFonts w:ascii="Times New Roman" w:hAnsi="Times New Roman"/>
          <w:sz w:val="20"/>
        </w:rPr>
        <w:t>Расчетное число посетителей выставочно-музейных помещений принимается в количестве 10% максимальной единовременной вместимости культу</w:t>
      </w:r>
      <w:r>
        <w:rPr>
          <w:rFonts w:ascii="Times New Roman" w:hAnsi="Times New Roman"/>
          <w:sz w:val="20"/>
        </w:rPr>
        <w:t>рно-зрелищного учреждения.</w:t>
      </w:r>
    </w:p>
    <w:p w:rsidR="00000000" w:rsidRDefault="000613CB">
      <w:pPr>
        <w:ind w:firstLine="225"/>
        <w:jc w:val="both"/>
        <w:rPr>
          <w:rFonts w:ascii="Times New Roman" w:hAnsi="Times New Roman"/>
          <w:sz w:val="20"/>
        </w:rPr>
      </w:pPr>
      <w:r>
        <w:rPr>
          <w:rFonts w:ascii="Times New Roman" w:hAnsi="Times New Roman"/>
          <w:sz w:val="20"/>
        </w:rPr>
        <w:t>4.105. К выставочно-музейным помещениям относятся экспозиционные помещения, аудитории, помещения фондохранилища, лабораторий и мастерских, служебно-хозяйственные помещения. Их состав определяется заданием на проектирование в зависимости от назначения, уровня комфорта культурно-зрелищного учреждения и форм его работы.</w:t>
      </w:r>
    </w:p>
    <w:p w:rsidR="00000000" w:rsidRDefault="000613CB">
      <w:pPr>
        <w:ind w:firstLine="225"/>
        <w:jc w:val="both"/>
        <w:rPr>
          <w:rFonts w:ascii="Times New Roman" w:hAnsi="Times New Roman"/>
          <w:sz w:val="20"/>
        </w:rPr>
      </w:pPr>
      <w:r>
        <w:rPr>
          <w:rFonts w:ascii="Times New Roman" w:hAnsi="Times New Roman"/>
          <w:sz w:val="20"/>
        </w:rPr>
        <w:t>При размещении выставочно-музейных помещений в автономном блоке или отдельно стоящем здании в их составе следует предусматривать вестибюльные помещения.</w:t>
      </w:r>
    </w:p>
    <w:p w:rsidR="00000000" w:rsidRDefault="000613CB">
      <w:pPr>
        <w:ind w:firstLine="225"/>
        <w:jc w:val="both"/>
        <w:rPr>
          <w:rFonts w:ascii="Times New Roman" w:hAnsi="Times New Roman"/>
          <w:sz w:val="20"/>
        </w:rPr>
      </w:pPr>
      <w:r>
        <w:rPr>
          <w:rFonts w:ascii="Times New Roman" w:hAnsi="Times New Roman"/>
          <w:sz w:val="20"/>
        </w:rPr>
        <w:t>4.106. Рекоме</w:t>
      </w:r>
      <w:r>
        <w:rPr>
          <w:rFonts w:ascii="Times New Roman" w:hAnsi="Times New Roman"/>
          <w:sz w:val="20"/>
        </w:rPr>
        <w:t>ндуемые состав и площади выставочно-музейных помещений приводятся в табл. 28. Состав выставочно-музейных помещений в культурно-зрелищных учреждениях, различных по уровню комфорта, приводится в Приложении 5.</w:t>
      </w:r>
    </w:p>
    <w:p w:rsidR="00000000" w:rsidRDefault="000613CB">
      <w:pPr>
        <w:jc w:val="right"/>
        <w:rPr>
          <w:rFonts w:ascii="Times New Roman" w:hAnsi="Times New Roman"/>
          <w:sz w:val="20"/>
        </w:rPr>
      </w:pPr>
      <w:r>
        <w:rPr>
          <w:rFonts w:ascii="Times New Roman" w:hAnsi="Times New Roman"/>
          <w:sz w:val="20"/>
        </w:rPr>
        <w:t xml:space="preserve">Таблица 28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4253"/>
        <w:gridCol w:w="3402"/>
      </w:tblGrid>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Наименование помещений</w:t>
            </w:r>
          </w:p>
        </w:tc>
        <w:tc>
          <w:tcPr>
            <w:tcW w:w="340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Площадь, м</w:t>
            </w:r>
            <w:r>
              <w:rPr>
                <w:rFonts w:ascii="Times New Roman" w:hAnsi="Times New Roman"/>
                <w:sz w:val="20"/>
                <w:vertAlign w:val="superscript"/>
                <w:lang w:val="en-US"/>
              </w:rPr>
              <w:t>2</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Экспозиционные помещения:</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для постоянной экспозиции музея</w:t>
            </w:r>
          </w:p>
        </w:tc>
        <w:tc>
          <w:tcPr>
            <w:tcW w:w="3402"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10-15 на 1 посетителя</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для выставок</w:t>
            </w:r>
          </w:p>
        </w:tc>
        <w:tc>
          <w:tcPr>
            <w:tcW w:w="3402"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5-10 на 1 посетителя</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Подсобные при выставочных помещениях (для хранения экспозиционного оборудования, временного хранения и упаковки экспонатов, проведения</w:t>
            </w:r>
            <w:r>
              <w:rPr>
                <w:rFonts w:ascii="Times New Roman" w:hAnsi="Times New Roman"/>
                <w:sz w:val="20"/>
              </w:rPr>
              <w:t xml:space="preserve"> подготовительных работ)</w:t>
            </w:r>
          </w:p>
        </w:tc>
        <w:tc>
          <w:tcPr>
            <w:tcW w:w="3402"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30 и более</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Аудитория</w:t>
            </w:r>
          </w:p>
        </w:tc>
        <w:tc>
          <w:tcPr>
            <w:tcW w:w="3402"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0,8 на 1 место из расчета на 30-36% посетителей, но не менее 20</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Помещения фондохранилища:</w:t>
            </w:r>
          </w:p>
        </w:tc>
        <w:tc>
          <w:tcPr>
            <w:tcW w:w="3402"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хранение экспонатов</w:t>
            </w:r>
          </w:p>
        </w:tc>
        <w:tc>
          <w:tcPr>
            <w:tcW w:w="3402"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2 и более на 1 посетителя</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приема и обработки экспонатов</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45</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работы сотрудников</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научного архива</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Помещения лабораторий и мастерских:</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фотолаборатория</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реставрационная мастерская</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24</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художественная мастерская</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поделочная мастерская</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40</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макетно-модельная мастерская</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декоративно-оформительская мастерская</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столяр</w:t>
            </w:r>
            <w:r>
              <w:rPr>
                <w:rFonts w:ascii="Times New Roman" w:hAnsi="Times New Roman"/>
                <w:sz w:val="20"/>
              </w:rPr>
              <w:t>ная мастерская</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слесарная мастерская</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электромеханическая мастерская</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Служебно-хозяйственные помещения:</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кабинет заведующего</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комната экскурсоводов</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комната персонала</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кладовые материалов и оборудования</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18-24</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санитарные узлы</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помещения хранения и обработки  уборочного инвентаря</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Вестибюльные помещения</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вестибюль</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0,2-0,3 на 1 посетителя</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гардероб</w:t>
            </w:r>
          </w:p>
        </w:tc>
        <w:tc>
          <w:tcPr>
            <w:tcW w:w="340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 на 1 посетителя</w:t>
            </w:r>
          </w:p>
        </w:tc>
      </w:tr>
      <w:tr w:rsidR="00000000">
        <w:tblPrEx>
          <w:tblCellMar>
            <w:top w:w="0" w:type="dxa"/>
            <w:bottom w:w="0" w:type="dxa"/>
          </w:tblCellMar>
        </w:tblPrEx>
        <w:tc>
          <w:tcPr>
            <w:tcW w:w="4253"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хранение сумок, портфелей</w:t>
            </w:r>
          </w:p>
        </w:tc>
        <w:tc>
          <w:tcPr>
            <w:tcW w:w="340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0,04 на 1 посетителя</w:t>
            </w:r>
          </w:p>
        </w:tc>
      </w:tr>
    </w:tbl>
    <w:p w:rsidR="00000000" w:rsidRDefault="000613CB">
      <w:pPr>
        <w:pStyle w:val="Preformat"/>
        <w:rPr>
          <w:rFonts w:ascii="Times New Roman" w:hAnsi="Times New Roman"/>
        </w:rPr>
      </w:pPr>
    </w:p>
    <w:p w:rsidR="00000000" w:rsidRDefault="000613CB">
      <w:pPr>
        <w:ind w:firstLine="225"/>
        <w:jc w:val="both"/>
        <w:rPr>
          <w:rFonts w:ascii="Times New Roman" w:hAnsi="Times New Roman"/>
          <w:sz w:val="20"/>
        </w:rPr>
      </w:pPr>
      <w:r>
        <w:rPr>
          <w:rFonts w:ascii="Times New Roman" w:hAnsi="Times New Roman"/>
          <w:sz w:val="20"/>
        </w:rPr>
        <w:t>4.107. Число экспонатов постоянной экспозиции с</w:t>
      </w:r>
      <w:r>
        <w:rPr>
          <w:rFonts w:ascii="Times New Roman" w:hAnsi="Times New Roman"/>
          <w:sz w:val="20"/>
        </w:rPr>
        <w:t>ледует принимать от характера коллекции и размеров ее предметов; рекомендуемый показатель, который может быть положен в основу уточненных расчетов площади помещений постоянной экспозиции, равняется 1-4 экспоната на 1 м</w:t>
      </w:r>
      <w:r>
        <w:rPr>
          <w:rFonts w:ascii="Times New Roman" w:hAnsi="Times New Roman"/>
          <w:sz w:val="20"/>
          <w:vertAlign w:val="superscript"/>
          <w:lang w:val="en-US"/>
        </w:rPr>
        <w:t>2</w:t>
      </w:r>
      <w:r>
        <w:rPr>
          <w:rFonts w:ascii="Times New Roman" w:hAnsi="Times New Roman"/>
          <w:sz w:val="20"/>
        </w:rPr>
        <w:t>; общая площадь, занимаемая экспозиционным оборудованием, составляет, как правило, 10-15%, а в случае крупных экспонатов - до 30% площади зала.</w:t>
      </w:r>
    </w:p>
    <w:p w:rsidR="00000000" w:rsidRDefault="000613CB">
      <w:pPr>
        <w:ind w:firstLine="225"/>
        <w:jc w:val="both"/>
        <w:rPr>
          <w:rFonts w:ascii="Times New Roman" w:hAnsi="Times New Roman"/>
          <w:sz w:val="20"/>
        </w:rPr>
      </w:pPr>
      <w:r>
        <w:rPr>
          <w:rFonts w:ascii="Times New Roman" w:hAnsi="Times New Roman"/>
          <w:sz w:val="20"/>
        </w:rPr>
        <w:t>4.108. Помещения для временной экспозиции следует проектировать с учетом возможности установки и частой смены разнообразных сборно-разборных выставоч</w:t>
      </w:r>
      <w:r>
        <w:rPr>
          <w:rFonts w:ascii="Times New Roman" w:hAnsi="Times New Roman"/>
          <w:sz w:val="20"/>
        </w:rPr>
        <w:t>ных конструкций; при размещении выставочной экспозиции на площади фойе культурно-зрелищного учреждения последняя увеличивается на 0,15 м</w:t>
      </w:r>
      <w:r>
        <w:rPr>
          <w:rFonts w:ascii="Times New Roman" w:hAnsi="Times New Roman"/>
          <w:sz w:val="20"/>
          <w:vertAlign w:val="superscript"/>
          <w:lang w:val="en-US"/>
        </w:rPr>
        <w:t>2</w:t>
      </w:r>
      <w:r>
        <w:rPr>
          <w:rFonts w:ascii="Times New Roman" w:hAnsi="Times New Roman"/>
          <w:sz w:val="20"/>
          <w:lang w:val="en-US"/>
        </w:rPr>
        <w:t xml:space="preserve"> </w:t>
      </w:r>
      <w:r>
        <w:rPr>
          <w:rFonts w:ascii="Times New Roman" w:hAnsi="Times New Roman"/>
          <w:sz w:val="20"/>
        </w:rPr>
        <w:t>на 1 место в зрительном зале.</w:t>
      </w:r>
    </w:p>
    <w:p w:rsidR="00000000" w:rsidRDefault="000613CB">
      <w:pPr>
        <w:ind w:firstLine="225"/>
        <w:jc w:val="both"/>
        <w:rPr>
          <w:rFonts w:ascii="Times New Roman" w:hAnsi="Times New Roman"/>
          <w:sz w:val="20"/>
        </w:rPr>
      </w:pPr>
      <w:r>
        <w:rPr>
          <w:rFonts w:ascii="Times New Roman" w:hAnsi="Times New Roman"/>
          <w:sz w:val="20"/>
        </w:rPr>
        <w:t>@4.109. В культурно-зрелищных учреждениях малой вместимости выставочные помещения допускается использовать и как аудиторию для встреч и обсуждений. Для этого в них следует предусматривать устройства для крепления рядов кресел к полу и помещение их хранения. Допускается устройство выставок на площади фойе или кулуаров культурно-зрелищного учре</w:t>
      </w:r>
      <w:r>
        <w:rPr>
          <w:rFonts w:ascii="Times New Roman" w:hAnsi="Times New Roman"/>
          <w:sz w:val="20"/>
        </w:rPr>
        <w:t>ждения.</w:t>
      </w:r>
    </w:p>
    <w:p w:rsidR="00000000" w:rsidRDefault="000613CB">
      <w:pPr>
        <w:ind w:firstLine="225"/>
        <w:jc w:val="both"/>
        <w:rPr>
          <w:rFonts w:ascii="Times New Roman" w:hAnsi="Times New Roman"/>
          <w:sz w:val="20"/>
        </w:rPr>
      </w:pPr>
      <w:r>
        <w:rPr>
          <w:rFonts w:ascii="Times New Roman" w:hAnsi="Times New Roman"/>
          <w:sz w:val="20"/>
        </w:rPr>
        <w:t>4.110. Выставочно-музейные помещения следует, как правило, проектировать в структуре культурно-зрелищного учреждения обособленными и размещать вблизи вестибюля, обеспечивая к ним непосредственный доступ, минуя другие группы помещений.</w:t>
      </w:r>
    </w:p>
    <w:p w:rsidR="00000000" w:rsidRDefault="000613CB">
      <w:pPr>
        <w:ind w:firstLine="225"/>
        <w:jc w:val="both"/>
        <w:rPr>
          <w:rFonts w:ascii="Times New Roman" w:hAnsi="Times New Roman"/>
          <w:sz w:val="20"/>
        </w:rPr>
      </w:pPr>
      <w:r>
        <w:rPr>
          <w:rFonts w:ascii="Times New Roman" w:hAnsi="Times New Roman"/>
          <w:sz w:val="20"/>
        </w:rPr>
        <w:t>Помещения постоянной экспозиции должны быть максимально приближены к посетителю культурно-зрелищного учреждения и иметь удобную связь с фондохранилищем и мастерскими. Пешеходные и технологические коммуникации к ним должны быть максимально короткими и удобными. Выставоч</w:t>
      </w:r>
      <w:r>
        <w:rPr>
          <w:rFonts w:ascii="Times New Roman" w:hAnsi="Times New Roman"/>
          <w:sz w:val="20"/>
        </w:rPr>
        <w:t>ные помещения должны иметь непосредственную связь с вестибюлем. Допускается при соответствующем обосновании устройство для выставочных помещений отдельного входа, а также размещение их в отдельном блоке или здании.</w:t>
      </w:r>
    </w:p>
    <w:p w:rsidR="00000000" w:rsidRDefault="000613CB">
      <w:pPr>
        <w:ind w:firstLine="225"/>
        <w:jc w:val="both"/>
        <w:rPr>
          <w:rFonts w:ascii="Times New Roman" w:hAnsi="Times New Roman"/>
          <w:sz w:val="20"/>
        </w:rPr>
      </w:pPr>
      <w:r>
        <w:rPr>
          <w:rFonts w:ascii="Times New Roman" w:hAnsi="Times New Roman"/>
          <w:sz w:val="20"/>
        </w:rPr>
        <w:t>@4.111. Ориентацию световых проемов экспозиционных помещений следует, как правило, принимать на северную сторону горизонта. Проемы, ориентированные на юго-западный сектор горизонта (180°-270°) , должны иметь солнцезащитные устройства.</w:t>
      </w:r>
    </w:p>
    <w:p w:rsidR="00000000" w:rsidRDefault="000613CB">
      <w:pPr>
        <w:ind w:firstLine="225"/>
        <w:jc w:val="both"/>
        <w:rPr>
          <w:rFonts w:ascii="Times New Roman" w:hAnsi="Times New Roman"/>
          <w:sz w:val="20"/>
        </w:rPr>
      </w:pPr>
      <w:r>
        <w:rPr>
          <w:rFonts w:ascii="Times New Roman" w:hAnsi="Times New Roman"/>
          <w:sz w:val="20"/>
        </w:rPr>
        <w:t>4.112. Высоту экспозиционных помещений рекомендуется принимать</w:t>
      </w:r>
      <w:r>
        <w:rPr>
          <w:rFonts w:ascii="Times New Roman" w:hAnsi="Times New Roman"/>
          <w:sz w:val="20"/>
        </w:rPr>
        <w:t xml:space="preserve"> 3,6-4,2 м. При реконструкции или встраивании допускается уменьшение высоты до нормируемой СНиП 2.02.08-89* или высоты этажа встраивания.</w:t>
      </w:r>
    </w:p>
    <w:p w:rsidR="00000000" w:rsidRDefault="000613CB">
      <w:pPr>
        <w:ind w:firstLine="225"/>
        <w:jc w:val="both"/>
        <w:rPr>
          <w:rFonts w:ascii="Times New Roman" w:hAnsi="Times New Roman"/>
          <w:sz w:val="20"/>
        </w:rPr>
      </w:pPr>
      <w:r>
        <w:rPr>
          <w:rFonts w:ascii="Times New Roman" w:hAnsi="Times New Roman"/>
          <w:sz w:val="20"/>
        </w:rPr>
        <w:t>4.113. Площадь помещений фондохранилища определяется заданием на проектирование в зависимости от характера и размера хранимых материалов.</w:t>
      </w:r>
    </w:p>
    <w:p w:rsidR="00000000" w:rsidRDefault="000613CB">
      <w:pPr>
        <w:ind w:firstLine="225"/>
        <w:jc w:val="both"/>
        <w:rPr>
          <w:rFonts w:ascii="Times New Roman" w:hAnsi="Times New Roman"/>
          <w:sz w:val="20"/>
        </w:rPr>
      </w:pPr>
      <w:r>
        <w:rPr>
          <w:rFonts w:ascii="Times New Roman" w:hAnsi="Times New Roman"/>
          <w:sz w:val="20"/>
        </w:rPr>
        <w:t>Расположение фондохранилища в структуре культурно-зрелищного учреждения должно обеспечивать возможность его перспективного расширения.</w:t>
      </w:r>
    </w:p>
    <w:p w:rsidR="00000000" w:rsidRDefault="000613CB">
      <w:pPr>
        <w:ind w:firstLine="225"/>
        <w:jc w:val="both"/>
        <w:rPr>
          <w:rFonts w:ascii="Times New Roman" w:hAnsi="Times New Roman"/>
          <w:sz w:val="20"/>
        </w:rPr>
      </w:pPr>
      <w:r>
        <w:rPr>
          <w:rFonts w:ascii="Times New Roman" w:hAnsi="Times New Roman"/>
          <w:sz w:val="20"/>
        </w:rPr>
        <w:t>4.114. В составе помещений фондохранилища предусматриваются вспомогательные помещения: для приема и о</w:t>
      </w:r>
      <w:r>
        <w:rPr>
          <w:rFonts w:ascii="Times New Roman" w:hAnsi="Times New Roman"/>
          <w:sz w:val="20"/>
        </w:rPr>
        <w:t>бработки экспонатов (с изолятором и дезинфекционной камерой), научного архива, работы персонала.</w:t>
      </w:r>
    </w:p>
    <w:p w:rsidR="00000000" w:rsidRDefault="000613CB">
      <w:pPr>
        <w:ind w:firstLine="225"/>
        <w:jc w:val="both"/>
        <w:rPr>
          <w:rFonts w:ascii="Times New Roman" w:hAnsi="Times New Roman"/>
          <w:sz w:val="20"/>
        </w:rPr>
      </w:pPr>
      <w:r>
        <w:rPr>
          <w:rFonts w:ascii="Times New Roman" w:hAnsi="Times New Roman"/>
          <w:sz w:val="20"/>
        </w:rPr>
        <w:t>@4.115. Помещения фондохранилища не допускается располагать смежно, над и под помещениями с мокрыми процессами. Они должны иметь удобную функциональную связь с лабораториями и мастерскими и не должны быть проходными.</w:t>
      </w:r>
    </w:p>
    <w:p w:rsidR="00000000" w:rsidRDefault="000613CB">
      <w:pPr>
        <w:ind w:firstLine="225"/>
        <w:jc w:val="both"/>
        <w:rPr>
          <w:rFonts w:ascii="Times New Roman" w:hAnsi="Times New Roman"/>
          <w:sz w:val="20"/>
        </w:rPr>
      </w:pPr>
      <w:r>
        <w:rPr>
          <w:rFonts w:ascii="Times New Roman" w:hAnsi="Times New Roman"/>
          <w:sz w:val="20"/>
        </w:rPr>
        <w:t>4.116. В составе лабораторий и мастерских выставочно-музейных помещений следует предусматривать фотолабораторию, реставрационную и художественную мастерские, а также поделочную мастерскую для выполн</w:t>
      </w:r>
      <w:r>
        <w:rPr>
          <w:rFonts w:ascii="Times New Roman" w:hAnsi="Times New Roman"/>
          <w:sz w:val="20"/>
        </w:rPr>
        <w:t>ения текущих работ по оборудованию экспозиций и фондохранилища: макетно-модельных, декоративно-оформительских, переплетных, столярных, слесарных, электротехнических. В зависимости от величины выставочно-музейных помещений для этих видов работ могут выделяться отдельные помещения.</w:t>
      </w:r>
    </w:p>
    <w:p w:rsidR="00000000" w:rsidRDefault="000613CB">
      <w:pPr>
        <w:ind w:firstLine="22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Помещения библиотеки</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4.117. Помещения библиотеки культурно-зрелищного учреждения должны отвечать требованиям организации пользования произведениями печати для сотрудников и посетителей.</w:t>
      </w:r>
    </w:p>
    <w:p w:rsidR="00000000" w:rsidRDefault="000613CB">
      <w:pPr>
        <w:ind w:firstLine="225"/>
        <w:jc w:val="both"/>
        <w:rPr>
          <w:rFonts w:ascii="Times New Roman" w:hAnsi="Times New Roman"/>
          <w:sz w:val="20"/>
        </w:rPr>
      </w:pPr>
      <w:r>
        <w:rPr>
          <w:rFonts w:ascii="Times New Roman" w:hAnsi="Times New Roman"/>
          <w:sz w:val="20"/>
        </w:rPr>
        <w:t xml:space="preserve">4.118. Проектирование помещений библиотеки </w:t>
      </w:r>
      <w:r>
        <w:rPr>
          <w:rFonts w:ascii="Times New Roman" w:hAnsi="Times New Roman"/>
          <w:sz w:val="20"/>
        </w:rPr>
        <w:t>культурно-зрелищного учреждения следует вести с учетом требований СНиП 2.08.02-89* и настоящих норм, положений нормативно-методических материалов по проектированию библиотек, действующих на территории Москвы, а также СН 548-82.</w:t>
      </w:r>
    </w:p>
    <w:p w:rsidR="00000000" w:rsidRDefault="000613CB">
      <w:pPr>
        <w:ind w:firstLine="225"/>
        <w:jc w:val="both"/>
        <w:rPr>
          <w:rFonts w:ascii="Times New Roman" w:hAnsi="Times New Roman"/>
          <w:sz w:val="20"/>
        </w:rPr>
      </w:pPr>
      <w:r>
        <w:rPr>
          <w:rFonts w:ascii="Times New Roman" w:hAnsi="Times New Roman"/>
          <w:sz w:val="20"/>
        </w:rPr>
        <w:t>4.119. Расчетными показателями библиотеки культурно-зрелищного учреждения являются объем фондов и число читательских мест.</w:t>
      </w:r>
    </w:p>
    <w:p w:rsidR="00000000" w:rsidRDefault="000613CB">
      <w:pPr>
        <w:ind w:firstLine="225"/>
        <w:jc w:val="both"/>
        <w:rPr>
          <w:rFonts w:ascii="Times New Roman" w:hAnsi="Times New Roman"/>
          <w:sz w:val="20"/>
        </w:rPr>
      </w:pPr>
      <w:r>
        <w:rPr>
          <w:rFonts w:ascii="Times New Roman" w:hAnsi="Times New Roman"/>
          <w:sz w:val="20"/>
        </w:rPr>
        <w:t>За расчетный объем фонда библиотеки принимается сумма объемов фондов закрытого хранения и открытого доступа всех подразделений библиотеки. При отсутствии открыто</w:t>
      </w:r>
      <w:r>
        <w:rPr>
          <w:rFonts w:ascii="Times New Roman" w:hAnsi="Times New Roman"/>
          <w:sz w:val="20"/>
        </w:rPr>
        <w:t>го доступа за расчетный объем фонда следует принимать объем фонда хранилища.</w:t>
      </w:r>
    </w:p>
    <w:p w:rsidR="00000000" w:rsidRDefault="000613CB">
      <w:pPr>
        <w:ind w:firstLine="225"/>
        <w:jc w:val="both"/>
        <w:rPr>
          <w:rFonts w:ascii="Times New Roman" w:hAnsi="Times New Roman"/>
          <w:sz w:val="20"/>
        </w:rPr>
      </w:pPr>
      <w:r>
        <w:rPr>
          <w:rFonts w:ascii="Times New Roman" w:hAnsi="Times New Roman"/>
          <w:sz w:val="20"/>
        </w:rPr>
        <w:t>@4.120. Объем фондов и число читательских мест библиотеки определяются заданием на проектирование в зависимости от назначения, уровня комфорта и форм работы культурно-зрелищного учреждения.</w:t>
      </w:r>
    </w:p>
    <w:p w:rsidR="00000000" w:rsidRDefault="000613CB">
      <w:pPr>
        <w:ind w:firstLine="225"/>
        <w:jc w:val="both"/>
        <w:rPr>
          <w:rFonts w:ascii="Times New Roman" w:hAnsi="Times New Roman"/>
          <w:sz w:val="20"/>
        </w:rPr>
      </w:pPr>
      <w:r>
        <w:rPr>
          <w:rFonts w:ascii="Times New Roman" w:hAnsi="Times New Roman"/>
          <w:sz w:val="20"/>
        </w:rPr>
        <w:t>Объем фонда открытого доступа должен составлять не более 15% объема фонда библиотеки, а объем фонда открытого доступа абонемента не должен превышать 50 тысяч единиц хранения.</w:t>
      </w:r>
    </w:p>
    <w:p w:rsidR="00000000" w:rsidRDefault="000613CB">
      <w:pPr>
        <w:ind w:firstLine="225"/>
        <w:jc w:val="both"/>
        <w:rPr>
          <w:rFonts w:ascii="Times New Roman" w:hAnsi="Times New Roman"/>
          <w:sz w:val="20"/>
        </w:rPr>
      </w:pPr>
      <w:r>
        <w:rPr>
          <w:rFonts w:ascii="Times New Roman" w:hAnsi="Times New Roman"/>
          <w:sz w:val="20"/>
        </w:rPr>
        <w:t>Число читательских мест не должно превышать 0,8 читательского места на</w:t>
      </w:r>
      <w:r>
        <w:rPr>
          <w:rFonts w:ascii="Times New Roman" w:hAnsi="Times New Roman"/>
          <w:sz w:val="20"/>
        </w:rPr>
        <w:t xml:space="preserve"> 1000 единиц хранения объема фонда библиотеки.</w:t>
      </w:r>
    </w:p>
    <w:p w:rsidR="00000000" w:rsidRDefault="000613CB">
      <w:pPr>
        <w:ind w:firstLine="225"/>
        <w:jc w:val="both"/>
        <w:rPr>
          <w:rFonts w:ascii="Times New Roman" w:hAnsi="Times New Roman"/>
          <w:sz w:val="20"/>
        </w:rPr>
      </w:pPr>
      <w:r>
        <w:rPr>
          <w:rFonts w:ascii="Times New Roman" w:hAnsi="Times New Roman"/>
          <w:sz w:val="20"/>
        </w:rPr>
        <w:t>4.121. Состав помещений библиотеки определяется заданием на проектирование в соответствии с назначением, уровнем комфорта и формами работы культурно-зрелищного учреждения. В составе библиотеки предусматриваются группы помещений обслуживания читателей, хранения произведений печати, служебных и служебно-хозяйственных. При размещении библиотеки в автономном блоке или отдельно стоящем здании предусматривается вестибюль с гардеробной.</w:t>
      </w:r>
    </w:p>
    <w:p w:rsidR="00000000" w:rsidRDefault="000613CB">
      <w:pPr>
        <w:ind w:firstLine="225"/>
        <w:jc w:val="both"/>
        <w:rPr>
          <w:rFonts w:ascii="Times New Roman" w:hAnsi="Times New Roman"/>
          <w:sz w:val="20"/>
          <w:lang w:val="en-US"/>
        </w:rPr>
      </w:pPr>
      <w:r>
        <w:rPr>
          <w:rFonts w:ascii="Times New Roman" w:hAnsi="Times New Roman"/>
          <w:sz w:val="20"/>
        </w:rPr>
        <w:t>4.122. Рекомендуемый состав и п</w:t>
      </w:r>
      <w:r>
        <w:rPr>
          <w:rFonts w:ascii="Times New Roman" w:hAnsi="Times New Roman"/>
          <w:sz w:val="20"/>
        </w:rPr>
        <w:t xml:space="preserve">лощади помещений библиотеки принимаются по табл. 29. Состав помещений библиотеки культурно-зрелищных учреждений различного уровня комфорта приводится в Приложении 6. </w:t>
      </w: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 xml:space="preserve">Таблица 29 </w:t>
      </w:r>
    </w:p>
    <w:p w:rsidR="00000000" w:rsidRDefault="000613CB">
      <w:pPr>
        <w:pStyle w:val="Preformat"/>
        <w:jc w:val="right"/>
        <w:rPr>
          <w:rFonts w:ascii="Times New Roman" w:hAnsi="Times New Roman"/>
        </w:rPr>
      </w:pPr>
    </w:p>
    <w:tbl>
      <w:tblPr>
        <w:tblW w:w="0" w:type="auto"/>
        <w:tblInd w:w="60" w:type="dxa"/>
        <w:tblLayout w:type="fixed"/>
        <w:tblCellMar>
          <w:left w:w="30" w:type="dxa"/>
          <w:right w:w="30" w:type="dxa"/>
        </w:tblCellMar>
        <w:tblLook w:val="0000" w:firstRow="0" w:lastRow="0" w:firstColumn="0" w:lastColumn="0" w:noHBand="0" w:noVBand="0"/>
      </w:tblPr>
      <w:tblGrid>
        <w:gridCol w:w="4081"/>
        <w:gridCol w:w="3839"/>
      </w:tblGrid>
      <w:tr w:rsidR="00000000">
        <w:tblPrEx>
          <w:tblCellMar>
            <w:top w:w="0" w:type="dxa"/>
            <w:bottom w:w="0" w:type="dxa"/>
          </w:tblCellMar>
        </w:tblPrEx>
        <w:tc>
          <w:tcPr>
            <w:tcW w:w="4081"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Наименование помещений и зон </w:t>
            </w:r>
          </w:p>
        </w:tc>
        <w:tc>
          <w:tcPr>
            <w:tcW w:w="3839" w:type="dxa"/>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Площадь, м</w:t>
            </w:r>
            <w:r>
              <w:rPr>
                <w:rFonts w:ascii="Times New Roman" w:hAnsi="Times New Roman"/>
                <w:sz w:val="20"/>
                <w:vertAlign w:val="superscript"/>
              </w:rPr>
              <w:t>2</w:t>
            </w:r>
            <w:r>
              <w:rPr>
                <w:rFonts w:ascii="Times New Roman" w:hAnsi="Times New Roman"/>
                <w:sz w:val="20"/>
              </w:rPr>
              <w:t xml:space="preserve"> </w:t>
            </w:r>
          </w:p>
        </w:tc>
      </w:tr>
      <w:tr w:rsidR="00000000">
        <w:tblPrEx>
          <w:tblCellMar>
            <w:top w:w="0" w:type="dxa"/>
            <w:bottom w:w="0" w:type="dxa"/>
          </w:tblCellMar>
        </w:tblPrEx>
        <w:tc>
          <w:tcPr>
            <w:tcW w:w="4081"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 </w:t>
            </w:r>
          </w:p>
        </w:tc>
        <w:tc>
          <w:tcPr>
            <w:tcW w:w="3839"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7920" w:type="dxa"/>
            <w:gridSpan w:val="2"/>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Помещения обслуживания читателей </w:t>
            </w:r>
          </w:p>
        </w:tc>
      </w:tr>
      <w:tr w:rsidR="00000000">
        <w:tblPrEx>
          <w:tblCellMar>
            <w:top w:w="0" w:type="dxa"/>
            <w:bottom w:w="0" w:type="dxa"/>
          </w:tblCellMar>
        </w:tblPrEx>
        <w:tc>
          <w:tcPr>
            <w:tcW w:w="4081" w:type="dxa"/>
            <w:tcBorders>
              <w:top w:val="single" w:sz="6" w:space="0" w:color="auto"/>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Зона читательских мест: </w:t>
            </w:r>
          </w:p>
        </w:tc>
        <w:tc>
          <w:tcPr>
            <w:tcW w:w="3839" w:type="dxa"/>
            <w:tcBorders>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в общих читальных залах, залах новых поступлений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2,4 на одно место</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в читальных залах специализированных отделов или секторов (справочно-библиографической, научно-методической, нотно-музыкальной, иностранной и </w:t>
            </w:r>
            <w:r>
              <w:rPr>
                <w:rFonts w:ascii="Times New Roman" w:hAnsi="Times New Roman"/>
                <w:sz w:val="20"/>
              </w:rPr>
              <w:t xml:space="preserve">другой литературы)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2,7 на одно место</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в читальных залах периодической печати, редкой книги,</w:t>
            </w:r>
            <w:r>
              <w:rPr>
                <w:rFonts w:ascii="Times New Roman" w:hAnsi="Times New Roman"/>
                <w:sz w:val="20"/>
                <w:lang w:val="en-US"/>
              </w:rPr>
              <w:t xml:space="preserve"> </w:t>
            </w:r>
            <w:r>
              <w:rPr>
                <w:rFonts w:ascii="Times New Roman" w:hAnsi="Times New Roman"/>
                <w:sz w:val="20"/>
              </w:rPr>
              <w:t>чтения микрофильмов, отдела искусства</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3,0 на одно место</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в читальных залах изографики и картографии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4,2 на одно место</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в читальных залах для детей:</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дошкольников и учащихся 1-3 классов</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2,0 на одно место</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учащихся 4-8 классов</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2,4 на одно место</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Читательские боксы</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3,0 на одно место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Зона фондов:</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открытого доступа читальных залов и абонемента для взрослых</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4,5 на 1000 единиц хранения</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открытого доступа чи</w:t>
            </w:r>
            <w:r>
              <w:rPr>
                <w:rFonts w:ascii="Times New Roman" w:hAnsi="Times New Roman"/>
                <w:sz w:val="20"/>
              </w:rPr>
              <w:t>тальных залов и абонемента для детей:</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дошкольников и учащихся 1-3 классов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8,5 на 1000 единиц хранения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учащихся 4-8 классов</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8,0 на 1000 единиц хранения</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зала новых поступлений (в витринной экспозиции)</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32,0 на 1000 единиц хранения</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Зона посетителей:</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аванзалов читательных залов и абонемента</w:t>
            </w:r>
            <w:r>
              <w:rPr>
                <w:rFonts w:ascii="Times New Roman" w:hAnsi="Times New Roman"/>
                <w:sz w:val="20"/>
                <w:vertAlign w:val="superscript"/>
                <w:lang w:val="en-US"/>
              </w:rPr>
              <w:t>1)</w:t>
            </w:r>
            <w:r>
              <w:rPr>
                <w:rFonts w:ascii="Times New Roman" w:hAnsi="Times New Roman"/>
                <w:sz w:val="20"/>
              </w:rPr>
              <w:t xml:space="preserve">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1,0 на одного посетителя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мест для просмотра литературы в фондах открытого доступа</w:t>
            </w:r>
            <w:r>
              <w:rPr>
                <w:rFonts w:ascii="Times New Roman" w:hAnsi="Times New Roman"/>
                <w:sz w:val="20"/>
                <w:vertAlign w:val="superscript"/>
                <w:lang w:val="en-US"/>
              </w:rPr>
              <w:t>2)</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1,5 на одного посетителя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Читательские каталоги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3,0 на один каталожный шкаф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Кафедра выдачи и приема литературы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5,0</w:t>
            </w:r>
            <w:r>
              <w:rPr>
                <w:rFonts w:ascii="Times New Roman" w:hAnsi="Times New Roman"/>
                <w:sz w:val="20"/>
              </w:rPr>
              <w:t xml:space="preserve"> на одну кафедру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Бронеместа</w:t>
            </w:r>
            <w:r>
              <w:rPr>
                <w:rFonts w:ascii="Times New Roman" w:hAnsi="Times New Roman"/>
                <w:sz w:val="20"/>
                <w:vertAlign w:val="superscript"/>
                <w:lang w:val="en-US"/>
              </w:rPr>
              <w:t>3)</w:t>
            </w:r>
            <w:r>
              <w:rPr>
                <w:rFonts w:ascii="Times New Roman" w:hAnsi="Times New Roman"/>
                <w:sz w:val="20"/>
              </w:rPr>
              <w:t xml:space="preserve">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1,3 на 100 бронемест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Бронеместа в открытом доступе</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2,0 на 100 бронемест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Зона рабочих мест сотрудников:</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комплектования заказов по читательским требованиям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6,0 на одно место</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читальных залов и абонемента:</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общих читальных залов, зала новых поступлений, абонемента, читательских каталогов</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4,0 на одно место</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специализированных читальных залов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5,0 на одно место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отдела информации по культуре и искусству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6,0 на одно место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Кабинеты:</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проигрывания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9,0 на один к</w:t>
            </w:r>
            <w:r>
              <w:rPr>
                <w:rFonts w:ascii="Times New Roman" w:hAnsi="Times New Roman"/>
                <w:sz w:val="20"/>
              </w:rPr>
              <w:t xml:space="preserve">абинет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лингафонный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3,0 на одно место</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Студия звукозаписи с пультом управления</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8,0 на одну студию</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Зал-аудитория (без учета эстрады)</w:t>
            </w:r>
            <w:r>
              <w:rPr>
                <w:rFonts w:ascii="Times New Roman" w:hAnsi="Times New Roman"/>
                <w:sz w:val="20"/>
                <w:vertAlign w:val="superscript"/>
                <w:lang w:val="en-US"/>
              </w:rPr>
              <w:t>4)</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0,7 на одно место в зале</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Комната лектора</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12,0</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Кулуары при зале-аудитории</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0,3 на одно место в зале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Зона отдыха:</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для взрослых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0,2 на одного читателя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для детей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0,3 на одного читателя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Буфет</w:t>
            </w:r>
            <w:r>
              <w:rPr>
                <w:rFonts w:ascii="Times New Roman" w:hAnsi="Times New Roman"/>
                <w:sz w:val="20"/>
                <w:vertAlign w:val="superscript"/>
                <w:lang w:val="en-US"/>
              </w:rPr>
              <w:t>5)</w:t>
            </w:r>
            <w:r>
              <w:rPr>
                <w:rFonts w:ascii="Times New Roman" w:hAnsi="Times New Roman"/>
                <w:sz w:val="20"/>
              </w:rPr>
              <w:t xml:space="preserve">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1,6 на одно посадочное место</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Курительные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0,06 на одного читателя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Санитарные узлы</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 расчету, исходя из оборудования 1 унитаз и 1 писсуар на 80 мужчин, 1 унитаз на 4</w:t>
            </w:r>
            <w:r>
              <w:rPr>
                <w:rFonts w:ascii="Times New Roman" w:hAnsi="Times New Roman"/>
                <w:sz w:val="20"/>
              </w:rPr>
              <w:t>0 женщин,</w:t>
            </w:r>
            <w:r>
              <w:rPr>
                <w:rFonts w:ascii="Times New Roman" w:hAnsi="Times New Roman"/>
                <w:sz w:val="20"/>
                <w:lang w:val="en-US"/>
              </w:rPr>
              <w:t xml:space="preserve"> </w:t>
            </w:r>
            <w:r>
              <w:rPr>
                <w:rFonts w:ascii="Times New Roman" w:hAnsi="Times New Roman"/>
                <w:sz w:val="20"/>
              </w:rPr>
              <w:t xml:space="preserve">1 умывальник на 4 прибора (но не менее 1)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Вестибюльные помещения</w:t>
            </w:r>
            <w:r>
              <w:rPr>
                <w:rFonts w:ascii="Times New Roman" w:hAnsi="Times New Roman"/>
                <w:sz w:val="20"/>
                <w:vertAlign w:val="superscript"/>
                <w:lang w:val="en-US"/>
              </w:rPr>
              <w:t>6)</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вестибюль</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0,2 на одного посетителя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гардероб с хранением сумок, портфелей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0,12 на одного посетителя </w:t>
            </w:r>
          </w:p>
        </w:tc>
      </w:tr>
      <w:tr w:rsidR="00000000">
        <w:tblPrEx>
          <w:tblCellMar>
            <w:top w:w="0" w:type="dxa"/>
            <w:bottom w:w="0" w:type="dxa"/>
          </w:tblCellMar>
        </w:tblPrEx>
        <w:tc>
          <w:tcPr>
            <w:tcW w:w="4081"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справочное бюро, пункт записи и регистрации читателей</w:t>
            </w:r>
          </w:p>
        </w:tc>
        <w:tc>
          <w:tcPr>
            <w:tcW w:w="3839" w:type="dxa"/>
            <w:tcBorders>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6,0 на одного сотрудника </w:t>
            </w:r>
          </w:p>
        </w:tc>
      </w:tr>
      <w:tr w:rsidR="00000000">
        <w:tblPrEx>
          <w:tblCellMar>
            <w:top w:w="0" w:type="dxa"/>
            <w:bottom w:w="0" w:type="dxa"/>
          </w:tblCellMar>
        </w:tblPrEx>
        <w:tc>
          <w:tcPr>
            <w:tcW w:w="7920" w:type="dxa"/>
            <w:gridSpan w:val="2"/>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Помещения хранения </w:t>
            </w:r>
          </w:p>
        </w:tc>
      </w:tr>
      <w:tr w:rsidR="00000000">
        <w:tblPrEx>
          <w:tblCellMar>
            <w:top w:w="0" w:type="dxa"/>
            <w:bottom w:w="0" w:type="dxa"/>
          </w:tblCellMar>
        </w:tblPrEx>
        <w:tc>
          <w:tcPr>
            <w:tcW w:w="4081" w:type="dxa"/>
            <w:tcBorders>
              <w:top w:val="single" w:sz="6" w:space="0" w:color="auto"/>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Хранилища: </w:t>
            </w:r>
          </w:p>
        </w:tc>
        <w:tc>
          <w:tcPr>
            <w:tcW w:w="3839" w:type="dxa"/>
            <w:tcBorders>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книг и журналов</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2,5 на 1000 единиц хранения на стационарных стеллажах</w:t>
            </w:r>
          </w:p>
          <w:p w:rsidR="00000000" w:rsidRDefault="000613CB">
            <w:pPr>
              <w:jc w:val="both"/>
              <w:rPr>
                <w:rFonts w:ascii="Times New Roman" w:hAnsi="Times New Roman"/>
                <w:sz w:val="20"/>
              </w:rPr>
            </w:pPr>
            <w:r>
              <w:rPr>
                <w:rFonts w:ascii="Times New Roman" w:hAnsi="Times New Roman"/>
                <w:sz w:val="20"/>
              </w:rPr>
              <w:t xml:space="preserve">1,5 на 1000 единиц хранения на подвижных стеллажах </w:t>
            </w:r>
            <w:r>
              <w:rPr>
                <w:rFonts w:ascii="Times New Roman" w:hAnsi="Times New Roman"/>
                <w:sz w:val="20"/>
                <w:vertAlign w:val="superscript"/>
                <w:lang w:val="en-US"/>
              </w:rPr>
              <w:t>7)</w:t>
            </w:r>
          </w:p>
          <w:p w:rsidR="00000000" w:rsidRDefault="000613CB">
            <w:pPr>
              <w:jc w:val="both"/>
              <w:rPr>
                <w:rFonts w:ascii="Times New Roman" w:hAnsi="Times New Roman"/>
                <w:sz w:val="20"/>
              </w:rPr>
            </w:pPr>
            <w:r>
              <w:rPr>
                <w:rFonts w:ascii="Times New Roman" w:hAnsi="Times New Roman"/>
                <w:sz w:val="20"/>
              </w:rPr>
              <w:t xml:space="preserve">1,4 на 1000 единиц хранения на двухъярусных стеллажах (см.п.4.132.)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газет:</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большеформатных</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1,4 на 100 подшивок</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малоформатных</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0,7 на 100 подшивок</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специализированных видов научно- технической литературы и документации: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описание изобретений, патентов</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0,05 на 1000 изданий</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стандарты, ГОСТы</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0,25 на 1000 изданий</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нот:</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листов</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0,25 на 1000 изданий</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тетрадей</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2,1 на 1000 изданий</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грампластинок</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1,1 на 1000 дисков</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микро- и диафильмов</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0,65 на 1000 роликов</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изографики</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2,1 на 1000 стандартных листов</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карт</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0,9 на 1000 стандартных листов</w:t>
            </w:r>
          </w:p>
        </w:tc>
      </w:tr>
      <w:tr w:rsidR="00000000">
        <w:tblPrEx>
          <w:tblCellMar>
            <w:top w:w="0" w:type="dxa"/>
            <w:bottom w:w="0" w:type="dxa"/>
          </w:tblCellMar>
        </w:tblPrEx>
        <w:tc>
          <w:tcPr>
            <w:tcW w:w="4081"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магнитофонных лент, дискет, комп</w:t>
            </w:r>
            <w:r>
              <w:rPr>
                <w:rFonts w:ascii="Times New Roman" w:hAnsi="Times New Roman"/>
                <w:sz w:val="20"/>
              </w:rPr>
              <w:t>акт-дисков</w:t>
            </w:r>
          </w:p>
        </w:tc>
        <w:tc>
          <w:tcPr>
            <w:tcW w:w="3839" w:type="dxa"/>
            <w:tcBorders>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1,8 на 1000 единиц</w:t>
            </w:r>
          </w:p>
        </w:tc>
      </w:tr>
      <w:tr w:rsidR="00000000">
        <w:tblPrEx>
          <w:tblCellMar>
            <w:top w:w="0" w:type="dxa"/>
            <w:bottom w:w="0" w:type="dxa"/>
          </w:tblCellMar>
        </w:tblPrEx>
        <w:tc>
          <w:tcPr>
            <w:tcW w:w="7920" w:type="dxa"/>
            <w:gridSpan w:val="2"/>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Служебные и служебно-хозяйственные помещения </w:t>
            </w:r>
          </w:p>
        </w:tc>
      </w:tr>
      <w:tr w:rsidR="00000000">
        <w:tblPrEx>
          <w:tblCellMar>
            <w:top w:w="0" w:type="dxa"/>
            <w:bottom w:w="0" w:type="dxa"/>
          </w:tblCellMar>
        </w:tblPrEx>
        <w:tc>
          <w:tcPr>
            <w:tcW w:w="4081" w:type="dxa"/>
            <w:tcBorders>
              <w:top w:val="single" w:sz="6" w:space="0" w:color="auto"/>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Служебные помещения:</w:t>
            </w:r>
          </w:p>
          <w:p w:rsidR="00000000" w:rsidRDefault="000613CB">
            <w:pPr>
              <w:jc w:val="both"/>
              <w:rPr>
                <w:rFonts w:ascii="Times New Roman" w:hAnsi="Times New Roman"/>
                <w:sz w:val="20"/>
              </w:rPr>
            </w:pPr>
            <w:r>
              <w:rPr>
                <w:rFonts w:ascii="Times New Roman" w:hAnsi="Times New Roman"/>
                <w:sz w:val="20"/>
              </w:rPr>
              <w:t xml:space="preserve">- для комплектования, обработки литературы и организации каталогов: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рабочие места сотрудников</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8,0 на одно место</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служебных каталогов</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2,5 на один каталожный шкаф</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межбиблиотечный абонемент:</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рабочие места сотрудников</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6,0 на одно место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Помещения лабораторий и мастерских:</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репродукционно-множительная лаборатория с кладовой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24,0 + 6,0</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лаборатория микрофотокопирования с кладовой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24,0 + 9,0</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ла</w:t>
            </w:r>
            <w:r>
              <w:rPr>
                <w:rFonts w:ascii="Times New Roman" w:hAnsi="Times New Roman"/>
                <w:sz w:val="20"/>
              </w:rPr>
              <w:t xml:space="preserve">боратория гигиены и реставрации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24,0</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дезинфекционная камера с кладовыми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14,0 + 12,0 (6,0х2)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переплетно-брошюровочная мастерская с кладовыми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24,0 + 12,0 (6,0х2)</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комната художника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12,0</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помещение приемки и распаковки литературы</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12,0</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Служебно-хозяйственные помещения:</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кабинет заведующего</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18,0</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кабинет заместителя заведующего</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12,0</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хозяйственная часть, архив</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6,0 на одного сотрудника (но не менее 12,0)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помещения отдыха персонала (с кубовой при отсутствии буфета)</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12,0</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ремонтная маст</w:t>
            </w:r>
            <w:r>
              <w:rPr>
                <w:rFonts w:ascii="Times New Roman" w:hAnsi="Times New Roman"/>
                <w:sz w:val="20"/>
              </w:rPr>
              <w:t>ерская</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36,0</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кладовая библиотечной техники и хозяйственного оборудования </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18,0</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помещения хранения и обработки уборочного инвентаря</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3,0 на 1500 м</w:t>
            </w:r>
            <w:r>
              <w:rPr>
                <w:rFonts w:ascii="Times New Roman" w:hAnsi="Times New Roman"/>
                <w:sz w:val="20"/>
                <w:vertAlign w:val="superscript"/>
              </w:rPr>
              <w:t>2</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санитарные узлы (с умывальниками в шлюзах)</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по расчету, исходя из оборудования 2 унитаза для женщин, 1 унитаз и 1 писсуар для мужчин </w:t>
            </w:r>
          </w:p>
        </w:tc>
      </w:tr>
      <w:tr w:rsidR="00000000">
        <w:tblPrEx>
          <w:tblCellMar>
            <w:top w:w="0" w:type="dxa"/>
            <w:bottom w:w="0" w:type="dxa"/>
          </w:tblCellMar>
        </w:tblPrEx>
        <w:tc>
          <w:tcPr>
            <w:tcW w:w="408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душевые (с раздевальными)</w:t>
            </w:r>
          </w:p>
        </w:tc>
        <w:tc>
          <w:tcPr>
            <w:tcW w:w="383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 расчету, исходя из оборудования 2 кабины</w:t>
            </w:r>
          </w:p>
        </w:tc>
      </w:tr>
      <w:tr w:rsidR="00000000">
        <w:tblPrEx>
          <w:tblCellMar>
            <w:top w:w="0" w:type="dxa"/>
            <w:bottom w:w="0" w:type="dxa"/>
          </w:tblCellMar>
        </w:tblPrEx>
        <w:tc>
          <w:tcPr>
            <w:tcW w:w="4081"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t xml:space="preserve"> </w:t>
            </w:r>
            <w:r>
              <w:rPr>
                <w:rFonts w:ascii="Times New Roman" w:hAnsi="Times New Roman"/>
                <w:sz w:val="20"/>
              </w:rPr>
              <w:t>- пожарный пост</w:t>
            </w:r>
          </w:p>
        </w:tc>
        <w:tc>
          <w:tcPr>
            <w:tcW w:w="3839"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6,0</w:t>
            </w: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Расчетное число посетителей, одновременно находящихся в аванзале читальных залов, принимается из расчета один посетитель на ка</w:t>
      </w:r>
      <w:r>
        <w:rPr>
          <w:rFonts w:ascii="Times New Roman" w:hAnsi="Times New Roman"/>
          <w:sz w:val="20"/>
        </w:rPr>
        <w:t>ждые 5 мест в читальных залах, но не менее 5 посетителей; число посетителей в аванзалах абонемента - один посетитель на каждые 2 тысячи единиц фонда, но не более 25 посетителей.</w:t>
      </w:r>
    </w:p>
    <w:p w:rsidR="00000000" w:rsidRDefault="000613CB">
      <w:pPr>
        <w:ind w:firstLine="270"/>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Расчетное число мест для просмотра литературы в фондах открытого доступа принимается из расчета одно место на каждые 2 тысячи единиц фонда, но не более 15 мест.</w:t>
      </w:r>
    </w:p>
    <w:p w:rsidR="00000000" w:rsidRDefault="000613CB">
      <w:pPr>
        <w:ind w:firstLine="270"/>
        <w:jc w:val="both"/>
        <w:rPr>
          <w:rFonts w:ascii="Times New Roman" w:hAnsi="Times New Roman"/>
          <w:sz w:val="20"/>
        </w:rPr>
      </w:pPr>
      <w:r>
        <w:rPr>
          <w:rFonts w:ascii="Times New Roman" w:hAnsi="Times New Roman"/>
          <w:sz w:val="20"/>
          <w:vertAlign w:val="superscript"/>
        </w:rPr>
        <w:t>3)</w:t>
      </w:r>
      <w:r>
        <w:rPr>
          <w:rFonts w:ascii="Times New Roman" w:hAnsi="Times New Roman"/>
          <w:sz w:val="20"/>
        </w:rPr>
        <w:t>Места для временного хранения литературы. Число таких мест при кафедрах выдачи принимается в общих читальных залах 2, а в специализированных - 4 на одно читательское мес</w:t>
      </w:r>
      <w:r>
        <w:rPr>
          <w:rFonts w:ascii="Times New Roman" w:hAnsi="Times New Roman"/>
          <w:sz w:val="20"/>
        </w:rPr>
        <w:t>то.</w:t>
      </w:r>
    </w:p>
    <w:p w:rsidR="00000000" w:rsidRDefault="000613CB">
      <w:pPr>
        <w:ind w:firstLine="270"/>
        <w:jc w:val="both"/>
        <w:rPr>
          <w:rFonts w:ascii="Times New Roman" w:hAnsi="Times New Roman"/>
          <w:sz w:val="20"/>
        </w:rPr>
      </w:pPr>
      <w:r>
        <w:rPr>
          <w:rFonts w:ascii="Times New Roman" w:hAnsi="Times New Roman"/>
          <w:sz w:val="20"/>
          <w:vertAlign w:val="superscript"/>
        </w:rPr>
        <w:t>4)</w:t>
      </w:r>
      <w:r>
        <w:rPr>
          <w:rFonts w:ascii="Times New Roman" w:hAnsi="Times New Roman"/>
          <w:sz w:val="20"/>
        </w:rPr>
        <w:t>Число мест в зале-аудитории принимается в библиотеках с объемом фондов 100-500 тысяч единиц хранения - от 60 до 200 мест, а в библиотеках с объемом фондов более 500 тысяч единиц хранения - до 300 мест.</w:t>
      </w:r>
    </w:p>
    <w:p w:rsidR="00000000" w:rsidRDefault="000613CB">
      <w:pPr>
        <w:ind w:firstLine="270"/>
        <w:jc w:val="both"/>
        <w:rPr>
          <w:rFonts w:ascii="Times New Roman" w:hAnsi="Times New Roman"/>
          <w:sz w:val="20"/>
        </w:rPr>
      </w:pPr>
      <w:r>
        <w:rPr>
          <w:rFonts w:ascii="Times New Roman" w:hAnsi="Times New Roman"/>
          <w:sz w:val="20"/>
          <w:vertAlign w:val="superscript"/>
        </w:rPr>
        <w:t>5)</w:t>
      </w:r>
      <w:r>
        <w:rPr>
          <w:rFonts w:ascii="Times New Roman" w:hAnsi="Times New Roman"/>
          <w:sz w:val="20"/>
        </w:rPr>
        <w:t>Число мест в буфете определяется из расчета одно посадочное место на 10 читательских мест. Состав и площади помещений буфета принимается в соответствии с требованиями МГСН 4.14-98.</w:t>
      </w:r>
    </w:p>
    <w:p w:rsidR="00000000" w:rsidRDefault="000613CB">
      <w:pPr>
        <w:ind w:firstLine="270"/>
        <w:jc w:val="both"/>
        <w:rPr>
          <w:rFonts w:ascii="Times New Roman" w:hAnsi="Times New Roman"/>
          <w:sz w:val="20"/>
        </w:rPr>
      </w:pPr>
      <w:r>
        <w:rPr>
          <w:rFonts w:ascii="Times New Roman" w:hAnsi="Times New Roman"/>
          <w:sz w:val="20"/>
          <w:vertAlign w:val="superscript"/>
        </w:rPr>
        <w:t>6)</w:t>
      </w:r>
      <w:r>
        <w:rPr>
          <w:rFonts w:ascii="Times New Roman" w:hAnsi="Times New Roman"/>
          <w:sz w:val="20"/>
        </w:rPr>
        <w:t>Вестибюльные помещения следует предусматривать при соответствующем обосновании. Площади вестибюля и гардероба определяю</w:t>
      </w:r>
      <w:r>
        <w:rPr>
          <w:rFonts w:ascii="Times New Roman" w:hAnsi="Times New Roman"/>
          <w:sz w:val="20"/>
        </w:rPr>
        <w:t>тся, исходя из суммарного числа посетителей библиотеки, включая места в читательских помещениях, зале-аудитории, а также число посетителей, одновременно находящихся в абонементе, и количество сотрудников (при отсутствии служебного вестибюля). Суммарное расчетное число посетителей библиотеки определяется коэффициентом переполнения 1,1.</w:t>
      </w:r>
    </w:p>
    <w:p w:rsidR="00000000" w:rsidRDefault="000613CB">
      <w:pPr>
        <w:ind w:firstLine="270"/>
        <w:jc w:val="both"/>
        <w:rPr>
          <w:rFonts w:ascii="Times New Roman" w:hAnsi="Times New Roman"/>
          <w:sz w:val="20"/>
        </w:rPr>
      </w:pPr>
      <w:r>
        <w:rPr>
          <w:rFonts w:ascii="Times New Roman" w:hAnsi="Times New Roman"/>
          <w:sz w:val="20"/>
          <w:vertAlign w:val="superscript"/>
        </w:rPr>
        <w:t>7)</w:t>
      </w:r>
      <w:r>
        <w:rPr>
          <w:rFonts w:ascii="Times New Roman" w:hAnsi="Times New Roman"/>
          <w:sz w:val="20"/>
        </w:rPr>
        <w:t>Рекомендуемый объем компактного хранения на подвижных стеллажах - до 20% общего фонда хранения.</w:t>
      </w:r>
    </w:p>
    <w:p w:rsidR="00000000" w:rsidRDefault="000613CB">
      <w:pPr>
        <w:ind w:firstLine="270"/>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4.123. Помещения библиотеки следует, как правило, планировочно обособлять от</w:t>
      </w:r>
      <w:r>
        <w:rPr>
          <w:rFonts w:ascii="Times New Roman" w:hAnsi="Times New Roman"/>
          <w:sz w:val="20"/>
        </w:rPr>
        <w:t xml:space="preserve"> других групп помещений культурно-зрелищного учреждения, обеспечивая при этом в зависимости от назначения и форм работы учреждения удобный доступ в помещения библиотеки для сотрудников и посетителей, в том числе за счет удобной связи с вестибюлем.</w:t>
      </w:r>
    </w:p>
    <w:p w:rsidR="00000000" w:rsidRDefault="000613CB">
      <w:pPr>
        <w:ind w:firstLine="225"/>
        <w:jc w:val="both"/>
        <w:rPr>
          <w:rFonts w:ascii="Times New Roman" w:hAnsi="Times New Roman"/>
          <w:sz w:val="20"/>
        </w:rPr>
      </w:pPr>
      <w:r>
        <w:rPr>
          <w:rFonts w:ascii="Times New Roman" w:hAnsi="Times New Roman"/>
          <w:sz w:val="20"/>
        </w:rPr>
        <w:t>@4.124. Для библиотек с фондом 50 тысяч единиц хранения и более следует предусматривать отдельный служебный вход, а для библиотек с фондом 500 тысяч единиц хранения и более - служебный вход с вестибюлем.</w:t>
      </w:r>
    </w:p>
    <w:p w:rsidR="00000000" w:rsidRDefault="000613CB">
      <w:pPr>
        <w:ind w:firstLine="225"/>
        <w:jc w:val="both"/>
        <w:rPr>
          <w:rFonts w:ascii="Times New Roman" w:hAnsi="Times New Roman"/>
          <w:sz w:val="20"/>
        </w:rPr>
      </w:pPr>
      <w:r>
        <w:rPr>
          <w:rFonts w:ascii="Times New Roman" w:hAnsi="Times New Roman"/>
          <w:sz w:val="20"/>
        </w:rPr>
        <w:t>@4.125. Читальные залы следует проектировать вместимостью не</w:t>
      </w:r>
      <w:r>
        <w:rPr>
          <w:rFonts w:ascii="Times New Roman" w:hAnsi="Times New Roman"/>
          <w:sz w:val="20"/>
        </w:rPr>
        <w:t xml:space="preserve"> более чем на 100 мест. Не допускается размещать читальные залы смежно, над и под зрительным залом, помещениями общественного питания, ремонтными мастерскими, техническими и другими помещениями культурно-зрелищного учреждения с источниками шума, вибрации, неприятных запахов и т.п.</w:t>
      </w:r>
    </w:p>
    <w:p w:rsidR="00000000" w:rsidRDefault="000613CB">
      <w:pPr>
        <w:ind w:firstLine="225"/>
        <w:jc w:val="both"/>
        <w:rPr>
          <w:rFonts w:ascii="Times New Roman" w:hAnsi="Times New Roman"/>
          <w:sz w:val="20"/>
        </w:rPr>
      </w:pPr>
      <w:r>
        <w:rPr>
          <w:rFonts w:ascii="Times New Roman" w:hAnsi="Times New Roman"/>
          <w:sz w:val="20"/>
        </w:rPr>
        <w:t>@4.126. При включении в состав библиотеки детского отделения необходимо обеспечивать раздельное обслуживание детей и взрослых. В детских отделениях с фондами более 30 тысяч единиц хранения необходимо предусматривать раздельное обс</w:t>
      </w:r>
      <w:r>
        <w:rPr>
          <w:rFonts w:ascii="Times New Roman" w:hAnsi="Times New Roman"/>
          <w:sz w:val="20"/>
        </w:rPr>
        <w:t>луживание дошкольников и учащихся 1-3 классов и учащихся 4-8 классов, а также помещение (с кладовой) для массовой работы с детьми (площадью не менее 25+5 м</w:t>
      </w:r>
      <w:r>
        <w:rPr>
          <w:rFonts w:ascii="Times New Roman" w:hAnsi="Times New Roman"/>
          <w:sz w:val="20"/>
          <w:vertAlign w:val="superscript"/>
          <w:lang w:val="en-US"/>
        </w:rPr>
        <w:t>2</w:t>
      </w:r>
      <w:r>
        <w:rPr>
          <w:rFonts w:ascii="Times New Roman" w:hAnsi="Times New Roman"/>
          <w:sz w:val="20"/>
        </w:rPr>
        <w:t>), зону отдыха и санитарные узлы.</w:t>
      </w:r>
    </w:p>
    <w:p w:rsidR="00000000" w:rsidRDefault="000613CB">
      <w:pPr>
        <w:ind w:firstLine="225"/>
        <w:jc w:val="both"/>
        <w:rPr>
          <w:rFonts w:ascii="Times New Roman" w:hAnsi="Times New Roman"/>
          <w:sz w:val="20"/>
        </w:rPr>
      </w:pPr>
      <w:r>
        <w:rPr>
          <w:rFonts w:ascii="Times New Roman" w:hAnsi="Times New Roman"/>
          <w:sz w:val="20"/>
        </w:rPr>
        <w:t>Помещения детского отделения (кроме зоны читательских мест, фонда открытого доступа при читальном зале и абонементе, а также зоны отдыха) следует проектировать в соответствии с нормативами помещений библиотек для взрослых.</w:t>
      </w:r>
    </w:p>
    <w:p w:rsidR="00000000" w:rsidRDefault="000613CB">
      <w:pPr>
        <w:ind w:firstLine="225"/>
        <w:jc w:val="both"/>
        <w:rPr>
          <w:rFonts w:ascii="Times New Roman" w:hAnsi="Times New Roman"/>
          <w:sz w:val="20"/>
        </w:rPr>
      </w:pPr>
      <w:r>
        <w:rPr>
          <w:rFonts w:ascii="Times New Roman" w:hAnsi="Times New Roman"/>
          <w:sz w:val="20"/>
        </w:rPr>
        <w:t>Помещения детского отделения следует располагать не выше второго этажа.</w:t>
      </w:r>
    </w:p>
    <w:p w:rsidR="00000000" w:rsidRDefault="000613CB">
      <w:pPr>
        <w:ind w:firstLine="225"/>
        <w:jc w:val="both"/>
        <w:rPr>
          <w:rFonts w:ascii="Times New Roman" w:hAnsi="Times New Roman"/>
          <w:sz w:val="20"/>
        </w:rPr>
      </w:pPr>
      <w:r>
        <w:rPr>
          <w:rFonts w:ascii="Times New Roman" w:hAnsi="Times New Roman"/>
          <w:sz w:val="20"/>
        </w:rPr>
        <w:t>@4.127. Помещения для работ</w:t>
      </w:r>
      <w:r>
        <w:rPr>
          <w:rFonts w:ascii="Times New Roman" w:hAnsi="Times New Roman"/>
          <w:sz w:val="20"/>
        </w:rPr>
        <w:t>ы сотрудников отдела хранения следует размещать смежно с хранилищами. Рабочее место сотрудника хранилища должно иметь, как правило, естественное освещение. Высоту помещения хранилища следует принимать не менее 2,25 м до низа выступающих конструкций.</w:t>
      </w:r>
    </w:p>
    <w:p w:rsidR="00000000" w:rsidRDefault="000613CB">
      <w:pPr>
        <w:ind w:firstLine="225"/>
        <w:jc w:val="both"/>
        <w:rPr>
          <w:rFonts w:ascii="Times New Roman" w:hAnsi="Times New Roman"/>
          <w:sz w:val="20"/>
        </w:rPr>
      </w:pPr>
      <w:r>
        <w:rPr>
          <w:rFonts w:ascii="Times New Roman" w:hAnsi="Times New Roman"/>
          <w:sz w:val="20"/>
        </w:rPr>
        <w:t>@4.128. Световые проемы читальных залов и других помещений для чтения, кабинетов групповых и индивидуальных занятий читателей, рабочих кабинетов сотрудников следует ориентировать на север, северо-восток, восток и юго-восток. Допускается не более 20% площади поме</w:t>
      </w:r>
      <w:r>
        <w:rPr>
          <w:rFonts w:ascii="Times New Roman" w:hAnsi="Times New Roman"/>
          <w:sz w:val="20"/>
        </w:rPr>
        <w:t>щений инсолировать через световые проемы, ориентированные на юго-запад и запад.</w:t>
      </w:r>
    </w:p>
    <w:p w:rsidR="00000000" w:rsidRDefault="000613CB">
      <w:pPr>
        <w:ind w:firstLine="225"/>
        <w:jc w:val="both"/>
        <w:rPr>
          <w:rFonts w:ascii="Times New Roman" w:hAnsi="Times New Roman"/>
          <w:sz w:val="20"/>
        </w:rPr>
      </w:pPr>
      <w:r>
        <w:rPr>
          <w:rFonts w:ascii="Times New Roman" w:hAnsi="Times New Roman"/>
          <w:sz w:val="20"/>
        </w:rPr>
        <w:t>@4.129. Не допускается проектировать читальные залы проходными для посетителей других подразделений библиотеки и других подразделений культурно-зрелищного учреждения, а помещения хранения - проходными для сотрудников других подразделений библиотеки и других подразделений культурно-зрелищного учреждения.</w:t>
      </w:r>
    </w:p>
    <w:p w:rsidR="00000000" w:rsidRDefault="000613CB">
      <w:pPr>
        <w:ind w:firstLine="225"/>
        <w:jc w:val="both"/>
        <w:rPr>
          <w:rFonts w:ascii="Times New Roman" w:hAnsi="Times New Roman"/>
          <w:sz w:val="20"/>
        </w:rPr>
      </w:pPr>
      <w:r>
        <w:rPr>
          <w:rFonts w:ascii="Times New Roman" w:hAnsi="Times New Roman"/>
          <w:sz w:val="20"/>
        </w:rPr>
        <w:t>@4.130. Над читальными залами и другими помещениями для чтения, помещениями хранилищ и производственными помещениями запрещаетс</w:t>
      </w:r>
      <w:r>
        <w:rPr>
          <w:rFonts w:ascii="Times New Roman" w:hAnsi="Times New Roman"/>
          <w:sz w:val="20"/>
        </w:rPr>
        <w:t>я размещать санитарные узлы и другие помещения, связанные с мокрыми процессами.</w:t>
      </w:r>
    </w:p>
    <w:p w:rsidR="00000000" w:rsidRDefault="000613CB">
      <w:pPr>
        <w:ind w:firstLine="225"/>
        <w:jc w:val="both"/>
        <w:rPr>
          <w:rFonts w:ascii="Times New Roman" w:hAnsi="Times New Roman"/>
          <w:sz w:val="20"/>
        </w:rPr>
      </w:pPr>
      <w:r>
        <w:rPr>
          <w:rFonts w:ascii="Times New Roman" w:hAnsi="Times New Roman"/>
          <w:sz w:val="20"/>
        </w:rPr>
        <w:t>@4.131. Служебные и служебно-хозяйственные помещения, в том числе лаборатории, мастерские и помещения управления, следует размещать не выше третьего этажа.</w:t>
      </w:r>
    </w:p>
    <w:p w:rsidR="00000000" w:rsidRDefault="000613CB">
      <w:pPr>
        <w:ind w:firstLine="225"/>
        <w:jc w:val="both"/>
        <w:rPr>
          <w:rFonts w:ascii="Times New Roman" w:hAnsi="Times New Roman"/>
          <w:sz w:val="20"/>
        </w:rPr>
      </w:pPr>
      <w:r>
        <w:rPr>
          <w:rFonts w:ascii="Times New Roman" w:hAnsi="Times New Roman"/>
          <w:sz w:val="20"/>
        </w:rPr>
        <w:t>@4.132. Применение двухъярусных стеллажей допускается только при реконструкции зданий помещений библиотек и при обязательном оборудовании каждого яруса автоматической установкой пожаротушения.</w:t>
      </w:r>
    </w:p>
    <w:p w:rsidR="00000000" w:rsidRDefault="000613CB">
      <w:pPr>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Помещения видеотек и видеопросмотровых залов</w:t>
      </w:r>
    </w:p>
    <w:p w:rsidR="00000000" w:rsidRDefault="000613CB">
      <w:pPr>
        <w:pStyle w:val="Heading"/>
        <w:jc w:val="center"/>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4.133. При проектировании видеотек и</w:t>
      </w:r>
      <w:r>
        <w:rPr>
          <w:rFonts w:ascii="Times New Roman" w:hAnsi="Times New Roman"/>
          <w:sz w:val="20"/>
        </w:rPr>
        <w:t xml:space="preserve"> видеопросмотровых залов индивидуального назначения (видеокабин) кроме требований настоящих норм следует также руководствоваться ПУЭ, а также "Требованиями пожарной безопасности при проектировании и оснащении видеозалов, видеотек и видеокомплексов".</w:t>
      </w:r>
    </w:p>
    <w:p w:rsidR="00000000" w:rsidRDefault="000613CB">
      <w:pPr>
        <w:ind w:firstLine="225"/>
        <w:jc w:val="both"/>
        <w:rPr>
          <w:rFonts w:ascii="Times New Roman" w:hAnsi="Times New Roman"/>
          <w:sz w:val="20"/>
        </w:rPr>
      </w:pPr>
      <w:r>
        <w:rPr>
          <w:rFonts w:ascii="Times New Roman" w:hAnsi="Times New Roman"/>
          <w:sz w:val="20"/>
        </w:rPr>
        <w:t xml:space="preserve">4.134. </w:t>
      </w:r>
      <w:r>
        <w:rPr>
          <w:rFonts w:ascii="Times New Roman" w:hAnsi="Times New Roman"/>
          <w:b/>
          <w:sz w:val="20"/>
        </w:rPr>
        <w:t>Видеотеки</w:t>
      </w:r>
      <w:r>
        <w:rPr>
          <w:rFonts w:ascii="Times New Roman" w:hAnsi="Times New Roman"/>
          <w:sz w:val="20"/>
        </w:rPr>
        <w:t xml:space="preserve"> предназначены для выдачи видеокассет с записями видеопрограмм населению и их приема и включают в себя следующие помещения:</w:t>
      </w:r>
    </w:p>
    <w:p w:rsidR="00000000" w:rsidRDefault="000613CB">
      <w:pPr>
        <w:ind w:firstLine="225"/>
        <w:jc w:val="both"/>
        <w:rPr>
          <w:rFonts w:ascii="Times New Roman" w:hAnsi="Times New Roman"/>
          <w:sz w:val="20"/>
        </w:rPr>
      </w:pPr>
      <w:r>
        <w:rPr>
          <w:rFonts w:ascii="Times New Roman" w:hAnsi="Times New Roman"/>
          <w:sz w:val="20"/>
        </w:rPr>
        <w:t>- участок выдачи и приема видеокассет с залом для посетителей;</w:t>
      </w:r>
    </w:p>
    <w:p w:rsidR="00000000" w:rsidRDefault="000613CB">
      <w:pPr>
        <w:ind w:firstLine="225"/>
        <w:jc w:val="both"/>
        <w:rPr>
          <w:rFonts w:ascii="Times New Roman" w:hAnsi="Times New Roman"/>
          <w:sz w:val="20"/>
        </w:rPr>
      </w:pPr>
      <w:r>
        <w:rPr>
          <w:rFonts w:ascii="Times New Roman" w:hAnsi="Times New Roman"/>
          <w:sz w:val="20"/>
        </w:rPr>
        <w:t>- помещение хранения видеокассет;</w:t>
      </w:r>
    </w:p>
    <w:p w:rsidR="00000000" w:rsidRDefault="000613CB">
      <w:pPr>
        <w:ind w:firstLine="225"/>
        <w:jc w:val="both"/>
        <w:rPr>
          <w:rFonts w:ascii="Times New Roman" w:hAnsi="Times New Roman"/>
          <w:sz w:val="20"/>
        </w:rPr>
      </w:pPr>
      <w:r>
        <w:rPr>
          <w:rFonts w:ascii="Times New Roman" w:hAnsi="Times New Roman"/>
          <w:sz w:val="20"/>
        </w:rPr>
        <w:t>- административные помеще</w:t>
      </w:r>
      <w:r>
        <w:rPr>
          <w:rFonts w:ascii="Times New Roman" w:hAnsi="Times New Roman"/>
          <w:sz w:val="20"/>
        </w:rPr>
        <w:t>ния.</w:t>
      </w:r>
    </w:p>
    <w:p w:rsidR="00000000" w:rsidRDefault="000613CB">
      <w:pPr>
        <w:ind w:firstLine="225"/>
        <w:jc w:val="both"/>
        <w:rPr>
          <w:rFonts w:ascii="Times New Roman" w:hAnsi="Times New Roman"/>
          <w:sz w:val="20"/>
        </w:rPr>
      </w:pPr>
      <w:r>
        <w:rPr>
          <w:rFonts w:ascii="Times New Roman" w:hAnsi="Times New Roman"/>
          <w:sz w:val="20"/>
        </w:rPr>
        <w:t>4.135. Планировка и взаимное расположение помещений видеотеки должны соответствовать основному технологическому процессу - выдаче в прокат и приему видеокассет от населения с соблюдением следующих условий:</w:t>
      </w:r>
    </w:p>
    <w:p w:rsidR="00000000" w:rsidRDefault="000613CB">
      <w:pPr>
        <w:ind w:firstLine="225"/>
        <w:jc w:val="both"/>
        <w:rPr>
          <w:rFonts w:ascii="Times New Roman" w:hAnsi="Times New Roman"/>
          <w:sz w:val="20"/>
        </w:rPr>
      </w:pPr>
      <w:r>
        <w:rPr>
          <w:rFonts w:ascii="Times New Roman" w:hAnsi="Times New Roman"/>
          <w:sz w:val="20"/>
        </w:rPr>
        <w:t>- участок выдачи и приема видеокассет и зал для посетителей следует размещать в одном помещении;</w:t>
      </w:r>
    </w:p>
    <w:p w:rsidR="00000000" w:rsidRDefault="000613CB">
      <w:pPr>
        <w:ind w:firstLine="225"/>
        <w:jc w:val="both"/>
        <w:rPr>
          <w:rFonts w:ascii="Times New Roman" w:hAnsi="Times New Roman"/>
          <w:sz w:val="20"/>
        </w:rPr>
      </w:pPr>
      <w:r>
        <w:rPr>
          <w:rFonts w:ascii="Times New Roman" w:hAnsi="Times New Roman"/>
          <w:sz w:val="20"/>
        </w:rPr>
        <w:t>- предусматривается удобная функциональная связь помещения для хранения видеокассет с участком их выдачи и приема.</w:t>
      </w:r>
    </w:p>
    <w:p w:rsidR="00000000" w:rsidRDefault="000613CB">
      <w:pPr>
        <w:ind w:firstLine="225"/>
        <w:jc w:val="both"/>
        <w:rPr>
          <w:rFonts w:ascii="Times New Roman" w:hAnsi="Times New Roman"/>
          <w:sz w:val="20"/>
        </w:rPr>
      </w:pPr>
      <w:r>
        <w:rPr>
          <w:rFonts w:ascii="Times New Roman" w:hAnsi="Times New Roman"/>
          <w:sz w:val="20"/>
        </w:rPr>
        <w:t>@4.136. Из помещения хранения видеокассет и зала для посетителей предусматриваются обособ</w:t>
      </w:r>
      <w:r>
        <w:rPr>
          <w:rFonts w:ascii="Times New Roman" w:hAnsi="Times New Roman"/>
          <w:sz w:val="20"/>
        </w:rPr>
        <w:t>ленные эвакуационные выходы.</w:t>
      </w:r>
    </w:p>
    <w:p w:rsidR="00000000" w:rsidRDefault="000613CB">
      <w:pPr>
        <w:ind w:firstLine="225"/>
        <w:jc w:val="both"/>
        <w:rPr>
          <w:rFonts w:ascii="Times New Roman" w:hAnsi="Times New Roman"/>
          <w:sz w:val="20"/>
        </w:rPr>
      </w:pPr>
      <w:r>
        <w:rPr>
          <w:rFonts w:ascii="Times New Roman" w:hAnsi="Times New Roman"/>
          <w:sz w:val="20"/>
        </w:rPr>
        <w:t xml:space="preserve">4.137. Рекомендуемые состав и удельные площади помещений видеотеки определяются по табл. 30 и в соответствии с заданием на проектирование (с учетом объема хранения и количества выдачи видеокассет).     </w:t>
      </w:r>
    </w:p>
    <w:p w:rsidR="00000000" w:rsidRDefault="000613CB">
      <w:pPr>
        <w:jc w:val="right"/>
        <w:rPr>
          <w:rFonts w:ascii="Times New Roman" w:hAnsi="Times New Roman"/>
          <w:sz w:val="20"/>
        </w:rPr>
      </w:pPr>
      <w:r>
        <w:rPr>
          <w:rFonts w:ascii="Times New Roman" w:hAnsi="Times New Roman"/>
          <w:sz w:val="20"/>
        </w:rPr>
        <w:t xml:space="preserve">Таблица 30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3180"/>
        <w:gridCol w:w="2763"/>
        <w:gridCol w:w="2400"/>
      </w:tblGrid>
      <w:tr w:rsidR="00000000">
        <w:tblPrEx>
          <w:tblCellMar>
            <w:top w:w="0" w:type="dxa"/>
            <w:bottom w:w="0" w:type="dxa"/>
          </w:tblCellMar>
        </w:tblPrEx>
        <w:tc>
          <w:tcPr>
            <w:tcW w:w="3180"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Наименование помещения</w:t>
            </w:r>
          </w:p>
        </w:tc>
        <w:tc>
          <w:tcPr>
            <w:tcW w:w="2763"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Единица измерения</w:t>
            </w:r>
          </w:p>
        </w:tc>
        <w:tc>
          <w:tcPr>
            <w:tcW w:w="2400"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Норма площади, м</w:t>
            </w:r>
            <w:r>
              <w:rPr>
                <w:rFonts w:ascii="Times New Roman" w:hAnsi="Times New Roman"/>
                <w:sz w:val="20"/>
                <w:vertAlign w:val="superscript"/>
              </w:rPr>
              <w:t>2</w:t>
            </w:r>
          </w:p>
        </w:tc>
      </w:tr>
      <w:tr w:rsidR="00000000">
        <w:tblPrEx>
          <w:tblCellMar>
            <w:top w:w="0" w:type="dxa"/>
            <w:bottom w:w="0" w:type="dxa"/>
          </w:tblCellMar>
        </w:tblPrEx>
        <w:tc>
          <w:tcPr>
            <w:tcW w:w="318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Участок выдачи и приема кассет</w:t>
            </w:r>
          </w:p>
        </w:tc>
        <w:tc>
          <w:tcPr>
            <w:tcW w:w="276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 операция (выдача или прием)</w:t>
            </w:r>
          </w:p>
        </w:tc>
        <w:tc>
          <w:tcPr>
            <w:tcW w:w="24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0,15, но не менее 6,0</w:t>
            </w:r>
          </w:p>
        </w:tc>
      </w:tr>
      <w:tr w:rsidR="00000000">
        <w:tblPrEx>
          <w:tblCellMar>
            <w:top w:w="0" w:type="dxa"/>
            <w:bottom w:w="0" w:type="dxa"/>
          </w:tblCellMar>
        </w:tblPrEx>
        <w:tc>
          <w:tcPr>
            <w:tcW w:w="318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Зал для посетителей </w:t>
            </w:r>
          </w:p>
        </w:tc>
        <w:tc>
          <w:tcPr>
            <w:tcW w:w="276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 единица хранения</w:t>
            </w:r>
          </w:p>
        </w:tc>
        <w:tc>
          <w:tcPr>
            <w:tcW w:w="24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0,6-0,7, но не менее 12,0</w:t>
            </w:r>
          </w:p>
        </w:tc>
      </w:tr>
      <w:tr w:rsidR="00000000">
        <w:tblPrEx>
          <w:tblCellMar>
            <w:top w:w="0" w:type="dxa"/>
            <w:bottom w:w="0" w:type="dxa"/>
          </w:tblCellMar>
        </w:tblPrEx>
        <w:tc>
          <w:tcPr>
            <w:tcW w:w="318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Хранение видеокассет </w:t>
            </w:r>
          </w:p>
        </w:tc>
        <w:tc>
          <w:tcPr>
            <w:tcW w:w="276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 единица хранения</w:t>
            </w:r>
          </w:p>
        </w:tc>
        <w:tc>
          <w:tcPr>
            <w:tcW w:w="24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0,005, но не ме</w:t>
            </w:r>
            <w:r>
              <w:rPr>
                <w:rFonts w:ascii="Times New Roman" w:hAnsi="Times New Roman"/>
                <w:sz w:val="20"/>
              </w:rPr>
              <w:t>нее 8,0</w:t>
            </w:r>
          </w:p>
        </w:tc>
      </w:tr>
      <w:tr w:rsidR="00000000">
        <w:tblPrEx>
          <w:tblCellMar>
            <w:top w:w="0" w:type="dxa"/>
            <w:bottom w:w="0" w:type="dxa"/>
          </w:tblCellMar>
        </w:tblPrEx>
        <w:tc>
          <w:tcPr>
            <w:tcW w:w="318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Заведующий видеотекой </w:t>
            </w:r>
          </w:p>
        </w:tc>
        <w:tc>
          <w:tcPr>
            <w:tcW w:w="276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c>
          <w:tcPr>
            <w:tcW w:w="24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до 12,0</w:t>
            </w:r>
          </w:p>
        </w:tc>
      </w:tr>
      <w:tr w:rsidR="00000000">
        <w:tblPrEx>
          <w:tblCellMar>
            <w:top w:w="0" w:type="dxa"/>
            <w:bottom w:w="0" w:type="dxa"/>
          </w:tblCellMar>
        </w:tblPrEx>
        <w:tc>
          <w:tcPr>
            <w:tcW w:w="3180"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Комната персонала </w:t>
            </w:r>
          </w:p>
        </w:tc>
        <w:tc>
          <w:tcPr>
            <w:tcW w:w="276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c>
          <w:tcPr>
            <w:tcW w:w="240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до 12,0</w:t>
            </w:r>
          </w:p>
        </w:tc>
      </w:tr>
    </w:tbl>
    <w:p w:rsidR="00000000" w:rsidRDefault="000613CB">
      <w:pPr>
        <w:pStyle w:val="Preformat"/>
        <w:rPr>
          <w:rFonts w:ascii="Times New Roman" w:hAnsi="Times New Roman"/>
        </w:rPr>
      </w:pPr>
    </w:p>
    <w:p w:rsidR="00000000" w:rsidRDefault="000613CB">
      <w:pPr>
        <w:ind w:firstLine="225"/>
        <w:jc w:val="both"/>
        <w:rPr>
          <w:rFonts w:ascii="Times New Roman" w:hAnsi="Times New Roman"/>
          <w:sz w:val="20"/>
        </w:rPr>
      </w:pPr>
      <w:r>
        <w:rPr>
          <w:rFonts w:ascii="Times New Roman" w:hAnsi="Times New Roman"/>
          <w:sz w:val="20"/>
        </w:rPr>
        <w:t>@4.138. Высоту помещений видеотек следует принимать не менее 2,5 м.</w:t>
      </w:r>
    </w:p>
    <w:p w:rsidR="00000000" w:rsidRDefault="000613CB">
      <w:pPr>
        <w:ind w:firstLine="225"/>
        <w:jc w:val="both"/>
        <w:rPr>
          <w:rFonts w:ascii="Times New Roman" w:hAnsi="Times New Roman"/>
          <w:sz w:val="20"/>
        </w:rPr>
      </w:pPr>
      <w:r>
        <w:rPr>
          <w:rFonts w:ascii="Times New Roman" w:hAnsi="Times New Roman"/>
          <w:sz w:val="20"/>
        </w:rPr>
        <w:t>@4.139. Помещения хранения должны обеспечивать видеокассетам защиту от воздействия солнечных лучей, а также вибрации и магнитных полей, образующихся при работе электромоторов, трансформаторов, электромагнитов и другого инженерного и технического оборудования.</w:t>
      </w:r>
    </w:p>
    <w:p w:rsidR="00000000" w:rsidRDefault="000613CB">
      <w:pPr>
        <w:ind w:firstLine="225"/>
        <w:jc w:val="both"/>
        <w:rPr>
          <w:rFonts w:ascii="Times New Roman" w:hAnsi="Times New Roman"/>
          <w:sz w:val="20"/>
        </w:rPr>
      </w:pPr>
      <w:r>
        <w:rPr>
          <w:rFonts w:ascii="Times New Roman" w:hAnsi="Times New Roman"/>
          <w:sz w:val="20"/>
        </w:rPr>
        <w:t>@4.140. Стеллажи для хранения видеокассет должны быть изготовлены из несгораемых материалов. Металлические сте</w:t>
      </w:r>
      <w:r>
        <w:rPr>
          <w:rFonts w:ascii="Times New Roman" w:hAnsi="Times New Roman"/>
          <w:sz w:val="20"/>
        </w:rPr>
        <w:t>ллажи должны быть изготовлены так, чтобы были замкнуты контуры для магнитных полей стеллажа. Металлические стеллажи и сейфы для хранения видеокассет должны быть заземлены.</w:t>
      </w:r>
    </w:p>
    <w:p w:rsidR="00000000" w:rsidRDefault="000613CB">
      <w:pPr>
        <w:ind w:firstLine="225"/>
        <w:jc w:val="both"/>
        <w:rPr>
          <w:rFonts w:ascii="Times New Roman" w:hAnsi="Times New Roman"/>
          <w:sz w:val="20"/>
        </w:rPr>
      </w:pPr>
      <w:r>
        <w:rPr>
          <w:rFonts w:ascii="Times New Roman" w:hAnsi="Times New Roman"/>
          <w:sz w:val="20"/>
        </w:rPr>
        <w:t>@4.141. Ширину проходов между стеллажами, между стеллажами и элементами конструкций здания следует принимать по табл. 31.</w:t>
      </w:r>
    </w:p>
    <w:p w:rsidR="00000000" w:rsidRDefault="000613CB">
      <w:pPr>
        <w:jc w:val="right"/>
        <w:rPr>
          <w:rFonts w:ascii="Times New Roman" w:hAnsi="Times New Roman"/>
          <w:sz w:val="20"/>
        </w:rPr>
      </w:pPr>
      <w:r>
        <w:rPr>
          <w:rFonts w:ascii="Times New Roman" w:hAnsi="Times New Roman"/>
          <w:sz w:val="20"/>
        </w:rPr>
        <w:t>Таблица 31</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4980"/>
        <w:gridCol w:w="2760"/>
      </w:tblGrid>
      <w:tr w:rsidR="00000000">
        <w:tblPrEx>
          <w:tblCellMar>
            <w:top w:w="0" w:type="dxa"/>
            <w:bottom w:w="0" w:type="dxa"/>
          </w:tblCellMar>
        </w:tblPrEx>
        <w:tc>
          <w:tcPr>
            <w:tcW w:w="4980"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Нормируемые размеры </w:t>
            </w:r>
          </w:p>
        </w:tc>
        <w:tc>
          <w:tcPr>
            <w:tcW w:w="2760"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Величина в м </w:t>
            </w:r>
          </w:p>
        </w:tc>
      </w:tr>
      <w:tr w:rsidR="00000000">
        <w:tblPrEx>
          <w:tblCellMar>
            <w:top w:w="0" w:type="dxa"/>
            <w:bottom w:w="0" w:type="dxa"/>
          </w:tblCellMar>
        </w:tblPrEx>
        <w:tc>
          <w:tcPr>
            <w:tcW w:w="4980" w:type="dxa"/>
            <w:tcBorders>
              <w:left w:val="single" w:sz="6" w:space="0" w:color="auto"/>
              <w:bottom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Проход между стеллажами</w:t>
            </w:r>
          </w:p>
          <w:p w:rsidR="00000000" w:rsidRDefault="000613CB">
            <w:pPr>
              <w:rPr>
                <w:rFonts w:ascii="Times New Roman" w:hAnsi="Times New Roman"/>
                <w:sz w:val="20"/>
              </w:rPr>
            </w:pPr>
          </w:p>
          <w:p w:rsidR="00000000" w:rsidRDefault="000613CB">
            <w:pPr>
              <w:rPr>
                <w:rFonts w:ascii="Times New Roman" w:hAnsi="Times New Roman"/>
                <w:sz w:val="20"/>
              </w:rPr>
            </w:pPr>
            <w:r>
              <w:rPr>
                <w:rFonts w:ascii="Times New Roman" w:hAnsi="Times New Roman"/>
                <w:sz w:val="20"/>
              </w:rPr>
              <w:t>Проход между торцами стеллажей</w:t>
            </w:r>
          </w:p>
          <w:p w:rsidR="00000000" w:rsidRDefault="000613CB">
            <w:pPr>
              <w:rPr>
                <w:rFonts w:ascii="Times New Roman" w:hAnsi="Times New Roman"/>
                <w:sz w:val="20"/>
              </w:rPr>
            </w:pPr>
          </w:p>
          <w:p w:rsidR="00000000" w:rsidRDefault="000613CB">
            <w:pPr>
              <w:rPr>
                <w:rFonts w:ascii="Times New Roman" w:hAnsi="Times New Roman"/>
                <w:sz w:val="20"/>
              </w:rPr>
            </w:pPr>
            <w:r>
              <w:rPr>
                <w:rFonts w:ascii="Times New Roman" w:hAnsi="Times New Roman"/>
                <w:sz w:val="20"/>
              </w:rPr>
              <w:t>Проход между стеной и стеллажем</w:t>
            </w:r>
          </w:p>
          <w:p w:rsidR="00000000" w:rsidRDefault="000613CB">
            <w:pPr>
              <w:rPr>
                <w:rFonts w:ascii="Times New Roman" w:hAnsi="Times New Roman"/>
                <w:sz w:val="20"/>
              </w:rPr>
            </w:pPr>
          </w:p>
          <w:p w:rsidR="00000000" w:rsidRDefault="000613CB">
            <w:pPr>
              <w:rPr>
                <w:rFonts w:ascii="Times New Roman" w:hAnsi="Times New Roman"/>
                <w:sz w:val="20"/>
              </w:rPr>
            </w:pPr>
            <w:r>
              <w:rPr>
                <w:rFonts w:ascii="Times New Roman" w:hAnsi="Times New Roman"/>
                <w:sz w:val="20"/>
              </w:rPr>
              <w:t>Проход между стеной и торцом стеллажа</w:t>
            </w:r>
          </w:p>
          <w:p w:rsidR="00000000" w:rsidRDefault="000613CB">
            <w:pPr>
              <w:rPr>
                <w:rFonts w:ascii="Times New Roman" w:hAnsi="Times New Roman"/>
                <w:sz w:val="20"/>
              </w:rPr>
            </w:pPr>
          </w:p>
          <w:p w:rsidR="00000000" w:rsidRDefault="000613CB">
            <w:pPr>
              <w:rPr>
                <w:rFonts w:ascii="Times New Roman" w:hAnsi="Times New Roman"/>
                <w:sz w:val="20"/>
              </w:rPr>
            </w:pPr>
            <w:r>
              <w:rPr>
                <w:rFonts w:ascii="Times New Roman" w:hAnsi="Times New Roman"/>
                <w:sz w:val="20"/>
              </w:rPr>
              <w:t>Расстояние от пола до нижней полки стел</w:t>
            </w:r>
            <w:r>
              <w:rPr>
                <w:rFonts w:ascii="Times New Roman" w:hAnsi="Times New Roman"/>
                <w:sz w:val="20"/>
              </w:rPr>
              <w:t>лажа</w:t>
            </w:r>
          </w:p>
          <w:p w:rsidR="00000000" w:rsidRDefault="000613CB">
            <w:pPr>
              <w:rPr>
                <w:rFonts w:ascii="Times New Roman" w:hAnsi="Times New Roman"/>
                <w:sz w:val="20"/>
              </w:rPr>
            </w:pPr>
          </w:p>
          <w:p w:rsidR="00000000" w:rsidRDefault="000613CB">
            <w:pPr>
              <w:rPr>
                <w:rFonts w:ascii="Times New Roman" w:hAnsi="Times New Roman"/>
                <w:sz w:val="20"/>
              </w:rPr>
            </w:pPr>
            <w:r>
              <w:rPr>
                <w:rFonts w:ascii="Times New Roman" w:hAnsi="Times New Roman"/>
                <w:sz w:val="20"/>
              </w:rPr>
              <w:t xml:space="preserve">Расстояние от пола до верхней полки стеллажа </w:t>
            </w:r>
          </w:p>
        </w:tc>
        <w:tc>
          <w:tcPr>
            <w:tcW w:w="276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не менее 0,8</w: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 xml:space="preserve"> не менее 1,2</w: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 xml:space="preserve"> не менее 0,8</w: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 xml:space="preserve"> не менее 0,45</w: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 xml:space="preserve"> не менее 0,5</w: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 xml:space="preserve"> не более 2,2 </w:t>
            </w:r>
          </w:p>
        </w:tc>
      </w:tr>
    </w:tbl>
    <w:p w:rsidR="00000000" w:rsidRDefault="000613CB">
      <w:pPr>
        <w:pStyle w:val="Preformat"/>
        <w:rPr>
          <w:rFonts w:ascii="Times New Roman" w:hAnsi="Times New Roman"/>
        </w:rPr>
      </w:pPr>
    </w:p>
    <w:p w:rsidR="00000000" w:rsidRDefault="000613CB">
      <w:pPr>
        <w:ind w:firstLine="225"/>
        <w:jc w:val="both"/>
        <w:rPr>
          <w:rFonts w:ascii="Times New Roman" w:hAnsi="Times New Roman"/>
          <w:sz w:val="20"/>
        </w:rPr>
      </w:pPr>
      <w:r>
        <w:rPr>
          <w:rFonts w:ascii="Times New Roman" w:hAnsi="Times New Roman"/>
          <w:sz w:val="20"/>
        </w:rPr>
        <w:t xml:space="preserve">4.142. </w:t>
      </w:r>
      <w:r>
        <w:rPr>
          <w:rFonts w:ascii="Times New Roman" w:hAnsi="Times New Roman"/>
          <w:b/>
          <w:sz w:val="20"/>
        </w:rPr>
        <w:t>Видеозалы индивидуального назначения</w:t>
      </w:r>
      <w:r>
        <w:rPr>
          <w:rFonts w:ascii="Times New Roman" w:hAnsi="Times New Roman"/>
          <w:sz w:val="20"/>
        </w:rPr>
        <w:t xml:space="preserve"> (видеокабины) предназначены для демонстрации программ, записанных на видеокассеты и видеодиски. Число мест в видеокабинах рекомендуется принимать 4-8. Площадь видеокабины принимается из расчета 2,0 - 2,5 м</w:t>
      </w:r>
      <w:r>
        <w:rPr>
          <w:rFonts w:ascii="Times New Roman" w:hAnsi="Times New Roman"/>
          <w:sz w:val="20"/>
          <w:vertAlign w:val="superscript"/>
        </w:rPr>
        <w:t>2</w:t>
      </w:r>
      <w:r>
        <w:rPr>
          <w:rFonts w:ascii="Times New Roman" w:hAnsi="Times New Roman"/>
          <w:sz w:val="20"/>
        </w:rPr>
        <w:t xml:space="preserve"> на одного зрителя. Просмотр программы в видеокабинах осуществляется на видеомонитор с одноканальным воспроизведением</w:t>
      </w:r>
      <w:r>
        <w:rPr>
          <w:rFonts w:ascii="Times New Roman" w:hAnsi="Times New Roman"/>
          <w:sz w:val="20"/>
        </w:rPr>
        <w:t xml:space="preserve"> звука. На каждую видеокабину предусматривается один видеомонитор. Минимальное расстояние от экрана видеомонитора до зрителя принимается 2 м, максимальное - 6 м. В видеокабинах размещаются бытовые или театральные кресла с шириной между осями подлокотников не менее 0,6 м. Расстояние между спинками кресел предусматривается в пределах 1,1 - 1,3 м.</w:t>
      </w:r>
    </w:p>
    <w:p w:rsidR="00000000" w:rsidRDefault="000613CB">
      <w:pPr>
        <w:ind w:firstLine="22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Помещения фото- и фонотеки</w:t>
      </w:r>
    </w:p>
    <w:p w:rsidR="00000000" w:rsidRDefault="000613CB">
      <w:pPr>
        <w:pStyle w:val="Heading"/>
        <w:jc w:val="center"/>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4.143. В составе фото- и фонотеки необходимо предусматривать помещения для хранения и обработки материалов, помещения для работы сотрудн</w:t>
      </w:r>
      <w:r>
        <w:rPr>
          <w:rFonts w:ascii="Times New Roman" w:hAnsi="Times New Roman"/>
          <w:sz w:val="20"/>
        </w:rPr>
        <w:t>иков и обслуживания посетителей.</w:t>
      </w:r>
    </w:p>
    <w:p w:rsidR="00000000" w:rsidRDefault="000613CB">
      <w:pPr>
        <w:ind w:firstLine="225"/>
        <w:jc w:val="both"/>
        <w:rPr>
          <w:rFonts w:ascii="Times New Roman" w:hAnsi="Times New Roman"/>
          <w:sz w:val="20"/>
        </w:rPr>
      </w:pPr>
      <w:r>
        <w:rPr>
          <w:rFonts w:ascii="Times New Roman" w:hAnsi="Times New Roman"/>
          <w:sz w:val="20"/>
        </w:rPr>
        <w:t>4.144. В составе фонотеки необходимо предусматривать зону выдачи и приема фономатериалов, зал для посетителей, оборудованный средствами индивидуального прослушивания звукозаписи, студию звукозаписи с пультом управления (8,0 м</w:t>
      </w:r>
      <w:r>
        <w:rPr>
          <w:rFonts w:ascii="Times New Roman" w:hAnsi="Times New Roman"/>
          <w:sz w:val="20"/>
          <w:vertAlign w:val="superscript"/>
        </w:rPr>
        <w:t>2</w:t>
      </w:r>
      <w:r>
        <w:rPr>
          <w:rFonts w:ascii="Times New Roman" w:hAnsi="Times New Roman"/>
          <w:sz w:val="20"/>
        </w:rPr>
        <w:t xml:space="preserve"> на 1 студию). Допускается включать клубные и рекреационные помещения - гостиную, бар, аудиторию и т.п. В случае работы фонотеки на город необходимо предусматривать отдельный входной вестибюль с гардеробом.</w:t>
      </w:r>
    </w:p>
    <w:p w:rsidR="00000000" w:rsidRDefault="000613CB">
      <w:pPr>
        <w:ind w:firstLine="225"/>
        <w:jc w:val="both"/>
        <w:rPr>
          <w:rFonts w:ascii="Times New Roman" w:hAnsi="Times New Roman"/>
          <w:sz w:val="20"/>
        </w:rPr>
      </w:pPr>
      <w:r>
        <w:rPr>
          <w:rFonts w:ascii="Times New Roman" w:hAnsi="Times New Roman"/>
          <w:sz w:val="20"/>
        </w:rPr>
        <w:t>4.145. В составе фототеки необходимо предусмат</w:t>
      </w:r>
      <w:r>
        <w:rPr>
          <w:rFonts w:ascii="Times New Roman" w:hAnsi="Times New Roman"/>
          <w:sz w:val="20"/>
        </w:rPr>
        <w:t>ривать фотолабораторию (10-20 м</w:t>
      </w:r>
      <w:r>
        <w:rPr>
          <w:rFonts w:ascii="Times New Roman" w:hAnsi="Times New Roman"/>
          <w:sz w:val="20"/>
          <w:vertAlign w:val="superscript"/>
        </w:rPr>
        <w:t>2</w:t>
      </w:r>
      <w:r>
        <w:rPr>
          <w:rFonts w:ascii="Times New Roman" w:hAnsi="Times New Roman"/>
          <w:sz w:val="20"/>
        </w:rPr>
        <w:t>) и мастерскую по обработке фотоматериалов (10-20 м</w:t>
      </w:r>
      <w:r>
        <w:rPr>
          <w:rFonts w:ascii="Times New Roman" w:hAnsi="Times New Roman"/>
          <w:sz w:val="20"/>
          <w:vertAlign w:val="superscript"/>
        </w:rPr>
        <w:t>2</w:t>
      </w:r>
      <w:r>
        <w:rPr>
          <w:rFonts w:ascii="Times New Roman" w:hAnsi="Times New Roman"/>
          <w:sz w:val="20"/>
        </w:rPr>
        <w:t>).</w:t>
      </w:r>
    </w:p>
    <w:p w:rsidR="00000000" w:rsidRDefault="000613CB">
      <w:pPr>
        <w:ind w:firstLine="225"/>
        <w:jc w:val="both"/>
        <w:rPr>
          <w:rFonts w:ascii="Times New Roman" w:hAnsi="Times New Roman"/>
          <w:sz w:val="20"/>
        </w:rPr>
      </w:pPr>
      <w:r>
        <w:rPr>
          <w:rFonts w:ascii="Times New Roman" w:hAnsi="Times New Roman"/>
          <w:sz w:val="20"/>
        </w:rPr>
        <w:t>4.146. Помещения фото- и фонотек не следует располагать смежно, над и под помещениями с мокрыми процессами.</w:t>
      </w:r>
    </w:p>
    <w:p w:rsidR="00000000" w:rsidRDefault="000613CB">
      <w:pPr>
        <w:ind w:firstLine="225"/>
        <w:jc w:val="both"/>
        <w:rPr>
          <w:rFonts w:ascii="Times New Roman" w:hAnsi="Times New Roman"/>
          <w:sz w:val="20"/>
        </w:rPr>
      </w:pPr>
      <w:r>
        <w:rPr>
          <w:rFonts w:ascii="Times New Roman" w:hAnsi="Times New Roman"/>
          <w:sz w:val="20"/>
        </w:rPr>
        <w:t>4.147. Площадь помещений хранения фото- и фонотек устанавливается заданием на проектирование в зависимости от объема фонда и видов хранимых материалов.</w:t>
      </w:r>
    </w:p>
    <w:p w:rsidR="00000000" w:rsidRDefault="000613CB">
      <w:pPr>
        <w:ind w:firstLine="225"/>
        <w:jc w:val="both"/>
        <w:rPr>
          <w:rFonts w:ascii="Times New Roman" w:hAnsi="Times New Roman"/>
          <w:sz w:val="20"/>
        </w:rPr>
      </w:pPr>
      <w:r>
        <w:rPr>
          <w:rFonts w:ascii="Times New Roman" w:hAnsi="Times New Roman"/>
          <w:sz w:val="20"/>
        </w:rPr>
        <w:t>4.148. Нормы площади на 1000 единиц хранения принимаются по табл. 29.</w:t>
      </w:r>
    </w:p>
    <w:p w:rsidR="00000000" w:rsidRDefault="000613CB">
      <w:pPr>
        <w:ind w:firstLine="22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Служебно-административные помещения</w:t>
      </w:r>
    </w:p>
    <w:p w:rsidR="00000000" w:rsidRDefault="000613CB">
      <w:pPr>
        <w:pStyle w:val="Heading"/>
        <w:jc w:val="center"/>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4.149. К служебно-административным помещениям относятся п</w:t>
      </w:r>
      <w:r>
        <w:rPr>
          <w:rFonts w:ascii="Times New Roman" w:hAnsi="Times New Roman"/>
          <w:sz w:val="20"/>
        </w:rPr>
        <w:t>омещения художественного руководства артистическими труппами при зрительных залах, в клубных комплексах; помещения технического персонала, обслуживающего артистов, сцену; помещения административно-хозяйственного персонала. Рекомендуемый состав служебно-административных помещений представлен в Приложении 8.</w:t>
      </w:r>
    </w:p>
    <w:p w:rsidR="00000000" w:rsidRDefault="000613CB">
      <w:pPr>
        <w:ind w:firstLine="225"/>
        <w:jc w:val="both"/>
        <w:rPr>
          <w:rFonts w:ascii="Times New Roman" w:hAnsi="Times New Roman"/>
          <w:sz w:val="20"/>
        </w:rPr>
      </w:pPr>
      <w:r>
        <w:rPr>
          <w:rFonts w:ascii="Times New Roman" w:hAnsi="Times New Roman"/>
          <w:sz w:val="20"/>
        </w:rPr>
        <w:t xml:space="preserve">4.150. Состав и площади помещения </w:t>
      </w:r>
      <w:r>
        <w:rPr>
          <w:rFonts w:ascii="Times New Roman" w:hAnsi="Times New Roman"/>
          <w:b/>
          <w:sz w:val="20"/>
        </w:rPr>
        <w:t>художественного руководства</w:t>
      </w:r>
      <w:r>
        <w:rPr>
          <w:rFonts w:ascii="Times New Roman" w:hAnsi="Times New Roman"/>
          <w:sz w:val="20"/>
        </w:rPr>
        <w:t xml:space="preserve"> артистическими труппами музыкальных театров с колосниковой сценой в зависимости от уровня комфортности здания приведены в табл. 32. Площади эт</w:t>
      </w:r>
      <w:r>
        <w:rPr>
          <w:rFonts w:ascii="Times New Roman" w:hAnsi="Times New Roman"/>
          <w:sz w:val="20"/>
        </w:rPr>
        <w:t>их помещений при музыкальной и при драматической труппах приведены в табл. 33.</w:t>
      </w: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 xml:space="preserve">Таблица 32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3900"/>
        <w:gridCol w:w="1320"/>
        <w:gridCol w:w="1200"/>
        <w:gridCol w:w="1320"/>
      </w:tblGrid>
      <w:tr w:rsidR="00000000">
        <w:tblPrEx>
          <w:tblCellMar>
            <w:top w:w="0" w:type="dxa"/>
            <w:bottom w:w="0" w:type="dxa"/>
          </w:tblCellMar>
        </w:tblPrEx>
        <w:tc>
          <w:tcPr>
            <w:tcW w:w="3900"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 xml:space="preserve">Название помещения </w:t>
            </w:r>
          </w:p>
        </w:tc>
        <w:tc>
          <w:tcPr>
            <w:tcW w:w="3840"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Площадь помещения, м</w:t>
            </w:r>
            <w:r>
              <w:rPr>
                <w:rFonts w:ascii="Times New Roman" w:hAnsi="Times New Roman"/>
                <w:sz w:val="20"/>
                <w:vertAlign w:val="superscript"/>
              </w:rPr>
              <w:t>2</w:t>
            </w:r>
            <w:r>
              <w:rPr>
                <w:rFonts w:ascii="Times New Roman" w:hAnsi="Times New Roman"/>
                <w:sz w:val="20"/>
              </w:rPr>
              <w:t>,</w:t>
            </w:r>
          </w:p>
          <w:p w:rsidR="00000000" w:rsidRDefault="000613CB">
            <w:pPr>
              <w:jc w:val="center"/>
              <w:rPr>
                <w:rFonts w:ascii="Times New Roman" w:hAnsi="Times New Roman"/>
                <w:sz w:val="20"/>
              </w:rPr>
            </w:pPr>
            <w:r>
              <w:rPr>
                <w:rFonts w:ascii="Times New Roman" w:hAnsi="Times New Roman"/>
                <w:sz w:val="20"/>
              </w:rPr>
              <w:t xml:space="preserve"> при уровне комфорта: </w:t>
            </w:r>
          </w:p>
        </w:tc>
      </w:tr>
      <w:tr w:rsidR="00000000">
        <w:tblPrEx>
          <w:tblCellMar>
            <w:top w:w="0" w:type="dxa"/>
            <w:bottom w:w="0" w:type="dxa"/>
          </w:tblCellMar>
        </w:tblPrEx>
        <w:tc>
          <w:tcPr>
            <w:tcW w:w="3900"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w:t>
            </w:r>
          </w:p>
        </w:tc>
        <w:tc>
          <w:tcPr>
            <w:tcW w:w="13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 </w:t>
            </w:r>
          </w:p>
        </w:tc>
        <w:tc>
          <w:tcPr>
            <w:tcW w:w="120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2 </w:t>
            </w:r>
          </w:p>
        </w:tc>
        <w:tc>
          <w:tcPr>
            <w:tcW w:w="13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3 </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главного режиссера</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25</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главного дирижера</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30</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20</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15</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главного хормейстера</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20</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15</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10</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главного балетмейстера</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30</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15</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10</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главного художника</w:t>
            </w:r>
            <w:r>
              <w:rPr>
                <w:rFonts w:ascii="Times New Roman" w:hAnsi="Times New Roman"/>
                <w:sz w:val="20"/>
                <w:vertAlign w:val="superscript"/>
              </w:rPr>
              <w:t>1)</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20</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15</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10</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пом. главного режиссера</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15</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10</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8</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ассистентов режиссера, дирижера, хормейстера, балетмейстера</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15</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12</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инспекторов сцены, хора, балета</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15</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12</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10</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инспектора оркестр</w:t>
            </w:r>
            <w:r>
              <w:rPr>
                <w:rFonts w:ascii="Times New Roman" w:hAnsi="Times New Roman"/>
                <w:sz w:val="20"/>
              </w:rPr>
              <w:t>а</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15</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10</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8</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зав. труппой</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15</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12</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12</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зав. репертуаром</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15</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12</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12</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зав. музыкальной частью</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15</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12</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12</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зав. литературной частью</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20</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15</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12</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зав. постановочной частью</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20</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15</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10</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помещение постановочной части</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20</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15</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10</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концертмейстеров и репетиторов</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25</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20</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15</w:t>
            </w:r>
          </w:p>
        </w:tc>
      </w:tr>
      <w:tr w:rsidR="00000000">
        <w:tblPrEx>
          <w:tblCellMar>
            <w:top w:w="0" w:type="dxa"/>
            <w:bottom w:w="0" w:type="dxa"/>
          </w:tblCellMar>
        </w:tblPrEx>
        <w:tc>
          <w:tcPr>
            <w:tcW w:w="3900"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режиссерского управления</w:t>
            </w:r>
          </w:p>
        </w:tc>
        <w:tc>
          <w:tcPr>
            <w:tcW w:w="13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20</w:t>
            </w:r>
          </w:p>
        </w:tc>
        <w:tc>
          <w:tcPr>
            <w:tcW w:w="120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15</w:t>
            </w:r>
          </w:p>
        </w:tc>
        <w:tc>
          <w:tcPr>
            <w:tcW w:w="1320" w:type="dxa"/>
            <w:tcBorders>
              <w:left w:val="single" w:sz="6" w:space="0" w:color="auto"/>
              <w:bottom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 xml:space="preserve"> 10</w:t>
            </w: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Размещается при живописно-декорационной мастерской.</w:t>
      </w:r>
    </w:p>
    <w:p w:rsidR="00000000" w:rsidRDefault="000613CB">
      <w:pPr>
        <w:ind w:firstLine="270"/>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 xml:space="preserve">Таблица 33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3261"/>
        <w:gridCol w:w="1872"/>
        <w:gridCol w:w="1388"/>
        <w:gridCol w:w="1654"/>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Название помещения</w:t>
            </w:r>
          </w:p>
        </w:tc>
        <w:tc>
          <w:tcPr>
            <w:tcW w:w="4914"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Площадь помещения, м</w:t>
            </w:r>
            <w:r>
              <w:rPr>
                <w:rFonts w:ascii="Times New Roman" w:hAnsi="Times New Roman"/>
                <w:sz w:val="20"/>
                <w:vertAlign w:val="superscript"/>
              </w:rPr>
              <w:t>2</w:t>
            </w:r>
            <w:r>
              <w:rPr>
                <w:rFonts w:ascii="Times New Roman" w:hAnsi="Times New Roman"/>
                <w:sz w:val="20"/>
              </w:rPr>
              <w:t xml:space="preserve">, при уровне комфорта: </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187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tc>
        <w:tc>
          <w:tcPr>
            <w:tcW w:w="1388"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165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Площадь каждого помещения</w:t>
            </w:r>
          </w:p>
        </w:tc>
        <w:tc>
          <w:tcPr>
            <w:tcW w:w="187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от 15 до 30</w:t>
            </w:r>
          </w:p>
        </w:tc>
        <w:tc>
          <w:tcPr>
            <w:tcW w:w="1388"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от 10 до 20</w:t>
            </w:r>
          </w:p>
        </w:tc>
        <w:tc>
          <w:tcPr>
            <w:tcW w:w="165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от 8 до 15</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Общая площадь помещений:</w:t>
            </w:r>
          </w:p>
        </w:tc>
        <w:tc>
          <w:tcPr>
            <w:tcW w:w="1872"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388"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654"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при драматической труппе</w:t>
            </w:r>
          </w:p>
        </w:tc>
        <w:tc>
          <w:tcPr>
            <w:tcW w:w="187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160</w:t>
            </w:r>
          </w:p>
        </w:tc>
        <w:tc>
          <w:tcPr>
            <w:tcW w:w="1388"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120</w:t>
            </w:r>
          </w:p>
        </w:tc>
        <w:tc>
          <w:tcPr>
            <w:tcW w:w="165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85</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при музыкальной труппе</w:t>
            </w:r>
          </w:p>
        </w:tc>
        <w:tc>
          <w:tcPr>
            <w:tcW w:w="187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300</w:t>
            </w:r>
          </w:p>
        </w:tc>
        <w:tc>
          <w:tcPr>
            <w:tcW w:w="1388"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200</w:t>
            </w:r>
          </w:p>
        </w:tc>
        <w:tc>
          <w:tcPr>
            <w:tcW w:w="165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170</w:t>
            </w:r>
          </w:p>
        </w:tc>
      </w:tr>
    </w:tbl>
    <w:p w:rsidR="00000000" w:rsidRDefault="000613CB">
      <w:pPr>
        <w:pStyle w:val="Preformat"/>
        <w:jc w:val="center"/>
        <w:rPr>
          <w:rFonts w:ascii="Times New Roman" w:hAnsi="Times New Roman"/>
        </w:rPr>
      </w:pPr>
    </w:p>
    <w:p w:rsidR="00000000" w:rsidRDefault="000613CB">
      <w:pPr>
        <w:ind w:firstLine="225"/>
        <w:jc w:val="both"/>
        <w:rPr>
          <w:rFonts w:ascii="Times New Roman" w:hAnsi="Times New Roman"/>
          <w:sz w:val="20"/>
        </w:rPr>
      </w:pPr>
      <w:r>
        <w:rPr>
          <w:rFonts w:ascii="Times New Roman" w:hAnsi="Times New Roman"/>
          <w:sz w:val="20"/>
        </w:rPr>
        <w:t>Для художественного руководства клубным комплексом предусматриваются помещения:</w:t>
      </w:r>
    </w:p>
    <w:p w:rsidR="00000000" w:rsidRDefault="000613CB">
      <w:pPr>
        <w:ind w:firstLine="225"/>
        <w:jc w:val="both"/>
        <w:rPr>
          <w:rFonts w:ascii="Times New Roman" w:hAnsi="Times New Roman"/>
          <w:sz w:val="20"/>
        </w:rPr>
      </w:pPr>
      <w:r>
        <w:rPr>
          <w:rFonts w:ascii="Times New Roman" w:hAnsi="Times New Roman"/>
          <w:sz w:val="20"/>
        </w:rPr>
        <w:t>- для руководителей клубной работы - по 0,02 м</w:t>
      </w:r>
      <w:r>
        <w:rPr>
          <w:rFonts w:ascii="Times New Roman" w:hAnsi="Times New Roman"/>
          <w:sz w:val="20"/>
          <w:vertAlign w:val="superscript"/>
        </w:rPr>
        <w:t>2</w:t>
      </w:r>
      <w:r>
        <w:rPr>
          <w:rFonts w:ascii="Times New Roman" w:hAnsi="Times New Roman"/>
          <w:sz w:val="20"/>
        </w:rPr>
        <w:t>, на посетителя не менее 12 м</w:t>
      </w:r>
      <w:r>
        <w:rPr>
          <w:rFonts w:ascii="Times New Roman" w:hAnsi="Times New Roman"/>
          <w:sz w:val="20"/>
          <w:vertAlign w:val="superscript"/>
        </w:rPr>
        <w:t>2</w:t>
      </w:r>
      <w:r>
        <w:rPr>
          <w:rFonts w:ascii="Times New Roman" w:hAnsi="Times New Roman"/>
          <w:sz w:val="20"/>
        </w:rPr>
        <w:t>. каждое;</w:t>
      </w:r>
    </w:p>
    <w:p w:rsidR="00000000" w:rsidRDefault="000613CB">
      <w:pPr>
        <w:ind w:firstLine="225"/>
        <w:jc w:val="both"/>
        <w:rPr>
          <w:rFonts w:ascii="Times New Roman" w:hAnsi="Times New Roman"/>
          <w:sz w:val="20"/>
        </w:rPr>
      </w:pPr>
      <w:r>
        <w:rPr>
          <w:rFonts w:ascii="Times New Roman" w:hAnsi="Times New Roman"/>
          <w:sz w:val="20"/>
        </w:rPr>
        <w:t>- методический кабинет - 30 м</w:t>
      </w:r>
      <w:r>
        <w:rPr>
          <w:rFonts w:ascii="Times New Roman" w:hAnsi="Times New Roman"/>
          <w:sz w:val="20"/>
          <w:vertAlign w:val="superscript"/>
        </w:rPr>
        <w:t>2</w:t>
      </w:r>
      <w:r>
        <w:rPr>
          <w:rFonts w:ascii="Times New Roman" w:hAnsi="Times New Roman"/>
          <w:sz w:val="20"/>
        </w:rPr>
        <w:t>.</w:t>
      </w:r>
    </w:p>
    <w:p w:rsidR="00000000" w:rsidRDefault="000613CB">
      <w:pPr>
        <w:ind w:firstLine="225"/>
        <w:jc w:val="both"/>
        <w:rPr>
          <w:rFonts w:ascii="Times New Roman" w:hAnsi="Times New Roman"/>
          <w:sz w:val="20"/>
        </w:rPr>
      </w:pPr>
      <w:r>
        <w:rPr>
          <w:rFonts w:ascii="Times New Roman" w:hAnsi="Times New Roman"/>
          <w:sz w:val="20"/>
        </w:rPr>
        <w:t xml:space="preserve">4.151. Состав и площади помещений </w:t>
      </w:r>
      <w:r>
        <w:rPr>
          <w:rFonts w:ascii="Times New Roman" w:hAnsi="Times New Roman"/>
          <w:b/>
          <w:sz w:val="20"/>
        </w:rPr>
        <w:t>технического персонала</w:t>
      </w:r>
      <w:r>
        <w:rPr>
          <w:rFonts w:ascii="Times New Roman" w:hAnsi="Times New Roman"/>
          <w:sz w:val="20"/>
        </w:rPr>
        <w:t>, обслуживающие колосниковую сцену, приводятся по табл. 34.</w:t>
      </w: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 xml:space="preserve">Таблица 34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3900"/>
        <w:gridCol w:w="1320"/>
        <w:gridCol w:w="1200"/>
        <w:gridCol w:w="1320"/>
      </w:tblGrid>
      <w:tr w:rsidR="00000000">
        <w:tblPrEx>
          <w:tblCellMar>
            <w:top w:w="0" w:type="dxa"/>
            <w:bottom w:w="0" w:type="dxa"/>
          </w:tblCellMar>
        </w:tblPrEx>
        <w:tc>
          <w:tcPr>
            <w:tcW w:w="3900"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 xml:space="preserve"> Название помещения </w:t>
            </w:r>
          </w:p>
        </w:tc>
        <w:tc>
          <w:tcPr>
            <w:tcW w:w="3840"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Площадь помещения, м</w:t>
            </w:r>
            <w:r>
              <w:rPr>
                <w:rFonts w:ascii="Times New Roman" w:hAnsi="Times New Roman"/>
                <w:sz w:val="20"/>
                <w:vertAlign w:val="superscript"/>
              </w:rPr>
              <w:t>2</w:t>
            </w:r>
            <w:r>
              <w:rPr>
                <w:rFonts w:ascii="Times New Roman" w:hAnsi="Times New Roman"/>
                <w:sz w:val="20"/>
              </w:rPr>
              <w:t>,</w:t>
            </w:r>
          </w:p>
          <w:p w:rsidR="00000000" w:rsidRDefault="000613CB">
            <w:pPr>
              <w:jc w:val="center"/>
              <w:rPr>
                <w:rFonts w:ascii="Times New Roman" w:hAnsi="Times New Roman"/>
                <w:sz w:val="20"/>
              </w:rPr>
            </w:pPr>
            <w:r>
              <w:rPr>
                <w:rFonts w:ascii="Times New Roman" w:hAnsi="Times New Roman"/>
                <w:sz w:val="20"/>
              </w:rPr>
              <w:t xml:space="preserve"> при уровне комфорта: </w:t>
            </w:r>
          </w:p>
        </w:tc>
      </w:tr>
      <w:tr w:rsidR="00000000">
        <w:tblPrEx>
          <w:tblCellMar>
            <w:top w:w="0" w:type="dxa"/>
            <w:bottom w:w="0" w:type="dxa"/>
          </w:tblCellMar>
        </w:tblPrEx>
        <w:tc>
          <w:tcPr>
            <w:tcW w:w="390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c>
          <w:tcPr>
            <w:tcW w:w="13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 </w:t>
            </w:r>
          </w:p>
        </w:tc>
        <w:tc>
          <w:tcPr>
            <w:tcW w:w="120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2 </w:t>
            </w:r>
          </w:p>
        </w:tc>
        <w:tc>
          <w:tcPr>
            <w:tcW w:w="13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3 </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машиниста сцены</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кладовая машиниста сцены</w:t>
            </w:r>
            <w:r>
              <w:rPr>
                <w:rFonts w:ascii="Times New Roman" w:hAnsi="Times New Roman"/>
                <w:sz w:val="20"/>
                <w:vertAlign w:val="superscript"/>
              </w:rPr>
              <w:t>1)</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30-40</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30-40</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30-40</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зав. освещением сцены</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8</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6</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6</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зав. монтировочной части</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10</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8</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8</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отдыха рабочих сцены</w:t>
            </w:r>
            <w:r>
              <w:rPr>
                <w:rFonts w:ascii="Times New Roman" w:hAnsi="Times New Roman"/>
                <w:sz w:val="20"/>
                <w:vertAlign w:val="superscript"/>
              </w:rPr>
              <w:t>1)</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30-50</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25-45</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20-40</w:t>
            </w:r>
          </w:p>
        </w:tc>
      </w:tr>
      <w:tr w:rsidR="00000000">
        <w:tblPrEx>
          <w:tblCellMar>
            <w:top w:w="0" w:type="dxa"/>
            <w:bottom w:w="0" w:type="dxa"/>
          </w:tblCellMar>
        </w:tblPrEx>
        <w:tc>
          <w:tcPr>
            <w:tcW w:w="390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зав. слаботочным комплексом</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8</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6</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6</w:t>
            </w:r>
          </w:p>
        </w:tc>
      </w:tr>
      <w:tr w:rsidR="00000000">
        <w:tblPrEx>
          <w:tblCellMar>
            <w:top w:w="0" w:type="dxa"/>
            <w:bottom w:w="0" w:type="dxa"/>
          </w:tblCellMar>
        </w:tblPrEx>
        <w:tc>
          <w:tcPr>
            <w:tcW w:w="3900"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зав. TV комплексом</w:t>
            </w:r>
          </w:p>
        </w:tc>
        <w:tc>
          <w:tcPr>
            <w:tcW w:w="13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10</w:t>
            </w:r>
          </w:p>
        </w:tc>
        <w:tc>
          <w:tcPr>
            <w:tcW w:w="120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8</w:t>
            </w:r>
          </w:p>
        </w:tc>
        <w:tc>
          <w:tcPr>
            <w:tcW w:w="1320" w:type="dxa"/>
            <w:tcBorders>
              <w:left w:val="single" w:sz="6" w:space="0" w:color="auto"/>
              <w:bottom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 xml:space="preserve"> 8</w:t>
            </w: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Меньшая цифра относится к сценам драматических трупп, большая - музыкальных.</w:t>
      </w:r>
    </w:p>
    <w:p w:rsidR="00000000" w:rsidRDefault="000613CB">
      <w:pPr>
        <w:ind w:firstLine="270"/>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 xml:space="preserve">4.152. Состав и площадь </w:t>
      </w:r>
      <w:r>
        <w:rPr>
          <w:rFonts w:ascii="Times New Roman" w:hAnsi="Times New Roman"/>
          <w:b/>
          <w:sz w:val="20"/>
        </w:rPr>
        <w:t>помещений административно-хозяйственного персонала</w:t>
      </w:r>
      <w:r>
        <w:rPr>
          <w:rFonts w:ascii="Times New Roman" w:hAnsi="Times New Roman"/>
          <w:sz w:val="20"/>
        </w:rPr>
        <w:t xml:space="preserve"> приведены в табл. 35.</w:t>
      </w: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 xml:space="preserve">Таблица 35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4503"/>
        <w:gridCol w:w="1320"/>
        <w:gridCol w:w="1200"/>
        <w:gridCol w:w="1320"/>
      </w:tblGrid>
      <w:tr w:rsidR="00000000">
        <w:tblPrEx>
          <w:tblCellMar>
            <w:top w:w="0" w:type="dxa"/>
            <w:bottom w:w="0" w:type="dxa"/>
          </w:tblCellMar>
        </w:tblPrEx>
        <w:tc>
          <w:tcPr>
            <w:tcW w:w="4503"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Название помещения</w:t>
            </w:r>
          </w:p>
        </w:tc>
        <w:tc>
          <w:tcPr>
            <w:tcW w:w="3840"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Площадь помещения, м</w:t>
            </w:r>
            <w:r>
              <w:rPr>
                <w:rFonts w:ascii="Times New Roman" w:hAnsi="Times New Roman"/>
                <w:sz w:val="20"/>
                <w:vertAlign w:val="superscript"/>
              </w:rPr>
              <w:t>2</w:t>
            </w:r>
            <w:r>
              <w:rPr>
                <w:rFonts w:ascii="Times New Roman" w:hAnsi="Times New Roman"/>
                <w:sz w:val="20"/>
              </w:rPr>
              <w:t>, при уровне комф</w:t>
            </w:r>
            <w:r>
              <w:rPr>
                <w:rFonts w:ascii="Times New Roman" w:hAnsi="Times New Roman"/>
                <w:sz w:val="20"/>
              </w:rPr>
              <w:t>орта:</w:t>
            </w:r>
          </w:p>
        </w:tc>
      </w:tr>
      <w:tr w:rsidR="00000000">
        <w:tblPrEx>
          <w:tblCellMar>
            <w:top w:w="0" w:type="dxa"/>
            <w:bottom w:w="0" w:type="dxa"/>
          </w:tblCellMar>
        </w:tblPrEx>
        <w:tc>
          <w:tcPr>
            <w:tcW w:w="450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13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 </w:t>
            </w:r>
          </w:p>
        </w:tc>
        <w:tc>
          <w:tcPr>
            <w:tcW w:w="120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13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450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Дирекция (в т.ч. канцелярия и секретарь)</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75-105 </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55-85</w:t>
            </w:r>
          </w:p>
        </w:tc>
        <w:tc>
          <w:tcPr>
            <w:tcW w:w="13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40-70</w:t>
            </w:r>
          </w:p>
        </w:tc>
      </w:tr>
      <w:tr w:rsidR="00000000">
        <w:tblPrEx>
          <w:tblCellMar>
            <w:top w:w="0" w:type="dxa"/>
            <w:bottom w:w="0" w:type="dxa"/>
          </w:tblCellMar>
        </w:tblPrEx>
        <w:tc>
          <w:tcPr>
            <w:tcW w:w="4503"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Бухгалтерия, технический и хозяйственный отделы (в т.ч. кабинеты гл. инженера, коменданта)</w:t>
            </w:r>
          </w:p>
        </w:tc>
        <w:tc>
          <w:tcPr>
            <w:tcW w:w="13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100-120</w:t>
            </w:r>
          </w:p>
        </w:tc>
        <w:tc>
          <w:tcPr>
            <w:tcW w:w="120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70-100</w:t>
            </w:r>
          </w:p>
        </w:tc>
        <w:tc>
          <w:tcPr>
            <w:tcW w:w="13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50-75</w:t>
            </w:r>
          </w:p>
        </w:tc>
      </w:tr>
    </w:tbl>
    <w:p w:rsidR="00000000" w:rsidRDefault="000613CB">
      <w:pPr>
        <w:pStyle w:val="Preformat"/>
        <w:rPr>
          <w:rFonts w:ascii="Times New Roman" w:hAnsi="Times New Roman"/>
        </w:rPr>
      </w:pPr>
    </w:p>
    <w:p w:rsidR="00000000" w:rsidRDefault="000613CB">
      <w:pPr>
        <w:pStyle w:val="Heading"/>
        <w:jc w:val="center"/>
        <w:rPr>
          <w:rFonts w:ascii="Times New Roman" w:hAnsi="Times New Roman"/>
          <w:sz w:val="20"/>
        </w:rPr>
      </w:pPr>
      <w:r>
        <w:rPr>
          <w:rFonts w:ascii="Times New Roman" w:hAnsi="Times New Roman"/>
          <w:sz w:val="20"/>
        </w:rPr>
        <w:t>Санитарно-гигиенические помещения</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4.153. Санитарно-гигиенические помещения для посетителей и персонала размещаются раздельно. Их площади и оборудование рассчитываются по показателям табл. 1. и табл. 36 (для помещений зрительского и клубного комплексов) и СНиП 2.08.02-89*.</w:t>
      </w:r>
    </w:p>
    <w:p w:rsidR="00000000" w:rsidRDefault="000613CB">
      <w:pPr>
        <w:jc w:val="right"/>
        <w:rPr>
          <w:rFonts w:ascii="Times New Roman" w:hAnsi="Times New Roman"/>
          <w:sz w:val="20"/>
        </w:rPr>
      </w:pPr>
      <w:r>
        <w:rPr>
          <w:rFonts w:ascii="Times New Roman" w:hAnsi="Times New Roman"/>
          <w:sz w:val="20"/>
        </w:rPr>
        <w:t xml:space="preserve">Таблица 36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980"/>
        <w:gridCol w:w="720"/>
        <w:gridCol w:w="840"/>
        <w:gridCol w:w="1280"/>
        <w:gridCol w:w="755"/>
        <w:gridCol w:w="755"/>
        <w:gridCol w:w="881"/>
        <w:gridCol w:w="1132"/>
      </w:tblGrid>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tc>
        <w:tc>
          <w:tcPr>
            <w:tcW w:w="6363" w:type="dxa"/>
            <w:gridSpan w:val="7"/>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На количество человек: </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Наиме</w:t>
            </w:r>
            <w:r>
              <w:rPr>
                <w:rFonts w:ascii="Times New Roman" w:hAnsi="Times New Roman"/>
                <w:sz w:val="20"/>
              </w:rPr>
              <w:t>нование приборов</w:t>
            </w:r>
          </w:p>
        </w:tc>
        <w:tc>
          <w:tcPr>
            <w:tcW w:w="2840" w:type="dxa"/>
            <w:gridSpan w:val="3"/>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Для зрительского комплекса при уровне комфорта: </w:t>
            </w:r>
          </w:p>
        </w:tc>
        <w:tc>
          <w:tcPr>
            <w:tcW w:w="2391" w:type="dxa"/>
            <w:gridSpan w:val="3"/>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Для клубного комплекса при уровне комфорта: </w:t>
            </w:r>
          </w:p>
        </w:tc>
        <w:tc>
          <w:tcPr>
            <w:tcW w:w="113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Для персонала</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c>
          <w:tcPr>
            <w:tcW w:w="7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tc>
        <w:tc>
          <w:tcPr>
            <w:tcW w:w="84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128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c>
          <w:tcPr>
            <w:tcW w:w="75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tc>
        <w:tc>
          <w:tcPr>
            <w:tcW w:w="75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88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c>
          <w:tcPr>
            <w:tcW w:w="113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w:t>
            </w:r>
          </w:p>
        </w:tc>
        <w:tc>
          <w:tcPr>
            <w:tcW w:w="7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84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128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75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80</w:t>
            </w:r>
          </w:p>
        </w:tc>
        <w:tc>
          <w:tcPr>
            <w:tcW w:w="75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90</w:t>
            </w:r>
          </w:p>
        </w:tc>
        <w:tc>
          <w:tcPr>
            <w:tcW w:w="88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100</w:t>
            </w:r>
          </w:p>
        </w:tc>
        <w:tc>
          <w:tcPr>
            <w:tcW w:w="1132"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1 умывальник </w:t>
            </w:r>
          </w:p>
        </w:tc>
        <w:tc>
          <w:tcPr>
            <w:tcW w:w="2840" w:type="dxa"/>
            <w:gridSpan w:val="3"/>
            <w:tcBorders>
              <w:left w:val="single" w:sz="6" w:space="0" w:color="auto"/>
              <w:bottom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c>
          <w:tcPr>
            <w:tcW w:w="3523" w:type="dxa"/>
            <w:gridSpan w:val="4"/>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(для мужчин) </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на: </w:t>
            </w:r>
          </w:p>
        </w:tc>
        <w:tc>
          <w:tcPr>
            <w:tcW w:w="7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40 </w:t>
            </w:r>
          </w:p>
        </w:tc>
        <w:tc>
          <w:tcPr>
            <w:tcW w:w="84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50 </w:t>
            </w:r>
          </w:p>
        </w:tc>
        <w:tc>
          <w:tcPr>
            <w:tcW w:w="128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60 </w:t>
            </w:r>
          </w:p>
        </w:tc>
        <w:tc>
          <w:tcPr>
            <w:tcW w:w="75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40 </w:t>
            </w:r>
          </w:p>
        </w:tc>
        <w:tc>
          <w:tcPr>
            <w:tcW w:w="75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45 </w:t>
            </w:r>
          </w:p>
        </w:tc>
        <w:tc>
          <w:tcPr>
            <w:tcW w:w="88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50 </w:t>
            </w:r>
          </w:p>
        </w:tc>
        <w:tc>
          <w:tcPr>
            <w:tcW w:w="113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30 </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w:t>
            </w:r>
          </w:p>
        </w:tc>
        <w:tc>
          <w:tcPr>
            <w:tcW w:w="2840" w:type="dxa"/>
            <w:gridSpan w:val="3"/>
            <w:tcBorders>
              <w:bottom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c>
          <w:tcPr>
            <w:tcW w:w="3523" w:type="dxa"/>
            <w:gridSpan w:val="4"/>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(для женщин) </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1 душевая сетка на:</w:t>
            </w:r>
          </w:p>
        </w:tc>
        <w:tc>
          <w:tcPr>
            <w:tcW w:w="7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7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7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13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Для мужчин:</w:t>
            </w:r>
          </w:p>
        </w:tc>
        <w:tc>
          <w:tcPr>
            <w:tcW w:w="72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84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8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75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75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881"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132"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- 1 унитаз на:</w:t>
            </w:r>
          </w:p>
        </w:tc>
        <w:tc>
          <w:tcPr>
            <w:tcW w:w="7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60</w:t>
            </w:r>
          </w:p>
        </w:tc>
        <w:tc>
          <w:tcPr>
            <w:tcW w:w="8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70</w:t>
            </w:r>
          </w:p>
        </w:tc>
        <w:tc>
          <w:tcPr>
            <w:tcW w:w="12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80</w:t>
            </w:r>
          </w:p>
        </w:tc>
        <w:tc>
          <w:tcPr>
            <w:tcW w:w="7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80</w:t>
            </w:r>
          </w:p>
        </w:tc>
        <w:tc>
          <w:tcPr>
            <w:tcW w:w="7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90</w:t>
            </w:r>
          </w:p>
        </w:tc>
        <w:tc>
          <w:tcPr>
            <w:tcW w:w="8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100</w:t>
            </w:r>
          </w:p>
        </w:tc>
        <w:tc>
          <w:tcPr>
            <w:tcW w:w="113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- 1 писсуар на:</w:t>
            </w:r>
          </w:p>
        </w:tc>
        <w:tc>
          <w:tcPr>
            <w:tcW w:w="7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60</w:t>
            </w:r>
          </w:p>
        </w:tc>
        <w:tc>
          <w:tcPr>
            <w:tcW w:w="8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70</w:t>
            </w:r>
          </w:p>
        </w:tc>
        <w:tc>
          <w:tcPr>
            <w:tcW w:w="12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80</w:t>
            </w:r>
          </w:p>
        </w:tc>
        <w:tc>
          <w:tcPr>
            <w:tcW w:w="7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160</w:t>
            </w:r>
          </w:p>
        </w:tc>
        <w:tc>
          <w:tcPr>
            <w:tcW w:w="7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180</w:t>
            </w:r>
          </w:p>
        </w:tc>
        <w:tc>
          <w:tcPr>
            <w:tcW w:w="8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200</w:t>
            </w:r>
          </w:p>
        </w:tc>
        <w:tc>
          <w:tcPr>
            <w:tcW w:w="113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Для женщин:</w:t>
            </w:r>
          </w:p>
        </w:tc>
        <w:tc>
          <w:tcPr>
            <w:tcW w:w="72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84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8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75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75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881"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132"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- 1 унитаз на:</w:t>
            </w:r>
          </w:p>
        </w:tc>
        <w:tc>
          <w:tcPr>
            <w:tcW w:w="72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25</w:t>
            </w:r>
          </w:p>
        </w:tc>
        <w:tc>
          <w:tcPr>
            <w:tcW w:w="8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w:t>
            </w:r>
          </w:p>
        </w:tc>
        <w:tc>
          <w:tcPr>
            <w:tcW w:w="12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35</w:t>
            </w:r>
          </w:p>
        </w:tc>
        <w:tc>
          <w:tcPr>
            <w:tcW w:w="7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w:t>
            </w:r>
          </w:p>
        </w:tc>
        <w:tc>
          <w:tcPr>
            <w:tcW w:w="7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25</w:t>
            </w:r>
          </w:p>
        </w:tc>
        <w:tc>
          <w:tcPr>
            <w:tcW w:w="8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w:t>
            </w:r>
          </w:p>
        </w:tc>
        <w:tc>
          <w:tcPr>
            <w:tcW w:w="113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- 1 гигиенический душ</w:t>
            </w:r>
            <w:r>
              <w:rPr>
                <w:rFonts w:ascii="Times New Roman" w:hAnsi="Times New Roman"/>
                <w:sz w:val="20"/>
                <w:vertAlign w:val="superscript"/>
              </w:rPr>
              <w:t>1)</w:t>
            </w:r>
            <w:r>
              <w:rPr>
                <w:rFonts w:ascii="Times New Roman" w:hAnsi="Times New Roman"/>
                <w:sz w:val="20"/>
              </w:rPr>
              <w:t xml:space="preserve"> на:</w:t>
            </w:r>
          </w:p>
        </w:tc>
        <w:tc>
          <w:tcPr>
            <w:tcW w:w="72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4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8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75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75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88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13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25</w:t>
            </w: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Размещается в комнате </w:t>
      </w:r>
      <w:r>
        <w:rPr>
          <w:rFonts w:ascii="Times New Roman" w:hAnsi="Times New Roman"/>
          <w:sz w:val="20"/>
        </w:rPr>
        <w:t>личной гигиены женщин, рядом с женской уборной со входом из умывальной; размер кабины - 2,4 х 1,2 м.</w:t>
      </w:r>
    </w:p>
    <w:p w:rsidR="00000000" w:rsidRDefault="000613CB">
      <w:pPr>
        <w:ind w:firstLine="270"/>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4.154. Количество санузлов при зрительском комплексе определяется, исходя из условного соотношения мужчин и женщин в зрительском зале 1:2, для посетителей клубного комплекса - соответственно 1:1. Размеры санитарных кабин, в зависимости от уровня комфортности, принимаются по табл. 37.</w:t>
      </w:r>
    </w:p>
    <w:p w:rsidR="00000000" w:rsidRDefault="000613CB">
      <w:pPr>
        <w:jc w:val="right"/>
        <w:rPr>
          <w:rFonts w:ascii="Times New Roman" w:hAnsi="Times New Roman"/>
          <w:sz w:val="20"/>
        </w:rPr>
      </w:pPr>
      <w:r>
        <w:rPr>
          <w:rFonts w:ascii="Times New Roman" w:hAnsi="Times New Roman"/>
          <w:sz w:val="20"/>
        </w:rPr>
        <w:t xml:space="preserve">Таблица 37 </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2460"/>
        <w:gridCol w:w="2400"/>
        <w:gridCol w:w="2880"/>
      </w:tblGrid>
      <w:tr w:rsidR="00000000">
        <w:tblPrEx>
          <w:tblCellMar>
            <w:top w:w="0" w:type="dxa"/>
            <w:bottom w:w="0" w:type="dxa"/>
          </w:tblCellMar>
        </w:tblPrEx>
        <w:tc>
          <w:tcPr>
            <w:tcW w:w="2460"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Кабины</w:t>
            </w:r>
          </w:p>
        </w:tc>
        <w:tc>
          <w:tcPr>
            <w:tcW w:w="5280" w:type="dxa"/>
            <w:gridSpan w:val="2"/>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Размеры в плане, м, при уровне комфортности:</w:t>
            </w:r>
          </w:p>
        </w:tc>
      </w:tr>
      <w:tr w:rsidR="00000000">
        <w:tblPrEx>
          <w:tblCellMar>
            <w:top w:w="0" w:type="dxa"/>
            <w:bottom w:w="0" w:type="dxa"/>
          </w:tblCellMar>
        </w:tblPrEx>
        <w:tc>
          <w:tcPr>
            <w:tcW w:w="246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240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1-2 </w:t>
            </w:r>
          </w:p>
        </w:tc>
        <w:tc>
          <w:tcPr>
            <w:tcW w:w="288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246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Уборные</w:t>
            </w:r>
            <w:r>
              <w:rPr>
                <w:rFonts w:ascii="Times New Roman" w:hAnsi="Times New Roman"/>
                <w:sz w:val="20"/>
                <w:vertAlign w:val="superscript"/>
              </w:rPr>
              <w:t>1)</w:t>
            </w:r>
          </w:p>
        </w:tc>
        <w:tc>
          <w:tcPr>
            <w:tcW w:w="24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 х 1,5 (1,8)</w:t>
            </w:r>
          </w:p>
        </w:tc>
        <w:tc>
          <w:tcPr>
            <w:tcW w:w="28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0,9 х 1,2 (1,5)</w:t>
            </w:r>
          </w:p>
        </w:tc>
      </w:tr>
      <w:tr w:rsidR="00000000">
        <w:tblPrEx>
          <w:tblCellMar>
            <w:top w:w="0" w:type="dxa"/>
            <w:bottom w:w="0" w:type="dxa"/>
          </w:tblCellMar>
        </w:tblPrEx>
        <w:tc>
          <w:tcPr>
            <w:tcW w:w="2460"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Душе</w:t>
            </w:r>
            <w:r>
              <w:rPr>
                <w:rFonts w:ascii="Times New Roman" w:hAnsi="Times New Roman"/>
                <w:sz w:val="20"/>
              </w:rPr>
              <w:t>вые</w:t>
            </w:r>
            <w:r>
              <w:rPr>
                <w:rFonts w:ascii="Times New Roman" w:hAnsi="Times New Roman"/>
                <w:sz w:val="20"/>
                <w:vertAlign w:val="superscript"/>
              </w:rPr>
              <w:t>2)</w:t>
            </w:r>
          </w:p>
        </w:tc>
        <w:tc>
          <w:tcPr>
            <w:tcW w:w="240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 х 2,0</w:t>
            </w:r>
          </w:p>
        </w:tc>
        <w:tc>
          <w:tcPr>
            <w:tcW w:w="288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0,85 х 1,8</w:t>
            </w: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В скобках-размер кабин с дверями, открывающимися внутрь.</w:t>
      </w:r>
    </w:p>
    <w:p w:rsidR="00000000" w:rsidRDefault="000613CB">
      <w:pPr>
        <w:ind w:firstLine="270"/>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В т.ч. место для переодевания.</w:t>
      </w:r>
    </w:p>
    <w:p w:rsidR="00000000" w:rsidRDefault="000613CB">
      <w:pPr>
        <w:ind w:firstLine="270"/>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@4.155. Для инвалидов на креслах-колясках предусматривается не менее одного специального санузла. Размеры зоны размещения унитаза не менее 1,65 х 1,80 м, для размещения кресла-коляски 0,90 х 1,5 м. Одну из кабин следует оборудовать вертикальными поручнями по бокам кабины и крючками для костылей для инвалидов, использующих опорные приспособления.</w:t>
      </w:r>
    </w:p>
    <w:p w:rsidR="00000000" w:rsidRDefault="000613CB">
      <w:pPr>
        <w:ind w:firstLine="225"/>
        <w:jc w:val="both"/>
        <w:rPr>
          <w:rFonts w:ascii="Times New Roman" w:hAnsi="Times New Roman"/>
          <w:sz w:val="20"/>
        </w:rPr>
      </w:pPr>
      <w:r>
        <w:rPr>
          <w:rFonts w:ascii="Times New Roman" w:hAnsi="Times New Roman"/>
          <w:sz w:val="20"/>
        </w:rPr>
        <w:t>В мужском туалете не менее 1 писсуара след</w:t>
      </w:r>
      <w:r>
        <w:rPr>
          <w:rFonts w:ascii="Times New Roman" w:hAnsi="Times New Roman"/>
          <w:sz w:val="20"/>
        </w:rPr>
        <w:t>ует устанавливать на высоте не более 0,4 м от пола и оборудовать его вертикальными поручнями с двух сторон.</w:t>
      </w:r>
    </w:p>
    <w:p w:rsidR="00000000" w:rsidRDefault="000613CB">
      <w:pPr>
        <w:ind w:firstLine="225"/>
        <w:jc w:val="both"/>
        <w:rPr>
          <w:rFonts w:ascii="Times New Roman" w:hAnsi="Times New Roman"/>
          <w:sz w:val="20"/>
        </w:rPr>
      </w:pPr>
      <w:r>
        <w:rPr>
          <w:rFonts w:ascii="Times New Roman" w:hAnsi="Times New Roman"/>
          <w:sz w:val="20"/>
        </w:rPr>
        <w:t>При умывальниках не менее 1 раковины следует устанавливать на высоте не более 0,8 м от пола. Мужскую и женскую кабины не следует размещать рядом.</w:t>
      </w:r>
    </w:p>
    <w:p w:rsidR="00000000" w:rsidRDefault="000613CB">
      <w:pPr>
        <w:ind w:firstLine="22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 xml:space="preserve">Помещения медицинско-оздоровительного назначения </w:t>
      </w:r>
    </w:p>
    <w:p w:rsidR="00000000" w:rsidRDefault="000613CB">
      <w:pPr>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4.156. Помещения медицинско-оздоровительного назначения должны удовлетворять требованиям организации медицинского обслуживания, оздоровления и профилактики заболеваний персонала культурно-зрелищного учрежде</w:t>
      </w:r>
      <w:r>
        <w:rPr>
          <w:rFonts w:ascii="Times New Roman" w:hAnsi="Times New Roman"/>
          <w:sz w:val="20"/>
        </w:rPr>
        <w:t>ния.</w:t>
      </w:r>
    </w:p>
    <w:p w:rsidR="00000000" w:rsidRDefault="000613CB">
      <w:pPr>
        <w:ind w:firstLine="225"/>
        <w:jc w:val="both"/>
        <w:rPr>
          <w:rFonts w:ascii="Times New Roman" w:hAnsi="Times New Roman"/>
          <w:sz w:val="20"/>
        </w:rPr>
      </w:pPr>
      <w:r>
        <w:rPr>
          <w:rFonts w:ascii="Times New Roman" w:hAnsi="Times New Roman"/>
          <w:sz w:val="20"/>
        </w:rPr>
        <w:t>Помещения медицинско-оздоровительного назначения должны отвечать требованиям СНиП 2.08.02-89*, МГСН 4.08-97, а также положениям нормативно-методических материалов по проектированию лечебно-профилактических, физкультурно-оздоровительных зданий и сооружений, зданий бытового обслуживания.</w:t>
      </w:r>
    </w:p>
    <w:p w:rsidR="00000000" w:rsidRDefault="000613CB">
      <w:pPr>
        <w:ind w:firstLine="225"/>
        <w:jc w:val="both"/>
        <w:rPr>
          <w:rFonts w:ascii="Times New Roman" w:hAnsi="Times New Roman"/>
          <w:sz w:val="20"/>
        </w:rPr>
      </w:pPr>
      <w:r>
        <w:rPr>
          <w:rFonts w:ascii="Times New Roman" w:hAnsi="Times New Roman"/>
          <w:sz w:val="20"/>
        </w:rPr>
        <w:t>4.157. Расчетным показателем помещений медицинско-оздоровительного назначения следует принимать число посетителей, которое устанавливается заданием на проектирование в соответствии с численностью типовых штатов культурно</w:t>
      </w:r>
      <w:r>
        <w:rPr>
          <w:rFonts w:ascii="Times New Roman" w:hAnsi="Times New Roman"/>
          <w:sz w:val="20"/>
        </w:rPr>
        <w:t>-зрелищного учреждения.</w:t>
      </w:r>
    </w:p>
    <w:p w:rsidR="00000000" w:rsidRDefault="000613CB">
      <w:pPr>
        <w:ind w:firstLine="225"/>
        <w:jc w:val="both"/>
        <w:rPr>
          <w:rFonts w:ascii="Times New Roman" w:hAnsi="Times New Roman"/>
          <w:sz w:val="20"/>
        </w:rPr>
      </w:pPr>
      <w:r>
        <w:rPr>
          <w:rFonts w:ascii="Times New Roman" w:hAnsi="Times New Roman"/>
          <w:sz w:val="20"/>
        </w:rPr>
        <w:t>4.158. В группу помещений медицинско-оздоровительного назначения входят помещения медицинского обслуживания, оздоровления и профилактики заболеваний и служебно-бытовые. Их состав определяется заданием на проектирование в соответствии с назначением и категорией культурно-зрелищного учреждения. При размещении помещений медицинско-оздоровительного назначения в изолированном блоке или отдельно стоящем здании, в их составе следует предусматривать вестибюльные помещения.</w:t>
      </w:r>
    </w:p>
    <w:p w:rsidR="00000000" w:rsidRDefault="000613CB">
      <w:pPr>
        <w:ind w:firstLine="225"/>
        <w:jc w:val="both"/>
        <w:rPr>
          <w:rFonts w:ascii="Times New Roman" w:hAnsi="Times New Roman"/>
          <w:sz w:val="20"/>
        </w:rPr>
      </w:pPr>
      <w:r>
        <w:rPr>
          <w:rFonts w:ascii="Times New Roman" w:hAnsi="Times New Roman"/>
          <w:sz w:val="20"/>
        </w:rPr>
        <w:t>4.159. Состав и пл</w:t>
      </w:r>
      <w:r>
        <w:rPr>
          <w:rFonts w:ascii="Times New Roman" w:hAnsi="Times New Roman"/>
          <w:sz w:val="20"/>
        </w:rPr>
        <w:t>ощади помещений медицинско-оздоровительного назначения приведены в табл. 38. Рекомендуемый состав помещений медицинско-оздоровительного назначения культурно-зрелищного учреждения в зависимости от уровня комфорта приводится в Приложении 7.</w:t>
      </w: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Таблица 38</w:t>
      </w:r>
    </w:p>
    <w:p w:rsidR="00000000" w:rsidRDefault="000613CB">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3828"/>
        <w:gridCol w:w="4515"/>
      </w:tblGrid>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Наименование помещений </w:t>
            </w:r>
          </w:p>
        </w:tc>
        <w:tc>
          <w:tcPr>
            <w:tcW w:w="4515"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Показатели площади, м</w:t>
            </w:r>
            <w:r>
              <w:rPr>
                <w:rFonts w:ascii="Times New Roman" w:hAnsi="Times New Roman"/>
                <w:sz w:val="20"/>
                <w:vertAlign w:val="superscript"/>
              </w:rPr>
              <w:t>2</w:t>
            </w:r>
            <w:r>
              <w:rPr>
                <w:rFonts w:ascii="Times New Roman" w:hAnsi="Times New Roman"/>
                <w:sz w:val="20"/>
              </w:rPr>
              <w:t xml:space="preserve"> </w:t>
            </w: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 </w:t>
            </w:r>
          </w:p>
        </w:tc>
        <w:tc>
          <w:tcPr>
            <w:tcW w:w="451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2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Помещения медицинского обслуживания</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кабинет дежурного врача</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кабинет стоматолога</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кабинет врача-консультанта</w:t>
            </w:r>
            <w:r>
              <w:rPr>
                <w:rFonts w:ascii="Times New Roman" w:hAnsi="Times New Roman"/>
                <w:sz w:val="20"/>
                <w:vertAlign w:val="superscript"/>
              </w:rPr>
              <w:t>1)</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18-20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кабинет медицинской сестры</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процедурная</w:t>
            </w:r>
            <w:r>
              <w:rPr>
                <w:rFonts w:ascii="Times New Roman" w:hAnsi="Times New Roman"/>
                <w:sz w:val="20"/>
                <w:vertAlign w:val="superscript"/>
              </w:rPr>
              <w:t>1)</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ожидальная к</w:t>
            </w:r>
            <w:r>
              <w:rPr>
                <w:rFonts w:ascii="Times New Roman" w:hAnsi="Times New Roman"/>
                <w:sz w:val="20"/>
              </w:rPr>
              <w:t>омната</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аптечная комната</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кабинет физиотерапии</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6 на одно процедурное место, но не менее 12</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подсобная </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ингаляторий</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6 на одно процедурное место, но не менее 12</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стерилизационная</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комната для отдыха</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2 на одно процедурное место, но не менее 12 (из расчета на 80% процедурных мест)</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санитарные узлы с умывальником в шлюзе</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из расчета 2 унитаза для женщин, 1 унитаз и 1 писсуар для мужчин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помещения уборочного инвентаря</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Помещения оздоровления и профилактики:</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комната психологической</w:t>
            </w:r>
            <w:r>
              <w:rPr>
                <w:rFonts w:ascii="Times New Roman" w:hAnsi="Times New Roman"/>
                <w:sz w:val="20"/>
              </w:rPr>
              <w:t xml:space="preserve"> разгрузки (зимний сад с фитобаром)</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6 на одно место, но не менее 20</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подсобная</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помещение для физкультурно-оздоровительных занятий и занятий на тренажерах</w:t>
            </w:r>
            <w:r>
              <w:rPr>
                <w:rFonts w:ascii="Times New Roman" w:hAnsi="Times New Roman"/>
                <w:sz w:val="20"/>
                <w:vertAlign w:val="superscript"/>
              </w:rPr>
              <w:t>2)</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4 на каждый вид оборудования, но не менее 20</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подсобная</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помещение для игр в настольный теннис (на 2 стола)</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24 (6 х 4)</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зал для физкультурно-оздоровительных занятий на тренажерах</w:t>
            </w:r>
            <w:r>
              <w:rPr>
                <w:rFonts w:ascii="Times New Roman" w:hAnsi="Times New Roman"/>
                <w:sz w:val="20"/>
                <w:vertAlign w:val="superscript"/>
              </w:rPr>
              <w:t>2)</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12 х 12 или 18 х 9, но не менее 80</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подсобная</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16</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комната инструктора</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кабинет массажа </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8 на каждый стол, но не менее 12</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комната персонала (с душе</w:t>
            </w:r>
            <w:r>
              <w:rPr>
                <w:rFonts w:ascii="Times New Roman" w:hAnsi="Times New Roman"/>
                <w:sz w:val="20"/>
              </w:rPr>
              <w:t>вой)</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баня (русская или сауна):</w:t>
            </w:r>
          </w:p>
          <w:p w:rsidR="00000000" w:rsidRDefault="000613CB">
            <w:pPr>
              <w:jc w:val="both"/>
              <w:rPr>
                <w:rFonts w:ascii="Times New Roman" w:hAnsi="Times New Roman"/>
                <w:sz w:val="20"/>
              </w:rPr>
            </w:pPr>
            <w:r>
              <w:rPr>
                <w:rFonts w:ascii="Times New Roman" w:hAnsi="Times New Roman"/>
                <w:sz w:val="20"/>
              </w:rPr>
              <w:t xml:space="preserve"> помещение парильной или камеры сухого жара</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2 на одно место в парильной или камере сухого жара, но не менее 10</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шлюз при входе в парильную или камеру сухого жара</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комната отдыха</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2 на одно место в парильной или камере сухого жара, но не менее 12</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помещения бара (раздаточная, доготовочная, моечная, кладовая) </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3 на одно место в парильной или камере сухого жара, но не менее 15</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помещение с ванной бассейна</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площадь одной ванны не менее</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раздевальная</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1,5 на одно место в </w:t>
            </w:r>
            <w:r>
              <w:rPr>
                <w:rFonts w:ascii="Times New Roman" w:hAnsi="Times New Roman"/>
                <w:sz w:val="20"/>
              </w:rPr>
              <w:t>парильной или камере сухого жара, но не менее 12</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моечная</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1 душевая сетка на 5 мест в парильной или камере сухого жара, но не менее 1 душевой сетки</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санитарный узел</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3 (унитаз, умывальник в шлюзе)</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раздевальные</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1,5 на одно место, из расчета 100% мест</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душевые</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1 душевая сетка на 5 мест в раздевальной</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санитарные узлы (с умывальником в шлюзе) </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из расчета 2 унитаза для женщин, 1 унитаз и 1 писсуар для мужчин на каждые 30 мест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помещения хранения и санобработки уборочного инвентаря</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Служебно-хо</w:t>
            </w:r>
            <w:r>
              <w:rPr>
                <w:rFonts w:ascii="Times New Roman" w:hAnsi="Times New Roman"/>
                <w:sz w:val="20"/>
              </w:rPr>
              <w:t>зяйственные помещения</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кабинет заведующего</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комната персонала</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медицинский архив</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16</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кладовые материалов и оборудования</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 х 2</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санитарные узлы персонала (с умывальником в шлюзе)</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 х 2</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помещение хранения и санобработки уборочного инвентаря</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Вестибюльные помещения</w:t>
            </w:r>
            <w:r>
              <w:rPr>
                <w:rFonts w:ascii="Times New Roman" w:hAnsi="Times New Roman"/>
                <w:sz w:val="20"/>
                <w:vertAlign w:val="superscript"/>
              </w:rPr>
              <w:t>3)</w:t>
            </w:r>
          </w:p>
        </w:tc>
        <w:tc>
          <w:tcPr>
            <w:tcW w:w="4515"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вестибюль </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0,2 - 0,3 на одного посетителя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гардероб</w:t>
            </w:r>
          </w:p>
        </w:tc>
        <w:tc>
          <w:tcPr>
            <w:tcW w:w="451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0,1 на одного посетителя</w:t>
            </w: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помещение охраны</w:t>
            </w:r>
          </w:p>
        </w:tc>
        <w:tc>
          <w:tcPr>
            <w:tcW w:w="451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w:t>
            </w: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Ширину кабинета врача-консультанта и процедурной следует принимать не менее 3,2 м, глубину не менее 4; если кабине</w:t>
      </w:r>
      <w:r>
        <w:rPr>
          <w:rFonts w:ascii="Times New Roman" w:hAnsi="Times New Roman"/>
          <w:sz w:val="20"/>
        </w:rPr>
        <w:t>т врача-консультанта планируется использовать для приема врача-офтальмолога, глубину помещения следует принимать не менее 6 м.</w:t>
      </w:r>
    </w:p>
    <w:p w:rsidR="00000000" w:rsidRDefault="000613CB">
      <w:pPr>
        <w:ind w:firstLine="180"/>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Ширину помещения и зала для физкультурно-оздоровительных занятий и занятий на тренажерах следует принимать не менее 3 м.</w:t>
      </w:r>
    </w:p>
    <w:p w:rsidR="00000000" w:rsidRDefault="000613CB">
      <w:pPr>
        <w:ind w:firstLine="270"/>
        <w:jc w:val="both"/>
        <w:rPr>
          <w:rFonts w:ascii="Times New Roman" w:hAnsi="Times New Roman"/>
          <w:sz w:val="20"/>
        </w:rPr>
      </w:pPr>
      <w:r>
        <w:rPr>
          <w:rFonts w:ascii="Times New Roman" w:hAnsi="Times New Roman"/>
          <w:sz w:val="20"/>
          <w:vertAlign w:val="superscript"/>
        </w:rPr>
        <w:t>3)</w:t>
      </w:r>
      <w:r>
        <w:rPr>
          <w:rFonts w:ascii="Times New Roman" w:hAnsi="Times New Roman"/>
          <w:sz w:val="20"/>
        </w:rPr>
        <w:t>Вестибюльные помещения следует предусматривать при соответствующем обосновании.</w:t>
      </w:r>
    </w:p>
    <w:p w:rsidR="00000000" w:rsidRDefault="000613CB">
      <w:pPr>
        <w:ind w:firstLine="90"/>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@4.160. Помещения медицинско-оздоровительного назначения следует планировочно изолировать от других групп помещений культурно-зрелищного учреждения, обеспечивая при этом удобную с</w:t>
      </w:r>
      <w:r>
        <w:rPr>
          <w:rFonts w:ascii="Times New Roman" w:hAnsi="Times New Roman"/>
          <w:sz w:val="20"/>
        </w:rPr>
        <w:t>вязь помещений медицинско-оздоровительного назначения со служебно-бытовыми помещениями учреждения.</w:t>
      </w:r>
    </w:p>
    <w:p w:rsidR="00000000" w:rsidRDefault="000613CB">
      <w:pPr>
        <w:ind w:firstLine="225"/>
        <w:jc w:val="both"/>
        <w:rPr>
          <w:rFonts w:ascii="Times New Roman" w:hAnsi="Times New Roman"/>
          <w:sz w:val="20"/>
        </w:rPr>
      </w:pPr>
      <w:r>
        <w:rPr>
          <w:rFonts w:ascii="Times New Roman" w:hAnsi="Times New Roman"/>
          <w:sz w:val="20"/>
        </w:rPr>
        <w:t>Помещения медицинского обслуживания, а также помещения оздоровления и профилактики заболеваний не допускается проектировать проходными.</w:t>
      </w:r>
    </w:p>
    <w:p w:rsidR="00000000" w:rsidRDefault="000613CB">
      <w:pPr>
        <w:ind w:firstLine="225"/>
        <w:jc w:val="both"/>
        <w:rPr>
          <w:rFonts w:ascii="Times New Roman" w:hAnsi="Times New Roman"/>
          <w:sz w:val="20"/>
        </w:rPr>
      </w:pPr>
      <w:r>
        <w:rPr>
          <w:rFonts w:ascii="Times New Roman" w:hAnsi="Times New Roman"/>
          <w:sz w:val="20"/>
        </w:rPr>
        <w:t>@4.161. Помещения медицинско-оздоровительного назначения должны иметь непосредственную связь с вестибюлем служебного входа культурно-зрелищного учреждения, а в культурно-зрелищных учреждениях первого уровня комфорта допускается предусматривать для группы помещений медицинско-о</w:t>
      </w:r>
      <w:r>
        <w:rPr>
          <w:rFonts w:ascii="Times New Roman" w:hAnsi="Times New Roman"/>
          <w:sz w:val="20"/>
        </w:rPr>
        <w:t>здоровительного назначения отдельный служебный вход или служебный вход с вестибюлем.</w:t>
      </w:r>
    </w:p>
    <w:p w:rsidR="00000000" w:rsidRDefault="000613CB">
      <w:pPr>
        <w:ind w:firstLine="225"/>
        <w:jc w:val="both"/>
        <w:rPr>
          <w:rFonts w:ascii="Times New Roman" w:hAnsi="Times New Roman"/>
          <w:sz w:val="20"/>
        </w:rPr>
      </w:pPr>
      <w:r>
        <w:rPr>
          <w:rFonts w:ascii="Times New Roman" w:hAnsi="Times New Roman"/>
          <w:sz w:val="20"/>
        </w:rPr>
        <w:t>@4.162. Не допускается размещать группу помещений медицинского обслуживания смежно, над и под зрительным залом, помещениями общественного питания, ремонтными мастерскими и другими помещениями и устройствами, работа которых сопровождается шумом, вибрацией, неприятными запахами и т.п.</w:t>
      </w:r>
    </w:p>
    <w:p w:rsidR="00000000" w:rsidRDefault="000613CB">
      <w:pPr>
        <w:ind w:firstLine="225"/>
        <w:jc w:val="both"/>
        <w:rPr>
          <w:rFonts w:ascii="Times New Roman" w:hAnsi="Times New Roman"/>
          <w:sz w:val="20"/>
        </w:rPr>
      </w:pPr>
      <w:r>
        <w:rPr>
          <w:rFonts w:ascii="Times New Roman" w:hAnsi="Times New Roman"/>
          <w:sz w:val="20"/>
        </w:rPr>
        <w:t>@4.163. В группе помещений медицинского обслуживания при использовании коридоров, как ожидальных, их ширину следует принимать не менее 2,8 м пр</w:t>
      </w:r>
      <w:r>
        <w:rPr>
          <w:rFonts w:ascii="Times New Roman" w:hAnsi="Times New Roman"/>
          <w:sz w:val="20"/>
        </w:rPr>
        <w:t>и одностороннем расположении кабинетов или не менее 3,2 м - при двустороннем.</w:t>
      </w:r>
    </w:p>
    <w:p w:rsidR="00000000" w:rsidRDefault="000613CB">
      <w:pPr>
        <w:ind w:firstLine="225"/>
        <w:jc w:val="both"/>
        <w:rPr>
          <w:rFonts w:ascii="Times New Roman" w:hAnsi="Times New Roman"/>
          <w:sz w:val="20"/>
        </w:rPr>
      </w:pPr>
      <w:r>
        <w:rPr>
          <w:rFonts w:ascii="Times New Roman" w:hAnsi="Times New Roman"/>
          <w:sz w:val="20"/>
        </w:rPr>
        <w:t>Ширину коридоров, не используемых как ожидальные, следует принимать равной не менее 2 м.</w:t>
      </w:r>
    </w:p>
    <w:p w:rsidR="00000000" w:rsidRDefault="000613CB">
      <w:pPr>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Технические помещения</w:t>
      </w:r>
    </w:p>
    <w:p w:rsidR="00000000" w:rsidRDefault="000613CB">
      <w:pPr>
        <w:pStyle w:val="Heading"/>
        <w:jc w:val="center"/>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@4.164. Помещения для размещения вентиляционного оборудования, оборудования систем кондиционирования воздуха, компрессорных, холодильных установок не следует располагать примыкающими к ограждающим конструкциям зрительных и репетиционных залов, читальных залов библиотек. Не допускается:</w:t>
      </w:r>
    </w:p>
    <w:p w:rsidR="00000000" w:rsidRDefault="000613CB">
      <w:pPr>
        <w:ind w:firstLine="225"/>
        <w:jc w:val="both"/>
        <w:rPr>
          <w:rFonts w:ascii="Times New Roman" w:hAnsi="Times New Roman"/>
          <w:sz w:val="20"/>
        </w:rPr>
      </w:pPr>
      <w:r>
        <w:rPr>
          <w:rFonts w:ascii="Times New Roman" w:hAnsi="Times New Roman"/>
          <w:sz w:val="20"/>
        </w:rPr>
        <w:t>- устраивать вентиляционные каналы</w:t>
      </w:r>
      <w:r>
        <w:rPr>
          <w:rFonts w:ascii="Times New Roman" w:hAnsi="Times New Roman"/>
          <w:sz w:val="20"/>
        </w:rPr>
        <w:t xml:space="preserve"> в стенах, разделяющих зрительный зал и проекционную, зрительные залы в многофункциональных зданиях;</w:t>
      </w:r>
    </w:p>
    <w:p w:rsidR="00000000" w:rsidRDefault="000613CB">
      <w:pPr>
        <w:ind w:firstLine="180"/>
        <w:jc w:val="both"/>
        <w:rPr>
          <w:rFonts w:ascii="Times New Roman" w:hAnsi="Times New Roman"/>
          <w:sz w:val="20"/>
        </w:rPr>
      </w:pPr>
      <w:r>
        <w:rPr>
          <w:rFonts w:ascii="Times New Roman" w:hAnsi="Times New Roman"/>
          <w:sz w:val="20"/>
        </w:rPr>
        <w:t>- прокладывать воздуховоды через помещения зрительного и читального залов, через проекционную и перемоточную, если эти воздуховоды обеспечивают другие помещения.</w:t>
      </w:r>
    </w:p>
    <w:p w:rsidR="00000000" w:rsidRDefault="000613CB">
      <w:pPr>
        <w:ind w:firstLine="225"/>
        <w:jc w:val="both"/>
        <w:rPr>
          <w:rFonts w:ascii="Times New Roman" w:hAnsi="Times New Roman"/>
          <w:sz w:val="20"/>
        </w:rPr>
      </w:pPr>
      <w:r>
        <w:rPr>
          <w:rFonts w:ascii="Times New Roman" w:hAnsi="Times New Roman"/>
          <w:sz w:val="20"/>
        </w:rPr>
        <w:t>Для трюма сцены следует предусматривать отдельную вытяжную вентиляционную камеру с механическим побуждением.</w:t>
      </w:r>
    </w:p>
    <w:p w:rsidR="00000000" w:rsidRDefault="000613CB">
      <w:pPr>
        <w:ind w:firstLine="225"/>
        <w:jc w:val="both"/>
        <w:rPr>
          <w:rFonts w:ascii="Times New Roman" w:hAnsi="Times New Roman"/>
          <w:sz w:val="20"/>
        </w:rPr>
      </w:pPr>
      <w:r>
        <w:rPr>
          <w:rFonts w:ascii="Times New Roman" w:hAnsi="Times New Roman"/>
          <w:sz w:val="20"/>
        </w:rPr>
        <w:t xml:space="preserve">4.165. </w:t>
      </w:r>
      <w:r>
        <w:rPr>
          <w:rFonts w:ascii="Times New Roman" w:hAnsi="Times New Roman"/>
          <w:b/>
          <w:sz w:val="20"/>
        </w:rPr>
        <w:t>Тепловой пункт</w:t>
      </w:r>
      <w:r>
        <w:rPr>
          <w:rFonts w:ascii="Times New Roman" w:hAnsi="Times New Roman"/>
          <w:sz w:val="20"/>
        </w:rPr>
        <w:t xml:space="preserve"> с бойлерной допускается размещать непосредственно в помещении вентиляционного оборудования, а также совмещать с помеще</w:t>
      </w:r>
      <w:r>
        <w:rPr>
          <w:rFonts w:ascii="Times New Roman" w:hAnsi="Times New Roman"/>
          <w:sz w:val="20"/>
        </w:rPr>
        <w:t>нием установок кондиционирования воздуха.</w:t>
      </w:r>
    </w:p>
    <w:p w:rsidR="00000000" w:rsidRDefault="000613CB">
      <w:pPr>
        <w:ind w:firstLine="225"/>
        <w:jc w:val="both"/>
        <w:rPr>
          <w:rFonts w:ascii="Times New Roman" w:hAnsi="Times New Roman"/>
          <w:sz w:val="20"/>
        </w:rPr>
      </w:pPr>
      <w:r>
        <w:rPr>
          <w:rFonts w:ascii="Times New Roman" w:hAnsi="Times New Roman"/>
          <w:sz w:val="20"/>
        </w:rPr>
        <w:t>4.166. Площади основных технических помещений приведены в табл.39. Высота этих помещений определяется габаритами размещаемого в них оборудования и коммуникаций.</w:t>
      </w:r>
    </w:p>
    <w:p w:rsidR="00000000" w:rsidRDefault="000613CB">
      <w:pPr>
        <w:ind w:firstLine="2430"/>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Таблица 39</w:t>
      </w:r>
    </w:p>
    <w:p w:rsidR="00000000" w:rsidRDefault="000613CB">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4536"/>
        <w:gridCol w:w="3807"/>
      </w:tblGrid>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Название помещений</w:t>
            </w:r>
          </w:p>
        </w:tc>
        <w:tc>
          <w:tcPr>
            <w:tcW w:w="3807"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Площадь, м</w:t>
            </w:r>
            <w:r>
              <w:rPr>
                <w:rFonts w:ascii="Times New Roman" w:hAnsi="Times New Roman"/>
                <w:sz w:val="20"/>
                <w:vertAlign w:val="superscript"/>
              </w:rPr>
              <w:t>2</w:t>
            </w:r>
            <w:r>
              <w:rPr>
                <w:rFonts w:ascii="Times New Roman" w:hAnsi="Times New Roman"/>
                <w:sz w:val="20"/>
              </w:rPr>
              <w:t xml:space="preserve"> на 1 тыс.м</w:t>
            </w:r>
            <w:r>
              <w:rPr>
                <w:rFonts w:ascii="Times New Roman" w:hAnsi="Times New Roman"/>
                <w:sz w:val="20"/>
                <w:vertAlign w:val="superscript"/>
              </w:rPr>
              <w:t>3</w:t>
            </w:r>
            <w:r>
              <w:rPr>
                <w:rFonts w:ascii="Times New Roman" w:hAnsi="Times New Roman"/>
                <w:sz w:val="20"/>
              </w:rPr>
              <w:t xml:space="preserve"> объема здания</w:t>
            </w:r>
            <w:r>
              <w:rPr>
                <w:rFonts w:ascii="Times New Roman" w:hAnsi="Times New Roman"/>
                <w:sz w:val="20"/>
                <w:vertAlign w:val="superscript"/>
              </w:rPr>
              <w:t>2)</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Машинный зал приточно-вентиляционного оборудования с холодильной  установкой </w:t>
            </w:r>
          </w:p>
        </w:tc>
        <w:tc>
          <w:tcPr>
            <w:tcW w:w="380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Тепловой пункт с  бойлерной</w:t>
            </w:r>
          </w:p>
        </w:tc>
        <w:tc>
          <w:tcPr>
            <w:tcW w:w="380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4-6</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Зал для кондиционеров</w:t>
            </w:r>
            <w:r>
              <w:rPr>
                <w:rFonts w:ascii="Times New Roman" w:hAnsi="Times New Roman"/>
                <w:sz w:val="20"/>
                <w:vertAlign w:val="superscript"/>
              </w:rPr>
              <w:t>1)</w:t>
            </w:r>
          </w:p>
        </w:tc>
        <w:tc>
          <w:tcPr>
            <w:tcW w:w="380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4536" w:type="dxa"/>
            <w:tcBorders>
              <w:left w:val="single" w:sz="6" w:space="0" w:color="auto"/>
              <w:bottom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Вытяжные вентиляционные камеры</w:t>
            </w:r>
            <w:r>
              <w:rPr>
                <w:rFonts w:ascii="Times New Roman" w:hAnsi="Times New Roman"/>
                <w:sz w:val="20"/>
                <w:vertAlign w:val="superscript"/>
              </w:rPr>
              <w:t>1)</w:t>
            </w:r>
          </w:p>
        </w:tc>
        <w:tc>
          <w:tcPr>
            <w:tcW w:w="380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w:t>
            </w: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Могут совмещаться с помещениями для установок приточной</w:t>
      </w:r>
      <w:r>
        <w:rPr>
          <w:rFonts w:ascii="Times New Roman" w:hAnsi="Times New Roman"/>
          <w:sz w:val="20"/>
        </w:rPr>
        <w:t xml:space="preserve"> вентиляции.</w:t>
      </w:r>
    </w:p>
    <w:p w:rsidR="00000000" w:rsidRDefault="000613CB">
      <w:pPr>
        <w:ind w:firstLine="270"/>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Цифры уточняются проектом в зависимости от типа оборудования.</w:t>
      </w:r>
    </w:p>
    <w:p w:rsidR="00000000" w:rsidRDefault="000613CB">
      <w:pPr>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5. ПРОТИВОПОЖАРНЫЕ ТРЕБОВАНИЯ</w:t>
      </w:r>
    </w:p>
    <w:p w:rsidR="00000000" w:rsidRDefault="000613CB">
      <w:pPr>
        <w:pStyle w:val="Heading"/>
        <w:jc w:val="center"/>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@5.1. Объекты культурно-зрелищного назначения могут размещаться ниже, выше уровня земли, состоять из подземной и наземной частей, пристраиваться к зданиям другого назначения или встраиваться в них (за исключением зданий школ, детских учреждений, спальных корпусов, лечебных учреждений, промышленных зданий категорий пожаровзрывоопасности А и Б). Культурно-зрелищные учреждения могут размещаться под жилы</w:t>
      </w:r>
      <w:r>
        <w:rPr>
          <w:rFonts w:ascii="Times New Roman" w:hAnsi="Times New Roman"/>
          <w:sz w:val="20"/>
        </w:rPr>
        <w:t>ми помещениями.</w:t>
      </w:r>
    </w:p>
    <w:p w:rsidR="00000000" w:rsidRDefault="000613CB">
      <w:pPr>
        <w:ind w:firstLine="225"/>
        <w:jc w:val="both"/>
        <w:rPr>
          <w:rFonts w:ascii="Times New Roman" w:hAnsi="Times New Roman"/>
          <w:sz w:val="20"/>
        </w:rPr>
      </w:pPr>
      <w:r>
        <w:rPr>
          <w:rFonts w:ascii="Times New Roman" w:hAnsi="Times New Roman"/>
          <w:sz w:val="20"/>
        </w:rPr>
        <w:t>@5.2. Система оповещения и управление эвакуацией людей при пожаре из здания вместе с другими противопожарными мероприятиями должна обеспечивать безопасность людей согласно требований СНиП 21-01-97 и ГОСТ 12.1.004-9</w:t>
      </w:r>
      <w:r>
        <w:rPr>
          <w:rFonts w:ascii="Times New Roman" w:hAnsi="Times New Roman"/>
          <w:sz w:val="20"/>
          <w:lang w:val="en-US"/>
        </w:rPr>
        <w:t>1</w:t>
      </w:r>
      <w:r>
        <w:rPr>
          <w:rFonts w:ascii="Times New Roman" w:hAnsi="Times New Roman"/>
          <w:sz w:val="20"/>
        </w:rPr>
        <w:t>. Допускается использование линейных световых указателей, места установки которых определяются расчетом.</w:t>
      </w:r>
    </w:p>
    <w:p w:rsidR="00000000" w:rsidRDefault="000613CB">
      <w:pPr>
        <w:ind w:firstLine="225"/>
        <w:jc w:val="both"/>
        <w:rPr>
          <w:rFonts w:ascii="Times New Roman" w:hAnsi="Times New Roman"/>
          <w:sz w:val="20"/>
        </w:rPr>
      </w:pPr>
      <w:r>
        <w:rPr>
          <w:rFonts w:ascii="Times New Roman" w:hAnsi="Times New Roman"/>
          <w:sz w:val="20"/>
        </w:rPr>
        <w:t>@5.3. Зрительные, выставочные залы могут размещаться под землей не ниже первого (верхнего) подвального этажа и иметь изолированные выходы наружу, незадымляемые при пожаре. Коли</w:t>
      </w:r>
      <w:r>
        <w:rPr>
          <w:rFonts w:ascii="Times New Roman" w:hAnsi="Times New Roman"/>
          <w:sz w:val="20"/>
        </w:rPr>
        <w:t>чество зрителей, посетителей в указанных залах не должно превышать 300 человек. При этом зальные помещения должны защищаться автоматическими установками пожаротушения (АУП) и иметь систему дымоудаления.</w:t>
      </w:r>
    </w:p>
    <w:p w:rsidR="00000000" w:rsidRDefault="000613CB">
      <w:pPr>
        <w:ind w:firstLine="225"/>
        <w:jc w:val="both"/>
        <w:rPr>
          <w:rFonts w:ascii="Times New Roman" w:hAnsi="Times New Roman"/>
          <w:sz w:val="20"/>
        </w:rPr>
      </w:pPr>
      <w:r>
        <w:rPr>
          <w:rFonts w:ascii="Times New Roman" w:hAnsi="Times New Roman"/>
          <w:sz w:val="20"/>
        </w:rPr>
        <w:t>@5.4. Зальные помещения культурно-зрелищных учреждений, в т.ч. кинозалы, могут размещаться на эксплуатируемых крышах зданий. Вместимость зальных помещений, размещаемых выше 5-го этажа - не более 200 мест.</w:t>
      </w:r>
    </w:p>
    <w:p w:rsidR="00000000" w:rsidRDefault="000613CB">
      <w:pPr>
        <w:ind w:firstLine="225"/>
        <w:jc w:val="both"/>
        <w:rPr>
          <w:rFonts w:ascii="Times New Roman" w:hAnsi="Times New Roman"/>
          <w:sz w:val="20"/>
        </w:rPr>
      </w:pPr>
      <w:r>
        <w:rPr>
          <w:rFonts w:ascii="Times New Roman" w:hAnsi="Times New Roman"/>
          <w:sz w:val="20"/>
        </w:rPr>
        <w:t>@5.5. Для театральных залов с вместимостью более 800 мест с колосниковой сценой следует проектировать пр</w:t>
      </w:r>
      <w:r>
        <w:rPr>
          <w:rFonts w:ascii="Times New Roman" w:hAnsi="Times New Roman"/>
          <w:sz w:val="20"/>
        </w:rPr>
        <w:t>отивопожарный занавес.</w:t>
      </w:r>
    </w:p>
    <w:p w:rsidR="00000000" w:rsidRDefault="000613CB">
      <w:pPr>
        <w:ind w:firstLine="225"/>
        <w:jc w:val="both"/>
        <w:rPr>
          <w:rFonts w:ascii="Times New Roman" w:hAnsi="Times New Roman"/>
          <w:sz w:val="20"/>
        </w:rPr>
      </w:pPr>
      <w:r>
        <w:rPr>
          <w:rFonts w:ascii="Times New Roman" w:hAnsi="Times New Roman"/>
          <w:sz w:val="20"/>
        </w:rPr>
        <w:t>@5.6. "Встроенные, пристроенные помещения культурно-зрелищных учреждений должны отделяться от здания (помещений) другого назначения противопожарными стенами (перекрытиями) с пределом огнестойкости не менее 2,5 ч.</w:t>
      </w:r>
    </w:p>
    <w:p w:rsidR="00000000" w:rsidRDefault="000613CB">
      <w:pPr>
        <w:ind w:firstLine="225"/>
        <w:jc w:val="both"/>
        <w:rPr>
          <w:rFonts w:ascii="Times New Roman" w:hAnsi="Times New Roman"/>
          <w:sz w:val="20"/>
        </w:rPr>
      </w:pPr>
      <w:r>
        <w:rPr>
          <w:rFonts w:ascii="Times New Roman" w:hAnsi="Times New Roman"/>
          <w:sz w:val="20"/>
        </w:rPr>
        <w:t>@5.7. Помещения складов (сейфов), хранилищ книг, фото-, фоно- и видеоматериалов должны быть выделены противопожарными перегородками 1-го типа и перекрытиями 3-го типа.</w:t>
      </w:r>
    </w:p>
    <w:p w:rsidR="00000000" w:rsidRDefault="000613CB">
      <w:pPr>
        <w:ind w:firstLine="225"/>
        <w:jc w:val="both"/>
        <w:rPr>
          <w:rFonts w:ascii="Times New Roman" w:hAnsi="Times New Roman"/>
          <w:sz w:val="20"/>
        </w:rPr>
      </w:pPr>
      <w:r>
        <w:rPr>
          <w:rFonts w:ascii="Times New Roman" w:hAnsi="Times New Roman"/>
          <w:sz w:val="20"/>
        </w:rPr>
        <w:t xml:space="preserve">@5.8. Блок помещений медицинско-оздоровительного назначения отделяется от других помещений противопожарными </w:t>
      </w:r>
      <w:r>
        <w:rPr>
          <w:rFonts w:ascii="Times New Roman" w:hAnsi="Times New Roman"/>
          <w:sz w:val="20"/>
        </w:rPr>
        <w:t>перегородками и перекрытиями с пределом огнестойкости не менее 0,75 часа.</w:t>
      </w:r>
    </w:p>
    <w:p w:rsidR="00000000" w:rsidRDefault="000613CB">
      <w:pPr>
        <w:ind w:firstLine="225"/>
        <w:jc w:val="both"/>
        <w:rPr>
          <w:rFonts w:ascii="Times New Roman" w:hAnsi="Times New Roman"/>
          <w:sz w:val="20"/>
        </w:rPr>
      </w:pPr>
      <w:r>
        <w:rPr>
          <w:rFonts w:ascii="Times New Roman" w:hAnsi="Times New Roman"/>
          <w:sz w:val="20"/>
        </w:rPr>
        <w:t>@5.9. Помещения хранения фото- и фонотек, видеокассет должны иметь естественное освещение и оборудоваться системами автоматического пожаротушения (в соответствии с НПБ 110-96) и удаления газов после пожара (в соответствии со СНиП 2.04.05-91*).</w:t>
      </w:r>
    </w:p>
    <w:p w:rsidR="00000000" w:rsidRDefault="000613CB">
      <w:pPr>
        <w:ind w:firstLine="225"/>
        <w:jc w:val="both"/>
        <w:rPr>
          <w:rFonts w:ascii="Times New Roman" w:hAnsi="Times New Roman"/>
          <w:sz w:val="20"/>
        </w:rPr>
      </w:pPr>
      <w:r>
        <w:rPr>
          <w:rFonts w:ascii="Times New Roman" w:hAnsi="Times New Roman"/>
          <w:sz w:val="20"/>
        </w:rPr>
        <w:t>@5.10. Из зрительного зала вместимостью более 50 мест следует предусматривать не менее  2-х выходов. Допускается устройство одного выхода из зала, амфитеатра или балкона вместимостью 50 мест и м</w:t>
      </w:r>
      <w:r>
        <w:rPr>
          <w:rFonts w:ascii="Times New Roman" w:hAnsi="Times New Roman"/>
          <w:sz w:val="20"/>
        </w:rPr>
        <w:t>енее.</w:t>
      </w:r>
    </w:p>
    <w:p w:rsidR="00000000" w:rsidRDefault="000613CB">
      <w:pPr>
        <w:ind w:firstLine="225"/>
        <w:jc w:val="both"/>
        <w:rPr>
          <w:rFonts w:ascii="Times New Roman" w:hAnsi="Times New Roman"/>
          <w:sz w:val="20"/>
        </w:rPr>
      </w:pPr>
      <w:r>
        <w:rPr>
          <w:rFonts w:ascii="Times New Roman" w:hAnsi="Times New Roman"/>
          <w:sz w:val="20"/>
        </w:rPr>
        <w:t>В зрительных залах, предусматривающих трансформацию, эвакуационные выходы следует рассчитывать, исходя из максимальной вместимости зала. В залах, в которых возможно эпизодическое разделение на части трансформируемыми перегородками, следует предусматривать эвакуационные выходы из каждой части. Ширина дверных проемов и длина путей эвакуации людей из зрительных залов определяется в зависимости от необходимого времени эвакуации, принимаемого согласно табл. 40.</w:t>
      </w:r>
    </w:p>
    <w:p w:rsidR="00000000" w:rsidRDefault="000613CB">
      <w:pPr>
        <w:jc w:val="right"/>
        <w:rPr>
          <w:rFonts w:ascii="Times New Roman" w:hAnsi="Times New Roman"/>
          <w:sz w:val="20"/>
        </w:rPr>
      </w:pPr>
      <w:r>
        <w:rPr>
          <w:rFonts w:ascii="Times New Roman" w:hAnsi="Times New Roman"/>
          <w:sz w:val="20"/>
        </w:rPr>
        <w:t>Таблица 40</w:t>
      </w:r>
    </w:p>
    <w:p w:rsidR="00000000" w:rsidRDefault="000613CB">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787"/>
        <w:gridCol w:w="900"/>
        <w:gridCol w:w="787"/>
        <w:gridCol w:w="787"/>
        <w:gridCol w:w="787"/>
        <w:gridCol w:w="787"/>
        <w:gridCol w:w="1098"/>
      </w:tblGrid>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 xml:space="preserve">Зрительный зал </w:t>
            </w:r>
          </w:p>
        </w:tc>
        <w:tc>
          <w:tcPr>
            <w:tcW w:w="5933" w:type="dxa"/>
            <w:gridSpan w:val="7"/>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Необходимое врем</w:t>
            </w:r>
            <w:r>
              <w:rPr>
                <w:rFonts w:ascii="Times New Roman" w:hAnsi="Times New Roman"/>
                <w:sz w:val="20"/>
              </w:rPr>
              <w:t>я эвакуации</w:t>
            </w:r>
            <w:r>
              <w:rPr>
                <w:rFonts w:ascii="Times New Roman" w:hAnsi="Times New Roman"/>
                <w:sz w:val="20"/>
                <w:vertAlign w:val="superscript"/>
              </w:rPr>
              <w:t>1)</w:t>
            </w:r>
            <w:r>
              <w:rPr>
                <w:rFonts w:ascii="Times New Roman" w:hAnsi="Times New Roman"/>
                <w:sz w:val="20"/>
              </w:rPr>
              <w:t xml:space="preserve">, мин. при объеме зала тыс. м </w:t>
            </w:r>
            <w:r>
              <w:rPr>
                <w:rFonts w:ascii="Times New Roman" w:hAnsi="Times New Roman"/>
                <w:sz w:val="20"/>
                <w:vertAlign w:val="superscript"/>
              </w:rPr>
              <w:t>3</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78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до 5 </w:t>
            </w:r>
          </w:p>
        </w:tc>
        <w:tc>
          <w:tcPr>
            <w:tcW w:w="90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10 </w:t>
            </w:r>
          </w:p>
        </w:tc>
        <w:tc>
          <w:tcPr>
            <w:tcW w:w="78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20 </w:t>
            </w:r>
          </w:p>
        </w:tc>
        <w:tc>
          <w:tcPr>
            <w:tcW w:w="78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25 </w:t>
            </w:r>
          </w:p>
        </w:tc>
        <w:tc>
          <w:tcPr>
            <w:tcW w:w="78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40 </w:t>
            </w:r>
          </w:p>
        </w:tc>
        <w:tc>
          <w:tcPr>
            <w:tcW w:w="78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60 </w:t>
            </w:r>
          </w:p>
        </w:tc>
        <w:tc>
          <w:tcPr>
            <w:tcW w:w="109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более 60</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с колосниковой сценой</w:t>
            </w:r>
          </w:p>
        </w:tc>
        <w:tc>
          <w:tcPr>
            <w:tcW w:w="78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1,5 </w:t>
            </w:r>
          </w:p>
        </w:tc>
        <w:tc>
          <w:tcPr>
            <w:tcW w:w="9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2,0 </w:t>
            </w:r>
          </w:p>
        </w:tc>
        <w:tc>
          <w:tcPr>
            <w:tcW w:w="78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2,5 </w:t>
            </w:r>
          </w:p>
        </w:tc>
        <w:tc>
          <w:tcPr>
            <w:tcW w:w="78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2,5 </w:t>
            </w:r>
          </w:p>
        </w:tc>
        <w:tc>
          <w:tcPr>
            <w:tcW w:w="78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c>
          <w:tcPr>
            <w:tcW w:w="78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09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без колосниковой сцены</w:t>
            </w:r>
          </w:p>
        </w:tc>
        <w:tc>
          <w:tcPr>
            <w:tcW w:w="78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w:t>
            </w:r>
          </w:p>
        </w:tc>
        <w:tc>
          <w:tcPr>
            <w:tcW w:w="90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w:t>
            </w:r>
          </w:p>
        </w:tc>
        <w:tc>
          <w:tcPr>
            <w:tcW w:w="78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3,5</w:t>
            </w:r>
          </w:p>
        </w:tc>
        <w:tc>
          <w:tcPr>
            <w:tcW w:w="78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3,7</w:t>
            </w:r>
          </w:p>
        </w:tc>
        <w:tc>
          <w:tcPr>
            <w:tcW w:w="78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4,0</w:t>
            </w:r>
          </w:p>
        </w:tc>
        <w:tc>
          <w:tcPr>
            <w:tcW w:w="78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4,5</w:t>
            </w:r>
          </w:p>
        </w:tc>
        <w:tc>
          <w:tcPr>
            <w:tcW w:w="109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не более 6</w:t>
            </w: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rPr>
        <w:pict>
          <v:shape id="_x0000_i1030" type="#_x0000_t75" style="width:9.75pt;height:17.25pt">
            <v:imagedata r:id="rId10" o:title=""/>
          </v:shape>
        </w:pict>
      </w:r>
      <w:r>
        <w:rPr>
          <w:rFonts w:ascii="Times New Roman" w:hAnsi="Times New Roman"/>
          <w:sz w:val="20"/>
        </w:rPr>
        <w:t>Необходимое время эвакуации людей с балконов и ярусов, расположенных выше отметки пола зала на половину или более его высоты, следует уменьшать вдвое. При промежуточных объемах залов необходимое время эвакуации следует определять по интерполяции.</w:t>
      </w:r>
    </w:p>
    <w:p w:rsidR="00000000" w:rsidRDefault="000613CB">
      <w:pPr>
        <w:ind w:firstLine="270"/>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 xml:space="preserve">Ширина дверных проемов в зрительном зале должна быть не менее 1,2 м, </w:t>
      </w:r>
      <w:r>
        <w:rPr>
          <w:rFonts w:ascii="Times New Roman" w:hAnsi="Times New Roman"/>
          <w:sz w:val="20"/>
        </w:rPr>
        <w:t>ширина кулуаров - не менее 2,4 м. Ширина дверного проема для выхода из ложи допускается 0,8 м.</w:t>
      </w:r>
    </w:p>
    <w:p w:rsidR="00000000" w:rsidRDefault="000613CB">
      <w:pPr>
        <w:ind w:firstLine="225"/>
        <w:jc w:val="both"/>
        <w:rPr>
          <w:rFonts w:ascii="Times New Roman" w:hAnsi="Times New Roman"/>
          <w:sz w:val="20"/>
        </w:rPr>
      </w:pPr>
      <w:r>
        <w:rPr>
          <w:rFonts w:ascii="Times New Roman" w:hAnsi="Times New Roman"/>
          <w:sz w:val="20"/>
        </w:rPr>
        <w:t>@5.11. Для эвакуации людей со сцены и из трюма в случае пожара следует предусматривать не менее двух выходов в эвакуационные проходы с шириной проема не менее 1,3 м и высотой не менее 2,4 м. В зрительных залах с эстрадами вместимостью не более 500 мест (в кинозалах - независимо от вместимости) допускается в качестве второго эвакуационного выхода с эстрады принимать проход через зал.</w:t>
      </w:r>
    </w:p>
    <w:p w:rsidR="00000000" w:rsidRDefault="000613CB">
      <w:pPr>
        <w:ind w:firstLine="225"/>
        <w:jc w:val="both"/>
        <w:rPr>
          <w:rFonts w:ascii="Times New Roman" w:hAnsi="Times New Roman"/>
          <w:sz w:val="20"/>
        </w:rPr>
      </w:pPr>
      <w:r>
        <w:rPr>
          <w:rFonts w:ascii="Times New Roman" w:hAnsi="Times New Roman"/>
          <w:sz w:val="20"/>
        </w:rPr>
        <w:t>Необходимое время эвакуации люд</w:t>
      </w:r>
      <w:r>
        <w:rPr>
          <w:rFonts w:ascii="Times New Roman" w:hAnsi="Times New Roman"/>
          <w:sz w:val="20"/>
        </w:rPr>
        <w:t>ей со сцены (эстрады) - 1,5 мин.; количество людей, подлежащих эвакуации, определяется из расчета 1 чел. на 2 м</w:t>
      </w:r>
      <w:r>
        <w:rPr>
          <w:rFonts w:ascii="Times New Roman" w:hAnsi="Times New Roman"/>
          <w:sz w:val="20"/>
          <w:vertAlign w:val="superscript"/>
        </w:rPr>
        <w:t>2</w:t>
      </w:r>
      <w:r>
        <w:rPr>
          <w:rFonts w:ascii="Times New Roman" w:hAnsi="Times New Roman"/>
          <w:sz w:val="20"/>
        </w:rPr>
        <w:t xml:space="preserve"> площади планшета сцены (эстрады).</w:t>
      </w:r>
    </w:p>
    <w:p w:rsidR="00000000" w:rsidRDefault="000613CB">
      <w:pPr>
        <w:ind w:firstLine="225"/>
        <w:jc w:val="both"/>
        <w:rPr>
          <w:rFonts w:ascii="Times New Roman" w:hAnsi="Times New Roman"/>
          <w:sz w:val="20"/>
        </w:rPr>
      </w:pPr>
      <w:r>
        <w:rPr>
          <w:rFonts w:ascii="Times New Roman" w:hAnsi="Times New Roman"/>
          <w:sz w:val="20"/>
        </w:rPr>
        <w:t>Количество эвакуационных выходов с рабочих галерей, колосникового настила, из помещения сейфа скатанных декораций следует предусматривать не менее двух.</w:t>
      </w:r>
    </w:p>
    <w:p w:rsidR="00000000" w:rsidRDefault="000613CB">
      <w:pPr>
        <w:ind w:firstLine="225"/>
        <w:jc w:val="both"/>
        <w:rPr>
          <w:rFonts w:ascii="Times New Roman" w:hAnsi="Times New Roman"/>
          <w:sz w:val="20"/>
        </w:rPr>
      </w:pPr>
      <w:r>
        <w:rPr>
          <w:rFonts w:ascii="Times New Roman" w:hAnsi="Times New Roman"/>
          <w:sz w:val="20"/>
        </w:rPr>
        <w:t>В комплексе помещений, обслуживающих сцену, следует предусматривать не менее двух закрытых лестничных клеток с естественным освещением и имеющих выходы на чердак и кровлю. Для эвакуации с рабочих галерей допускае</w:t>
      </w:r>
      <w:r>
        <w:rPr>
          <w:rFonts w:ascii="Times New Roman" w:hAnsi="Times New Roman"/>
          <w:sz w:val="20"/>
        </w:rPr>
        <w:t>тся предусматривать наружные открытые пожарные лестницы.</w:t>
      </w:r>
    </w:p>
    <w:p w:rsidR="00000000" w:rsidRDefault="000613CB">
      <w:pPr>
        <w:ind w:firstLine="225"/>
        <w:jc w:val="both"/>
        <w:rPr>
          <w:rFonts w:ascii="Times New Roman" w:hAnsi="Times New Roman"/>
          <w:sz w:val="20"/>
        </w:rPr>
      </w:pPr>
      <w:r>
        <w:rPr>
          <w:rFonts w:ascii="Times New Roman" w:hAnsi="Times New Roman"/>
          <w:sz w:val="20"/>
        </w:rPr>
        <w:t>Дверные проемы на уровне трюма и планшета сцены, а также выходы из колосниковых лестниц в трюм и на сцену должны защищаться тамбур-шлюзами с самозакрывающимися противопожарными дверями с пределом огнестойкости 0,5 час.</w:t>
      </w:r>
    </w:p>
    <w:p w:rsidR="00000000" w:rsidRDefault="000613CB">
      <w:pPr>
        <w:ind w:firstLine="225"/>
        <w:jc w:val="both"/>
        <w:rPr>
          <w:rFonts w:ascii="Times New Roman" w:hAnsi="Times New Roman"/>
          <w:sz w:val="20"/>
        </w:rPr>
      </w:pPr>
      <w:r>
        <w:rPr>
          <w:rFonts w:ascii="Times New Roman" w:hAnsi="Times New Roman"/>
          <w:sz w:val="20"/>
        </w:rPr>
        <w:t xml:space="preserve">Над сценой (или на противоположных стенах) должны устраиваться дымовые люки (клапаны) площадью живого сечения, равной 2,5% площади колосниковой сцены на каждые 10 м высоты от пола трюма до перекрытия сценической коробки. Надстройка над </w:t>
      </w:r>
      <w:r>
        <w:rPr>
          <w:rFonts w:ascii="Times New Roman" w:hAnsi="Times New Roman"/>
          <w:sz w:val="20"/>
        </w:rPr>
        <w:t>дымовыми люками должна выполняться из негорючих материалов. Устройство дымовых люков (клапанов) следует принимать по СНиП 2.04.05-91* и СНиП 2.08.02-89*.</w:t>
      </w:r>
    </w:p>
    <w:p w:rsidR="00000000" w:rsidRDefault="000613CB">
      <w:pPr>
        <w:ind w:firstLine="225"/>
        <w:jc w:val="both"/>
        <w:rPr>
          <w:rFonts w:ascii="Times New Roman" w:hAnsi="Times New Roman"/>
          <w:sz w:val="20"/>
        </w:rPr>
      </w:pPr>
      <w:r>
        <w:rPr>
          <w:rFonts w:ascii="Times New Roman" w:hAnsi="Times New Roman"/>
          <w:sz w:val="20"/>
        </w:rPr>
        <w:t>@5.12. Двери помещения хранения видеокассет, архивов, компьютерных залов, кладовых с наличием сгораемых материалов, мастерских для переработки горючих материалов, электрощитовых, гладильных и других пожароопасных технических помещений должны быть противопожарными с пределом огнестойкости не менее 0,5 час.</w:t>
      </w:r>
    </w:p>
    <w:p w:rsidR="00000000" w:rsidRDefault="000613CB">
      <w:pPr>
        <w:ind w:firstLine="225"/>
        <w:jc w:val="both"/>
        <w:rPr>
          <w:rFonts w:ascii="Times New Roman" w:hAnsi="Times New Roman"/>
          <w:sz w:val="20"/>
        </w:rPr>
      </w:pPr>
      <w:r>
        <w:rPr>
          <w:rFonts w:ascii="Times New Roman" w:hAnsi="Times New Roman"/>
          <w:sz w:val="20"/>
        </w:rPr>
        <w:t>5.13. Эффективность систем дымоудаления зданий с ат</w:t>
      </w:r>
      <w:r>
        <w:rPr>
          <w:rFonts w:ascii="Times New Roman" w:hAnsi="Times New Roman"/>
          <w:sz w:val="20"/>
        </w:rPr>
        <w:t>риумами должна быть подтверждена в проекте путем сравнения необходимого времени эвакуации tНБЗ (время блокирования путей эвакуации) и расчетного времени эвакуации. Необходимое время эвакуации рассчитывается по СНиП 2.04.05-91*, с учетом характера реального пожара, а расчетное время эвакуации - по ГОСТ 12.1.004-9</w:t>
      </w:r>
      <w:r>
        <w:rPr>
          <w:rFonts w:ascii="Times New Roman" w:hAnsi="Times New Roman"/>
          <w:sz w:val="20"/>
          <w:lang w:val="en-US"/>
        </w:rPr>
        <w:t>1</w:t>
      </w:r>
      <w:r>
        <w:rPr>
          <w:rFonts w:ascii="Times New Roman" w:hAnsi="Times New Roman"/>
          <w:sz w:val="20"/>
        </w:rPr>
        <w:t>.</w:t>
      </w:r>
    </w:p>
    <w:p w:rsidR="00000000" w:rsidRDefault="000613CB">
      <w:pPr>
        <w:ind w:firstLine="225"/>
        <w:jc w:val="both"/>
        <w:rPr>
          <w:rFonts w:ascii="Times New Roman" w:hAnsi="Times New Roman"/>
          <w:sz w:val="20"/>
        </w:rPr>
      </w:pPr>
      <w:r>
        <w:rPr>
          <w:rFonts w:ascii="Times New Roman" w:hAnsi="Times New Roman"/>
          <w:sz w:val="20"/>
        </w:rPr>
        <w:t>@5.14. При проектировании видеотек и видеопросмотровых залов должны соблюдаться особые требования пожарной безопасности. Видеотеки и видеозалы могут располагаться встроенными в цокольные, первые и</w:t>
      </w:r>
      <w:r>
        <w:rPr>
          <w:rFonts w:ascii="Times New Roman" w:hAnsi="Times New Roman"/>
          <w:sz w:val="20"/>
        </w:rPr>
        <w:t>ли вторые этажи общественных зданий или в отдельно стоящих зданиях. При встроенном размещении их следует отделять от остальной части здания противопожарными перекрытиями 3 типа и противопожарными перегородками 1 типа с обеспечением самостоятельного выхода наружу. Видеозалы и видеотеки организаций и учреждений, размещаемые в общественных зданиях, должны проектироваться в соответствии с требованиями СНиП 2.08.02-89*. Вопросы, связанные с необходимостью размещения видеозалов в общественных зданиях на 3 этаже и</w:t>
      </w:r>
      <w:r>
        <w:rPr>
          <w:rFonts w:ascii="Times New Roman" w:hAnsi="Times New Roman"/>
          <w:sz w:val="20"/>
        </w:rPr>
        <w:t xml:space="preserve"> выше, должны решаться по согласованию с органами пожарного надзора.</w:t>
      </w:r>
    </w:p>
    <w:p w:rsidR="00000000" w:rsidRDefault="000613CB">
      <w:pPr>
        <w:ind w:firstLine="225"/>
        <w:jc w:val="both"/>
        <w:rPr>
          <w:rFonts w:ascii="Times New Roman" w:hAnsi="Times New Roman"/>
          <w:sz w:val="20"/>
        </w:rPr>
      </w:pPr>
      <w:r>
        <w:rPr>
          <w:rFonts w:ascii="Times New Roman" w:hAnsi="Times New Roman"/>
          <w:sz w:val="20"/>
        </w:rPr>
        <w:t>Помещения хранения видеокассет должны быть отделены от других помещений видеотеки противопожарными перегородками 1 типа.</w:t>
      </w:r>
    </w:p>
    <w:p w:rsidR="00000000" w:rsidRDefault="000613CB">
      <w:pPr>
        <w:ind w:firstLine="225"/>
        <w:jc w:val="both"/>
        <w:rPr>
          <w:rFonts w:ascii="Times New Roman" w:hAnsi="Times New Roman"/>
          <w:sz w:val="20"/>
        </w:rPr>
      </w:pPr>
      <w:r>
        <w:rPr>
          <w:rFonts w:ascii="Times New Roman" w:hAnsi="Times New Roman"/>
          <w:sz w:val="20"/>
        </w:rPr>
        <w:t>Помещения видеотек должны иметь не менее двух эвакуационных выходов. В видеозалах вместимостью до 20 мест допускается наличие одного выхода, который одновременно является и входом в видеозал. Ширина выходов должна быть не менее 1,2 м.</w:t>
      </w:r>
    </w:p>
    <w:p w:rsidR="00000000" w:rsidRDefault="000613CB">
      <w:pPr>
        <w:ind w:firstLine="225"/>
        <w:jc w:val="both"/>
        <w:rPr>
          <w:rFonts w:ascii="Times New Roman" w:hAnsi="Times New Roman"/>
          <w:sz w:val="20"/>
        </w:rPr>
      </w:pPr>
      <w:r>
        <w:rPr>
          <w:rFonts w:ascii="Times New Roman" w:hAnsi="Times New Roman"/>
          <w:sz w:val="20"/>
        </w:rPr>
        <w:t>Видеозалы, предназначенные только для просмотров видеопрограмм, разрешается оборудовать</w:t>
      </w:r>
      <w:r>
        <w:rPr>
          <w:rFonts w:ascii="Times New Roman" w:hAnsi="Times New Roman"/>
          <w:sz w:val="20"/>
        </w:rPr>
        <w:t xml:space="preserve"> креслами без прикрепления их к полу с обязательным соединением в ряды между собой.</w:t>
      </w:r>
    </w:p>
    <w:p w:rsidR="00000000" w:rsidRDefault="000613CB">
      <w:pPr>
        <w:ind w:firstLine="225"/>
        <w:jc w:val="both"/>
        <w:rPr>
          <w:rFonts w:ascii="Times New Roman" w:hAnsi="Times New Roman"/>
          <w:sz w:val="20"/>
        </w:rPr>
      </w:pPr>
      <w:r>
        <w:rPr>
          <w:rFonts w:ascii="Times New Roman" w:hAnsi="Times New Roman"/>
          <w:sz w:val="20"/>
        </w:rPr>
        <w:t>Помещения выдачи и приема видеокассет и помещения для их хранения по взрывопожарной опасности приравниваются к категории В2 по НПБ 105-95.</w:t>
      </w:r>
    </w:p>
    <w:p w:rsidR="00000000" w:rsidRDefault="000613CB">
      <w:pPr>
        <w:ind w:firstLine="225"/>
        <w:jc w:val="both"/>
        <w:rPr>
          <w:rFonts w:ascii="Times New Roman" w:hAnsi="Times New Roman"/>
          <w:sz w:val="20"/>
        </w:rPr>
      </w:pPr>
      <w:r>
        <w:rPr>
          <w:rFonts w:ascii="Times New Roman" w:hAnsi="Times New Roman"/>
          <w:sz w:val="20"/>
        </w:rPr>
        <w:t>Помещения хранения видеокассет должны иметь естественное освещение и оборудоваться системами автоматического пожаротушения в соответствии с НПБ 110-96 и удалением газов после пожара в соответствии со СНиП 2.04.05-91*.</w:t>
      </w:r>
    </w:p>
    <w:p w:rsidR="00000000" w:rsidRDefault="000613CB">
      <w:pPr>
        <w:ind w:firstLine="225"/>
        <w:jc w:val="both"/>
        <w:rPr>
          <w:rFonts w:ascii="Times New Roman" w:hAnsi="Times New Roman"/>
          <w:sz w:val="20"/>
        </w:rPr>
      </w:pPr>
      <w:r>
        <w:rPr>
          <w:rFonts w:ascii="Times New Roman" w:hAnsi="Times New Roman"/>
          <w:sz w:val="20"/>
        </w:rPr>
        <w:t>@5.15. Помещения выдачи и приема фото- и фотоматериалов и помещения для</w:t>
      </w:r>
      <w:r>
        <w:rPr>
          <w:rFonts w:ascii="Times New Roman" w:hAnsi="Times New Roman"/>
          <w:sz w:val="20"/>
        </w:rPr>
        <w:t xml:space="preserve"> их хранения по взрывопожарной опасности приравниваются к категории В2 НПБ 105-95.</w:t>
      </w:r>
    </w:p>
    <w:p w:rsidR="00000000" w:rsidRDefault="000613CB">
      <w:pPr>
        <w:ind w:firstLine="225"/>
        <w:jc w:val="both"/>
        <w:rPr>
          <w:rFonts w:ascii="Times New Roman" w:hAnsi="Times New Roman"/>
          <w:sz w:val="20"/>
        </w:rPr>
      </w:pPr>
      <w:r>
        <w:rPr>
          <w:rFonts w:ascii="Times New Roman" w:hAnsi="Times New Roman"/>
          <w:sz w:val="20"/>
        </w:rPr>
        <w:t>@5.16. В зданиях с одновременным пребыванием в нем 500 человек и более должен быть организован пожарный пост. Помещение поста, в том числе совмещенное с помещением охраны, должно иметь естественное освещение и размещаться в первом или цокольном этаже здания, иметь эвакуационный выход наружу.</w:t>
      </w:r>
    </w:p>
    <w:p w:rsidR="00000000" w:rsidRDefault="000613CB">
      <w:pPr>
        <w:ind w:firstLine="225"/>
        <w:jc w:val="both"/>
        <w:rPr>
          <w:rFonts w:ascii="Times New Roman" w:hAnsi="Times New Roman"/>
          <w:sz w:val="20"/>
        </w:rPr>
      </w:pPr>
      <w:r>
        <w:rPr>
          <w:rFonts w:ascii="Times New Roman" w:hAnsi="Times New Roman"/>
          <w:sz w:val="20"/>
        </w:rPr>
        <w:t>5.17. Решения, не предусмотренные настоящими нормами, должны приниматься на основе расчетных сценариев развития и распространения опасны</w:t>
      </w:r>
      <w:r>
        <w:rPr>
          <w:rFonts w:ascii="Times New Roman" w:hAnsi="Times New Roman"/>
          <w:sz w:val="20"/>
        </w:rPr>
        <w:t>х факторов пожаров, эвакуации людей и борьбы с пожарами.</w:t>
      </w:r>
    </w:p>
    <w:p w:rsidR="00000000" w:rsidRDefault="000613CB">
      <w:pPr>
        <w:ind w:firstLine="22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6. ТРЕБОВАНИЯ К КОНСТРУКЦИЯМ</w:t>
      </w:r>
    </w:p>
    <w:p w:rsidR="00000000" w:rsidRDefault="000613CB">
      <w:pPr>
        <w:pStyle w:val="Heading"/>
        <w:jc w:val="center"/>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6.1. Нормативные значения равномерно распределенных нагрузок на плиты перекрытий и лестницы для расчета конструкций культурно-зрелищных зданий следует принимать по действительной нагрузке, но не менее указанных в табл. 41.</w:t>
      </w:r>
    </w:p>
    <w:p w:rsidR="00000000" w:rsidRDefault="000613CB">
      <w:pPr>
        <w:jc w:val="right"/>
        <w:rPr>
          <w:rFonts w:ascii="Times New Roman" w:hAnsi="Times New Roman"/>
          <w:sz w:val="20"/>
        </w:rPr>
      </w:pPr>
      <w:r>
        <w:rPr>
          <w:rFonts w:ascii="Times New Roman" w:hAnsi="Times New Roman"/>
          <w:sz w:val="20"/>
        </w:rPr>
        <w:t>Таблица 41</w:t>
      </w:r>
    </w:p>
    <w:p w:rsidR="00000000" w:rsidRDefault="000613CB">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540"/>
        <w:gridCol w:w="3996"/>
        <w:gridCol w:w="1752"/>
        <w:gridCol w:w="2055"/>
      </w:tblGrid>
      <w:tr w:rsidR="00000000">
        <w:tblPrEx>
          <w:tblCellMar>
            <w:top w:w="0" w:type="dxa"/>
            <w:bottom w:w="0" w:type="dxa"/>
          </w:tblCellMar>
        </w:tblPrEx>
        <w:tc>
          <w:tcPr>
            <w:tcW w:w="540"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p w:rsidR="00000000" w:rsidRDefault="000613CB">
            <w:pPr>
              <w:jc w:val="center"/>
              <w:rPr>
                <w:rFonts w:ascii="Times New Roman" w:hAnsi="Times New Roman"/>
                <w:sz w:val="20"/>
              </w:rPr>
            </w:pPr>
            <w:r>
              <w:rPr>
                <w:rFonts w:ascii="Times New Roman" w:hAnsi="Times New Roman"/>
                <w:sz w:val="20"/>
              </w:rPr>
              <w:t xml:space="preserve">п/п </w:t>
            </w:r>
          </w:p>
        </w:tc>
        <w:tc>
          <w:tcPr>
            <w:tcW w:w="3996"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Наименование помещений</w:t>
            </w:r>
          </w:p>
        </w:tc>
        <w:tc>
          <w:tcPr>
            <w:tcW w:w="3807" w:type="dxa"/>
            <w:gridSpan w:val="2"/>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Нормативные значения нагрузок, кПа (кгс/м</w:t>
            </w:r>
            <w:r>
              <w:rPr>
                <w:rFonts w:ascii="Times New Roman" w:hAnsi="Times New Roman"/>
                <w:sz w:val="20"/>
                <w:vertAlign w:val="superscript"/>
              </w:rPr>
              <w:t>2</w:t>
            </w:r>
            <w:r>
              <w:rPr>
                <w:rFonts w:ascii="Times New Roman" w:hAnsi="Times New Roman"/>
                <w:sz w:val="20"/>
              </w:rPr>
              <w:t>)</w:t>
            </w:r>
          </w:p>
        </w:tc>
      </w:tr>
      <w:tr w:rsidR="00000000">
        <w:tblPrEx>
          <w:tblCellMar>
            <w:top w:w="0" w:type="dxa"/>
            <w:bottom w:w="0" w:type="dxa"/>
          </w:tblCellMar>
        </w:tblPrEx>
        <w:tc>
          <w:tcPr>
            <w:tcW w:w="54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3996"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p>
        </w:tc>
        <w:tc>
          <w:tcPr>
            <w:tcW w:w="175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полное</w:t>
            </w:r>
          </w:p>
        </w:tc>
        <w:tc>
          <w:tcPr>
            <w:tcW w:w="205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пониженное</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tc>
        <w:tc>
          <w:tcPr>
            <w:tcW w:w="399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Залы: </w:t>
            </w:r>
          </w:p>
        </w:tc>
        <w:tc>
          <w:tcPr>
            <w:tcW w:w="1752"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2055"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399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а) читальные;</w:t>
            </w:r>
          </w:p>
        </w:tc>
        <w:tc>
          <w:tcPr>
            <w:tcW w:w="175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 (200)</w:t>
            </w:r>
          </w:p>
        </w:tc>
        <w:tc>
          <w:tcPr>
            <w:tcW w:w="20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0,7 (70)</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399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б) зрительные, собраний, ожидания;</w:t>
            </w:r>
          </w:p>
        </w:tc>
        <w:tc>
          <w:tcPr>
            <w:tcW w:w="175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4,0 (40</w:t>
            </w:r>
            <w:r>
              <w:rPr>
                <w:rFonts w:ascii="Times New Roman" w:hAnsi="Times New Roman"/>
                <w:sz w:val="20"/>
              </w:rPr>
              <w:t>0)</w:t>
            </w:r>
          </w:p>
        </w:tc>
        <w:tc>
          <w:tcPr>
            <w:tcW w:w="20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1,4 (140)</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399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в) выставочные, торговые</w:t>
            </w:r>
          </w:p>
        </w:tc>
        <w:tc>
          <w:tcPr>
            <w:tcW w:w="175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Не менее 4,0 (400)</w:t>
            </w:r>
          </w:p>
        </w:tc>
        <w:tc>
          <w:tcPr>
            <w:tcW w:w="20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Не менее 1,4 (140)</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2. </w:t>
            </w:r>
          </w:p>
        </w:tc>
        <w:tc>
          <w:tcPr>
            <w:tcW w:w="399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Сцены </w:t>
            </w:r>
          </w:p>
        </w:tc>
        <w:tc>
          <w:tcPr>
            <w:tcW w:w="175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Не менее 5,0 (500)</w:t>
            </w:r>
          </w:p>
        </w:tc>
        <w:tc>
          <w:tcPr>
            <w:tcW w:w="20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Не менее 1,8 (180)</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c>
          <w:tcPr>
            <w:tcW w:w="399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Балконы (лоджии) с учетом нагрузки:</w:t>
            </w:r>
          </w:p>
        </w:tc>
        <w:tc>
          <w:tcPr>
            <w:tcW w:w="1752"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2055"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399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а) полосовой равномерной на участке шир. 0,8 м вдоль ограждения балкона (лоджии);</w:t>
            </w:r>
          </w:p>
        </w:tc>
        <w:tc>
          <w:tcPr>
            <w:tcW w:w="175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4,0 (400)</w:t>
            </w:r>
          </w:p>
        </w:tc>
        <w:tc>
          <w:tcPr>
            <w:tcW w:w="20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1,4 (140)</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399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б) сплошной равномерной на площади балкона (лоджии), воздейств. которой неблагоприятнее, чем определяемое по поз.3а.</w:t>
            </w:r>
          </w:p>
        </w:tc>
        <w:tc>
          <w:tcPr>
            <w:tcW w:w="175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 (200)</w:t>
            </w:r>
          </w:p>
        </w:tc>
        <w:tc>
          <w:tcPr>
            <w:tcW w:w="20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0,7 (70)</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w:t>
            </w:r>
          </w:p>
        </w:tc>
        <w:tc>
          <w:tcPr>
            <w:tcW w:w="399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Покрытия на участках:</w:t>
            </w:r>
          </w:p>
        </w:tc>
        <w:tc>
          <w:tcPr>
            <w:tcW w:w="1752"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2055"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399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а) с возможным скоплением людей (выходящих из залов,  аудиторий и т.п.</w:t>
            </w:r>
            <w:r>
              <w:rPr>
                <w:rFonts w:ascii="Times New Roman" w:hAnsi="Times New Roman"/>
                <w:sz w:val="20"/>
              </w:rPr>
              <w:t>);</w:t>
            </w:r>
          </w:p>
        </w:tc>
        <w:tc>
          <w:tcPr>
            <w:tcW w:w="175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4,0 (400)</w:t>
            </w:r>
          </w:p>
        </w:tc>
        <w:tc>
          <w:tcPr>
            <w:tcW w:w="20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1,4 (140)</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399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б) используемых для отдыха;</w:t>
            </w:r>
          </w:p>
        </w:tc>
        <w:tc>
          <w:tcPr>
            <w:tcW w:w="175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 (150)</w:t>
            </w:r>
          </w:p>
        </w:tc>
        <w:tc>
          <w:tcPr>
            <w:tcW w:w="20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0,5 (50)</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399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в) прочих</w:t>
            </w:r>
          </w:p>
        </w:tc>
        <w:tc>
          <w:tcPr>
            <w:tcW w:w="175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0,5 (50)</w:t>
            </w:r>
          </w:p>
        </w:tc>
        <w:tc>
          <w:tcPr>
            <w:tcW w:w="20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5.</w:t>
            </w:r>
          </w:p>
        </w:tc>
        <w:tc>
          <w:tcPr>
            <w:tcW w:w="399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Книгохранилища, архивы</w:t>
            </w:r>
          </w:p>
        </w:tc>
        <w:tc>
          <w:tcPr>
            <w:tcW w:w="175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Не менее 5,0 (500)</w:t>
            </w:r>
          </w:p>
        </w:tc>
        <w:tc>
          <w:tcPr>
            <w:tcW w:w="20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Не менее  5,0 (500)</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6.</w:t>
            </w:r>
          </w:p>
        </w:tc>
        <w:tc>
          <w:tcPr>
            <w:tcW w:w="399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Служебные помещения административного, инженерно-технического персонала; бытовые помещения (гардеробные, душевые, умывальные, уборные)</w:t>
            </w:r>
          </w:p>
        </w:tc>
        <w:tc>
          <w:tcPr>
            <w:tcW w:w="175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2,0 (200)</w:t>
            </w:r>
          </w:p>
        </w:tc>
        <w:tc>
          <w:tcPr>
            <w:tcW w:w="20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0,7 (70)</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7.</w:t>
            </w:r>
          </w:p>
        </w:tc>
        <w:tc>
          <w:tcPr>
            <w:tcW w:w="399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Помещения электронно-вычислительных машин; кухни в общественных  зданиях;  технические этажи; подвальные  помещения </w:t>
            </w:r>
          </w:p>
        </w:tc>
        <w:tc>
          <w:tcPr>
            <w:tcW w:w="175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Не менее 2,0 (200) </w:t>
            </w:r>
          </w:p>
        </w:tc>
        <w:tc>
          <w:tcPr>
            <w:tcW w:w="20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Не менее 1,0 (100) </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8.</w:t>
            </w:r>
          </w:p>
        </w:tc>
        <w:tc>
          <w:tcPr>
            <w:tcW w:w="399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Участки обслуживания и ремон</w:t>
            </w:r>
            <w:r>
              <w:rPr>
                <w:rFonts w:ascii="Times New Roman" w:hAnsi="Times New Roman"/>
                <w:sz w:val="20"/>
              </w:rPr>
              <w:t xml:space="preserve">та оборудования в производственных помещениях </w:t>
            </w:r>
          </w:p>
        </w:tc>
        <w:tc>
          <w:tcPr>
            <w:tcW w:w="175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Не менее  1,5 (150) </w:t>
            </w:r>
          </w:p>
        </w:tc>
        <w:tc>
          <w:tcPr>
            <w:tcW w:w="20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9.</w:t>
            </w:r>
          </w:p>
        </w:tc>
        <w:tc>
          <w:tcPr>
            <w:tcW w:w="399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Вестибюли,  фойе,  коридоры, лестницы (с  относящимися  к ним переходами), примыкающие к помещениям, указанным в позициях:</w:t>
            </w:r>
          </w:p>
        </w:tc>
        <w:tc>
          <w:tcPr>
            <w:tcW w:w="1752"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2055"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399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а) 6,7</w:t>
            </w:r>
          </w:p>
        </w:tc>
        <w:tc>
          <w:tcPr>
            <w:tcW w:w="175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3,0 (300)</w:t>
            </w:r>
          </w:p>
        </w:tc>
        <w:tc>
          <w:tcPr>
            <w:tcW w:w="20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 (100)</w:t>
            </w: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399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б) 1,2,5,8</w:t>
            </w:r>
          </w:p>
        </w:tc>
        <w:tc>
          <w:tcPr>
            <w:tcW w:w="175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4,0 (400)</w:t>
            </w:r>
          </w:p>
        </w:tc>
        <w:tc>
          <w:tcPr>
            <w:tcW w:w="205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1,4 (140)</w:t>
            </w:r>
          </w:p>
        </w:tc>
      </w:tr>
      <w:tr w:rsidR="00000000">
        <w:tblPrEx>
          <w:tblCellMar>
            <w:top w:w="0" w:type="dxa"/>
            <w:bottom w:w="0" w:type="dxa"/>
          </w:tblCellMar>
        </w:tblPrEx>
        <w:tc>
          <w:tcPr>
            <w:tcW w:w="54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w:t>
            </w:r>
          </w:p>
        </w:tc>
        <w:tc>
          <w:tcPr>
            <w:tcW w:w="3996"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Чердачные помещения </w:t>
            </w:r>
          </w:p>
        </w:tc>
        <w:tc>
          <w:tcPr>
            <w:tcW w:w="175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0,7 (70) </w:t>
            </w:r>
          </w:p>
        </w:tc>
        <w:tc>
          <w:tcPr>
            <w:tcW w:w="205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r>
    </w:tbl>
    <w:p w:rsidR="00000000" w:rsidRDefault="000613CB">
      <w:pPr>
        <w:pStyle w:val="Preformat"/>
        <w:rPr>
          <w:rFonts w:ascii="Times New Roman" w:hAnsi="Times New Roman"/>
        </w:rPr>
      </w:pPr>
    </w:p>
    <w:p w:rsidR="00000000" w:rsidRDefault="000613CB">
      <w:pPr>
        <w:ind w:firstLine="225"/>
        <w:jc w:val="both"/>
        <w:rPr>
          <w:rFonts w:ascii="Times New Roman" w:hAnsi="Times New Roman"/>
          <w:sz w:val="20"/>
        </w:rPr>
      </w:pPr>
      <w:r>
        <w:rPr>
          <w:rFonts w:ascii="Times New Roman" w:hAnsi="Times New Roman"/>
          <w:sz w:val="20"/>
        </w:rPr>
        <w:t>Примечания:</w:t>
      </w:r>
    </w:p>
    <w:p w:rsidR="00000000" w:rsidRDefault="000613CB">
      <w:pPr>
        <w:ind w:firstLine="225"/>
        <w:jc w:val="both"/>
        <w:rPr>
          <w:rFonts w:ascii="Times New Roman" w:hAnsi="Times New Roman"/>
          <w:sz w:val="20"/>
        </w:rPr>
      </w:pPr>
      <w:r>
        <w:rPr>
          <w:rFonts w:ascii="Times New Roman" w:hAnsi="Times New Roman"/>
          <w:sz w:val="20"/>
        </w:rPr>
        <w:t>1. Нагрузки, указанные в поз. 10, следует учитывать на площади, не занятой оборудованием и материалами.</w:t>
      </w:r>
    </w:p>
    <w:p w:rsidR="00000000" w:rsidRDefault="000613CB">
      <w:pPr>
        <w:ind w:firstLine="225"/>
        <w:jc w:val="both"/>
        <w:rPr>
          <w:rFonts w:ascii="Times New Roman" w:hAnsi="Times New Roman"/>
          <w:sz w:val="20"/>
        </w:rPr>
      </w:pPr>
      <w:r>
        <w:rPr>
          <w:rFonts w:ascii="Times New Roman" w:hAnsi="Times New Roman"/>
          <w:sz w:val="20"/>
        </w:rPr>
        <w:t>2. Нагрузки, указанные в поз. 4, следует учитывать без снеговой нагрузки.</w:t>
      </w:r>
    </w:p>
    <w:p w:rsidR="00000000" w:rsidRDefault="000613CB">
      <w:pPr>
        <w:ind w:firstLine="225"/>
        <w:jc w:val="both"/>
        <w:rPr>
          <w:rFonts w:ascii="Times New Roman" w:hAnsi="Times New Roman"/>
          <w:sz w:val="20"/>
        </w:rPr>
      </w:pPr>
      <w:r>
        <w:rPr>
          <w:rFonts w:ascii="Times New Roman" w:hAnsi="Times New Roman"/>
          <w:sz w:val="20"/>
        </w:rPr>
        <w:t>3. Нагрузки, указан</w:t>
      </w:r>
      <w:r>
        <w:rPr>
          <w:rFonts w:ascii="Times New Roman" w:hAnsi="Times New Roman"/>
          <w:sz w:val="20"/>
        </w:rPr>
        <w:t>ные в поз. 3, следует учитывать при расчете несущих конструкций балконов (лоджий) и участков стен в местах защемления этих конструкций. При расчете нижележащих участков стен, фундаментов и оснований нагрузки на балконы (лоджии) следует принимать равными нагрузкам примыкающих основных помещений здания.</w:t>
      </w:r>
    </w:p>
    <w:p w:rsidR="00000000" w:rsidRDefault="000613CB">
      <w:pPr>
        <w:ind w:firstLine="225"/>
        <w:jc w:val="both"/>
        <w:rPr>
          <w:rFonts w:ascii="Times New Roman" w:hAnsi="Times New Roman"/>
          <w:sz w:val="20"/>
        </w:rPr>
      </w:pPr>
      <w:r>
        <w:rPr>
          <w:rFonts w:ascii="Times New Roman" w:hAnsi="Times New Roman"/>
          <w:sz w:val="20"/>
        </w:rPr>
        <w:t>4. Нормативные значения нагрузок для помещений, указанных в поз. 1в, 2, 5, 7, 8, следует принимать по строительному заданию на основании технологических решений.</w:t>
      </w:r>
    </w:p>
    <w:p w:rsidR="00000000" w:rsidRDefault="000613CB">
      <w:pPr>
        <w:ind w:firstLine="225"/>
        <w:jc w:val="both"/>
        <w:rPr>
          <w:rFonts w:ascii="Times New Roman" w:hAnsi="Times New Roman"/>
          <w:sz w:val="20"/>
        </w:rPr>
      </w:pPr>
      <w:r>
        <w:rPr>
          <w:rFonts w:ascii="Times New Roman" w:hAnsi="Times New Roman"/>
          <w:sz w:val="20"/>
        </w:rPr>
        <w:t xml:space="preserve">5. Данная таблица составлена на основе табл. 3 </w:t>
      </w:r>
      <w:r>
        <w:rPr>
          <w:rFonts w:ascii="Times New Roman" w:hAnsi="Times New Roman"/>
          <w:sz w:val="20"/>
        </w:rPr>
        <w:t>СНиП 2.01.07-85*.</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@6.2. Строительные конструкции культурно-зрелищных зданий следует проектировать в соответствии с требованиями СНиП 2.01.07-85*. Различные сочетания нагрузок приведены в п.1.11. Коэффициенты надежности по нагрузке для равномерно распределенных нагрузок, а также применение пониженного нормативного значения нагрузок см.пп.3.5-3.9.</w:t>
      </w:r>
    </w:p>
    <w:p w:rsidR="00000000" w:rsidRDefault="000613CB">
      <w:pPr>
        <w:ind w:firstLine="22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 xml:space="preserve">7. ТРЕБОВАНИЯ К ИНЖЕНЕРНОМУ ОБОРУДОВАНИЮ </w:t>
      </w:r>
    </w:p>
    <w:p w:rsidR="00000000" w:rsidRDefault="000613CB">
      <w:pPr>
        <w:pStyle w:val="Heading"/>
        <w:jc w:val="center"/>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Водоснабжение и канализация</w:t>
      </w:r>
    </w:p>
    <w:p w:rsidR="00000000" w:rsidRDefault="000613CB">
      <w:pPr>
        <w:pStyle w:val="Heading"/>
        <w:jc w:val="center"/>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7.1. В культурно-зрелищном комплексе следует предусматривать хозяйственно-питьевое, против</w:t>
      </w:r>
      <w:r>
        <w:rPr>
          <w:rFonts w:ascii="Times New Roman" w:hAnsi="Times New Roman"/>
          <w:sz w:val="20"/>
        </w:rPr>
        <w:t>опожарное и горячее водоснабжение, канализацию и водостоки. Их следует проектировать в соответствии с требованиями СНиП 2.04.01-85* и СНиП 2.04.02-84*, а также ВСН 45-86.</w:t>
      </w:r>
    </w:p>
    <w:p w:rsidR="00000000" w:rsidRDefault="000613CB">
      <w:pPr>
        <w:ind w:firstLine="22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Отопление и вентиляция</w:t>
      </w:r>
    </w:p>
    <w:p w:rsidR="00000000" w:rsidRDefault="000613CB">
      <w:pPr>
        <w:pStyle w:val="Heading"/>
        <w:jc w:val="center"/>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7.2. Отопление, вентиляцию и кондиционирование воздуха в культурно-зрелищных зданиях следует проектировать в соответствии с требованиями СНиП 2.04.05-91*, а также ВСН 45-86.</w:t>
      </w:r>
    </w:p>
    <w:p w:rsidR="00000000" w:rsidRDefault="000613CB">
      <w:pPr>
        <w:ind w:firstLine="22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Электроснабжение и электротехнические устройства</w:t>
      </w:r>
    </w:p>
    <w:p w:rsidR="00000000" w:rsidRDefault="000613CB">
      <w:pPr>
        <w:pStyle w:val="Heading"/>
        <w:jc w:val="center"/>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7.3. Системы электроснабжения, силового электрооборудования и электрического освещения след</w:t>
      </w:r>
      <w:r>
        <w:rPr>
          <w:rFonts w:ascii="Times New Roman" w:hAnsi="Times New Roman"/>
          <w:sz w:val="20"/>
        </w:rPr>
        <w:t>ует проектировать в соответствии с требованиями ПУЭ, ВСН 59-88. Величины освещенности помещений культурно-зрелищных учреждений принимаются в соответствии с требованиями СНиП 23.05-95.</w:t>
      </w:r>
    </w:p>
    <w:p w:rsidR="00000000" w:rsidRDefault="000613CB">
      <w:pPr>
        <w:ind w:firstLine="225"/>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Системы связи и сигнализации</w:t>
      </w:r>
    </w:p>
    <w:p w:rsidR="00000000" w:rsidRDefault="000613CB">
      <w:pPr>
        <w:pStyle w:val="Heading"/>
        <w:jc w:val="center"/>
        <w:rPr>
          <w:rFonts w:ascii="Times New Roman" w:hAnsi="Times New Roman"/>
          <w:sz w:val="20"/>
        </w:rPr>
      </w:pPr>
    </w:p>
    <w:p w:rsidR="00000000" w:rsidRDefault="000613CB">
      <w:pPr>
        <w:ind w:firstLine="225"/>
        <w:jc w:val="both"/>
        <w:rPr>
          <w:rFonts w:ascii="Times New Roman" w:hAnsi="Times New Roman"/>
          <w:sz w:val="20"/>
        </w:rPr>
      </w:pPr>
      <w:r>
        <w:rPr>
          <w:rFonts w:ascii="Times New Roman" w:hAnsi="Times New Roman"/>
          <w:sz w:val="20"/>
        </w:rPr>
        <w:t>@7.4. При проектировании культурно-зрелищных зданий обязательно предусматриваются следующие системы связи и сигнализаций:</w:t>
      </w:r>
    </w:p>
    <w:p w:rsidR="00000000" w:rsidRDefault="000613CB">
      <w:pPr>
        <w:ind w:firstLine="225"/>
        <w:jc w:val="both"/>
        <w:rPr>
          <w:rFonts w:ascii="Times New Roman" w:hAnsi="Times New Roman"/>
          <w:sz w:val="20"/>
        </w:rPr>
      </w:pPr>
      <w:r>
        <w:rPr>
          <w:rFonts w:ascii="Times New Roman" w:hAnsi="Times New Roman"/>
          <w:sz w:val="20"/>
        </w:rPr>
        <w:t>а) на основании требований СНиП 2.02.08-89*:</w:t>
      </w:r>
    </w:p>
    <w:p w:rsidR="00000000" w:rsidRDefault="000613CB">
      <w:pPr>
        <w:ind w:firstLine="225"/>
        <w:jc w:val="both"/>
        <w:rPr>
          <w:rFonts w:ascii="Times New Roman" w:hAnsi="Times New Roman"/>
          <w:sz w:val="20"/>
        </w:rPr>
      </w:pPr>
      <w:r>
        <w:rPr>
          <w:rFonts w:ascii="Times New Roman" w:hAnsi="Times New Roman"/>
          <w:sz w:val="20"/>
        </w:rPr>
        <w:t>- телефонизация служебных помещений от городской телефонной сети или местной АТС;</w:t>
      </w:r>
    </w:p>
    <w:p w:rsidR="00000000" w:rsidRDefault="000613CB">
      <w:pPr>
        <w:ind w:firstLine="225"/>
        <w:jc w:val="both"/>
        <w:rPr>
          <w:rFonts w:ascii="Times New Roman" w:hAnsi="Times New Roman"/>
          <w:sz w:val="20"/>
        </w:rPr>
      </w:pPr>
      <w:r>
        <w:rPr>
          <w:rFonts w:ascii="Times New Roman" w:hAnsi="Times New Roman"/>
          <w:sz w:val="20"/>
        </w:rPr>
        <w:t xml:space="preserve">- радиофикация служебных помещений от городской </w:t>
      </w:r>
      <w:r>
        <w:rPr>
          <w:rFonts w:ascii="Times New Roman" w:hAnsi="Times New Roman"/>
          <w:sz w:val="20"/>
        </w:rPr>
        <w:t>радиотрансляционной сети;</w:t>
      </w:r>
    </w:p>
    <w:p w:rsidR="00000000" w:rsidRDefault="000613CB">
      <w:pPr>
        <w:ind w:firstLine="225"/>
        <w:jc w:val="both"/>
        <w:rPr>
          <w:rFonts w:ascii="Times New Roman" w:hAnsi="Times New Roman"/>
          <w:sz w:val="20"/>
        </w:rPr>
      </w:pPr>
      <w:r>
        <w:rPr>
          <w:rFonts w:ascii="Times New Roman" w:hAnsi="Times New Roman"/>
          <w:sz w:val="20"/>
        </w:rPr>
        <w:t>- электрочасофикация (предусматривается в случае установки не менее 10 электровторичных часов);</w:t>
      </w:r>
    </w:p>
    <w:p w:rsidR="00000000" w:rsidRDefault="000613CB">
      <w:pPr>
        <w:ind w:firstLine="225"/>
        <w:jc w:val="both"/>
        <w:rPr>
          <w:rFonts w:ascii="Times New Roman" w:hAnsi="Times New Roman"/>
          <w:sz w:val="20"/>
        </w:rPr>
      </w:pPr>
      <w:r>
        <w:rPr>
          <w:rFonts w:ascii="Times New Roman" w:hAnsi="Times New Roman"/>
          <w:sz w:val="20"/>
        </w:rPr>
        <w:t>б) на основании требований НПБ 104-95:</w:t>
      </w:r>
    </w:p>
    <w:p w:rsidR="00000000" w:rsidRDefault="000613CB">
      <w:pPr>
        <w:ind w:firstLine="225"/>
        <w:jc w:val="both"/>
        <w:rPr>
          <w:rFonts w:ascii="Times New Roman" w:hAnsi="Times New Roman"/>
          <w:sz w:val="20"/>
        </w:rPr>
      </w:pPr>
      <w:r>
        <w:rPr>
          <w:rFonts w:ascii="Times New Roman" w:hAnsi="Times New Roman"/>
          <w:sz w:val="20"/>
        </w:rPr>
        <w:t>- система оповещения о пожаре.</w:t>
      </w:r>
    </w:p>
    <w:p w:rsidR="00000000" w:rsidRDefault="000613CB">
      <w:pPr>
        <w:ind w:firstLine="225"/>
        <w:jc w:val="both"/>
        <w:rPr>
          <w:rFonts w:ascii="Times New Roman" w:hAnsi="Times New Roman"/>
          <w:sz w:val="20"/>
        </w:rPr>
      </w:pPr>
      <w:r>
        <w:rPr>
          <w:rFonts w:ascii="Times New Roman" w:hAnsi="Times New Roman"/>
          <w:sz w:val="20"/>
        </w:rPr>
        <w:t>7.5. При залах и сценах предусматривается особое слаботочное оборудование: звукоусилительная радио- и телевизионная аппаратура, аппаратура для звукозаписи, для обеспечения синхронного перевода, телефонизация от местной АТС, охранно-пожарная сигнализация, аппаратура системы оповещения о пожаре, электрочасофикация.</w:t>
      </w:r>
    </w:p>
    <w:p w:rsidR="00000000" w:rsidRDefault="000613CB">
      <w:pPr>
        <w:ind w:firstLine="225"/>
        <w:jc w:val="both"/>
        <w:rPr>
          <w:rFonts w:ascii="Times New Roman" w:hAnsi="Times New Roman"/>
          <w:sz w:val="20"/>
        </w:rPr>
      </w:pPr>
      <w:r>
        <w:rPr>
          <w:rFonts w:ascii="Times New Roman" w:hAnsi="Times New Roman"/>
          <w:sz w:val="20"/>
        </w:rPr>
        <w:t>@7.6.</w:t>
      </w:r>
      <w:r>
        <w:rPr>
          <w:rFonts w:ascii="Times New Roman" w:hAnsi="Times New Roman"/>
          <w:sz w:val="20"/>
        </w:rPr>
        <w:t xml:space="preserve"> В культурно-зрелищных зданиях с вместимостью залов от 300 мест и более следует предусматривать диспетчеризацию и автоматизацию систем внутреннего инженерного оборудования с выводом на пульт центральной диспетчерской.</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Приложение 1</w:t>
      </w:r>
    </w:p>
    <w:p w:rsidR="00000000" w:rsidRDefault="000613CB">
      <w:pPr>
        <w:jc w:val="right"/>
        <w:rPr>
          <w:rFonts w:ascii="Times New Roman" w:hAnsi="Times New Roman"/>
          <w:sz w:val="20"/>
        </w:rPr>
      </w:pPr>
      <w:r>
        <w:rPr>
          <w:rFonts w:ascii="Times New Roman" w:hAnsi="Times New Roman"/>
          <w:sz w:val="20"/>
        </w:rPr>
        <w:t xml:space="preserve">(рекомендуемое) </w:t>
      </w:r>
    </w:p>
    <w:p w:rsidR="00000000" w:rsidRDefault="000613CB">
      <w:pPr>
        <w:pStyle w:val="Heading"/>
        <w:jc w:val="center"/>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Номенклатура типов клубов, рекомендуемых для г. Москвы</w:t>
      </w:r>
    </w:p>
    <w:p w:rsidR="00000000" w:rsidRDefault="000613CB">
      <w:pPr>
        <w:pStyle w:val="Heading"/>
        <w:jc w:val="cente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701"/>
        <w:gridCol w:w="1190"/>
        <w:gridCol w:w="1190"/>
        <w:gridCol w:w="1488"/>
        <w:gridCol w:w="2775"/>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tc>
        <w:tc>
          <w:tcPr>
            <w:tcW w:w="1190"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tc>
        <w:tc>
          <w:tcPr>
            <w:tcW w:w="2678" w:type="dxa"/>
            <w:gridSpan w:val="2"/>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Отношение вместимости помещений:</w:t>
            </w:r>
          </w:p>
        </w:tc>
        <w:tc>
          <w:tcPr>
            <w:tcW w:w="2775"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Типы клубов</w:t>
            </w:r>
          </w:p>
        </w:tc>
        <w:tc>
          <w:tcPr>
            <w:tcW w:w="119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Число посетителей</w:t>
            </w:r>
          </w:p>
        </w:tc>
        <w:tc>
          <w:tcPr>
            <w:tcW w:w="119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зрелищной и клубной частей </w:t>
            </w:r>
          </w:p>
        </w:tc>
        <w:tc>
          <w:tcPr>
            <w:tcW w:w="1488"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универс. и спец. назначения </w:t>
            </w:r>
          </w:p>
        </w:tc>
        <w:tc>
          <w:tcPr>
            <w:tcW w:w="277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Область применения, назначение</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 </w:t>
            </w:r>
          </w:p>
        </w:tc>
        <w:tc>
          <w:tcPr>
            <w:tcW w:w="119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2 </w:t>
            </w:r>
          </w:p>
        </w:tc>
        <w:tc>
          <w:tcPr>
            <w:tcW w:w="119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3 </w:t>
            </w:r>
          </w:p>
        </w:tc>
        <w:tc>
          <w:tcPr>
            <w:tcW w:w="1488"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4 </w:t>
            </w:r>
          </w:p>
        </w:tc>
        <w:tc>
          <w:tcPr>
            <w:tcW w:w="277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5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Досуговые клубы</w:t>
            </w:r>
          </w:p>
        </w:tc>
        <w:tc>
          <w:tcPr>
            <w:tcW w:w="1190" w:type="dxa"/>
            <w:tcBorders>
              <w:left w:val="single" w:sz="6" w:space="0" w:color="auto"/>
              <w:right w:val="single" w:sz="6" w:space="0" w:color="auto"/>
            </w:tcBorders>
          </w:tcPr>
          <w:p w:rsidR="00000000" w:rsidRDefault="000613CB">
            <w:pPr>
              <w:rPr>
                <w:rFonts w:ascii="Times New Roman" w:hAnsi="Times New Roman"/>
                <w:sz w:val="20"/>
              </w:rPr>
            </w:pPr>
          </w:p>
        </w:tc>
        <w:tc>
          <w:tcPr>
            <w:tcW w:w="1190" w:type="dxa"/>
            <w:tcBorders>
              <w:left w:val="single" w:sz="6" w:space="0" w:color="auto"/>
              <w:right w:val="single" w:sz="6" w:space="0" w:color="auto"/>
            </w:tcBorders>
          </w:tcPr>
          <w:p w:rsidR="00000000" w:rsidRDefault="000613CB">
            <w:pPr>
              <w:rPr>
                <w:rFonts w:ascii="Times New Roman" w:hAnsi="Times New Roman"/>
                <w:sz w:val="20"/>
              </w:rPr>
            </w:pPr>
          </w:p>
        </w:tc>
        <w:tc>
          <w:tcPr>
            <w:tcW w:w="1488" w:type="dxa"/>
            <w:tcBorders>
              <w:left w:val="single" w:sz="6" w:space="0" w:color="auto"/>
              <w:right w:val="single" w:sz="6" w:space="0" w:color="auto"/>
            </w:tcBorders>
          </w:tcPr>
          <w:p w:rsidR="00000000" w:rsidRDefault="000613CB">
            <w:pPr>
              <w:rPr>
                <w:rFonts w:ascii="Times New Roman" w:hAnsi="Times New Roman"/>
                <w:sz w:val="20"/>
              </w:rPr>
            </w:pPr>
          </w:p>
        </w:tc>
        <w:tc>
          <w:tcPr>
            <w:tcW w:w="2775"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Тип 1-</w:t>
            </w:r>
            <w:r>
              <w:rPr>
                <w:rFonts w:ascii="Times New Roman" w:hAnsi="Times New Roman"/>
                <w:sz w:val="20"/>
              </w:rPr>
              <w:t>с универсальной гостиной</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50-250 </w:t>
            </w:r>
          </w:p>
        </w:tc>
        <w:tc>
          <w:tcPr>
            <w:tcW w:w="1190" w:type="dxa"/>
            <w:tcBorders>
              <w:left w:val="single" w:sz="6" w:space="0" w:color="auto"/>
              <w:right w:val="single" w:sz="6" w:space="0" w:color="auto"/>
            </w:tcBorders>
          </w:tcPr>
          <w:p w:rsidR="00000000" w:rsidRDefault="000613CB">
            <w:pPr>
              <w:rPr>
                <w:rFonts w:ascii="Times New Roman" w:hAnsi="Times New Roman"/>
                <w:sz w:val="20"/>
              </w:rPr>
            </w:pPr>
          </w:p>
        </w:tc>
        <w:tc>
          <w:tcPr>
            <w:tcW w:w="148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1:0,2-1:1 </w:t>
            </w:r>
          </w:p>
        </w:tc>
        <w:tc>
          <w:tcPr>
            <w:tcW w:w="277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МК, ГК</w:t>
            </w:r>
          </w:p>
          <w:p w:rsidR="00000000" w:rsidRDefault="000613CB">
            <w:pPr>
              <w:jc w:val="both"/>
              <w:rPr>
                <w:rFonts w:ascii="Times New Roman" w:hAnsi="Times New Roman"/>
                <w:sz w:val="20"/>
              </w:rPr>
            </w:pPr>
            <w:r>
              <w:rPr>
                <w:rFonts w:ascii="Times New Roman" w:hAnsi="Times New Roman"/>
                <w:sz w:val="20"/>
              </w:rPr>
              <w:t>Обслуживание жителей жилых районов, микрорайонов, жилых групп (в основном немобильных - пожилых, детей, семей с маленькими детьми).</w:t>
            </w:r>
          </w:p>
          <w:p w:rsidR="00000000" w:rsidRDefault="000613CB">
            <w:pPr>
              <w:jc w:val="both"/>
              <w:rPr>
                <w:rFonts w:ascii="Times New Roman" w:hAnsi="Times New Roman"/>
                <w:sz w:val="20"/>
              </w:rPr>
            </w:pPr>
            <w:r>
              <w:rPr>
                <w:rFonts w:ascii="Times New Roman" w:hAnsi="Times New Roman"/>
                <w:sz w:val="20"/>
              </w:rPr>
              <w:t>Придомовые семейные, детские, спортивные, самодеятельные клубы по интересам.</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Тип 2-с универсальным залом </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250-1000 </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 </w:t>
            </w:r>
          </w:p>
        </w:tc>
        <w:tc>
          <w:tcPr>
            <w:tcW w:w="148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 </w:t>
            </w:r>
          </w:p>
        </w:tc>
        <w:tc>
          <w:tcPr>
            <w:tcW w:w="277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МК, ГК, ГДК</w:t>
            </w:r>
          </w:p>
          <w:p w:rsidR="00000000" w:rsidRDefault="000613CB">
            <w:pPr>
              <w:jc w:val="both"/>
              <w:rPr>
                <w:rFonts w:ascii="Times New Roman" w:hAnsi="Times New Roman"/>
                <w:sz w:val="20"/>
              </w:rPr>
            </w:pPr>
            <w:r>
              <w:rPr>
                <w:rFonts w:ascii="Times New Roman" w:hAnsi="Times New Roman"/>
                <w:sz w:val="20"/>
              </w:rPr>
              <w:t xml:space="preserve"> Массовые зрелища, развлекательный досуг молодежи и других групп населения МК, ГК ГДК .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Тип 3-с универсальной рекреацией </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250-1000 </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 </w:t>
            </w:r>
          </w:p>
        </w:tc>
        <w:tc>
          <w:tcPr>
            <w:tcW w:w="148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 </w:t>
            </w:r>
          </w:p>
        </w:tc>
        <w:tc>
          <w:tcPr>
            <w:tcW w:w="277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Массовые зрелища, развлекательный досуг молодеж</w:t>
            </w:r>
            <w:r>
              <w:rPr>
                <w:rFonts w:ascii="Times New Roman" w:hAnsi="Times New Roman"/>
                <w:sz w:val="20"/>
              </w:rPr>
              <w:t xml:space="preserve">и и других групп населения.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Тип 4 - комплексы клубного досуга </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150-1000 </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 </w:t>
            </w:r>
          </w:p>
        </w:tc>
        <w:tc>
          <w:tcPr>
            <w:tcW w:w="148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1:0,5 - 1:1,5 </w:t>
            </w:r>
          </w:p>
        </w:tc>
        <w:tc>
          <w:tcPr>
            <w:tcW w:w="277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ГДК</w:t>
            </w:r>
          </w:p>
          <w:p w:rsidR="00000000" w:rsidRDefault="000613CB">
            <w:pPr>
              <w:jc w:val="both"/>
              <w:rPr>
                <w:rFonts w:ascii="Times New Roman" w:hAnsi="Times New Roman"/>
                <w:sz w:val="20"/>
              </w:rPr>
            </w:pPr>
            <w:r>
              <w:rPr>
                <w:rFonts w:ascii="Times New Roman" w:hAnsi="Times New Roman"/>
                <w:sz w:val="20"/>
              </w:rPr>
              <w:t xml:space="preserve"> Развлекательный, физкультурно-оздоровительный досуг различных групп населения</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Профильные клубы </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300-1500 </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 </w:t>
            </w:r>
          </w:p>
        </w:tc>
        <w:tc>
          <w:tcPr>
            <w:tcW w:w="148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1:1 - 2:1 </w:t>
            </w:r>
          </w:p>
        </w:tc>
        <w:tc>
          <w:tcPr>
            <w:tcW w:w="277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Тип 1 - группа отдыха и развлечений</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150-1000</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w:t>
            </w:r>
          </w:p>
        </w:tc>
        <w:tc>
          <w:tcPr>
            <w:tcW w:w="148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w:t>
            </w:r>
          </w:p>
        </w:tc>
        <w:tc>
          <w:tcPr>
            <w:tcW w:w="277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ГК, ГДК</w:t>
            </w:r>
          </w:p>
          <w:p w:rsidR="00000000" w:rsidRDefault="000613CB">
            <w:pPr>
              <w:jc w:val="both"/>
              <w:rPr>
                <w:rFonts w:ascii="Times New Roman" w:hAnsi="Times New Roman"/>
                <w:sz w:val="20"/>
              </w:rPr>
            </w:pPr>
            <w:r>
              <w:rPr>
                <w:rFonts w:ascii="Times New Roman" w:hAnsi="Times New Roman"/>
                <w:sz w:val="20"/>
              </w:rPr>
              <w:t xml:space="preserve"> Развлекательный досуг, оздоровительные занятия, лекционно-информационная деятельность, выставки, компьютерные игры, обучение</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лекционно-информационная группа</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150-500</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w:t>
            </w:r>
          </w:p>
        </w:tc>
        <w:tc>
          <w:tcPr>
            <w:tcW w:w="148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w:t>
            </w:r>
          </w:p>
        </w:tc>
        <w:tc>
          <w:tcPr>
            <w:tcW w:w="2775" w:type="dxa"/>
            <w:tcBorders>
              <w:left w:val="single" w:sz="6" w:space="0" w:color="auto"/>
              <w:right w:val="single" w:sz="6" w:space="0" w:color="auto"/>
            </w:tcBorders>
          </w:tcPr>
          <w:p w:rsidR="00000000" w:rsidRDefault="000613CB">
            <w:pP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Тип 2</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300-1000</w:t>
            </w:r>
          </w:p>
        </w:tc>
        <w:tc>
          <w:tcPr>
            <w:tcW w:w="1190" w:type="dxa"/>
            <w:tcBorders>
              <w:left w:val="single" w:sz="6" w:space="0" w:color="auto"/>
              <w:right w:val="single" w:sz="6" w:space="0" w:color="auto"/>
            </w:tcBorders>
          </w:tcPr>
          <w:p w:rsidR="00000000" w:rsidRDefault="000613CB">
            <w:pPr>
              <w:rPr>
                <w:rFonts w:ascii="Times New Roman" w:hAnsi="Times New Roman"/>
                <w:sz w:val="20"/>
              </w:rPr>
            </w:pPr>
          </w:p>
        </w:tc>
        <w:tc>
          <w:tcPr>
            <w:tcW w:w="1488" w:type="dxa"/>
            <w:tcBorders>
              <w:left w:val="single" w:sz="6" w:space="0" w:color="auto"/>
              <w:right w:val="single" w:sz="6" w:space="0" w:color="auto"/>
            </w:tcBorders>
          </w:tcPr>
          <w:p w:rsidR="00000000" w:rsidRDefault="000613CB">
            <w:pPr>
              <w:rPr>
                <w:rFonts w:ascii="Times New Roman" w:hAnsi="Times New Roman"/>
                <w:sz w:val="20"/>
              </w:rPr>
            </w:pPr>
          </w:p>
        </w:tc>
        <w:tc>
          <w:tcPr>
            <w:tcW w:w="2775" w:type="dxa"/>
            <w:tcBorders>
              <w:left w:val="single" w:sz="6" w:space="0" w:color="auto"/>
              <w:right w:val="single" w:sz="6" w:space="0" w:color="auto"/>
            </w:tcBorders>
          </w:tcPr>
          <w:p w:rsidR="00000000" w:rsidRDefault="000613CB">
            <w:pP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лекционно-информационная группа</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1</w:t>
            </w:r>
            <w:r>
              <w:rPr>
                <w:rFonts w:ascii="Times New Roman" w:hAnsi="Times New Roman"/>
                <w:sz w:val="20"/>
              </w:rPr>
              <w:t>50-170</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w:t>
            </w:r>
          </w:p>
        </w:tc>
        <w:tc>
          <w:tcPr>
            <w:tcW w:w="148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w:t>
            </w:r>
          </w:p>
        </w:tc>
        <w:tc>
          <w:tcPr>
            <w:tcW w:w="277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ГК, ГДК</w:t>
            </w:r>
          </w:p>
          <w:p w:rsidR="00000000" w:rsidRDefault="000613CB">
            <w:pPr>
              <w:jc w:val="both"/>
              <w:rPr>
                <w:rFonts w:ascii="Times New Roman" w:hAnsi="Times New Roman"/>
                <w:sz w:val="20"/>
              </w:rPr>
            </w:pPr>
            <w:r>
              <w:rPr>
                <w:rFonts w:ascii="Times New Roman" w:hAnsi="Times New Roman"/>
                <w:sz w:val="20"/>
              </w:rPr>
              <w:t xml:space="preserve">Лекционно-информационная деятельность, выставки,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кружково-студийная группа</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150-300</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w:t>
            </w:r>
          </w:p>
        </w:tc>
        <w:tc>
          <w:tcPr>
            <w:tcW w:w="148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w:t>
            </w:r>
          </w:p>
        </w:tc>
        <w:tc>
          <w:tcPr>
            <w:tcW w:w="277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компьютерные игры, обучение, кружково-студийные занятия</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Клубные блоки </w:t>
            </w:r>
            <w:r>
              <w:rPr>
                <w:rFonts w:ascii="Times New Roman" w:hAnsi="Times New Roman"/>
                <w:sz w:val="20"/>
              </w:rPr>
              <w:pict>
                <v:shape id="_x0000_i1031" type="#_x0000_t75" style="width:9.75pt;height:14.25pt">
                  <v:imagedata r:id="rId11" o:title=""/>
                </v:shape>
              </w:pict>
            </w:r>
          </w:p>
        </w:tc>
        <w:tc>
          <w:tcPr>
            <w:tcW w:w="1190" w:type="dxa"/>
            <w:tcBorders>
              <w:left w:val="single" w:sz="6" w:space="0" w:color="auto"/>
              <w:right w:val="single" w:sz="6" w:space="0" w:color="auto"/>
            </w:tcBorders>
          </w:tcPr>
          <w:p w:rsidR="00000000" w:rsidRDefault="000613CB">
            <w:pPr>
              <w:rPr>
                <w:rFonts w:ascii="Times New Roman" w:hAnsi="Times New Roman"/>
                <w:sz w:val="20"/>
              </w:rPr>
            </w:pPr>
          </w:p>
        </w:tc>
        <w:tc>
          <w:tcPr>
            <w:tcW w:w="1190" w:type="dxa"/>
            <w:tcBorders>
              <w:left w:val="single" w:sz="6" w:space="0" w:color="auto"/>
              <w:right w:val="single" w:sz="6" w:space="0" w:color="auto"/>
            </w:tcBorders>
          </w:tcPr>
          <w:p w:rsidR="00000000" w:rsidRDefault="000613CB">
            <w:pPr>
              <w:rPr>
                <w:rFonts w:ascii="Times New Roman" w:hAnsi="Times New Roman"/>
                <w:sz w:val="20"/>
              </w:rPr>
            </w:pPr>
          </w:p>
        </w:tc>
        <w:tc>
          <w:tcPr>
            <w:tcW w:w="1488" w:type="dxa"/>
            <w:tcBorders>
              <w:left w:val="single" w:sz="6" w:space="0" w:color="auto"/>
              <w:right w:val="single" w:sz="6" w:space="0" w:color="auto"/>
            </w:tcBorders>
          </w:tcPr>
          <w:p w:rsidR="00000000" w:rsidRDefault="000613CB">
            <w:pPr>
              <w:rPr>
                <w:rFonts w:ascii="Times New Roman" w:hAnsi="Times New Roman"/>
                <w:sz w:val="20"/>
              </w:rPr>
            </w:pPr>
          </w:p>
        </w:tc>
        <w:tc>
          <w:tcPr>
            <w:tcW w:w="2775" w:type="dxa"/>
            <w:tcBorders>
              <w:left w:val="single" w:sz="6" w:space="0" w:color="auto"/>
              <w:right w:val="single" w:sz="6" w:space="0" w:color="auto"/>
            </w:tcBorders>
          </w:tcPr>
          <w:p w:rsidR="00000000" w:rsidRDefault="000613CB">
            <w:pPr>
              <w:jc w:val="both"/>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Тип 1 - лекционно-информационный</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100-200 </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w:t>
            </w:r>
          </w:p>
        </w:tc>
        <w:tc>
          <w:tcPr>
            <w:tcW w:w="148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w:t>
            </w:r>
          </w:p>
        </w:tc>
        <w:tc>
          <w:tcPr>
            <w:tcW w:w="277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ГК, ГДК</w:t>
            </w:r>
          </w:p>
          <w:p w:rsidR="00000000" w:rsidRDefault="000613CB">
            <w:pPr>
              <w:jc w:val="both"/>
              <w:rPr>
                <w:rFonts w:ascii="Times New Roman" w:hAnsi="Times New Roman"/>
                <w:sz w:val="20"/>
              </w:rPr>
            </w:pPr>
            <w:r>
              <w:rPr>
                <w:rFonts w:ascii="Times New Roman" w:hAnsi="Times New Roman"/>
                <w:sz w:val="20"/>
              </w:rPr>
              <w:t xml:space="preserve"> Лекционно-информационная</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Тип 2 - кружково-студийный</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100-300</w:t>
            </w:r>
          </w:p>
        </w:tc>
        <w:tc>
          <w:tcPr>
            <w:tcW w:w="1190"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w:t>
            </w:r>
          </w:p>
        </w:tc>
        <w:tc>
          <w:tcPr>
            <w:tcW w:w="148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w:t>
            </w:r>
          </w:p>
        </w:tc>
        <w:tc>
          <w:tcPr>
            <w:tcW w:w="277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деятельность, выставки, компьютерное оборудование, игры, кружково-студийные занятия</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Любительские клубы</w:t>
            </w:r>
          </w:p>
        </w:tc>
        <w:tc>
          <w:tcPr>
            <w:tcW w:w="1190" w:type="dxa"/>
            <w:tcBorders>
              <w:left w:val="single" w:sz="6" w:space="0" w:color="auto"/>
              <w:bottom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150-1000 </w:t>
            </w:r>
          </w:p>
        </w:tc>
        <w:tc>
          <w:tcPr>
            <w:tcW w:w="1190" w:type="dxa"/>
            <w:tcBorders>
              <w:left w:val="single" w:sz="6" w:space="0" w:color="auto"/>
              <w:bottom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w:t>
            </w:r>
          </w:p>
        </w:tc>
        <w:tc>
          <w:tcPr>
            <w:tcW w:w="1488" w:type="dxa"/>
            <w:tcBorders>
              <w:left w:val="single" w:sz="6" w:space="0" w:color="auto"/>
              <w:bottom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w:t>
            </w:r>
          </w:p>
        </w:tc>
        <w:tc>
          <w:tcPr>
            <w:tcW w:w="2775"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ГДК</w:t>
            </w:r>
          </w:p>
          <w:p w:rsidR="00000000" w:rsidRDefault="000613CB">
            <w:pPr>
              <w:jc w:val="both"/>
              <w:rPr>
                <w:rFonts w:ascii="Times New Roman" w:hAnsi="Times New Roman"/>
                <w:sz w:val="20"/>
              </w:rPr>
            </w:pPr>
            <w:r>
              <w:rPr>
                <w:rFonts w:ascii="Times New Roman" w:hAnsi="Times New Roman"/>
                <w:sz w:val="20"/>
              </w:rPr>
              <w:t xml:space="preserve"> Исполнительское творчество, активный отдых, занятия ремеслами, техникой, клу</w:t>
            </w:r>
            <w:r>
              <w:rPr>
                <w:rFonts w:ascii="Times New Roman" w:hAnsi="Times New Roman"/>
                <w:sz w:val="20"/>
              </w:rPr>
              <w:t xml:space="preserve">бы коллекционеров и знатоков, спортивные, туристические, дискуссионные и пр. клубы. </w:t>
            </w: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rPr>
        <w:pict>
          <v:shape id="_x0000_i1032" type="#_x0000_t75" style="width:9.75pt;height:17.25pt">
            <v:imagedata r:id="rId10" o:title=""/>
          </v:shape>
        </w:pict>
      </w:r>
      <w:r>
        <w:rPr>
          <w:rFonts w:ascii="Times New Roman" w:hAnsi="Times New Roman"/>
          <w:sz w:val="20"/>
        </w:rPr>
        <w:t>Клубные блоки предназначены для реконструкции клубных зданий, приспособления для клубной работы общественных и жилых зданий и помещений, создания на базе клубов культурных центров.</w:t>
      </w:r>
    </w:p>
    <w:p w:rsidR="00000000" w:rsidRDefault="000613CB">
      <w:pPr>
        <w:ind w:firstLine="225"/>
        <w:jc w:val="both"/>
        <w:rPr>
          <w:rFonts w:ascii="Times New Roman" w:hAnsi="Times New Roman"/>
          <w:sz w:val="20"/>
        </w:rPr>
      </w:pPr>
      <w:r>
        <w:rPr>
          <w:rFonts w:ascii="Times New Roman" w:hAnsi="Times New Roman"/>
          <w:sz w:val="20"/>
        </w:rPr>
        <w:t>Обозначения:</w:t>
      </w:r>
    </w:p>
    <w:p w:rsidR="00000000" w:rsidRDefault="000613CB">
      <w:pPr>
        <w:ind w:firstLine="225"/>
        <w:jc w:val="both"/>
        <w:rPr>
          <w:rFonts w:ascii="Times New Roman" w:hAnsi="Times New Roman"/>
          <w:sz w:val="20"/>
        </w:rPr>
      </w:pPr>
      <w:r>
        <w:rPr>
          <w:rFonts w:ascii="Times New Roman" w:hAnsi="Times New Roman"/>
          <w:sz w:val="20"/>
        </w:rPr>
        <w:t>МК - клуб городского микрорайона, жилой группы;</w:t>
      </w:r>
    </w:p>
    <w:p w:rsidR="00000000" w:rsidRDefault="000613CB">
      <w:pPr>
        <w:ind w:firstLine="225"/>
        <w:jc w:val="both"/>
        <w:rPr>
          <w:rFonts w:ascii="Times New Roman" w:hAnsi="Times New Roman"/>
          <w:sz w:val="20"/>
        </w:rPr>
      </w:pPr>
      <w:r>
        <w:rPr>
          <w:rFonts w:ascii="Times New Roman" w:hAnsi="Times New Roman"/>
          <w:sz w:val="20"/>
        </w:rPr>
        <w:t>ГК - клуб центра жилого района;</w:t>
      </w:r>
    </w:p>
    <w:p w:rsidR="00000000" w:rsidRDefault="000613CB">
      <w:pPr>
        <w:ind w:firstLine="225"/>
        <w:jc w:val="both"/>
        <w:rPr>
          <w:rFonts w:ascii="Times New Roman" w:hAnsi="Times New Roman"/>
          <w:sz w:val="20"/>
        </w:rPr>
      </w:pPr>
      <w:r>
        <w:rPr>
          <w:rFonts w:ascii="Times New Roman" w:hAnsi="Times New Roman"/>
          <w:sz w:val="20"/>
        </w:rPr>
        <w:t>ГДК - клуб центра планировочного района, городского центра.</w:t>
      </w:r>
    </w:p>
    <w:p w:rsidR="00000000" w:rsidRDefault="000613CB">
      <w:pPr>
        <w:jc w:val="both"/>
        <w:rPr>
          <w:rFonts w:ascii="Times New Roman" w:hAnsi="Times New Roman"/>
          <w:sz w:val="20"/>
        </w:rPr>
      </w:pPr>
    </w:p>
    <w:p w:rsidR="00000000" w:rsidRDefault="000613CB">
      <w:pPr>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 xml:space="preserve">Приложение 2 </w:t>
      </w:r>
    </w:p>
    <w:p w:rsidR="00000000" w:rsidRDefault="000613CB">
      <w:pPr>
        <w:jc w:val="right"/>
        <w:rPr>
          <w:rFonts w:ascii="Times New Roman" w:hAnsi="Times New Roman"/>
          <w:sz w:val="20"/>
        </w:rPr>
      </w:pPr>
      <w:r>
        <w:rPr>
          <w:rFonts w:ascii="Times New Roman" w:hAnsi="Times New Roman"/>
          <w:sz w:val="20"/>
        </w:rPr>
        <w:t>(рекомендуемое)</w:t>
      </w:r>
    </w:p>
    <w:p w:rsidR="00000000" w:rsidRDefault="000613CB">
      <w:pPr>
        <w:jc w:val="right"/>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Вместимости кинозалов для различных</w:t>
      </w:r>
    </w:p>
    <w:p w:rsidR="00000000" w:rsidRDefault="000613CB">
      <w:pPr>
        <w:pStyle w:val="Heading"/>
        <w:jc w:val="center"/>
        <w:rPr>
          <w:rFonts w:ascii="Times New Roman" w:hAnsi="Times New Roman"/>
          <w:sz w:val="20"/>
        </w:rPr>
      </w:pPr>
      <w:r>
        <w:rPr>
          <w:rFonts w:ascii="Times New Roman" w:hAnsi="Times New Roman"/>
          <w:sz w:val="20"/>
        </w:rPr>
        <w:t>форм кинообслуживания</w:t>
      </w:r>
      <w:r>
        <w:rPr>
          <w:rFonts w:ascii="Times New Roman" w:hAnsi="Times New Roman"/>
          <w:sz w:val="20"/>
        </w:rPr>
        <w:t xml:space="preserve"> в г.Москве</w:t>
      </w:r>
    </w:p>
    <w:p w:rsidR="00000000" w:rsidRDefault="000613CB">
      <w:pPr>
        <w:pStyle w:val="Heading"/>
        <w:jc w:val="cente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590"/>
        <w:gridCol w:w="1953"/>
        <w:gridCol w:w="1135"/>
        <w:gridCol w:w="1086"/>
        <w:gridCol w:w="2579"/>
      </w:tblGrid>
      <w:tr w:rsidR="00000000">
        <w:tblPrEx>
          <w:tblCellMar>
            <w:top w:w="0" w:type="dxa"/>
            <w:bottom w:w="0" w:type="dxa"/>
          </w:tblCellMar>
        </w:tblPrEx>
        <w:tc>
          <w:tcPr>
            <w:tcW w:w="1590"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Вместимость</w:t>
            </w:r>
          </w:p>
          <w:p w:rsidR="00000000" w:rsidRDefault="000613CB">
            <w:pPr>
              <w:jc w:val="center"/>
              <w:rPr>
                <w:rFonts w:ascii="Times New Roman" w:hAnsi="Times New Roman"/>
                <w:sz w:val="20"/>
              </w:rPr>
            </w:pPr>
            <w:r>
              <w:rPr>
                <w:rFonts w:ascii="Times New Roman" w:hAnsi="Times New Roman"/>
                <w:sz w:val="20"/>
              </w:rPr>
              <w:t xml:space="preserve"> зала</w:t>
            </w:r>
          </w:p>
        </w:tc>
        <w:tc>
          <w:tcPr>
            <w:tcW w:w="1953"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Форма кинообслуживания  </w:t>
            </w:r>
          </w:p>
        </w:tc>
        <w:tc>
          <w:tcPr>
            <w:tcW w:w="1135"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Вид кинопроекции</w:t>
            </w:r>
          </w:p>
        </w:tc>
        <w:tc>
          <w:tcPr>
            <w:tcW w:w="1086"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Уровень комфорта</w:t>
            </w:r>
          </w:p>
        </w:tc>
        <w:tc>
          <w:tcPr>
            <w:tcW w:w="2579" w:type="dxa"/>
            <w:tcBorders>
              <w:top w:val="single" w:sz="6" w:space="0" w:color="auto"/>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Область применения</w:t>
            </w:r>
          </w:p>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1200-800 </w:t>
            </w:r>
          </w:p>
          <w:p w:rsidR="00000000" w:rsidRDefault="000613CB">
            <w:pPr>
              <w:jc w:val="both"/>
              <w:rPr>
                <w:rFonts w:ascii="Times New Roman" w:hAnsi="Times New Roman"/>
                <w:sz w:val="20"/>
              </w:rPr>
            </w:pPr>
            <w:r>
              <w:rPr>
                <w:rFonts w:ascii="Times New Roman" w:hAnsi="Times New Roman"/>
                <w:sz w:val="20"/>
              </w:rPr>
              <w:t>(универсальный)</w:t>
            </w:r>
          </w:p>
        </w:tc>
        <w:tc>
          <w:tcPr>
            <w:tcW w:w="19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Кинопремьеры, кинофестивали, кинонедели, концерты, собрания </w:t>
            </w:r>
          </w:p>
        </w:tc>
        <w:tc>
          <w:tcPr>
            <w:tcW w:w="113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Широкоформатная, широкая</w:t>
            </w:r>
          </w:p>
        </w:tc>
        <w:tc>
          <w:tcPr>
            <w:tcW w:w="10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I</w:t>
            </w:r>
          </w:p>
        </w:tc>
        <w:tc>
          <w:tcPr>
            <w:tcW w:w="257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В составе киноцентров (фестивальных, премьерных кинотеатров) </w:t>
            </w:r>
          </w:p>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800-600</w:t>
            </w:r>
          </w:p>
          <w:p w:rsidR="00000000" w:rsidRDefault="000613CB">
            <w:pPr>
              <w:jc w:val="both"/>
              <w:rPr>
                <w:rFonts w:ascii="Times New Roman" w:hAnsi="Times New Roman"/>
                <w:sz w:val="20"/>
              </w:rPr>
            </w:pPr>
            <w:r>
              <w:rPr>
                <w:rFonts w:ascii="Times New Roman" w:hAnsi="Times New Roman"/>
                <w:sz w:val="20"/>
              </w:rPr>
              <w:t>(универсальный)</w:t>
            </w:r>
          </w:p>
        </w:tc>
        <w:tc>
          <w:tcPr>
            <w:tcW w:w="19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Кинопремьеры, обычный кино-показ, концерты, собрания</w:t>
            </w:r>
          </w:p>
        </w:tc>
        <w:tc>
          <w:tcPr>
            <w:tcW w:w="113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Широкая</w:t>
            </w:r>
          </w:p>
        </w:tc>
        <w:tc>
          <w:tcPr>
            <w:tcW w:w="10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I-II</w:t>
            </w:r>
          </w:p>
        </w:tc>
        <w:tc>
          <w:tcPr>
            <w:tcW w:w="257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В составе общерайонного кинотеатра, обслуживающего жителей планировочного района</w:t>
            </w:r>
          </w:p>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600-400</w:t>
            </w:r>
          </w:p>
          <w:p w:rsidR="00000000" w:rsidRDefault="000613CB">
            <w:pPr>
              <w:jc w:val="both"/>
              <w:rPr>
                <w:rFonts w:ascii="Times New Roman" w:hAnsi="Times New Roman"/>
                <w:sz w:val="20"/>
              </w:rPr>
            </w:pPr>
            <w:r>
              <w:rPr>
                <w:rFonts w:ascii="Times New Roman" w:hAnsi="Times New Roman"/>
                <w:sz w:val="20"/>
              </w:rPr>
              <w:t>(универсальный)</w:t>
            </w:r>
          </w:p>
        </w:tc>
        <w:tc>
          <w:tcPr>
            <w:tcW w:w="19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Обычный кинопоказ, концерты, </w:t>
            </w:r>
            <w:r>
              <w:rPr>
                <w:rFonts w:ascii="Times New Roman" w:hAnsi="Times New Roman"/>
                <w:sz w:val="20"/>
              </w:rPr>
              <w:t>собрания</w:t>
            </w:r>
          </w:p>
        </w:tc>
        <w:tc>
          <w:tcPr>
            <w:tcW w:w="113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Широкая, обычная</w:t>
            </w:r>
          </w:p>
        </w:tc>
        <w:tc>
          <w:tcPr>
            <w:tcW w:w="10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I-II</w:t>
            </w:r>
          </w:p>
        </w:tc>
        <w:tc>
          <w:tcPr>
            <w:tcW w:w="257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В составе районного кинотеатра или в составе многозального комплекса (многопрограммного кинотеатра)</w:t>
            </w:r>
          </w:p>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500-200</w:t>
            </w:r>
          </w:p>
          <w:p w:rsidR="00000000" w:rsidRDefault="000613CB">
            <w:pPr>
              <w:jc w:val="both"/>
              <w:rPr>
                <w:rFonts w:ascii="Times New Roman" w:hAnsi="Times New Roman"/>
                <w:sz w:val="20"/>
              </w:rPr>
            </w:pPr>
            <w:r>
              <w:rPr>
                <w:rFonts w:ascii="Times New Roman" w:hAnsi="Times New Roman"/>
                <w:sz w:val="20"/>
              </w:rPr>
              <w:t>(универсальный)</w:t>
            </w:r>
          </w:p>
        </w:tc>
        <w:tc>
          <w:tcPr>
            <w:tcW w:w="19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Демонстрация детских фильмов</w:t>
            </w:r>
          </w:p>
        </w:tc>
        <w:tc>
          <w:tcPr>
            <w:tcW w:w="113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Широкая, обычная</w:t>
            </w:r>
          </w:p>
        </w:tc>
        <w:tc>
          <w:tcPr>
            <w:tcW w:w="10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II-III</w:t>
            </w:r>
          </w:p>
        </w:tc>
        <w:tc>
          <w:tcPr>
            <w:tcW w:w="257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В составе детского кинотеатра или в составе районного кинотеатра</w:t>
            </w:r>
          </w:p>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400-200</w:t>
            </w:r>
          </w:p>
          <w:p w:rsidR="00000000" w:rsidRDefault="000613CB">
            <w:pPr>
              <w:jc w:val="both"/>
              <w:rPr>
                <w:rFonts w:ascii="Times New Roman" w:hAnsi="Times New Roman"/>
                <w:sz w:val="20"/>
              </w:rPr>
            </w:pPr>
            <w:r>
              <w:rPr>
                <w:rFonts w:ascii="Times New Roman" w:hAnsi="Times New Roman"/>
                <w:sz w:val="20"/>
              </w:rPr>
              <w:t>(универсальный)</w:t>
            </w:r>
          </w:p>
        </w:tc>
        <w:tc>
          <w:tcPr>
            <w:tcW w:w="19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Демонстрация "трудных" кинолент, фильмов прошлых лет, кинолекторий, дискуссионный клуб</w:t>
            </w:r>
          </w:p>
        </w:tc>
        <w:tc>
          <w:tcPr>
            <w:tcW w:w="113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Широкая, обычная</w:t>
            </w:r>
          </w:p>
        </w:tc>
        <w:tc>
          <w:tcPr>
            <w:tcW w:w="10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I-II</w:t>
            </w:r>
          </w:p>
        </w:tc>
        <w:tc>
          <w:tcPr>
            <w:tcW w:w="257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В составе "студийного" кинотеатра, кинокомплекса, клуба</w:t>
            </w:r>
          </w:p>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300-100</w:t>
            </w:r>
          </w:p>
        </w:tc>
        <w:tc>
          <w:tcPr>
            <w:tcW w:w="19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Обычный кинопоказ</w:t>
            </w:r>
          </w:p>
        </w:tc>
        <w:tc>
          <w:tcPr>
            <w:tcW w:w="1135"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Обычная</w:t>
            </w:r>
          </w:p>
        </w:tc>
        <w:tc>
          <w:tcPr>
            <w:tcW w:w="1086"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II-III</w:t>
            </w:r>
          </w:p>
        </w:tc>
        <w:tc>
          <w:tcPr>
            <w:tcW w:w="257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Киноза</w:t>
            </w:r>
            <w:r>
              <w:rPr>
                <w:rFonts w:ascii="Times New Roman" w:hAnsi="Times New Roman"/>
                <w:sz w:val="20"/>
              </w:rPr>
              <w:t>л для обслуживания жителей микрорайона в составе общественного центра, встроенный (пристроенный) в жилое здание, гостиницу или в составе кинокомплекса</w:t>
            </w:r>
          </w:p>
        </w:tc>
      </w:tr>
      <w:tr w:rsidR="00000000">
        <w:tblPrEx>
          <w:tblCellMar>
            <w:top w:w="0" w:type="dxa"/>
            <w:bottom w:w="0" w:type="dxa"/>
          </w:tblCellMar>
        </w:tblPrEx>
        <w:tc>
          <w:tcPr>
            <w:tcW w:w="1590"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200-100</w:t>
            </w:r>
          </w:p>
        </w:tc>
        <w:tc>
          <w:tcPr>
            <w:tcW w:w="1953"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Непрерывный кинопоказ</w:t>
            </w:r>
          </w:p>
        </w:tc>
        <w:tc>
          <w:tcPr>
            <w:tcW w:w="1135"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Обычная</w:t>
            </w:r>
          </w:p>
        </w:tc>
        <w:tc>
          <w:tcPr>
            <w:tcW w:w="108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III</w:t>
            </w:r>
          </w:p>
        </w:tc>
        <w:tc>
          <w:tcPr>
            <w:tcW w:w="2579"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Кинотеатр "экспресс" в местах интенсивного пешеходного потока, в транспортных узлах, на вокзалах,  в аэропортах</w:t>
            </w:r>
          </w:p>
        </w:tc>
      </w:tr>
    </w:tbl>
    <w:p w:rsidR="00000000" w:rsidRDefault="000613CB">
      <w:pPr>
        <w:pStyle w:val="Preformat"/>
        <w:rPr>
          <w:rFonts w:ascii="Times New Roman" w:hAnsi="Times New Roman"/>
        </w:rPr>
      </w:pPr>
    </w:p>
    <w:p w:rsidR="00000000" w:rsidRDefault="000613CB">
      <w:pPr>
        <w:pStyle w:val="Preformat"/>
        <w:rPr>
          <w:rFonts w:ascii="Times New Roman" w:hAnsi="Times New Roman"/>
        </w:rPr>
      </w:pPr>
    </w:p>
    <w:p w:rsidR="00000000" w:rsidRDefault="000613CB">
      <w:pPr>
        <w:jc w:val="right"/>
        <w:rPr>
          <w:rFonts w:ascii="Times New Roman" w:hAnsi="Times New Roman"/>
          <w:sz w:val="20"/>
        </w:rPr>
      </w:pPr>
      <w:r>
        <w:rPr>
          <w:rFonts w:ascii="Times New Roman" w:hAnsi="Times New Roman"/>
          <w:sz w:val="20"/>
        </w:rPr>
        <w:t>Приложение 3</w:t>
      </w:r>
    </w:p>
    <w:p w:rsidR="00000000" w:rsidRDefault="000613CB">
      <w:pPr>
        <w:jc w:val="right"/>
        <w:rPr>
          <w:rFonts w:ascii="Times New Roman" w:hAnsi="Times New Roman"/>
          <w:sz w:val="20"/>
        </w:rPr>
      </w:pPr>
      <w:r>
        <w:rPr>
          <w:rFonts w:ascii="Times New Roman" w:hAnsi="Times New Roman"/>
          <w:sz w:val="20"/>
        </w:rPr>
        <w:t>(рекомендуемое)</w:t>
      </w:r>
    </w:p>
    <w:p w:rsidR="00000000" w:rsidRDefault="000613CB">
      <w:pPr>
        <w:jc w:val="center"/>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 xml:space="preserve">Размеры и планировка помещений кинопроекционной </w:t>
      </w:r>
    </w:p>
    <w:p w:rsidR="00000000" w:rsidRDefault="000613CB">
      <w:pPr>
        <w:pStyle w:val="Preforma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709"/>
        <w:gridCol w:w="4253"/>
        <w:gridCol w:w="1134"/>
        <w:gridCol w:w="992"/>
        <w:gridCol w:w="1254"/>
      </w:tblGrid>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Буквенное</w:t>
            </w:r>
          </w:p>
        </w:tc>
        <w:tc>
          <w:tcPr>
            <w:tcW w:w="4253"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tc>
        <w:tc>
          <w:tcPr>
            <w:tcW w:w="3380"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Размеры, м, при кинопроекторах </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обозначение</w:t>
            </w:r>
          </w:p>
        </w:tc>
        <w:tc>
          <w:tcPr>
            <w:tcW w:w="425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Параметры </w:t>
            </w:r>
          </w:p>
        </w:tc>
        <w:tc>
          <w:tcPr>
            <w:tcW w:w="113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для 70/35-мм фильмов </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для 35-мм фильмов </w:t>
            </w:r>
          </w:p>
        </w:tc>
        <w:tc>
          <w:tcPr>
            <w:tcW w:w="125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для 35- мм филь</w:t>
            </w:r>
            <w:r>
              <w:rPr>
                <w:rFonts w:ascii="Times New Roman" w:hAnsi="Times New Roman"/>
                <w:sz w:val="20"/>
              </w:rPr>
              <w:t xml:space="preserve">мов с лампами накал. и 16-мм фильмов </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а</w:t>
            </w:r>
          </w:p>
        </w:tc>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Расстояние: </w:t>
            </w:r>
          </w:p>
        </w:tc>
        <w:tc>
          <w:tcPr>
            <w:tcW w:w="1134"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992"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54"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0613CB">
            <w:pPr>
              <w:jc w:val="both"/>
              <w:rPr>
                <w:rFonts w:ascii="Times New Roman" w:hAnsi="Times New Roman"/>
                <w:sz w:val="20"/>
              </w:rPr>
            </w:pPr>
          </w:p>
        </w:tc>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при необходимости доступа к оборудованию с задней стороны</w:t>
            </w:r>
          </w:p>
        </w:tc>
        <w:tc>
          <w:tcPr>
            <w:tcW w:w="113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0,8</w:t>
            </w:r>
          </w:p>
        </w:tc>
        <w:tc>
          <w:tcPr>
            <w:tcW w:w="99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0,8</w:t>
            </w:r>
          </w:p>
        </w:tc>
        <w:tc>
          <w:tcPr>
            <w:tcW w:w="125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0613CB">
            <w:pPr>
              <w:jc w:val="both"/>
              <w:rPr>
                <w:rFonts w:ascii="Times New Roman" w:hAnsi="Times New Roman"/>
                <w:sz w:val="20"/>
              </w:rPr>
            </w:pPr>
          </w:p>
        </w:tc>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при отсутствии необходимости доступа к оборудованию с задней стороны</w:t>
            </w:r>
          </w:p>
        </w:tc>
        <w:tc>
          <w:tcPr>
            <w:tcW w:w="113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w:t>
            </w:r>
          </w:p>
        </w:tc>
        <w:tc>
          <w:tcPr>
            <w:tcW w:w="99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w:t>
            </w:r>
          </w:p>
        </w:tc>
        <w:tc>
          <w:tcPr>
            <w:tcW w:w="125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0,1</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б</w:t>
            </w:r>
          </w:p>
        </w:tc>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Расстояние от оптической оси крайнего левого проектора до левой стены или оборудования</w:t>
            </w:r>
          </w:p>
        </w:tc>
        <w:tc>
          <w:tcPr>
            <w:tcW w:w="113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c>
          <w:tcPr>
            <w:tcW w:w="99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c>
          <w:tcPr>
            <w:tcW w:w="125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в</w:t>
            </w:r>
          </w:p>
        </w:tc>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Расстояние между оптическими осями смежных кинопроекторов и от оптической оси крайнего правого проектора до правой стены оборудования</w:t>
            </w:r>
          </w:p>
        </w:tc>
        <w:tc>
          <w:tcPr>
            <w:tcW w:w="113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1,8</w:t>
            </w:r>
          </w:p>
        </w:tc>
        <w:tc>
          <w:tcPr>
            <w:tcW w:w="99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1,5</w:t>
            </w:r>
          </w:p>
        </w:tc>
        <w:tc>
          <w:tcPr>
            <w:tcW w:w="125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г</w:t>
            </w:r>
          </w:p>
        </w:tc>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Расстояние от передней стены до выступающей </w:t>
            </w:r>
            <w:r>
              <w:rPr>
                <w:rFonts w:ascii="Times New Roman" w:hAnsi="Times New Roman"/>
                <w:sz w:val="20"/>
              </w:rPr>
              <w:t xml:space="preserve"> части  кинопроектора</w:t>
            </w:r>
          </w:p>
        </w:tc>
        <w:tc>
          <w:tcPr>
            <w:tcW w:w="113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0,5</w:t>
            </w:r>
          </w:p>
        </w:tc>
        <w:tc>
          <w:tcPr>
            <w:tcW w:w="99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0,35</w:t>
            </w:r>
          </w:p>
        </w:tc>
        <w:tc>
          <w:tcPr>
            <w:tcW w:w="125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0,35</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д</w:t>
            </w:r>
          </w:p>
        </w:tc>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Расстояние от  кинопроектора до оборудования  или  задней стены</w:t>
            </w:r>
          </w:p>
        </w:tc>
        <w:tc>
          <w:tcPr>
            <w:tcW w:w="113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c>
          <w:tcPr>
            <w:tcW w:w="99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c>
          <w:tcPr>
            <w:tcW w:w="125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е</w:t>
            </w:r>
          </w:p>
        </w:tc>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Расстояние   между  центрами проекционного и смотрового окон</w:t>
            </w:r>
          </w:p>
        </w:tc>
        <w:tc>
          <w:tcPr>
            <w:tcW w:w="113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99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0,5</w:t>
            </w:r>
          </w:p>
        </w:tc>
        <w:tc>
          <w:tcPr>
            <w:tcW w:w="125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0,5</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и</w:t>
            </w:r>
          </w:p>
        </w:tc>
        <w:tc>
          <w:tcPr>
            <w:tcW w:w="425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Расстояние от центра проекционных и смотровых окон до отметки чистого пола (при Фв=0)</w:t>
            </w:r>
          </w:p>
        </w:tc>
        <w:tc>
          <w:tcPr>
            <w:tcW w:w="113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1,25</w:t>
            </w:r>
          </w:p>
        </w:tc>
        <w:tc>
          <w:tcPr>
            <w:tcW w:w="992"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1,25</w:t>
            </w:r>
          </w:p>
        </w:tc>
        <w:tc>
          <w:tcPr>
            <w:tcW w:w="1254"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1,25</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w:t>
            </w:r>
          </w:p>
        </w:tc>
        <w:tc>
          <w:tcPr>
            <w:tcW w:w="4253"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Высота кинопроекционной  от пола до потолка в чистоте</w:t>
            </w:r>
          </w:p>
        </w:tc>
        <w:tc>
          <w:tcPr>
            <w:tcW w:w="113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2,9</w:t>
            </w:r>
          </w:p>
        </w:tc>
        <w:tc>
          <w:tcPr>
            <w:tcW w:w="992"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2,6</w:t>
            </w:r>
          </w:p>
        </w:tc>
        <w:tc>
          <w:tcPr>
            <w:tcW w:w="1254"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2,6</w:t>
            </w:r>
          </w:p>
        </w:tc>
      </w:tr>
    </w:tbl>
    <w:p w:rsidR="00000000" w:rsidRDefault="000613CB">
      <w:pPr>
        <w:pStyle w:val="Preformat"/>
        <w:jc w:val="both"/>
        <w:rPr>
          <w:rFonts w:ascii="Times New Roman" w:hAnsi="Times New Roman"/>
        </w:rPr>
      </w:pPr>
    </w:p>
    <w:p w:rsidR="00000000" w:rsidRDefault="000613CB">
      <w:pPr>
        <w:pStyle w:val="Preformat"/>
        <w:jc w:val="both"/>
        <w:rPr>
          <w:rFonts w:ascii="Times New Roman" w:hAnsi="Times New Roman"/>
        </w:rPr>
      </w:pPr>
    </w:p>
    <w:p w:rsidR="00000000" w:rsidRDefault="000613CB">
      <w:pPr>
        <w:jc w:val="right"/>
        <w:rPr>
          <w:rFonts w:ascii="Times New Roman" w:hAnsi="Times New Roman"/>
          <w:sz w:val="20"/>
        </w:rPr>
      </w:pPr>
      <w:r>
        <w:rPr>
          <w:rFonts w:ascii="Times New Roman" w:hAnsi="Times New Roman"/>
          <w:sz w:val="20"/>
        </w:rPr>
        <w:t xml:space="preserve">Приложение 3 </w:t>
      </w:r>
    </w:p>
    <w:p w:rsidR="00000000" w:rsidRDefault="000613CB">
      <w:pPr>
        <w:jc w:val="right"/>
        <w:rPr>
          <w:rFonts w:ascii="Times New Roman" w:hAnsi="Times New Roman"/>
          <w:sz w:val="20"/>
        </w:rPr>
      </w:pPr>
      <w:r>
        <w:rPr>
          <w:rFonts w:ascii="Times New Roman" w:hAnsi="Times New Roman"/>
          <w:sz w:val="20"/>
        </w:rPr>
        <w:t>(продолжение)</w:t>
      </w:r>
    </w:p>
    <w:p w:rsidR="00000000" w:rsidRDefault="000613CB">
      <w:pPr>
        <w:pStyle w:val="Preformat"/>
        <w:jc w:val="right"/>
        <w:rPr>
          <w:rFonts w:ascii="Times New Roman" w:hAnsi="Times New Roman"/>
        </w:rPr>
      </w:pPr>
    </w:p>
    <w:p w:rsidR="00000000" w:rsidRDefault="000613CB">
      <w:pPr>
        <w:pStyle w:val="Heading"/>
        <w:jc w:val="center"/>
        <w:rPr>
          <w:rFonts w:ascii="Times New Roman" w:hAnsi="Times New Roman"/>
          <w:sz w:val="20"/>
        </w:rPr>
      </w:pPr>
      <w:r>
        <w:rPr>
          <w:rFonts w:ascii="Times New Roman" w:hAnsi="Times New Roman"/>
          <w:sz w:val="20"/>
        </w:rPr>
        <w:t xml:space="preserve">Схема планировки кинопроекционной </w:t>
      </w:r>
    </w:p>
    <w:p w:rsidR="00000000" w:rsidRDefault="000613CB">
      <w:pPr>
        <w:jc w:val="center"/>
        <w:rPr>
          <w:rFonts w:ascii="Times New Roman" w:hAnsi="Times New Roman"/>
          <w:sz w:val="20"/>
        </w:rPr>
      </w:pPr>
      <w:r>
        <w:rPr>
          <w:rFonts w:ascii="Times New Roman" w:hAnsi="Times New Roman"/>
          <w:sz w:val="20"/>
        </w:rPr>
        <w:pict>
          <v:shape id="_x0000_i1033" type="#_x0000_t75" style="width:429pt;height:168.75pt">
            <v:imagedata r:id="rId12" o:title=""/>
          </v:shape>
        </w:pict>
      </w:r>
    </w:p>
    <w:p w:rsidR="00000000" w:rsidRDefault="000613CB">
      <w:pPr>
        <w:jc w:val="center"/>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Приложение 4</w:t>
      </w:r>
    </w:p>
    <w:p w:rsidR="00000000" w:rsidRDefault="000613CB">
      <w:pPr>
        <w:jc w:val="right"/>
        <w:rPr>
          <w:rFonts w:ascii="Times New Roman" w:hAnsi="Times New Roman"/>
          <w:sz w:val="20"/>
        </w:rPr>
      </w:pPr>
      <w:r>
        <w:rPr>
          <w:rFonts w:ascii="Times New Roman" w:hAnsi="Times New Roman"/>
          <w:sz w:val="20"/>
        </w:rPr>
        <w:t>(рекомендуемое)</w:t>
      </w:r>
    </w:p>
    <w:p w:rsidR="00000000" w:rsidRDefault="000613CB">
      <w:pPr>
        <w:jc w:val="center"/>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Схемы размещения заэкранных громкоговорителей</w:t>
      </w:r>
    </w:p>
    <w:p w:rsidR="00000000" w:rsidRDefault="000613CB">
      <w:pPr>
        <w:pStyle w:val="Heading"/>
        <w:jc w:val="center"/>
      </w:pPr>
      <w:r>
        <w:object w:dxaOrig="5535" w:dyaOrig="3240">
          <v:shape id="_x0000_i1034" type="#_x0000_t75" style="width:276.75pt;height:162pt" o:ole="">
            <v:imagedata r:id="rId13" o:title=""/>
          </v:shape>
          <o:OLEObject Type="Embed" ProgID="MSPhotoEd.3" ShapeID="_x0000_i1034" DrawAspect="Content" ObjectID="_1427233689" r:id="rId14"/>
        </w:object>
      </w:r>
    </w:p>
    <w:p w:rsidR="00000000" w:rsidRDefault="000613CB">
      <w:pPr>
        <w:pStyle w:val="Heading"/>
        <w:jc w:val="center"/>
      </w:pPr>
    </w:p>
    <w:p w:rsidR="00000000" w:rsidRDefault="000613CB">
      <w:pPr>
        <w:pStyle w:val="Heading"/>
        <w:jc w:val="center"/>
      </w:pPr>
      <w:r>
        <w:object w:dxaOrig="5595" w:dyaOrig="3270">
          <v:shape id="_x0000_i1035" type="#_x0000_t75" style="width:279.75pt;height:163.5pt" o:ole="">
            <v:imagedata r:id="rId15" o:title=""/>
          </v:shape>
          <o:OLEObject Type="Embed" ProgID="MSPhotoEd.3" ShapeID="_x0000_i1035" DrawAspect="Content" ObjectID="_1427233690" r:id="rId16"/>
        </w:object>
      </w:r>
    </w:p>
    <w:p w:rsidR="00000000" w:rsidRDefault="000613CB">
      <w:pPr>
        <w:pStyle w:val="Heading"/>
        <w:jc w:val="center"/>
        <w:rPr>
          <w:rFonts w:ascii="Times New Roman" w:hAnsi="Times New Roman"/>
          <w:sz w:val="20"/>
        </w:rPr>
      </w:pPr>
      <w:r>
        <w:object w:dxaOrig="8145" w:dyaOrig="4695">
          <v:shape id="_x0000_i1036" type="#_x0000_t75" style="width:407.25pt;height:234.75pt" o:ole="">
            <v:imagedata r:id="rId17" o:title=""/>
          </v:shape>
          <o:OLEObject Type="Embed" ProgID="MSPhotoEd.3" ShapeID="_x0000_i1036" DrawAspect="Content" ObjectID="_1427233691" r:id="rId18"/>
        </w:objec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Схемы размещения двух (а), трех (б), пяти (в) заэкранных громкоговорителей.</w:t>
      </w:r>
    </w:p>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Приложение 5</w:t>
      </w:r>
    </w:p>
    <w:p w:rsidR="00000000" w:rsidRDefault="000613CB">
      <w:pPr>
        <w:jc w:val="right"/>
        <w:rPr>
          <w:rFonts w:ascii="Times New Roman" w:hAnsi="Times New Roman"/>
          <w:sz w:val="20"/>
        </w:rPr>
      </w:pPr>
      <w:r>
        <w:rPr>
          <w:rFonts w:ascii="Times New Roman" w:hAnsi="Times New Roman"/>
          <w:sz w:val="20"/>
        </w:rPr>
        <w:t xml:space="preserve">(рекомендуемое) </w:t>
      </w:r>
    </w:p>
    <w:p w:rsidR="00000000" w:rsidRDefault="000613CB">
      <w:pPr>
        <w:jc w:val="both"/>
        <w:rPr>
          <w:rFonts w:ascii="Times New Roman" w:hAnsi="Times New Roman"/>
          <w:sz w:val="20"/>
        </w:rPr>
      </w:pPr>
    </w:p>
    <w:p w:rsidR="00000000" w:rsidRDefault="000613CB">
      <w:pPr>
        <w:pStyle w:val="Heading"/>
        <w:jc w:val="center"/>
        <w:rPr>
          <w:rFonts w:ascii="Times New Roman" w:hAnsi="Times New Roman"/>
          <w:sz w:val="20"/>
        </w:rPr>
      </w:pPr>
      <w:r>
        <w:rPr>
          <w:rFonts w:ascii="Times New Roman" w:hAnsi="Times New Roman"/>
          <w:sz w:val="20"/>
        </w:rPr>
        <w:t>Состав выставочно-музейных помещений</w:t>
      </w:r>
    </w:p>
    <w:p w:rsidR="00000000" w:rsidRDefault="000613CB">
      <w:pPr>
        <w:pStyle w:val="Heading"/>
        <w:jc w:val="center"/>
        <w:rPr>
          <w:rFonts w:ascii="Times New Roman" w:hAnsi="Times New Roman"/>
          <w:sz w:val="20"/>
        </w:rPr>
      </w:pPr>
      <w:r>
        <w:rPr>
          <w:rFonts w:ascii="Times New Roman" w:hAnsi="Times New Roman"/>
          <w:sz w:val="20"/>
        </w:rPr>
        <w:t>в культурно-зрелищных учреждениях</w:t>
      </w:r>
    </w:p>
    <w:p w:rsidR="00000000" w:rsidRDefault="000613CB">
      <w:pPr>
        <w:pStyle w:val="Heading"/>
        <w:jc w:val="center"/>
        <w:rPr>
          <w:rFonts w:ascii="Times New Roman" w:hAnsi="Times New Roman"/>
          <w:sz w:val="20"/>
        </w:rPr>
      </w:pPr>
      <w:r>
        <w:rPr>
          <w:rFonts w:ascii="Times New Roman" w:hAnsi="Times New Roman"/>
          <w:sz w:val="20"/>
        </w:rPr>
        <w:t>различного уровня комфорта</w:t>
      </w:r>
    </w:p>
    <w:p w:rsidR="00000000" w:rsidRDefault="000613CB">
      <w:pPr>
        <w:pStyle w:val="Heading"/>
        <w:jc w:val="cente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4863"/>
        <w:gridCol w:w="1080"/>
        <w:gridCol w:w="1200"/>
        <w:gridCol w:w="1200"/>
      </w:tblGrid>
      <w:tr w:rsidR="00000000">
        <w:tblPrEx>
          <w:tblCellMar>
            <w:top w:w="0" w:type="dxa"/>
            <w:bottom w:w="0" w:type="dxa"/>
          </w:tblCellMar>
        </w:tblPrEx>
        <w:tc>
          <w:tcPr>
            <w:tcW w:w="4863"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Наименование помещений </w:t>
            </w:r>
          </w:p>
        </w:tc>
        <w:tc>
          <w:tcPr>
            <w:tcW w:w="3480"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Состав помещений при уровне комфорта</w:t>
            </w:r>
          </w:p>
        </w:tc>
      </w:tr>
      <w:tr w:rsidR="00000000">
        <w:tblPrEx>
          <w:tblCellMar>
            <w:top w:w="0" w:type="dxa"/>
            <w:bottom w:w="0" w:type="dxa"/>
          </w:tblCellMar>
        </w:tblPrEx>
        <w:tc>
          <w:tcPr>
            <w:tcW w:w="486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1080"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tc>
        <w:tc>
          <w:tcPr>
            <w:tcW w:w="1200"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1200"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Экспозиционные помещения: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постоянной экспозиции музея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выставочные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r>
              <w:rPr>
                <w:rFonts w:ascii="Times New Roman" w:hAnsi="Times New Roman"/>
                <w:sz w:val="20"/>
                <w:vertAlign w:val="superscript"/>
              </w:rPr>
              <w:t>1)</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Подсобные при выставочных помещения: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подсобная кладовая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хранение экспозиционного  оборудования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временного хранения и упаковки  экспонатов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проведения подготовительных работ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Аудитория с подсобной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Помещения фондохранилища: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хранения экспонатов музея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приема и обработки экспонатов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работы сотрудников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pPr>
            <w:r>
              <w:rPr>
                <w:rFonts w:ascii="Times New Roman" w:hAnsi="Times New Roman"/>
                <w:sz w:val="20"/>
              </w:rPr>
              <w:t>- научного архива</w:t>
            </w:r>
          </w:p>
        </w:tc>
        <w:tc>
          <w:tcPr>
            <w:tcW w:w="1080" w:type="dxa"/>
            <w:tcBorders>
              <w:left w:val="single" w:sz="6" w:space="0" w:color="auto"/>
              <w:right w:val="single" w:sz="6" w:space="0" w:color="auto"/>
            </w:tcBorders>
          </w:tcPr>
          <w:p w:rsidR="00000000" w:rsidRDefault="000613CB">
            <w:pPr>
              <w:jc w:val="cente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Помещения фотолабораторий и мастерских: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фотолаборатория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реставрационная мастерская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художественная мастерская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поделочная мастерская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макетно-модельная мастерская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декоративно-оформительская мастерская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столярная мастерская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слесарная мастерская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pPr>
            <w:r>
              <w:rPr>
                <w:rFonts w:ascii="Times New Roman" w:hAnsi="Times New Roman"/>
                <w:sz w:val="20"/>
              </w:rPr>
              <w:t>- электромеханическая мастерская</w:t>
            </w:r>
          </w:p>
        </w:tc>
        <w:tc>
          <w:tcPr>
            <w:tcW w:w="1080" w:type="dxa"/>
            <w:tcBorders>
              <w:left w:val="single" w:sz="6" w:space="0" w:color="auto"/>
              <w:right w:val="single" w:sz="6" w:space="0" w:color="auto"/>
            </w:tcBorders>
          </w:tcPr>
          <w:p w:rsidR="00000000" w:rsidRDefault="000613CB">
            <w:pPr>
              <w:jc w:val="cente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Служебно-хозяйственные помещения:</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кабинет заведующего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комната экскурсоводов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комната персонала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кладовые материалов и оборудования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санитарные узлы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помещения хранения и обработки уборочного инвентаря </w:t>
            </w:r>
          </w:p>
        </w:tc>
        <w:tc>
          <w:tcPr>
            <w:tcW w:w="1080" w:type="dxa"/>
            <w:tcBorders>
              <w:left w:val="single" w:sz="6" w:space="0" w:color="auto"/>
              <w:right w:val="single" w:sz="6" w:space="0" w:color="auto"/>
            </w:tcBorders>
          </w:tcPr>
          <w:p w:rsidR="00000000" w:rsidRDefault="000613CB">
            <w:pPr>
              <w:jc w:val="cente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Вестибюльные помещения:</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вестибюль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гарде</w:t>
            </w:r>
            <w:r>
              <w:rPr>
                <w:rFonts w:ascii="Times New Roman" w:hAnsi="Times New Roman"/>
                <w:sz w:val="20"/>
              </w:rPr>
              <w:t xml:space="preserve">робная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хранение сумок и портфелей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помещение охраны </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 санитарные узлы для посетителей </w:t>
            </w:r>
          </w:p>
        </w:tc>
        <w:tc>
          <w:tcPr>
            <w:tcW w:w="1080" w:type="dxa"/>
            <w:tcBorders>
              <w:left w:val="single" w:sz="6" w:space="0" w:color="auto"/>
              <w:bottom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w:t>
            </w:r>
          </w:p>
        </w:tc>
        <w:tc>
          <w:tcPr>
            <w:tcW w:w="1200" w:type="dxa"/>
            <w:tcBorders>
              <w:left w:val="single" w:sz="6" w:space="0" w:color="auto"/>
              <w:bottom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w:t>
            </w:r>
          </w:p>
        </w:tc>
        <w:tc>
          <w:tcPr>
            <w:tcW w:w="1200" w:type="dxa"/>
            <w:tcBorders>
              <w:left w:val="single" w:sz="6" w:space="0" w:color="auto"/>
              <w:bottom w:val="single" w:sz="6" w:space="0" w:color="auto"/>
              <w:right w:val="single" w:sz="6" w:space="0" w:color="auto"/>
            </w:tcBorders>
          </w:tcPr>
          <w:p w:rsidR="00000000" w:rsidRDefault="000613CB">
            <w:pPr>
              <w:pStyle w:val="Preformat"/>
              <w:jc w:val="center"/>
              <w:rPr>
                <w:rFonts w:ascii="Times New Roman" w:hAnsi="Times New Roman"/>
              </w:rPr>
            </w:pPr>
            <w:r>
              <w:rPr>
                <w:rFonts w:ascii="Times New Roman" w:hAnsi="Times New Roman"/>
              </w:rPr>
              <w:t>-</w:t>
            </w:r>
          </w:p>
        </w:tc>
      </w:tr>
    </w:tbl>
    <w:p w:rsidR="00000000" w:rsidRDefault="000613CB">
      <w:pPr>
        <w:pStyle w:val="Preformat"/>
        <w:rPr>
          <w:rFonts w:ascii="Times New Roman" w:hAnsi="Times New Roman"/>
        </w:rPr>
      </w:pPr>
    </w:p>
    <w:p w:rsidR="00000000" w:rsidRDefault="000613CB">
      <w:pPr>
        <w:ind w:firstLine="225"/>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Символ ± обозначает, что наличие (или отсутствие) данного помещения определяется заданием на проектирование.</w:t>
      </w:r>
    </w:p>
    <w:p w:rsidR="00000000" w:rsidRDefault="000613CB">
      <w:pPr>
        <w:ind w:firstLine="225"/>
        <w:jc w:val="both"/>
        <w:rPr>
          <w:rFonts w:ascii="Times New Roman" w:hAnsi="Times New Roman"/>
          <w:sz w:val="20"/>
        </w:rPr>
      </w:pPr>
    </w:p>
    <w:p w:rsidR="00000000" w:rsidRDefault="000613CB">
      <w:pPr>
        <w:ind w:firstLine="225"/>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Приложение 6</w:t>
      </w:r>
    </w:p>
    <w:p w:rsidR="00000000" w:rsidRDefault="000613CB">
      <w:pPr>
        <w:jc w:val="right"/>
        <w:rPr>
          <w:rFonts w:ascii="Times New Roman" w:hAnsi="Times New Roman"/>
          <w:sz w:val="20"/>
        </w:rPr>
      </w:pPr>
      <w:r>
        <w:rPr>
          <w:rFonts w:ascii="Times New Roman" w:hAnsi="Times New Roman"/>
          <w:sz w:val="20"/>
        </w:rPr>
        <w:t>(рекомендуемое)</w:t>
      </w:r>
    </w:p>
    <w:p w:rsidR="00000000" w:rsidRDefault="000613CB">
      <w:pPr>
        <w:pStyle w:val="Preformat"/>
        <w:jc w:val="right"/>
        <w:rPr>
          <w:rFonts w:ascii="Times New Roman" w:hAnsi="Times New Roman"/>
        </w:rPr>
      </w:pPr>
    </w:p>
    <w:p w:rsidR="00000000" w:rsidRDefault="000613CB">
      <w:pPr>
        <w:pStyle w:val="Heading"/>
        <w:jc w:val="center"/>
        <w:rPr>
          <w:rFonts w:ascii="Times New Roman" w:hAnsi="Times New Roman"/>
          <w:sz w:val="20"/>
        </w:rPr>
      </w:pPr>
      <w:r>
        <w:rPr>
          <w:rFonts w:ascii="Times New Roman" w:hAnsi="Times New Roman"/>
          <w:sz w:val="20"/>
        </w:rPr>
        <w:t>Состав помещений библиотеки в культурно-зрелищных учреждениях</w:t>
      </w:r>
    </w:p>
    <w:p w:rsidR="00000000" w:rsidRDefault="000613CB">
      <w:pPr>
        <w:pStyle w:val="Heading"/>
        <w:jc w:val="center"/>
        <w:rPr>
          <w:rFonts w:ascii="Times New Roman" w:hAnsi="Times New Roman"/>
          <w:sz w:val="20"/>
        </w:rPr>
      </w:pPr>
      <w:r>
        <w:rPr>
          <w:rFonts w:ascii="Times New Roman" w:hAnsi="Times New Roman"/>
          <w:sz w:val="20"/>
        </w:rPr>
        <w:t>различного уровня комфорта</w:t>
      </w:r>
    </w:p>
    <w:p w:rsidR="00000000" w:rsidRDefault="000613CB">
      <w:pPr>
        <w:pStyle w:val="Heading"/>
        <w:jc w:val="cente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4863"/>
        <w:gridCol w:w="1080"/>
        <w:gridCol w:w="1200"/>
        <w:gridCol w:w="1200"/>
      </w:tblGrid>
      <w:tr w:rsidR="00000000">
        <w:tblPrEx>
          <w:tblCellMar>
            <w:top w:w="0" w:type="dxa"/>
            <w:bottom w:w="0" w:type="dxa"/>
          </w:tblCellMar>
        </w:tblPrEx>
        <w:tc>
          <w:tcPr>
            <w:tcW w:w="4863"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 xml:space="preserve"> Наименование помещений </w:t>
            </w:r>
          </w:p>
        </w:tc>
        <w:tc>
          <w:tcPr>
            <w:tcW w:w="3480"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Состав помещений</w:t>
            </w:r>
          </w:p>
          <w:p w:rsidR="00000000" w:rsidRDefault="000613CB">
            <w:pPr>
              <w:jc w:val="center"/>
              <w:rPr>
                <w:rFonts w:ascii="Times New Roman" w:hAnsi="Times New Roman"/>
                <w:sz w:val="20"/>
              </w:rPr>
            </w:pPr>
            <w:r>
              <w:rPr>
                <w:rFonts w:ascii="Times New Roman" w:hAnsi="Times New Roman"/>
                <w:sz w:val="20"/>
              </w:rPr>
              <w:t xml:space="preserve"> при уровне комфорта: </w:t>
            </w:r>
          </w:p>
        </w:tc>
      </w:tr>
      <w:tr w:rsidR="00000000">
        <w:tblPrEx>
          <w:tblCellMar>
            <w:top w:w="0" w:type="dxa"/>
            <w:bottom w:w="0" w:type="dxa"/>
          </w:tblCellMar>
        </w:tblPrEx>
        <w:tc>
          <w:tcPr>
            <w:tcW w:w="486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c>
          <w:tcPr>
            <w:tcW w:w="1080"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 </w:t>
            </w:r>
          </w:p>
        </w:tc>
        <w:tc>
          <w:tcPr>
            <w:tcW w:w="1200"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2 </w:t>
            </w:r>
          </w:p>
        </w:tc>
        <w:tc>
          <w:tcPr>
            <w:tcW w:w="1200"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3 </w:t>
            </w:r>
          </w:p>
        </w:tc>
      </w:tr>
      <w:tr w:rsidR="00000000">
        <w:tblPrEx>
          <w:tblCellMar>
            <w:top w:w="0" w:type="dxa"/>
            <w:bottom w:w="0" w:type="dxa"/>
          </w:tblCellMar>
        </w:tblPrEx>
        <w:tc>
          <w:tcPr>
            <w:tcW w:w="486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1 </w:t>
            </w:r>
          </w:p>
        </w:tc>
        <w:tc>
          <w:tcPr>
            <w:tcW w:w="1080"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2 </w:t>
            </w:r>
          </w:p>
        </w:tc>
        <w:tc>
          <w:tcPr>
            <w:tcW w:w="1200"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3 </w:t>
            </w:r>
          </w:p>
        </w:tc>
        <w:tc>
          <w:tcPr>
            <w:tcW w:w="1200"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4 </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Помещения обслуживания читателей</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Вестибюль</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r>
              <w:rPr>
                <w:rFonts w:ascii="Times New Roman" w:hAnsi="Times New Roman"/>
                <w:sz w:val="20"/>
                <w:vertAlign w:val="superscript"/>
              </w:rPr>
              <w:t>1)</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w:t>
            </w:r>
            <w:r>
              <w:rPr>
                <w:rFonts w:ascii="Times New Roman" w:hAnsi="Times New Roman"/>
                <w:sz w:val="20"/>
              </w:rPr>
              <w:t>омещения при вестибюле:</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гардеробные</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справочное бюро, пункт записи  и регистрации читателей</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комната дежурного охраны</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Зоны отдыха, курительные, санитарные узлы для читателей</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Буфет с подсобными помещениями</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Зал-аудитория, кулуары, комната лектора</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Детское отделение</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Абонемент (аванзал, места для посетителей, кафедра выдачи, каталоги, фонд открытого доступа, рабочие места сотрудников)</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Научно-методический отдел (аванзал, места для посетителей, фонд о</w:t>
            </w:r>
            <w:r>
              <w:rPr>
                <w:rFonts w:ascii="Times New Roman" w:hAnsi="Times New Roman"/>
                <w:sz w:val="20"/>
              </w:rPr>
              <w:t>ткрытого доступа, читательские места, помещение для групповых занятий и семинаров, рабочие места сотрудников</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Библиографический отдел (аванзал, места для посетителей, кафедра выдачи, каталоги и картотека, фонд открытого доступа, фонды закрытого хранения, читательские места, рабочие места сотрудников)</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Читальный зал-выставка новых поступлений (стеллажи-витрины, читательские места, рабочие места сотрудников)</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Читальный зал текущей периодики (аванзал, места для посетителей, кафедра выдачи, фо</w:t>
            </w:r>
            <w:r>
              <w:rPr>
                <w:rFonts w:ascii="Times New Roman" w:hAnsi="Times New Roman"/>
                <w:sz w:val="20"/>
              </w:rPr>
              <w:t>нды открытого доступа, читательские места)</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Аванзал (аванзалы) общих читальных залов (места для посетителей, читательские каталоги и картотеки, кафедра выдачи, бронеместа)</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Общие читальные залы (фонды открытого доступа, читательские места, рабочие места сотрудников)</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Аванзал (аванзалы) читальных залов специализированных отделов (места для посетителей, каталоги, картотеки, кафедра выдачи, бронеместа)</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Читальные залы специализированных отделов (фонды открытого доступа, читательские мес</w:t>
            </w:r>
            <w:r>
              <w:rPr>
                <w:rFonts w:ascii="Times New Roman" w:hAnsi="Times New Roman"/>
                <w:sz w:val="20"/>
              </w:rPr>
              <w:t>та сотрудников):</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отдела (сектора) иностранной литературы (с комнатой групповых занятий, лингафонным кабинетом)</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отдела (сектора) нотно-музыкальной литературы (с кабинетом для проигрывания на инструменте, помещением фонотеки группового прослушивания звукозаписи)</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отдела (сектора) искусства и изографики</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отдела технической и патентной литературы</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Кабинет чтения микрофильмов (фильмотека, читательские места, рабочие места сотрудников)</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Фонд редких изданий и коллекций (а</w:t>
            </w:r>
            <w:r>
              <w:rPr>
                <w:rFonts w:ascii="Times New Roman" w:hAnsi="Times New Roman"/>
                <w:sz w:val="20"/>
              </w:rPr>
              <w:t>ванзал, места для посетителей, выставка по истории книги, кафедра выдачи, фонд закрытого хранения, читательские места, рабочие места сотрудников)</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Отдел научной информации по культуре и искусству (рабочие места сотрудников)</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Помещения хранения</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Хранилище стационарное (хранение различных источников информации, рабочие места сотрудников)</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Обменно-резервный фонд (хранение, рабочие места сотрудников)</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Хранилище депозитарного фонда</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Служебные и служебно-хозяйственные помещения</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Служебные помещения:</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отдел комплектования (рабочие места сотрудников, книжные фонды)</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отдел обработки и организации каталогов (рабочие места сотрудников, служебный каталог)</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межбиблиотечный абонемент (рабочие места сотрудников, хранение литературы)</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Лаборатории и мастерские:</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репродукционно-множительная лаборатория (рабочее помещение, кладовая бумаги и химикатов)</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лаборатория микрофотокопирования (рабочее помещение, кладовая материалов, помещение оформления заказов</w:t>
            </w:r>
            <w:r>
              <w:rPr>
                <w:rFonts w:ascii="Times New Roman" w:hAnsi="Times New Roman"/>
                <w:sz w:val="20"/>
              </w:rPr>
              <w:t xml:space="preserve"> и хранения литературы)</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лаборатория гигиены и реставрации (рабочее место, кладовая, дезинфекционная камера с кладовой)</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переплетно-брошюровочная мастерская (рабочее место, кладовые материалов и готовой продукции)</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бюро заказов по обслуживанию читателей</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комната художника</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помещение приемки и распаковки литературы</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Служебно-хозяйственные помещения:</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кабинет заведующего</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кабинет заместителя</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хозяйственная часть</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архив</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w:t>
            </w:r>
            <w:r>
              <w:rPr>
                <w:rFonts w:ascii="Times New Roman" w:hAnsi="Times New Roman"/>
                <w:sz w:val="20"/>
              </w:rPr>
              <w:t>ие отдыха персонала</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ремонтная мастерская</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помещение хранения библиотечной техники и хозяйственного оборудования</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помещение хранения и обработки уборочного инвентаря</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санитарные узлы, душ для персонала</w:t>
            </w:r>
          </w:p>
        </w:tc>
        <w:tc>
          <w:tcPr>
            <w:tcW w:w="108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63"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служебный вестибюль с гардеробом</w:t>
            </w:r>
          </w:p>
        </w:tc>
        <w:tc>
          <w:tcPr>
            <w:tcW w:w="108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00"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Символ +/- обозначает, что наличие (или отсутствие) данного помещения определяется заданием на проектирование.</w:t>
      </w:r>
    </w:p>
    <w:p w:rsidR="00000000" w:rsidRDefault="000613CB">
      <w:pPr>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Приложение 7</w:t>
      </w:r>
    </w:p>
    <w:p w:rsidR="00000000" w:rsidRDefault="000613CB">
      <w:pPr>
        <w:jc w:val="right"/>
        <w:rPr>
          <w:rFonts w:ascii="Times New Roman" w:hAnsi="Times New Roman"/>
          <w:sz w:val="20"/>
        </w:rPr>
      </w:pPr>
      <w:r>
        <w:rPr>
          <w:rFonts w:ascii="Times New Roman" w:hAnsi="Times New Roman"/>
          <w:sz w:val="20"/>
        </w:rPr>
        <w:t xml:space="preserve">(рекомендуемое) </w:t>
      </w:r>
    </w:p>
    <w:p w:rsidR="00000000" w:rsidRDefault="000613CB">
      <w:pPr>
        <w:pStyle w:val="Preformat"/>
        <w:jc w:val="right"/>
        <w:rPr>
          <w:rFonts w:ascii="Times New Roman" w:hAnsi="Times New Roman"/>
        </w:rPr>
      </w:pPr>
    </w:p>
    <w:p w:rsidR="00000000" w:rsidRDefault="000613CB">
      <w:pPr>
        <w:pStyle w:val="Heading"/>
        <w:jc w:val="center"/>
        <w:rPr>
          <w:rFonts w:ascii="Times New Roman" w:hAnsi="Times New Roman"/>
          <w:sz w:val="20"/>
        </w:rPr>
      </w:pPr>
      <w:r>
        <w:rPr>
          <w:rFonts w:ascii="Times New Roman" w:hAnsi="Times New Roman"/>
          <w:sz w:val="20"/>
        </w:rPr>
        <w:t>Состав помещений медицинско-оздоровительного назначения</w:t>
      </w:r>
    </w:p>
    <w:p w:rsidR="00000000" w:rsidRDefault="000613CB">
      <w:pPr>
        <w:pStyle w:val="Heading"/>
        <w:jc w:val="center"/>
        <w:rPr>
          <w:rFonts w:ascii="Times New Roman" w:hAnsi="Times New Roman"/>
          <w:sz w:val="20"/>
        </w:rPr>
      </w:pPr>
      <w:r>
        <w:rPr>
          <w:rFonts w:ascii="Times New Roman" w:hAnsi="Times New Roman"/>
          <w:sz w:val="20"/>
        </w:rPr>
        <w:t>в культурно-зрелищных учреж</w:t>
      </w:r>
      <w:r>
        <w:rPr>
          <w:rFonts w:ascii="Times New Roman" w:hAnsi="Times New Roman"/>
          <w:sz w:val="20"/>
        </w:rPr>
        <w:t>дениях различного уровня комфорта</w:t>
      </w:r>
    </w:p>
    <w:p w:rsidR="00000000" w:rsidRDefault="000613CB">
      <w:pPr>
        <w:pStyle w:val="Heading"/>
        <w:jc w:val="cente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4536"/>
        <w:gridCol w:w="1181"/>
        <w:gridCol w:w="1313"/>
        <w:gridCol w:w="1313"/>
      </w:tblGrid>
      <w:tr w:rsidR="00000000">
        <w:tblPrEx>
          <w:tblCellMar>
            <w:top w:w="0" w:type="dxa"/>
            <w:bottom w:w="0" w:type="dxa"/>
          </w:tblCellMar>
        </w:tblPrEx>
        <w:tc>
          <w:tcPr>
            <w:tcW w:w="4536"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Наименование помещений</w:t>
            </w:r>
          </w:p>
        </w:tc>
        <w:tc>
          <w:tcPr>
            <w:tcW w:w="3807"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Состав помещений при уровне комфорта:</w:t>
            </w:r>
          </w:p>
        </w:tc>
      </w:tr>
      <w:tr w:rsidR="00000000">
        <w:tblPrEx>
          <w:tblCellMar>
            <w:top w:w="0" w:type="dxa"/>
            <w:bottom w:w="0" w:type="dxa"/>
          </w:tblCellMar>
        </w:tblPrEx>
        <w:tc>
          <w:tcPr>
            <w:tcW w:w="453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1181"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1</w:t>
            </w:r>
          </w:p>
        </w:tc>
        <w:tc>
          <w:tcPr>
            <w:tcW w:w="1313"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1313"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4536"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 </w:t>
            </w:r>
          </w:p>
        </w:tc>
        <w:tc>
          <w:tcPr>
            <w:tcW w:w="1181"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2</w:t>
            </w:r>
          </w:p>
        </w:tc>
        <w:tc>
          <w:tcPr>
            <w:tcW w:w="1313"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3</w:t>
            </w:r>
          </w:p>
        </w:tc>
        <w:tc>
          <w:tcPr>
            <w:tcW w:w="1313"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Помещения медицинского обслуживания: </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кабинет дежурного врача</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кабинет стоматолога</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кабинет врача-консультанта</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кабинет медицинской сестры</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процедурная</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аптечная комната</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ожидальная комната</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sym w:font="Symbol" w:char="F0B1"/>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кабинет физиотерапии с подсобной</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sym w:font="Symbol" w:char="F0B1"/>
            </w:r>
            <w:r>
              <w:rPr>
                <w:rFonts w:ascii="Times New Roman" w:hAnsi="Times New Roman"/>
                <w:sz w:val="20"/>
                <w:vertAlign w:val="superscript"/>
              </w:rPr>
              <w:t>1)</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ингаляторий</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стерилизационная</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комната отдыха</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sym w:font="Symbol" w:char="F0B1"/>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санитарные узлы</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w:t>
            </w:r>
            <w:r>
              <w:rPr>
                <w:rFonts w:ascii="Times New Roman" w:hAnsi="Times New Roman"/>
                <w:sz w:val="20"/>
              </w:rPr>
              <w:t>щение хранения и обработки уборочного инвентаря</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Помещения оздоровления и профилактики заболеваний:</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комната психологической разгрузки (зимний сад) с фитобаром</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подсобная</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помещение для физкультурно-оздоровительных занятий и занятий на тренажерах</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подсобная</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помещение для игры в настольный теннис</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зал для физкультурно-оздоровительных занятий на тренажерах</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подсобная</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комната инструктора</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комната отдыха</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кабинет массажа</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комната персонала (с душевой)</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баня (русская или сауна):</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помещение парильной или камеры сухого жара;</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шлюз при входе в парильную или камеру сухого жара;</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комната отдыха;</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sym w:font="Symbol" w:char="F0B1"/>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помещение бара (раздаточная, доготовочная, моечная, кладовая);</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помещение с ванной бассейна;</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раздевальная;</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sym w:font="Symbol" w:char="F0B1"/>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моечная;</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sym w:font="Symbol" w:char="F0B1"/>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санитарный узел</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sym w:font="Symbol" w:char="F0B1"/>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раздевальные с душевыми</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санитарные узлы</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помещения хранения и обработки уборочного инвентаря</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xml:space="preserve">Служебно-хозяйственные </w:t>
            </w:r>
            <w:r>
              <w:rPr>
                <w:rFonts w:ascii="Times New Roman" w:hAnsi="Times New Roman"/>
                <w:sz w:val="20"/>
              </w:rPr>
              <w:t>помещения:</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кабинет заведующего</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sym w:font="Symbol" w:char="F0B1"/>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комната персонала</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медицинский архив</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кладовые материалов и оборудования</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санитарные узлы для персонала</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помещения для хранения и обработки уборочного инвентаря</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Вестибюльные помещения:</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вестибюль</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sym w:font="Symbol" w:char="F0B1"/>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sym w:font="Symbol" w:char="F0B1"/>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гардероб</w:t>
            </w:r>
          </w:p>
        </w:tc>
        <w:tc>
          <w:tcPr>
            <w:tcW w:w="1181"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sym w:font="Symbol" w:char="F0B1"/>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sym w:font="Symbol" w:char="F0B1"/>
            </w:r>
          </w:p>
        </w:tc>
        <w:tc>
          <w:tcPr>
            <w:tcW w:w="131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536" w:type="dxa"/>
            <w:tcBorders>
              <w:left w:val="single" w:sz="6" w:space="0" w:color="auto"/>
              <w:bottom w:val="single" w:sz="6" w:space="0" w:color="auto"/>
              <w:right w:val="single" w:sz="6" w:space="0" w:color="auto"/>
            </w:tcBorders>
          </w:tcPr>
          <w:p w:rsidR="00000000" w:rsidRDefault="000613CB">
            <w:pPr>
              <w:jc w:val="both"/>
              <w:rPr>
                <w:rFonts w:ascii="Times New Roman" w:hAnsi="Times New Roman"/>
                <w:sz w:val="20"/>
              </w:rPr>
            </w:pPr>
            <w:r>
              <w:rPr>
                <w:rFonts w:ascii="Times New Roman" w:hAnsi="Times New Roman"/>
                <w:sz w:val="20"/>
              </w:rPr>
              <w:t>- помещение охраны</w:t>
            </w:r>
          </w:p>
        </w:tc>
        <w:tc>
          <w:tcPr>
            <w:tcW w:w="1181"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sym w:font="Symbol" w:char="F0B1"/>
            </w:r>
          </w:p>
        </w:tc>
        <w:tc>
          <w:tcPr>
            <w:tcW w:w="131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sym w:font="Symbol" w:char="F0B1"/>
            </w:r>
          </w:p>
        </w:tc>
        <w:tc>
          <w:tcPr>
            <w:tcW w:w="131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Символ +/- обозначает, что наличие (или отсутствие) данного помещения определяется заданием на проектирование или проектом.</w:t>
      </w:r>
    </w:p>
    <w:p w:rsidR="00000000" w:rsidRDefault="000613CB">
      <w:pPr>
        <w:jc w:val="both"/>
        <w:rPr>
          <w:rFonts w:ascii="Times New Roman" w:hAnsi="Times New Roman"/>
          <w:sz w:val="20"/>
        </w:rPr>
      </w:pPr>
    </w:p>
    <w:p w:rsidR="00000000" w:rsidRDefault="000613CB">
      <w:pPr>
        <w:jc w:val="both"/>
        <w:rPr>
          <w:rFonts w:ascii="Times New Roman" w:hAnsi="Times New Roman"/>
          <w:sz w:val="20"/>
        </w:rPr>
      </w:pPr>
    </w:p>
    <w:p w:rsidR="00000000" w:rsidRDefault="000613CB">
      <w:pPr>
        <w:jc w:val="right"/>
        <w:rPr>
          <w:rFonts w:ascii="Times New Roman" w:hAnsi="Times New Roman"/>
          <w:sz w:val="20"/>
        </w:rPr>
      </w:pPr>
      <w:r>
        <w:rPr>
          <w:rFonts w:ascii="Times New Roman" w:hAnsi="Times New Roman"/>
          <w:sz w:val="20"/>
        </w:rPr>
        <w:t xml:space="preserve">Приложение 8 </w:t>
      </w:r>
    </w:p>
    <w:p w:rsidR="00000000" w:rsidRDefault="000613CB">
      <w:pPr>
        <w:jc w:val="right"/>
        <w:rPr>
          <w:rFonts w:ascii="Times New Roman" w:hAnsi="Times New Roman"/>
          <w:sz w:val="20"/>
        </w:rPr>
      </w:pPr>
      <w:r>
        <w:rPr>
          <w:rFonts w:ascii="Times New Roman" w:hAnsi="Times New Roman"/>
          <w:sz w:val="20"/>
        </w:rPr>
        <w:t>(рекомендуемое)</w:t>
      </w:r>
    </w:p>
    <w:p w:rsidR="00000000" w:rsidRDefault="000613CB">
      <w:pPr>
        <w:pStyle w:val="Preformat"/>
        <w:jc w:val="right"/>
        <w:rPr>
          <w:rFonts w:ascii="Times New Roman" w:hAnsi="Times New Roman"/>
        </w:rPr>
      </w:pPr>
    </w:p>
    <w:p w:rsidR="00000000" w:rsidRDefault="000613CB">
      <w:pPr>
        <w:pStyle w:val="Heading"/>
        <w:jc w:val="center"/>
        <w:rPr>
          <w:rFonts w:ascii="Times New Roman" w:hAnsi="Times New Roman"/>
          <w:sz w:val="20"/>
        </w:rPr>
      </w:pPr>
      <w:r>
        <w:rPr>
          <w:rFonts w:ascii="Times New Roman" w:hAnsi="Times New Roman"/>
          <w:sz w:val="20"/>
        </w:rPr>
        <w:t>Состав основных</w:t>
      </w:r>
      <w:r>
        <w:rPr>
          <w:rFonts w:ascii="Times New Roman" w:hAnsi="Times New Roman"/>
          <w:sz w:val="20"/>
        </w:rPr>
        <w:t xml:space="preserve"> помещений зрительского комплекса, помещений для </w:t>
      </w:r>
    </w:p>
    <w:p w:rsidR="00000000" w:rsidRDefault="000613CB">
      <w:pPr>
        <w:pStyle w:val="Heading"/>
        <w:jc w:val="center"/>
        <w:rPr>
          <w:rFonts w:ascii="Times New Roman" w:hAnsi="Times New Roman"/>
          <w:sz w:val="20"/>
        </w:rPr>
      </w:pPr>
      <w:r>
        <w:rPr>
          <w:rFonts w:ascii="Times New Roman" w:hAnsi="Times New Roman"/>
          <w:sz w:val="20"/>
        </w:rPr>
        <w:t xml:space="preserve">творческого и административно-хозяйственного персонала, а также </w:t>
      </w:r>
    </w:p>
    <w:p w:rsidR="00000000" w:rsidRDefault="000613CB">
      <w:pPr>
        <w:pStyle w:val="Heading"/>
        <w:jc w:val="center"/>
        <w:rPr>
          <w:rFonts w:ascii="Times New Roman" w:hAnsi="Times New Roman"/>
          <w:sz w:val="20"/>
        </w:rPr>
      </w:pPr>
      <w:r>
        <w:rPr>
          <w:rFonts w:ascii="Times New Roman" w:hAnsi="Times New Roman"/>
          <w:sz w:val="20"/>
        </w:rPr>
        <w:t>для обслуживания сцены (в зависимости от уровня комфорта)</w:t>
      </w:r>
    </w:p>
    <w:p w:rsidR="00000000" w:rsidRDefault="000613CB">
      <w:pPr>
        <w:pStyle w:val="Heading"/>
        <w:jc w:val="cente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4818"/>
        <w:gridCol w:w="1025"/>
        <w:gridCol w:w="1227"/>
        <w:gridCol w:w="1278"/>
      </w:tblGrid>
      <w:tr w:rsidR="00000000">
        <w:tblPrEx>
          <w:tblCellMar>
            <w:top w:w="0" w:type="dxa"/>
            <w:bottom w:w="0" w:type="dxa"/>
          </w:tblCellMar>
        </w:tblPrEx>
        <w:tc>
          <w:tcPr>
            <w:tcW w:w="4818"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p w:rsidR="00000000" w:rsidRDefault="000613CB">
            <w:pPr>
              <w:jc w:val="center"/>
              <w:rPr>
                <w:rFonts w:ascii="Times New Roman" w:hAnsi="Times New Roman"/>
                <w:sz w:val="20"/>
              </w:rPr>
            </w:pPr>
            <w:r>
              <w:rPr>
                <w:rFonts w:ascii="Times New Roman" w:hAnsi="Times New Roman"/>
                <w:sz w:val="20"/>
              </w:rPr>
              <w:t>Наименование помещений</w:t>
            </w:r>
          </w:p>
        </w:tc>
        <w:tc>
          <w:tcPr>
            <w:tcW w:w="3525" w:type="dxa"/>
            <w:gridSpan w:val="3"/>
            <w:tcBorders>
              <w:top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Состав помещений</w:t>
            </w:r>
          </w:p>
          <w:p w:rsidR="00000000" w:rsidRDefault="000613CB">
            <w:pPr>
              <w:jc w:val="center"/>
              <w:rPr>
                <w:rFonts w:ascii="Times New Roman" w:hAnsi="Times New Roman"/>
                <w:sz w:val="20"/>
              </w:rPr>
            </w:pPr>
            <w:r>
              <w:rPr>
                <w:rFonts w:ascii="Times New Roman" w:hAnsi="Times New Roman"/>
                <w:sz w:val="20"/>
              </w:rPr>
              <w:t>при уровне комфорта:</w:t>
            </w:r>
          </w:p>
        </w:tc>
      </w:tr>
      <w:tr w:rsidR="00000000">
        <w:tblPrEx>
          <w:tblCellMar>
            <w:top w:w="0" w:type="dxa"/>
            <w:bottom w:w="0" w:type="dxa"/>
          </w:tblCellMar>
        </w:tblPrEx>
        <w:tc>
          <w:tcPr>
            <w:tcW w:w="4818"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p>
        </w:tc>
        <w:tc>
          <w:tcPr>
            <w:tcW w:w="1025"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 </w:t>
            </w:r>
          </w:p>
        </w:tc>
        <w:tc>
          <w:tcPr>
            <w:tcW w:w="1227"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2 </w:t>
            </w:r>
          </w:p>
        </w:tc>
        <w:tc>
          <w:tcPr>
            <w:tcW w:w="1273"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818"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1 </w:t>
            </w:r>
          </w:p>
        </w:tc>
        <w:tc>
          <w:tcPr>
            <w:tcW w:w="1025"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2 </w:t>
            </w:r>
          </w:p>
        </w:tc>
        <w:tc>
          <w:tcPr>
            <w:tcW w:w="1227"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3 </w:t>
            </w:r>
          </w:p>
        </w:tc>
        <w:tc>
          <w:tcPr>
            <w:tcW w:w="1273" w:type="dxa"/>
            <w:tcBorders>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Помещения зрительского комплекса: </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27"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tc>
        <w:tc>
          <w:tcPr>
            <w:tcW w:w="1273" w:type="dxa"/>
            <w:tcBorders>
              <w:top w:val="single" w:sz="6" w:space="0" w:color="auto"/>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Входная группа:</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кассовый вестибюль с кассами и кабинетом дежурного администратора</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входной и распределительный вестибюль и гардеробная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камера хранения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бюро обслуживания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Рекреационные помещения: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фойе и кулуары</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гостиные и музейно-выставочные</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курительные</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зимний сад или внутренний дворик</w:t>
            </w:r>
          </w:p>
        </w:tc>
        <w:tc>
          <w:tcPr>
            <w:tcW w:w="3525" w:type="dxa"/>
            <w:gridSpan w:val="3"/>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в зависимости от градостроительной ситуации и архитектурного решения </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буфет</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Помещения творческого персонала:</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Помещения для артистов, музыкантов:</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артистические уборные</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комната отдыха музыкантов</w:t>
            </w:r>
          </w:p>
        </w:tc>
        <w:tc>
          <w:tcPr>
            <w:tcW w:w="3525" w:type="dxa"/>
            <w:gridSpan w:val="3"/>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комната дирижера</w:t>
            </w:r>
          </w:p>
        </w:tc>
        <w:tc>
          <w:tcPr>
            <w:tcW w:w="3525" w:type="dxa"/>
            <w:gridSpan w:val="3"/>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в оперных и музыкальных театрах</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помещение для занятий музыкантов</w:t>
            </w:r>
          </w:p>
        </w:tc>
        <w:tc>
          <w:tcPr>
            <w:tcW w:w="3525" w:type="dxa"/>
            <w:gridSpan w:val="3"/>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помещение настройки инструментов</w:t>
            </w:r>
          </w:p>
        </w:tc>
        <w:tc>
          <w:tcPr>
            <w:tcW w:w="3525" w:type="dxa"/>
            <w:gridSpan w:val="3"/>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комната х</w:t>
            </w:r>
            <w:r>
              <w:rPr>
                <w:rFonts w:ascii="Times New Roman" w:hAnsi="Times New Roman"/>
                <w:sz w:val="20"/>
              </w:rPr>
              <w:t>ранения музыкальных инструментов</w:t>
            </w:r>
          </w:p>
        </w:tc>
        <w:tc>
          <w:tcPr>
            <w:tcW w:w="3525" w:type="dxa"/>
            <w:gridSpan w:val="3"/>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Помещения, обслуживающие артистов:</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помещение ожидания выхода на сцену</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дежурные гримерно-парикмахерские (мужские и женские)</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общая комната отдыха артистов и музыкантов</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курительные</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дежурные костюмерные (мужские и женские)</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Репетиционные помещения: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залы для репетиций:</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большой</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малый</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залы (классы) для репетиций балета, оркестра, хора </w:t>
            </w:r>
          </w:p>
        </w:tc>
        <w:tc>
          <w:tcPr>
            <w:tcW w:w="3525" w:type="dxa"/>
            <w:gridSpan w:val="3"/>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в оперных и музыкальных театрах</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репетиционно-физкультурный зал</w:t>
            </w:r>
          </w:p>
        </w:tc>
        <w:tc>
          <w:tcPr>
            <w:tcW w:w="1025" w:type="dxa"/>
            <w:tcBorders>
              <w:lef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2" w:type="dxa"/>
            <w:tcBorders>
              <w:lef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8"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универсальное репетиционное помещение</w:t>
            </w:r>
          </w:p>
        </w:tc>
        <w:tc>
          <w:tcPr>
            <w:tcW w:w="1025" w:type="dxa"/>
            <w:tcBorders>
              <w:lef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2" w:type="dxa"/>
            <w:tcBorders>
              <w:lef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8"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помещение для индивидуальных занятий артистов</w:t>
            </w:r>
          </w:p>
        </w:tc>
        <w:tc>
          <w:tcPr>
            <w:tcW w:w="1025" w:type="dxa"/>
            <w:tcBorders>
              <w:lef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2" w:type="dxa"/>
            <w:tcBorders>
              <w:lef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8"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Библиотека нот с хранилищем </w:t>
            </w:r>
          </w:p>
        </w:tc>
        <w:tc>
          <w:tcPr>
            <w:tcW w:w="3525" w:type="dxa"/>
            <w:gridSpan w:val="3"/>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в оперных и музыкальных театрах </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Помещения для обслуживания сцены: </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Помещения постановочного освещения: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осветительные боковые ложи</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светопроекционная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помещение выносного софита</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светорегуляторная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помещение фронтального освещения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рирпроекционная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тиристорная (существуют новые системы без тиристорной)</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Помещения </w:t>
            </w:r>
            <w:r>
              <w:rPr>
                <w:rFonts w:ascii="Times New Roman" w:hAnsi="Times New Roman"/>
                <w:sz w:val="20"/>
              </w:rPr>
              <w:t>механооборудования: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помещение главного механика</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склад главного механика</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электрощитовая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помещение лебедок для управления тросами подъемов</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помещение лебедок для привода поворотных кругов </w:t>
            </w:r>
          </w:p>
        </w:tc>
        <w:tc>
          <w:tcPr>
            <w:tcW w:w="3525" w:type="dxa"/>
            <w:gridSpan w:val="3"/>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при наличии встроенного круга</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помещение для электропривода противопожарного занавеса </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Помещения слаботочного оборудования зала и сцены:</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диспетчерская компьютерного управления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звукоаппаратная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кабина звукооператора (звукорежиссера)</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кабина дикт</w:t>
            </w:r>
            <w:r>
              <w:rPr>
                <w:rFonts w:ascii="Times New Roman" w:hAnsi="Times New Roman"/>
                <w:sz w:val="20"/>
              </w:rPr>
              <w:t>ора</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r>
              <w:rPr>
                <w:rFonts w:ascii="Times New Roman" w:hAnsi="Times New Roman"/>
                <w:sz w:val="20"/>
                <w:vertAlign w:val="superscript"/>
              </w:rPr>
              <w:t>1)</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кабина переводчика</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sym w:font="Symbol" w:char="F0B1"/>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студия звукозаписи</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помещение телевизионного полустационара</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аппаратная технологической связи</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помещение местной АТС</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2500" w:type="dxa"/>
            <w:gridSpan w:val="2"/>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по заданию на проектирование </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помещение электрочасового узла  </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помещение местного радиоузла</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Складские помещения: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крупногабаритных, мягких скатанных декораций, бутафории, реквизита, сценической аппаратуры</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Мастерские:</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монтировочный зал (монтаж декораций)</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живописно-декоративная ма</w:t>
            </w:r>
            <w:r>
              <w:rPr>
                <w:rFonts w:ascii="Times New Roman" w:hAnsi="Times New Roman"/>
                <w:sz w:val="20"/>
              </w:rPr>
              <w:t>стерская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макетная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бутафорская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столярная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слесарная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пошивочная костюмов, обуви, головных уборов с закройной и примерочной</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sym w:font="Symbol" w:char="F0B1"/>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пропиточная, постирочная, красильная, сушильная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sym w:font="Symbol" w:char="F0B1"/>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Помещения художественного руководства и технического персонала:</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Помещения художественного руководства:</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комната главного режиссера</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комната главных дирижера, хормейстера, балетмейстера </w:t>
            </w:r>
          </w:p>
        </w:tc>
        <w:tc>
          <w:tcPr>
            <w:tcW w:w="3525" w:type="dxa"/>
            <w:gridSpan w:val="3"/>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в оперных и музыкальных театрах </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комната главного художника</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помощник</w:t>
            </w:r>
            <w:r>
              <w:rPr>
                <w:rFonts w:ascii="Times New Roman" w:hAnsi="Times New Roman"/>
                <w:sz w:val="20"/>
              </w:rPr>
              <w:t>а главного режиссера</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ассистента режиссера</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ассистентов дирижера, хормейстера, балетмейстера </w:t>
            </w:r>
          </w:p>
        </w:tc>
        <w:tc>
          <w:tcPr>
            <w:tcW w:w="3525" w:type="dxa"/>
            <w:gridSpan w:val="3"/>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в оперных и музыкальных театрах </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инспектора сцены </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инспекторов хора, балета, оркестра </w:t>
            </w:r>
          </w:p>
        </w:tc>
        <w:tc>
          <w:tcPr>
            <w:tcW w:w="3525" w:type="dxa"/>
            <w:gridSpan w:val="3"/>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в оперных и музыкальных театрах</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xml:space="preserve">- заведующих труппой  и репертуаром, музыкальной и литературной частью </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заведующего постановочной частью</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помещение постановочной части</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концертмейстеров и репетиторов</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Помещения технического персонала, обслуживающего сцену:</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маши</w:t>
            </w:r>
            <w:r>
              <w:rPr>
                <w:rFonts w:ascii="Times New Roman" w:hAnsi="Times New Roman"/>
                <w:sz w:val="20"/>
              </w:rPr>
              <w:t>ниста сцены с кладовой</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заведующих освещением сцены, монтировочной частью, слаботочным комплексом</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отдыха рабочих сцены</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 заведующего телевизионным комплексом</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Административно-хозяйственные помещения: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Кабинет директора (15-25)</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Приемная с местом секретаря (10-20)</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Кабинет заместителя директора (10-15)</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Технический отдел (15-30)</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Кабинет заместителя директора по строительству или реконструкции (10-15)</w:t>
            </w:r>
          </w:p>
        </w:tc>
        <w:tc>
          <w:tcPr>
            <w:tcW w:w="3525" w:type="dxa"/>
            <w:gridSpan w:val="3"/>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по заданию на проектирование</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Комнаты инженеров п</w:t>
            </w:r>
            <w:r>
              <w:rPr>
                <w:rFonts w:ascii="Times New Roman" w:hAnsi="Times New Roman"/>
                <w:sz w:val="20"/>
              </w:rPr>
              <w:t xml:space="preserve">о эксплуатации (10-20) </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Кабинет главного инженера (10-15)</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Кабинет заведующего хозяйством (8-12)</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Комната коменданта (8-12)</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Пожарный пост (15-20)</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Насосная пожарного водоснабжения</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Бухгалтерия (10-25)</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Кабинет главного администратора (отдельный от дежурного администратора) (10-15)</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Служебный вестибюль (отдельный от артистического) (20-60)</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Комната главного механика (8-15)</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Кладовая главного механика</w:t>
            </w:r>
          </w:p>
        </w:tc>
        <w:tc>
          <w:tcPr>
            <w:tcW w:w="1025"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18" w:type="dxa"/>
            <w:tcBorders>
              <w:left w:val="single" w:sz="6" w:space="0" w:color="auto"/>
              <w:bottom w:val="single" w:sz="6" w:space="0" w:color="auto"/>
              <w:right w:val="single" w:sz="6" w:space="0" w:color="auto"/>
            </w:tcBorders>
          </w:tcPr>
          <w:p w:rsidR="00000000" w:rsidRDefault="000613CB">
            <w:pPr>
              <w:rPr>
                <w:rFonts w:ascii="Times New Roman" w:hAnsi="Times New Roman"/>
                <w:sz w:val="20"/>
              </w:rPr>
            </w:pPr>
            <w:r>
              <w:rPr>
                <w:rFonts w:ascii="Times New Roman" w:hAnsi="Times New Roman"/>
                <w:sz w:val="20"/>
              </w:rPr>
              <w:t>Буфет работников театра (15-40)</w:t>
            </w:r>
          </w:p>
        </w:tc>
        <w:tc>
          <w:tcPr>
            <w:tcW w:w="1025"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27"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c>
          <w:tcPr>
            <w:tcW w:w="1273" w:type="dxa"/>
            <w:tcBorders>
              <w:left w:val="single" w:sz="6" w:space="0" w:color="auto"/>
              <w:bottom w:val="single" w:sz="6" w:space="0" w:color="auto"/>
              <w:right w:val="single" w:sz="6" w:space="0" w:color="auto"/>
            </w:tcBorders>
          </w:tcPr>
          <w:p w:rsidR="00000000" w:rsidRDefault="000613CB">
            <w:pPr>
              <w:jc w:val="center"/>
              <w:rPr>
                <w:rFonts w:ascii="Times New Roman" w:hAnsi="Times New Roman"/>
                <w:sz w:val="20"/>
              </w:rPr>
            </w:pPr>
            <w:r>
              <w:rPr>
                <w:rFonts w:ascii="Times New Roman" w:hAnsi="Times New Roman"/>
                <w:sz w:val="20"/>
              </w:rPr>
              <w:t>+</w:t>
            </w:r>
          </w:p>
        </w:tc>
      </w:tr>
    </w:tbl>
    <w:p w:rsidR="00000000" w:rsidRDefault="000613CB">
      <w:pPr>
        <w:pStyle w:val="Preformat"/>
        <w:rPr>
          <w:rFonts w:ascii="Times New Roman" w:hAnsi="Times New Roman"/>
        </w:rPr>
      </w:pPr>
    </w:p>
    <w:p w:rsidR="00000000" w:rsidRDefault="000613CB">
      <w:pPr>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Символ ± обозначает, что наличие (или отсутствие) данного помещения определяется заданием на проектирование или проектом.</w:t>
      </w:r>
    </w:p>
    <w:p w:rsidR="00000000" w:rsidRDefault="000613CB">
      <w:pPr>
        <w:ind w:firstLine="270"/>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3CB"/>
    <w:rsid w:val="00061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9.png"/><Relationship Id="rId18"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wmf"/><Relationship Id="rId5" Type="http://schemas.openxmlformats.org/officeDocument/2006/relationships/image" Target="media/image2.png"/><Relationship Id="rId15" Type="http://schemas.openxmlformats.org/officeDocument/2006/relationships/image" Target="media/image10.png"/><Relationship Id="rId10" Type="http://schemas.openxmlformats.org/officeDocument/2006/relationships/image" Target="media/image6.wmf"/><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19008</Words>
  <Characters>108349</Characters>
  <Application>Microsoft Office Word</Application>
  <DocSecurity>0</DocSecurity>
  <Lines>902</Lines>
  <Paragraphs>254</Paragraphs>
  <ScaleCrop>false</ScaleCrop>
  <Company>Elcom Ltd</Company>
  <LinksUpToDate>false</LinksUpToDate>
  <CharactersWithSpaces>127103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МГСН 4</dc:title>
  <dc:subject/>
  <dc:creator>CNTI</dc:creator>
  <cp:keywords/>
  <dc:description/>
  <cp:lastModifiedBy>Parhomeiai</cp:lastModifiedBy>
  <cp:revision>2</cp:revision>
  <dcterms:created xsi:type="dcterms:W3CDTF">2013-04-11T12:33:00Z</dcterms:created>
  <dcterms:modified xsi:type="dcterms:W3CDTF">2013-04-11T12:33:00Z</dcterms:modified>
</cp:coreProperties>
</file>