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B124C">
      <w:pPr>
        <w:ind w:firstLine="284"/>
        <w:jc w:val="right"/>
        <w:rPr>
          <w:rFonts w:ascii="Times New Roman" w:hAnsi="Times New Roman"/>
          <w:sz w:val="20"/>
        </w:rPr>
      </w:pPr>
      <w:bookmarkStart w:id="0" w:name="_GoBack"/>
      <w:bookmarkEnd w:id="0"/>
      <w:r>
        <w:rPr>
          <w:rFonts w:ascii="Times New Roman" w:hAnsi="Times New Roman"/>
          <w:sz w:val="20"/>
        </w:rPr>
        <w:t>МГСН 4.16-98</w:t>
      </w:r>
    </w:p>
    <w:p w:rsidR="00000000" w:rsidRDefault="008B124C">
      <w:pPr>
        <w:ind w:firstLine="284"/>
        <w:jc w:val="right"/>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СИСТЕМА НОРМАТИВНЫХ ДОКУМЕНТОВ В СТРОИТЕЛЬСТВЕ</w:t>
      </w:r>
    </w:p>
    <w:p w:rsidR="00000000" w:rsidRDefault="008B124C">
      <w:pPr>
        <w:pStyle w:val="Heading"/>
        <w:ind w:firstLine="284"/>
        <w:jc w:val="center"/>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 xml:space="preserve">МОСКОВСКИЕ ГОРОДСКИЕ СТРОИТЕЛЬНЫЕ НОРМЫ </w:t>
      </w:r>
    </w:p>
    <w:p w:rsidR="00000000" w:rsidRDefault="008B124C">
      <w:pPr>
        <w:pStyle w:val="Heading"/>
        <w:ind w:firstLine="284"/>
        <w:jc w:val="center"/>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ГОСТИНИЦЫ</w:t>
      </w:r>
    </w:p>
    <w:p w:rsidR="00000000" w:rsidRDefault="008B124C">
      <w:pPr>
        <w:pStyle w:val="Heading"/>
        <w:ind w:firstLine="284"/>
        <w:jc w:val="center"/>
        <w:rPr>
          <w:rFonts w:ascii="Times New Roman" w:hAnsi="Times New Roman"/>
          <w:sz w:val="20"/>
        </w:rPr>
      </w:pPr>
    </w:p>
    <w:p w:rsidR="00000000" w:rsidRDefault="008B124C">
      <w:pPr>
        <w:pStyle w:val="Heading"/>
        <w:ind w:firstLine="284"/>
        <w:jc w:val="center"/>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Предисловие</w:t>
      </w:r>
    </w:p>
    <w:p w:rsidR="00000000" w:rsidRDefault="008B124C">
      <w:pPr>
        <w:pStyle w:val="Heading"/>
        <w:ind w:firstLine="284"/>
        <w:jc w:val="center"/>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1. РАЗРАБОТАНЫ:</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roofErr w:type="spellStart"/>
      <w:r>
        <w:rPr>
          <w:rFonts w:ascii="Times New Roman" w:hAnsi="Times New Roman"/>
          <w:sz w:val="20"/>
        </w:rPr>
        <w:t>ЗАО</w:t>
      </w:r>
      <w:proofErr w:type="spellEnd"/>
      <w:r>
        <w:rPr>
          <w:rFonts w:ascii="Times New Roman" w:hAnsi="Times New Roman"/>
          <w:sz w:val="20"/>
        </w:rPr>
        <w:t xml:space="preserve"> </w:t>
      </w:r>
      <w:proofErr w:type="spellStart"/>
      <w:r>
        <w:rPr>
          <w:rFonts w:ascii="Times New Roman" w:hAnsi="Times New Roman"/>
          <w:sz w:val="20"/>
        </w:rPr>
        <w:t>ЦНИИЭП</w:t>
      </w:r>
      <w:proofErr w:type="spellEnd"/>
      <w:r>
        <w:rPr>
          <w:rFonts w:ascii="Times New Roman" w:hAnsi="Times New Roman"/>
          <w:sz w:val="20"/>
        </w:rPr>
        <w:t xml:space="preserve"> им. Б.С. Мезенцева (</w:t>
      </w:r>
      <w:proofErr w:type="spellStart"/>
      <w:r>
        <w:rPr>
          <w:rFonts w:ascii="Times New Roman" w:hAnsi="Times New Roman"/>
          <w:sz w:val="20"/>
        </w:rPr>
        <w:t>эам</w:t>
      </w:r>
      <w:proofErr w:type="spellEnd"/>
      <w:r>
        <w:rPr>
          <w:rFonts w:ascii="Times New Roman" w:hAnsi="Times New Roman"/>
          <w:sz w:val="20"/>
        </w:rPr>
        <w:t xml:space="preserve">. директора по научной работе доктор технических наук В.И. </w:t>
      </w:r>
      <w:proofErr w:type="spellStart"/>
      <w:r>
        <w:rPr>
          <w:rFonts w:ascii="Times New Roman" w:hAnsi="Times New Roman"/>
          <w:sz w:val="20"/>
        </w:rPr>
        <w:t>Травуш</w:t>
      </w:r>
      <w:proofErr w:type="spellEnd"/>
      <w:r>
        <w:rPr>
          <w:rFonts w:ascii="Times New Roman" w:hAnsi="Times New Roman"/>
          <w:sz w:val="20"/>
        </w:rPr>
        <w:t xml:space="preserve">) и </w:t>
      </w:r>
      <w:proofErr w:type="spellStart"/>
      <w:r>
        <w:rPr>
          <w:rFonts w:ascii="Times New Roman" w:hAnsi="Times New Roman"/>
          <w:sz w:val="20"/>
        </w:rPr>
        <w:t>МНИИПОК</w:t>
      </w:r>
      <w:r>
        <w:rPr>
          <w:rFonts w:ascii="Times New Roman" w:hAnsi="Times New Roman"/>
          <w:sz w:val="20"/>
        </w:rPr>
        <w:t>ОСиЗ</w:t>
      </w:r>
      <w:proofErr w:type="spellEnd"/>
      <w:r>
        <w:rPr>
          <w:rFonts w:ascii="Times New Roman" w:hAnsi="Times New Roman"/>
          <w:sz w:val="20"/>
        </w:rPr>
        <w:t xml:space="preserve"> (</w:t>
      </w:r>
      <w:proofErr w:type="spellStart"/>
      <w:r>
        <w:rPr>
          <w:rFonts w:ascii="Times New Roman" w:hAnsi="Times New Roman"/>
          <w:sz w:val="20"/>
        </w:rPr>
        <w:t>зам.директора</w:t>
      </w:r>
      <w:proofErr w:type="spellEnd"/>
      <w:r>
        <w:rPr>
          <w:rFonts w:ascii="Times New Roman" w:hAnsi="Times New Roman"/>
          <w:sz w:val="20"/>
        </w:rPr>
        <w:t xml:space="preserve"> по научной работе доктор архитектуры </w:t>
      </w:r>
      <w:proofErr w:type="spellStart"/>
      <w:r>
        <w:rPr>
          <w:rFonts w:ascii="Times New Roman" w:hAnsi="Times New Roman"/>
          <w:sz w:val="20"/>
        </w:rPr>
        <w:t>А.В.Анисимов</w:t>
      </w:r>
      <w:proofErr w:type="spellEnd"/>
      <w:r>
        <w:rPr>
          <w:rFonts w:ascii="Times New Roman" w:hAnsi="Times New Roman"/>
          <w:sz w:val="20"/>
        </w:rPr>
        <w:t>).</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Руководитель работы: кандидат архитектуры О.П. Кравченко (</w:t>
      </w:r>
      <w:proofErr w:type="spellStart"/>
      <w:r>
        <w:rPr>
          <w:rFonts w:ascii="Times New Roman" w:hAnsi="Times New Roman"/>
          <w:sz w:val="20"/>
        </w:rPr>
        <w:t>ЗАО</w:t>
      </w:r>
      <w:proofErr w:type="spellEnd"/>
      <w:r>
        <w:rPr>
          <w:rFonts w:ascii="Times New Roman" w:hAnsi="Times New Roman"/>
          <w:sz w:val="20"/>
        </w:rPr>
        <w:t xml:space="preserve"> </w:t>
      </w:r>
      <w:proofErr w:type="spellStart"/>
      <w:r>
        <w:rPr>
          <w:rFonts w:ascii="Times New Roman" w:hAnsi="Times New Roman"/>
          <w:sz w:val="20"/>
        </w:rPr>
        <w:t>ЦНИИЭП</w:t>
      </w:r>
      <w:proofErr w:type="spellEnd"/>
      <w:r>
        <w:rPr>
          <w:rFonts w:ascii="Times New Roman" w:hAnsi="Times New Roman"/>
          <w:sz w:val="20"/>
        </w:rPr>
        <w:t xml:space="preserve"> им. </w:t>
      </w:r>
      <w:proofErr w:type="spellStart"/>
      <w:r>
        <w:rPr>
          <w:rFonts w:ascii="Times New Roman" w:hAnsi="Times New Roman"/>
          <w:sz w:val="20"/>
        </w:rPr>
        <w:t>Б.С.Мезенцева</w:t>
      </w:r>
      <w:proofErr w:type="spellEnd"/>
      <w:r>
        <w:rPr>
          <w:rFonts w:ascii="Times New Roman" w:hAnsi="Times New Roman"/>
          <w:sz w:val="20"/>
        </w:rPr>
        <w:t>).</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Авторы: С.И. Алексеева, Е.Г. </w:t>
      </w:r>
      <w:proofErr w:type="spellStart"/>
      <w:r>
        <w:rPr>
          <w:rFonts w:ascii="Times New Roman" w:hAnsi="Times New Roman"/>
          <w:sz w:val="20"/>
        </w:rPr>
        <w:t>Кругликова</w:t>
      </w:r>
      <w:proofErr w:type="spellEnd"/>
      <w:r>
        <w:rPr>
          <w:rFonts w:ascii="Times New Roman" w:hAnsi="Times New Roman"/>
          <w:sz w:val="20"/>
        </w:rPr>
        <w:t xml:space="preserve">, кандидат архитектуры Л.П. </w:t>
      </w:r>
      <w:proofErr w:type="spellStart"/>
      <w:r>
        <w:rPr>
          <w:rFonts w:ascii="Times New Roman" w:hAnsi="Times New Roman"/>
          <w:sz w:val="20"/>
        </w:rPr>
        <w:t>Хаханова</w:t>
      </w:r>
      <w:proofErr w:type="spellEnd"/>
      <w:r>
        <w:rPr>
          <w:rFonts w:ascii="Times New Roman" w:hAnsi="Times New Roman"/>
          <w:sz w:val="20"/>
        </w:rPr>
        <w:t xml:space="preserve"> (</w:t>
      </w:r>
      <w:proofErr w:type="spellStart"/>
      <w:r>
        <w:rPr>
          <w:rFonts w:ascii="Times New Roman" w:hAnsi="Times New Roman"/>
          <w:sz w:val="20"/>
        </w:rPr>
        <w:t>ЗАО</w:t>
      </w:r>
      <w:proofErr w:type="spellEnd"/>
      <w:r>
        <w:rPr>
          <w:rFonts w:ascii="Times New Roman" w:hAnsi="Times New Roman"/>
          <w:sz w:val="20"/>
        </w:rPr>
        <w:t xml:space="preserve"> </w:t>
      </w:r>
      <w:proofErr w:type="spellStart"/>
      <w:r>
        <w:rPr>
          <w:rFonts w:ascii="Times New Roman" w:hAnsi="Times New Roman"/>
          <w:sz w:val="20"/>
        </w:rPr>
        <w:t>ЦНИИЭП</w:t>
      </w:r>
      <w:proofErr w:type="spellEnd"/>
      <w:r>
        <w:rPr>
          <w:rFonts w:ascii="Times New Roman" w:hAnsi="Times New Roman"/>
          <w:sz w:val="20"/>
        </w:rPr>
        <w:t xml:space="preserve">), кандидат архитектуры С.В. </w:t>
      </w:r>
      <w:proofErr w:type="spellStart"/>
      <w:r>
        <w:rPr>
          <w:rFonts w:ascii="Times New Roman" w:hAnsi="Times New Roman"/>
          <w:sz w:val="20"/>
        </w:rPr>
        <w:t>Кролевец</w:t>
      </w:r>
      <w:proofErr w:type="spellEnd"/>
      <w:r>
        <w:rPr>
          <w:rFonts w:ascii="Times New Roman" w:hAnsi="Times New Roman"/>
          <w:sz w:val="20"/>
        </w:rPr>
        <w:t>, Н.В. Мельников (</w:t>
      </w:r>
      <w:proofErr w:type="spellStart"/>
      <w:r>
        <w:rPr>
          <w:rFonts w:ascii="Times New Roman" w:hAnsi="Times New Roman"/>
          <w:sz w:val="20"/>
        </w:rPr>
        <w:t>МНИИПОКОСиЗ</w:t>
      </w:r>
      <w:proofErr w:type="spellEnd"/>
      <w:r>
        <w:rPr>
          <w:rFonts w:ascii="Times New Roman" w:hAnsi="Times New Roman"/>
          <w:sz w:val="20"/>
        </w:rPr>
        <w:t>), доктор технических наук В.И. Присадков, кандидат технических наук С.П. Смирнов (</w:t>
      </w:r>
      <w:proofErr w:type="spellStart"/>
      <w:r>
        <w:rPr>
          <w:rFonts w:ascii="Times New Roman" w:hAnsi="Times New Roman"/>
          <w:sz w:val="20"/>
        </w:rPr>
        <w:t>ВНИИПО</w:t>
      </w:r>
      <w:proofErr w:type="spellEnd"/>
      <w:r>
        <w:rPr>
          <w:rFonts w:ascii="Times New Roman" w:hAnsi="Times New Roman"/>
          <w:sz w:val="20"/>
        </w:rPr>
        <w:t xml:space="preserve"> МВД РФ), инженер И.А. Морозов (</w:t>
      </w:r>
      <w:proofErr w:type="spellStart"/>
      <w:r>
        <w:rPr>
          <w:rFonts w:ascii="Times New Roman" w:hAnsi="Times New Roman"/>
          <w:sz w:val="20"/>
        </w:rPr>
        <w:t>УГПС</w:t>
      </w:r>
      <w:proofErr w:type="spellEnd"/>
      <w:r>
        <w:rPr>
          <w:rFonts w:ascii="Times New Roman" w:hAnsi="Times New Roman"/>
          <w:sz w:val="20"/>
        </w:rPr>
        <w:t xml:space="preserve"> ГУВД г. Москвы).</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При участии: Т.Г. Виноградовой, А.С. </w:t>
      </w:r>
      <w:proofErr w:type="spellStart"/>
      <w:r>
        <w:rPr>
          <w:rFonts w:ascii="Times New Roman" w:hAnsi="Times New Roman"/>
          <w:sz w:val="20"/>
        </w:rPr>
        <w:t>Букашкина</w:t>
      </w:r>
      <w:proofErr w:type="spellEnd"/>
      <w:r>
        <w:rPr>
          <w:rFonts w:ascii="Times New Roman" w:hAnsi="Times New Roman"/>
          <w:sz w:val="20"/>
        </w:rPr>
        <w:t xml:space="preserve"> (</w:t>
      </w:r>
      <w:proofErr w:type="spellStart"/>
      <w:r>
        <w:rPr>
          <w:rFonts w:ascii="Times New Roman" w:hAnsi="Times New Roman"/>
          <w:sz w:val="20"/>
        </w:rPr>
        <w:t>МНИИ</w:t>
      </w:r>
      <w:r>
        <w:rPr>
          <w:rFonts w:ascii="Times New Roman" w:hAnsi="Times New Roman"/>
          <w:sz w:val="20"/>
        </w:rPr>
        <w:t>ПОКОСиЗ</w:t>
      </w:r>
      <w:proofErr w:type="spellEnd"/>
      <w:r>
        <w:rPr>
          <w:rFonts w:ascii="Times New Roman" w:hAnsi="Times New Roman"/>
          <w:sz w:val="20"/>
        </w:rPr>
        <w:t>).</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2. ВНЕСЕНЫ </w:t>
      </w:r>
      <w:proofErr w:type="spellStart"/>
      <w:r>
        <w:rPr>
          <w:rFonts w:ascii="Times New Roman" w:hAnsi="Times New Roman"/>
          <w:sz w:val="20"/>
        </w:rPr>
        <w:t>Москомархитектурой</w:t>
      </w:r>
      <w:proofErr w:type="spellEnd"/>
      <w:r>
        <w:rPr>
          <w:rFonts w:ascii="Times New Roman" w:hAnsi="Times New Roman"/>
          <w:sz w:val="20"/>
        </w:rPr>
        <w:t>.</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3. ПОДГОТОВЛЕНЫ к утверждению и изданию Управлением перспективного проектирования и нормативов </w:t>
      </w:r>
      <w:proofErr w:type="spellStart"/>
      <w:r>
        <w:rPr>
          <w:rFonts w:ascii="Times New Roman" w:hAnsi="Times New Roman"/>
          <w:sz w:val="20"/>
        </w:rPr>
        <w:t>Москомархитектуры</w:t>
      </w:r>
      <w:proofErr w:type="spellEnd"/>
      <w:r>
        <w:rPr>
          <w:rFonts w:ascii="Times New Roman" w:hAnsi="Times New Roman"/>
          <w:sz w:val="20"/>
        </w:rPr>
        <w:t xml:space="preserve"> (архитектор Л.А. </w:t>
      </w:r>
      <w:proofErr w:type="spellStart"/>
      <w:r>
        <w:rPr>
          <w:rFonts w:ascii="Times New Roman" w:hAnsi="Times New Roman"/>
          <w:sz w:val="20"/>
        </w:rPr>
        <w:t>Шалов</w:t>
      </w:r>
      <w:proofErr w:type="spellEnd"/>
      <w:r>
        <w:rPr>
          <w:rFonts w:ascii="Times New Roman" w:hAnsi="Times New Roman"/>
          <w:sz w:val="20"/>
        </w:rPr>
        <w:t xml:space="preserve">, инженер </w:t>
      </w:r>
      <w:proofErr w:type="spellStart"/>
      <w:r>
        <w:rPr>
          <w:rFonts w:ascii="Times New Roman" w:hAnsi="Times New Roman"/>
          <w:sz w:val="20"/>
        </w:rPr>
        <w:t>Ю.Б.Щипанов</w:t>
      </w:r>
      <w:proofErr w:type="spellEnd"/>
      <w:r>
        <w:rPr>
          <w:rFonts w:ascii="Times New Roman" w:hAnsi="Times New Roman"/>
          <w:sz w:val="20"/>
        </w:rPr>
        <w:t>).</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4. СОГЛАСОВАНЫ с Департаментом внешних связей при Правительстве Москвы, Московской Гостиничной Ассоциацией, </w:t>
      </w:r>
      <w:proofErr w:type="spellStart"/>
      <w:r>
        <w:rPr>
          <w:rFonts w:ascii="Times New Roman" w:hAnsi="Times New Roman"/>
          <w:sz w:val="20"/>
        </w:rPr>
        <w:t>УГПС</w:t>
      </w:r>
      <w:proofErr w:type="spellEnd"/>
      <w:r>
        <w:rPr>
          <w:rFonts w:ascii="Times New Roman" w:hAnsi="Times New Roman"/>
          <w:sz w:val="20"/>
        </w:rPr>
        <w:t xml:space="preserve"> ГУВД г. Москвы, МГЦ Госсанэпиднадзора, </w:t>
      </w:r>
      <w:proofErr w:type="spellStart"/>
      <w:r>
        <w:rPr>
          <w:rFonts w:ascii="Times New Roman" w:hAnsi="Times New Roman"/>
          <w:sz w:val="20"/>
        </w:rPr>
        <w:t>Мосгосэкспертизой</w:t>
      </w:r>
      <w:proofErr w:type="spellEnd"/>
      <w:r>
        <w:rPr>
          <w:rFonts w:ascii="Times New Roman" w:hAnsi="Times New Roman"/>
          <w:sz w:val="20"/>
        </w:rPr>
        <w:t xml:space="preserve">, </w:t>
      </w:r>
      <w:proofErr w:type="spellStart"/>
      <w:r>
        <w:rPr>
          <w:rFonts w:ascii="Times New Roman" w:hAnsi="Times New Roman"/>
          <w:sz w:val="20"/>
        </w:rPr>
        <w:t>Москомархитектурой</w:t>
      </w:r>
      <w:proofErr w:type="spellEnd"/>
      <w:r>
        <w:rPr>
          <w:rFonts w:ascii="Times New Roman" w:hAnsi="Times New Roman"/>
          <w:sz w:val="20"/>
        </w:rPr>
        <w:t>.</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5. ПРИНЯТЫ И ВВЕДЕНЫ В ДЕЙСТВИЕ постановлением правительства г. Москвы от  4 августа 1998 г. № 600.</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1. Область прим</w:t>
      </w:r>
      <w:r>
        <w:rPr>
          <w:rFonts w:ascii="Times New Roman" w:hAnsi="Times New Roman"/>
          <w:sz w:val="20"/>
        </w:rPr>
        <w:t>енения</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1.1. Настоящие нормы разработаны в соответствии с требованиями СНиП 10-01-94 в развитие и уточнение нормативных документов в строительстве, действующих на территории г. Москвы, и распространяются на проектирование вновь строящихся и реконструируемых гостиничных зданий и комплексов, а также гостиниц, входящих в состав многофункциональных зданий и зданий иного назначения.</w:t>
      </w:r>
    </w:p>
    <w:p w:rsidR="00000000" w:rsidRDefault="008B124C">
      <w:pPr>
        <w:ind w:firstLine="284"/>
        <w:jc w:val="both"/>
        <w:rPr>
          <w:rFonts w:ascii="Times New Roman" w:hAnsi="Times New Roman"/>
          <w:sz w:val="20"/>
        </w:rPr>
      </w:pPr>
      <w:r>
        <w:rPr>
          <w:rFonts w:ascii="Times New Roman" w:hAnsi="Times New Roman"/>
          <w:sz w:val="20"/>
        </w:rPr>
        <w:t xml:space="preserve">Положения настоящих норм учитывают требования ГОСТ </w:t>
      </w:r>
      <w:proofErr w:type="spellStart"/>
      <w:r>
        <w:rPr>
          <w:rFonts w:ascii="Times New Roman" w:hAnsi="Times New Roman"/>
          <w:sz w:val="20"/>
        </w:rPr>
        <w:t>Р</w:t>
      </w:r>
      <w:proofErr w:type="spellEnd"/>
      <w:r>
        <w:rPr>
          <w:rFonts w:ascii="Times New Roman" w:hAnsi="Times New Roman"/>
          <w:sz w:val="20"/>
        </w:rPr>
        <w:t xml:space="preserve"> 50645-94, ГОСТ </w:t>
      </w:r>
      <w:proofErr w:type="spellStart"/>
      <w:r>
        <w:rPr>
          <w:rFonts w:ascii="Times New Roman" w:hAnsi="Times New Roman"/>
          <w:sz w:val="20"/>
        </w:rPr>
        <w:t>Р</w:t>
      </w:r>
      <w:proofErr w:type="spellEnd"/>
      <w:r>
        <w:rPr>
          <w:rFonts w:ascii="Times New Roman" w:hAnsi="Times New Roman"/>
          <w:sz w:val="20"/>
        </w:rPr>
        <w:t xml:space="preserve"> 50644-94, ГОСТ </w:t>
      </w:r>
      <w:proofErr w:type="spellStart"/>
      <w:r>
        <w:rPr>
          <w:rFonts w:ascii="Times New Roman" w:hAnsi="Times New Roman"/>
          <w:sz w:val="20"/>
        </w:rPr>
        <w:t>Р</w:t>
      </w:r>
      <w:proofErr w:type="spellEnd"/>
      <w:r>
        <w:rPr>
          <w:rFonts w:ascii="Times New Roman" w:hAnsi="Times New Roman"/>
          <w:sz w:val="20"/>
        </w:rPr>
        <w:t xml:space="preserve"> 50690-94, ГОСТ </w:t>
      </w:r>
      <w:proofErr w:type="spellStart"/>
      <w:r>
        <w:rPr>
          <w:rFonts w:ascii="Times New Roman" w:hAnsi="Times New Roman"/>
          <w:sz w:val="20"/>
        </w:rPr>
        <w:t>Р</w:t>
      </w:r>
      <w:proofErr w:type="spellEnd"/>
      <w:r>
        <w:rPr>
          <w:rFonts w:ascii="Times New Roman" w:hAnsi="Times New Roman"/>
          <w:sz w:val="20"/>
        </w:rPr>
        <w:t xml:space="preserve"> 50681-94 и распространяются</w:t>
      </w:r>
      <w:r>
        <w:rPr>
          <w:rFonts w:ascii="Times New Roman" w:hAnsi="Times New Roman"/>
          <w:sz w:val="20"/>
        </w:rPr>
        <w:t xml:space="preserve"> на проектирование гостиниц (мотелей) вне зависимости от форм собственности.</w:t>
      </w:r>
    </w:p>
    <w:p w:rsidR="00000000" w:rsidRDefault="008B124C">
      <w:pPr>
        <w:ind w:firstLine="284"/>
        <w:jc w:val="both"/>
        <w:rPr>
          <w:rFonts w:ascii="Times New Roman" w:hAnsi="Times New Roman"/>
          <w:sz w:val="20"/>
        </w:rPr>
      </w:pPr>
      <w:r>
        <w:rPr>
          <w:rFonts w:ascii="Times New Roman" w:hAnsi="Times New Roman"/>
          <w:sz w:val="20"/>
        </w:rPr>
        <w:t>1.2. Требования настоящих норм распространяются на все типы зданий гостиниц (мотелей) вместимостью не менее 10 номеров и высотой до 16 этажей включительно. Проектирование гостиниц большей этажности должно проводиться в соответствии с утвержденными заданиями на проектирование с учетом требований настоящих норм.</w:t>
      </w:r>
    </w:p>
    <w:p w:rsidR="00000000" w:rsidRDefault="008B124C">
      <w:pPr>
        <w:ind w:firstLine="284"/>
        <w:jc w:val="both"/>
        <w:rPr>
          <w:rFonts w:ascii="Times New Roman" w:hAnsi="Times New Roman"/>
          <w:sz w:val="20"/>
        </w:rPr>
      </w:pPr>
      <w:r>
        <w:rPr>
          <w:rFonts w:ascii="Times New Roman" w:hAnsi="Times New Roman"/>
          <w:sz w:val="20"/>
        </w:rPr>
        <w:t xml:space="preserve">1.3. Требования настоящих норм не распространяются на проектирование уникальных </w:t>
      </w:r>
      <w:proofErr w:type="spellStart"/>
      <w:r>
        <w:rPr>
          <w:rFonts w:ascii="Times New Roman" w:hAnsi="Times New Roman"/>
          <w:sz w:val="20"/>
        </w:rPr>
        <w:t>гостинично-туристических</w:t>
      </w:r>
      <w:proofErr w:type="spellEnd"/>
      <w:r>
        <w:rPr>
          <w:rFonts w:ascii="Times New Roman" w:hAnsi="Times New Roman"/>
          <w:sz w:val="20"/>
        </w:rPr>
        <w:t xml:space="preserve"> комплексов, гостин</w:t>
      </w:r>
      <w:r>
        <w:rPr>
          <w:rFonts w:ascii="Times New Roman" w:hAnsi="Times New Roman"/>
          <w:sz w:val="20"/>
        </w:rPr>
        <w:t>иц, размещаемых в некапитальных (временных, мобильных, сборно-разборных и других аналогичных) зданиях, а также гостиниц, не использующих обслуживающий персонал (полностью автоматизированные здания).</w:t>
      </w:r>
    </w:p>
    <w:p w:rsidR="00000000" w:rsidRDefault="008B124C">
      <w:pPr>
        <w:ind w:firstLine="284"/>
        <w:jc w:val="both"/>
        <w:rPr>
          <w:rFonts w:ascii="Times New Roman" w:hAnsi="Times New Roman"/>
          <w:sz w:val="20"/>
        </w:rPr>
      </w:pPr>
      <w:r>
        <w:rPr>
          <w:rFonts w:ascii="Times New Roman" w:hAnsi="Times New Roman"/>
          <w:sz w:val="20"/>
        </w:rPr>
        <w:lastRenderedPageBreak/>
        <w:t>1.4. Настоящие нормы устанавливают основные положения и общие требования к организации территорий гостиниц и гостиничных комплексов, к отдельным функционально-планировочным элементам зданий, оборудованию и комплексу безопасности.</w:t>
      </w:r>
    </w:p>
    <w:p w:rsidR="00000000" w:rsidRDefault="008B124C">
      <w:pPr>
        <w:ind w:firstLine="284"/>
        <w:jc w:val="both"/>
        <w:rPr>
          <w:rFonts w:ascii="Times New Roman" w:hAnsi="Times New Roman"/>
          <w:sz w:val="20"/>
        </w:rPr>
      </w:pPr>
      <w:r>
        <w:rPr>
          <w:rFonts w:ascii="Times New Roman" w:hAnsi="Times New Roman"/>
          <w:sz w:val="20"/>
        </w:rPr>
        <w:t>1.5. Настоящие нормы содержат обязательные, рекомендательные и справочные положения</w:t>
      </w:r>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1.6. Пункты настоящих норм, отмеченные знаком #, являются обязательными.</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2. Нормативные документы</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2.1 В настоящих нормах даются ссылки на действующие нормативные документы.</w:t>
      </w:r>
    </w:p>
    <w:p w:rsidR="00000000" w:rsidRDefault="008B124C">
      <w:pPr>
        <w:ind w:firstLine="284"/>
        <w:jc w:val="both"/>
        <w:rPr>
          <w:rFonts w:ascii="Times New Roman" w:hAnsi="Times New Roman"/>
          <w:sz w:val="20"/>
        </w:rPr>
      </w:pPr>
      <w:r>
        <w:rPr>
          <w:rFonts w:ascii="Times New Roman" w:hAnsi="Times New Roman"/>
          <w:sz w:val="20"/>
        </w:rPr>
        <w:t>2.2. Ссылки приведены на следующие нормативные документы:</w:t>
      </w:r>
    </w:p>
    <w:p w:rsidR="00000000" w:rsidRDefault="008B124C">
      <w:pPr>
        <w:ind w:firstLine="284"/>
        <w:jc w:val="both"/>
        <w:rPr>
          <w:rFonts w:ascii="Times New Roman" w:hAnsi="Times New Roman"/>
          <w:sz w:val="20"/>
        </w:rPr>
      </w:pPr>
      <w:r>
        <w:rPr>
          <w:rFonts w:ascii="Times New Roman" w:hAnsi="Times New Roman"/>
          <w:sz w:val="20"/>
        </w:rPr>
        <w:t>СНиП 10-01-94  "Система нормативных документов в строительстве. Основные положения".</w:t>
      </w:r>
    </w:p>
    <w:p w:rsidR="00000000" w:rsidRDefault="008B124C">
      <w:pPr>
        <w:ind w:firstLine="284"/>
        <w:jc w:val="both"/>
        <w:rPr>
          <w:rFonts w:ascii="Times New Roman" w:hAnsi="Times New Roman"/>
          <w:sz w:val="20"/>
        </w:rPr>
      </w:pPr>
      <w:r>
        <w:rPr>
          <w:rFonts w:ascii="Times New Roman" w:hAnsi="Times New Roman"/>
          <w:sz w:val="20"/>
        </w:rPr>
        <w:t>СНиП 2.08.02-89* "Общественные здания и сооружения".</w:t>
      </w:r>
    </w:p>
    <w:p w:rsidR="00000000" w:rsidRDefault="008B124C">
      <w:pPr>
        <w:ind w:firstLine="284"/>
        <w:jc w:val="both"/>
        <w:rPr>
          <w:rFonts w:ascii="Times New Roman" w:hAnsi="Times New Roman"/>
          <w:sz w:val="20"/>
        </w:rPr>
      </w:pPr>
      <w:r>
        <w:rPr>
          <w:rFonts w:ascii="Times New Roman" w:hAnsi="Times New Roman"/>
          <w:sz w:val="20"/>
        </w:rPr>
        <w:t>СНиП 2.08.01-89* "Жилые здания".</w:t>
      </w:r>
    </w:p>
    <w:p w:rsidR="00000000" w:rsidRDefault="008B124C">
      <w:pPr>
        <w:ind w:firstLine="284"/>
        <w:jc w:val="both"/>
        <w:rPr>
          <w:rFonts w:ascii="Times New Roman" w:hAnsi="Times New Roman"/>
          <w:sz w:val="20"/>
        </w:rPr>
      </w:pPr>
      <w:r>
        <w:rPr>
          <w:rFonts w:ascii="Times New Roman" w:hAnsi="Times New Roman"/>
          <w:sz w:val="20"/>
        </w:rPr>
        <w:t>СНиП 2.07.01-89*  "Градостроительство. Планировка и застройка городских и сельских поселений".</w:t>
      </w:r>
    </w:p>
    <w:p w:rsidR="00000000" w:rsidRDefault="008B124C">
      <w:pPr>
        <w:ind w:firstLine="284"/>
        <w:jc w:val="both"/>
        <w:rPr>
          <w:rFonts w:ascii="Times New Roman" w:hAnsi="Times New Roman"/>
          <w:sz w:val="20"/>
        </w:rPr>
      </w:pPr>
      <w:r>
        <w:rPr>
          <w:rFonts w:ascii="Times New Roman" w:hAnsi="Times New Roman"/>
          <w:sz w:val="20"/>
        </w:rPr>
        <w:t>СНиП 2.04.0</w:t>
      </w:r>
      <w:r>
        <w:rPr>
          <w:rFonts w:ascii="Times New Roman" w:hAnsi="Times New Roman"/>
          <w:sz w:val="20"/>
        </w:rPr>
        <w:t>5-94* "Отопление, вентиляция и кондиционирование".</w:t>
      </w:r>
    </w:p>
    <w:p w:rsidR="00000000" w:rsidRDefault="008B124C">
      <w:pPr>
        <w:ind w:firstLine="284"/>
        <w:jc w:val="both"/>
        <w:rPr>
          <w:rFonts w:ascii="Times New Roman" w:hAnsi="Times New Roman"/>
          <w:sz w:val="20"/>
        </w:rPr>
      </w:pPr>
      <w:r>
        <w:rPr>
          <w:rFonts w:ascii="Times New Roman" w:hAnsi="Times New Roman"/>
          <w:sz w:val="20"/>
        </w:rPr>
        <w:t>СНиП 2.04.01-85 "Внутренний водопровод и канализация".</w:t>
      </w:r>
    </w:p>
    <w:p w:rsidR="00000000" w:rsidRDefault="008B124C">
      <w:pPr>
        <w:ind w:firstLine="284"/>
        <w:jc w:val="both"/>
        <w:rPr>
          <w:rFonts w:ascii="Times New Roman" w:hAnsi="Times New Roman"/>
          <w:sz w:val="20"/>
        </w:rPr>
      </w:pPr>
      <w:r>
        <w:rPr>
          <w:rFonts w:ascii="Times New Roman" w:hAnsi="Times New Roman"/>
          <w:sz w:val="20"/>
        </w:rPr>
        <w:t>СНиП 2.04.02-84* "Водоснабжение. Наружные сети и сооружения".</w:t>
      </w:r>
    </w:p>
    <w:p w:rsidR="00000000" w:rsidRDefault="008B124C">
      <w:pPr>
        <w:ind w:firstLine="284"/>
        <w:jc w:val="both"/>
        <w:rPr>
          <w:rFonts w:ascii="Times New Roman" w:hAnsi="Times New Roman"/>
          <w:sz w:val="20"/>
        </w:rPr>
      </w:pPr>
      <w:r>
        <w:rPr>
          <w:rFonts w:ascii="Times New Roman" w:hAnsi="Times New Roman"/>
          <w:sz w:val="20"/>
        </w:rPr>
        <w:t>СНиП 23-05-95 "Естественное и искусственное освещение".</w:t>
      </w:r>
    </w:p>
    <w:p w:rsidR="00000000" w:rsidRDefault="008B124C">
      <w:pPr>
        <w:ind w:firstLine="284"/>
        <w:jc w:val="both"/>
        <w:rPr>
          <w:rFonts w:ascii="Times New Roman" w:hAnsi="Times New Roman"/>
          <w:sz w:val="20"/>
        </w:rPr>
      </w:pPr>
      <w:r>
        <w:rPr>
          <w:rFonts w:ascii="Times New Roman" w:hAnsi="Times New Roman"/>
          <w:sz w:val="20"/>
        </w:rPr>
        <w:t>СНиП 2.01.07-85 "Нагрузки и воздействия".</w:t>
      </w:r>
    </w:p>
    <w:p w:rsidR="00000000" w:rsidRDefault="008B124C">
      <w:pPr>
        <w:ind w:firstLine="284"/>
        <w:jc w:val="both"/>
        <w:rPr>
          <w:rFonts w:ascii="Times New Roman" w:hAnsi="Times New Roman"/>
          <w:sz w:val="20"/>
        </w:rPr>
      </w:pPr>
      <w:r>
        <w:rPr>
          <w:rFonts w:ascii="Times New Roman" w:hAnsi="Times New Roman"/>
          <w:sz w:val="20"/>
        </w:rPr>
        <w:t>СНиП 2.03.01-84* "Бетонные и железобетонные конструкции".</w:t>
      </w:r>
    </w:p>
    <w:p w:rsidR="00000000" w:rsidRDefault="008B124C">
      <w:pPr>
        <w:ind w:firstLine="284"/>
        <w:jc w:val="both"/>
        <w:rPr>
          <w:rFonts w:ascii="Times New Roman" w:hAnsi="Times New Roman"/>
          <w:sz w:val="20"/>
        </w:rPr>
      </w:pPr>
      <w:r>
        <w:rPr>
          <w:rFonts w:ascii="Times New Roman" w:hAnsi="Times New Roman"/>
          <w:sz w:val="20"/>
        </w:rPr>
        <w:t>СНиП 21-01-97 "Пожарная безопасность зданий и сооружений".</w:t>
      </w:r>
    </w:p>
    <w:p w:rsidR="00000000" w:rsidRDefault="008B124C">
      <w:pPr>
        <w:ind w:firstLine="284"/>
        <w:jc w:val="both"/>
        <w:rPr>
          <w:rFonts w:ascii="Times New Roman" w:hAnsi="Times New Roman"/>
          <w:sz w:val="20"/>
        </w:rPr>
      </w:pPr>
      <w:r>
        <w:rPr>
          <w:rFonts w:ascii="Times New Roman" w:hAnsi="Times New Roman"/>
          <w:sz w:val="20"/>
        </w:rPr>
        <w:t>СНиП 2.04.09-84 "Пожарная автоматика зданий и сооружений".</w:t>
      </w:r>
    </w:p>
    <w:p w:rsidR="00000000" w:rsidRDefault="008B124C">
      <w:pPr>
        <w:ind w:firstLine="284"/>
        <w:jc w:val="both"/>
        <w:rPr>
          <w:rFonts w:ascii="Times New Roman" w:hAnsi="Times New Roman"/>
          <w:sz w:val="20"/>
        </w:rPr>
      </w:pPr>
      <w:proofErr w:type="spellStart"/>
      <w:r>
        <w:rPr>
          <w:rFonts w:ascii="Times New Roman" w:hAnsi="Times New Roman"/>
          <w:sz w:val="20"/>
        </w:rPr>
        <w:t>ВСН</w:t>
      </w:r>
      <w:proofErr w:type="spellEnd"/>
      <w:r>
        <w:rPr>
          <w:rFonts w:ascii="Times New Roman" w:hAnsi="Times New Roman"/>
          <w:sz w:val="20"/>
        </w:rPr>
        <w:t xml:space="preserve"> 62-91* "Проектирование среды жизнедеятельности с учетом потребност</w:t>
      </w:r>
      <w:r>
        <w:rPr>
          <w:rFonts w:ascii="Times New Roman" w:hAnsi="Times New Roman"/>
          <w:sz w:val="20"/>
        </w:rPr>
        <w:t xml:space="preserve">ей инвалидов и </w:t>
      </w:r>
      <w:proofErr w:type="spellStart"/>
      <w:r>
        <w:rPr>
          <w:rFonts w:ascii="Times New Roman" w:hAnsi="Times New Roman"/>
          <w:sz w:val="20"/>
        </w:rPr>
        <w:t>маломобильных</w:t>
      </w:r>
      <w:proofErr w:type="spellEnd"/>
      <w:r>
        <w:rPr>
          <w:rFonts w:ascii="Times New Roman" w:hAnsi="Times New Roman"/>
          <w:sz w:val="20"/>
        </w:rPr>
        <w:t xml:space="preserve"> групп  населения", </w:t>
      </w:r>
      <w:proofErr w:type="spellStart"/>
      <w:r>
        <w:rPr>
          <w:rFonts w:ascii="Times New Roman" w:hAnsi="Times New Roman"/>
          <w:sz w:val="20"/>
        </w:rPr>
        <w:t>Госкомархитектура</w:t>
      </w:r>
      <w:proofErr w:type="spellEnd"/>
      <w:r>
        <w:rPr>
          <w:rFonts w:ascii="Times New Roman" w:hAnsi="Times New Roman"/>
          <w:sz w:val="20"/>
        </w:rPr>
        <w:t>, 1992.</w:t>
      </w:r>
    </w:p>
    <w:p w:rsidR="00000000" w:rsidRDefault="008B124C">
      <w:pPr>
        <w:ind w:firstLine="284"/>
        <w:jc w:val="both"/>
        <w:rPr>
          <w:rFonts w:ascii="Times New Roman" w:hAnsi="Times New Roman"/>
          <w:sz w:val="20"/>
        </w:rPr>
      </w:pPr>
      <w:proofErr w:type="spellStart"/>
      <w:r>
        <w:rPr>
          <w:rFonts w:ascii="Times New Roman" w:hAnsi="Times New Roman"/>
          <w:sz w:val="20"/>
        </w:rPr>
        <w:t>ВСН</w:t>
      </w:r>
      <w:proofErr w:type="spellEnd"/>
      <w:r>
        <w:rPr>
          <w:rFonts w:ascii="Times New Roman" w:hAnsi="Times New Roman"/>
          <w:sz w:val="20"/>
        </w:rPr>
        <w:t xml:space="preserve"> 01-89 "Предприятия по обслуживанию автомобилей".</w:t>
      </w:r>
    </w:p>
    <w:p w:rsidR="00000000" w:rsidRDefault="008B124C">
      <w:pPr>
        <w:ind w:firstLine="284"/>
        <w:jc w:val="both"/>
        <w:rPr>
          <w:rFonts w:ascii="Times New Roman" w:hAnsi="Times New Roman"/>
          <w:sz w:val="20"/>
        </w:rPr>
      </w:pPr>
      <w:proofErr w:type="spellStart"/>
      <w:r>
        <w:rPr>
          <w:rFonts w:ascii="Times New Roman" w:hAnsi="Times New Roman"/>
          <w:sz w:val="20"/>
        </w:rPr>
        <w:t>ВСН</w:t>
      </w:r>
      <w:proofErr w:type="spellEnd"/>
      <w:r>
        <w:rPr>
          <w:rFonts w:ascii="Times New Roman" w:hAnsi="Times New Roman"/>
          <w:sz w:val="20"/>
        </w:rPr>
        <w:t xml:space="preserve"> 59-88 "Электрооборудование жилых и общественных зданий. Нормы проектирования".</w:t>
      </w:r>
    </w:p>
    <w:p w:rsidR="00000000" w:rsidRDefault="008B124C">
      <w:pPr>
        <w:ind w:firstLine="284"/>
        <w:jc w:val="both"/>
        <w:rPr>
          <w:rFonts w:ascii="Times New Roman" w:hAnsi="Times New Roman"/>
          <w:sz w:val="20"/>
        </w:rPr>
      </w:pPr>
      <w:r>
        <w:rPr>
          <w:rFonts w:ascii="Times New Roman" w:hAnsi="Times New Roman"/>
          <w:sz w:val="20"/>
        </w:rPr>
        <w:t xml:space="preserve">ГОСТ </w:t>
      </w:r>
      <w:proofErr w:type="spellStart"/>
      <w:r>
        <w:rPr>
          <w:rFonts w:ascii="Times New Roman" w:hAnsi="Times New Roman"/>
          <w:sz w:val="20"/>
        </w:rPr>
        <w:t>Р</w:t>
      </w:r>
      <w:proofErr w:type="spellEnd"/>
      <w:r>
        <w:rPr>
          <w:rFonts w:ascii="Times New Roman" w:hAnsi="Times New Roman"/>
          <w:sz w:val="20"/>
        </w:rPr>
        <w:t xml:space="preserve"> 50645-94 "Туристско-экскурсионное обслуживание. Классификация гостиниц".</w:t>
      </w:r>
    </w:p>
    <w:p w:rsidR="00000000" w:rsidRDefault="008B124C">
      <w:pPr>
        <w:ind w:firstLine="284"/>
        <w:jc w:val="both"/>
        <w:rPr>
          <w:rFonts w:ascii="Times New Roman" w:hAnsi="Times New Roman"/>
          <w:sz w:val="20"/>
        </w:rPr>
      </w:pPr>
      <w:r>
        <w:rPr>
          <w:rFonts w:ascii="Times New Roman" w:hAnsi="Times New Roman"/>
          <w:sz w:val="20"/>
        </w:rPr>
        <w:t xml:space="preserve">ГОСТ </w:t>
      </w:r>
      <w:proofErr w:type="spellStart"/>
      <w:r>
        <w:rPr>
          <w:rFonts w:ascii="Times New Roman" w:hAnsi="Times New Roman"/>
          <w:sz w:val="20"/>
        </w:rPr>
        <w:t>Р</w:t>
      </w:r>
      <w:proofErr w:type="spellEnd"/>
      <w:r>
        <w:rPr>
          <w:rFonts w:ascii="Times New Roman" w:hAnsi="Times New Roman"/>
          <w:sz w:val="20"/>
        </w:rPr>
        <w:t xml:space="preserve"> 50690-94 "Туристские услуги. Общие требования".</w:t>
      </w:r>
    </w:p>
    <w:p w:rsidR="00000000" w:rsidRDefault="008B124C">
      <w:pPr>
        <w:ind w:firstLine="284"/>
        <w:jc w:val="both"/>
        <w:rPr>
          <w:rFonts w:ascii="Times New Roman" w:hAnsi="Times New Roman"/>
          <w:sz w:val="20"/>
        </w:rPr>
      </w:pPr>
      <w:r>
        <w:rPr>
          <w:rFonts w:ascii="Times New Roman" w:hAnsi="Times New Roman"/>
          <w:sz w:val="20"/>
        </w:rPr>
        <w:t xml:space="preserve">ГОСТ </w:t>
      </w:r>
      <w:proofErr w:type="spellStart"/>
      <w:r>
        <w:rPr>
          <w:rFonts w:ascii="Times New Roman" w:hAnsi="Times New Roman"/>
          <w:sz w:val="20"/>
        </w:rPr>
        <w:t>Р</w:t>
      </w:r>
      <w:proofErr w:type="spellEnd"/>
      <w:r>
        <w:rPr>
          <w:rFonts w:ascii="Times New Roman" w:hAnsi="Times New Roman"/>
          <w:sz w:val="20"/>
        </w:rPr>
        <w:t xml:space="preserve"> 50681-94 "Проектирование туристских услуг".</w:t>
      </w:r>
    </w:p>
    <w:p w:rsidR="00000000" w:rsidRDefault="008B124C">
      <w:pPr>
        <w:ind w:firstLine="284"/>
        <w:jc w:val="both"/>
        <w:rPr>
          <w:rFonts w:ascii="Times New Roman" w:hAnsi="Times New Roman"/>
          <w:sz w:val="20"/>
        </w:rPr>
      </w:pPr>
      <w:r>
        <w:rPr>
          <w:rFonts w:ascii="Times New Roman" w:hAnsi="Times New Roman"/>
          <w:sz w:val="20"/>
        </w:rPr>
        <w:t xml:space="preserve">ГОСТ </w:t>
      </w:r>
      <w:proofErr w:type="spellStart"/>
      <w:r>
        <w:rPr>
          <w:rFonts w:ascii="Times New Roman" w:hAnsi="Times New Roman"/>
          <w:sz w:val="20"/>
        </w:rPr>
        <w:t>Р</w:t>
      </w:r>
      <w:proofErr w:type="spellEnd"/>
      <w:r>
        <w:rPr>
          <w:rFonts w:ascii="Times New Roman" w:hAnsi="Times New Roman"/>
          <w:sz w:val="20"/>
        </w:rPr>
        <w:t xml:space="preserve"> 50644-94 "Требования по обеспечению безопасности туристов и экскурсантов".</w:t>
      </w:r>
    </w:p>
    <w:p w:rsidR="00000000" w:rsidRDefault="008B124C">
      <w:pPr>
        <w:ind w:firstLine="284"/>
        <w:jc w:val="both"/>
        <w:rPr>
          <w:rFonts w:ascii="Times New Roman" w:hAnsi="Times New Roman"/>
          <w:sz w:val="20"/>
        </w:rPr>
      </w:pPr>
      <w:r>
        <w:rPr>
          <w:rFonts w:ascii="Times New Roman" w:hAnsi="Times New Roman"/>
          <w:sz w:val="20"/>
        </w:rPr>
        <w:t>ГОСТ 12.1.004.91* "Пожарная безопас</w:t>
      </w:r>
      <w:r>
        <w:rPr>
          <w:rFonts w:ascii="Times New Roman" w:hAnsi="Times New Roman"/>
          <w:sz w:val="20"/>
        </w:rPr>
        <w:t>ность. Общие требования".</w:t>
      </w:r>
    </w:p>
    <w:p w:rsidR="00000000" w:rsidRDefault="008B124C">
      <w:pPr>
        <w:ind w:firstLine="284"/>
        <w:jc w:val="both"/>
        <w:rPr>
          <w:rFonts w:ascii="Times New Roman" w:hAnsi="Times New Roman"/>
          <w:sz w:val="20"/>
        </w:rPr>
      </w:pPr>
      <w:r>
        <w:rPr>
          <w:rFonts w:ascii="Times New Roman" w:hAnsi="Times New Roman"/>
          <w:sz w:val="20"/>
        </w:rPr>
        <w:t>ГОСТ 22011-90Е "Лифты пассажирские и грузовые".</w:t>
      </w:r>
    </w:p>
    <w:p w:rsidR="00000000" w:rsidRDefault="008B124C">
      <w:pPr>
        <w:ind w:firstLine="284"/>
        <w:jc w:val="both"/>
        <w:rPr>
          <w:rFonts w:ascii="Times New Roman" w:hAnsi="Times New Roman"/>
          <w:sz w:val="20"/>
        </w:rPr>
      </w:pPr>
      <w:proofErr w:type="spellStart"/>
      <w:r>
        <w:rPr>
          <w:rFonts w:ascii="Times New Roman" w:hAnsi="Times New Roman"/>
          <w:sz w:val="20"/>
        </w:rPr>
        <w:t>ПУЭ</w:t>
      </w:r>
      <w:proofErr w:type="spellEnd"/>
      <w:r>
        <w:rPr>
          <w:rFonts w:ascii="Times New Roman" w:hAnsi="Times New Roman"/>
          <w:sz w:val="20"/>
        </w:rPr>
        <w:t xml:space="preserve"> "Правила устройства электроустановок", 1986. </w:t>
      </w:r>
    </w:p>
    <w:p w:rsidR="00000000" w:rsidRDefault="008B124C">
      <w:pPr>
        <w:ind w:firstLine="284"/>
        <w:jc w:val="both"/>
        <w:rPr>
          <w:rFonts w:ascii="Times New Roman" w:hAnsi="Times New Roman"/>
          <w:sz w:val="20"/>
        </w:rPr>
      </w:pPr>
      <w:proofErr w:type="spellStart"/>
      <w:r>
        <w:rPr>
          <w:rFonts w:ascii="Times New Roman" w:hAnsi="Times New Roman"/>
          <w:sz w:val="20"/>
        </w:rPr>
        <w:t>НПБ</w:t>
      </w:r>
      <w:proofErr w:type="spellEnd"/>
      <w:r>
        <w:rPr>
          <w:rFonts w:ascii="Times New Roman" w:hAnsi="Times New Roman"/>
          <w:sz w:val="20"/>
        </w:rPr>
        <w:t xml:space="preserve"> 105-95 "Определение категорий помещений и зданий по взрывопожарной и пожарной опасности".</w:t>
      </w:r>
    </w:p>
    <w:p w:rsidR="00000000" w:rsidRDefault="008B124C">
      <w:pPr>
        <w:ind w:firstLine="284"/>
        <w:jc w:val="both"/>
        <w:rPr>
          <w:rFonts w:ascii="Times New Roman" w:hAnsi="Times New Roman"/>
          <w:sz w:val="20"/>
        </w:rPr>
      </w:pPr>
      <w:proofErr w:type="spellStart"/>
      <w:r>
        <w:rPr>
          <w:rFonts w:ascii="Times New Roman" w:hAnsi="Times New Roman"/>
          <w:sz w:val="20"/>
        </w:rPr>
        <w:t>НПБ</w:t>
      </w:r>
      <w:proofErr w:type="spellEnd"/>
      <w:r>
        <w:rPr>
          <w:rFonts w:ascii="Times New Roman" w:hAnsi="Times New Roman"/>
          <w:sz w:val="20"/>
        </w:rPr>
        <w:t xml:space="preserve"> 104-95 "Проектирование систем оповещения людей о пожаре в зданиях и сооружениях".</w:t>
      </w:r>
    </w:p>
    <w:p w:rsidR="00000000" w:rsidRDefault="008B124C">
      <w:pPr>
        <w:ind w:firstLine="284"/>
        <w:jc w:val="both"/>
        <w:rPr>
          <w:rFonts w:ascii="Times New Roman" w:hAnsi="Times New Roman"/>
          <w:sz w:val="20"/>
        </w:rPr>
      </w:pPr>
      <w:proofErr w:type="spellStart"/>
      <w:r>
        <w:rPr>
          <w:rFonts w:ascii="Times New Roman" w:hAnsi="Times New Roman"/>
          <w:sz w:val="20"/>
        </w:rPr>
        <w:t>НПБ</w:t>
      </w:r>
      <w:proofErr w:type="spellEnd"/>
      <w:r>
        <w:rPr>
          <w:rFonts w:ascii="Times New Roman" w:hAnsi="Times New Roman"/>
          <w:sz w:val="20"/>
        </w:rPr>
        <w:t xml:space="preserve"> 110-96 "Перечень зданий, сооружений, помещений и оборудования, подлежащих защите автоматическими установками тушения и обнаружения пожара".</w:t>
      </w:r>
    </w:p>
    <w:p w:rsidR="00000000" w:rsidRDefault="008B124C">
      <w:pPr>
        <w:ind w:firstLine="284"/>
        <w:jc w:val="both"/>
        <w:rPr>
          <w:rFonts w:ascii="Times New Roman" w:hAnsi="Times New Roman"/>
          <w:sz w:val="20"/>
        </w:rPr>
      </w:pPr>
      <w:proofErr w:type="spellStart"/>
      <w:r>
        <w:rPr>
          <w:rFonts w:ascii="Times New Roman" w:hAnsi="Times New Roman"/>
          <w:sz w:val="20"/>
        </w:rPr>
        <w:t>НПБ</w:t>
      </w:r>
      <w:proofErr w:type="spellEnd"/>
      <w:r>
        <w:rPr>
          <w:rFonts w:ascii="Times New Roman" w:hAnsi="Times New Roman"/>
          <w:sz w:val="20"/>
        </w:rPr>
        <w:t xml:space="preserve"> 112-98 "Здания и сооружения для хранения, технического обслу</w:t>
      </w:r>
      <w:r>
        <w:rPr>
          <w:rFonts w:ascii="Times New Roman" w:hAnsi="Times New Roman"/>
          <w:sz w:val="20"/>
        </w:rPr>
        <w:t>живания и ремонта автомобилей. Требования пожарной безопасности".</w:t>
      </w:r>
    </w:p>
    <w:p w:rsidR="00000000" w:rsidRDefault="008B124C">
      <w:pPr>
        <w:ind w:firstLine="284"/>
        <w:jc w:val="both"/>
        <w:rPr>
          <w:rFonts w:ascii="Times New Roman" w:hAnsi="Times New Roman"/>
          <w:sz w:val="20"/>
        </w:rPr>
      </w:pPr>
      <w:proofErr w:type="spellStart"/>
      <w:r>
        <w:rPr>
          <w:rFonts w:ascii="Times New Roman" w:hAnsi="Times New Roman"/>
          <w:sz w:val="20"/>
        </w:rPr>
        <w:t>НПБ</w:t>
      </w:r>
      <w:proofErr w:type="spellEnd"/>
      <w:r>
        <w:rPr>
          <w:rFonts w:ascii="Times New Roman" w:hAnsi="Times New Roman"/>
          <w:sz w:val="20"/>
        </w:rPr>
        <w:t xml:space="preserve"> 250-97 "Лифты для транспортировки пожарных подразделений в зданиях и сооружениях. Общие технические требования".</w:t>
      </w:r>
    </w:p>
    <w:p w:rsidR="00000000" w:rsidRDefault="008B124C">
      <w:pPr>
        <w:ind w:firstLine="284"/>
        <w:jc w:val="both"/>
        <w:rPr>
          <w:rFonts w:ascii="Times New Roman" w:hAnsi="Times New Roman"/>
          <w:sz w:val="20"/>
        </w:rPr>
      </w:pPr>
      <w:proofErr w:type="spellStart"/>
      <w:r>
        <w:rPr>
          <w:rFonts w:ascii="Times New Roman" w:hAnsi="Times New Roman"/>
          <w:sz w:val="20"/>
        </w:rPr>
        <w:t>ППБ</w:t>
      </w:r>
      <w:proofErr w:type="spellEnd"/>
      <w:r>
        <w:rPr>
          <w:rFonts w:ascii="Times New Roman" w:hAnsi="Times New Roman"/>
          <w:sz w:val="20"/>
        </w:rPr>
        <w:t xml:space="preserve"> 01-93 "Правила пожарной безопасности в Российской Федерации".</w:t>
      </w:r>
    </w:p>
    <w:p w:rsidR="00000000" w:rsidRDefault="008B124C">
      <w:pPr>
        <w:ind w:firstLine="284"/>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1.01-97 "Временные нормы и правила проектирования, планировки и застройки Москвы".</w:t>
      </w:r>
    </w:p>
    <w:p w:rsidR="00000000" w:rsidRDefault="008B124C">
      <w:pPr>
        <w:ind w:firstLine="284"/>
        <w:jc w:val="both"/>
        <w:rPr>
          <w:rFonts w:ascii="Times New Roman" w:hAnsi="Times New Roman"/>
          <w:sz w:val="20"/>
        </w:rPr>
      </w:pPr>
      <w:r>
        <w:rPr>
          <w:rFonts w:ascii="Times New Roman" w:hAnsi="Times New Roman"/>
          <w:sz w:val="20"/>
        </w:rPr>
        <w:t>"Нормы и правила планировки и застройки центральной части и исторических зон г. Москвы".</w:t>
      </w:r>
    </w:p>
    <w:p w:rsidR="00000000" w:rsidRDefault="008B124C">
      <w:pPr>
        <w:ind w:firstLine="284"/>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4.04-94 "Многофункциональные здания и комплексы".</w:t>
      </w:r>
    </w:p>
    <w:p w:rsidR="00000000" w:rsidRDefault="008B124C">
      <w:pPr>
        <w:ind w:firstLine="284"/>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3.01-96 "Жилые здания".</w:t>
      </w:r>
    </w:p>
    <w:p w:rsidR="00000000" w:rsidRDefault="008B124C">
      <w:pPr>
        <w:ind w:firstLine="284"/>
        <w:jc w:val="both"/>
        <w:rPr>
          <w:rFonts w:ascii="Times New Roman" w:hAnsi="Times New Roman"/>
          <w:sz w:val="20"/>
        </w:rPr>
      </w:pPr>
      <w:proofErr w:type="spellStart"/>
      <w:r>
        <w:rPr>
          <w:rFonts w:ascii="Times New Roman" w:hAnsi="Times New Roman"/>
          <w:sz w:val="20"/>
        </w:rPr>
        <w:t>МГ</w:t>
      </w:r>
      <w:r>
        <w:rPr>
          <w:rFonts w:ascii="Times New Roman" w:hAnsi="Times New Roman"/>
          <w:sz w:val="20"/>
        </w:rPr>
        <w:t>СН</w:t>
      </w:r>
      <w:proofErr w:type="spellEnd"/>
      <w:r>
        <w:rPr>
          <w:rFonts w:ascii="Times New Roman" w:hAnsi="Times New Roman"/>
          <w:sz w:val="20"/>
        </w:rPr>
        <w:t xml:space="preserve"> 4.14-98 "Предприятия общественного питания".</w:t>
      </w:r>
    </w:p>
    <w:p w:rsidR="00000000" w:rsidRDefault="008B124C">
      <w:pPr>
        <w:ind w:firstLine="284"/>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4.17-98 "Культурно-зрелищные учреждения".</w:t>
      </w:r>
    </w:p>
    <w:p w:rsidR="00000000" w:rsidRDefault="008B124C">
      <w:pPr>
        <w:ind w:firstLine="284"/>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4.08-97 "Массовые типы физкультурно-оздоровительных учреждений".</w:t>
      </w:r>
    </w:p>
    <w:p w:rsidR="00000000" w:rsidRDefault="008B124C">
      <w:pPr>
        <w:ind w:firstLine="284"/>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5.01-94* "Стоянки легковых автомобилей".</w:t>
      </w:r>
    </w:p>
    <w:p w:rsidR="00000000" w:rsidRDefault="008B124C">
      <w:pPr>
        <w:ind w:firstLine="284"/>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2.04-97 "Допустимые уровни шума, вибрации и требования к звукоизоляции в жилых и общественных зданиях".</w:t>
      </w:r>
    </w:p>
    <w:p w:rsidR="00000000" w:rsidRDefault="008B124C">
      <w:pPr>
        <w:ind w:firstLine="284"/>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2.03-97 "Допустимые параметры электромагнитных излучений в помещениях жилых и общественных зданий и на селитебных территориях".</w:t>
      </w:r>
    </w:p>
    <w:p w:rsidR="00000000" w:rsidRDefault="008B124C">
      <w:pPr>
        <w:ind w:firstLine="284"/>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2.02-97 "Допустимые уровни ионизирующего излучения и р</w:t>
      </w:r>
      <w:r>
        <w:rPr>
          <w:rFonts w:ascii="Times New Roman" w:hAnsi="Times New Roman"/>
          <w:sz w:val="20"/>
        </w:rPr>
        <w:t xml:space="preserve">адона на участках </w:t>
      </w:r>
      <w:r>
        <w:rPr>
          <w:rFonts w:ascii="Times New Roman" w:hAnsi="Times New Roman"/>
          <w:sz w:val="20"/>
        </w:rPr>
        <w:lastRenderedPageBreak/>
        <w:t>застройки".</w:t>
      </w:r>
    </w:p>
    <w:p w:rsidR="00000000" w:rsidRDefault="008B124C">
      <w:pPr>
        <w:ind w:firstLine="284"/>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2.06-97 "Естественное и искусственное освещение".</w:t>
      </w:r>
    </w:p>
    <w:p w:rsidR="00000000" w:rsidRDefault="008B124C">
      <w:pPr>
        <w:ind w:firstLine="284"/>
        <w:jc w:val="both"/>
        <w:rPr>
          <w:rFonts w:ascii="Times New Roman" w:hAnsi="Times New Roman"/>
          <w:sz w:val="20"/>
        </w:rPr>
      </w:pPr>
      <w:proofErr w:type="spellStart"/>
      <w:r>
        <w:rPr>
          <w:rFonts w:ascii="Times New Roman" w:hAnsi="Times New Roman"/>
          <w:sz w:val="20"/>
        </w:rPr>
        <w:t>МГСН</w:t>
      </w:r>
      <w:proofErr w:type="spellEnd"/>
      <w:r>
        <w:rPr>
          <w:rFonts w:ascii="Times New Roman" w:hAnsi="Times New Roman"/>
          <w:sz w:val="20"/>
        </w:rPr>
        <w:t xml:space="preserve"> 2.05-97 "Инсоляция и солнцезащита".</w:t>
      </w:r>
    </w:p>
    <w:p w:rsidR="00000000" w:rsidRDefault="008B124C">
      <w:pPr>
        <w:ind w:firstLine="284"/>
        <w:jc w:val="both"/>
        <w:rPr>
          <w:rFonts w:ascii="Times New Roman" w:hAnsi="Times New Roman"/>
          <w:sz w:val="20"/>
        </w:rPr>
      </w:pPr>
      <w:r>
        <w:rPr>
          <w:rFonts w:ascii="Times New Roman" w:hAnsi="Times New Roman"/>
          <w:sz w:val="20"/>
        </w:rPr>
        <w:t xml:space="preserve">Примечание. При отмене нормативных документов, на которые даются ссылки в настоящих </w:t>
      </w:r>
      <w:proofErr w:type="spellStart"/>
      <w:r>
        <w:rPr>
          <w:rFonts w:ascii="Times New Roman" w:hAnsi="Times New Roman"/>
          <w:sz w:val="20"/>
        </w:rPr>
        <w:t>МГСН</w:t>
      </w:r>
      <w:proofErr w:type="spellEnd"/>
      <w:r>
        <w:rPr>
          <w:rFonts w:ascii="Times New Roman" w:hAnsi="Times New Roman"/>
          <w:sz w:val="20"/>
        </w:rPr>
        <w:t>, следует руководствоваться нормативными документами, вводимыми взамен отмененных.</w:t>
      </w:r>
    </w:p>
    <w:p w:rsidR="00000000" w:rsidRDefault="008B124C">
      <w:pPr>
        <w:pStyle w:val="Heading"/>
        <w:ind w:firstLine="284"/>
        <w:jc w:val="center"/>
        <w:rPr>
          <w:rFonts w:ascii="Times New Roman" w:hAnsi="Times New Roman"/>
          <w:sz w:val="20"/>
        </w:rPr>
      </w:pPr>
      <w:r>
        <w:rPr>
          <w:rFonts w:ascii="Times New Roman" w:hAnsi="Times New Roman"/>
          <w:sz w:val="20"/>
        </w:rPr>
        <w:t>Справочные материалы</w:t>
      </w:r>
    </w:p>
    <w:p w:rsidR="00000000" w:rsidRDefault="008B124C">
      <w:pPr>
        <w:pStyle w:val="Heading"/>
        <w:ind w:firstLine="284"/>
        <w:jc w:val="center"/>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"Рекомендации по проектированию окружающей среды, зданий и сооружений с учетом потребностей инвалидов и </w:t>
      </w:r>
      <w:proofErr w:type="spellStart"/>
      <w:r>
        <w:rPr>
          <w:rFonts w:ascii="Times New Roman" w:hAnsi="Times New Roman"/>
          <w:sz w:val="20"/>
        </w:rPr>
        <w:t>маломобильных</w:t>
      </w:r>
      <w:proofErr w:type="spellEnd"/>
      <w:r>
        <w:rPr>
          <w:rFonts w:ascii="Times New Roman" w:hAnsi="Times New Roman"/>
          <w:sz w:val="20"/>
        </w:rPr>
        <w:t xml:space="preserve"> групп населения", </w:t>
      </w:r>
      <w:proofErr w:type="spellStart"/>
      <w:r>
        <w:rPr>
          <w:rFonts w:ascii="Times New Roman" w:hAnsi="Times New Roman"/>
          <w:sz w:val="20"/>
        </w:rPr>
        <w:t>Минстрой</w:t>
      </w:r>
      <w:proofErr w:type="spellEnd"/>
      <w:r>
        <w:rPr>
          <w:rFonts w:ascii="Times New Roman" w:hAnsi="Times New Roman"/>
          <w:sz w:val="20"/>
        </w:rPr>
        <w:t xml:space="preserve"> России, Минсоцзащиты России, АО </w:t>
      </w:r>
      <w:proofErr w:type="spellStart"/>
      <w:r>
        <w:rPr>
          <w:rFonts w:ascii="Times New Roman" w:hAnsi="Times New Roman"/>
          <w:sz w:val="20"/>
        </w:rPr>
        <w:t>ЦНИИЭП</w:t>
      </w:r>
      <w:proofErr w:type="spellEnd"/>
      <w:r>
        <w:rPr>
          <w:rFonts w:ascii="Times New Roman" w:hAnsi="Times New Roman"/>
          <w:sz w:val="20"/>
        </w:rPr>
        <w:t xml:space="preserve"> им. </w:t>
      </w:r>
      <w:proofErr w:type="spellStart"/>
      <w:r>
        <w:rPr>
          <w:rFonts w:ascii="Times New Roman" w:hAnsi="Times New Roman"/>
          <w:sz w:val="20"/>
        </w:rPr>
        <w:t>Б.С.М</w:t>
      </w:r>
      <w:r>
        <w:rPr>
          <w:rFonts w:ascii="Times New Roman" w:hAnsi="Times New Roman"/>
          <w:sz w:val="20"/>
        </w:rPr>
        <w:t>езенцева</w:t>
      </w:r>
      <w:proofErr w:type="spellEnd"/>
      <w:r>
        <w:rPr>
          <w:rFonts w:ascii="Times New Roman" w:hAnsi="Times New Roman"/>
          <w:sz w:val="20"/>
        </w:rPr>
        <w:t xml:space="preserve">. Утверждены постановлением </w:t>
      </w:r>
      <w:proofErr w:type="spellStart"/>
      <w:r>
        <w:rPr>
          <w:rFonts w:ascii="Times New Roman" w:hAnsi="Times New Roman"/>
          <w:sz w:val="20"/>
        </w:rPr>
        <w:t>Минстроя</w:t>
      </w:r>
      <w:proofErr w:type="spellEnd"/>
      <w:r>
        <w:rPr>
          <w:rFonts w:ascii="Times New Roman" w:hAnsi="Times New Roman"/>
          <w:sz w:val="20"/>
        </w:rPr>
        <w:t xml:space="preserve"> России и Минсоцзащиты России от 11.11.94 № 18-27/1-4403-15.</w:t>
      </w:r>
    </w:p>
    <w:p w:rsidR="00000000" w:rsidRDefault="008B124C">
      <w:pPr>
        <w:ind w:firstLine="284"/>
        <w:jc w:val="both"/>
        <w:rPr>
          <w:rFonts w:ascii="Times New Roman" w:hAnsi="Times New Roman"/>
          <w:sz w:val="20"/>
        </w:rPr>
      </w:pPr>
      <w:r>
        <w:rPr>
          <w:rFonts w:ascii="Times New Roman" w:hAnsi="Times New Roman"/>
          <w:sz w:val="20"/>
        </w:rPr>
        <w:t xml:space="preserve">"Руководство по учету потребностей инвалидов при градостроительном и объемном проектировании для г. Москвы и </w:t>
      </w:r>
      <w:proofErr w:type="spellStart"/>
      <w:r>
        <w:rPr>
          <w:rFonts w:ascii="Times New Roman" w:hAnsi="Times New Roman"/>
          <w:sz w:val="20"/>
        </w:rPr>
        <w:t>ЛПЗП</w:t>
      </w:r>
      <w:proofErr w:type="spellEnd"/>
      <w:r>
        <w:rPr>
          <w:rFonts w:ascii="Times New Roman" w:hAnsi="Times New Roman"/>
          <w:sz w:val="20"/>
        </w:rPr>
        <w:t xml:space="preserve">", Правительство Москвы, </w:t>
      </w:r>
      <w:proofErr w:type="spellStart"/>
      <w:r>
        <w:rPr>
          <w:rFonts w:ascii="Times New Roman" w:hAnsi="Times New Roman"/>
          <w:sz w:val="20"/>
        </w:rPr>
        <w:t>Москомархитектура</w:t>
      </w:r>
      <w:proofErr w:type="spellEnd"/>
      <w:r>
        <w:rPr>
          <w:rFonts w:ascii="Times New Roman" w:hAnsi="Times New Roman"/>
          <w:sz w:val="20"/>
        </w:rPr>
        <w:t xml:space="preserve">, 1995. Утверждено  указанием </w:t>
      </w:r>
      <w:proofErr w:type="spellStart"/>
      <w:r>
        <w:rPr>
          <w:rFonts w:ascii="Times New Roman" w:hAnsi="Times New Roman"/>
          <w:sz w:val="20"/>
        </w:rPr>
        <w:t>Москомархитектуры</w:t>
      </w:r>
      <w:proofErr w:type="spellEnd"/>
      <w:r>
        <w:rPr>
          <w:rFonts w:ascii="Times New Roman" w:hAnsi="Times New Roman"/>
          <w:sz w:val="20"/>
        </w:rPr>
        <w:t xml:space="preserve"> от 23.05.95 № 6.</w:t>
      </w:r>
    </w:p>
    <w:p w:rsidR="00000000" w:rsidRDefault="008B124C">
      <w:pPr>
        <w:ind w:firstLine="284"/>
        <w:jc w:val="both"/>
        <w:rPr>
          <w:rFonts w:ascii="Times New Roman" w:hAnsi="Times New Roman"/>
          <w:sz w:val="20"/>
        </w:rPr>
      </w:pPr>
      <w:r>
        <w:rPr>
          <w:rFonts w:ascii="Times New Roman" w:hAnsi="Times New Roman"/>
          <w:sz w:val="20"/>
        </w:rPr>
        <w:t xml:space="preserve">"Положение о проектировании и строительстве экспериментальных объектов". Утверждено Госстроем  СССР, Госпланом СССР, </w:t>
      </w:r>
      <w:proofErr w:type="spellStart"/>
      <w:r>
        <w:rPr>
          <w:rFonts w:ascii="Times New Roman" w:hAnsi="Times New Roman"/>
          <w:sz w:val="20"/>
        </w:rPr>
        <w:t>ГКПТ</w:t>
      </w:r>
      <w:proofErr w:type="spellEnd"/>
      <w:r>
        <w:rPr>
          <w:rFonts w:ascii="Times New Roman" w:hAnsi="Times New Roman"/>
          <w:sz w:val="20"/>
        </w:rPr>
        <w:t xml:space="preserve">, </w:t>
      </w:r>
      <w:proofErr w:type="spellStart"/>
      <w:r>
        <w:rPr>
          <w:rFonts w:ascii="Times New Roman" w:hAnsi="Times New Roman"/>
          <w:sz w:val="20"/>
        </w:rPr>
        <w:t>Госкомтрудом</w:t>
      </w:r>
      <w:proofErr w:type="spellEnd"/>
      <w:r>
        <w:rPr>
          <w:rFonts w:ascii="Times New Roman" w:hAnsi="Times New Roman"/>
          <w:sz w:val="20"/>
        </w:rPr>
        <w:t xml:space="preserve"> СССР 24.10.80 № 105-Д.</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 xml:space="preserve">3. Основные положения </w:t>
      </w:r>
    </w:p>
    <w:p w:rsidR="00000000" w:rsidRDefault="008B124C">
      <w:pPr>
        <w:pStyle w:val="Heading"/>
        <w:ind w:firstLine="284"/>
        <w:jc w:val="center"/>
        <w:rPr>
          <w:rFonts w:ascii="Times New Roman" w:hAnsi="Times New Roman"/>
          <w:sz w:val="20"/>
        </w:rPr>
      </w:pPr>
      <w:r>
        <w:rPr>
          <w:rFonts w:ascii="Times New Roman" w:hAnsi="Times New Roman"/>
          <w:sz w:val="20"/>
        </w:rPr>
        <w:t>Общи</w:t>
      </w:r>
      <w:r>
        <w:rPr>
          <w:rFonts w:ascii="Times New Roman" w:hAnsi="Times New Roman"/>
          <w:sz w:val="20"/>
        </w:rPr>
        <w:t>е требования к гостиницам</w:t>
      </w:r>
    </w:p>
    <w:p w:rsidR="00000000" w:rsidRDefault="008B124C">
      <w:pPr>
        <w:pStyle w:val="Heading"/>
        <w:ind w:firstLine="284"/>
        <w:jc w:val="center"/>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3.1. Требования настоящих норм разработаны с учетом специфики Москвы как крупнейшего столичного города и туристического центра международного уровня.</w:t>
      </w:r>
    </w:p>
    <w:p w:rsidR="00000000" w:rsidRDefault="008B124C">
      <w:pPr>
        <w:ind w:firstLine="284"/>
        <w:jc w:val="both"/>
        <w:rPr>
          <w:rFonts w:ascii="Times New Roman" w:hAnsi="Times New Roman"/>
          <w:sz w:val="20"/>
        </w:rPr>
      </w:pPr>
      <w:r>
        <w:rPr>
          <w:rFonts w:ascii="Times New Roman" w:hAnsi="Times New Roman"/>
          <w:sz w:val="20"/>
        </w:rPr>
        <w:t xml:space="preserve">#3.2. При проектировании гостиниц следует руководствоваться требованиями к высотам помещений, протяженности и ширине коридоров и лестниц, изложенными в СНиП 2.08.01-89*, СНиП 2.08.02-89*, </w:t>
      </w:r>
      <w:proofErr w:type="spellStart"/>
      <w:r>
        <w:rPr>
          <w:rFonts w:ascii="Times New Roman" w:hAnsi="Times New Roman"/>
          <w:sz w:val="20"/>
        </w:rPr>
        <w:t>МГСН</w:t>
      </w:r>
      <w:proofErr w:type="spellEnd"/>
      <w:r>
        <w:rPr>
          <w:rFonts w:ascii="Times New Roman" w:hAnsi="Times New Roman"/>
          <w:sz w:val="20"/>
        </w:rPr>
        <w:t xml:space="preserve"> 3.01-96 и п.9.30 настоящих норм.</w:t>
      </w:r>
    </w:p>
    <w:p w:rsidR="00000000" w:rsidRDefault="008B124C">
      <w:pPr>
        <w:ind w:firstLine="284"/>
        <w:jc w:val="both"/>
        <w:rPr>
          <w:rFonts w:ascii="Times New Roman" w:hAnsi="Times New Roman"/>
          <w:sz w:val="20"/>
        </w:rPr>
      </w:pPr>
      <w:r>
        <w:rPr>
          <w:rFonts w:ascii="Times New Roman" w:hAnsi="Times New Roman"/>
          <w:sz w:val="20"/>
        </w:rPr>
        <w:t>3.3. Вместимость гостиниц определяется заданием на проектирование в соответствии с "Рекомендациями по определ</w:t>
      </w:r>
      <w:r>
        <w:rPr>
          <w:rFonts w:ascii="Times New Roman" w:hAnsi="Times New Roman"/>
          <w:sz w:val="20"/>
        </w:rPr>
        <w:t xml:space="preserve">ению потребности в гостиничных местах" и ГОСТ </w:t>
      </w:r>
      <w:proofErr w:type="spellStart"/>
      <w:r>
        <w:rPr>
          <w:rFonts w:ascii="Times New Roman" w:hAnsi="Times New Roman"/>
          <w:sz w:val="20"/>
        </w:rPr>
        <w:t>Р</w:t>
      </w:r>
      <w:proofErr w:type="spellEnd"/>
      <w:r>
        <w:rPr>
          <w:rFonts w:ascii="Times New Roman" w:hAnsi="Times New Roman"/>
          <w:sz w:val="20"/>
        </w:rPr>
        <w:t xml:space="preserve"> 50645-94.</w:t>
      </w:r>
    </w:p>
    <w:p w:rsidR="00000000" w:rsidRDefault="008B124C">
      <w:pPr>
        <w:ind w:firstLine="284"/>
        <w:jc w:val="both"/>
        <w:rPr>
          <w:rFonts w:ascii="Times New Roman" w:hAnsi="Times New Roman"/>
          <w:sz w:val="20"/>
        </w:rPr>
      </w:pPr>
      <w:r>
        <w:rPr>
          <w:rFonts w:ascii="Times New Roman" w:hAnsi="Times New Roman"/>
          <w:sz w:val="20"/>
        </w:rPr>
        <w:t xml:space="preserve">3.4. Уровень комфорта гостиниц определяется как категория и обозначается знаками: * - одна звезда, ** - две звезды и т.д. - в соответствии с ГОСТ </w:t>
      </w:r>
      <w:proofErr w:type="spellStart"/>
      <w:r>
        <w:rPr>
          <w:rFonts w:ascii="Times New Roman" w:hAnsi="Times New Roman"/>
          <w:sz w:val="20"/>
        </w:rPr>
        <w:t>Р</w:t>
      </w:r>
      <w:proofErr w:type="spellEnd"/>
      <w:r>
        <w:rPr>
          <w:rFonts w:ascii="Times New Roman" w:hAnsi="Times New Roman"/>
          <w:sz w:val="20"/>
        </w:rPr>
        <w:t xml:space="preserve"> 50645-94.</w:t>
      </w:r>
    </w:p>
    <w:p w:rsidR="00000000" w:rsidRDefault="008B124C">
      <w:pPr>
        <w:ind w:firstLine="284"/>
        <w:jc w:val="both"/>
        <w:rPr>
          <w:rFonts w:ascii="Times New Roman" w:hAnsi="Times New Roman"/>
          <w:sz w:val="20"/>
        </w:rPr>
      </w:pPr>
      <w:r>
        <w:rPr>
          <w:rFonts w:ascii="Times New Roman" w:hAnsi="Times New Roman"/>
          <w:sz w:val="20"/>
        </w:rPr>
        <w:t>3.5. Требования к проектированию гостиниц с уровнем комфорта выше категории ***** определяются заданиями на проектирование с учетом требований настоящих норм.</w:t>
      </w:r>
    </w:p>
    <w:p w:rsidR="00000000" w:rsidRDefault="008B124C">
      <w:pPr>
        <w:ind w:firstLine="284"/>
        <w:jc w:val="both"/>
        <w:rPr>
          <w:rFonts w:ascii="Times New Roman" w:hAnsi="Times New Roman"/>
          <w:sz w:val="20"/>
        </w:rPr>
      </w:pPr>
      <w:r>
        <w:rPr>
          <w:rFonts w:ascii="Times New Roman" w:hAnsi="Times New Roman"/>
          <w:sz w:val="20"/>
        </w:rPr>
        <w:t>#3.6. Определение категории гостиниц следует проводить с учетом пожарной опасности здания на основе требований ГОСТ 12.1.004 - 91* и ГОСТ</w:t>
      </w:r>
      <w:r>
        <w:rPr>
          <w:rFonts w:ascii="Times New Roman" w:hAnsi="Times New Roman"/>
          <w:sz w:val="20"/>
        </w:rPr>
        <w:t xml:space="preserve"> </w:t>
      </w:r>
      <w:proofErr w:type="spellStart"/>
      <w:r>
        <w:rPr>
          <w:rFonts w:ascii="Times New Roman" w:hAnsi="Times New Roman"/>
          <w:sz w:val="20"/>
        </w:rPr>
        <w:t>Р</w:t>
      </w:r>
      <w:proofErr w:type="spellEnd"/>
      <w:r>
        <w:rPr>
          <w:rFonts w:ascii="Times New Roman" w:hAnsi="Times New Roman"/>
          <w:sz w:val="20"/>
        </w:rPr>
        <w:t xml:space="preserve"> 50644-94.</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Градостроительные требования</w:t>
      </w:r>
    </w:p>
    <w:p w:rsidR="00000000" w:rsidRDefault="008B124C">
      <w:pPr>
        <w:pStyle w:val="Heading"/>
        <w:ind w:firstLine="284"/>
        <w:jc w:val="center"/>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3.7. Размещение и объемно-пространственное решение зданий гостиниц должны соответствовать требованиям СНиП 2.07.01-89*, </w:t>
      </w:r>
      <w:proofErr w:type="spellStart"/>
      <w:r>
        <w:rPr>
          <w:rFonts w:ascii="Times New Roman" w:hAnsi="Times New Roman"/>
          <w:sz w:val="20"/>
        </w:rPr>
        <w:t>МГСН</w:t>
      </w:r>
      <w:proofErr w:type="spellEnd"/>
      <w:r>
        <w:rPr>
          <w:rFonts w:ascii="Times New Roman" w:hAnsi="Times New Roman"/>
          <w:sz w:val="20"/>
        </w:rPr>
        <w:t xml:space="preserve"> 1.01-97, "Норм и правил планировки и застройки центральной части и исторических зон г. Москвы" и настоящих норм.</w:t>
      </w:r>
    </w:p>
    <w:p w:rsidR="00000000" w:rsidRDefault="008B124C">
      <w:pPr>
        <w:ind w:firstLine="284"/>
        <w:jc w:val="both"/>
        <w:rPr>
          <w:rFonts w:ascii="Times New Roman" w:hAnsi="Times New Roman"/>
          <w:sz w:val="20"/>
        </w:rPr>
      </w:pPr>
      <w:r>
        <w:rPr>
          <w:rFonts w:ascii="Times New Roman" w:hAnsi="Times New Roman"/>
          <w:sz w:val="20"/>
        </w:rPr>
        <w:t>3.8. Площадь участка определяется заданием на проектирование или проектом с учетом условий размещения, характера городской среды, функционального состава и категории гостиницы.</w:t>
      </w:r>
    </w:p>
    <w:p w:rsidR="00000000" w:rsidRDefault="008B124C">
      <w:pPr>
        <w:ind w:firstLine="284"/>
        <w:jc w:val="both"/>
        <w:rPr>
          <w:rFonts w:ascii="Times New Roman" w:hAnsi="Times New Roman"/>
          <w:sz w:val="20"/>
        </w:rPr>
      </w:pPr>
      <w:r>
        <w:rPr>
          <w:rFonts w:ascii="Times New Roman" w:hAnsi="Times New Roman"/>
          <w:sz w:val="20"/>
        </w:rPr>
        <w:t>3.9. При проектировании гостиниц и гостиничных компле</w:t>
      </w:r>
      <w:r>
        <w:rPr>
          <w:rFonts w:ascii="Times New Roman" w:hAnsi="Times New Roman"/>
          <w:sz w:val="20"/>
        </w:rPr>
        <w:t>ксов (кроме мотелей) их участки рекомендуется размещать в пешеходной доступности от станций метрополитена (в радиусе 700 м).</w:t>
      </w:r>
    </w:p>
    <w:p w:rsidR="00000000" w:rsidRDefault="008B124C">
      <w:pPr>
        <w:ind w:firstLine="284"/>
        <w:jc w:val="both"/>
        <w:rPr>
          <w:rFonts w:ascii="Times New Roman" w:hAnsi="Times New Roman"/>
          <w:sz w:val="20"/>
        </w:rPr>
      </w:pPr>
      <w:r>
        <w:rPr>
          <w:rFonts w:ascii="Times New Roman" w:hAnsi="Times New Roman"/>
          <w:sz w:val="20"/>
        </w:rPr>
        <w:t xml:space="preserve">3.10. Мотели следует размещать преимущественно на пересечении </w:t>
      </w:r>
      <w:proofErr w:type="spellStart"/>
      <w:r>
        <w:rPr>
          <w:rFonts w:ascii="Times New Roman" w:hAnsi="Times New Roman"/>
          <w:sz w:val="20"/>
        </w:rPr>
        <w:t>МКАД</w:t>
      </w:r>
      <w:proofErr w:type="spellEnd"/>
      <w:r>
        <w:rPr>
          <w:rFonts w:ascii="Times New Roman" w:hAnsi="Times New Roman"/>
          <w:sz w:val="20"/>
        </w:rPr>
        <w:t xml:space="preserve"> с крупнейшими транзитными магистралями Москвы.</w:t>
      </w:r>
    </w:p>
    <w:p w:rsidR="00000000" w:rsidRDefault="008B124C">
      <w:pPr>
        <w:ind w:firstLine="284"/>
        <w:jc w:val="both"/>
        <w:rPr>
          <w:rFonts w:ascii="Times New Roman" w:hAnsi="Times New Roman"/>
          <w:sz w:val="20"/>
        </w:rPr>
      </w:pPr>
      <w:r>
        <w:rPr>
          <w:rFonts w:ascii="Times New Roman" w:hAnsi="Times New Roman"/>
          <w:sz w:val="20"/>
        </w:rPr>
        <w:t>3.11. В составе участка должны быть предусмотрены:</w:t>
      </w:r>
    </w:p>
    <w:p w:rsidR="00000000" w:rsidRDefault="008B124C">
      <w:pPr>
        <w:ind w:firstLine="284"/>
        <w:jc w:val="both"/>
        <w:rPr>
          <w:rFonts w:ascii="Times New Roman" w:hAnsi="Times New Roman"/>
          <w:sz w:val="20"/>
        </w:rPr>
      </w:pPr>
      <w:r>
        <w:rPr>
          <w:rFonts w:ascii="Times New Roman" w:hAnsi="Times New Roman"/>
          <w:sz w:val="20"/>
        </w:rPr>
        <w:t>- благоустроенные площадки перед входами в помещения общественного и жилого назначения (из расчета не менее 0,2 м</w:t>
      </w:r>
      <w:r>
        <w:rPr>
          <w:rFonts w:ascii="Times New Roman" w:hAnsi="Times New Roman"/>
          <w:sz w:val="20"/>
          <w:vertAlign w:val="superscript"/>
        </w:rPr>
        <w:t>2</w:t>
      </w:r>
      <w:r>
        <w:rPr>
          <w:rFonts w:ascii="Times New Roman" w:hAnsi="Times New Roman"/>
          <w:sz w:val="20"/>
        </w:rPr>
        <w:t xml:space="preserve"> на одного проживающего);</w:t>
      </w:r>
    </w:p>
    <w:p w:rsidR="00000000" w:rsidRDefault="008B124C">
      <w:pPr>
        <w:ind w:firstLine="284"/>
        <w:jc w:val="both"/>
        <w:rPr>
          <w:rFonts w:ascii="Times New Roman" w:hAnsi="Times New Roman"/>
          <w:sz w:val="20"/>
        </w:rPr>
      </w:pPr>
      <w:r>
        <w:rPr>
          <w:rFonts w:ascii="Times New Roman" w:hAnsi="Times New Roman"/>
          <w:sz w:val="20"/>
        </w:rPr>
        <w:t>- площадки для стоянки автомобилей (см. п.3.13);</w:t>
      </w:r>
    </w:p>
    <w:p w:rsidR="00000000" w:rsidRDefault="008B124C">
      <w:pPr>
        <w:ind w:firstLine="284"/>
        <w:jc w:val="both"/>
        <w:rPr>
          <w:rFonts w:ascii="Times New Roman" w:hAnsi="Times New Roman"/>
          <w:sz w:val="20"/>
        </w:rPr>
      </w:pPr>
      <w:r>
        <w:rPr>
          <w:rFonts w:ascii="Times New Roman" w:hAnsi="Times New Roman"/>
          <w:sz w:val="20"/>
        </w:rPr>
        <w:t>- площадки для временной парковки</w:t>
      </w:r>
      <w:r>
        <w:rPr>
          <w:rFonts w:ascii="Times New Roman" w:hAnsi="Times New Roman"/>
          <w:sz w:val="20"/>
        </w:rPr>
        <w:t xml:space="preserve"> автомобилей и автобусов;</w:t>
      </w:r>
    </w:p>
    <w:p w:rsidR="00000000" w:rsidRDefault="008B124C">
      <w:pPr>
        <w:ind w:firstLine="284"/>
        <w:jc w:val="both"/>
        <w:rPr>
          <w:rFonts w:ascii="Times New Roman" w:hAnsi="Times New Roman"/>
          <w:sz w:val="20"/>
        </w:rPr>
      </w:pPr>
      <w:r>
        <w:rPr>
          <w:rFonts w:ascii="Times New Roman" w:hAnsi="Times New Roman"/>
          <w:sz w:val="20"/>
        </w:rPr>
        <w:t>- внутренние сквозные проезды, подъезды к главному и другим входам в гостиницу, въезды в подземные гаражи или стоянки (шириной 7,0 м при двустороннем движении);</w:t>
      </w:r>
    </w:p>
    <w:p w:rsidR="00000000" w:rsidRDefault="008B124C">
      <w:pPr>
        <w:ind w:firstLine="284"/>
        <w:jc w:val="both"/>
        <w:rPr>
          <w:rFonts w:ascii="Times New Roman" w:hAnsi="Times New Roman"/>
          <w:sz w:val="20"/>
        </w:rPr>
      </w:pPr>
      <w:r>
        <w:rPr>
          <w:rFonts w:ascii="Times New Roman" w:hAnsi="Times New Roman"/>
          <w:sz w:val="20"/>
        </w:rPr>
        <w:t xml:space="preserve">- хозяйственная зона, изолированная от зоны гостей, с проездом для грузового транспорта шириной не менее 4,5 м и с поворотной площадкой размером не менее 12,0 </w:t>
      </w:r>
      <w:proofErr w:type="spellStart"/>
      <w:r>
        <w:rPr>
          <w:rFonts w:ascii="Times New Roman" w:hAnsi="Times New Roman"/>
          <w:sz w:val="20"/>
        </w:rPr>
        <w:t>х</w:t>
      </w:r>
      <w:proofErr w:type="spellEnd"/>
      <w:r>
        <w:rPr>
          <w:rFonts w:ascii="Times New Roman" w:hAnsi="Times New Roman"/>
          <w:sz w:val="20"/>
        </w:rPr>
        <w:t xml:space="preserve"> 12,0 м, с подъездами автотранспорта к разгрузочным площадкам и дебаркадерам.</w:t>
      </w:r>
    </w:p>
    <w:p w:rsidR="00000000" w:rsidRDefault="008B124C">
      <w:pPr>
        <w:ind w:firstLine="284"/>
        <w:jc w:val="both"/>
        <w:rPr>
          <w:rFonts w:ascii="Times New Roman" w:hAnsi="Times New Roman"/>
          <w:sz w:val="20"/>
        </w:rPr>
      </w:pPr>
      <w:r>
        <w:rPr>
          <w:rFonts w:ascii="Times New Roman" w:hAnsi="Times New Roman"/>
          <w:sz w:val="20"/>
        </w:rPr>
        <w:t xml:space="preserve">3.12 Необходимость размещения на участке спортивных и детских площадок, а также зимних </w:t>
      </w:r>
      <w:r>
        <w:rPr>
          <w:rFonts w:ascii="Times New Roman" w:hAnsi="Times New Roman"/>
          <w:sz w:val="20"/>
        </w:rPr>
        <w:t>садов, оранжерей, зеленых партеров и других зон отдыха и досуга определяется заданием на проектирование или проектом.</w:t>
      </w:r>
    </w:p>
    <w:p w:rsidR="00000000" w:rsidRDefault="008B124C">
      <w:pPr>
        <w:ind w:firstLine="284"/>
        <w:jc w:val="both"/>
        <w:rPr>
          <w:rFonts w:ascii="Times New Roman" w:hAnsi="Times New Roman"/>
          <w:sz w:val="20"/>
        </w:rPr>
      </w:pPr>
      <w:r>
        <w:rPr>
          <w:rFonts w:ascii="Times New Roman" w:hAnsi="Times New Roman"/>
          <w:sz w:val="20"/>
        </w:rPr>
        <w:t xml:space="preserve">#3.13. Гаражи и стоянки автомобилей при гостиницах следует проектировать с учетом требований </w:t>
      </w:r>
      <w:proofErr w:type="spellStart"/>
      <w:r>
        <w:rPr>
          <w:rFonts w:ascii="Times New Roman" w:hAnsi="Times New Roman"/>
          <w:sz w:val="20"/>
        </w:rPr>
        <w:t>МГСН</w:t>
      </w:r>
      <w:proofErr w:type="spellEnd"/>
      <w:r>
        <w:rPr>
          <w:rFonts w:ascii="Times New Roman" w:hAnsi="Times New Roman"/>
          <w:sz w:val="20"/>
        </w:rPr>
        <w:t xml:space="preserve"> 5.01-94*, </w:t>
      </w:r>
      <w:proofErr w:type="spellStart"/>
      <w:r>
        <w:rPr>
          <w:rFonts w:ascii="Times New Roman" w:hAnsi="Times New Roman"/>
          <w:sz w:val="20"/>
        </w:rPr>
        <w:t>МГСН</w:t>
      </w:r>
      <w:proofErr w:type="spellEnd"/>
      <w:r>
        <w:rPr>
          <w:rFonts w:ascii="Times New Roman" w:hAnsi="Times New Roman"/>
          <w:sz w:val="20"/>
        </w:rPr>
        <w:t xml:space="preserve"> 1.01-97, </w:t>
      </w:r>
      <w:proofErr w:type="spellStart"/>
      <w:r>
        <w:rPr>
          <w:rFonts w:ascii="Times New Roman" w:hAnsi="Times New Roman"/>
          <w:sz w:val="20"/>
        </w:rPr>
        <w:t>ВСН</w:t>
      </w:r>
      <w:proofErr w:type="spellEnd"/>
      <w:r>
        <w:rPr>
          <w:rFonts w:ascii="Times New Roman" w:hAnsi="Times New Roman"/>
          <w:sz w:val="20"/>
        </w:rPr>
        <w:t xml:space="preserve"> 01-89 и </w:t>
      </w:r>
      <w:proofErr w:type="spellStart"/>
      <w:r>
        <w:rPr>
          <w:rFonts w:ascii="Times New Roman" w:hAnsi="Times New Roman"/>
          <w:sz w:val="20"/>
        </w:rPr>
        <w:t>НПБ</w:t>
      </w:r>
      <w:proofErr w:type="spellEnd"/>
      <w:r>
        <w:rPr>
          <w:rFonts w:ascii="Times New Roman" w:hAnsi="Times New Roman"/>
          <w:sz w:val="20"/>
        </w:rPr>
        <w:t xml:space="preserve"> 112-98. Площадь открытых неохраняемых автостоянок в площадь участка гостиницы не включается.</w:t>
      </w:r>
    </w:p>
    <w:p w:rsidR="00000000" w:rsidRDefault="008B124C">
      <w:pPr>
        <w:ind w:firstLine="284"/>
        <w:jc w:val="both"/>
        <w:rPr>
          <w:rFonts w:ascii="Times New Roman" w:hAnsi="Times New Roman"/>
          <w:sz w:val="20"/>
        </w:rPr>
      </w:pPr>
      <w:r>
        <w:rPr>
          <w:rFonts w:ascii="Times New Roman" w:hAnsi="Times New Roman"/>
          <w:sz w:val="20"/>
        </w:rPr>
        <w:t xml:space="preserve">При гостиницах категории *** и выше должны предусматриваться охраняемые автостоянки. Число мест на автостоянках ( в соответствии с ГОСТ </w:t>
      </w:r>
      <w:proofErr w:type="spellStart"/>
      <w:r>
        <w:rPr>
          <w:rFonts w:ascii="Times New Roman" w:hAnsi="Times New Roman"/>
          <w:sz w:val="20"/>
        </w:rPr>
        <w:t>Р</w:t>
      </w:r>
      <w:proofErr w:type="spellEnd"/>
      <w:r>
        <w:rPr>
          <w:rFonts w:ascii="Times New Roman" w:hAnsi="Times New Roman"/>
          <w:sz w:val="20"/>
        </w:rPr>
        <w:t xml:space="preserve"> 50645-94) в зависимости о</w:t>
      </w:r>
      <w:r>
        <w:rPr>
          <w:rFonts w:ascii="Times New Roman" w:hAnsi="Times New Roman"/>
          <w:sz w:val="20"/>
        </w:rPr>
        <w:t>т категории гостиницы (мотеля) принимается не менее указанных в таблице 1 (в % от количества номеров).</w:t>
      </w:r>
    </w:p>
    <w:p w:rsidR="00000000" w:rsidRDefault="008B124C">
      <w:pPr>
        <w:ind w:firstLine="284"/>
        <w:jc w:val="both"/>
        <w:rPr>
          <w:rFonts w:ascii="Times New Roman" w:hAnsi="Times New Roman"/>
          <w:sz w:val="20"/>
        </w:rPr>
      </w:pPr>
    </w:p>
    <w:p w:rsidR="00000000" w:rsidRDefault="008B124C">
      <w:pPr>
        <w:ind w:firstLine="284"/>
        <w:jc w:val="right"/>
        <w:rPr>
          <w:rFonts w:ascii="Times New Roman" w:hAnsi="Times New Roman"/>
          <w:sz w:val="20"/>
        </w:rPr>
      </w:pPr>
      <w:r>
        <w:rPr>
          <w:rFonts w:ascii="Times New Roman" w:hAnsi="Times New Roman"/>
          <w:sz w:val="20"/>
        </w:rPr>
        <w:t>Таблица 1</w:t>
      </w:r>
    </w:p>
    <w:p w:rsidR="00000000" w:rsidRDefault="008B124C">
      <w:pPr>
        <w:pStyle w:val="Preformat"/>
        <w:ind w:firstLine="284"/>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2760"/>
        <w:gridCol w:w="855"/>
        <w:gridCol w:w="870"/>
        <w:gridCol w:w="885"/>
        <w:gridCol w:w="1065"/>
        <w:gridCol w:w="990"/>
      </w:tblGrid>
      <w:tr w:rsidR="00000000">
        <w:tblPrEx>
          <w:tblCellMar>
            <w:top w:w="0" w:type="dxa"/>
            <w:bottom w:w="0" w:type="dxa"/>
          </w:tblCellMar>
        </w:tblPrEx>
        <w:tc>
          <w:tcPr>
            <w:tcW w:w="276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Виды гостиниц </w:t>
            </w:r>
          </w:p>
          <w:p w:rsidR="00000000" w:rsidRDefault="008B124C">
            <w:pPr>
              <w:rPr>
                <w:rFonts w:ascii="Times New Roman" w:hAnsi="Times New Roman"/>
                <w:sz w:val="20"/>
              </w:rPr>
            </w:pPr>
          </w:p>
        </w:tc>
        <w:tc>
          <w:tcPr>
            <w:tcW w:w="4665" w:type="dxa"/>
            <w:gridSpan w:val="5"/>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Количество мест, %, от количества номеров, при гостиницах категорий:</w:t>
            </w:r>
          </w:p>
        </w:tc>
      </w:tr>
      <w:tr w:rsidR="00000000">
        <w:tblPrEx>
          <w:tblCellMar>
            <w:top w:w="0" w:type="dxa"/>
            <w:bottom w:w="0" w:type="dxa"/>
          </w:tblCellMar>
        </w:tblPrEx>
        <w:tc>
          <w:tcPr>
            <w:tcW w:w="276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r>
      <w:tr w:rsidR="00000000">
        <w:tblPrEx>
          <w:tblCellMar>
            <w:top w:w="0" w:type="dxa"/>
            <w:bottom w:w="0" w:type="dxa"/>
          </w:tblCellMar>
        </w:tblPrEx>
        <w:tc>
          <w:tcPr>
            <w:tcW w:w="276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Гостиницы</w:t>
            </w:r>
          </w:p>
          <w:p w:rsidR="00000000" w:rsidRDefault="008B124C">
            <w:pPr>
              <w:jc w:val="center"/>
              <w:rPr>
                <w:rFonts w:ascii="Times New Roman" w:hAnsi="Times New Roman"/>
                <w:sz w:val="20"/>
              </w:rPr>
            </w:pPr>
          </w:p>
          <w:p w:rsidR="00000000" w:rsidRDefault="008B124C">
            <w:pPr>
              <w:jc w:val="center"/>
              <w:rPr>
                <w:rFonts w:ascii="Times New Roman" w:hAnsi="Times New Roman"/>
                <w:sz w:val="20"/>
              </w:rPr>
            </w:pPr>
            <w:r>
              <w:rPr>
                <w:rFonts w:ascii="Times New Roman" w:hAnsi="Times New Roman"/>
                <w:sz w:val="20"/>
              </w:rPr>
              <w:t>Мотели</w:t>
            </w:r>
          </w:p>
          <w:p w:rsidR="00000000" w:rsidRDefault="008B124C">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p>
          <w:p w:rsidR="00000000" w:rsidRDefault="008B124C">
            <w:pPr>
              <w:jc w:val="center"/>
              <w:rPr>
                <w:rFonts w:ascii="Times New Roman" w:hAnsi="Times New Roman"/>
                <w:sz w:val="20"/>
              </w:rPr>
            </w:pPr>
            <w:r>
              <w:rPr>
                <w:rFonts w:ascii="Times New Roman" w:hAnsi="Times New Roman"/>
                <w:sz w:val="20"/>
              </w:rPr>
              <w:t>80</w:t>
            </w:r>
          </w:p>
          <w:p w:rsidR="00000000" w:rsidRDefault="008B124C">
            <w:pPr>
              <w:jc w:val="center"/>
              <w:rPr>
                <w:rFonts w:ascii="Times New Roman" w:hAnsi="Times New Roman"/>
                <w:sz w:val="20"/>
              </w:rPr>
            </w:pPr>
          </w:p>
        </w:tc>
        <w:tc>
          <w:tcPr>
            <w:tcW w:w="87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p>
          <w:p w:rsidR="00000000" w:rsidRDefault="008B124C">
            <w:pPr>
              <w:jc w:val="center"/>
              <w:rPr>
                <w:rFonts w:ascii="Times New Roman" w:hAnsi="Times New Roman"/>
                <w:sz w:val="20"/>
              </w:rPr>
            </w:pPr>
            <w:r>
              <w:rPr>
                <w:rFonts w:ascii="Times New Roman" w:hAnsi="Times New Roman"/>
                <w:sz w:val="20"/>
              </w:rPr>
              <w:t>80</w:t>
            </w:r>
          </w:p>
          <w:p w:rsidR="00000000" w:rsidRDefault="008B124C">
            <w:pPr>
              <w:jc w:val="center"/>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p w:rsidR="00000000" w:rsidRDefault="008B124C">
            <w:pPr>
              <w:jc w:val="center"/>
              <w:rPr>
                <w:rFonts w:ascii="Times New Roman" w:hAnsi="Times New Roman"/>
                <w:sz w:val="20"/>
              </w:rPr>
            </w:pPr>
          </w:p>
          <w:p w:rsidR="00000000" w:rsidRDefault="008B124C">
            <w:pPr>
              <w:jc w:val="center"/>
              <w:rPr>
                <w:rFonts w:ascii="Times New Roman" w:hAnsi="Times New Roman"/>
                <w:sz w:val="20"/>
              </w:rPr>
            </w:pPr>
            <w:r>
              <w:rPr>
                <w:rFonts w:ascii="Times New Roman" w:hAnsi="Times New Roman"/>
                <w:sz w:val="20"/>
              </w:rPr>
              <w:t>80</w:t>
            </w:r>
          </w:p>
          <w:p w:rsidR="00000000" w:rsidRDefault="008B124C">
            <w:pPr>
              <w:jc w:val="center"/>
              <w:rPr>
                <w:rFonts w:ascii="Times New Roman" w:hAnsi="Times New Roman"/>
                <w:sz w:val="20"/>
              </w:rPr>
            </w:pPr>
          </w:p>
        </w:tc>
        <w:tc>
          <w:tcPr>
            <w:tcW w:w="1065"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p w:rsidR="00000000" w:rsidRDefault="008B124C">
            <w:pPr>
              <w:jc w:val="center"/>
              <w:rPr>
                <w:rFonts w:ascii="Times New Roman" w:hAnsi="Times New Roman"/>
                <w:sz w:val="20"/>
              </w:rPr>
            </w:pPr>
          </w:p>
          <w:p w:rsidR="00000000" w:rsidRDefault="008B124C">
            <w:pPr>
              <w:jc w:val="center"/>
              <w:rPr>
                <w:rFonts w:ascii="Times New Roman" w:hAnsi="Times New Roman"/>
                <w:sz w:val="20"/>
              </w:rPr>
            </w:pPr>
            <w:r>
              <w:rPr>
                <w:rFonts w:ascii="Times New Roman" w:hAnsi="Times New Roman"/>
                <w:sz w:val="20"/>
              </w:rPr>
              <w:t>80</w:t>
            </w:r>
          </w:p>
          <w:p w:rsidR="00000000" w:rsidRDefault="008B124C">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p w:rsidR="00000000" w:rsidRDefault="008B124C">
            <w:pPr>
              <w:jc w:val="center"/>
              <w:rPr>
                <w:rFonts w:ascii="Times New Roman" w:hAnsi="Times New Roman"/>
                <w:sz w:val="20"/>
              </w:rPr>
            </w:pP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r>
    </w:tbl>
    <w:p w:rsidR="00000000" w:rsidRDefault="008B124C">
      <w:pPr>
        <w:pStyle w:val="Preformat"/>
        <w:ind w:firstLine="284"/>
        <w:rPr>
          <w:rFonts w:ascii="Times New Roman" w:hAnsi="Times New Roman"/>
        </w:rPr>
      </w:pPr>
    </w:p>
    <w:p w:rsidR="00000000" w:rsidRDefault="008B124C">
      <w:pPr>
        <w:ind w:firstLine="284"/>
        <w:jc w:val="both"/>
        <w:rPr>
          <w:rFonts w:ascii="Times New Roman" w:hAnsi="Times New Roman"/>
          <w:sz w:val="20"/>
        </w:rPr>
      </w:pPr>
      <w:r>
        <w:rPr>
          <w:rFonts w:ascii="Times New Roman" w:hAnsi="Times New Roman"/>
          <w:sz w:val="20"/>
        </w:rPr>
        <w:t>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мощностей этих предприятий, но не бо</w:t>
      </w:r>
      <w:r>
        <w:rPr>
          <w:rFonts w:ascii="Times New Roman" w:hAnsi="Times New Roman"/>
          <w:sz w:val="20"/>
        </w:rPr>
        <w:t>лее чем на 20%.</w:t>
      </w:r>
    </w:p>
    <w:p w:rsidR="00000000" w:rsidRDefault="008B124C">
      <w:pPr>
        <w:ind w:firstLine="284"/>
        <w:jc w:val="both"/>
        <w:rPr>
          <w:rFonts w:ascii="Times New Roman" w:hAnsi="Times New Roman"/>
          <w:sz w:val="20"/>
        </w:rPr>
      </w:pPr>
      <w:r>
        <w:rPr>
          <w:rFonts w:ascii="Times New Roman" w:hAnsi="Times New Roman"/>
          <w:sz w:val="20"/>
        </w:rPr>
        <w:t xml:space="preserve">#3.14. Расстояние между жилыми корпусами и автостоянкой следует принимать в соответствии с требованиями </w:t>
      </w:r>
      <w:proofErr w:type="spellStart"/>
      <w:r>
        <w:rPr>
          <w:rFonts w:ascii="Times New Roman" w:hAnsi="Times New Roman"/>
          <w:sz w:val="20"/>
        </w:rPr>
        <w:t>МГСН</w:t>
      </w:r>
      <w:proofErr w:type="spellEnd"/>
      <w:r>
        <w:rPr>
          <w:rFonts w:ascii="Times New Roman" w:hAnsi="Times New Roman"/>
          <w:sz w:val="20"/>
        </w:rPr>
        <w:t xml:space="preserve"> 1.01-97 и </w:t>
      </w:r>
      <w:proofErr w:type="spellStart"/>
      <w:r>
        <w:rPr>
          <w:rFonts w:ascii="Times New Roman" w:hAnsi="Times New Roman"/>
          <w:sz w:val="20"/>
        </w:rPr>
        <w:t>НПБ</w:t>
      </w:r>
      <w:proofErr w:type="spellEnd"/>
      <w:r>
        <w:rPr>
          <w:rFonts w:ascii="Times New Roman" w:hAnsi="Times New Roman"/>
          <w:sz w:val="20"/>
        </w:rPr>
        <w:t xml:space="preserve"> 112-98.</w:t>
      </w:r>
    </w:p>
    <w:p w:rsidR="00000000" w:rsidRDefault="008B124C">
      <w:pPr>
        <w:ind w:firstLine="284"/>
        <w:jc w:val="both"/>
        <w:rPr>
          <w:rFonts w:ascii="Times New Roman" w:hAnsi="Times New Roman"/>
          <w:sz w:val="20"/>
        </w:rPr>
      </w:pPr>
      <w:r>
        <w:rPr>
          <w:rFonts w:ascii="Times New Roman" w:hAnsi="Times New Roman"/>
          <w:sz w:val="20"/>
        </w:rPr>
        <w:t>3.15. Открытая площадка для кратковременной стоянки у главного входа проектируется из расчета одновременного размещения не менее 5 автомобилей.</w:t>
      </w:r>
    </w:p>
    <w:p w:rsidR="00000000" w:rsidRDefault="008B124C">
      <w:pPr>
        <w:ind w:firstLine="284"/>
        <w:jc w:val="both"/>
        <w:rPr>
          <w:rFonts w:ascii="Times New Roman" w:hAnsi="Times New Roman"/>
          <w:sz w:val="20"/>
        </w:rPr>
      </w:pPr>
      <w:r>
        <w:rPr>
          <w:rFonts w:ascii="Times New Roman" w:hAnsi="Times New Roman"/>
          <w:sz w:val="20"/>
        </w:rPr>
        <w:t>#3.16. Площадь участка для стоянки одного автомобиля на автостоянках следует принимать не более 22,5 м</w:t>
      </w:r>
      <w:r>
        <w:rPr>
          <w:rFonts w:ascii="Times New Roman" w:hAnsi="Times New Roman"/>
          <w:sz w:val="20"/>
          <w:vertAlign w:val="superscript"/>
        </w:rPr>
        <w:t>2</w:t>
      </w:r>
      <w:r>
        <w:rPr>
          <w:rFonts w:ascii="Times New Roman" w:hAnsi="Times New Roman"/>
          <w:sz w:val="20"/>
        </w:rPr>
        <w:t>; при примыкании автостоянок к проезжей части улиц и проездов - не более 18,0 м</w:t>
      </w:r>
      <w:r>
        <w:rPr>
          <w:rFonts w:ascii="Times New Roman" w:hAnsi="Times New Roman"/>
          <w:sz w:val="20"/>
          <w:vertAlign w:val="superscript"/>
        </w:rPr>
        <w:t>2</w:t>
      </w:r>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 xml:space="preserve">#3.17. На участках вновь строящихся </w:t>
      </w:r>
      <w:r>
        <w:rPr>
          <w:rFonts w:ascii="Times New Roman" w:hAnsi="Times New Roman"/>
          <w:sz w:val="20"/>
        </w:rPr>
        <w:t xml:space="preserve">гостиниц должны быть предусмотрены индивидуальные стоянки для инвалидов (не менее 3-х </w:t>
      </w:r>
      <w:proofErr w:type="spellStart"/>
      <w:r>
        <w:rPr>
          <w:rFonts w:ascii="Times New Roman" w:hAnsi="Times New Roman"/>
          <w:sz w:val="20"/>
        </w:rPr>
        <w:t>машино-мест</w:t>
      </w:r>
      <w:proofErr w:type="spellEnd"/>
      <w:r>
        <w:rPr>
          <w:rFonts w:ascii="Times New Roman" w:hAnsi="Times New Roman"/>
          <w:sz w:val="20"/>
        </w:rPr>
        <w:t xml:space="preserve">), максимально приближенные к входу в здание, и специальные устройства (пандусы, подъемники), обеспечивающие доступность для инвалидов общественных зон зданий и территории гостиницы в соответствии с </w:t>
      </w:r>
      <w:proofErr w:type="spellStart"/>
      <w:r>
        <w:rPr>
          <w:rFonts w:ascii="Times New Roman" w:hAnsi="Times New Roman"/>
          <w:sz w:val="20"/>
        </w:rPr>
        <w:t>ВСН</w:t>
      </w:r>
      <w:proofErr w:type="spellEnd"/>
      <w:r>
        <w:rPr>
          <w:rFonts w:ascii="Times New Roman" w:hAnsi="Times New Roman"/>
          <w:sz w:val="20"/>
        </w:rPr>
        <w:t xml:space="preserve"> 62-91*.</w:t>
      </w:r>
    </w:p>
    <w:p w:rsidR="00000000" w:rsidRDefault="008B124C">
      <w:pPr>
        <w:ind w:firstLine="284"/>
        <w:jc w:val="both"/>
        <w:rPr>
          <w:rFonts w:ascii="Times New Roman" w:hAnsi="Times New Roman"/>
          <w:sz w:val="20"/>
        </w:rPr>
      </w:pPr>
      <w:r>
        <w:rPr>
          <w:rFonts w:ascii="Times New Roman" w:hAnsi="Times New Roman"/>
          <w:sz w:val="20"/>
        </w:rPr>
        <w:t xml:space="preserve">3.18. При проектировании многофункциональных комплексов, включающих гостиницы, следует предусматривать размещение стоянок в расчете на обеспечение потребности в </w:t>
      </w:r>
      <w:proofErr w:type="spellStart"/>
      <w:r>
        <w:rPr>
          <w:rFonts w:ascii="Times New Roman" w:hAnsi="Times New Roman"/>
          <w:sz w:val="20"/>
        </w:rPr>
        <w:t>машино-местах</w:t>
      </w:r>
      <w:proofErr w:type="spellEnd"/>
      <w:r>
        <w:rPr>
          <w:rFonts w:ascii="Times New Roman" w:hAnsi="Times New Roman"/>
          <w:sz w:val="20"/>
        </w:rPr>
        <w:t xml:space="preserve"> для парковки автомобилей рабо</w:t>
      </w:r>
      <w:r>
        <w:rPr>
          <w:rFonts w:ascii="Times New Roman" w:hAnsi="Times New Roman"/>
          <w:sz w:val="20"/>
        </w:rPr>
        <w:t>тающих, проживающих и посетителей комплекса.</w:t>
      </w:r>
    </w:p>
    <w:p w:rsidR="00000000" w:rsidRDefault="008B124C">
      <w:pPr>
        <w:ind w:firstLine="284"/>
        <w:jc w:val="both"/>
        <w:rPr>
          <w:rFonts w:ascii="Times New Roman" w:hAnsi="Times New Roman"/>
          <w:sz w:val="20"/>
        </w:rPr>
      </w:pPr>
      <w:r>
        <w:rPr>
          <w:rFonts w:ascii="Times New Roman" w:hAnsi="Times New Roman"/>
          <w:sz w:val="20"/>
        </w:rPr>
        <w:t xml:space="preserve">#3.19. В подземных и цокольных этажах гостиниц допускается размещение стоянок для хранения и </w:t>
      </w:r>
      <w:proofErr w:type="spellStart"/>
      <w:r>
        <w:rPr>
          <w:rFonts w:ascii="Times New Roman" w:hAnsi="Times New Roman"/>
          <w:sz w:val="20"/>
        </w:rPr>
        <w:t>паркирования</w:t>
      </w:r>
      <w:proofErr w:type="spellEnd"/>
      <w:r>
        <w:rPr>
          <w:rFonts w:ascii="Times New Roman" w:hAnsi="Times New Roman"/>
          <w:sz w:val="20"/>
        </w:rPr>
        <w:t xml:space="preserve"> легковых автомобилей с условием размещения нежилого этажа между автостоянкой и жилой частью гостиницы.</w:t>
      </w:r>
    </w:p>
    <w:p w:rsidR="00000000" w:rsidRDefault="008B124C">
      <w:pPr>
        <w:ind w:firstLine="284"/>
        <w:jc w:val="both"/>
        <w:rPr>
          <w:rFonts w:ascii="Times New Roman" w:hAnsi="Times New Roman"/>
          <w:sz w:val="20"/>
        </w:rPr>
      </w:pPr>
      <w:r>
        <w:rPr>
          <w:rFonts w:ascii="Times New Roman" w:hAnsi="Times New Roman"/>
          <w:sz w:val="20"/>
        </w:rPr>
        <w:t>3.20. В гостиницах при грузовых терминалах и других гостиницах, обслуживающих грузовые автомобильные потоки, следует предусматривать автостоянки (пункты отстоя) грузового автотранспорта, число мест на которых устанавливается заданием на проектирование или пр</w:t>
      </w:r>
      <w:r>
        <w:rPr>
          <w:rFonts w:ascii="Times New Roman" w:hAnsi="Times New Roman"/>
          <w:sz w:val="20"/>
        </w:rPr>
        <w:t>оектом.</w:t>
      </w:r>
    </w:p>
    <w:p w:rsidR="00000000" w:rsidRDefault="008B124C">
      <w:pPr>
        <w:pStyle w:val="Heading"/>
        <w:ind w:firstLine="284"/>
        <w:jc w:val="center"/>
        <w:rPr>
          <w:rFonts w:ascii="Times New Roman" w:hAnsi="Times New Roman"/>
          <w:sz w:val="20"/>
        </w:rPr>
      </w:pPr>
      <w:r>
        <w:rPr>
          <w:rFonts w:ascii="Times New Roman" w:hAnsi="Times New Roman"/>
          <w:sz w:val="20"/>
        </w:rPr>
        <w:t>Функционально-планировочные требования</w:t>
      </w:r>
    </w:p>
    <w:p w:rsidR="00000000" w:rsidRDefault="008B124C">
      <w:pPr>
        <w:pStyle w:val="Heading"/>
        <w:ind w:firstLine="284"/>
        <w:jc w:val="center"/>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3.21. В состав гостиниц (в соответствии с ГОСТ </w:t>
      </w:r>
      <w:proofErr w:type="spellStart"/>
      <w:r>
        <w:rPr>
          <w:rFonts w:ascii="Times New Roman" w:hAnsi="Times New Roman"/>
          <w:sz w:val="20"/>
        </w:rPr>
        <w:t>Р</w:t>
      </w:r>
      <w:proofErr w:type="spellEnd"/>
      <w:r>
        <w:rPr>
          <w:rFonts w:ascii="Times New Roman" w:hAnsi="Times New Roman"/>
          <w:sz w:val="20"/>
        </w:rPr>
        <w:t xml:space="preserve"> 50645-94) могут входить следующие группы помещений и служб: приемно-вестибюльная, жилая, </w:t>
      </w:r>
      <w:proofErr w:type="spellStart"/>
      <w:r>
        <w:rPr>
          <w:rFonts w:ascii="Times New Roman" w:hAnsi="Times New Roman"/>
          <w:sz w:val="20"/>
        </w:rPr>
        <w:t>культурно-досуговая</w:t>
      </w:r>
      <w:proofErr w:type="spellEnd"/>
      <w:r>
        <w:rPr>
          <w:rFonts w:ascii="Times New Roman" w:hAnsi="Times New Roman"/>
          <w:sz w:val="20"/>
        </w:rPr>
        <w:t>, физкультурно-оздоровительная, медицинского обслуживания, бытового обслуживания, предприятий питания, предприятий торговли, деловой деятельности, администрации и служб эксплуатации, помещений обслуживания, встроенно-пристроенных предприятий и учреждений.</w:t>
      </w:r>
    </w:p>
    <w:p w:rsidR="00000000" w:rsidRDefault="008B124C">
      <w:pPr>
        <w:ind w:firstLine="284"/>
        <w:jc w:val="both"/>
        <w:rPr>
          <w:rFonts w:ascii="Times New Roman" w:hAnsi="Times New Roman"/>
          <w:sz w:val="20"/>
        </w:rPr>
      </w:pPr>
      <w:r>
        <w:rPr>
          <w:rFonts w:ascii="Times New Roman" w:hAnsi="Times New Roman"/>
          <w:sz w:val="20"/>
        </w:rPr>
        <w:t>Наличие жилой и приемно-вестибюльной групп помещени</w:t>
      </w:r>
      <w:r>
        <w:rPr>
          <w:rFonts w:ascii="Times New Roman" w:hAnsi="Times New Roman"/>
          <w:sz w:val="20"/>
        </w:rPr>
        <w:t>й является обязательным. Состав дополнительных помещений, повышающих комфорт гостиницы, не нормируется и принимается в соответствии с заданием на проектирование или с проектом.</w:t>
      </w:r>
    </w:p>
    <w:p w:rsidR="00000000" w:rsidRDefault="008B124C">
      <w:pPr>
        <w:ind w:firstLine="284"/>
        <w:jc w:val="both"/>
        <w:rPr>
          <w:rFonts w:ascii="Times New Roman" w:hAnsi="Times New Roman"/>
          <w:sz w:val="20"/>
        </w:rPr>
      </w:pPr>
      <w:r>
        <w:rPr>
          <w:rFonts w:ascii="Times New Roman" w:hAnsi="Times New Roman"/>
          <w:sz w:val="20"/>
        </w:rPr>
        <w:t xml:space="preserve">Жилая часть зданий гостиниц должна быть функционально и </w:t>
      </w:r>
      <w:proofErr w:type="spellStart"/>
      <w:r>
        <w:rPr>
          <w:rFonts w:ascii="Times New Roman" w:hAnsi="Times New Roman"/>
          <w:sz w:val="20"/>
        </w:rPr>
        <w:t>планировочно</w:t>
      </w:r>
      <w:proofErr w:type="spellEnd"/>
      <w:r>
        <w:rPr>
          <w:rFonts w:ascii="Times New Roman" w:hAnsi="Times New Roman"/>
          <w:sz w:val="20"/>
        </w:rPr>
        <w:t xml:space="preserve"> обособленной.</w:t>
      </w:r>
    </w:p>
    <w:p w:rsidR="00000000" w:rsidRDefault="008B124C">
      <w:pPr>
        <w:ind w:firstLine="284"/>
        <w:jc w:val="both"/>
        <w:rPr>
          <w:rFonts w:ascii="Times New Roman" w:hAnsi="Times New Roman"/>
          <w:sz w:val="20"/>
        </w:rPr>
      </w:pPr>
      <w:r>
        <w:rPr>
          <w:rFonts w:ascii="Times New Roman" w:hAnsi="Times New Roman"/>
          <w:sz w:val="20"/>
        </w:rPr>
        <w:t xml:space="preserve">#3.22. В случае расположения помещений гостиниц в составе многофункциональных зданий, а также в случаях блокирования помещений гостиниц с другими предприятиями и учреждениями, гостиницы должны быть </w:t>
      </w:r>
      <w:proofErr w:type="spellStart"/>
      <w:r>
        <w:rPr>
          <w:rFonts w:ascii="Times New Roman" w:hAnsi="Times New Roman"/>
          <w:sz w:val="20"/>
        </w:rPr>
        <w:t>планировочно</w:t>
      </w:r>
      <w:proofErr w:type="spellEnd"/>
      <w:r>
        <w:rPr>
          <w:rFonts w:ascii="Times New Roman" w:hAnsi="Times New Roman"/>
          <w:sz w:val="20"/>
        </w:rPr>
        <w:t xml:space="preserve"> отделены, изолированы и обеспечены самост</w:t>
      </w:r>
      <w:r>
        <w:rPr>
          <w:rFonts w:ascii="Times New Roman" w:hAnsi="Times New Roman"/>
          <w:sz w:val="20"/>
        </w:rPr>
        <w:t>оятельными входами и коммуникациями (вертикальными и горизонтальными). Для гостиниц вместимостью до 30 мест категорий * и ** допускаются совмещенные с другими предприятиями и учреждениями входы и коммуникации.</w:t>
      </w:r>
    </w:p>
    <w:p w:rsidR="00000000" w:rsidRDefault="008B124C">
      <w:pPr>
        <w:ind w:firstLine="284"/>
        <w:jc w:val="both"/>
        <w:rPr>
          <w:rFonts w:ascii="Times New Roman" w:hAnsi="Times New Roman"/>
          <w:sz w:val="20"/>
        </w:rPr>
      </w:pPr>
      <w:r>
        <w:rPr>
          <w:rFonts w:ascii="Times New Roman" w:hAnsi="Times New Roman"/>
          <w:sz w:val="20"/>
        </w:rPr>
        <w:t xml:space="preserve">Жилая группа помещений гостиниц, располагаемых в многофункциональных зданиях, а также </w:t>
      </w:r>
      <w:proofErr w:type="spellStart"/>
      <w:r>
        <w:rPr>
          <w:rFonts w:ascii="Times New Roman" w:hAnsi="Times New Roman"/>
          <w:sz w:val="20"/>
        </w:rPr>
        <w:t>приобъектных</w:t>
      </w:r>
      <w:proofErr w:type="spellEnd"/>
      <w:r>
        <w:rPr>
          <w:rFonts w:ascii="Times New Roman" w:hAnsi="Times New Roman"/>
          <w:sz w:val="20"/>
        </w:rPr>
        <w:t xml:space="preserve"> гостиниц должна быть функционально и </w:t>
      </w:r>
      <w:proofErr w:type="spellStart"/>
      <w:r>
        <w:rPr>
          <w:rFonts w:ascii="Times New Roman" w:hAnsi="Times New Roman"/>
          <w:sz w:val="20"/>
        </w:rPr>
        <w:t>планировочно</w:t>
      </w:r>
      <w:proofErr w:type="spellEnd"/>
      <w:r>
        <w:rPr>
          <w:rFonts w:ascii="Times New Roman" w:hAnsi="Times New Roman"/>
          <w:sz w:val="20"/>
        </w:rPr>
        <w:t xml:space="preserve"> отделена и иметь изолированные выходы в соответствии с </w:t>
      </w:r>
      <w:proofErr w:type="spellStart"/>
      <w:r>
        <w:rPr>
          <w:rFonts w:ascii="Times New Roman" w:hAnsi="Times New Roman"/>
          <w:sz w:val="20"/>
        </w:rPr>
        <w:t>пп</w:t>
      </w:r>
      <w:proofErr w:type="spellEnd"/>
      <w:r>
        <w:rPr>
          <w:rFonts w:ascii="Times New Roman" w:hAnsi="Times New Roman"/>
          <w:sz w:val="20"/>
        </w:rPr>
        <w:t>. 9.30 и 9.31.</w:t>
      </w:r>
    </w:p>
    <w:p w:rsidR="00000000" w:rsidRDefault="008B124C">
      <w:pPr>
        <w:ind w:firstLine="284"/>
        <w:jc w:val="both"/>
        <w:rPr>
          <w:rFonts w:ascii="Times New Roman" w:hAnsi="Times New Roman"/>
          <w:sz w:val="20"/>
        </w:rPr>
      </w:pPr>
      <w:r>
        <w:rPr>
          <w:rFonts w:ascii="Times New Roman" w:hAnsi="Times New Roman"/>
          <w:sz w:val="20"/>
        </w:rPr>
        <w:t>#3.23. Номера должны располагаться в зоне минимального воздействия шума, производ</w:t>
      </w:r>
      <w:r>
        <w:rPr>
          <w:rFonts w:ascii="Times New Roman" w:hAnsi="Times New Roman"/>
          <w:sz w:val="20"/>
        </w:rPr>
        <w:t>имого транспортом и инженерным оборудованием гостиницы, и быть изолированы от шумов и запахов из кухни.</w:t>
      </w:r>
    </w:p>
    <w:p w:rsidR="00000000" w:rsidRDefault="008B124C">
      <w:pPr>
        <w:ind w:firstLine="284"/>
        <w:jc w:val="both"/>
        <w:rPr>
          <w:rFonts w:ascii="Times New Roman" w:hAnsi="Times New Roman"/>
          <w:sz w:val="20"/>
        </w:rPr>
      </w:pPr>
      <w:r>
        <w:rPr>
          <w:rFonts w:ascii="Times New Roman" w:hAnsi="Times New Roman"/>
          <w:sz w:val="20"/>
        </w:rPr>
        <w:t>#3.24. Размещение жилых помещений в подвальных и цокольных этажах не допускается.</w:t>
      </w:r>
    </w:p>
    <w:p w:rsidR="00000000" w:rsidRDefault="008B124C">
      <w:pPr>
        <w:ind w:firstLine="284"/>
        <w:jc w:val="both"/>
        <w:rPr>
          <w:rFonts w:ascii="Times New Roman" w:hAnsi="Times New Roman"/>
          <w:sz w:val="20"/>
        </w:rPr>
      </w:pPr>
      <w:r>
        <w:rPr>
          <w:rFonts w:ascii="Times New Roman" w:hAnsi="Times New Roman"/>
          <w:sz w:val="20"/>
        </w:rPr>
        <w:t>3.25. Пространственная структура гостиниц должна обеспечивать четкое разделение потоков гостей, обслуживающего персонала и посетителей блоков общественного назначения, работающих на город.</w:t>
      </w:r>
    </w:p>
    <w:p w:rsidR="00000000" w:rsidRDefault="008B124C">
      <w:pPr>
        <w:ind w:firstLine="284"/>
        <w:jc w:val="both"/>
        <w:rPr>
          <w:rFonts w:ascii="Times New Roman" w:hAnsi="Times New Roman"/>
          <w:sz w:val="20"/>
        </w:rPr>
      </w:pPr>
      <w:r>
        <w:rPr>
          <w:rFonts w:ascii="Times New Roman" w:hAnsi="Times New Roman"/>
          <w:sz w:val="20"/>
        </w:rPr>
        <w:t>При проектировании необходимо исключить совмещение и пересечение хозяйственных и производственных маршрутов с маршрутами проживающих и по</w:t>
      </w:r>
      <w:r>
        <w:rPr>
          <w:rFonts w:ascii="Times New Roman" w:hAnsi="Times New Roman"/>
          <w:sz w:val="20"/>
        </w:rPr>
        <w:t>сетителей.</w:t>
      </w:r>
    </w:p>
    <w:p w:rsidR="00000000" w:rsidRDefault="008B124C">
      <w:pPr>
        <w:ind w:firstLine="284"/>
        <w:jc w:val="both"/>
        <w:rPr>
          <w:rFonts w:ascii="Times New Roman" w:hAnsi="Times New Roman"/>
          <w:sz w:val="20"/>
        </w:rPr>
      </w:pPr>
      <w:r>
        <w:rPr>
          <w:rFonts w:ascii="Times New Roman" w:hAnsi="Times New Roman"/>
          <w:sz w:val="20"/>
        </w:rPr>
        <w:t>#3.26. При включении в состав гостиницы групп помещений общественного назначения, работающих на город, для них следует предусматривать изолированные входы с улицы.</w:t>
      </w:r>
    </w:p>
    <w:p w:rsidR="00000000" w:rsidRDefault="008B124C">
      <w:pPr>
        <w:ind w:firstLine="284"/>
        <w:jc w:val="both"/>
        <w:rPr>
          <w:rFonts w:ascii="Times New Roman" w:hAnsi="Times New Roman"/>
          <w:sz w:val="20"/>
        </w:rPr>
      </w:pPr>
      <w:r>
        <w:rPr>
          <w:rFonts w:ascii="Times New Roman" w:hAnsi="Times New Roman"/>
          <w:sz w:val="20"/>
        </w:rPr>
        <w:t xml:space="preserve">3.27. Во вновь строящихся гостиницах, как правило, должны быть обеспечены условия доступа и проживания инвалидов, передвигающихся на колясках (в соответствии с </w:t>
      </w:r>
      <w:proofErr w:type="spellStart"/>
      <w:r>
        <w:rPr>
          <w:rFonts w:ascii="Times New Roman" w:hAnsi="Times New Roman"/>
          <w:sz w:val="20"/>
        </w:rPr>
        <w:t>ВСН</w:t>
      </w:r>
      <w:proofErr w:type="spellEnd"/>
      <w:r>
        <w:rPr>
          <w:rFonts w:ascii="Times New Roman" w:hAnsi="Times New Roman"/>
          <w:sz w:val="20"/>
        </w:rPr>
        <w:t xml:space="preserve"> 62-91*). При этом необходимо предусматривать резерв одно- и двухместных номеров с соответствующими оборудованием, шириной проходов и дверных проемов, а также устройства для </w:t>
      </w:r>
      <w:r>
        <w:rPr>
          <w:rFonts w:ascii="Times New Roman" w:hAnsi="Times New Roman"/>
          <w:sz w:val="20"/>
        </w:rPr>
        <w:t>беспрепятственного передвижения инвалидов по горизонтальным и вертикальным коммуникациям.</w:t>
      </w:r>
    </w:p>
    <w:p w:rsidR="00000000" w:rsidRDefault="008B124C">
      <w:pPr>
        <w:ind w:firstLine="284"/>
        <w:jc w:val="both"/>
        <w:rPr>
          <w:rFonts w:ascii="Times New Roman" w:hAnsi="Times New Roman"/>
          <w:sz w:val="20"/>
        </w:rPr>
      </w:pPr>
      <w:r>
        <w:rPr>
          <w:rFonts w:ascii="Times New Roman" w:hAnsi="Times New Roman"/>
          <w:sz w:val="20"/>
        </w:rPr>
        <w:t>Крыльца основных входов должны оборудоваться пандусами с уклоном не более 1:12. Крыльца и пандусы с высотой верхней отметки от земли более 0,45 м должны иметь ограждения.</w:t>
      </w:r>
    </w:p>
    <w:p w:rsidR="00000000" w:rsidRDefault="008B124C">
      <w:pPr>
        <w:ind w:firstLine="284"/>
        <w:jc w:val="both"/>
        <w:rPr>
          <w:rFonts w:ascii="Times New Roman" w:hAnsi="Times New Roman"/>
          <w:sz w:val="20"/>
        </w:rPr>
      </w:pPr>
      <w:r>
        <w:rPr>
          <w:rFonts w:ascii="Times New Roman" w:hAnsi="Times New Roman"/>
          <w:sz w:val="20"/>
        </w:rPr>
        <w:t xml:space="preserve">Система открывания, фиксации и </w:t>
      </w:r>
      <w:proofErr w:type="spellStart"/>
      <w:r>
        <w:rPr>
          <w:rFonts w:ascii="Times New Roman" w:hAnsi="Times New Roman"/>
          <w:sz w:val="20"/>
        </w:rPr>
        <w:t>закрывания</w:t>
      </w:r>
      <w:proofErr w:type="spellEnd"/>
      <w:r>
        <w:rPr>
          <w:rFonts w:ascii="Times New Roman" w:hAnsi="Times New Roman"/>
          <w:sz w:val="20"/>
        </w:rPr>
        <w:t xml:space="preserve"> дверей центрального входа должна также обеспечивать инвалидам на колясках беспрепятственный вход в здание гостиницы.</w:t>
      </w:r>
    </w:p>
    <w:p w:rsidR="00000000" w:rsidRDefault="008B124C">
      <w:pPr>
        <w:ind w:firstLine="284"/>
        <w:jc w:val="both"/>
        <w:rPr>
          <w:rFonts w:ascii="Times New Roman" w:hAnsi="Times New Roman"/>
          <w:sz w:val="20"/>
        </w:rPr>
      </w:pPr>
      <w:r>
        <w:rPr>
          <w:rFonts w:ascii="Times New Roman" w:hAnsi="Times New Roman"/>
          <w:sz w:val="20"/>
        </w:rPr>
        <w:t xml:space="preserve">3.28. Входы в здания гостиниц категорий **** и ***** необходимо, а гостиниц категории *** и </w:t>
      </w:r>
      <w:r>
        <w:rPr>
          <w:rFonts w:ascii="Times New Roman" w:hAnsi="Times New Roman"/>
          <w:sz w:val="20"/>
        </w:rPr>
        <w:t>ниже рекомендуется оборудовать устройствами для защиты от атмосферных осадков.</w:t>
      </w:r>
    </w:p>
    <w:p w:rsidR="00000000" w:rsidRDefault="008B124C">
      <w:pPr>
        <w:ind w:firstLine="284"/>
        <w:jc w:val="both"/>
        <w:rPr>
          <w:rFonts w:ascii="Times New Roman" w:hAnsi="Times New Roman"/>
          <w:sz w:val="20"/>
        </w:rPr>
      </w:pPr>
      <w:r>
        <w:rPr>
          <w:rFonts w:ascii="Times New Roman" w:hAnsi="Times New Roman"/>
          <w:sz w:val="20"/>
        </w:rPr>
        <w:t>3.29. Входы в гостиницы категорий **** и ***** должны оборудоваться раздвижными дверями с электронными устройствами.</w:t>
      </w:r>
    </w:p>
    <w:p w:rsidR="00000000" w:rsidRDefault="008B124C">
      <w:pPr>
        <w:ind w:firstLine="284"/>
        <w:jc w:val="both"/>
        <w:rPr>
          <w:rFonts w:ascii="Times New Roman" w:hAnsi="Times New Roman"/>
          <w:sz w:val="20"/>
        </w:rPr>
      </w:pPr>
      <w:r>
        <w:rPr>
          <w:rFonts w:ascii="Times New Roman" w:hAnsi="Times New Roman"/>
          <w:sz w:val="20"/>
        </w:rPr>
        <w:t>#3.30. Раздвижные и вращающиеся двери должны дублироваться распашными.</w:t>
      </w:r>
    </w:p>
    <w:p w:rsidR="00000000" w:rsidRDefault="008B124C">
      <w:pPr>
        <w:ind w:firstLine="284"/>
        <w:jc w:val="both"/>
        <w:rPr>
          <w:rFonts w:ascii="Times New Roman" w:hAnsi="Times New Roman"/>
          <w:sz w:val="20"/>
        </w:rPr>
      </w:pPr>
      <w:r>
        <w:rPr>
          <w:rFonts w:ascii="Times New Roman" w:hAnsi="Times New Roman"/>
          <w:sz w:val="20"/>
        </w:rPr>
        <w:t>#3.31. Основные входы в гостиницы должны иметь двойные тамбуры. Второстепенные входы допускается оборудовать двойными дверями, открывающимися в направлении выхода.</w:t>
      </w:r>
    </w:p>
    <w:p w:rsidR="00000000" w:rsidRDefault="008B124C">
      <w:pPr>
        <w:ind w:firstLine="284"/>
        <w:jc w:val="both"/>
        <w:rPr>
          <w:rFonts w:ascii="Times New Roman" w:hAnsi="Times New Roman"/>
          <w:sz w:val="20"/>
        </w:rPr>
      </w:pPr>
      <w:r>
        <w:rPr>
          <w:rFonts w:ascii="Times New Roman" w:hAnsi="Times New Roman"/>
          <w:sz w:val="20"/>
        </w:rPr>
        <w:t>3.32. В гостиницах вместимостью более 300 мест категорий *** и выше необходимо, а</w:t>
      </w:r>
      <w:r>
        <w:rPr>
          <w:rFonts w:ascii="Times New Roman" w:hAnsi="Times New Roman"/>
          <w:sz w:val="20"/>
        </w:rPr>
        <w:t xml:space="preserve"> в гостиницах меньшего комфорта и вместимости с организованным заездом рекомендуется предусматривать багажные входы и вестибюли (см. Приложение 2). Рекомендуется оборудовать их средствами механизации, обеспечивающими перемещение багажа от автомашины к лифту или до любой иной промежуточной точки.</w:t>
      </w:r>
    </w:p>
    <w:p w:rsidR="00000000" w:rsidRDefault="008B124C">
      <w:pPr>
        <w:ind w:firstLine="284"/>
        <w:jc w:val="both"/>
        <w:rPr>
          <w:rFonts w:ascii="Times New Roman" w:hAnsi="Times New Roman"/>
          <w:sz w:val="20"/>
        </w:rPr>
      </w:pPr>
      <w:r>
        <w:rPr>
          <w:rFonts w:ascii="Times New Roman" w:hAnsi="Times New Roman"/>
          <w:sz w:val="20"/>
        </w:rPr>
        <w:t>3.33. Без естественного освещения не допускается проектировать апартаменты, жилые помещения, служебные и административные помещения с постоянным режимом работы. Допускается размещение служебных и административных по</w:t>
      </w:r>
      <w:r>
        <w:rPr>
          <w:rFonts w:ascii="Times New Roman" w:hAnsi="Times New Roman"/>
          <w:sz w:val="20"/>
        </w:rPr>
        <w:t>мещений в подвальных и подземных этажах при условии обеспечения естественного освещения с помощью инженерных устройств (</w:t>
      </w:r>
      <w:proofErr w:type="spellStart"/>
      <w:r>
        <w:rPr>
          <w:rFonts w:ascii="Times New Roman" w:hAnsi="Times New Roman"/>
          <w:sz w:val="20"/>
        </w:rPr>
        <w:t>световодов</w:t>
      </w:r>
      <w:proofErr w:type="spellEnd"/>
      <w:r>
        <w:rPr>
          <w:rFonts w:ascii="Times New Roman" w:hAnsi="Times New Roman"/>
          <w:sz w:val="20"/>
        </w:rPr>
        <w:t xml:space="preserve"> и др.).</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4. Требования к комплексу жилых помещений</w:t>
      </w:r>
    </w:p>
    <w:p w:rsidR="00000000" w:rsidRDefault="008B124C">
      <w:pPr>
        <w:pStyle w:val="Heading"/>
        <w:ind w:firstLine="284"/>
        <w:jc w:val="center"/>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4.1. В группу жилых помещений входят жилые комнаты, помещения поэтажного обслуживания, помещения общественного назначения (гостиные, детские комнаты и др.). В гостиницах категорий **** и ***** в группу жилых помещений рекомендуется включать помещения информационного сервиса (телефакс, телетайп, множительная техника и т.п.).</w:t>
      </w:r>
    </w:p>
    <w:p w:rsidR="00000000" w:rsidRDefault="008B124C">
      <w:pPr>
        <w:ind w:firstLine="284"/>
        <w:jc w:val="both"/>
        <w:rPr>
          <w:rFonts w:ascii="Times New Roman" w:hAnsi="Times New Roman"/>
          <w:sz w:val="20"/>
        </w:rPr>
      </w:pPr>
      <w:r>
        <w:rPr>
          <w:rFonts w:ascii="Times New Roman" w:hAnsi="Times New Roman"/>
          <w:sz w:val="20"/>
        </w:rPr>
        <w:t>4.2</w:t>
      </w:r>
      <w:r>
        <w:rPr>
          <w:rFonts w:ascii="Times New Roman" w:hAnsi="Times New Roman"/>
          <w:sz w:val="20"/>
        </w:rPr>
        <w:t>. Типы номеров гостиниц, их соотношение и площади должны соответствовать указаниям Приложения 1.</w:t>
      </w:r>
    </w:p>
    <w:p w:rsidR="00000000" w:rsidRDefault="008B124C">
      <w:pPr>
        <w:ind w:firstLine="284"/>
        <w:jc w:val="both"/>
        <w:rPr>
          <w:rFonts w:ascii="Times New Roman" w:hAnsi="Times New Roman"/>
          <w:sz w:val="20"/>
        </w:rPr>
      </w:pPr>
      <w:r>
        <w:rPr>
          <w:rFonts w:ascii="Times New Roman" w:hAnsi="Times New Roman"/>
          <w:sz w:val="20"/>
        </w:rPr>
        <w:t xml:space="preserve">4.3. Номера для инвалидов на креслах-колясках и для слабовидящих и незрячих рекомендуется размещать на первом этаже. Количество таких номеров определяется заданием на проектирование; площади допускается увеличивать на 20% против указанных в п. 4.2. Оборудование номеров должно соответствовать указаниям </w:t>
      </w:r>
      <w:proofErr w:type="spellStart"/>
      <w:r>
        <w:rPr>
          <w:rFonts w:ascii="Times New Roman" w:hAnsi="Times New Roman"/>
          <w:sz w:val="20"/>
        </w:rPr>
        <w:t>ВСН</w:t>
      </w:r>
      <w:proofErr w:type="spellEnd"/>
      <w:r>
        <w:rPr>
          <w:rFonts w:ascii="Times New Roman" w:hAnsi="Times New Roman"/>
          <w:sz w:val="20"/>
        </w:rPr>
        <w:t xml:space="preserve"> 62-91*.</w:t>
      </w:r>
    </w:p>
    <w:p w:rsidR="00000000" w:rsidRDefault="008B124C">
      <w:pPr>
        <w:ind w:firstLine="284"/>
        <w:jc w:val="both"/>
        <w:rPr>
          <w:rFonts w:ascii="Times New Roman" w:hAnsi="Times New Roman"/>
          <w:sz w:val="20"/>
        </w:rPr>
      </w:pPr>
      <w:r>
        <w:rPr>
          <w:rFonts w:ascii="Times New Roman" w:hAnsi="Times New Roman"/>
          <w:sz w:val="20"/>
        </w:rPr>
        <w:t>4.4. Номера могут проектироваться в составе либо одной жилой комнаты, либо дополняться передней, сан</w:t>
      </w:r>
      <w:r>
        <w:rPr>
          <w:rFonts w:ascii="Times New Roman" w:hAnsi="Times New Roman"/>
          <w:sz w:val="20"/>
        </w:rPr>
        <w:t>итарным узлом, гардеробной. Допускается объединение двух и более смежных номеров, а также устройство при номерах кабинетов - представительств фирм. Многоместные номера допускается проектировать в составе только жилой комнаты.</w:t>
      </w:r>
    </w:p>
    <w:p w:rsidR="00000000" w:rsidRDefault="008B124C">
      <w:pPr>
        <w:ind w:firstLine="284"/>
        <w:jc w:val="both"/>
        <w:rPr>
          <w:rFonts w:ascii="Times New Roman" w:hAnsi="Times New Roman"/>
          <w:sz w:val="20"/>
        </w:rPr>
      </w:pPr>
      <w:r>
        <w:rPr>
          <w:rFonts w:ascii="Times New Roman" w:hAnsi="Times New Roman"/>
          <w:sz w:val="20"/>
        </w:rPr>
        <w:t>4.5. Номера повышенной комфортности (апартаменты, президентские, люкс) следует проектировать в составе двух и более жилых комнат, а также не менее двух санитарных узлов. Состав других дополнительных помещений и оборудования, включая кухонное, определяется заданием на проектирование. Ре</w:t>
      </w:r>
      <w:r>
        <w:rPr>
          <w:rFonts w:ascii="Times New Roman" w:hAnsi="Times New Roman"/>
          <w:sz w:val="20"/>
        </w:rPr>
        <w:t xml:space="preserve">комендуется устройство </w:t>
      </w:r>
      <w:proofErr w:type="spellStart"/>
      <w:r>
        <w:rPr>
          <w:rFonts w:ascii="Times New Roman" w:hAnsi="Times New Roman"/>
          <w:sz w:val="20"/>
        </w:rPr>
        <w:t>барной</w:t>
      </w:r>
      <w:proofErr w:type="spellEnd"/>
      <w:r>
        <w:rPr>
          <w:rFonts w:ascii="Times New Roman" w:hAnsi="Times New Roman"/>
          <w:sz w:val="20"/>
        </w:rPr>
        <w:t xml:space="preserve"> стойки, примыкающей к гостиной.</w:t>
      </w:r>
    </w:p>
    <w:p w:rsidR="00000000" w:rsidRDefault="008B124C">
      <w:pPr>
        <w:ind w:firstLine="284"/>
        <w:jc w:val="both"/>
        <w:rPr>
          <w:rFonts w:ascii="Times New Roman" w:hAnsi="Times New Roman"/>
          <w:sz w:val="20"/>
        </w:rPr>
      </w:pPr>
      <w:r>
        <w:rPr>
          <w:rFonts w:ascii="Times New Roman" w:hAnsi="Times New Roman"/>
          <w:sz w:val="20"/>
        </w:rPr>
        <w:t>В составе апартаментов допускается предусматривать помещения для прислуги (жилую комнату, служебную комнату со шкафами, санузел). Допускается проектирование апартаментов в двух уровнях.</w:t>
      </w:r>
    </w:p>
    <w:p w:rsidR="00000000" w:rsidRDefault="008B124C">
      <w:pPr>
        <w:ind w:firstLine="284"/>
        <w:jc w:val="both"/>
        <w:rPr>
          <w:rFonts w:ascii="Times New Roman" w:hAnsi="Times New Roman"/>
          <w:sz w:val="20"/>
        </w:rPr>
      </w:pPr>
      <w:r>
        <w:rPr>
          <w:rFonts w:ascii="Times New Roman" w:hAnsi="Times New Roman"/>
          <w:sz w:val="20"/>
        </w:rPr>
        <w:t>Состав помещений апартаментов квартирного типа устанавливается заданием на проектирование.</w:t>
      </w:r>
    </w:p>
    <w:p w:rsidR="00000000" w:rsidRDefault="008B124C">
      <w:pPr>
        <w:ind w:firstLine="284"/>
        <w:jc w:val="both"/>
        <w:rPr>
          <w:rFonts w:ascii="Times New Roman" w:hAnsi="Times New Roman"/>
          <w:sz w:val="20"/>
        </w:rPr>
      </w:pPr>
      <w:r>
        <w:rPr>
          <w:rFonts w:ascii="Times New Roman" w:hAnsi="Times New Roman"/>
          <w:sz w:val="20"/>
        </w:rPr>
        <w:t>4.6. В гостиницах категорий *** и ниже рекомендуется предусматривать номера (в пределах 1 - 3% общей вместимости) для обеспечения экстраординарных ситуаций (из расчета не ме</w:t>
      </w:r>
      <w:r>
        <w:rPr>
          <w:rFonts w:ascii="Times New Roman" w:hAnsi="Times New Roman"/>
          <w:sz w:val="20"/>
        </w:rPr>
        <w:t>нее 4,5 м</w:t>
      </w:r>
      <w:r>
        <w:rPr>
          <w:rFonts w:ascii="Times New Roman" w:hAnsi="Times New Roman"/>
          <w:sz w:val="20"/>
          <w:vertAlign w:val="superscript"/>
        </w:rPr>
        <w:t>2</w:t>
      </w:r>
      <w:r>
        <w:rPr>
          <w:rFonts w:ascii="Times New Roman" w:hAnsi="Times New Roman"/>
          <w:sz w:val="20"/>
        </w:rPr>
        <w:t xml:space="preserve"> жилой площади на проживающего).</w:t>
      </w:r>
    </w:p>
    <w:p w:rsidR="00000000" w:rsidRDefault="008B124C">
      <w:pPr>
        <w:ind w:firstLine="284"/>
        <w:jc w:val="both"/>
        <w:rPr>
          <w:rFonts w:ascii="Times New Roman" w:hAnsi="Times New Roman"/>
          <w:sz w:val="20"/>
        </w:rPr>
      </w:pPr>
      <w:r>
        <w:rPr>
          <w:rFonts w:ascii="Times New Roman" w:hAnsi="Times New Roman"/>
          <w:sz w:val="20"/>
        </w:rPr>
        <w:t xml:space="preserve">4.7. Все номера должны иметь встроенные шкафы для верхней одежды, белья, багажа, размещенные в передней или жилой комнате - из минимального расчета 1 шкаф (0,60 </w:t>
      </w:r>
      <w:proofErr w:type="spellStart"/>
      <w:r>
        <w:rPr>
          <w:rFonts w:ascii="Times New Roman" w:hAnsi="Times New Roman"/>
          <w:sz w:val="20"/>
        </w:rPr>
        <w:t>х</w:t>
      </w:r>
      <w:proofErr w:type="spellEnd"/>
      <w:r>
        <w:rPr>
          <w:rFonts w:ascii="Times New Roman" w:hAnsi="Times New Roman"/>
          <w:sz w:val="20"/>
        </w:rPr>
        <w:t xml:space="preserve"> 0,55 м) на одного проживающего.</w:t>
      </w:r>
    </w:p>
    <w:p w:rsidR="00000000" w:rsidRDefault="008B124C">
      <w:pPr>
        <w:ind w:firstLine="284"/>
        <w:jc w:val="both"/>
        <w:rPr>
          <w:rFonts w:ascii="Times New Roman" w:hAnsi="Times New Roman"/>
          <w:sz w:val="20"/>
        </w:rPr>
      </w:pPr>
      <w:r>
        <w:rPr>
          <w:rFonts w:ascii="Times New Roman" w:hAnsi="Times New Roman"/>
          <w:sz w:val="20"/>
        </w:rPr>
        <w:t>Допускается замена встроенных шкафов корпусной мебелью.</w:t>
      </w:r>
    </w:p>
    <w:p w:rsidR="00000000" w:rsidRDefault="008B124C">
      <w:pPr>
        <w:ind w:firstLine="284"/>
        <w:jc w:val="both"/>
        <w:rPr>
          <w:rFonts w:ascii="Times New Roman" w:hAnsi="Times New Roman"/>
          <w:sz w:val="20"/>
        </w:rPr>
      </w:pPr>
      <w:r>
        <w:rPr>
          <w:rFonts w:ascii="Times New Roman" w:hAnsi="Times New Roman"/>
          <w:sz w:val="20"/>
        </w:rPr>
        <w:t>В номерах повышенной комфортности с числом комнат 3 и более при спальных помещениях следует предусматривать гардеробные площадью не менее 6 м</w:t>
      </w:r>
      <w:r>
        <w:rPr>
          <w:rFonts w:ascii="Times New Roman" w:hAnsi="Times New Roman"/>
          <w:sz w:val="20"/>
          <w:vertAlign w:val="superscript"/>
        </w:rPr>
        <w:t>2</w:t>
      </w:r>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4.8. Санитарно-техническое оборудование номеров гостиниц различных категор</w:t>
      </w:r>
      <w:r>
        <w:rPr>
          <w:rFonts w:ascii="Times New Roman" w:hAnsi="Times New Roman"/>
          <w:sz w:val="20"/>
        </w:rPr>
        <w:t>ий, а также общих санузлов на жилых этажах см. в Приложении 1 настоящих норм.</w:t>
      </w:r>
    </w:p>
    <w:p w:rsidR="00000000" w:rsidRDefault="008B124C">
      <w:pPr>
        <w:ind w:firstLine="284"/>
        <w:jc w:val="both"/>
        <w:rPr>
          <w:rFonts w:ascii="Times New Roman" w:hAnsi="Times New Roman"/>
          <w:sz w:val="20"/>
        </w:rPr>
      </w:pPr>
      <w:r>
        <w:rPr>
          <w:rFonts w:ascii="Times New Roman" w:hAnsi="Times New Roman"/>
          <w:sz w:val="20"/>
        </w:rPr>
        <w:t xml:space="preserve">4.9. Жилые комнаты предпочтительно проектировать с восточной и (или) западной ориентацией. Все номера гостиницы должны иметь естественное освещение с освещенностью жилых помещений, установленной СНиП 23-05-95, </w:t>
      </w:r>
      <w:proofErr w:type="spellStart"/>
      <w:r>
        <w:rPr>
          <w:rFonts w:ascii="Times New Roman" w:hAnsi="Times New Roman"/>
          <w:sz w:val="20"/>
        </w:rPr>
        <w:t>МГСН</w:t>
      </w:r>
      <w:proofErr w:type="spellEnd"/>
      <w:r>
        <w:rPr>
          <w:rFonts w:ascii="Times New Roman" w:hAnsi="Times New Roman"/>
          <w:sz w:val="20"/>
        </w:rPr>
        <w:t xml:space="preserve"> 2.06-97 и </w:t>
      </w:r>
      <w:proofErr w:type="spellStart"/>
      <w:r>
        <w:rPr>
          <w:rFonts w:ascii="Times New Roman" w:hAnsi="Times New Roman"/>
          <w:sz w:val="20"/>
        </w:rPr>
        <w:t>МГСН</w:t>
      </w:r>
      <w:proofErr w:type="spellEnd"/>
      <w:r>
        <w:rPr>
          <w:rFonts w:ascii="Times New Roman" w:hAnsi="Times New Roman"/>
          <w:sz w:val="20"/>
        </w:rPr>
        <w:t xml:space="preserve"> 2.05-97. Время инсоляции номеров не лимитируется. Номера, ориентированные на сектор горизонта 180 - 270°, должны иметь солнцезащитные устройства, которые в уровне 2-3 этажей могут быть заменены защитным о</w:t>
      </w:r>
      <w:r>
        <w:rPr>
          <w:rFonts w:ascii="Times New Roman" w:hAnsi="Times New Roman"/>
          <w:sz w:val="20"/>
        </w:rPr>
        <w:t>зеленением.</w:t>
      </w:r>
    </w:p>
    <w:p w:rsidR="00000000" w:rsidRDefault="008B124C">
      <w:pPr>
        <w:ind w:firstLine="284"/>
        <w:jc w:val="both"/>
        <w:rPr>
          <w:rFonts w:ascii="Times New Roman" w:hAnsi="Times New Roman"/>
          <w:sz w:val="20"/>
        </w:rPr>
      </w:pPr>
      <w:r>
        <w:rPr>
          <w:rFonts w:ascii="Times New Roman" w:hAnsi="Times New Roman"/>
          <w:sz w:val="20"/>
        </w:rPr>
        <w:t>#4.10. Высоту жилых помещений гостиниц следует принимать не менее указанной в СНиП 2.08.91-89*.</w:t>
      </w:r>
    </w:p>
    <w:p w:rsidR="00000000" w:rsidRDefault="008B124C">
      <w:pPr>
        <w:ind w:firstLine="284"/>
        <w:jc w:val="both"/>
        <w:rPr>
          <w:rFonts w:ascii="Times New Roman" w:hAnsi="Times New Roman"/>
          <w:sz w:val="20"/>
        </w:rPr>
      </w:pPr>
      <w:r>
        <w:rPr>
          <w:rFonts w:ascii="Times New Roman" w:hAnsi="Times New Roman"/>
          <w:sz w:val="20"/>
        </w:rPr>
        <w:t>Высота вспомогательных помещений номеров должна быть не менее 2,1 м. Ширина номеров гостиниц должна быть не менее 2,4 м. Ширина прихожих номеров должна быть не менее 1,05 м.</w:t>
      </w:r>
    </w:p>
    <w:p w:rsidR="00000000" w:rsidRDefault="008B124C">
      <w:pPr>
        <w:ind w:firstLine="284"/>
        <w:jc w:val="both"/>
        <w:rPr>
          <w:rFonts w:ascii="Times New Roman" w:hAnsi="Times New Roman"/>
          <w:sz w:val="20"/>
        </w:rPr>
      </w:pPr>
      <w:r>
        <w:rPr>
          <w:rFonts w:ascii="Times New Roman" w:hAnsi="Times New Roman"/>
          <w:sz w:val="20"/>
        </w:rPr>
        <w:t>#4.11. В номерах и гостиных допускается устройство лоджий и балконов с высотой ограждения не менее 1,2 м. Ширина балконов должна быть не менее 1,2 м, лоджий - 1,4 м.</w:t>
      </w:r>
    </w:p>
    <w:p w:rsidR="00000000" w:rsidRDefault="008B124C">
      <w:pPr>
        <w:ind w:firstLine="284"/>
        <w:jc w:val="both"/>
        <w:rPr>
          <w:rFonts w:ascii="Times New Roman" w:hAnsi="Times New Roman"/>
          <w:sz w:val="20"/>
        </w:rPr>
      </w:pPr>
      <w:r>
        <w:rPr>
          <w:rFonts w:ascii="Times New Roman" w:hAnsi="Times New Roman"/>
          <w:sz w:val="20"/>
        </w:rPr>
        <w:t>4.12. Внутренние лестницы номеров должны соответствовать требова</w:t>
      </w:r>
      <w:r>
        <w:rPr>
          <w:rFonts w:ascii="Times New Roman" w:hAnsi="Times New Roman"/>
          <w:sz w:val="20"/>
        </w:rPr>
        <w:t>ниям СНиП 2.08.01-89*. Лестницы допускается предусматривать деревянными с забежными ступенями. Устройство внутренних лестниц, а также служебно-эвакуационных входов в двухуровневые номера должно обеспечивать внос (вынос) крупной мебели и смену внутреннего оборудования при ремонте.</w:t>
      </w:r>
    </w:p>
    <w:p w:rsidR="00000000" w:rsidRDefault="008B124C">
      <w:pPr>
        <w:ind w:firstLine="284"/>
        <w:jc w:val="both"/>
        <w:rPr>
          <w:rFonts w:ascii="Times New Roman" w:hAnsi="Times New Roman"/>
          <w:sz w:val="20"/>
        </w:rPr>
      </w:pPr>
      <w:r>
        <w:rPr>
          <w:rFonts w:ascii="Times New Roman" w:hAnsi="Times New Roman"/>
          <w:sz w:val="20"/>
        </w:rPr>
        <w:t>4.13. Помещения поэтажного обслуживания следует, как правило, блокировать, предусматривая один блок на 30 мест в гостиницах категории *****; на 40 мест - ****; на 50 мест - ***; на 60 мест **.</w:t>
      </w:r>
    </w:p>
    <w:p w:rsidR="00000000" w:rsidRDefault="008B124C">
      <w:pPr>
        <w:ind w:firstLine="284"/>
        <w:jc w:val="both"/>
        <w:rPr>
          <w:rFonts w:ascii="Times New Roman" w:hAnsi="Times New Roman"/>
          <w:sz w:val="20"/>
        </w:rPr>
      </w:pPr>
      <w:r>
        <w:rPr>
          <w:rFonts w:ascii="Times New Roman" w:hAnsi="Times New Roman"/>
          <w:sz w:val="20"/>
        </w:rPr>
        <w:t>4.14. Помещения поэтажного обслуживани</w:t>
      </w:r>
      <w:r>
        <w:rPr>
          <w:rFonts w:ascii="Times New Roman" w:hAnsi="Times New Roman"/>
          <w:sz w:val="20"/>
        </w:rPr>
        <w:t>я в гостиницах категории * и ** допускается располагать через этаж.</w:t>
      </w:r>
    </w:p>
    <w:p w:rsidR="00000000" w:rsidRDefault="008B124C">
      <w:pPr>
        <w:ind w:firstLine="284"/>
        <w:jc w:val="both"/>
        <w:rPr>
          <w:rFonts w:ascii="Times New Roman" w:hAnsi="Times New Roman"/>
          <w:sz w:val="20"/>
        </w:rPr>
      </w:pPr>
      <w:r>
        <w:rPr>
          <w:rFonts w:ascii="Times New Roman" w:hAnsi="Times New Roman"/>
          <w:sz w:val="20"/>
        </w:rPr>
        <w:t>4.15. Минимальный состав помещений поэтажного обслуживания может быть представлен только комнатой дежурного персонала.</w:t>
      </w:r>
    </w:p>
    <w:p w:rsidR="00000000" w:rsidRDefault="008B124C">
      <w:pPr>
        <w:ind w:firstLine="284"/>
        <w:jc w:val="both"/>
        <w:rPr>
          <w:rFonts w:ascii="Times New Roman" w:hAnsi="Times New Roman"/>
          <w:sz w:val="20"/>
        </w:rPr>
      </w:pPr>
      <w:r>
        <w:rPr>
          <w:rFonts w:ascii="Times New Roman" w:hAnsi="Times New Roman"/>
          <w:sz w:val="20"/>
        </w:rPr>
        <w:t>Рекомендуемые состав (развитый) и площади помещений поэтажного обслуживания приведены в таблице 2.</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right"/>
        <w:rPr>
          <w:rFonts w:ascii="Times New Roman" w:hAnsi="Times New Roman"/>
          <w:sz w:val="20"/>
        </w:rPr>
      </w:pPr>
      <w:r>
        <w:rPr>
          <w:rFonts w:ascii="Times New Roman" w:hAnsi="Times New Roman"/>
          <w:sz w:val="20"/>
        </w:rPr>
        <w:t xml:space="preserve">Таблица 2 </w:t>
      </w:r>
    </w:p>
    <w:p w:rsidR="00000000" w:rsidRDefault="008B124C">
      <w:pPr>
        <w:pStyle w:val="Preformat"/>
        <w:ind w:firstLine="284"/>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5910"/>
        <w:gridCol w:w="1680"/>
      </w:tblGrid>
      <w:tr w:rsidR="00000000">
        <w:tblPrEx>
          <w:tblCellMar>
            <w:top w:w="0" w:type="dxa"/>
            <w:bottom w:w="0" w:type="dxa"/>
          </w:tblCellMar>
        </w:tblPrEx>
        <w:tc>
          <w:tcPr>
            <w:tcW w:w="5910" w:type="dxa"/>
            <w:tcBorders>
              <w:top w:val="single" w:sz="6" w:space="0" w:color="auto"/>
              <w:left w:val="single" w:sz="6" w:space="0" w:color="auto"/>
              <w:right w:val="single" w:sz="6" w:space="0" w:color="auto"/>
            </w:tcBorders>
          </w:tcPr>
          <w:p w:rsidR="00000000" w:rsidRDefault="008B124C">
            <w:pPr>
              <w:ind w:firstLine="284"/>
              <w:jc w:val="center"/>
              <w:rPr>
                <w:rFonts w:ascii="Times New Roman" w:hAnsi="Times New Roman"/>
                <w:sz w:val="20"/>
              </w:rPr>
            </w:pPr>
            <w:r>
              <w:rPr>
                <w:rFonts w:ascii="Times New Roman" w:hAnsi="Times New Roman"/>
                <w:sz w:val="20"/>
              </w:rPr>
              <w:t xml:space="preserve">Помещение </w:t>
            </w:r>
          </w:p>
        </w:tc>
        <w:tc>
          <w:tcPr>
            <w:tcW w:w="1680" w:type="dxa"/>
            <w:tcBorders>
              <w:top w:val="single" w:sz="6" w:space="0" w:color="auto"/>
              <w:left w:val="single" w:sz="6" w:space="0" w:color="auto"/>
              <w:right w:val="single" w:sz="6" w:space="0" w:color="auto"/>
            </w:tcBorders>
          </w:tcPr>
          <w:p w:rsidR="00000000" w:rsidRDefault="008B124C">
            <w:pPr>
              <w:ind w:firstLine="284"/>
              <w:jc w:val="center"/>
              <w:rPr>
                <w:rFonts w:ascii="Times New Roman" w:hAnsi="Times New Roman"/>
                <w:sz w:val="20"/>
              </w:rPr>
            </w:pPr>
            <w:r>
              <w:rPr>
                <w:rFonts w:ascii="Times New Roman" w:hAnsi="Times New Roman"/>
                <w:sz w:val="20"/>
              </w:rPr>
              <w:t>Площадь, м</w:t>
            </w:r>
            <w:r>
              <w:rPr>
                <w:rFonts w:ascii="Times New Roman" w:hAnsi="Times New Roman"/>
                <w:sz w:val="20"/>
                <w:vertAlign w:val="superscript"/>
              </w:rPr>
              <w:t>2</w:t>
            </w:r>
          </w:p>
        </w:tc>
      </w:tr>
      <w:tr w:rsidR="00000000">
        <w:tblPrEx>
          <w:tblCellMar>
            <w:top w:w="0" w:type="dxa"/>
            <w:bottom w:w="0" w:type="dxa"/>
          </w:tblCellMar>
        </w:tblPrEx>
        <w:tc>
          <w:tcPr>
            <w:tcW w:w="5910" w:type="dxa"/>
            <w:tcBorders>
              <w:top w:val="single" w:sz="6" w:space="0" w:color="auto"/>
              <w:left w:val="single" w:sz="6" w:space="0" w:color="auto"/>
              <w:right w:val="single" w:sz="6" w:space="0" w:color="auto"/>
            </w:tcBorders>
          </w:tcPr>
          <w:p w:rsidR="00000000" w:rsidRDefault="008B124C">
            <w:pPr>
              <w:ind w:firstLine="284"/>
              <w:jc w:val="both"/>
              <w:rPr>
                <w:rFonts w:ascii="Times New Roman" w:hAnsi="Times New Roman"/>
                <w:sz w:val="20"/>
              </w:rPr>
            </w:pPr>
            <w:r>
              <w:rPr>
                <w:rFonts w:ascii="Times New Roman" w:hAnsi="Times New Roman"/>
                <w:sz w:val="20"/>
              </w:rPr>
              <w:t>Комната дежурного персонала со встроенными шкафами для чистого белья</w:t>
            </w:r>
          </w:p>
        </w:tc>
        <w:tc>
          <w:tcPr>
            <w:tcW w:w="1680" w:type="dxa"/>
            <w:tcBorders>
              <w:top w:val="single" w:sz="6" w:space="0" w:color="auto"/>
              <w:left w:val="single" w:sz="6" w:space="0" w:color="auto"/>
              <w:right w:val="single" w:sz="6" w:space="0" w:color="auto"/>
            </w:tcBorders>
          </w:tcPr>
          <w:p w:rsidR="00000000" w:rsidRDefault="008B124C">
            <w:pPr>
              <w:ind w:firstLine="284"/>
              <w:jc w:val="center"/>
              <w:rPr>
                <w:rFonts w:ascii="Times New Roman" w:hAnsi="Times New Roman"/>
                <w:sz w:val="20"/>
              </w:rPr>
            </w:pPr>
            <w:r>
              <w:rPr>
                <w:rFonts w:ascii="Times New Roman" w:hAnsi="Times New Roman"/>
                <w:sz w:val="20"/>
              </w:rPr>
              <w:t>10(16)</w:t>
            </w:r>
            <w:r>
              <w:rPr>
                <w:rFonts w:ascii="Times New Roman" w:hAnsi="Times New Roman"/>
                <w:sz w:val="20"/>
                <w:vertAlign w:val="superscript"/>
              </w:rPr>
              <w:t>1)</w:t>
            </w:r>
          </w:p>
        </w:tc>
      </w:tr>
      <w:tr w:rsidR="00000000">
        <w:tblPrEx>
          <w:tblCellMar>
            <w:top w:w="0" w:type="dxa"/>
            <w:bottom w:w="0" w:type="dxa"/>
          </w:tblCellMar>
        </w:tblPrEx>
        <w:tc>
          <w:tcPr>
            <w:tcW w:w="5910" w:type="dxa"/>
            <w:tcBorders>
              <w:left w:val="single" w:sz="6" w:space="0" w:color="auto"/>
              <w:right w:val="single" w:sz="6" w:space="0" w:color="auto"/>
            </w:tcBorders>
          </w:tcPr>
          <w:p w:rsidR="00000000" w:rsidRDefault="008B124C">
            <w:pPr>
              <w:ind w:firstLine="284"/>
              <w:jc w:val="both"/>
              <w:rPr>
                <w:rFonts w:ascii="Times New Roman" w:hAnsi="Times New Roman"/>
                <w:sz w:val="20"/>
              </w:rPr>
            </w:pPr>
            <w:r>
              <w:rPr>
                <w:rFonts w:ascii="Times New Roman" w:hAnsi="Times New Roman"/>
                <w:sz w:val="20"/>
              </w:rPr>
              <w:t>Помещение старшей горничной (</w:t>
            </w:r>
            <w:proofErr w:type="spellStart"/>
            <w:r>
              <w:rPr>
                <w:rFonts w:ascii="Times New Roman" w:hAnsi="Times New Roman"/>
                <w:sz w:val="20"/>
              </w:rPr>
              <w:t>зав.поэтажным</w:t>
            </w:r>
            <w:proofErr w:type="spellEnd"/>
            <w:r>
              <w:rPr>
                <w:rFonts w:ascii="Times New Roman" w:hAnsi="Times New Roman"/>
                <w:sz w:val="20"/>
              </w:rPr>
              <w:t xml:space="preserve"> хозяйством, кастелянши)</w:t>
            </w:r>
            <w:r>
              <w:rPr>
                <w:rFonts w:ascii="Times New Roman" w:hAnsi="Times New Roman"/>
                <w:sz w:val="20"/>
                <w:vertAlign w:val="superscript"/>
              </w:rPr>
              <w:t>2)</w:t>
            </w:r>
          </w:p>
        </w:tc>
        <w:tc>
          <w:tcPr>
            <w:tcW w:w="1680" w:type="dxa"/>
            <w:tcBorders>
              <w:left w:val="single" w:sz="6" w:space="0" w:color="auto"/>
              <w:right w:val="single" w:sz="6" w:space="0" w:color="auto"/>
            </w:tcBorders>
          </w:tcPr>
          <w:p w:rsidR="00000000" w:rsidRDefault="008B124C">
            <w:pPr>
              <w:ind w:firstLine="284"/>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5910" w:type="dxa"/>
            <w:tcBorders>
              <w:left w:val="single" w:sz="6" w:space="0" w:color="auto"/>
              <w:right w:val="single" w:sz="6" w:space="0" w:color="auto"/>
            </w:tcBorders>
          </w:tcPr>
          <w:p w:rsidR="00000000" w:rsidRDefault="008B124C">
            <w:pPr>
              <w:ind w:firstLine="284"/>
              <w:jc w:val="both"/>
              <w:rPr>
                <w:rFonts w:ascii="Times New Roman" w:hAnsi="Times New Roman"/>
                <w:sz w:val="20"/>
              </w:rPr>
            </w:pPr>
            <w:r>
              <w:rPr>
                <w:rFonts w:ascii="Times New Roman" w:hAnsi="Times New Roman"/>
                <w:sz w:val="20"/>
              </w:rPr>
              <w:t>Кладовая грязного белья</w:t>
            </w:r>
            <w:r>
              <w:rPr>
                <w:rFonts w:ascii="Times New Roman" w:hAnsi="Times New Roman"/>
                <w:sz w:val="20"/>
                <w:vertAlign w:val="superscript"/>
              </w:rPr>
              <w:t>3)</w:t>
            </w:r>
          </w:p>
        </w:tc>
        <w:tc>
          <w:tcPr>
            <w:tcW w:w="1680" w:type="dxa"/>
            <w:tcBorders>
              <w:left w:val="single" w:sz="6" w:space="0" w:color="auto"/>
              <w:right w:val="single" w:sz="6" w:space="0" w:color="auto"/>
            </w:tcBorders>
          </w:tcPr>
          <w:p w:rsidR="00000000" w:rsidRDefault="008B124C">
            <w:pPr>
              <w:ind w:firstLine="284"/>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5910" w:type="dxa"/>
            <w:tcBorders>
              <w:left w:val="single" w:sz="6" w:space="0" w:color="auto"/>
              <w:right w:val="single" w:sz="6" w:space="0" w:color="auto"/>
            </w:tcBorders>
          </w:tcPr>
          <w:p w:rsidR="00000000" w:rsidRDefault="008B124C">
            <w:pPr>
              <w:ind w:firstLine="284"/>
              <w:jc w:val="both"/>
              <w:rPr>
                <w:rFonts w:ascii="Times New Roman" w:hAnsi="Times New Roman"/>
                <w:sz w:val="20"/>
              </w:rPr>
            </w:pPr>
            <w:r>
              <w:rPr>
                <w:rFonts w:ascii="Times New Roman" w:hAnsi="Times New Roman"/>
                <w:sz w:val="20"/>
              </w:rPr>
              <w:t>Кладов</w:t>
            </w:r>
            <w:r>
              <w:rPr>
                <w:rFonts w:ascii="Times New Roman" w:hAnsi="Times New Roman"/>
                <w:sz w:val="20"/>
              </w:rPr>
              <w:t>ая уборочного инвентаря</w:t>
            </w:r>
          </w:p>
        </w:tc>
        <w:tc>
          <w:tcPr>
            <w:tcW w:w="1680" w:type="dxa"/>
            <w:tcBorders>
              <w:left w:val="single" w:sz="6" w:space="0" w:color="auto"/>
              <w:right w:val="single" w:sz="6" w:space="0" w:color="auto"/>
            </w:tcBorders>
          </w:tcPr>
          <w:p w:rsidR="00000000" w:rsidRDefault="008B124C">
            <w:pPr>
              <w:ind w:firstLine="284"/>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5910" w:type="dxa"/>
            <w:tcBorders>
              <w:left w:val="single" w:sz="6" w:space="0" w:color="auto"/>
              <w:right w:val="single" w:sz="6" w:space="0" w:color="auto"/>
            </w:tcBorders>
          </w:tcPr>
          <w:p w:rsidR="00000000" w:rsidRDefault="008B124C">
            <w:pPr>
              <w:ind w:firstLine="284"/>
              <w:jc w:val="both"/>
              <w:rPr>
                <w:rFonts w:ascii="Times New Roman" w:hAnsi="Times New Roman"/>
                <w:sz w:val="20"/>
              </w:rPr>
            </w:pPr>
            <w:r>
              <w:rPr>
                <w:rFonts w:ascii="Times New Roman" w:hAnsi="Times New Roman"/>
                <w:sz w:val="20"/>
              </w:rPr>
              <w:t xml:space="preserve">Площадка разборки грязного белья при </w:t>
            </w:r>
            <w:proofErr w:type="spellStart"/>
            <w:r>
              <w:rPr>
                <w:rFonts w:ascii="Times New Roman" w:hAnsi="Times New Roman"/>
                <w:sz w:val="20"/>
              </w:rPr>
              <w:t>бельепроводе</w:t>
            </w:r>
            <w:proofErr w:type="spellEnd"/>
          </w:p>
        </w:tc>
        <w:tc>
          <w:tcPr>
            <w:tcW w:w="1680" w:type="dxa"/>
            <w:tcBorders>
              <w:left w:val="single" w:sz="6" w:space="0" w:color="auto"/>
              <w:right w:val="single" w:sz="6" w:space="0" w:color="auto"/>
            </w:tcBorders>
          </w:tcPr>
          <w:p w:rsidR="00000000" w:rsidRDefault="008B124C">
            <w:pPr>
              <w:ind w:firstLine="284"/>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5910" w:type="dxa"/>
            <w:tcBorders>
              <w:left w:val="single" w:sz="6" w:space="0" w:color="auto"/>
              <w:right w:val="single" w:sz="6" w:space="0" w:color="auto"/>
            </w:tcBorders>
          </w:tcPr>
          <w:p w:rsidR="00000000" w:rsidRDefault="008B124C">
            <w:pPr>
              <w:ind w:firstLine="284"/>
              <w:jc w:val="both"/>
              <w:rPr>
                <w:rFonts w:ascii="Times New Roman" w:hAnsi="Times New Roman"/>
                <w:sz w:val="20"/>
              </w:rPr>
            </w:pPr>
            <w:r>
              <w:rPr>
                <w:rFonts w:ascii="Times New Roman" w:hAnsi="Times New Roman"/>
                <w:sz w:val="20"/>
              </w:rPr>
              <w:t>Комната бытового обслуживания</w:t>
            </w:r>
            <w:r>
              <w:rPr>
                <w:rFonts w:ascii="Times New Roman" w:hAnsi="Times New Roman"/>
                <w:sz w:val="20"/>
                <w:vertAlign w:val="superscript"/>
              </w:rPr>
              <w:t>4)</w:t>
            </w:r>
          </w:p>
        </w:tc>
        <w:tc>
          <w:tcPr>
            <w:tcW w:w="1680" w:type="dxa"/>
            <w:tcBorders>
              <w:left w:val="single" w:sz="6" w:space="0" w:color="auto"/>
              <w:right w:val="single" w:sz="6" w:space="0" w:color="auto"/>
            </w:tcBorders>
          </w:tcPr>
          <w:p w:rsidR="00000000" w:rsidRDefault="008B124C">
            <w:pPr>
              <w:ind w:firstLine="284"/>
              <w:jc w:val="center"/>
              <w:rPr>
                <w:rFonts w:ascii="Times New Roman" w:hAnsi="Times New Roman"/>
                <w:sz w:val="20"/>
              </w:rPr>
            </w:pPr>
            <w:r>
              <w:rPr>
                <w:rFonts w:ascii="Times New Roman" w:hAnsi="Times New Roman"/>
                <w:sz w:val="20"/>
              </w:rPr>
              <w:t>6-8</w:t>
            </w:r>
          </w:p>
        </w:tc>
      </w:tr>
      <w:tr w:rsidR="00000000">
        <w:tblPrEx>
          <w:tblCellMar>
            <w:top w:w="0" w:type="dxa"/>
            <w:bottom w:w="0" w:type="dxa"/>
          </w:tblCellMar>
        </w:tblPrEx>
        <w:tc>
          <w:tcPr>
            <w:tcW w:w="5910" w:type="dxa"/>
            <w:tcBorders>
              <w:left w:val="single" w:sz="6" w:space="0" w:color="auto"/>
              <w:right w:val="single" w:sz="6" w:space="0" w:color="auto"/>
            </w:tcBorders>
          </w:tcPr>
          <w:p w:rsidR="00000000" w:rsidRDefault="008B124C">
            <w:pPr>
              <w:ind w:firstLine="284"/>
              <w:jc w:val="both"/>
              <w:rPr>
                <w:rFonts w:ascii="Times New Roman" w:hAnsi="Times New Roman"/>
                <w:sz w:val="20"/>
              </w:rPr>
            </w:pPr>
            <w:r>
              <w:rPr>
                <w:rFonts w:ascii="Times New Roman" w:hAnsi="Times New Roman"/>
                <w:sz w:val="20"/>
              </w:rPr>
              <w:t>Помещение для хранения тележек горничных</w:t>
            </w:r>
            <w:r>
              <w:rPr>
                <w:rFonts w:ascii="Times New Roman" w:hAnsi="Times New Roman"/>
                <w:sz w:val="20"/>
                <w:vertAlign w:val="superscript"/>
              </w:rPr>
              <w:t>5)</w:t>
            </w:r>
          </w:p>
        </w:tc>
        <w:tc>
          <w:tcPr>
            <w:tcW w:w="1680" w:type="dxa"/>
            <w:tcBorders>
              <w:left w:val="single" w:sz="6" w:space="0" w:color="auto"/>
              <w:right w:val="single" w:sz="6" w:space="0" w:color="auto"/>
            </w:tcBorders>
          </w:tcPr>
          <w:p w:rsidR="00000000" w:rsidRDefault="008B124C">
            <w:pPr>
              <w:ind w:firstLine="284"/>
              <w:jc w:val="center"/>
              <w:rPr>
                <w:rFonts w:ascii="Times New Roman" w:hAnsi="Times New Roman"/>
                <w:sz w:val="20"/>
              </w:rPr>
            </w:pPr>
            <w:r>
              <w:rPr>
                <w:rFonts w:ascii="Times New Roman" w:hAnsi="Times New Roman"/>
                <w:sz w:val="20"/>
              </w:rPr>
              <w:t>8(12)</w:t>
            </w:r>
            <w:r>
              <w:rPr>
                <w:rFonts w:ascii="Times New Roman" w:hAnsi="Times New Roman"/>
                <w:sz w:val="20"/>
                <w:vertAlign w:val="superscript"/>
              </w:rPr>
              <w:t>1)</w:t>
            </w:r>
          </w:p>
        </w:tc>
      </w:tr>
      <w:tr w:rsidR="00000000">
        <w:tblPrEx>
          <w:tblCellMar>
            <w:top w:w="0" w:type="dxa"/>
            <w:bottom w:w="0" w:type="dxa"/>
          </w:tblCellMar>
        </w:tblPrEx>
        <w:tc>
          <w:tcPr>
            <w:tcW w:w="5910" w:type="dxa"/>
            <w:tcBorders>
              <w:left w:val="single" w:sz="6" w:space="0" w:color="auto"/>
              <w:right w:val="single" w:sz="6" w:space="0" w:color="auto"/>
            </w:tcBorders>
          </w:tcPr>
          <w:p w:rsidR="00000000" w:rsidRDefault="008B124C">
            <w:pPr>
              <w:ind w:firstLine="284"/>
              <w:jc w:val="both"/>
              <w:rPr>
                <w:rFonts w:ascii="Times New Roman" w:hAnsi="Times New Roman"/>
                <w:sz w:val="20"/>
              </w:rPr>
            </w:pPr>
            <w:r>
              <w:rPr>
                <w:rFonts w:ascii="Times New Roman" w:hAnsi="Times New Roman"/>
                <w:sz w:val="20"/>
              </w:rPr>
              <w:t>Помещение чистки обуви</w:t>
            </w:r>
            <w:r>
              <w:rPr>
                <w:rFonts w:ascii="Times New Roman" w:hAnsi="Times New Roman"/>
                <w:sz w:val="20"/>
                <w:vertAlign w:val="superscript"/>
              </w:rPr>
              <w:t>6)</w:t>
            </w:r>
          </w:p>
        </w:tc>
        <w:tc>
          <w:tcPr>
            <w:tcW w:w="1680" w:type="dxa"/>
            <w:tcBorders>
              <w:left w:val="single" w:sz="6" w:space="0" w:color="auto"/>
              <w:right w:val="single" w:sz="6" w:space="0" w:color="auto"/>
            </w:tcBorders>
          </w:tcPr>
          <w:p w:rsidR="00000000" w:rsidRDefault="008B124C">
            <w:pPr>
              <w:ind w:firstLine="284"/>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5910" w:type="dxa"/>
            <w:tcBorders>
              <w:left w:val="single" w:sz="6" w:space="0" w:color="auto"/>
              <w:bottom w:val="single" w:sz="6" w:space="0" w:color="auto"/>
              <w:right w:val="single" w:sz="6" w:space="0" w:color="auto"/>
            </w:tcBorders>
          </w:tcPr>
          <w:p w:rsidR="00000000" w:rsidRDefault="008B124C">
            <w:pPr>
              <w:ind w:firstLine="284"/>
              <w:jc w:val="both"/>
              <w:rPr>
                <w:rFonts w:ascii="Times New Roman" w:hAnsi="Times New Roman"/>
                <w:sz w:val="20"/>
              </w:rPr>
            </w:pPr>
            <w:r>
              <w:rPr>
                <w:rFonts w:ascii="Times New Roman" w:hAnsi="Times New Roman"/>
                <w:sz w:val="20"/>
              </w:rPr>
              <w:t>Санузел персонала - унитаз, умывальник, душ</w:t>
            </w:r>
          </w:p>
        </w:tc>
        <w:tc>
          <w:tcPr>
            <w:tcW w:w="1680" w:type="dxa"/>
            <w:tcBorders>
              <w:left w:val="single" w:sz="6" w:space="0" w:color="auto"/>
              <w:bottom w:val="single" w:sz="6" w:space="0" w:color="auto"/>
              <w:right w:val="single" w:sz="6" w:space="0" w:color="auto"/>
            </w:tcBorders>
          </w:tcPr>
          <w:p w:rsidR="00000000" w:rsidRDefault="008B124C">
            <w:pPr>
              <w:ind w:firstLine="284"/>
              <w:jc w:val="center"/>
              <w:rPr>
                <w:rFonts w:ascii="Times New Roman" w:hAnsi="Times New Roman"/>
                <w:sz w:val="20"/>
              </w:rPr>
            </w:pPr>
            <w:r>
              <w:rPr>
                <w:rFonts w:ascii="Times New Roman" w:hAnsi="Times New Roman"/>
                <w:sz w:val="20"/>
              </w:rPr>
              <w:t>4</w:t>
            </w:r>
          </w:p>
        </w:tc>
      </w:tr>
    </w:tbl>
    <w:p w:rsidR="00000000" w:rsidRDefault="008B124C">
      <w:pPr>
        <w:pStyle w:val="Preformat"/>
        <w:ind w:firstLine="284"/>
        <w:rPr>
          <w:rFonts w:ascii="Times New Roman" w:hAnsi="Times New Roman"/>
        </w:rPr>
      </w:pPr>
    </w:p>
    <w:p w:rsidR="00000000" w:rsidRDefault="008B124C">
      <w:pPr>
        <w:ind w:firstLine="284"/>
        <w:jc w:val="both"/>
        <w:rPr>
          <w:rFonts w:ascii="Times New Roman" w:hAnsi="Times New Roman"/>
          <w:sz w:val="20"/>
        </w:rPr>
      </w:pPr>
      <w:r>
        <w:rPr>
          <w:rFonts w:ascii="Times New Roman" w:hAnsi="Times New Roman"/>
          <w:sz w:val="20"/>
        </w:rPr>
        <w:t>Примечания:</w:t>
      </w:r>
    </w:p>
    <w:p w:rsidR="00000000" w:rsidRDefault="008B124C">
      <w:pPr>
        <w:ind w:firstLine="284"/>
        <w:jc w:val="both"/>
        <w:rPr>
          <w:rFonts w:ascii="Times New Roman" w:hAnsi="Times New Roman"/>
          <w:sz w:val="20"/>
        </w:rPr>
      </w:pPr>
      <w:r>
        <w:rPr>
          <w:rFonts w:ascii="Times New Roman" w:hAnsi="Times New Roman"/>
          <w:sz w:val="20"/>
        </w:rPr>
        <w:t>1) Цифры в скобках - для категорий **** и *****.</w:t>
      </w:r>
    </w:p>
    <w:p w:rsidR="00000000" w:rsidRDefault="008B124C">
      <w:pPr>
        <w:ind w:firstLine="284"/>
        <w:jc w:val="both"/>
        <w:rPr>
          <w:rFonts w:ascii="Times New Roman" w:hAnsi="Times New Roman"/>
          <w:sz w:val="20"/>
        </w:rPr>
      </w:pPr>
      <w:r>
        <w:rPr>
          <w:rFonts w:ascii="Times New Roman" w:hAnsi="Times New Roman"/>
          <w:sz w:val="20"/>
        </w:rPr>
        <w:t>2) В гостиницах вместимостью 300 мест и более.</w:t>
      </w:r>
    </w:p>
    <w:p w:rsidR="00000000" w:rsidRDefault="008B124C">
      <w:pPr>
        <w:ind w:firstLine="284"/>
        <w:jc w:val="both"/>
        <w:rPr>
          <w:rFonts w:ascii="Times New Roman" w:hAnsi="Times New Roman"/>
          <w:sz w:val="20"/>
        </w:rPr>
      </w:pPr>
      <w:r>
        <w:rPr>
          <w:rFonts w:ascii="Times New Roman" w:hAnsi="Times New Roman"/>
          <w:sz w:val="20"/>
        </w:rPr>
        <w:t>3) В гостиницах вместимостью до 100 мест допускается заменять шкафами.</w:t>
      </w:r>
    </w:p>
    <w:p w:rsidR="00000000" w:rsidRDefault="008B124C">
      <w:pPr>
        <w:ind w:firstLine="284"/>
        <w:jc w:val="both"/>
        <w:rPr>
          <w:rFonts w:ascii="Times New Roman" w:hAnsi="Times New Roman"/>
          <w:sz w:val="20"/>
        </w:rPr>
      </w:pPr>
      <w:r>
        <w:rPr>
          <w:rFonts w:ascii="Times New Roman" w:hAnsi="Times New Roman"/>
          <w:sz w:val="20"/>
        </w:rPr>
        <w:t>4) В гостиницах категорий * ,**, *** при проживании на этаже менее 30 человек - допускае</w:t>
      </w:r>
      <w:r>
        <w:rPr>
          <w:rFonts w:ascii="Times New Roman" w:hAnsi="Times New Roman"/>
          <w:sz w:val="20"/>
        </w:rPr>
        <w:t>тся размещать через этаж.</w:t>
      </w:r>
    </w:p>
    <w:p w:rsidR="00000000" w:rsidRDefault="008B124C">
      <w:pPr>
        <w:ind w:firstLine="284"/>
        <w:jc w:val="both"/>
        <w:rPr>
          <w:rFonts w:ascii="Times New Roman" w:hAnsi="Times New Roman"/>
          <w:sz w:val="20"/>
        </w:rPr>
      </w:pPr>
      <w:r>
        <w:rPr>
          <w:rFonts w:ascii="Times New Roman" w:hAnsi="Times New Roman"/>
          <w:sz w:val="20"/>
        </w:rPr>
        <w:t>5) Для категории *** и выше.</w:t>
      </w:r>
    </w:p>
    <w:p w:rsidR="00000000" w:rsidRDefault="008B124C">
      <w:pPr>
        <w:ind w:firstLine="284"/>
        <w:jc w:val="both"/>
        <w:rPr>
          <w:rFonts w:ascii="Times New Roman" w:hAnsi="Times New Roman"/>
          <w:sz w:val="20"/>
        </w:rPr>
      </w:pPr>
      <w:r>
        <w:rPr>
          <w:rFonts w:ascii="Times New Roman" w:hAnsi="Times New Roman"/>
          <w:sz w:val="20"/>
        </w:rPr>
        <w:t xml:space="preserve">6) Для гостиниц категорий **** и *****. Для гостиниц категорий ** и выше могут применяться </w:t>
      </w:r>
      <w:proofErr w:type="spellStart"/>
      <w:r>
        <w:rPr>
          <w:rFonts w:ascii="Times New Roman" w:hAnsi="Times New Roman"/>
          <w:sz w:val="20"/>
        </w:rPr>
        <w:t>спецустройства</w:t>
      </w:r>
      <w:proofErr w:type="spellEnd"/>
      <w:r>
        <w:rPr>
          <w:rFonts w:ascii="Times New Roman" w:hAnsi="Times New Roman"/>
          <w:sz w:val="20"/>
        </w:rPr>
        <w:t xml:space="preserve"> для чистки обуви на этажах или в вестибюле.</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4.16. При подаче пищи в номера должна быть обеспечена связь между раздаточной основного пищеблока и жилой частью гостиницы по служебным коридорам и лестницам, лифтам или с применением специальных подъемников.</w:t>
      </w:r>
    </w:p>
    <w:p w:rsidR="00000000" w:rsidRDefault="008B124C">
      <w:pPr>
        <w:ind w:firstLine="284"/>
        <w:jc w:val="both"/>
        <w:rPr>
          <w:rFonts w:ascii="Times New Roman" w:hAnsi="Times New Roman"/>
          <w:sz w:val="20"/>
        </w:rPr>
      </w:pPr>
      <w:r>
        <w:rPr>
          <w:rFonts w:ascii="Times New Roman" w:hAnsi="Times New Roman"/>
          <w:sz w:val="20"/>
        </w:rPr>
        <w:t>4.17. На жилых этажах гостиниц категорий * и ** допускается устройство помещений общественного на</w:t>
      </w:r>
      <w:r>
        <w:rPr>
          <w:rFonts w:ascii="Times New Roman" w:hAnsi="Times New Roman"/>
          <w:sz w:val="20"/>
        </w:rPr>
        <w:t xml:space="preserve">значения (баров, кафе, буфетов, телевизионных гостиных, помещений для деловых встреч, детских комнат и др.) при условии </w:t>
      </w:r>
      <w:proofErr w:type="spellStart"/>
      <w:r>
        <w:rPr>
          <w:rFonts w:ascii="Times New Roman" w:hAnsi="Times New Roman"/>
          <w:sz w:val="20"/>
        </w:rPr>
        <w:t>шумозащиты</w:t>
      </w:r>
      <w:proofErr w:type="spellEnd"/>
      <w:r>
        <w:rPr>
          <w:rFonts w:ascii="Times New Roman" w:hAnsi="Times New Roman"/>
          <w:sz w:val="20"/>
        </w:rPr>
        <w:t xml:space="preserve"> жилых помещений. Размещение помещений общественного назначения </w:t>
      </w:r>
      <w:proofErr w:type="spellStart"/>
      <w:r>
        <w:rPr>
          <w:rFonts w:ascii="Times New Roman" w:hAnsi="Times New Roman"/>
          <w:sz w:val="20"/>
        </w:rPr>
        <w:t>смежно</w:t>
      </w:r>
      <w:proofErr w:type="spellEnd"/>
      <w:r>
        <w:rPr>
          <w:rFonts w:ascii="Times New Roman" w:hAnsi="Times New Roman"/>
          <w:sz w:val="20"/>
        </w:rPr>
        <w:t xml:space="preserve"> с жилыми помещениями не допускается.</w:t>
      </w:r>
    </w:p>
    <w:p w:rsidR="00000000" w:rsidRDefault="008B124C">
      <w:pPr>
        <w:ind w:firstLine="284"/>
        <w:jc w:val="both"/>
        <w:rPr>
          <w:rFonts w:ascii="Times New Roman" w:hAnsi="Times New Roman"/>
          <w:sz w:val="20"/>
        </w:rPr>
      </w:pPr>
      <w:r>
        <w:rPr>
          <w:rFonts w:ascii="Times New Roman" w:hAnsi="Times New Roman"/>
          <w:sz w:val="20"/>
        </w:rPr>
        <w:t>#4.18. В гостиницах категорий *** и выше наличие гостиных обязательно. Их количество и площади определяются заданием на проектирование или проектом.</w:t>
      </w:r>
    </w:p>
    <w:p w:rsidR="00000000" w:rsidRDefault="008B124C">
      <w:pPr>
        <w:ind w:firstLine="284"/>
        <w:jc w:val="both"/>
        <w:rPr>
          <w:rFonts w:ascii="Times New Roman" w:hAnsi="Times New Roman"/>
          <w:sz w:val="20"/>
        </w:rPr>
      </w:pPr>
      <w:r>
        <w:rPr>
          <w:rFonts w:ascii="Times New Roman" w:hAnsi="Times New Roman"/>
          <w:sz w:val="20"/>
        </w:rPr>
        <w:t>4.19. В жилой части гостиниц могут предусматриваться помещения для обслуживания детей. Необходимость в детских помещениях и и</w:t>
      </w:r>
      <w:r>
        <w:rPr>
          <w:rFonts w:ascii="Times New Roman" w:hAnsi="Times New Roman"/>
          <w:sz w:val="20"/>
        </w:rPr>
        <w:t>х площади устанавливаются заданием на проектирование.</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 xml:space="preserve">5. Требования к помещениям общественного назначения </w:t>
      </w:r>
    </w:p>
    <w:p w:rsidR="00000000" w:rsidRDefault="008B124C">
      <w:pPr>
        <w:pStyle w:val="Heading"/>
        <w:ind w:firstLine="284"/>
        <w:jc w:val="center"/>
        <w:rPr>
          <w:rFonts w:ascii="Times New Roman" w:hAnsi="Times New Roman"/>
          <w:sz w:val="20"/>
        </w:rPr>
      </w:pPr>
      <w:r>
        <w:rPr>
          <w:rFonts w:ascii="Times New Roman" w:hAnsi="Times New Roman"/>
          <w:sz w:val="20"/>
        </w:rPr>
        <w:t>Приемно-вестибюльные помещения</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5.1. Рекомендуемые состав и площади помещений приемно-вестибюльной группы приведены в Приложении 2.</w:t>
      </w:r>
    </w:p>
    <w:p w:rsidR="00000000" w:rsidRDefault="008B124C">
      <w:pPr>
        <w:ind w:firstLine="284"/>
        <w:jc w:val="both"/>
        <w:rPr>
          <w:rFonts w:ascii="Times New Roman" w:hAnsi="Times New Roman"/>
          <w:sz w:val="20"/>
        </w:rPr>
      </w:pPr>
      <w:r>
        <w:rPr>
          <w:rFonts w:ascii="Times New Roman" w:hAnsi="Times New Roman"/>
          <w:sz w:val="20"/>
        </w:rPr>
        <w:t xml:space="preserve">5.2. В вестибюле гостиницы следует, как правило, выделять входную зону, зоны приема (регистрации гостей и оформления документов), ожидания, отдыха и сбора организованных групп, информации, установки телефонов-автоматов, </w:t>
      </w:r>
      <w:proofErr w:type="spellStart"/>
      <w:r>
        <w:rPr>
          <w:rFonts w:ascii="Times New Roman" w:hAnsi="Times New Roman"/>
          <w:sz w:val="20"/>
        </w:rPr>
        <w:t>банкоматов</w:t>
      </w:r>
      <w:proofErr w:type="spellEnd"/>
      <w:r>
        <w:rPr>
          <w:rFonts w:ascii="Times New Roman" w:hAnsi="Times New Roman"/>
          <w:sz w:val="20"/>
        </w:rPr>
        <w:t xml:space="preserve"> и торговых киосков, входа в предприятия п</w:t>
      </w:r>
      <w:r>
        <w:rPr>
          <w:rFonts w:ascii="Times New Roman" w:hAnsi="Times New Roman"/>
          <w:sz w:val="20"/>
        </w:rPr>
        <w:t>итания и бытового обслуживания, коммуникационную зону (с лифтовыми холлами).</w:t>
      </w:r>
    </w:p>
    <w:p w:rsidR="00000000" w:rsidRDefault="008B124C">
      <w:pPr>
        <w:ind w:firstLine="284"/>
        <w:jc w:val="both"/>
        <w:rPr>
          <w:rFonts w:ascii="Times New Roman" w:hAnsi="Times New Roman"/>
          <w:sz w:val="20"/>
        </w:rPr>
      </w:pPr>
      <w:r>
        <w:rPr>
          <w:rFonts w:ascii="Times New Roman" w:hAnsi="Times New Roman"/>
          <w:sz w:val="20"/>
        </w:rPr>
        <w:t>Допускается частичное взаимопроникновение функциональных зон без нарушения системы коммуникаций вестибюля. Зона ожидания, отдыха и сбора организованных групп не должна быть проходной.</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Предприятия питания</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5.3. Предприятия питания в гостиницах следует проектировать в соответствии с требованиями </w:t>
      </w:r>
      <w:proofErr w:type="spellStart"/>
      <w:r>
        <w:rPr>
          <w:rFonts w:ascii="Times New Roman" w:hAnsi="Times New Roman"/>
          <w:sz w:val="20"/>
        </w:rPr>
        <w:t>МГСН</w:t>
      </w:r>
      <w:proofErr w:type="spellEnd"/>
      <w:r>
        <w:rPr>
          <w:rFonts w:ascii="Times New Roman" w:hAnsi="Times New Roman"/>
          <w:sz w:val="20"/>
        </w:rPr>
        <w:t xml:space="preserve"> 4.14-98. Рекомендуемые типы и вместимости предприятий питания (кроме столовых для персонала) представлены в таблице 3.</w:t>
      </w:r>
    </w:p>
    <w:p w:rsidR="00000000" w:rsidRDefault="008B124C">
      <w:pPr>
        <w:ind w:firstLine="284"/>
        <w:jc w:val="right"/>
        <w:rPr>
          <w:rFonts w:ascii="Times New Roman" w:hAnsi="Times New Roman"/>
          <w:sz w:val="20"/>
        </w:rPr>
      </w:pPr>
      <w:r>
        <w:rPr>
          <w:rFonts w:ascii="Times New Roman" w:hAnsi="Times New Roman"/>
          <w:sz w:val="20"/>
        </w:rPr>
        <w:t>Таблица 3</w:t>
      </w:r>
    </w:p>
    <w:p w:rsidR="00000000" w:rsidRDefault="008B124C">
      <w:pPr>
        <w:pStyle w:val="Preformat"/>
        <w:ind w:firstLine="284"/>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2694"/>
        <w:gridCol w:w="858"/>
        <w:gridCol w:w="858"/>
        <w:gridCol w:w="858"/>
        <w:gridCol w:w="1029"/>
        <w:gridCol w:w="858"/>
      </w:tblGrid>
      <w:tr w:rsidR="00000000">
        <w:tblPrEx>
          <w:tblCellMar>
            <w:top w:w="0" w:type="dxa"/>
            <w:bottom w:w="0" w:type="dxa"/>
          </w:tblCellMar>
        </w:tblPrEx>
        <w:tc>
          <w:tcPr>
            <w:tcW w:w="7155" w:type="dxa"/>
            <w:gridSpan w:val="6"/>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 Мин</w:t>
            </w:r>
            <w:r>
              <w:rPr>
                <w:rFonts w:ascii="Times New Roman" w:hAnsi="Times New Roman"/>
                <w:sz w:val="20"/>
              </w:rPr>
              <w:t>имальное число мест в предприятиях питания</w:t>
            </w:r>
          </w:p>
          <w:p w:rsidR="00000000" w:rsidRDefault="008B124C">
            <w:pPr>
              <w:jc w:val="center"/>
              <w:rPr>
                <w:rFonts w:ascii="Times New Roman" w:hAnsi="Times New Roman"/>
                <w:sz w:val="20"/>
              </w:rPr>
            </w:pPr>
            <w:r>
              <w:rPr>
                <w:rFonts w:ascii="Times New Roman" w:hAnsi="Times New Roman"/>
                <w:sz w:val="20"/>
              </w:rPr>
              <w:t xml:space="preserve"> ( в % к вместимости гостиниц)</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 Виды предприятий питания</w:t>
            </w:r>
          </w:p>
        </w:tc>
        <w:tc>
          <w:tcPr>
            <w:tcW w:w="4461" w:type="dxa"/>
            <w:gridSpan w:val="5"/>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 Категория гостиницы</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85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029"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85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85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c>
          <w:tcPr>
            <w:tcW w:w="85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1029"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w:t>
            </w:r>
          </w:p>
        </w:tc>
        <w:tc>
          <w:tcPr>
            <w:tcW w:w="85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 xml:space="preserve">Рестораны </w:t>
            </w:r>
          </w:p>
        </w:tc>
        <w:tc>
          <w:tcPr>
            <w:tcW w:w="858"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60</w:t>
            </w:r>
          </w:p>
        </w:tc>
        <w:tc>
          <w:tcPr>
            <w:tcW w:w="858"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75</w:t>
            </w:r>
          </w:p>
        </w:tc>
        <w:tc>
          <w:tcPr>
            <w:tcW w:w="1029"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90</w:t>
            </w:r>
          </w:p>
        </w:tc>
        <w:tc>
          <w:tcPr>
            <w:tcW w:w="858"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95</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Кафе</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25</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15</w:t>
            </w:r>
          </w:p>
        </w:tc>
        <w:tc>
          <w:tcPr>
            <w:tcW w:w="1029"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Столовые</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029"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Буфеты</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w:t>
            </w:r>
          </w:p>
        </w:tc>
        <w:tc>
          <w:tcPr>
            <w:tcW w:w="1029"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Бары:</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029"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8B124C">
            <w:pPr>
              <w:ind w:firstLine="112"/>
              <w:rPr>
                <w:rFonts w:ascii="Times New Roman" w:hAnsi="Times New Roman"/>
                <w:sz w:val="20"/>
              </w:rPr>
            </w:pPr>
            <w:r>
              <w:rPr>
                <w:rFonts w:ascii="Times New Roman" w:hAnsi="Times New Roman"/>
                <w:sz w:val="20"/>
              </w:rPr>
              <w:t>- при вестибюле</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1,5</w:t>
            </w:r>
          </w:p>
        </w:tc>
        <w:tc>
          <w:tcPr>
            <w:tcW w:w="1029"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8B124C">
            <w:pPr>
              <w:ind w:firstLine="112"/>
              <w:rPr>
                <w:rFonts w:ascii="Times New Roman" w:hAnsi="Times New Roman"/>
                <w:sz w:val="20"/>
              </w:rPr>
            </w:pPr>
            <w:r>
              <w:rPr>
                <w:rFonts w:ascii="Times New Roman" w:hAnsi="Times New Roman"/>
                <w:sz w:val="20"/>
              </w:rPr>
              <w:t>- на жилых этажах</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w:t>
            </w:r>
          </w:p>
        </w:tc>
        <w:tc>
          <w:tcPr>
            <w:tcW w:w="1029"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8B124C">
            <w:pPr>
              <w:ind w:firstLine="112"/>
              <w:rPr>
                <w:rFonts w:ascii="Times New Roman" w:hAnsi="Times New Roman"/>
                <w:sz w:val="20"/>
              </w:rPr>
            </w:pPr>
            <w:r>
              <w:rPr>
                <w:rFonts w:ascii="Times New Roman" w:hAnsi="Times New Roman"/>
                <w:sz w:val="20"/>
              </w:rPr>
              <w:t>- при бассейне</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029"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8B124C">
            <w:pPr>
              <w:ind w:firstLine="112"/>
              <w:rPr>
                <w:rFonts w:ascii="Times New Roman" w:hAnsi="Times New Roman"/>
                <w:sz w:val="20"/>
              </w:rPr>
            </w:pPr>
            <w:r>
              <w:rPr>
                <w:rFonts w:ascii="Times New Roman" w:hAnsi="Times New Roman"/>
                <w:sz w:val="20"/>
              </w:rPr>
              <w:t>- при сауне</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029"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8B124C">
            <w:pPr>
              <w:ind w:firstLine="112"/>
              <w:rPr>
                <w:rFonts w:ascii="Times New Roman" w:hAnsi="Times New Roman"/>
                <w:sz w:val="20"/>
              </w:rPr>
            </w:pPr>
            <w:r>
              <w:rPr>
                <w:rFonts w:ascii="Times New Roman" w:hAnsi="Times New Roman"/>
                <w:sz w:val="20"/>
              </w:rPr>
              <w:t>- при спорткомплексе</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029"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c>
          <w:tcPr>
            <w:tcW w:w="85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8B124C">
            <w:pPr>
              <w:ind w:firstLine="112"/>
              <w:rPr>
                <w:rFonts w:ascii="Times New Roman" w:hAnsi="Times New Roman"/>
                <w:sz w:val="20"/>
              </w:rPr>
            </w:pPr>
            <w:r>
              <w:rPr>
                <w:rFonts w:ascii="Times New Roman" w:hAnsi="Times New Roman"/>
                <w:sz w:val="20"/>
              </w:rPr>
              <w:t>- при зальном комплексе</w:t>
            </w:r>
          </w:p>
        </w:tc>
        <w:tc>
          <w:tcPr>
            <w:tcW w:w="858"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58"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c>
          <w:tcPr>
            <w:tcW w:w="1029"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c>
          <w:tcPr>
            <w:tcW w:w="858"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w:t>
            </w:r>
          </w:p>
        </w:tc>
      </w:tr>
    </w:tbl>
    <w:p w:rsidR="00000000" w:rsidRDefault="008B124C">
      <w:pPr>
        <w:pStyle w:val="Preformat"/>
        <w:ind w:firstLine="284"/>
        <w:rPr>
          <w:rFonts w:ascii="Times New Roman" w:hAnsi="Times New Roman"/>
        </w:rPr>
      </w:pPr>
    </w:p>
    <w:p w:rsidR="00000000" w:rsidRDefault="008B124C">
      <w:pPr>
        <w:ind w:firstLine="284"/>
        <w:jc w:val="both"/>
        <w:rPr>
          <w:rFonts w:ascii="Times New Roman" w:hAnsi="Times New Roman"/>
          <w:sz w:val="20"/>
        </w:rPr>
      </w:pPr>
      <w:r>
        <w:rPr>
          <w:rFonts w:ascii="Times New Roman" w:hAnsi="Times New Roman"/>
          <w:sz w:val="20"/>
        </w:rPr>
        <w:t>5.4. Предприятия питания, размещаемые в гостиницах, следует разделять на откр</w:t>
      </w:r>
      <w:r>
        <w:rPr>
          <w:rFonts w:ascii="Times New Roman" w:hAnsi="Times New Roman"/>
          <w:sz w:val="20"/>
        </w:rPr>
        <w:t>ытые (общедоступные, но с преимущественным обслуживанием проживающих в гостинице, имеющие доступ как из гостиницы, так и из города) и закрытые, обслуживающие только проживающих.</w:t>
      </w:r>
    </w:p>
    <w:p w:rsidR="00000000" w:rsidRDefault="008B124C">
      <w:pPr>
        <w:ind w:firstLine="284"/>
        <w:jc w:val="both"/>
        <w:rPr>
          <w:rFonts w:ascii="Times New Roman" w:hAnsi="Times New Roman"/>
          <w:sz w:val="20"/>
        </w:rPr>
      </w:pPr>
      <w:r>
        <w:rPr>
          <w:rFonts w:ascii="Times New Roman" w:hAnsi="Times New Roman"/>
          <w:sz w:val="20"/>
        </w:rPr>
        <w:t>5.5. В гостиницах категорий от ** до ***** следует предусматривать столовые и буфеты персонала из расчета одновременной минимальной посадки 30% наибольшей смены в столовых и 2% в буфетах. В гостиницах категории * - соответственно 20 и 10%.</w:t>
      </w:r>
    </w:p>
    <w:p w:rsidR="00000000" w:rsidRDefault="008B124C">
      <w:pPr>
        <w:ind w:firstLine="284"/>
        <w:jc w:val="both"/>
        <w:rPr>
          <w:rFonts w:ascii="Times New Roman" w:hAnsi="Times New Roman"/>
          <w:sz w:val="20"/>
        </w:rPr>
      </w:pPr>
      <w:r>
        <w:rPr>
          <w:rFonts w:ascii="Times New Roman" w:hAnsi="Times New Roman"/>
          <w:sz w:val="20"/>
        </w:rPr>
        <w:t xml:space="preserve">5.6. В гостиницах всех категорий вместимостью более 300 мест допускается устройство магазинов </w:t>
      </w:r>
      <w:r>
        <w:rPr>
          <w:rFonts w:ascii="Times New Roman" w:hAnsi="Times New Roman"/>
          <w:sz w:val="20"/>
        </w:rPr>
        <w:t>кулинарии со входами из гостиницы и из города.</w:t>
      </w:r>
    </w:p>
    <w:p w:rsidR="00000000" w:rsidRDefault="008B124C">
      <w:pPr>
        <w:ind w:firstLine="284"/>
        <w:jc w:val="both"/>
        <w:rPr>
          <w:rFonts w:ascii="Times New Roman" w:hAnsi="Times New Roman"/>
          <w:sz w:val="20"/>
        </w:rPr>
      </w:pPr>
      <w:r>
        <w:rPr>
          <w:rFonts w:ascii="Times New Roman" w:hAnsi="Times New Roman"/>
          <w:sz w:val="20"/>
        </w:rPr>
        <w:t>#5.7. При основном производстве предприятий питания с числом мест более 20 следует предусматривать помещения загрузки (при необходимости - с дебаркадерами). При предприятиях питания гостиниц следует предусматривать хозяйственные дворы (или зоны общих хозяйственных дворов). Загрузочные и хозяйственные зоны должны быть, как правило, крытыми, с визуальной и шумовой изоляцией от жилых и общественных зон гостиницы.</w:t>
      </w:r>
    </w:p>
    <w:p w:rsidR="00000000" w:rsidRDefault="008B124C">
      <w:pPr>
        <w:ind w:firstLine="284"/>
        <w:jc w:val="both"/>
        <w:rPr>
          <w:rFonts w:ascii="Times New Roman" w:hAnsi="Times New Roman"/>
          <w:sz w:val="20"/>
        </w:rPr>
      </w:pPr>
      <w:r>
        <w:rPr>
          <w:rFonts w:ascii="Times New Roman" w:hAnsi="Times New Roman"/>
          <w:sz w:val="20"/>
        </w:rPr>
        <w:t>5.8. В составе предприятий питания гостиниц, осущес</w:t>
      </w:r>
      <w:r>
        <w:rPr>
          <w:rFonts w:ascii="Times New Roman" w:hAnsi="Times New Roman"/>
          <w:sz w:val="20"/>
        </w:rPr>
        <w:t>твляющих концертно-эстрадные программы, следует предусматривать дополнительные помещения и площадки, состав и площади которых определяются заданием на проектирование или проектом.</w:t>
      </w:r>
    </w:p>
    <w:p w:rsidR="00000000" w:rsidRDefault="008B124C">
      <w:pPr>
        <w:ind w:firstLine="284"/>
        <w:jc w:val="both"/>
        <w:rPr>
          <w:rFonts w:ascii="Times New Roman" w:hAnsi="Times New Roman"/>
          <w:sz w:val="20"/>
        </w:rPr>
      </w:pPr>
      <w:r>
        <w:rPr>
          <w:rFonts w:ascii="Times New Roman" w:hAnsi="Times New Roman"/>
          <w:sz w:val="20"/>
        </w:rPr>
        <w:t xml:space="preserve">#5.9. При размещении предприятий общественного питания над жилыми зонами гостиниц и на открытых площадках необходимо предусматривать </w:t>
      </w:r>
      <w:proofErr w:type="spellStart"/>
      <w:r>
        <w:rPr>
          <w:rFonts w:ascii="Times New Roman" w:hAnsi="Times New Roman"/>
          <w:sz w:val="20"/>
        </w:rPr>
        <w:t>шумозащиту</w:t>
      </w:r>
      <w:proofErr w:type="spellEnd"/>
      <w:r>
        <w:rPr>
          <w:rFonts w:ascii="Times New Roman" w:hAnsi="Times New Roman"/>
          <w:sz w:val="20"/>
        </w:rPr>
        <w:t xml:space="preserve"> жилых помещений и окружающей жилой застройки.</w:t>
      </w:r>
    </w:p>
    <w:p w:rsidR="00000000" w:rsidRDefault="008B124C">
      <w:pPr>
        <w:ind w:firstLine="284"/>
        <w:jc w:val="both"/>
        <w:rPr>
          <w:rFonts w:ascii="Times New Roman" w:hAnsi="Times New Roman"/>
          <w:sz w:val="20"/>
        </w:rPr>
      </w:pPr>
      <w:r>
        <w:rPr>
          <w:rFonts w:ascii="Times New Roman" w:hAnsi="Times New Roman"/>
          <w:sz w:val="20"/>
        </w:rPr>
        <w:t xml:space="preserve">5.10. При проектировании </w:t>
      </w:r>
      <w:proofErr w:type="spellStart"/>
      <w:r>
        <w:rPr>
          <w:rFonts w:ascii="Times New Roman" w:hAnsi="Times New Roman"/>
          <w:sz w:val="20"/>
        </w:rPr>
        <w:t>приобъектных</w:t>
      </w:r>
      <w:proofErr w:type="spellEnd"/>
      <w:r>
        <w:rPr>
          <w:rFonts w:ascii="Times New Roman" w:hAnsi="Times New Roman"/>
          <w:sz w:val="20"/>
        </w:rPr>
        <w:t xml:space="preserve"> гостиниц, гостиниц в составе многофункциональных зданий, а также при реконструкции гостиниц количество п</w:t>
      </w:r>
      <w:r>
        <w:rPr>
          <w:rFonts w:ascii="Times New Roman" w:hAnsi="Times New Roman"/>
          <w:sz w:val="20"/>
        </w:rPr>
        <w:t>осадочных мест, виды и специализация предприятий общественного питания определяются заданием на проектирование или проектом.</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Помещения бытового обслуживания и торговли</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5.11. В составе гостиниц в соответствии с их вместимостью и категорией следует предусматривать помещения бытового обслуживания и торговли, показатели площадей которых следует принимать по таблице 4.</w:t>
      </w:r>
    </w:p>
    <w:p w:rsidR="00000000" w:rsidRDefault="008B124C">
      <w:pPr>
        <w:ind w:firstLine="284"/>
        <w:jc w:val="right"/>
        <w:rPr>
          <w:rFonts w:ascii="Times New Roman" w:hAnsi="Times New Roman"/>
          <w:sz w:val="20"/>
        </w:rPr>
      </w:pPr>
      <w:r>
        <w:rPr>
          <w:rFonts w:ascii="Times New Roman" w:hAnsi="Times New Roman"/>
          <w:sz w:val="20"/>
        </w:rPr>
        <w:t>Таблица 4</w:t>
      </w:r>
    </w:p>
    <w:p w:rsidR="00000000" w:rsidRDefault="008B124C">
      <w:pPr>
        <w:pStyle w:val="Preformat"/>
        <w:ind w:firstLine="284"/>
        <w:jc w:val="right"/>
        <w:rPr>
          <w:rFonts w:ascii="Times New Roman" w:hAnsi="Times New Roman"/>
        </w:rPr>
      </w:pPr>
    </w:p>
    <w:tbl>
      <w:tblPr>
        <w:tblW w:w="0" w:type="auto"/>
        <w:tblLayout w:type="fixed"/>
        <w:tblCellMar>
          <w:left w:w="85" w:type="dxa"/>
          <w:right w:w="85" w:type="dxa"/>
        </w:tblCellMar>
        <w:tblLook w:val="0000" w:firstRow="0" w:lastRow="0" w:firstColumn="0" w:lastColumn="0" w:noHBand="0" w:noVBand="0"/>
      </w:tblPr>
      <w:tblGrid>
        <w:gridCol w:w="4196"/>
        <w:gridCol w:w="4287"/>
      </w:tblGrid>
      <w:tr w:rsidR="00000000">
        <w:tblPrEx>
          <w:tblCellMar>
            <w:top w:w="0" w:type="dxa"/>
            <w:bottom w:w="0" w:type="dxa"/>
          </w:tblCellMar>
        </w:tblPrEx>
        <w:tc>
          <w:tcPr>
            <w:tcW w:w="4196" w:type="dxa"/>
            <w:tcBorders>
              <w:top w:val="single" w:sz="6" w:space="0" w:color="auto"/>
              <w:left w:val="single" w:sz="6" w:space="0" w:color="auto"/>
              <w:bottom w:val="single" w:sz="6" w:space="0" w:color="auto"/>
              <w:right w:val="single" w:sz="6" w:space="0" w:color="auto"/>
            </w:tcBorders>
          </w:tcPr>
          <w:p w:rsidR="00000000" w:rsidRDefault="008B124C">
            <w:pPr>
              <w:ind w:hanging="30"/>
              <w:jc w:val="center"/>
              <w:rPr>
                <w:rFonts w:ascii="Times New Roman" w:hAnsi="Times New Roman"/>
                <w:sz w:val="20"/>
              </w:rPr>
            </w:pPr>
            <w:r>
              <w:rPr>
                <w:rFonts w:ascii="Times New Roman" w:hAnsi="Times New Roman"/>
                <w:sz w:val="20"/>
              </w:rPr>
              <w:t>Наименование помещений</w:t>
            </w:r>
          </w:p>
        </w:tc>
        <w:tc>
          <w:tcPr>
            <w:tcW w:w="4287" w:type="dxa"/>
            <w:tcBorders>
              <w:top w:val="single" w:sz="6" w:space="0" w:color="auto"/>
              <w:left w:val="single" w:sz="6" w:space="0" w:color="auto"/>
              <w:bottom w:val="single" w:sz="6" w:space="0" w:color="auto"/>
              <w:right w:val="single" w:sz="6" w:space="0" w:color="auto"/>
            </w:tcBorders>
          </w:tcPr>
          <w:p w:rsidR="00000000" w:rsidRDefault="008B124C">
            <w:pPr>
              <w:ind w:hanging="30"/>
              <w:jc w:val="center"/>
              <w:rPr>
                <w:rFonts w:ascii="Times New Roman" w:hAnsi="Times New Roman"/>
                <w:sz w:val="20"/>
              </w:rPr>
            </w:pPr>
            <w:r>
              <w:rPr>
                <w:rFonts w:ascii="Times New Roman" w:hAnsi="Times New Roman"/>
                <w:sz w:val="20"/>
              </w:rPr>
              <w:t>Показатели площади, м</w:t>
            </w:r>
            <w:r>
              <w:rPr>
                <w:rFonts w:ascii="Times New Roman" w:hAnsi="Times New Roman"/>
                <w:sz w:val="20"/>
                <w:vertAlign w:val="superscript"/>
              </w:rPr>
              <w:t>2</w:t>
            </w:r>
            <w:r>
              <w:rPr>
                <w:rFonts w:ascii="Times New Roman" w:hAnsi="Times New Roman"/>
                <w:sz w:val="20"/>
              </w:rPr>
              <w:t xml:space="preserve"> (не менее)</w:t>
            </w:r>
          </w:p>
        </w:tc>
      </w:tr>
      <w:tr w:rsidR="00000000">
        <w:tblPrEx>
          <w:tblCellMar>
            <w:top w:w="0" w:type="dxa"/>
            <w:bottom w:w="0" w:type="dxa"/>
          </w:tblCellMar>
        </w:tblPrEx>
        <w:tc>
          <w:tcPr>
            <w:tcW w:w="4196" w:type="dxa"/>
            <w:tcBorders>
              <w:top w:val="single" w:sz="6" w:space="0" w:color="auto"/>
              <w:left w:val="single" w:sz="6" w:space="0" w:color="auto"/>
              <w:bottom w:val="single" w:sz="6" w:space="0" w:color="auto"/>
              <w:right w:val="single" w:sz="6" w:space="0" w:color="auto"/>
            </w:tcBorders>
          </w:tcPr>
          <w:p w:rsidR="00000000" w:rsidRDefault="008B124C">
            <w:pPr>
              <w:ind w:hanging="30"/>
              <w:jc w:val="center"/>
              <w:rPr>
                <w:rFonts w:ascii="Times New Roman" w:hAnsi="Times New Roman"/>
                <w:sz w:val="20"/>
              </w:rPr>
            </w:pPr>
            <w:r>
              <w:rPr>
                <w:rFonts w:ascii="Times New Roman" w:hAnsi="Times New Roman"/>
                <w:sz w:val="20"/>
              </w:rPr>
              <w:t>1</w:t>
            </w:r>
          </w:p>
        </w:tc>
        <w:tc>
          <w:tcPr>
            <w:tcW w:w="4287" w:type="dxa"/>
            <w:tcBorders>
              <w:top w:val="single" w:sz="6" w:space="0" w:color="auto"/>
              <w:left w:val="single" w:sz="6" w:space="0" w:color="auto"/>
              <w:bottom w:val="single" w:sz="6" w:space="0" w:color="auto"/>
              <w:right w:val="single" w:sz="6" w:space="0" w:color="auto"/>
            </w:tcBorders>
          </w:tcPr>
          <w:p w:rsidR="00000000" w:rsidRDefault="008B124C">
            <w:pPr>
              <w:ind w:hanging="30"/>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4196" w:type="dxa"/>
            <w:tcBorders>
              <w:top w:val="single" w:sz="6" w:space="0" w:color="auto"/>
              <w:left w:val="single" w:sz="6" w:space="0" w:color="auto"/>
              <w:bottom w:val="single" w:sz="6" w:space="0" w:color="auto"/>
              <w:right w:val="single" w:sz="6" w:space="0" w:color="auto"/>
            </w:tcBorders>
          </w:tcPr>
          <w:p w:rsidR="00000000" w:rsidRDefault="008B124C">
            <w:pPr>
              <w:ind w:hanging="30"/>
              <w:jc w:val="both"/>
              <w:rPr>
                <w:rFonts w:ascii="Times New Roman" w:hAnsi="Times New Roman"/>
                <w:sz w:val="20"/>
              </w:rPr>
            </w:pPr>
            <w:r>
              <w:rPr>
                <w:rFonts w:ascii="Times New Roman" w:hAnsi="Times New Roman"/>
                <w:sz w:val="20"/>
              </w:rPr>
              <w:t>Парикмахерская</w:t>
            </w:r>
            <w:r>
              <w:rPr>
                <w:rFonts w:ascii="Times New Roman" w:hAnsi="Times New Roman"/>
                <w:sz w:val="20"/>
                <w:vertAlign w:val="superscript"/>
              </w:rPr>
              <w:t>1)</w:t>
            </w:r>
          </w:p>
        </w:tc>
        <w:tc>
          <w:tcPr>
            <w:tcW w:w="4287" w:type="dxa"/>
            <w:tcBorders>
              <w:top w:val="single" w:sz="6" w:space="0" w:color="auto"/>
              <w:left w:val="single" w:sz="6" w:space="0" w:color="auto"/>
              <w:bottom w:val="single" w:sz="6" w:space="0" w:color="auto"/>
              <w:right w:val="single" w:sz="6" w:space="0" w:color="auto"/>
            </w:tcBorders>
          </w:tcPr>
          <w:p w:rsidR="00000000" w:rsidRDefault="008B124C">
            <w:pPr>
              <w:ind w:hanging="30"/>
              <w:jc w:val="both"/>
              <w:rPr>
                <w:rFonts w:ascii="Times New Roman" w:hAnsi="Times New Roman"/>
                <w:sz w:val="20"/>
              </w:rPr>
            </w:pPr>
            <w:r>
              <w:rPr>
                <w:rFonts w:ascii="Times New Roman" w:hAnsi="Times New Roman"/>
                <w:sz w:val="20"/>
              </w:rPr>
              <w:t>0,25 на 1 проживающего в гостиницах на 50-200 мест</w:t>
            </w:r>
          </w:p>
        </w:tc>
      </w:tr>
      <w:tr w:rsidR="00000000">
        <w:tblPrEx>
          <w:tblCellMar>
            <w:top w:w="0" w:type="dxa"/>
            <w:bottom w:w="0" w:type="dxa"/>
          </w:tblCellMar>
        </w:tblPrEx>
        <w:tc>
          <w:tcPr>
            <w:tcW w:w="4196" w:type="dxa"/>
            <w:tcBorders>
              <w:top w:val="single" w:sz="6" w:space="0" w:color="auto"/>
              <w:left w:val="single" w:sz="6" w:space="0" w:color="auto"/>
              <w:bottom w:val="single" w:sz="6" w:space="0" w:color="auto"/>
              <w:right w:val="single" w:sz="6" w:space="0" w:color="auto"/>
            </w:tcBorders>
          </w:tcPr>
          <w:p w:rsidR="00000000" w:rsidRDefault="008B124C">
            <w:pPr>
              <w:ind w:hanging="30"/>
              <w:jc w:val="both"/>
              <w:rPr>
                <w:rFonts w:ascii="Times New Roman" w:hAnsi="Times New Roman"/>
                <w:sz w:val="20"/>
              </w:rPr>
            </w:pPr>
            <w:r>
              <w:rPr>
                <w:rFonts w:ascii="Times New Roman" w:hAnsi="Times New Roman"/>
                <w:sz w:val="20"/>
              </w:rPr>
              <w:t>Комплексный приемный пункт</w:t>
            </w:r>
            <w:r>
              <w:rPr>
                <w:rFonts w:ascii="Times New Roman" w:hAnsi="Times New Roman"/>
                <w:sz w:val="20"/>
                <w:vertAlign w:val="superscript"/>
              </w:rPr>
              <w:t>2)</w:t>
            </w:r>
          </w:p>
          <w:p w:rsidR="00000000" w:rsidRDefault="008B124C">
            <w:pPr>
              <w:ind w:hanging="30"/>
              <w:jc w:val="both"/>
              <w:rPr>
                <w:rFonts w:ascii="Times New Roman" w:hAnsi="Times New Roman"/>
                <w:sz w:val="20"/>
              </w:rPr>
            </w:pPr>
            <w:r>
              <w:rPr>
                <w:rFonts w:ascii="Times New Roman" w:hAnsi="Times New Roman"/>
                <w:sz w:val="20"/>
              </w:rPr>
              <w:t>(мелкий ремонт одежды, химчистка, стирка и глажение и т.п.)</w:t>
            </w:r>
          </w:p>
        </w:tc>
        <w:tc>
          <w:tcPr>
            <w:tcW w:w="4287" w:type="dxa"/>
            <w:tcBorders>
              <w:top w:val="single" w:sz="6" w:space="0" w:color="auto"/>
              <w:left w:val="single" w:sz="6" w:space="0" w:color="auto"/>
              <w:bottom w:val="single" w:sz="6" w:space="0" w:color="auto"/>
              <w:right w:val="single" w:sz="6" w:space="0" w:color="auto"/>
            </w:tcBorders>
          </w:tcPr>
          <w:p w:rsidR="00000000" w:rsidRDefault="008B124C">
            <w:pPr>
              <w:ind w:hanging="30"/>
              <w:jc w:val="both"/>
              <w:rPr>
                <w:rFonts w:ascii="Times New Roman" w:hAnsi="Times New Roman"/>
                <w:sz w:val="20"/>
              </w:rPr>
            </w:pPr>
            <w:r>
              <w:rPr>
                <w:rFonts w:ascii="Times New Roman" w:hAnsi="Times New Roman"/>
                <w:sz w:val="20"/>
              </w:rPr>
              <w:t>12 при вместимости 50-300 мест,</w:t>
            </w:r>
          </w:p>
          <w:p w:rsidR="00000000" w:rsidRDefault="008B124C">
            <w:pPr>
              <w:ind w:hanging="30"/>
              <w:jc w:val="both"/>
              <w:rPr>
                <w:rFonts w:ascii="Times New Roman" w:hAnsi="Times New Roman"/>
                <w:sz w:val="20"/>
              </w:rPr>
            </w:pPr>
            <w:r>
              <w:rPr>
                <w:rFonts w:ascii="Times New Roman" w:hAnsi="Times New Roman"/>
                <w:sz w:val="20"/>
              </w:rPr>
              <w:t>18 - при 301 - 500 мест</w:t>
            </w:r>
          </w:p>
        </w:tc>
      </w:tr>
      <w:tr w:rsidR="00000000">
        <w:tblPrEx>
          <w:tblCellMar>
            <w:top w:w="0" w:type="dxa"/>
            <w:bottom w:w="0" w:type="dxa"/>
          </w:tblCellMar>
        </w:tblPrEx>
        <w:tc>
          <w:tcPr>
            <w:tcW w:w="4196" w:type="dxa"/>
            <w:tcBorders>
              <w:top w:val="single" w:sz="6" w:space="0" w:color="auto"/>
              <w:left w:val="single" w:sz="6" w:space="0" w:color="auto"/>
              <w:bottom w:val="single" w:sz="6" w:space="0" w:color="auto"/>
              <w:right w:val="single" w:sz="6" w:space="0" w:color="auto"/>
            </w:tcBorders>
          </w:tcPr>
          <w:p w:rsidR="00000000" w:rsidRDefault="008B124C">
            <w:pPr>
              <w:ind w:hanging="30"/>
              <w:jc w:val="both"/>
              <w:rPr>
                <w:rFonts w:ascii="Times New Roman" w:hAnsi="Times New Roman"/>
                <w:sz w:val="20"/>
              </w:rPr>
            </w:pPr>
            <w:r>
              <w:rPr>
                <w:rFonts w:ascii="Times New Roman" w:hAnsi="Times New Roman"/>
                <w:sz w:val="20"/>
              </w:rPr>
              <w:t>Кассы билетов на транспорт</w:t>
            </w:r>
            <w:r>
              <w:rPr>
                <w:rFonts w:ascii="Times New Roman" w:hAnsi="Times New Roman"/>
                <w:sz w:val="20"/>
                <w:vertAlign w:val="superscript"/>
              </w:rPr>
              <w:t>3)</w:t>
            </w:r>
          </w:p>
        </w:tc>
        <w:tc>
          <w:tcPr>
            <w:tcW w:w="4287" w:type="dxa"/>
            <w:tcBorders>
              <w:top w:val="single" w:sz="6" w:space="0" w:color="auto"/>
              <w:left w:val="single" w:sz="6" w:space="0" w:color="auto"/>
              <w:bottom w:val="single" w:sz="6" w:space="0" w:color="auto"/>
              <w:right w:val="single" w:sz="6" w:space="0" w:color="auto"/>
            </w:tcBorders>
          </w:tcPr>
          <w:p w:rsidR="00000000" w:rsidRDefault="008B124C">
            <w:pPr>
              <w:ind w:hanging="30"/>
              <w:jc w:val="both"/>
              <w:rPr>
                <w:rFonts w:ascii="Times New Roman" w:hAnsi="Times New Roman"/>
                <w:sz w:val="20"/>
              </w:rPr>
            </w:pPr>
            <w:r>
              <w:rPr>
                <w:rFonts w:ascii="Times New Roman" w:hAnsi="Times New Roman"/>
                <w:sz w:val="20"/>
              </w:rPr>
              <w:t>3 на одну кассу</w:t>
            </w:r>
          </w:p>
        </w:tc>
      </w:tr>
      <w:tr w:rsidR="00000000">
        <w:tblPrEx>
          <w:tblCellMar>
            <w:top w:w="0" w:type="dxa"/>
            <w:bottom w:w="0" w:type="dxa"/>
          </w:tblCellMar>
        </w:tblPrEx>
        <w:tc>
          <w:tcPr>
            <w:tcW w:w="4196" w:type="dxa"/>
            <w:tcBorders>
              <w:top w:val="single" w:sz="6" w:space="0" w:color="auto"/>
              <w:left w:val="single" w:sz="6" w:space="0" w:color="auto"/>
              <w:bottom w:val="single" w:sz="6" w:space="0" w:color="auto"/>
              <w:right w:val="single" w:sz="6" w:space="0" w:color="auto"/>
            </w:tcBorders>
          </w:tcPr>
          <w:p w:rsidR="00000000" w:rsidRDefault="008B124C">
            <w:pPr>
              <w:ind w:hanging="30"/>
              <w:jc w:val="both"/>
              <w:rPr>
                <w:rFonts w:ascii="Times New Roman" w:hAnsi="Times New Roman"/>
                <w:sz w:val="20"/>
              </w:rPr>
            </w:pPr>
            <w:r>
              <w:rPr>
                <w:rFonts w:ascii="Times New Roman" w:hAnsi="Times New Roman"/>
                <w:sz w:val="20"/>
              </w:rPr>
              <w:t>Кассы театральные и на другие культурные и спортивные мероприятия</w:t>
            </w:r>
            <w:r>
              <w:rPr>
                <w:rFonts w:ascii="Times New Roman" w:hAnsi="Times New Roman"/>
                <w:sz w:val="20"/>
                <w:vertAlign w:val="superscript"/>
              </w:rPr>
              <w:t>4)</w:t>
            </w:r>
          </w:p>
        </w:tc>
        <w:tc>
          <w:tcPr>
            <w:tcW w:w="4287" w:type="dxa"/>
            <w:tcBorders>
              <w:top w:val="single" w:sz="6" w:space="0" w:color="auto"/>
              <w:left w:val="single" w:sz="6" w:space="0" w:color="auto"/>
              <w:bottom w:val="single" w:sz="6" w:space="0" w:color="auto"/>
              <w:right w:val="single" w:sz="6" w:space="0" w:color="auto"/>
            </w:tcBorders>
          </w:tcPr>
          <w:p w:rsidR="00000000" w:rsidRDefault="008B124C">
            <w:pPr>
              <w:ind w:hanging="30"/>
              <w:jc w:val="both"/>
              <w:rPr>
                <w:rFonts w:ascii="Times New Roman" w:hAnsi="Times New Roman"/>
                <w:sz w:val="20"/>
              </w:rPr>
            </w:pPr>
            <w:r>
              <w:rPr>
                <w:rFonts w:ascii="Times New Roman" w:hAnsi="Times New Roman"/>
                <w:sz w:val="20"/>
              </w:rPr>
              <w:t>3 на одну кассу</w:t>
            </w:r>
          </w:p>
        </w:tc>
      </w:tr>
      <w:tr w:rsidR="00000000">
        <w:tblPrEx>
          <w:tblCellMar>
            <w:top w:w="0" w:type="dxa"/>
            <w:bottom w:w="0" w:type="dxa"/>
          </w:tblCellMar>
        </w:tblPrEx>
        <w:tc>
          <w:tcPr>
            <w:tcW w:w="4196" w:type="dxa"/>
            <w:tcBorders>
              <w:top w:val="single" w:sz="6" w:space="0" w:color="auto"/>
              <w:left w:val="single" w:sz="6" w:space="0" w:color="auto"/>
              <w:bottom w:val="single" w:sz="6" w:space="0" w:color="auto"/>
              <w:right w:val="single" w:sz="6" w:space="0" w:color="auto"/>
            </w:tcBorders>
          </w:tcPr>
          <w:p w:rsidR="00000000" w:rsidRDefault="008B124C">
            <w:pPr>
              <w:ind w:hanging="30"/>
              <w:jc w:val="both"/>
              <w:rPr>
                <w:rFonts w:ascii="Times New Roman" w:hAnsi="Times New Roman"/>
                <w:sz w:val="20"/>
              </w:rPr>
            </w:pPr>
            <w:r>
              <w:rPr>
                <w:rFonts w:ascii="Times New Roman" w:hAnsi="Times New Roman"/>
                <w:sz w:val="20"/>
              </w:rPr>
              <w:t>Торговые киоски</w:t>
            </w:r>
          </w:p>
        </w:tc>
        <w:tc>
          <w:tcPr>
            <w:tcW w:w="4287" w:type="dxa"/>
            <w:tcBorders>
              <w:top w:val="single" w:sz="6" w:space="0" w:color="auto"/>
              <w:left w:val="single" w:sz="6" w:space="0" w:color="auto"/>
              <w:bottom w:val="single" w:sz="6" w:space="0" w:color="auto"/>
              <w:right w:val="single" w:sz="6" w:space="0" w:color="auto"/>
            </w:tcBorders>
          </w:tcPr>
          <w:p w:rsidR="00000000" w:rsidRDefault="008B124C">
            <w:pPr>
              <w:ind w:hanging="30"/>
              <w:jc w:val="both"/>
              <w:rPr>
                <w:rFonts w:ascii="Times New Roman" w:hAnsi="Times New Roman"/>
                <w:sz w:val="20"/>
              </w:rPr>
            </w:pPr>
            <w:r>
              <w:rPr>
                <w:rFonts w:ascii="Times New Roman" w:hAnsi="Times New Roman"/>
                <w:sz w:val="20"/>
              </w:rPr>
              <w:t>3 - 4 на один киоск</w:t>
            </w:r>
          </w:p>
        </w:tc>
      </w:tr>
      <w:tr w:rsidR="00000000">
        <w:tblPrEx>
          <w:tblCellMar>
            <w:top w:w="0" w:type="dxa"/>
            <w:bottom w:w="0" w:type="dxa"/>
          </w:tblCellMar>
        </w:tblPrEx>
        <w:tc>
          <w:tcPr>
            <w:tcW w:w="4196" w:type="dxa"/>
            <w:tcBorders>
              <w:top w:val="single" w:sz="6" w:space="0" w:color="auto"/>
              <w:left w:val="single" w:sz="6" w:space="0" w:color="auto"/>
              <w:bottom w:val="single" w:sz="6" w:space="0" w:color="auto"/>
              <w:right w:val="single" w:sz="6" w:space="0" w:color="auto"/>
            </w:tcBorders>
          </w:tcPr>
          <w:p w:rsidR="00000000" w:rsidRDefault="008B124C">
            <w:pPr>
              <w:ind w:hanging="30"/>
              <w:jc w:val="both"/>
              <w:rPr>
                <w:rFonts w:ascii="Times New Roman" w:hAnsi="Times New Roman"/>
                <w:sz w:val="20"/>
              </w:rPr>
            </w:pPr>
            <w:r>
              <w:rPr>
                <w:rFonts w:ascii="Times New Roman" w:hAnsi="Times New Roman"/>
                <w:sz w:val="20"/>
              </w:rPr>
              <w:t>Магазины</w:t>
            </w:r>
          </w:p>
        </w:tc>
        <w:tc>
          <w:tcPr>
            <w:tcW w:w="4287" w:type="dxa"/>
            <w:tcBorders>
              <w:top w:val="single" w:sz="6" w:space="0" w:color="auto"/>
              <w:left w:val="single" w:sz="6" w:space="0" w:color="auto"/>
              <w:bottom w:val="single" w:sz="6" w:space="0" w:color="auto"/>
              <w:right w:val="single" w:sz="6" w:space="0" w:color="auto"/>
            </w:tcBorders>
          </w:tcPr>
          <w:p w:rsidR="00000000" w:rsidRDefault="008B124C">
            <w:pPr>
              <w:ind w:hanging="30"/>
              <w:jc w:val="both"/>
              <w:rPr>
                <w:rFonts w:ascii="Times New Roman" w:hAnsi="Times New Roman"/>
                <w:sz w:val="20"/>
              </w:rPr>
            </w:pPr>
            <w:r>
              <w:rPr>
                <w:rFonts w:ascii="Times New Roman" w:hAnsi="Times New Roman"/>
                <w:sz w:val="20"/>
              </w:rPr>
              <w:t>По заданию на проектирование</w:t>
            </w:r>
          </w:p>
        </w:tc>
      </w:tr>
    </w:tbl>
    <w:p w:rsidR="00000000" w:rsidRDefault="008B124C">
      <w:pPr>
        <w:pStyle w:val="Preformat"/>
        <w:ind w:firstLine="284"/>
        <w:rPr>
          <w:rFonts w:ascii="Times New Roman" w:hAnsi="Times New Roman"/>
        </w:rPr>
      </w:pPr>
    </w:p>
    <w:p w:rsidR="00000000" w:rsidRDefault="008B124C">
      <w:pPr>
        <w:ind w:firstLine="284"/>
        <w:jc w:val="both"/>
        <w:rPr>
          <w:rFonts w:ascii="Times New Roman" w:hAnsi="Times New Roman"/>
          <w:sz w:val="20"/>
        </w:rPr>
      </w:pPr>
      <w:r>
        <w:rPr>
          <w:rFonts w:ascii="Times New Roman" w:hAnsi="Times New Roman"/>
          <w:sz w:val="20"/>
        </w:rPr>
        <w:t>1) Предусматривается для гостиниц категорий *** и выше. В гостиницах категорий **** и ***** следует проектировать парикмахерскую-салон - с косметическим кабин</w:t>
      </w:r>
      <w:r>
        <w:rPr>
          <w:rFonts w:ascii="Times New Roman" w:hAnsi="Times New Roman"/>
          <w:sz w:val="20"/>
        </w:rPr>
        <w:t>етом, помещениями для массажа, маникюра и педикюра и пр.</w:t>
      </w:r>
    </w:p>
    <w:p w:rsidR="00000000" w:rsidRDefault="008B124C">
      <w:pPr>
        <w:ind w:firstLine="284"/>
        <w:jc w:val="both"/>
        <w:rPr>
          <w:rFonts w:ascii="Times New Roman" w:hAnsi="Times New Roman"/>
          <w:sz w:val="20"/>
        </w:rPr>
      </w:pPr>
      <w:r>
        <w:rPr>
          <w:rFonts w:ascii="Times New Roman" w:hAnsi="Times New Roman"/>
          <w:sz w:val="20"/>
        </w:rPr>
        <w:t>2) Рекомендуется для гостиниц категорий ** и *** вместимостью на 100 и более мест.</w:t>
      </w:r>
    </w:p>
    <w:p w:rsidR="00000000" w:rsidRDefault="008B124C">
      <w:pPr>
        <w:ind w:firstLine="284"/>
        <w:jc w:val="both"/>
        <w:rPr>
          <w:rFonts w:ascii="Times New Roman" w:hAnsi="Times New Roman"/>
          <w:sz w:val="20"/>
        </w:rPr>
      </w:pPr>
      <w:r>
        <w:rPr>
          <w:rFonts w:ascii="Times New Roman" w:hAnsi="Times New Roman"/>
          <w:sz w:val="20"/>
        </w:rPr>
        <w:t>3) В гостиницах категорий *** и выше.</w:t>
      </w:r>
    </w:p>
    <w:p w:rsidR="00000000" w:rsidRDefault="008B124C">
      <w:pPr>
        <w:ind w:firstLine="284"/>
        <w:jc w:val="both"/>
        <w:rPr>
          <w:rFonts w:ascii="Times New Roman" w:hAnsi="Times New Roman"/>
          <w:sz w:val="20"/>
        </w:rPr>
      </w:pPr>
      <w:r>
        <w:rPr>
          <w:rFonts w:ascii="Times New Roman" w:hAnsi="Times New Roman"/>
          <w:sz w:val="20"/>
        </w:rPr>
        <w:t>4) Для гостиниц всех категорий.</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5.12. Помещения бытового обслуживания следует, как правило, проектировать обособленными и размещать непосредственно при вестибюле гостиницы.</w:t>
      </w:r>
    </w:p>
    <w:p w:rsidR="00000000" w:rsidRDefault="008B124C">
      <w:pPr>
        <w:ind w:firstLine="284"/>
        <w:jc w:val="both"/>
        <w:rPr>
          <w:rFonts w:ascii="Times New Roman" w:hAnsi="Times New Roman"/>
          <w:sz w:val="20"/>
        </w:rPr>
      </w:pPr>
      <w:r>
        <w:rPr>
          <w:rFonts w:ascii="Times New Roman" w:hAnsi="Times New Roman"/>
          <w:sz w:val="20"/>
        </w:rPr>
        <w:t>5.13. При торговых киосках различного назначения следует предусматривать подсобные помещения из расчета не более 3,0 м</w:t>
      </w:r>
      <w:r>
        <w:rPr>
          <w:rFonts w:ascii="Times New Roman" w:hAnsi="Times New Roman"/>
          <w:sz w:val="20"/>
          <w:vertAlign w:val="superscript"/>
        </w:rPr>
        <w:t>2</w:t>
      </w:r>
      <w:r>
        <w:rPr>
          <w:rFonts w:ascii="Times New Roman" w:hAnsi="Times New Roman"/>
          <w:sz w:val="20"/>
        </w:rPr>
        <w:t xml:space="preserve"> на киоск, располагаемые вне общественных</w:t>
      </w:r>
      <w:r>
        <w:rPr>
          <w:rFonts w:ascii="Times New Roman" w:hAnsi="Times New Roman"/>
          <w:sz w:val="20"/>
        </w:rPr>
        <w:t xml:space="preserve"> зон гостиницы.</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 xml:space="preserve">Помещения </w:t>
      </w:r>
      <w:proofErr w:type="spellStart"/>
      <w:r>
        <w:rPr>
          <w:rFonts w:ascii="Times New Roman" w:hAnsi="Times New Roman"/>
          <w:sz w:val="20"/>
        </w:rPr>
        <w:t>культурно-досугового</w:t>
      </w:r>
      <w:proofErr w:type="spellEnd"/>
      <w:r>
        <w:rPr>
          <w:rFonts w:ascii="Times New Roman" w:hAnsi="Times New Roman"/>
          <w:sz w:val="20"/>
        </w:rPr>
        <w:t xml:space="preserve"> назначения</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5.14. В структуру гостиниц допускается включать культурно-зрелищные и </w:t>
      </w:r>
      <w:proofErr w:type="spellStart"/>
      <w:r>
        <w:rPr>
          <w:rFonts w:ascii="Times New Roman" w:hAnsi="Times New Roman"/>
          <w:sz w:val="20"/>
        </w:rPr>
        <w:t>досуговые</w:t>
      </w:r>
      <w:proofErr w:type="spellEnd"/>
      <w:r>
        <w:rPr>
          <w:rFonts w:ascii="Times New Roman" w:hAnsi="Times New Roman"/>
          <w:sz w:val="20"/>
        </w:rPr>
        <w:t xml:space="preserve"> учреждения различного типа. Набор помещений культурно-зрелищного и </w:t>
      </w:r>
      <w:proofErr w:type="spellStart"/>
      <w:r>
        <w:rPr>
          <w:rFonts w:ascii="Times New Roman" w:hAnsi="Times New Roman"/>
          <w:sz w:val="20"/>
        </w:rPr>
        <w:t>досугового</w:t>
      </w:r>
      <w:proofErr w:type="spellEnd"/>
      <w:r>
        <w:rPr>
          <w:rFonts w:ascii="Times New Roman" w:hAnsi="Times New Roman"/>
          <w:sz w:val="20"/>
        </w:rPr>
        <w:t xml:space="preserve"> назначения в составе гостиниц определяется заданием на проектирование с учетом нормативных документов по проектированию соответствующих объектов.</w:t>
      </w:r>
    </w:p>
    <w:p w:rsidR="00000000" w:rsidRDefault="008B124C">
      <w:pPr>
        <w:ind w:firstLine="284"/>
        <w:jc w:val="both"/>
        <w:rPr>
          <w:rFonts w:ascii="Times New Roman" w:hAnsi="Times New Roman"/>
          <w:sz w:val="20"/>
        </w:rPr>
      </w:pPr>
      <w:r>
        <w:rPr>
          <w:rFonts w:ascii="Times New Roman" w:hAnsi="Times New Roman"/>
          <w:sz w:val="20"/>
        </w:rPr>
        <w:t xml:space="preserve">5.15. Площади помещений культурно-зрелищного и </w:t>
      </w:r>
      <w:proofErr w:type="spellStart"/>
      <w:r>
        <w:rPr>
          <w:rFonts w:ascii="Times New Roman" w:hAnsi="Times New Roman"/>
          <w:sz w:val="20"/>
        </w:rPr>
        <w:t>досугового</w:t>
      </w:r>
      <w:proofErr w:type="spellEnd"/>
      <w:r>
        <w:rPr>
          <w:rFonts w:ascii="Times New Roman" w:hAnsi="Times New Roman"/>
          <w:sz w:val="20"/>
        </w:rPr>
        <w:t xml:space="preserve"> назначения, а также их оборудование и технологическое обеспечение следует принимать по </w:t>
      </w:r>
      <w:proofErr w:type="spellStart"/>
      <w:r>
        <w:rPr>
          <w:rFonts w:ascii="Times New Roman" w:hAnsi="Times New Roman"/>
          <w:sz w:val="20"/>
        </w:rPr>
        <w:t>МГС</w:t>
      </w:r>
      <w:r>
        <w:rPr>
          <w:rFonts w:ascii="Times New Roman" w:hAnsi="Times New Roman"/>
          <w:sz w:val="20"/>
        </w:rPr>
        <w:t>Н</w:t>
      </w:r>
      <w:proofErr w:type="spellEnd"/>
      <w:r>
        <w:rPr>
          <w:rFonts w:ascii="Times New Roman" w:hAnsi="Times New Roman"/>
          <w:sz w:val="20"/>
        </w:rPr>
        <w:t xml:space="preserve"> 4.17-98.</w:t>
      </w:r>
    </w:p>
    <w:p w:rsidR="00000000" w:rsidRDefault="008B124C">
      <w:pPr>
        <w:ind w:firstLine="284"/>
        <w:jc w:val="both"/>
        <w:rPr>
          <w:rFonts w:ascii="Times New Roman" w:hAnsi="Times New Roman"/>
          <w:sz w:val="20"/>
        </w:rPr>
      </w:pPr>
      <w:r>
        <w:rPr>
          <w:rFonts w:ascii="Times New Roman" w:hAnsi="Times New Roman"/>
          <w:sz w:val="20"/>
        </w:rPr>
        <w:t xml:space="preserve">5.16. Для гостиниц категории ***** в составе </w:t>
      </w:r>
      <w:proofErr w:type="spellStart"/>
      <w:r>
        <w:rPr>
          <w:rFonts w:ascii="Times New Roman" w:hAnsi="Times New Roman"/>
          <w:sz w:val="20"/>
        </w:rPr>
        <w:t>культурно-досуговой</w:t>
      </w:r>
      <w:proofErr w:type="spellEnd"/>
      <w:r>
        <w:rPr>
          <w:rFonts w:ascii="Times New Roman" w:hAnsi="Times New Roman"/>
          <w:sz w:val="20"/>
        </w:rPr>
        <w:t xml:space="preserve"> группы помещений допускается предусматривать помещения для обслуживания детей.</w:t>
      </w:r>
    </w:p>
    <w:p w:rsidR="00000000" w:rsidRDefault="008B124C">
      <w:pPr>
        <w:ind w:firstLine="284"/>
        <w:jc w:val="both"/>
        <w:rPr>
          <w:rFonts w:ascii="Times New Roman" w:hAnsi="Times New Roman"/>
          <w:sz w:val="20"/>
        </w:rPr>
      </w:pPr>
      <w:r>
        <w:rPr>
          <w:rFonts w:ascii="Times New Roman" w:hAnsi="Times New Roman"/>
          <w:sz w:val="20"/>
        </w:rPr>
        <w:t xml:space="preserve">5.17. В составе помещений гостиниц категорий *** , **** и ***** следует предусматривать помещения для деловой деятельности и встреч. В данную группу помещений входят (ГОСТ </w:t>
      </w:r>
      <w:proofErr w:type="spellStart"/>
      <w:r>
        <w:rPr>
          <w:rFonts w:ascii="Times New Roman" w:hAnsi="Times New Roman"/>
          <w:sz w:val="20"/>
        </w:rPr>
        <w:t>Р</w:t>
      </w:r>
      <w:proofErr w:type="spellEnd"/>
      <w:r>
        <w:rPr>
          <w:rFonts w:ascii="Times New Roman" w:hAnsi="Times New Roman"/>
          <w:sz w:val="20"/>
        </w:rPr>
        <w:t xml:space="preserve"> 50645-94): бизнес-центр; представительства фирм; комнаты деловых встреч и залы совещаний; выставочные и демонстрационные залы с экспозициями; вспомогательные помещения (службы связи, </w:t>
      </w:r>
      <w:r>
        <w:rPr>
          <w:rFonts w:ascii="Times New Roman" w:hAnsi="Times New Roman"/>
          <w:sz w:val="20"/>
        </w:rPr>
        <w:t>множительной техники и компьютеров, машбюро, переводчиков и др.).</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Помещения и сооружения физкультурно-оздоровительного назначения</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5.18. В гостиницах категорий **** и ***** следует предусматривать спортивно-оздоровительные центры со спортивным и (или) тренажерным залом, в гостиницах категории ***** - плавательный бассейн с сауной, в гостиницах категории **** - сауну.</w:t>
      </w:r>
    </w:p>
    <w:p w:rsidR="00000000" w:rsidRDefault="008B124C">
      <w:pPr>
        <w:ind w:firstLine="284"/>
        <w:jc w:val="both"/>
        <w:rPr>
          <w:rFonts w:ascii="Times New Roman" w:hAnsi="Times New Roman"/>
          <w:sz w:val="20"/>
        </w:rPr>
      </w:pPr>
      <w:r>
        <w:rPr>
          <w:rFonts w:ascii="Times New Roman" w:hAnsi="Times New Roman"/>
          <w:sz w:val="20"/>
        </w:rPr>
        <w:t>Единовременная вместимость спортивного или тренажерного залов принимается не менее 10% вместимости гостиницы, сауны - не менее 1%. Площадь зе</w:t>
      </w:r>
      <w:r>
        <w:rPr>
          <w:rFonts w:ascii="Times New Roman" w:hAnsi="Times New Roman"/>
          <w:sz w:val="20"/>
        </w:rPr>
        <w:t>ркала воды плавательного бассейна принимается 0,55 м</w:t>
      </w:r>
      <w:r>
        <w:rPr>
          <w:rFonts w:ascii="Times New Roman" w:hAnsi="Times New Roman"/>
          <w:sz w:val="20"/>
          <w:vertAlign w:val="superscript"/>
        </w:rPr>
        <w:t>2</w:t>
      </w:r>
      <w:r>
        <w:rPr>
          <w:rFonts w:ascii="Times New Roman" w:hAnsi="Times New Roman"/>
          <w:sz w:val="20"/>
        </w:rPr>
        <w:t xml:space="preserve"> на 1 место в гостинице.</w:t>
      </w:r>
    </w:p>
    <w:p w:rsidR="00000000" w:rsidRDefault="008B124C">
      <w:pPr>
        <w:ind w:firstLine="284"/>
        <w:jc w:val="both"/>
        <w:rPr>
          <w:rFonts w:ascii="Times New Roman" w:hAnsi="Times New Roman"/>
          <w:sz w:val="20"/>
        </w:rPr>
      </w:pPr>
      <w:r>
        <w:rPr>
          <w:rFonts w:ascii="Times New Roman" w:hAnsi="Times New Roman"/>
          <w:sz w:val="20"/>
        </w:rPr>
        <w:t>Рекомендуемые размеры и площади сооружений и помещений физкультурно-оздоровительного назначения для гостиниц категорий **** и ***** приводятся в Приложении 3.</w:t>
      </w:r>
    </w:p>
    <w:p w:rsidR="00000000" w:rsidRDefault="008B124C">
      <w:pPr>
        <w:ind w:firstLine="284"/>
        <w:jc w:val="both"/>
        <w:rPr>
          <w:rFonts w:ascii="Times New Roman" w:hAnsi="Times New Roman"/>
          <w:sz w:val="20"/>
        </w:rPr>
      </w:pPr>
      <w:r>
        <w:rPr>
          <w:rFonts w:ascii="Times New Roman" w:hAnsi="Times New Roman"/>
          <w:sz w:val="20"/>
        </w:rPr>
        <w:t>Расширенный состав помещений и сооружений физкультурно-оздоровительного назначения для гостиниц категорий **** и ***** определяется заданием на проектирование или проектом.</w:t>
      </w:r>
    </w:p>
    <w:p w:rsidR="00000000" w:rsidRDefault="008B124C">
      <w:pPr>
        <w:ind w:firstLine="284"/>
        <w:jc w:val="both"/>
        <w:rPr>
          <w:rFonts w:ascii="Times New Roman" w:hAnsi="Times New Roman"/>
          <w:sz w:val="20"/>
        </w:rPr>
      </w:pPr>
      <w:r>
        <w:rPr>
          <w:rFonts w:ascii="Times New Roman" w:hAnsi="Times New Roman"/>
          <w:sz w:val="20"/>
        </w:rPr>
        <w:t xml:space="preserve">Включение помещений и сооружений физкультурно-оздоровительного назначения в состав гостиниц категории </w:t>
      </w:r>
      <w:r>
        <w:rPr>
          <w:rFonts w:ascii="Times New Roman" w:hAnsi="Times New Roman"/>
          <w:sz w:val="20"/>
        </w:rPr>
        <w:t>*** и ниже определяется заданием на проектирование или проектом.</w:t>
      </w:r>
    </w:p>
    <w:p w:rsidR="00000000" w:rsidRDefault="008B124C">
      <w:pPr>
        <w:ind w:firstLine="284"/>
        <w:jc w:val="both"/>
        <w:rPr>
          <w:rFonts w:ascii="Times New Roman" w:hAnsi="Times New Roman"/>
          <w:sz w:val="20"/>
        </w:rPr>
      </w:pPr>
      <w:r>
        <w:rPr>
          <w:rFonts w:ascii="Times New Roman" w:hAnsi="Times New Roman"/>
          <w:sz w:val="20"/>
        </w:rPr>
        <w:t xml:space="preserve">#5.19. Состав и площади вспомогательных и технических помещений, а также конструкцию покрытий и высоту сооружений физкультурно-оздоровительного назначения следует принимать в соответствии с </w:t>
      </w:r>
      <w:proofErr w:type="spellStart"/>
      <w:r>
        <w:rPr>
          <w:rFonts w:ascii="Times New Roman" w:hAnsi="Times New Roman"/>
          <w:sz w:val="20"/>
        </w:rPr>
        <w:t>МГСН</w:t>
      </w:r>
      <w:proofErr w:type="spellEnd"/>
      <w:r>
        <w:rPr>
          <w:rFonts w:ascii="Times New Roman" w:hAnsi="Times New Roman"/>
          <w:sz w:val="20"/>
        </w:rPr>
        <w:t xml:space="preserve"> 4.08-97. Сауны следует проектировать согласно требованиям СНиП 2.08.02-89* и Приложения 7 к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r>
        <w:rPr>
          <w:rFonts w:ascii="Times New Roman" w:hAnsi="Times New Roman"/>
          <w:sz w:val="20"/>
        </w:rPr>
        <w:t>5.20. На территории гостиниц категорий **** и ***** в зависимости от возможностей участка допускается предусматривать плоскостные физкультурно-озд</w:t>
      </w:r>
      <w:r>
        <w:rPr>
          <w:rFonts w:ascii="Times New Roman" w:hAnsi="Times New Roman"/>
          <w:sz w:val="20"/>
        </w:rPr>
        <w:t>оровительные сооружения, количество и набор которых определяются заданием на проектирование или проектом.</w:t>
      </w:r>
    </w:p>
    <w:p w:rsidR="00000000" w:rsidRDefault="008B124C">
      <w:pPr>
        <w:ind w:firstLine="284"/>
        <w:jc w:val="both"/>
        <w:rPr>
          <w:rFonts w:ascii="Times New Roman" w:hAnsi="Times New Roman"/>
          <w:sz w:val="20"/>
        </w:rPr>
      </w:pPr>
      <w:r>
        <w:rPr>
          <w:rFonts w:ascii="Times New Roman" w:hAnsi="Times New Roman"/>
          <w:sz w:val="20"/>
        </w:rPr>
        <w:t>5.21. В гостиницах категорий **** и ***** при помещениях физкультурно-оздоровительного назначения следует предусматривать медицинский кабинет: при вместимости до 500 мест - 14 м</w:t>
      </w:r>
      <w:r>
        <w:rPr>
          <w:rFonts w:ascii="Times New Roman" w:hAnsi="Times New Roman"/>
          <w:sz w:val="20"/>
          <w:vertAlign w:val="superscript"/>
        </w:rPr>
        <w:t>2</w:t>
      </w:r>
      <w:r>
        <w:rPr>
          <w:rFonts w:ascii="Times New Roman" w:hAnsi="Times New Roman"/>
          <w:sz w:val="20"/>
        </w:rPr>
        <w:t>, при большей вместимости - до 36 м</w:t>
      </w:r>
      <w:r>
        <w:rPr>
          <w:rFonts w:ascii="Times New Roman" w:hAnsi="Times New Roman"/>
          <w:sz w:val="20"/>
          <w:vertAlign w:val="superscript"/>
        </w:rPr>
        <w:t>2</w:t>
      </w:r>
      <w:r>
        <w:rPr>
          <w:rFonts w:ascii="Times New Roman" w:hAnsi="Times New Roman"/>
          <w:sz w:val="20"/>
        </w:rPr>
        <w:t>.</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6. Требования к служебным, хозяйственным и производственным помещениям</w:t>
      </w:r>
    </w:p>
    <w:p w:rsidR="00000000" w:rsidRDefault="008B124C">
      <w:pPr>
        <w:pStyle w:val="Heading"/>
        <w:ind w:firstLine="284"/>
        <w:jc w:val="center"/>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Группа административных помещений</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6.1. Помещения администрации следует, как правило, группировать на первых этажах в</w:t>
      </w:r>
      <w:r>
        <w:rPr>
          <w:rFonts w:ascii="Times New Roman" w:hAnsi="Times New Roman"/>
          <w:sz w:val="20"/>
        </w:rPr>
        <w:t>не основных потоков проживающих. Состав помещений администрации и их площади следует определять заданием на проектирование с учетом рекомендаций Приложения 4.</w:t>
      </w:r>
    </w:p>
    <w:p w:rsidR="00000000" w:rsidRDefault="008B124C">
      <w:pPr>
        <w:ind w:firstLine="284"/>
        <w:jc w:val="both"/>
        <w:rPr>
          <w:rFonts w:ascii="Times New Roman" w:hAnsi="Times New Roman"/>
          <w:sz w:val="20"/>
        </w:rPr>
      </w:pPr>
      <w:r>
        <w:rPr>
          <w:rFonts w:ascii="Times New Roman" w:hAnsi="Times New Roman"/>
          <w:sz w:val="20"/>
        </w:rPr>
        <w:t>6.2. В зданиях гостиниц допускается размещение офисов гостиничных объединений и туристских организаций различного типа при условии, что это не снижает комфорта проживания.</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Хозяйственные и производственные помещения</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6.3. Минимальный состав и площади хозяйственных и производственных помещений гостиниц приведены в Приложении 5.</w:t>
      </w:r>
    </w:p>
    <w:p w:rsidR="00000000" w:rsidRDefault="008B124C">
      <w:pPr>
        <w:ind w:firstLine="284"/>
        <w:jc w:val="both"/>
        <w:rPr>
          <w:rFonts w:ascii="Times New Roman" w:hAnsi="Times New Roman"/>
          <w:sz w:val="20"/>
        </w:rPr>
      </w:pPr>
      <w:r>
        <w:rPr>
          <w:rFonts w:ascii="Times New Roman" w:hAnsi="Times New Roman"/>
          <w:sz w:val="20"/>
        </w:rPr>
        <w:t>Состав и площади инженер</w:t>
      </w:r>
      <w:r>
        <w:rPr>
          <w:rFonts w:ascii="Times New Roman" w:hAnsi="Times New Roman"/>
          <w:sz w:val="20"/>
        </w:rPr>
        <w:t>но-технических помещений определяются заданием на проектирование или проектом в соответствии с расчетом в зависимости от применяемого оборудования по действующим нормативным документам.</w:t>
      </w:r>
    </w:p>
    <w:p w:rsidR="00000000" w:rsidRDefault="008B124C">
      <w:pPr>
        <w:ind w:firstLine="284"/>
        <w:jc w:val="both"/>
        <w:rPr>
          <w:rFonts w:ascii="Times New Roman" w:hAnsi="Times New Roman"/>
          <w:sz w:val="20"/>
        </w:rPr>
      </w:pPr>
      <w:r>
        <w:rPr>
          <w:rFonts w:ascii="Times New Roman" w:hAnsi="Times New Roman"/>
          <w:sz w:val="20"/>
        </w:rPr>
        <w:t xml:space="preserve">6.4. Служебно-хозяйственные помещения гостиниц следует, как правило, группировать по выполняемым функциям. Центральные бельевые необходимо блокировать с коммуникациями </w:t>
      </w:r>
      <w:proofErr w:type="spellStart"/>
      <w:r>
        <w:rPr>
          <w:rFonts w:ascii="Times New Roman" w:hAnsi="Times New Roman"/>
          <w:sz w:val="20"/>
        </w:rPr>
        <w:t>бельепроводов</w:t>
      </w:r>
      <w:proofErr w:type="spellEnd"/>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#6.5. Малярные мастерские и склады красок следует проектировать только с отдельными выходами наружу. Лакокрасочные материалы должны храниться в</w:t>
      </w:r>
      <w:r>
        <w:rPr>
          <w:rFonts w:ascii="Times New Roman" w:hAnsi="Times New Roman"/>
          <w:sz w:val="20"/>
        </w:rPr>
        <w:t xml:space="preserve"> герметичной таре в количестве не более 50 кг.</w:t>
      </w:r>
    </w:p>
    <w:p w:rsidR="00000000" w:rsidRDefault="008B124C">
      <w:pPr>
        <w:ind w:firstLine="284"/>
        <w:jc w:val="both"/>
        <w:rPr>
          <w:rFonts w:ascii="Times New Roman" w:hAnsi="Times New Roman"/>
          <w:sz w:val="20"/>
        </w:rPr>
      </w:pPr>
      <w:r>
        <w:rPr>
          <w:rFonts w:ascii="Times New Roman" w:hAnsi="Times New Roman"/>
          <w:sz w:val="20"/>
        </w:rPr>
        <w:t>#6.6. В гостиницах вместимостью 300 мест и более при столярной мастерской и складской зоне следует предусматривать люки, дебаркадеры, ворота, разгрузочные площадки с учетом визуальной и шумовой защиты жилых и общественных зон гостиницы.</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7. Инженерные системы и оборудование гостиниц</w:t>
      </w:r>
    </w:p>
    <w:p w:rsidR="00000000" w:rsidRDefault="008B124C">
      <w:pPr>
        <w:pStyle w:val="Heading"/>
        <w:ind w:firstLine="284"/>
        <w:jc w:val="center"/>
        <w:rPr>
          <w:rFonts w:ascii="Times New Roman" w:hAnsi="Times New Roman"/>
          <w:sz w:val="20"/>
        </w:rPr>
      </w:pPr>
      <w:r>
        <w:rPr>
          <w:rFonts w:ascii="Times New Roman" w:hAnsi="Times New Roman"/>
          <w:sz w:val="20"/>
        </w:rPr>
        <w:t>Общие положения</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7.1. Инженерные системы и оборудование гостиниц следует проектировать в соответствии с указаниями действующих федеральных и территориальных (московских) норм, а так</w:t>
      </w:r>
      <w:r>
        <w:rPr>
          <w:rFonts w:ascii="Times New Roman" w:hAnsi="Times New Roman"/>
          <w:sz w:val="20"/>
        </w:rPr>
        <w:t>же требованиями настоящих норм.</w:t>
      </w:r>
    </w:p>
    <w:p w:rsidR="00000000" w:rsidRDefault="008B124C">
      <w:pPr>
        <w:ind w:firstLine="284"/>
        <w:jc w:val="both"/>
        <w:rPr>
          <w:rFonts w:ascii="Times New Roman" w:hAnsi="Times New Roman"/>
          <w:sz w:val="20"/>
        </w:rPr>
      </w:pPr>
      <w:r>
        <w:rPr>
          <w:rFonts w:ascii="Times New Roman" w:hAnsi="Times New Roman"/>
          <w:sz w:val="20"/>
        </w:rPr>
        <w:t>Здания гостиниц должны быть обеспечены отоплением, водопроводом с подачей холодной и горячей воды, системами канализации, системами вентиляции и кондиционирования, электроснабжением и системами электрооборудования, газификацией (например, для выполнения некоторых операций в заготовочном цехе блока питания), механическими устройствами и системами, системами связи и сигнализации, вещания и т.п.</w:t>
      </w:r>
    </w:p>
    <w:p w:rsidR="00000000" w:rsidRDefault="008B124C">
      <w:pPr>
        <w:ind w:firstLine="284"/>
        <w:jc w:val="both"/>
        <w:rPr>
          <w:rFonts w:ascii="Times New Roman" w:hAnsi="Times New Roman"/>
          <w:sz w:val="20"/>
        </w:rPr>
      </w:pPr>
      <w:r>
        <w:rPr>
          <w:rFonts w:ascii="Times New Roman" w:hAnsi="Times New Roman"/>
          <w:sz w:val="20"/>
        </w:rPr>
        <w:t xml:space="preserve">7.2. Для сетей </w:t>
      </w:r>
      <w:proofErr w:type="spellStart"/>
      <w:r>
        <w:rPr>
          <w:rFonts w:ascii="Times New Roman" w:hAnsi="Times New Roman"/>
          <w:sz w:val="20"/>
        </w:rPr>
        <w:t>водо</w:t>
      </w:r>
      <w:proofErr w:type="spellEnd"/>
      <w:r>
        <w:rPr>
          <w:rFonts w:ascii="Times New Roman" w:hAnsi="Times New Roman"/>
          <w:sz w:val="20"/>
        </w:rPr>
        <w:t>- и теплопотребления и электроснабжения необходимо предусматриват</w:t>
      </w:r>
      <w:r>
        <w:rPr>
          <w:rFonts w:ascii="Times New Roman" w:hAnsi="Times New Roman"/>
          <w:sz w:val="20"/>
        </w:rPr>
        <w:t xml:space="preserve">ь системы автоматизированного учета. Рекомендуется применение </w:t>
      </w:r>
      <w:proofErr w:type="spellStart"/>
      <w:r>
        <w:rPr>
          <w:rFonts w:ascii="Times New Roman" w:hAnsi="Times New Roman"/>
          <w:sz w:val="20"/>
        </w:rPr>
        <w:t>АСУЭ</w:t>
      </w:r>
      <w:proofErr w:type="spellEnd"/>
      <w:r>
        <w:rPr>
          <w:rFonts w:ascii="Times New Roman" w:hAnsi="Times New Roman"/>
          <w:sz w:val="20"/>
        </w:rPr>
        <w:t xml:space="preserve"> и, при необходимости, установка индивидуальных счетчиков отдельных потребителей (арендаторов).</w:t>
      </w:r>
    </w:p>
    <w:p w:rsidR="00000000" w:rsidRDefault="008B124C">
      <w:pPr>
        <w:ind w:firstLine="284"/>
        <w:jc w:val="both"/>
        <w:rPr>
          <w:rFonts w:ascii="Times New Roman" w:hAnsi="Times New Roman"/>
          <w:sz w:val="20"/>
        </w:rPr>
      </w:pPr>
      <w:r>
        <w:rPr>
          <w:rFonts w:ascii="Times New Roman" w:hAnsi="Times New Roman"/>
          <w:sz w:val="20"/>
        </w:rPr>
        <w:t xml:space="preserve">7.3. В гостиницах вместимостью 300 и более мест следует, а для меньшей вместимости рекомендуется предусматривать диспетчеризацию систем инженерного оборудования с созданием </w:t>
      </w:r>
      <w:proofErr w:type="spellStart"/>
      <w:r>
        <w:rPr>
          <w:rFonts w:ascii="Times New Roman" w:hAnsi="Times New Roman"/>
          <w:sz w:val="20"/>
        </w:rPr>
        <w:t>ЦДП</w:t>
      </w:r>
      <w:proofErr w:type="spellEnd"/>
      <w:r>
        <w:rPr>
          <w:rFonts w:ascii="Times New Roman" w:hAnsi="Times New Roman"/>
          <w:sz w:val="20"/>
        </w:rPr>
        <w:t xml:space="preserve"> и, при необходимости, диспетчерских служб отдельных систем. Состав и площади помещений </w:t>
      </w:r>
      <w:proofErr w:type="spellStart"/>
      <w:r>
        <w:rPr>
          <w:rFonts w:ascii="Times New Roman" w:hAnsi="Times New Roman"/>
          <w:sz w:val="20"/>
        </w:rPr>
        <w:t>ЦДП</w:t>
      </w:r>
      <w:proofErr w:type="spellEnd"/>
      <w:r>
        <w:rPr>
          <w:rFonts w:ascii="Times New Roman" w:hAnsi="Times New Roman"/>
          <w:sz w:val="20"/>
        </w:rPr>
        <w:t xml:space="preserve"> следует принимать в соответствии с указаниями Приложения 5.</w:t>
      </w:r>
    </w:p>
    <w:p w:rsidR="00000000" w:rsidRDefault="008B124C">
      <w:pPr>
        <w:ind w:firstLine="284"/>
        <w:jc w:val="both"/>
        <w:rPr>
          <w:rFonts w:ascii="Times New Roman" w:hAnsi="Times New Roman"/>
          <w:sz w:val="20"/>
        </w:rPr>
      </w:pPr>
      <w:r>
        <w:rPr>
          <w:rFonts w:ascii="Times New Roman" w:hAnsi="Times New Roman"/>
          <w:sz w:val="20"/>
        </w:rPr>
        <w:t>Система диспетчеризаци</w:t>
      </w:r>
      <w:r>
        <w:rPr>
          <w:rFonts w:ascii="Times New Roman" w:hAnsi="Times New Roman"/>
          <w:sz w:val="20"/>
        </w:rPr>
        <w:t xml:space="preserve">и инженерного оборудования должна обеспечивать постоянный контроль и </w:t>
      </w:r>
      <w:proofErr w:type="spellStart"/>
      <w:r>
        <w:rPr>
          <w:rFonts w:ascii="Times New Roman" w:hAnsi="Times New Roman"/>
          <w:sz w:val="20"/>
        </w:rPr>
        <w:t>ДУ</w:t>
      </w:r>
      <w:proofErr w:type="spellEnd"/>
      <w:r>
        <w:rPr>
          <w:rFonts w:ascii="Times New Roman" w:hAnsi="Times New Roman"/>
          <w:sz w:val="20"/>
        </w:rPr>
        <w:t xml:space="preserve"> вентиляцией и кондиционированием, теплоснабжением и водоснабжением (включая горячее, пожарное и хозяйственно-питьевое), канализацией, </w:t>
      </w:r>
      <w:proofErr w:type="spellStart"/>
      <w:r>
        <w:rPr>
          <w:rFonts w:ascii="Times New Roman" w:hAnsi="Times New Roman"/>
          <w:sz w:val="20"/>
        </w:rPr>
        <w:t>холодоснабжением</w:t>
      </w:r>
      <w:proofErr w:type="spellEnd"/>
      <w:r>
        <w:rPr>
          <w:rFonts w:ascii="Times New Roman" w:hAnsi="Times New Roman"/>
          <w:sz w:val="20"/>
        </w:rPr>
        <w:t>, противопожарной защитой, централизованным пылеудалением, механическими системами и устройствами, электроосвещением, электропитанием аварийных систем и др.</w:t>
      </w:r>
    </w:p>
    <w:p w:rsidR="00000000" w:rsidRDefault="008B124C">
      <w:pPr>
        <w:ind w:firstLine="284"/>
        <w:jc w:val="both"/>
        <w:rPr>
          <w:rFonts w:ascii="Times New Roman" w:hAnsi="Times New Roman"/>
          <w:sz w:val="20"/>
        </w:rPr>
      </w:pPr>
      <w:r>
        <w:rPr>
          <w:rFonts w:ascii="Times New Roman" w:hAnsi="Times New Roman"/>
          <w:sz w:val="20"/>
        </w:rPr>
        <w:t>Для обеспечения контроля и регулирования систем горячего и холодного водоснабжения (включая противопожарное), канализации, теплоснабж</w:t>
      </w:r>
      <w:r>
        <w:rPr>
          <w:rFonts w:ascii="Times New Roman" w:hAnsi="Times New Roman"/>
          <w:sz w:val="20"/>
        </w:rPr>
        <w:t xml:space="preserve">ения, вентиляции, централизованного пылеудаления, </w:t>
      </w:r>
      <w:proofErr w:type="spellStart"/>
      <w:r>
        <w:rPr>
          <w:rFonts w:ascii="Times New Roman" w:hAnsi="Times New Roman"/>
          <w:sz w:val="20"/>
        </w:rPr>
        <w:t>холодоснабжения</w:t>
      </w:r>
      <w:proofErr w:type="spellEnd"/>
      <w:r>
        <w:rPr>
          <w:rFonts w:ascii="Times New Roman" w:hAnsi="Times New Roman"/>
          <w:sz w:val="20"/>
        </w:rPr>
        <w:t>, противопожарной защиты, лифтового хозяйства следует предусматривать средства КИП и А. Рекомендуется также применение цифровых программируемых систем и устройств, фиксирующих в памяти проводимые регулировки и аварийные ситуации, в том числе и с возможностью распечатки характеристик и протоколов этих процессов. Связь периферийных устройств с центральными постами должна дублироваться.</w:t>
      </w:r>
    </w:p>
    <w:p w:rsidR="00000000" w:rsidRDefault="008B124C">
      <w:pPr>
        <w:ind w:firstLine="284"/>
        <w:jc w:val="both"/>
        <w:rPr>
          <w:rFonts w:ascii="Times New Roman" w:hAnsi="Times New Roman"/>
          <w:sz w:val="20"/>
        </w:rPr>
      </w:pPr>
      <w:r>
        <w:rPr>
          <w:rFonts w:ascii="Times New Roman" w:hAnsi="Times New Roman"/>
          <w:sz w:val="20"/>
        </w:rPr>
        <w:t xml:space="preserve">7.4. При подборе оборудования для инженерных систем следует </w:t>
      </w:r>
      <w:r>
        <w:rPr>
          <w:rFonts w:ascii="Times New Roman" w:hAnsi="Times New Roman"/>
          <w:sz w:val="20"/>
        </w:rPr>
        <w:t>исходить из принципов модульной координации, однотипности и унификации. При использовании локальных технологических систем их оборудование должно полностью интегрироваться в соответствующую общую систему здания.</w:t>
      </w:r>
    </w:p>
    <w:p w:rsidR="00000000" w:rsidRDefault="008B124C">
      <w:pPr>
        <w:ind w:firstLine="284"/>
        <w:jc w:val="both"/>
        <w:rPr>
          <w:rFonts w:ascii="Times New Roman" w:hAnsi="Times New Roman"/>
          <w:sz w:val="20"/>
        </w:rPr>
      </w:pPr>
      <w:r>
        <w:rPr>
          <w:rFonts w:ascii="Times New Roman" w:hAnsi="Times New Roman"/>
          <w:sz w:val="20"/>
        </w:rPr>
        <w:t>Инженерное оборудование и обеспечивающие его работу устройства и системы должны отвечать требованиям ТУ и иметь российские сертификаты.</w:t>
      </w:r>
    </w:p>
    <w:p w:rsidR="00000000" w:rsidRDefault="008B124C">
      <w:pPr>
        <w:ind w:firstLine="284"/>
        <w:jc w:val="both"/>
        <w:rPr>
          <w:rFonts w:ascii="Times New Roman" w:hAnsi="Times New Roman"/>
          <w:sz w:val="20"/>
        </w:rPr>
      </w:pPr>
      <w:r>
        <w:rPr>
          <w:rFonts w:ascii="Times New Roman" w:hAnsi="Times New Roman"/>
          <w:sz w:val="20"/>
        </w:rPr>
        <w:t>7.5. В гостиницах категорий **** и ***** следует предусматривать обеспечение работы инженерных систем не менее чем от двух раздельных источников, дублирование регул</w:t>
      </w:r>
      <w:r>
        <w:rPr>
          <w:rFonts w:ascii="Times New Roman" w:hAnsi="Times New Roman"/>
          <w:sz w:val="20"/>
        </w:rPr>
        <w:t>ировок (включая ручной режим), индикацию аварийных режимов и ситуаций, запись условий аварий компьютерами и др. Все теплообменные аппараты и насосное оборудование должны иметь не менее 100% резерва. Сблокированные системы должны иметь возможность раздельной регулировки.</w:t>
      </w:r>
    </w:p>
    <w:p w:rsidR="00000000" w:rsidRDefault="008B124C">
      <w:pPr>
        <w:ind w:firstLine="284"/>
        <w:jc w:val="both"/>
        <w:rPr>
          <w:rFonts w:ascii="Times New Roman" w:hAnsi="Times New Roman"/>
          <w:sz w:val="20"/>
        </w:rPr>
      </w:pPr>
      <w:r>
        <w:rPr>
          <w:rFonts w:ascii="Times New Roman" w:hAnsi="Times New Roman"/>
          <w:sz w:val="20"/>
        </w:rPr>
        <w:t xml:space="preserve">7.6. Все системы и устройства оборудования, применяемые в гостиницах, должны быть </w:t>
      </w:r>
      <w:proofErr w:type="spellStart"/>
      <w:r>
        <w:rPr>
          <w:rFonts w:ascii="Times New Roman" w:hAnsi="Times New Roman"/>
          <w:sz w:val="20"/>
        </w:rPr>
        <w:t>ремонтопригодны</w:t>
      </w:r>
      <w:proofErr w:type="spellEnd"/>
      <w:r>
        <w:rPr>
          <w:rFonts w:ascii="Times New Roman" w:hAnsi="Times New Roman"/>
          <w:sz w:val="20"/>
        </w:rPr>
        <w:t xml:space="preserve"> с учетом смены узлов и деталей. При крупногабаритном и тяжелом оборудовании следует предусматривать монтажно-демонтажные люки и грузоподъемные </w:t>
      </w:r>
      <w:r>
        <w:rPr>
          <w:rFonts w:ascii="Times New Roman" w:hAnsi="Times New Roman"/>
          <w:sz w:val="20"/>
        </w:rPr>
        <w:t>устройства.</w:t>
      </w:r>
    </w:p>
    <w:p w:rsidR="00000000" w:rsidRDefault="008B124C">
      <w:pPr>
        <w:ind w:firstLine="284"/>
        <w:jc w:val="both"/>
        <w:rPr>
          <w:rFonts w:ascii="Times New Roman" w:hAnsi="Times New Roman"/>
          <w:sz w:val="20"/>
        </w:rPr>
      </w:pPr>
      <w:r>
        <w:rPr>
          <w:rFonts w:ascii="Times New Roman" w:hAnsi="Times New Roman"/>
          <w:sz w:val="20"/>
        </w:rPr>
        <w:t>#7.7. Основные входы в гостиницы этажностью более 5 этажей и категории *** и выше, а также при вместимости гостиниц 300 и более мест следует оборудовать воздушно-тепловыми завесами.</w:t>
      </w:r>
    </w:p>
    <w:p w:rsidR="00000000" w:rsidRDefault="008B124C">
      <w:pPr>
        <w:ind w:firstLine="284"/>
        <w:jc w:val="both"/>
        <w:rPr>
          <w:rFonts w:ascii="Times New Roman" w:hAnsi="Times New Roman"/>
          <w:sz w:val="20"/>
        </w:rPr>
      </w:pPr>
      <w:r>
        <w:rPr>
          <w:rFonts w:ascii="Times New Roman" w:hAnsi="Times New Roman"/>
          <w:sz w:val="20"/>
        </w:rPr>
        <w:t>#7.8. Инженерное оборудование гостиниц, встроенных в здания иного назначения, пристроенных или встроенно-пристроенных, должно быть автономным от инженерного оборудования этих зданий.</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proofErr w:type="spellStart"/>
      <w:r>
        <w:rPr>
          <w:rFonts w:ascii="Times New Roman" w:hAnsi="Times New Roman"/>
          <w:sz w:val="20"/>
        </w:rPr>
        <w:t>Водо</w:t>
      </w:r>
      <w:proofErr w:type="spellEnd"/>
      <w:r>
        <w:rPr>
          <w:rFonts w:ascii="Times New Roman" w:hAnsi="Times New Roman"/>
          <w:sz w:val="20"/>
        </w:rPr>
        <w:t>- и теплоснабжение</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7.9. Для различных блоков зданий гостиниц, в том числе для жилой и общественной частей, следует, как правило, </w:t>
      </w:r>
      <w:r>
        <w:rPr>
          <w:rFonts w:ascii="Times New Roman" w:hAnsi="Times New Roman"/>
          <w:sz w:val="20"/>
        </w:rPr>
        <w:t>предусматривать раздельные сети (отдельные ветви) тепло- и водоснабжения.</w:t>
      </w:r>
    </w:p>
    <w:p w:rsidR="00000000" w:rsidRDefault="008B124C">
      <w:pPr>
        <w:ind w:firstLine="284"/>
        <w:jc w:val="both"/>
        <w:rPr>
          <w:rFonts w:ascii="Times New Roman" w:hAnsi="Times New Roman"/>
          <w:sz w:val="20"/>
        </w:rPr>
      </w:pPr>
      <w:r>
        <w:rPr>
          <w:rFonts w:ascii="Times New Roman" w:hAnsi="Times New Roman"/>
          <w:sz w:val="20"/>
        </w:rPr>
        <w:t>Для встроенных автостоянок следует предусматривать отдельные сети водоснабжения.</w:t>
      </w:r>
    </w:p>
    <w:p w:rsidR="00000000" w:rsidRDefault="008B124C">
      <w:pPr>
        <w:ind w:firstLine="284"/>
        <w:jc w:val="both"/>
        <w:rPr>
          <w:rFonts w:ascii="Times New Roman" w:hAnsi="Times New Roman"/>
          <w:sz w:val="20"/>
        </w:rPr>
      </w:pPr>
      <w:r>
        <w:rPr>
          <w:rFonts w:ascii="Times New Roman" w:hAnsi="Times New Roman"/>
          <w:sz w:val="20"/>
        </w:rPr>
        <w:t>В целях улучшения температурно-влажностных параметров помещений гостиниц допускается применение систем электрического, воздушного (совмещенного с системами вентиляции), лучистого и других систем отопления, в том числе с ионизационными и увлажняющими установками.</w:t>
      </w:r>
    </w:p>
    <w:p w:rsidR="00000000" w:rsidRDefault="008B124C">
      <w:pPr>
        <w:ind w:firstLine="284"/>
        <w:jc w:val="both"/>
        <w:rPr>
          <w:rFonts w:ascii="Times New Roman" w:hAnsi="Times New Roman"/>
          <w:sz w:val="20"/>
        </w:rPr>
      </w:pPr>
      <w:r>
        <w:rPr>
          <w:rFonts w:ascii="Times New Roman" w:hAnsi="Times New Roman"/>
          <w:sz w:val="20"/>
        </w:rPr>
        <w:t>Для встроенных автостоянок, мастерских и части служебных помещений и зон рекомендуется устройс</w:t>
      </w:r>
      <w:r>
        <w:rPr>
          <w:rFonts w:ascii="Times New Roman" w:hAnsi="Times New Roman"/>
          <w:sz w:val="20"/>
        </w:rPr>
        <w:t>тво воздушного отопления.</w:t>
      </w:r>
    </w:p>
    <w:p w:rsidR="00000000" w:rsidRDefault="008B124C">
      <w:pPr>
        <w:ind w:firstLine="284"/>
        <w:jc w:val="both"/>
        <w:rPr>
          <w:rFonts w:ascii="Times New Roman" w:hAnsi="Times New Roman"/>
          <w:sz w:val="20"/>
        </w:rPr>
      </w:pPr>
      <w:r>
        <w:rPr>
          <w:rFonts w:ascii="Times New Roman" w:hAnsi="Times New Roman"/>
          <w:sz w:val="20"/>
        </w:rPr>
        <w:t>В гостиницах рекомендуется применять системы утилизации выделяемого в здании тепла, в том числе вторичное использование энергии теплоносителей.</w:t>
      </w:r>
    </w:p>
    <w:p w:rsidR="00000000" w:rsidRDefault="008B124C">
      <w:pPr>
        <w:ind w:firstLine="284"/>
        <w:jc w:val="both"/>
        <w:rPr>
          <w:rFonts w:ascii="Times New Roman" w:hAnsi="Times New Roman"/>
          <w:sz w:val="20"/>
        </w:rPr>
      </w:pPr>
      <w:r>
        <w:rPr>
          <w:rFonts w:ascii="Times New Roman" w:hAnsi="Times New Roman"/>
          <w:sz w:val="20"/>
        </w:rPr>
        <w:t xml:space="preserve">7.10. В гостиницах, не имеющих </w:t>
      </w:r>
      <w:proofErr w:type="spellStart"/>
      <w:r>
        <w:rPr>
          <w:rFonts w:ascii="Times New Roman" w:hAnsi="Times New Roman"/>
          <w:sz w:val="20"/>
        </w:rPr>
        <w:t>водо</w:t>
      </w:r>
      <w:proofErr w:type="spellEnd"/>
      <w:r>
        <w:rPr>
          <w:rFonts w:ascii="Times New Roman" w:hAnsi="Times New Roman"/>
          <w:sz w:val="20"/>
        </w:rPr>
        <w:t>- и теплоснабжения от двух различных источников, допускается предусматривать аварийные расходные емкости воды на все или часть видов водопотребления, а также устройство систем аварийного приготовления горячей воды.</w:t>
      </w:r>
    </w:p>
    <w:p w:rsidR="00000000" w:rsidRDefault="008B124C">
      <w:pPr>
        <w:ind w:firstLine="284"/>
        <w:jc w:val="both"/>
        <w:rPr>
          <w:rFonts w:ascii="Times New Roman" w:hAnsi="Times New Roman"/>
          <w:sz w:val="20"/>
        </w:rPr>
      </w:pPr>
      <w:r>
        <w:rPr>
          <w:rFonts w:ascii="Times New Roman" w:hAnsi="Times New Roman"/>
          <w:sz w:val="20"/>
        </w:rPr>
        <w:t>7.11. Способ прокладки труб (открытый или закрытый) определяется заданием на проектирование.</w:t>
      </w:r>
    </w:p>
    <w:p w:rsidR="00000000" w:rsidRDefault="008B124C">
      <w:pPr>
        <w:ind w:firstLine="284"/>
        <w:jc w:val="both"/>
        <w:rPr>
          <w:rFonts w:ascii="Times New Roman" w:hAnsi="Times New Roman"/>
          <w:sz w:val="20"/>
        </w:rPr>
      </w:pPr>
      <w:r>
        <w:rPr>
          <w:rFonts w:ascii="Times New Roman" w:hAnsi="Times New Roman"/>
          <w:sz w:val="20"/>
        </w:rPr>
        <w:t>Размещение, тип, внешний вид, температура поверхности нагревательных приборов и другого оборудования должны соответствовать разряду гостиницы и характеру интерьера. Экраны не должны существенно снижать теплоотдачу приборов.</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Канализация</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7.12. В зданиях гостиниц следует предусматривать системы хозяйственно-фекальной, производственной и ливневой канализации, системы водоотведения, а также, при необходимости, дренаж территории.</w:t>
      </w:r>
    </w:p>
    <w:p w:rsidR="00000000" w:rsidRDefault="008B124C">
      <w:pPr>
        <w:ind w:firstLine="284"/>
        <w:jc w:val="both"/>
        <w:rPr>
          <w:rFonts w:ascii="Times New Roman" w:hAnsi="Times New Roman"/>
          <w:sz w:val="20"/>
        </w:rPr>
      </w:pPr>
      <w:r>
        <w:rPr>
          <w:rFonts w:ascii="Times New Roman" w:hAnsi="Times New Roman"/>
          <w:sz w:val="20"/>
        </w:rPr>
        <w:t>Системы водяного отопления должны иметь дренажные линии с отводом воды в близлежа</w:t>
      </w:r>
      <w:r>
        <w:rPr>
          <w:rFonts w:ascii="Times New Roman" w:hAnsi="Times New Roman"/>
          <w:sz w:val="20"/>
        </w:rPr>
        <w:t>щую дренажную станцию.</w:t>
      </w:r>
    </w:p>
    <w:p w:rsidR="00000000" w:rsidRDefault="008B124C">
      <w:pPr>
        <w:ind w:firstLine="284"/>
        <w:jc w:val="both"/>
        <w:rPr>
          <w:rFonts w:ascii="Times New Roman" w:hAnsi="Times New Roman"/>
          <w:sz w:val="20"/>
        </w:rPr>
      </w:pPr>
      <w:r>
        <w:rPr>
          <w:rFonts w:ascii="Times New Roman" w:hAnsi="Times New Roman"/>
          <w:sz w:val="20"/>
        </w:rPr>
        <w:t>В помещениях с мокрой уборкой твердых покрытий пола, с мокрыми процессами, при входах в здание и т.п. следует предусматривать системы и устройства для отведения воды с пола.</w:t>
      </w:r>
    </w:p>
    <w:p w:rsidR="00000000" w:rsidRDefault="008B124C">
      <w:pPr>
        <w:ind w:firstLine="284"/>
        <w:jc w:val="both"/>
        <w:rPr>
          <w:rFonts w:ascii="Times New Roman" w:hAnsi="Times New Roman"/>
          <w:sz w:val="20"/>
        </w:rPr>
      </w:pPr>
      <w:r>
        <w:rPr>
          <w:rFonts w:ascii="Times New Roman" w:hAnsi="Times New Roman"/>
          <w:sz w:val="20"/>
        </w:rPr>
        <w:t>Открытая прокладка канализационных стояков в гостиницах не допускается.</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Вентиляция и кондиционирование</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7.13. В гостиницах малой вместимости допускается применение вентиляционных систем с естественным побуждением. В прочих гостиницах, при отсутствии систем кондиционирования в здании в целом или в отдельных его ча</w:t>
      </w:r>
      <w:r>
        <w:rPr>
          <w:rFonts w:ascii="Times New Roman" w:hAnsi="Times New Roman"/>
          <w:sz w:val="20"/>
        </w:rPr>
        <w:t>стях следует предусматривать приточно-вытяжную вентиляцию с механическим побуждением вытяжки во всех основных помещениях; с механическим обеспечением притока - в вестибюлях, холлах, зальном комплексе, зале бассейна, обеденных залах предприятий питания с числом мест более 50.</w:t>
      </w:r>
    </w:p>
    <w:p w:rsidR="00000000" w:rsidRDefault="008B124C">
      <w:pPr>
        <w:ind w:firstLine="284"/>
        <w:jc w:val="both"/>
        <w:rPr>
          <w:rFonts w:ascii="Times New Roman" w:hAnsi="Times New Roman"/>
          <w:sz w:val="20"/>
        </w:rPr>
      </w:pPr>
      <w:r>
        <w:rPr>
          <w:rFonts w:ascii="Times New Roman" w:hAnsi="Times New Roman"/>
          <w:sz w:val="20"/>
        </w:rPr>
        <w:t xml:space="preserve">Вентиляция парильных отделений саун должна проектироваться в соответствии с требованиями Приложения 7 к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r>
        <w:rPr>
          <w:rFonts w:ascii="Times New Roman" w:hAnsi="Times New Roman"/>
          <w:sz w:val="20"/>
        </w:rPr>
        <w:t>7.14. В жилых и общественных помещениях гостиниц категорий **** и ***** следует, а в административных и бытовых помеще</w:t>
      </w:r>
      <w:r>
        <w:rPr>
          <w:rFonts w:ascii="Times New Roman" w:hAnsi="Times New Roman"/>
          <w:sz w:val="20"/>
        </w:rPr>
        <w:t>ниях рекомендуется (при вместимости 300 и более мест) предусматривать системы кондиционирования. В производственных и технических помещениях наличие систем кондиционирования определяется техническими условиями, технологией и рациональностью применения подобных систем.</w:t>
      </w:r>
    </w:p>
    <w:p w:rsidR="00000000" w:rsidRDefault="008B124C">
      <w:pPr>
        <w:ind w:firstLine="284"/>
        <w:jc w:val="both"/>
        <w:rPr>
          <w:rFonts w:ascii="Times New Roman" w:hAnsi="Times New Roman"/>
          <w:sz w:val="20"/>
        </w:rPr>
      </w:pPr>
      <w:r>
        <w:rPr>
          <w:rFonts w:ascii="Times New Roman" w:hAnsi="Times New Roman"/>
          <w:sz w:val="20"/>
        </w:rPr>
        <w:t>В гостиницах категории *** и ниже и меньшей вместимости необходимость кондиционирования устанавливается заданием на проектирование.</w:t>
      </w:r>
    </w:p>
    <w:p w:rsidR="00000000" w:rsidRDefault="008B124C">
      <w:pPr>
        <w:ind w:firstLine="284"/>
        <w:jc w:val="both"/>
        <w:rPr>
          <w:rFonts w:ascii="Times New Roman" w:hAnsi="Times New Roman"/>
          <w:sz w:val="20"/>
        </w:rPr>
      </w:pPr>
      <w:r>
        <w:rPr>
          <w:rFonts w:ascii="Times New Roman" w:hAnsi="Times New Roman"/>
          <w:sz w:val="20"/>
        </w:rPr>
        <w:t>Удаление воздуха из номеров следует предусматривать, как правило, через санитарные узлы.</w:t>
      </w:r>
    </w:p>
    <w:p w:rsidR="00000000" w:rsidRDefault="008B124C">
      <w:pPr>
        <w:ind w:firstLine="284"/>
        <w:jc w:val="both"/>
        <w:rPr>
          <w:rFonts w:ascii="Times New Roman" w:hAnsi="Times New Roman"/>
          <w:sz w:val="20"/>
        </w:rPr>
      </w:pPr>
      <w:r>
        <w:rPr>
          <w:rFonts w:ascii="Times New Roman" w:hAnsi="Times New Roman"/>
          <w:sz w:val="20"/>
        </w:rPr>
        <w:t>Вентиляцию и кондицион</w:t>
      </w:r>
      <w:r>
        <w:rPr>
          <w:rFonts w:ascii="Times New Roman" w:hAnsi="Times New Roman"/>
          <w:sz w:val="20"/>
        </w:rPr>
        <w:t>ирование в жилых и общественных помещениях гостиниц категорий **** и ***** следует проектировать в соответствии с требованиями СНиП 2.04.05-94*.</w:t>
      </w:r>
    </w:p>
    <w:p w:rsidR="00000000" w:rsidRDefault="008B124C">
      <w:pPr>
        <w:ind w:firstLine="284"/>
        <w:jc w:val="both"/>
        <w:rPr>
          <w:rFonts w:ascii="Times New Roman" w:hAnsi="Times New Roman"/>
          <w:sz w:val="20"/>
        </w:rPr>
      </w:pPr>
      <w:r>
        <w:rPr>
          <w:rFonts w:ascii="Times New Roman" w:hAnsi="Times New Roman"/>
          <w:sz w:val="20"/>
        </w:rPr>
        <w:t>В гостиницах категории *** и ниже, а также в общественных помещениях гостиниц категории **** и ниже допускается применение систем кондиционирования 3-го класса.</w:t>
      </w:r>
    </w:p>
    <w:p w:rsidR="00000000" w:rsidRDefault="008B124C">
      <w:pPr>
        <w:ind w:firstLine="284"/>
        <w:jc w:val="both"/>
        <w:rPr>
          <w:rFonts w:ascii="Times New Roman" w:hAnsi="Times New Roman"/>
          <w:sz w:val="20"/>
        </w:rPr>
      </w:pPr>
      <w:r>
        <w:rPr>
          <w:rFonts w:ascii="Times New Roman" w:hAnsi="Times New Roman"/>
          <w:sz w:val="20"/>
        </w:rPr>
        <w:t xml:space="preserve">Кондиционирование жилых помещений гостиниц категорий **** и ***** должно иметь устройства местной регулировки или программирования </w:t>
      </w:r>
      <w:proofErr w:type="spellStart"/>
      <w:r>
        <w:rPr>
          <w:rFonts w:ascii="Times New Roman" w:hAnsi="Times New Roman"/>
          <w:sz w:val="20"/>
        </w:rPr>
        <w:t>тепловлажностных</w:t>
      </w:r>
      <w:proofErr w:type="spellEnd"/>
      <w:r>
        <w:rPr>
          <w:rFonts w:ascii="Times New Roman" w:hAnsi="Times New Roman"/>
          <w:sz w:val="20"/>
        </w:rPr>
        <w:t xml:space="preserve"> параметров. Кратность воздухообмена на одного человека в н</w:t>
      </w:r>
      <w:r>
        <w:rPr>
          <w:rFonts w:ascii="Times New Roman" w:hAnsi="Times New Roman"/>
          <w:sz w:val="20"/>
        </w:rPr>
        <w:t>омерах гостиниц следует принимать (не ниже) для категории ***** - 70 м</w:t>
      </w:r>
      <w:r>
        <w:rPr>
          <w:rFonts w:ascii="Times New Roman" w:hAnsi="Times New Roman"/>
          <w:sz w:val="20"/>
          <w:vertAlign w:val="superscript"/>
        </w:rPr>
        <w:t>3</w:t>
      </w:r>
      <w:r>
        <w:rPr>
          <w:rFonts w:ascii="Times New Roman" w:hAnsi="Times New Roman"/>
          <w:sz w:val="20"/>
        </w:rPr>
        <w:t>/ч; **** - 60 м</w:t>
      </w:r>
      <w:r>
        <w:rPr>
          <w:rFonts w:ascii="Times New Roman" w:hAnsi="Times New Roman"/>
          <w:sz w:val="20"/>
          <w:vertAlign w:val="superscript"/>
        </w:rPr>
        <w:t>3</w:t>
      </w:r>
      <w:r>
        <w:rPr>
          <w:rFonts w:ascii="Times New Roman" w:hAnsi="Times New Roman"/>
          <w:sz w:val="20"/>
        </w:rPr>
        <w:t>/ч; *** - 40 м</w:t>
      </w:r>
      <w:r>
        <w:rPr>
          <w:rFonts w:ascii="Times New Roman" w:hAnsi="Times New Roman"/>
          <w:sz w:val="20"/>
          <w:vertAlign w:val="superscript"/>
        </w:rPr>
        <w:t>3</w:t>
      </w:r>
      <w:r>
        <w:rPr>
          <w:rFonts w:ascii="Times New Roman" w:hAnsi="Times New Roman"/>
          <w:sz w:val="20"/>
        </w:rPr>
        <w:t>/ч; **, * - 30 м</w:t>
      </w:r>
      <w:r>
        <w:rPr>
          <w:rFonts w:ascii="Times New Roman" w:hAnsi="Times New Roman"/>
          <w:sz w:val="20"/>
          <w:vertAlign w:val="superscript"/>
        </w:rPr>
        <w:t>3</w:t>
      </w:r>
      <w:r>
        <w:rPr>
          <w:rFonts w:ascii="Times New Roman" w:hAnsi="Times New Roman"/>
          <w:sz w:val="20"/>
        </w:rPr>
        <w:t>/ч.</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Электроснабжение и электрооборудование</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#7.15. В зданиях гостиниц следует предусматривать сети, промежуточные и конечные устройства электроснабжения, выполняемые в соответствии с требованиями ПУЭ-86 и </w:t>
      </w:r>
      <w:proofErr w:type="spellStart"/>
      <w:r>
        <w:rPr>
          <w:rFonts w:ascii="Times New Roman" w:hAnsi="Times New Roman"/>
          <w:sz w:val="20"/>
        </w:rPr>
        <w:t>ВСН</w:t>
      </w:r>
      <w:proofErr w:type="spellEnd"/>
      <w:r>
        <w:rPr>
          <w:rFonts w:ascii="Times New Roman" w:hAnsi="Times New Roman"/>
          <w:sz w:val="20"/>
        </w:rPr>
        <w:t xml:space="preserve"> 59-88. </w:t>
      </w:r>
      <w:proofErr w:type="spellStart"/>
      <w:r>
        <w:rPr>
          <w:rFonts w:ascii="Times New Roman" w:hAnsi="Times New Roman"/>
          <w:sz w:val="20"/>
        </w:rPr>
        <w:t>Категорийность</w:t>
      </w:r>
      <w:proofErr w:type="spellEnd"/>
      <w:r>
        <w:rPr>
          <w:rFonts w:ascii="Times New Roman" w:hAnsi="Times New Roman"/>
          <w:sz w:val="20"/>
        </w:rPr>
        <w:t xml:space="preserve"> </w:t>
      </w:r>
      <w:proofErr w:type="spellStart"/>
      <w:r>
        <w:rPr>
          <w:rFonts w:ascii="Times New Roman" w:hAnsi="Times New Roman"/>
          <w:sz w:val="20"/>
        </w:rPr>
        <w:t>электроприемников</w:t>
      </w:r>
      <w:proofErr w:type="spellEnd"/>
      <w:r>
        <w:rPr>
          <w:rFonts w:ascii="Times New Roman" w:hAnsi="Times New Roman"/>
          <w:sz w:val="20"/>
        </w:rPr>
        <w:t xml:space="preserve"> по степени обеспечения надежности следует принимать в соответствии с указаниями </w:t>
      </w:r>
      <w:proofErr w:type="spellStart"/>
      <w:r>
        <w:rPr>
          <w:rFonts w:ascii="Times New Roman" w:hAnsi="Times New Roman"/>
          <w:sz w:val="20"/>
        </w:rPr>
        <w:t>ВСН</w:t>
      </w:r>
      <w:proofErr w:type="spellEnd"/>
      <w:r>
        <w:rPr>
          <w:rFonts w:ascii="Times New Roman" w:hAnsi="Times New Roman"/>
          <w:sz w:val="20"/>
        </w:rPr>
        <w:t xml:space="preserve"> 59-88, при этом гостиницы категорий **** и ***** должны быт</w:t>
      </w:r>
      <w:r>
        <w:rPr>
          <w:rFonts w:ascii="Times New Roman" w:hAnsi="Times New Roman"/>
          <w:sz w:val="20"/>
        </w:rPr>
        <w:t>ь обеспечены по 1-ой категории надежности.</w:t>
      </w:r>
    </w:p>
    <w:p w:rsidR="00000000" w:rsidRDefault="008B124C">
      <w:pPr>
        <w:ind w:firstLine="284"/>
        <w:jc w:val="both"/>
        <w:rPr>
          <w:rFonts w:ascii="Times New Roman" w:hAnsi="Times New Roman"/>
          <w:sz w:val="20"/>
        </w:rPr>
      </w:pPr>
      <w:r>
        <w:rPr>
          <w:rFonts w:ascii="Times New Roman" w:hAnsi="Times New Roman"/>
          <w:sz w:val="20"/>
        </w:rPr>
        <w:t>#7.16  В гостиницах категории *** и выше следует предусматривать дополнительные независимые (включая аккумуляторные) источники электроснабжения с ограниченным временем работы для обеспечения нормальной эвакуации.</w:t>
      </w:r>
    </w:p>
    <w:p w:rsidR="00000000" w:rsidRDefault="008B124C">
      <w:pPr>
        <w:ind w:firstLine="284"/>
        <w:jc w:val="both"/>
        <w:rPr>
          <w:rFonts w:ascii="Times New Roman" w:hAnsi="Times New Roman"/>
          <w:sz w:val="20"/>
        </w:rPr>
      </w:pPr>
      <w:r>
        <w:rPr>
          <w:rFonts w:ascii="Times New Roman" w:hAnsi="Times New Roman"/>
          <w:sz w:val="20"/>
        </w:rPr>
        <w:t>Агрегаты бесперебойного питания следует предусматривать для компьютерных сетей и систем противопожарной защиты, охранной сигнализации, средств и систем связи.</w:t>
      </w:r>
    </w:p>
    <w:p w:rsidR="00000000" w:rsidRDefault="008B124C">
      <w:pPr>
        <w:ind w:firstLine="284"/>
        <w:jc w:val="both"/>
        <w:rPr>
          <w:rFonts w:ascii="Times New Roman" w:hAnsi="Times New Roman"/>
          <w:sz w:val="20"/>
        </w:rPr>
      </w:pPr>
      <w:r>
        <w:rPr>
          <w:rFonts w:ascii="Times New Roman" w:hAnsi="Times New Roman"/>
          <w:sz w:val="20"/>
        </w:rPr>
        <w:t xml:space="preserve">В зданиях гостиниц следует, как правило, применять систему 380/220 В с </w:t>
      </w:r>
      <w:proofErr w:type="spellStart"/>
      <w:r>
        <w:rPr>
          <w:rFonts w:ascii="Times New Roman" w:hAnsi="Times New Roman"/>
          <w:sz w:val="20"/>
        </w:rPr>
        <w:t>глухозаземленной</w:t>
      </w:r>
      <w:proofErr w:type="spellEnd"/>
      <w:r>
        <w:rPr>
          <w:rFonts w:ascii="Times New Roman" w:hAnsi="Times New Roman"/>
          <w:sz w:val="20"/>
        </w:rPr>
        <w:t xml:space="preserve"> нулевой т</w:t>
      </w:r>
      <w:r>
        <w:rPr>
          <w:rFonts w:ascii="Times New Roman" w:hAnsi="Times New Roman"/>
          <w:sz w:val="20"/>
        </w:rPr>
        <w:t xml:space="preserve">очкой трансформаторов и с </w:t>
      </w:r>
      <w:proofErr w:type="spellStart"/>
      <w:r>
        <w:rPr>
          <w:rFonts w:ascii="Times New Roman" w:hAnsi="Times New Roman"/>
          <w:sz w:val="20"/>
        </w:rPr>
        <w:t>пятипроводной</w:t>
      </w:r>
      <w:proofErr w:type="spellEnd"/>
      <w:r>
        <w:rPr>
          <w:rFonts w:ascii="Times New Roman" w:hAnsi="Times New Roman"/>
          <w:sz w:val="20"/>
        </w:rPr>
        <w:t xml:space="preserve"> электрической схемой. Во всех питающих сетях следует предусматривать резерв мощности в 15 - 30 %, а в коммуникационных блоках - такой же резерв контактных групп.</w:t>
      </w:r>
    </w:p>
    <w:p w:rsidR="00000000" w:rsidRDefault="008B124C">
      <w:pPr>
        <w:ind w:firstLine="284"/>
        <w:jc w:val="both"/>
        <w:rPr>
          <w:rFonts w:ascii="Times New Roman" w:hAnsi="Times New Roman"/>
          <w:sz w:val="20"/>
        </w:rPr>
      </w:pPr>
      <w:r>
        <w:rPr>
          <w:rFonts w:ascii="Times New Roman" w:hAnsi="Times New Roman"/>
          <w:sz w:val="20"/>
        </w:rPr>
        <w:t>#7.17. Бани гостиниц должны быть оборудованы сертифицированными агрегатами заводского изготовления.</w:t>
      </w:r>
    </w:p>
    <w:p w:rsidR="00000000" w:rsidRDefault="008B124C">
      <w:pPr>
        <w:ind w:firstLine="284"/>
        <w:jc w:val="both"/>
        <w:rPr>
          <w:rFonts w:ascii="Times New Roman" w:hAnsi="Times New Roman"/>
          <w:sz w:val="20"/>
        </w:rPr>
      </w:pPr>
      <w:r>
        <w:rPr>
          <w:rFonts w:ascii="Times New Roman" w:hAnsi="Times New Roman"/>
          <w:sz w:val="20"/>
        </w:rPr>
        <w:t xml:space="preserve">#7.18. В гостиницах с количеством светильников 300 и более следует предусматривать технические помещения для чистки и мойки электросветильников и временного складирования в контейнерах отработавших </w:t>
      </w:r>
      <w:proofErr w:type="spellStart"/>
      <w:r>
        <w:rPr>
          <w:rFonts w:ascii="Times New Roman" w:hAnsi="Times New Roman"/>
          <w:sz w:val="20"/>
        </w:rPr>
        <w:t>люминисцентн</w:t>
      </w:r>
      <w:r>
        <w:rPr>
          <w:rFonts w:ascii="Times New Roman" w:hAnsi="Times New Roman"/>
          <w:sz w:val="20"/>
        </w:rPr>
        <w:t>ых</w:t>
      </w:r>
      <w:proofErr w:type="spellEnd"/>
      <w:r>
        <w:rPr>
          <w:rFonts w:ascii="Times New Roman" w:hAnsi="Times New Roman"/>
          <w:sz w:val="20"/>
        </w:rPr>
        <w:t xml:space="preserve"> ламп типа </w:t>
      </w:r>
      <w:proofErr w:type="spellStart"/>
      <w:r>
        <w:rPr>
          <w:rFonts w:ascii="Times New Roman" w:hAnsi="Times New Roman"/>
          <w:sz w:val="20"/>
        </w:rPr>
        <w:t>ЛВ</w:t>
      </w:r>
      <w:proofErr w:type="spellEnd"/>
      <w:r>
        <w:rPr>
          <w:rFonts w:ascii="Times New Roman" w:hAnsi="Times New Roman"/>
          <w:sz w:val="20"/>
        </w:rPr>
        <w:t xml:space="preserve">, </w:t>
      </w:r>
      <w:proofErr w:type="spellStart"/>
      <w:r>
        <w:rPr>
          <w:rFonts w:ascii="Times New Roman" w:hAnsi="Times New Roman"/>
          <w:sz w:val="20"/>
        </w:rPr>
        <w:t>ЛД</w:t>
      </w:r>
      <w:proofErr w:type="spellEnd"/>
      <w:r>
        <w:rPr>
          <w:rFonts w:ascii="Times New Roman" w:hAnsi="Times New Roman"/>
          <w:sz w:val="20"/>
        </w:rPr>
        <w:t xml:space="preserve"> и </w:t>
      </w:r>
      <w:proofErr w:type="spellStart"/>
      <w:r>
        <w:rPr>
          <w:rFonts w:ascii="Times New Roman" w:hAnsi="Times New Roman"/>
          <w:sz w:val="20"/>
        </w:rPr>
        <w:t>т.п</w:t>
      </w:r>
      <w:proofErr w:type="spellEnd"/>
      <w:r>
        <w:rPr>
          <w:rFonts w:ascii="Times New Roman" w:hAnsi="Times New Roman"/>
          <w:sz w:val="20"/>
        </w:rPr>
        <w:t xml:space="preserve"> - из расчета 6 м</w:t>
      </w:r>
      <w:r>
        <w:rPr>
          <w:rFonts w:ascii="Times New Roman" w:hAnsi="Times New Roman"/>
          <w:sz w:val="20"/>
          <w:vertAlign w:val="superscript"/>
        </w:rPr>
        <w:t>2</w:t>
      </w:r>
      <w:r>
        <w:rPr>
          <w:rFonts w:ascii="Times New Roman" w:hAnsi="Times New Roman"/>
          <w:sz w:val="20"/>
        </w:rPr>
        <w:t xml:space="preserve"> на каждые 300 светильников.</w:t>
      </w:r>
    </w:p>
    <w:p w:rsidR="00000000" w:rsidRDefault="008B124C">
      <w:pPr>
        <w:ind w:firstLine="284"/>
        <w:jc w:val="both"/>
        <w:rPr>
          <w:rFonts w:ascii="Times New Roman" w:hAnsi="Times New Roman"/>
          <w:sz w:val="20"/>
        </w:rPr>
      </w:pPr>
      <w:r>
        <w:rPr>
          <w:rFonts w:ascii="Times New Roman" w:hAnsi="Times New Roman"/>
          <w:sz w:val="20"/>
        </w:rPr>
        <w:t>В гостиницах, имеющих помещения ( а также лестничные клетки) с высотой более 5 м, следует предусматривать помещение (зону) складирования передвижной (сборно-разборной) площадки (вышки) для смены ламп и ремонта светильников.</w:t>
      </w:r>
    </w:p>
    <w:p w:rsidR="00000000" w:rsidRDefault="008B124C">
      <w:pPr>
        <w:ind w:firstLine="284"/>
        <w:jc w:val="both"/>
        <w:rPr>
          <w:rFonts w:ascii="Times New Roman" w:hAnsi="Times New Roman"/>
          <w:sz w:val="20"/>
        </w:rPr>
      </w:pPr>
      <w:r>
        <w:rPr>
          <w:rFonts w:ascii="Times New Roman" w:hAnsi="Times New Roman"/>
          <w:sz w:val="20"/>
        </w:rPr>
        <w:t>#7.19. Электроосвещение помещений гостиниц следует обеспечивать по следующим группам:</w:t>
      </w:r>
    </w:p>
    <w:p w:rsidR="00000000" w:rsidRDefault="008B124C">
      <w:pPr>
        <w:ind w:firstLine="284"/>
        <w:jc w:val="both"/>
        <w:rPr>
          <w:rFonts w:ascii="Times New Roman" w:hAnsi="Times New Roman"/>
          <w:sz w:val="20"/>
        </w:rPr>
      </w:pPr>
      <w:r>
        <w:rPr>
          <w:rFonts w:ascii="Times New Roman" w:hAnsi="Times New Roman"/>
          <w:sz w:val="20"/>
        </w:rPr>
        <w:t>- жилые, общественные, административные помещения, пути эвакуации;</w:t>
      </w:r>
    </w:p>
    <w:p w:rsidR="00000000" w:rsidRDefault="008B124C">
      <w:pPr>
        <w:ind w:firstLine="284"/>
        <w:jc w:val="both"/>
        <w:rPr>
          <w:rFonts w:ascii="Times New Roman" w:hAnsi="Times New Roman"/>
          <w:sz w:val="20"/>
        </w:rPr>
      </w:pPr>
      <w:r>
        <w:rPr>
          <w:rFonts w:ascii="Times New Roman" w:hAnsi="Times New Roman"/>
          <w:sz w:val="20"/>
        </w:rPr>
        <w:t>- вспомогательные помещения;</w:t>
      </w:r>
    </w:p>
    <w:p w:rsidR="00000000" w:rsidRDefault="008B124C">
      <w:pPr>
        <w:ind w:firstLine="284"/>
        <w:jc w:val="both"/>
        <w:rPr>
          <w:rFonts w:ascii="Times New Roman" w:hAnsi="Times New Roman"/>
          <w:sz w:val="20"/>
        </w:rPr>
      </w:pPr>
      <w:r>
        <w:rPr>
          <w:rFonts w:ascii="Times New Roman" w:hAnsi="Times New Roman"/>
          <w:sz w:val="20"/>
        </w:rPr>
        <w:t>- технические помещения;</w:t>
      </w:r>
    </w:p>
    <w:p w:rsidR="00000000" w:rsidRDefault="008B124C">
      <w:pPr>
        <w:ind w:firstLine="284"/>
        <w:jc w:val="both"/>
        <w:rPr>
          <w:rFonts w:ascii="Times New Roman" w:hAnsi="Times New Roman"/>
          <w:sz w:val="20"/>
        </w:rPr>
      </w:pPr>
      <w:r>
        <w:rPr>
          <w:rFonts w:ascii="Times New Roman" w:hAnsi="Times New Roman"/>
          <w:sz w:val="20"/>
        </w:rPr>
        <w:t>- наружно</w:t>
      </w:r>
      <w:r>
        <w:rPr>
          <w:rFonts w:ascii="Times New Roman" w:hAnsi="Times New Roman"/>
          <w:sz w:val="20"/>
        </w:rPr>
        <w:t>е освещение.</w:t>
      </w:r>
    </w:p>
    <w:p w:rsidR="00000000" w:rsidRDefault="008B124C">
      <w:pPr>
        <w:ind w:firstLine="284"/>
        <w:jc w:val="both"/>
        <w:rPr>
          <w:rFonts w:ascii="Times New Roman" w:hAnsi="Times New Roman"/>
          <w:sz w:val="20"/>
        </w:rPr>
      </w:pPr>
      <w:r>
        <w:rPr>
          <w:rFonts w:ascii="Times New Roman" w:hAnsi="Times New Roman"/>
          <w:sz w:val="20"/>
        </w:rPr>
        <w:t>Следует предусматривать рабочее, эвакуационное, аварийное и охранное освещение. В номерах необходимо предусматривать общее, а в гостиницах категорий ** и выше - также местное и рабочее освещение (</w:t>
      </w:r>
      <w:proofErr w:type="spellStart"/>
      <w:r>
        <w:rPr>
          <w:rFonts w:ascii="Times New Roman" w:hAnsi="Times New Roman"/>
          <w:sz w:val="20"/>
        </w:rPr>
        <w:t>прикроватное</w:t>
      </w:r>
      <w:proofErr w:type="spellEnd"/>
      <w:r>
        <w:rPr>
          <w:rFonts w:ascii="Times New Roman" w:hAnsi="Times New Roman"/>
          <w:sz w:val="20"/>
        </w:rPr>
        <w:t xml:space="preserve">, умывальника, зеркала и т.д.). В номерах гостиниц категории *** и выше следует применять </w:t>
      </w:r>
      <w:proofErr w:type="spellStart"/>
      <w:r>
        <w:rPr>
          <w:rFonts w:ascii="Times New Roman" w:hAnsi="Times New Roman"/>
          <w:sz w:val="20"/>
        </w:rPr>
        <w:t>светорегуляторы</w:t>
      </w:r>
      <w:proofErr w:type="spellEnd"/>
      <w:r>
        <w:rPr>
          <w:rFonts w:ascii="Times New Roman" w:hAnsi="Times New Roman"/>
          <w:sz w:val="20"/>
        </w:rPr>
        <w:t xml:space="preserve"> общего и </w:t>
      </w:r>
      <w:proofErr w:type="spellStart"/>
      <w:r>
        <w:rPr>
          <w:rFonts w:ascii="Times New Roman" w:hAnsi="Times New Roman"/>
          <w:sz w:val="20"/>
        </w:rPr>
        <w:t>прикроватного</w:t>
      </w:r>
      <w:proofErr w:type="spellEnd"/>
      <w:r>
        <w:rPr>
          <w:rFonts w:ascii="Times New Roman" w:hAnsi="Times New Roman"/>
          <w:sz w:val="20"/>
        </w:rPr>
        <w:t xml:space="preserve"> освещения. В гостиницах категорий **** и ***** рекомендуется применение </w:t>
      </w:r>
      <w:proofErr w:type="spellStart"/>
      <w:r>
        <w:rPr>
          <w:rFonts w:ascii="Times New Roman" w:hAnsi="Times New Roman"/>
          <w:sz w:val="20"/>
        </w:rPr>
        <w:t>ДУ</w:t>
      </w:r>
      <w:proofErr w:type="spellEnd"/>
      <w:r>
        <w:rPr>
          <w:rFonts w:ascii="Times New Roman" w:hAnsi="Times New Roman"/>
          <w:sz w:val="20"/>
        </w:rPr>
        <w:t xml:space="preserve"> освещением и акустических устройств автоматического включения-выключения освещения.</w:t>
      </w:r>
    </w:p>
    <w:p w:rsidR="00000000" w:rsidRDefault="008B124C">
      <w:pPr>
        <w:ind w:firstLine="284"/>
        <w:jc w:val="both"/>
        <w:rPr>
          <w:rFonts w:ascii="Times New Roman" w:hAnsi="Times New Roman"/>
          <w:sz w:val="20"/>
        </w:rPr>
      </w:pPr>
      <w:r>
        <w:rPr>
          <w:rFonts w:ascii="Times New Roman" w:hAnsi="Times New Roman"/>
          <w:sz w:val="20"/>
        </w:rPr>
        <w:t>В о</w:t>
      </w:r>
      <w:r>
        <w:rPr>
          <w:rFonts w:ascii="Times New Roman" w:hAnsi="Times New Roman"/>
          <w:sz w:val="20"/>
        </w:rPr>
        <w:t xml:space="preserve">бщественных помещениях гостиниц следует предусматривать общее, регулируемое по яркости (плавно или скачками) освещение, а также по зонам - местное точечное, рассеивающее, отраженное освещение. В помещениях администрации и на постах дежурных служб следует предусматривать общее и рабочее освещение. При использовании на рабочих местах компьютеров следует предусматривать применение </w:t>
      </w:r>
      <w:proofErr w:type="spellStart"/>
      <w:r>
        <w:rPr>
          <w:rFonts w:ascii="Times New Roman" w:hAnsi="Times New Roman"/>
          <w:sz w:val="20"/>
        </w:rPr>
        <w:t>безбликовых</w:t>
      </w:r>
      <w:proofErr w:type="spellEnd"/>
      <w:r>
        <w:rPr>
          <w:rFonts w:ascii="Times New Roman" w:hAnsi="Times New Roman"/>
          <w:sz w:val="20"/>
        </w:rPr>
        <w:t xml:space="preserve"> рассеивающих ламп.</w:t>
      </w:r>
    </w:p>
    <w:p w:rsidR="00000000" w:rsidRDefault="008B124C">
      <w:pPr>
        <w:ind w:firstLine="284"/>
        <w:jc w:val="both"/>
        <w:rPr>
          <w:rFonts w:ascii="Times New Roman" w:hAnsi="Times New Roman"/>
          <w:sz w:val="20"/>
        </w:rPr>
      </w:pPr>
      <w:r>
        <w:rPr>
          <w:rFonts w:ascii="Times New Roman" w:hAnsi="Times New Roman"/>
          <w:sz w:val="20"/>
        </w:rPr>
        <w:t>7.20. В зависимости от расположения здания, а также в гостиницах категории *** и выше следует предус</w:t>
      </w:r>
      <w:r>
        <w:rPr>
          <w:rFonts w:ascii="Times New Roman" w:hAnsi="Times New Roman"/>
          <w:sz w:val="20"/>
        </w:rPr>
        <w:t>матривать люминесцентную рекламу с названием гостиницы и (или) гостиничной цепи, фирменного знака, числа звезд и т.д.</w:t>
      </w:r>
    </w:p>
    <w:p w:rsidR="00000000" w:rsidRDefault="008B124C">
      <w:pPr>
        <w:ind w:firstLine="284"/>
        <w:jc w:val="both"/>
        <w:rPr>
          <w:rFonts w:ascii="Times New Roman" w:hAnsi="Times New Roman"/>
          <w:sz w:val="20"/>
        </w:rPr>
      </w:pPr>
      <w:r>
        <w:rPr>
          <w:rFonts w:ascii="Times New Roman" w:hAnsi="Times New Roman"/>
          <w:sz w:val="20"/>
        </w:rPr>
        <w:t xml:space="preserve">7.21. В случаях, оговоренных заданием на проектирование, для зданий гостиниц следует предусматривать наружное охранное освещение (допускается - с использованием эвакуационного освещения). Наружное охранное освещение должно обеспечивать 0,5 </w:t>
      </w:r>
      <w:proofErr w:type="spellStart"/>
      <w:r>
        <w:rPr>
          <w:rFonts w:ascii="Times New Roman" w:hAnsi="Times New Roman"/>
          <w:sz w:val="20"/>
        </w:rPr>
        <w:t>лк</w:t>
      </w:r>
      <w:proofErr w:type="spellEnd"/>
      <w:r>
        <w:rPr>
          <w:rFonts w:ascii="Times New Roman" w:hAnsi="Times New Roman"/>
          <w:sz w:val="20"/>
        </w:rPr>
        <w:t xml:space="preserve"> на высоте 0,5 м от поверхности земли или на освещаемой стороне охраняемой плоскости стены (изгороди). Охранное освещение должно иметь возможность автом</w:t>
      </w:r>
      <w:r>
        <w:rPr>
          <w:rFonts w:ascii="Times New Roman" w:hAnsi="Times New Roman"/>
          <w:sz w:val="20"/>
        </w:rPr>
        <w:t>атического и(или) ручного переключения из дежурного в тревожный (яркий) режим.</w:t>
      </w:r>
    </w:p>
    <w:p w:rsidR="00000000" w:rsidRDefault="008B124C">
      <w:pPr>
        <w:ind w:firstLine="284"/>
        <w:jc w:val="both"/>
        <w:rPr>
          <w:rFonts w:ascii="Times New Roman" w:hAnsi="Times New Roman"/>
          <w:sz w:val="20"/>
        </w:rPr>
      </w:pPr>
      <w:r>
        <w:rPr>
          <w:rFonts w:ascii="Times New Roman" w:hAnsi="Times New Roman"/>
          <w:sz w:val="20"/>
        </w:rPr>
        <w:t>#7.22. Для переставляемых декоративных светильников в необходимых зонах общественных помещений или на территории гостиниц следует предусматривать сеть розеток на напряжение 12В с защитой от короткого замыкания.</w:t>
      </w:r>
    </w:p>
    <w:p w:rsidR="00000000" w:rsidRDefault="008B124C">
      <w:pPr>
        <w:ind w:firstLine="284"/>
        <w:jc w:val="both"/>
        <w:rPr>
          <w:rFonts w:ascii="Times New Roman" w:hAnsi="Times New Roman"/>
          <w:sz w:val="20"/>
        </w:rPr>
      </w:pPr>
      <w:r>
        <w:rPr>
          <w:rFonts w:ascii="Times New Roman" w:hAnsi="Times New Roman"/>
          <w:sz w:val="20"/>
        </w:rPr>
        <w:t xml:space="preserve">#7.23. На </w:t>
      </w:r>
      <w:proofErr w:type="spellStart"/>
      <w:r>
        <w:rPr>
          <w:rFonts w:ascii="Times New Roman" w:hAnsi="Times New Roman"/>
          <w:sz w:val="20"/>
        </w:rPr>
        <w:t>пригостиничных</w:t>
      </w:r>
      <w:proofErr w:type="spellEnd"/>
      <w:r>
        <w:rPr>
          <w:rFonts w:ascii="Times New Roman" w:hAnsi="Times New Roman"/>
          <w:sz w:val="20"/>
        </w:rPr>
        <w:t xml:space="preserve"> территориях и в зданиях гостиниц следует предусматривать систему световых или освещенных указателей входа, направлений движения, мест парковки, названий залов, предприятий питания и др., а также ук</w:t>
      </w:r>
      <w:r>
        <w:rPr>
          <w:rFonts w:ascii="Times New Roman" w:hAnsi="Times New Roman"/>
          <w:sz w:val="20"/>
        </w:rPr>
        <w:t>азателей пожарных гидрантов, путей эвакуации, адреса гостиницы на фасаде и пр.</w:t>
      </w:r>
    </w:p>
    <w:p w:rsidR="00000000" w:rsidRDefault="008B124C">
      <w:pPr>
        <w:ind w:firstLine="284"/>
        <w:jc w:val="both"/>
        <w:rPr>
          <w:rFonts w:ascii="Times New Roman" w:hAnsi="Times New Roman"/>
          <w:sz w:val="20"/>
        </w:rPr>
      </w:pPr>
      <w:r>
        <w:rPr>
          <w:rFonts w:ascii="Times New Roman" w:hAnsi="Times New Roman"/>
          <w:sz w:val="20"/>
        </w:rPr>
        <w:t xml:space="preserve">#7.24. Аварийное освещение следует предусматривать для службы приема, </w:t>
      </w:r>
      <w:proofErr w:type="spellStart"/>
      <w:r>
        <w:rPr>
          <w:rFonts w:ascii="Times New Roman" w:hAnsi="Times New Roman"/>
          <w:sz w:val="20"/>
        </w:rPr>
        <w:t>ЦДП</w:t>
      </w:r>
      <w:proofErr w:type="spellEnd"/>
      <w:r>
        <w:rPr>
          <w:rFonts w:ascii="Times New Roman" w:hAnsi="Times New Roman"/>
          <w:sz w:val="20"/>
        </w:rPr>
        <w:t xml:space="preserve">, узла связи, </w:t>
      </w:r>
      <w:proofErr w:type="spellStart"/>
      <w:r>
        <w:rPr>
          <w:rFonts w:ascii="Times New Roman" w:hAnsi="Times New Roman"/>
          <w:sz w:val="20"/>
        </w:rPr>
        <w:t>электрощитовых</w:t>
      </w:r>
      <w:proofErr w:type="spellEnd"/>
      <w:r>
        <w:rPr>
          <w:rFonts w:ascii="Times New Roman" w:hAnsi="Times New Roman"/>
          <w:sz w:val="20"/>
        </w:rPr>
        <w:t xml:space="preserve">, постов охраны противопожарных служб - в пределах 5% рабочего освещения. Эвакуационное освещение гостиниц следует обеспечивать в соответствии с требованиями СНиП 23-05-95 и </w:t>
      </w:r>
      <w:proofErr w:type="spellStart"/>
      <w:r>
        <w:rPr>
          <w:rFonts w:ascii="Times New Roman" w:hAnsi="Times New Roman"/>
          <w:sz w:val="20"/>
        </w:rPr>
        <w:t>ПУЭ</w:t>
      </w:r>
      <w:proofErr w:type="spellEnd"/>
      <w:r>
        <w:rPr>
          <w:rFonts w:ascii="Times New Roman" w:hAnsi="Times New Roman"/>
          <w:sz w:val="20"/>
        </w:rPr>
        <w:t xml:space="preserve"> - 86.</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Слаботочные и электронные системы и устройства</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7.25. Количество вводов систем связи в здания гостиниц должно быть минимальным. Допускается установ</w:t>
      </w:r>
      <w:r>
        <w:rPr>
          <w:rFonts w:ascii="Times New Roman" w:hAnsi="Times New Roman"/>
          <w:sz w:val="20"/>
        </w:rPr>
        <w:t xml:space="preserve">ка в одном помещении оборудования систем связи, </w:t>
      </w:r>
      <w:proofErr w:type="spellStart"/>
      <w:r>
        <w:rPr>
          <w:rFonts w:ascii="Times New Roman" w:hAnsi="Times New Roman"/>
          <w:sz w:val="20"/>
        </w:rPr>
        <w:t>электрочасофикации</w:t>
      </w:r>
      <w:proofErr w:type="spellEnd"/>
      <w:r>
        <w:rPr>
          <w:rFonts w:ascii="Times New Roman" w:hAnsi="Times New Roman"/>
          <w:sz w:val="20"/>
        </w:rPr>
        <w:t>, сигнализации и диспетчеризации инженерного оборудования.</w:t>
      </w:r>
    </w:p>
    <w:p w:rsidR="00000000" w:rsidRDefault="008B124C">
      <w:pPr>
        <w:ind w:firstLine="284"/>
        <w:jc w:val="both"/>
        <w:rPr>
          <w:rFonts w:ascii="Times New Roman" w:hAnsi="Times New Roman"/>
          <w:sz w:val="20"/>
        </w:rPr>
      </w:pPr>
      <w:r>
        <w:rPr>
          <w:rFonts w:ascii="Times New Roman" w:hAnsi="Times New Roman"/>
          <w:sz w:val="20"/>
        </w:rPr>
        <w:t>7.26. В зданиях гостиниц разрешается устройство собственных станций проводного вещания, предназначенных для трансляции программ центрального радиовещания и московской городской радиотрансляционной сети. Допускается общая или частичная трансляция этих программ, а также программ студии гостиницы, передача сигналов оповещения, сообщений персоналу и др. В гостиницах г. Москвы в радиотранс</w:t>
      </w:r>
      <w:r>
        <w:rPr>
          <w:rFonts w:ascii="Times New Roman" w:hAnsi="Times New Roman"/>
          <w:sz w:val="20"/>
        </w:rPr>
        <w:t xml:space="preserve">ляционных сетях следует применять </w:t>
      </w:r>
      <w:proofErr w:type="spellStart"/>
      <w:r>
        <w:rPr>
          <w:rFonts w:ascii="Times New Roman" w:hAnsi="Times New Roman"/>
          <w:sz w:val="20"/>
        </w:rPr>
        <w:t>трехпрограммные</w:t>
      </w:r>
      <w:proofErr w:type="spellEnd"/>
      <w:r>
        <w:rPr>
          <w:rFonts w:ascii="Times New Roman" w:hAnsi="Times New Roman"/>
          <w:sz w:val="20"/>
        </w:rPr>
        <w:t xml:space="preserve"> радиотрансляционные приемники, размещаемые по всем жилым, общественным и служебным помещениям, коридорам и холлам. Допускается применение выделенных сетей радиотрансляции.</w:t>
      </w:r>
    </w:p>
    <w:p w:rsidR="00000000" w:rsidRDefault="008B124C">
      <w:pPr>
        <w:ind w:firstLine="284"/>
        <w:jc w:val="both"/>
        <w:rPr>
          <w:rFonts w:ascii="Times New Roman" w:hAnsi="Times New Roman"/>
          <w:sz w:val="20"/>
        </w:rPr>
      </w:pPr>
      <w:r>
        <w:rPr>
          <w:rFonts w:ascii="Times New Roman" w:hAnsi="Times New Roman"/>
          <w:sz w:val="20"/>
        </w:rPr>
        <w:t xml:space="preserve">7.27. В гостиницах необходимо предусматривать </w:t>
      </w:r>
      <w:proofErr w:type="spellStart"/>
      <w:r>
        <w:rPr>
          <w:rFonts w:ascii="Times New Roman" w:hAnsi="Times New Roman"/>
          <w:sz w:val="20"/>
        </w:rPr>
        <w:t>электрочасофикацию</w:t>
      </w:r>
      <w:proofErr w:type="spellEnd"/>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 xml:space="preserve">7.28. Схемы распределительных сетей телевидения от входов приемных систем или выходов усилителей </w:t>
      </w:r>
      <w:proofErr w:type="spellStart"/>
      <w:r>
        <w:rPr>
          <w:rFonts w:ascii="Times New Roman" w:hAnsi="Times New Roman"/>
          <w:sz w:val="20"/>
        </w:rPr>
        <w:t>ДРС</w:t>
      </w:r>
      <w:proofErr w:type="spellEnd"/>
      <w:r>
        <w:rPr>
          <w:rFonts w:ascii="Times New Roman" w:hAnsi="Times New Roman"/>
          <w:sz w:val="20"/>
        </w:rPr>
        <w:t xml:space="preserve"> (домовой распределительной сети) до входов телевизионных приемников должны обеспечивать передачу сигнала с минимальным иска</w:t>
      </w:r>
      <w:r>
        <w:rPr>
          <w:rFonts w:ascii="Times New Roman" w:hAnsi="Times New Roman"/>
          <w:sz w:val="20"/>
        </w:rPr>
        <w:t>жением и ослаблением. Проектом должны быть предусмотрены закладные устройства для крепления телевизионных антенн.</w:t>
      </w:r>
    </w:p>
    <w:p w:rsidR="00000000" w:rsidRDefault="008B124C">
      <w:pPr>
        <w:ind w:firstLine="284"/>
        <w:jc w:val="both"/>
        <w:rPr>
          <w:rFonts w:ascii="Times New Roman" w:hAnsi="Times New Roman"/>
          <w:sz w:val="20"/>
        </w:rPr>
      </w:pPr>
      <w:r>
        <w:rPr>
          <w:rFonts w:ascii="Times New Roman" w:hAnsi="Times New Roman"/>
          <w:sz w:val="20"/>
        </w:rPr>
        <w:t>7.29. В гостиницах категорий **** и ***** следует предусматривать собственные студии телевидения. Головные станции телевидения следует размещать в помещениях площадью не менее 10 м</w:t>
      </w:r>
      <w:r>
        <w:rPr>
          <w:rFonts w:ascii="Times New Roman" w:hAnsi="Times New Roman"/>
          <w:sz w:val="20"/>
          <w:vertAlign w:val="superscript"/>
        </w:rPr>
        <w:t>2</w:t>
      </w:r>
      <w:r>
        <w:rPr>
          <w:rFonts w:ascii="Times New Roman" w:hAnsi="Times New Roman"/>
          <w:sz w:val="20"/>
        </w:rPr>
        <w:t>. Их размещение под помещениями с мокрыми процессами не допускается. В гостиницах категорий **** и ***** следует, а в гостиницах других категорий рекомендуется обеспечивать прием спутникового телевидения, а также пред</w:t>
      </w:r>
      <w:r>
        <w:rPr>
          <w:rFonts w:ascii="Times New Roman" w:hAnsi="Times New Roman"/>
          <w:sz w:val="20"/>
        </w:rPr>
        <w:t>усматривать возможность входа в компьютерные сети различной специализации и охвата.</w:t>
      </w:r>
    </w:p>
    <w:p w:rsidR="00000000" w:rsidRDefault="008B124C">
      <w:pPr>
        <w:ind w:firstLine="284"/>
        <w:jc w:val="both"/>
        <w:rPr>
          <w:rFonts w:ascii="Times New Roman" w:hAnsi="Times New Roman"/>
          <w:sz w:val="20"/>
        </w:rPr>
      </w:pPr>
      <w:r>
        <w:rPr>
          <w:rFonts w:ascii="Times New Roman" w:hAnsi="Times New Roman"/>
          <w:sz w:val="20"/>
        </w:rPr>
        <w:t>Устройства для подключения телевизоров следует предусматривать во всех жилых помещениях гостиниц и во всех основных общественных помещениях (кроме категории *). Необходимость установки телеприемников в других помещениях определяется заданием на проектирование.</w:t>
      </w:r>
    </w:p>
    <w:p w:rsidR="00000000" w:rsidRDefault="008B124C">
      <w:pPr>
        <w:ind w:firstLine="284"/>
        <w:jc w:val="both"/>
        <w:rPr>
          <w:rFonts w:ascii="Times New Roman" w:hAnsi="Times New Roman"/>
          <w:sz w:val="20"/>
        </w:rPr>
      </w:pPr>
      <w:r>
        <w:rPr>
          <w:rFonts w:ascii="Times New Roman" w:hAnsi="Times New Roman"/>
          <w:sz w:val="20"/>
        </w:rPr>
        <w:t xml:space="preserve">7.30. В зальных помещениях, в вестибюле, поэтажных гостиных и холлах рекомендуется применение систем </w:t>
      </w:r>
      <w:proofErr w:type="spellStart"/>
      <w:r>
        <w:rPr>
          <w:rFonts w:ascii="Times New Roman" w:hAnsi="Times New Roman"/>
          <w:sz w:val="20"/>
        </w:rPr>
        <w:t>видеопроекции</w:t>
      </w:r>
      <w:proofErr w:type="spellEnd"/>
      <w:r>
        <w:rPr>
          <w:rFonts w:ascii="Times New Roman" w:hAnsi="Times New Roman"/>
          <w:sz w:val="20"/>
        </w:rPr>
        <w:t xml:space="preserve">. Необходимость кинофикации, </w:t>
      </w:r>
      <w:proofErr w:type="spellStart"/>
      <w:r>
        <w:rPr>
          <w:rFonts w:ascii="Times New Roman" w:hAnsi="Times New Roman"/>
          <w:sz w:val="20"/>
        </w:rPr>
        <w:t>рирпроекции</w:t>
      </w:r>
      <w:proofErr w:type="spellEnd"/>
      <w:r>
        <w:rPr>
          <w:rFonts w:ascii="Times New Roman" w:hAnsi="Times New Roman"/>
          <w:sz w:val="20"/>
        </w:rPr>
        <w:t xml:space="preserve"> и т.п. для з</w:t>
      </w:r>
      <w:r>
        <w:rPr>
          <w:rFonts w:ascii="Times New Roman" w:hAnsi="Times New Roman"/>
          <w:sz w:val="20"/>
        </w:rPr>
        <w:t>альных помещений гостиниц устанавливается заданием на проектирование.</w:t>
      </w:r>
    </w:p>
    <w:p w:rsidR="00000000" w:rsidRDefault="008B124C">
      <w:pPr>
        <w:ind w:firstLine="284"/>
        <w:jc w:val="both"/>
        <w:rPr>
          <w:rFonts w:ascii="Times New Roman" w:hAnsi="Times New Roman"/>
          <w:sz w:val="20"/>
        </w:rPr>
      </w:pPr>
      <w:r>
        <w:rPr>
          <w:rFonts w:ascii="Times New Roman" w:hAnsi="Times New Roman"/>
          <w:sz w:val="20"/>
        </w:rPr>
        <w:t>7.31. В зданиях гостиниц следует предусматривать телефонизацию с прямым или опосредованным выходом к абонентам в городе, а также внутренние сети телефонной и селекторной связи. Рекомендуется также применять системы поисковой связи персонала, селекторного оборудования для руководящего, технического и дежурного персонала, радиосвязи охранных служб и др. - в соответствии с заданием на проектирование или техническими условиями.</w:t>
      </w:r>
    </w:p>
    <w:p w:rsidR="00000000" w:rsidRDefault="008B124C">
      <w:pPr>
        <w:ind w:firstLine="284"/>
        <w:jc w:val="both"/>
        <w:rPr>
          <w:rFonts w:ascii="Times New Roman" w:hAnsi="Times New Roman"/>
          <w:sz w:val="20"/>
        </w:rPr>
      </w:pPr>
      <w:r>
        <w:rPr>
          <w:rFonts w:ascii="Times New Roman" w:hAnsi="Times New Roman"/>
          <w:sz w:val="20"/>
        </w:rPr>
        <w:t>7.32. В здания</w:t>
      </w:r>
      <w:r>
        <w:rPr>
          <w:rFonts w:ascii="Times New Roman" w:hAnsi="Times New Roman"/>
          <w:sz w:val="20"/>
        </w:rPr>
        <w:t xml:space="preserve">х гостиниц при наличии в них киноконцертных и </w:t>
      </w:r>
      <w:proofErr w:type="spellStart"/>
      <w:r>
        <w:rPr>
          <w:rFonts w:ascii="Times New Roman" w:hAnsi="Times New Roman"/>
          <w:sz w:val="20"/>
        </w:rPr>
        <w:t>конференцзалов</w:t>
      </w:r>
      <w:proofErr w:type="spellEnd"/>
      <w:r>
        <w:rPr>
          <w:rFonts w:ascii="Times New Roman" w:hAnsi="Times New Roman"/>
          <w:sz w:val="20"/>
        </w:rPr>
        <w:t xml:space="preserve">, помещений для деловых встреч и т.п. следует предусматривать системы звукоусиления, синхронного перевода, </w:t>
      </w:r>
      <w:proofErr w:type="spellStart"/>
      <w:r>
        <w:rPr>
          <w:rFonts w:ascii="Times New Roman" w:hAnsi="Times New Roman"/>
          <w:sz w:val="20"/>
        </w:rPr>
        <w:t>диктофонно-стенографические</w:t>
      </w:r>
      <w:proofErr w:type="spellEnd"/>
      <w:r>
        <w:rPr>
          <w:rFonts w:ascii="Times New Roman" w:hAnsi="Times New Roman"/>
          <w:sz w:val="20"/>
        </w:rPr>
        <w:t xml:space="preserve"> и иные </w:t>
      </w:r>
      <w:proofErr w:type="spellStart"/>
      <w:r>
        <w:rPr>
          <w:rFonts w:ascii="Times New Roman" w:hAnsi="Times New Roman"/>
          <w:sz w:val="20"/>
        </w:rPr>
        <w:t>конференц-системы</w:t>
      </w:r>
      <w:proofErr w:type="spellEnd"/>
      <w:r>
        <w:rPr>
          <w:rFonts w:ascii="Times New Roman" w:hAnsi="Times New Roman"/>
          <w:sz w:val="20"/>
        </w:rPr>
        <w:t>, дополняемые в случае необходимости линейно-кабельными коммуникациями к выделенной либо открытой сети абонентов. При наличии перечисленных помещений и служб при зальном комплексе рекомендуется организовывать копировально-множительное бюро.</w:t>
      </w:r>
    </w:p>
    <w:p w:rsidR="00000000" w:rsidRDefault="008B124C">
      <w:pPr>
        <w:ind w:firstLine="284"/>
        <w:jc w:val="both"/>
        <w:rPr>
          <w:rFonts w:ascii="Times New Roman" w:hAnsi="Times New Roman"/>
          <w:sz w:val="20"/>
        </w:rPr>
      </w:pPr>
      <w:r>
        <w:rPr>
          <w:rFonts w:ascii="Times New Roman" w:hAnsi="Times New Roman"/>
          <w:sz w:val="20"/>
        </w:rPr>
        <w:t>#7.33. Номера гостиниц категории *** и выше должны б</w:t>
      </w:r>
      <w:r>
        <w:rPr>
          <w:rFonts w:ascii="Times New Roman" w:hAnsi="Times New Roman"/>
          <w:sz w:val="20"/>
        </w:rPr>
        <w:t xml:space="preserve">ыть оборудованы средствами охранной сигнализации, которые в гостиницах категорий **** и ***** следует дополнять индикацией занятости номера и присутствия в номере проживающих. Система вызова из номеров обслуживающего персонала устанавливается заданием на проектирование. Объем мероприятий по защите помещений гостиниц от криминогенных посягательств устанавливается заданием на проектирование с учетом требований Приложения 4 к </w:t>
      </w:r>
      <w:proofErr w:type="spellStart"/>
      <w:r>
        <w:rPr>
          <w:rFonts w:ascii="Times New Roman" w:hAnsi="Times New Roman"/>
          <w:sz w:val="20"/>
        </w:rPr>
        <w:t>МГСН</w:t>
      </w:r>
      <w:proofErr w:type="spellEnd"/>
      <w:r>
        <w:rPr>
          <w:rFonts w:ascii="Times New Roman" w:hAnsi="Times New Roman"/>
          <w:sz w:val="20"/>
        </w:rPr>
        <w:t xml:space="preserve"> 4.04-94 и ГОСТ </w:t>
      </w:r>
      <w:proofErr w:type="spellStart"/>
      <w:r>
        <w:rPr>
          <w:rFonts w:ascii="Times New Roman" w:hAnsi="Times New Roman"/>
          <w:sz w:val="20"/>
        </w:rPr>
        <w:t>Р</w:t>
      </w:r>
      <w:proofErr w:type="spellEnd"/>
      <w:r>
        <w:rPr>
          <w:rFonts w:ascii="Times New Roman" w:hAnsi="Times New Roman"/>
          <w:sz w:val="20"/>
        </w:rPr>
        <w:t xml:space="preserve"> 50644-94.</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Лифты и другие виды механического транспорта</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#7.34.</w:t>
      </w:r>
      <w:r>
        <w:rPr>
          <w:rFonts w:ascii="Times New Roman" w:hAnsi="Times New Roman"/>
          <w:sz w:val="20"/>
        </w:rPr>
        <w:t xml:space="preserve"> Потребность в лифтах в зависимости от этажности гостиниц, количество лифтов, их типы должны соответствовать требованиям СНиП 2.08.02-89* и ГОСТ 22011-90Е; расчетное время ожидания лифтов должно быть не более указанного в Приложении А ГОСТ </w:t>
      </w:r>
      <w:proofErr w:type="spellStart"/>
      <w:r>
        <w:rPr>
          <w:rFonts w:ascii="Times New Roman" w:hAnsi="Times New Roman"/>
          <w:sz w:val="20"/>
        </w:rPr>
        <w:t>Р</w:t>
      </w:r>
      <w:proofErr w:type="spellEnd"/>
      <w:r>
        <w:rPr>
          <w:rFonts w:ascii="Times New Roman" w:hAnsi="Times New Roman"/>
          <w:sz w:val="20"/>
        </w:rPr>
        <w:t xml:space="preserve"> 50645-94. Противопожарные требования к устройству лифтов следует выполнять в соответствии с указаниями СНиП 21-01-97, </w:t>
      </w:r>
      <w:proofErr w:type="spellStart"/>
      <w:r>
        <w:rPr>
          <w:rFonts w:ascii="Times New Roman" w:hAnsi="Times New Roman"/>
          <w:sz w:val="20"/>
        </w:rPr>
        <w:t>НПБ</w:t>
      </w:r>
      <w:proofErr w:type="spellEnd"/>
      <w:r>
        <w:rPr>
          <w:rFonts w:ascii="Times New Roman" w:hAnsi="Times New Roman"/>
          <w:sz w:val="20"/>
        </w:rPr>
        <w:t xml:space="preserve"> 250-97 и ГОСТ 22011-90Е.</w:t>
      </w:r>
    </w:p>
    <w:p w:rsidR="00000000" w:rsidRDefault="008B124C">
      <w:pPr>
        <w:ind w:firstLine="284"/>
        <w:jc w:val="both"/>
        <w:rPr>
          <w:rFonts w:ascii="Times New Roman" w:hAnsi="Times New Roman"/>
          <w:sz w:val="20"/>
        </w:rPr>
      </w:pPr>
      <w:r>
        <w:rPr>
          <w:rFonts w:ascii="Times New Roman" w:hAnsi="Times New Roman"/>
          <w:sz w:val="20"/>
        </w:rPr>
        <w:t>7.35. В гостиницах вместимостью 500 и более мест, имеющих багажные входы и вестибюли, следует предусматривать рольганги или</w:t>
      </w:r>
      <w:r>
        <w:rPr>
          <w:rFonts w:ascii="Times New Roman" w:hAnsi="Times New Roman"/>
          <w:sz w:val="20"/>
        </w:rPr>
        <w:t xml:space="preserve"> транспортеры для подачи багажа от зоны разборки к грузовому лифту.</w:t>
      </w:r>
    </w:p>
    <w:p w:rsidR="00000000" w:rsidRDefault="008B124C">
      <w:pPr>
        <w:ind w:firstLine="284"/>
        <w:jc w:val="both"/>
        <w:rPr>
          <w:rFonts w:ascii="Times New Roman" w:hAnsi="Times New Roman"/>
          <w:sz w:val="20"/>
        </w:rPr>
      </w:pPr>
      <w:r>
        <w:rPr>
          <w:rFonts w:ascii="Times New Roman" w:hAnsi="Times New Roman"/>
          <w:sz w:val="20"/>
        </w:rPr>
        <w:t>7.36. Необходимость устройства пассажирских эскалаторов определяется заданием на проектирование.</w:t>
      </w:r>
    </w:p>
    <w:p w:rsidR="00000000" w:rsidRDefault="008B124C">
      <w:pPr>
        <w:ind w:firstLine="284"/>
        <w:jc w:val="both"/>
        <w:rPr>
          <w:rFonts w:ascii="Times New Roman" w:hAnsi="Times New Roman"/>
          <w:sz w:val="20"/>
        </w:rPr>
      </w:pPr>
      <w:r>
        <w:rPr>
          <w:rFonts w:ascii="Times New Roman" w:hAnsi="Times New Roman"/>
          <w:sz w:val="20"/>
        </w:rPr>
        <w:t>При дебаркадерах, с которых осуществляется подача внутрь здания больших объемов или тяжеловесных грузов, рекомендуется устройство тельферов, рольгангов, транспортеров и т.п.; допускается применение авто - и электрокаров.</w:t>
      </w:r>
    </w:p>
    <w:p w:rsidR="00000000" w:rsidRDefault="008B124C">
      <w:pPr>
        <w:ind w:firstLine="284"/>
        <w:jc w:val="both"/>
        <w:rPr>
          <w:rFonts w:ascii="Times New Roman" w:hAnsi="Times New Roman"/>
          <w:sz w:val="20"/>
        </w:rPr>
      </w:pPr>
      <w:r>
        <w:rPr>
          <w:rFonts w:ascii="Times New Roman" w:hAnsi="Times New Roman"/>
          <w:sz w:val="20"/>
        </w:rPr>
        <w:t>При предприятиях общественного питания и для связи хозяйственных и производственных служб с потребителями на этажах следует пр</w:t>
      </w:r>
      <w:r>
        <w:rPr>
          <w:rFonts w:ascii="Times New Roman" w:hAnsi="Times New Roman"/>
          <w:sz w:val="20"/>
        </w:rPr>
        <w:t xml:space="preserve">едусматривать подъемники малой мощности. Для подачи на этажи продуктов, белья, расходных средств и т.п. допускается также использование грузовых и </w:t>
      </w:r>
      <w:proofErr w:type="spellStart"/>
      <w:r>
        <w:rPr>
          <w:rFonts w:ascii="Times New Roman" w:hAnsi="Times New Roman"/>
          <w:sz w:val="20"/>
        </w:rPr>
        <w:t>грузо-пассажирских</w:t>
      </w:r>
      <w:proofErr w:type="spellEnd"/>
      <w:r>
        <w:rPr>
          <w:rFonts w:ascii="Times New Roman" w:hAnsi="Times New Roman"/>
          <w:sz w:val="20"/>
        </w:rPr>
        <w:t xml:space="preserve"> лифтов.</w:t>
      </w:r>
    </w:p>
    <w:p w:rsidR="00000000" w:rsidRDefault="008B124C">
      <w:pPr>
        <w:ind w:firstLine="284"/>
        <w:jc w:val="both"/>
        <w:rPr>
          <w:rFonts w:ascii="Times New Roman" w:hAnsi="Times New Roman"/>
          <w:sz w:val="20"/>
        </w:rPr>
      </w:pPr>
      <w:r>
        <w:rPr>
          <w:rFonts w:ascii="Times New Roman" w:hAnsi="Times New Roman"/>
          <w:sz w:val="20"/>
        </w:rPr>
        <w:t xml:space="preserve">7.37. В гостиницах вместимостью 300 мест и более при этажности более 5 этажей допускается применение </w:t>
      </w:r>
      <w:proofErr w:type="spellStart"/>
      <w:r>
        <w:rPr>
          <w:rFonts w:ascii="Times New Roman" w:hAnsi="Times New Roman"/>
          <w:sz w:val="20"/>
        </w:rPr>
        <w:t>бельепроводов</w:t>
      </w:r>
      <w:proofErr w:type="spellEnd"/>
      <w:r>
        <w:rPr>
          <w:rFonts w:ascii="Times New Roman" w:hAnsi="Times New Roman"/>
          <w:sz w:val="20"/>
        </w:rPr>
        <w:t>.</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8. Санитарно-гигиенические и экологические</w:t>
      </w:r>
    </w:p>
    <w:p w:rsidR="00000000" w:rsidRDefault="008B124C">
      <w:pPr>
        <w:pStyle w:val="Heading"/>
        <w:ind w:firstLine="284"/>
        <w:jc w:val="center"/>
        <w:rPr>
          <w:rFonts w:ascii="Times New Roman" w:hAnsi="Times New Roman"/>
          <w:sz w:val="20"/>
        </w:rPr>
      </w:pPr>
      <w:r>
        <w:rPr>
          <w:rFonts w:ascii="Times New Roman" w:hAnsi="Times New Roman"/>
          <w:sz w:val="20"/>
        </w:rPr>
        <w:t>требования к гостиницам</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#8.1. Объем жилых помещений гостиниц (номеров с учетом передней) должен быть не менее 15 м</w:t>
      </w:r>
      <w:r>
        <w:rPr>
          <w:rFonts w:ascii="Times New Roman" w:hAnsi="Times New Roman"/>
          <w:sz w:val="20"/>
          <w:vertAlign w:val="superscript"/>
        </w:rPr>
        <w:t>3</w:t>
      </w:r>
      <w:r>
        <w:rPr>
          <w:rFonts w:ascii="Times New Roman" w:hAnsi="Times New Roman"/>
          <w:sz w:val="20"/>
        </w:rPr>
        <w:t xml:space="preserve"> на 1 проживающего.</w:t>
      </w:r>
    </w:p>
    <w:p w:rsidR="00000000" w:rsidRDefault="008B124C">
      <w:pPr>
        <w:ind w:firstLine="284"/>
        <w:jc w:val="both"/>
        <w:rPr>
          <w:rFonts w:ascii="Times New Roman" w:hAnsi="Times New Roman"/>
          <w:sz w:val="20"/>
        </w:rPr>
      </w:pPr>
      <w:r>
        <w:rPr>
          <w:rFonts w:ascii="Times New Roman" w:hAnsi="Times New Roman"/>
          <w:sz w:val="20"/>
        </w:rPr>
        <w:t>#8.2. Расчетную температуру воздуха в поме</w:t>
      </w:r>
      <w:r>
        <w:rPr>
          <w:rFonts w:ascii="Times New Roman" w:hAnsi="Times New Roman"/>
          <w:sz w:val="20"/>
        </w:rPr>
        <w:t>щениях гостиниц (за исключением помещений с особым режимом эксплуатации, например, машинных отделений лифтов) следует принимать 20° С.</w:t>
      </w:r>
    </w:p>
    <w:p w:rsidR="00000000" w:rsidRDefault="008B124C">
      <w:pPr>
        <w:ind w:firstLine="284"/>
        <w:jc w:val="both"/>
        <w:rPr>
          <w:rFonts w:ascii="Times New Roman" w:hAnsi="Times New Roman"/>
          <w:sz w:val="20"/>
        </w:rPr>
      </w:pPr>
      <w:r>
        <w:rPr>
          <w:rFonts w:ascii="Times New Roman" w:hAnsi="Times New Roman"/>
          <w:sz w:val="20"/>
        </w:rPr>
        <w:t>Максимальная температура воздуха в жилых и общественных помещениях гостиниц должна быть не более 26° С.</w:t>
      </w:r>
    </w:p>
    <w:p w:rsidR="00000000" w:rsidRDefault="008B124C">
      <w:pPr>
        <w:ind w:firstLine="284"/>
        <w:jc w:val="both"/>
        <w:rPr>
          <w:rFonts w:ascii="Times New Roman" w:hAnsi="Times New Roman"/>
          <w:sz w:val="20"/>
        </w:rPr>
      </w:pPr>
      <w:r>
        <w:rPr>
          <w:rFonts w:ascii="Times New Roman" w:hAnsi="Times New Roman"/>
          <w:sz w:val="20"/>
        </w:rPr>
        <w:t>Относительная влажность воздуха должна быть: в гостиницах с кондиционированием - в пределах 45 - 50%; без кондиционирования - 30 - 65%.</w:t>
      </w:r>
    </w:p>
    <w:p w:rsidR="00000000" w:rsidRDefault="008B124C">
      <w:pPr>
        <w:ind w:firstLine="284"/>
        <w:jc w:val="both"/>
        <w:rPr>
          <w:rFonts w:ascii="Times New Roman" w:hAnsi="Times New Roman"/>
          <w:sz w:val="20"/>
        </w:rPr>
      </w:pPr>
      <w:r>
        <w:rPr>
          <w:rFonts w:ascii="Times New Roman" w:hAnsi="Times New Roman"/>
          <w:sz w:val="20"/>
        </w:rPr>
        <w:t>8.3. Количество поступающего наружного воздуха на 1 чел. для жилых помещений рекомендуется принимать в пределах 60 м</w:t>
      </w:r>
      <w:r>
        <w:rPr>
          <w:rFonts w:ascii="Times New Roman" w:hAnsi="Times New Roman"/>
          <w:sz w:val="20"/>
          <w:vertAlign w:val="superscript"/>
        </w:rPr>
        <w:t>3</w:t>
      </w:r>
      <w:r>
        <w:rPr>
          <w:rFonts w:ascii="Times New Roman" w:hAnsi="Times New Roman"/>
          <w:sz w:val="20"/>
        </w:rPr>
        <w:t>/ч.</w:t>
      </w:r>
    </w:p>
    <w:p w:rsidR="00000000" w:rsidRDefault="008B124C">
      <w:pPr>
        <w:ind w:firstLine="284"/>
        <w:jc w:val="both"/>
        <w:rPr>
          <w:rFonts w:ascii="Times New Roman" w:hAnsi="Times New Roman"/>
          <w:sz w:val="20"/>
        </w:rPr>
      </w:pPr>
      <w:r>
        <w:rPr>
          <w:rFonts w:ascii="Times New Roman" w:hAnsi="Times New Roman"/>
          <w:sz w:val="20"/>
        </w:rPr>
        <w:t>8.4. Жилая часть</w:t>
      </w:r>
      <w:r>
        <w:rPr>
          <w:rFonts w:ascii="Times New Roman" w:hAnsi="Times New Roman"/>
          <w:sz w:val="20"/>
        </w:rPr>
        <w:t xml:space="preserve"> гостиницы и основные общественные помещения должны иметь особую защиту от поступления нежелательных запахов от приготовления пищи, ремонтных работ, эксплуатации автотранспорта и других механических систем и т.д.</w:t>
      </w:r>
    </w:p>
    <w:p w:rsidR="00000000" w:rsidRDefault="008B124C">
      <w:pPr>
        <w:ind w:firstLine="284"/>
        <w:jc w:val="both"/>
        <w:rPr>
          <w:rFonts w:ascii="Times New Roman" w:hAnsi="Times New Roman"/>
          <w:sz w:val="20"/>
        </w:rPr>
      </w:pPr>
      <w:r>
        <w:rPr>
          <w:rFonts w:ascii="Times New Roman" w:hAnsi="Times New Roman"/>
          <w:sz w:val="20"/>
        </w:rPr>
        <w:t>#8.5. В жилых и общественных помещениях гостиниц должна обеспечиваться возможность пылеуборки (влажная уборка, сухая уборка с применением гостиничных пылесосов или систем централизованного пылеудаления). Содержание пыли в воздухе в жилых помещениях гостиниц должно быть не более 0,15 мг/м</w:t>
      </w:r>
      <w:r>
        <w:rPr>
          <w:rFonts w:ascii="Times New Roman" w:hAnsi="Times New Roman"/>
          <w:sz w:val="20"/>
          <w:vertAlign w:val="superscript"/>
        </w:rPr>
        <w:t>3</w:t>
      </w:r>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В гостин</w:t>
      </w:r>
      <w:r>
        <w:rPr>
          <w:rFonts w:ascii="Times New Roman" w:hAnsi="Times New Roman"/>
          <w:sz w:val="20"/>
        </w:rPr>
        <w:t>ицах вместимостью свыше 500 мест и в гостиницах категорий **** и ***** следует предусматривать централизованное пылеудаление (система вакуумной уборки) из жилых и основных общественных помещений.</w:t>
      </w:r>
    </w:p>
    <w:p w:rsidR="00000000" w:rsidRDefault="008B124C">
      <w:pPr>
        <w:ind w:firstLine="284"/>
        <w:jc w:val="both"/>
        <w:rPr>
          <w:rFonts w:ascii="Times New Roman" w:hAnsi="Times New Roman"/>
          <w:sz w:val="20"/>
        </w:rPr>
      </w:pPr>
      <w:r>
        <w:rPr>
          <w:rFonts w:ascii="Times New Roman" w:hAnsi="Times New Roman"/>
          <w:sz w:val="20"/>
        </w:rPr>
        <w:t xml:space="preserve">8.6. Мусоропроводы в гостиницах следует проектировать в соответствии с действующими нормативными документами, не допуская смежного расположения их стволов и камер с жилыми и иными помещениями с повышенными требованиями к </w:t>
      </w:r>
      <w:proofErr w:type="spellStart"/>
      <w:r>
        <w:rPr>
          <w:rFonts w:ascii="Times New Roman" w:hAnsi="Times New Roman"/>
          <w:sz w:val="20"/>
        </w:rPr>
        <w:t>шумозащите</w:t>
      </w:r>
      <w:proofErr w:type="spellEnd"/>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 xml:space="preserve">#8.7. </w:t>
      </w:r>
      <w:proofErr w:type="spellStart"/>
      <w:r>
        <w:rPr>
          <w:rFonts w:ascii="Times New Roman" w:hAnsi="Times New Roman"/>
          <w:sz w:val="20"/>
        </w:rPr>
        <w:t>Окисляемость</w:t>
      </w:r>
      <w:proofErr w:type="spellEnd"/>
      <w:r>
        <w:rPr>
          <w:rFonts w:ascii="Times New Roman" w:hAnsi="Times New Roman"/>
          <w:sz w:val="20"/>
        </w:rPr>
        <w:t xml:space="preserve"> воздуха жилых и общественных помещений гостиниц категорий **** и</w:t>
      </w:r>
      <w:r>
        <w:rPr>
          <w:rFonts w:ascii="Times New Roman" w:hAnsi="Times New Roman"/>
          <w:sz w:val="20"/>
        </w:rPr>
        <w:t xml:space="preserve"> ***** должна быть не более 6 </w:t>
      </w:r>
      <w:proofErr w:type="spellStart"/>
      <w:r>
        <w:rPr>
          <w:rFonts w:ascii="Times New Roman" w:hAnsi="Times New Roman"/>
          <w:sz w:val="20"/>
        </w:rPr>
        <w:t>мГ</w:t>
      </w:r>
      <w:proofErr w:type="spellEnd"/>
      <w:r>
        <w:rPr>
          <w:rFonts w:ascii="Times New Roman" w:hAnsi="Times New Roman"/>
          <w:sz w:val="20"/>
        </w:rPr>
        <w:t xml:space="preserve"> О</w:t>
      </w:r>
      <w:r>
        <w:rPr>
          <w:rFonts w:ascii="Times New Roman" w:hAnsi="Times New Roman"/>
          <w:sz w:val="20"/>
          <w:vertAlign w:val="subscript"/>
        </w:rPr>
        <w:t>2</w:t>
      </w:r>
      <w:r>
        <w:rPr>
          <w:rFonts w:ascii="Times New Roman" w:hAnsi="Times New Roman"/>
          <w:sz w:val="20"/>
        </w:rPr>
        <w:t>/м</w:t>
      </w:r>
      <w:r>
        <w:rPr>
          <w:rFonts w:ascii="Times New Roman" w:hAnsi="Times New Roman"/>
          <w:sz w:val="20"/>
          <w:vertAlign w:val="superscript"/>
        </w:rPr>
        <w:t>3</w:t>
      </w:r>
      <w:r>
        <w:rPr>
          <w:rFonts w:ascii="Times New Roman" w:hAnsi="Times New Roman"/>
          <w:sz w:val="20"/>
        </w:rPr>
        <w:t xml:space="preserve">. Концентрация окиси углерода в помещениях гостиниц не должна превышать значений </w:t>
      </w:r>
      <w:proofErr w:type="spellStart"/>
      <w:r>
        <w:rPr>
          <w:rFonts w:ascii="Times New Roman" w:hAnsi="Times New Roman"/>
          <w:sz w:val="20"/>
        </w:rPr>
        <w:t>ПДК</w:t>
      </w:r>
      <w:proofErr w:type="spellEnd"/>
      <w:r>
        <w:rPr>
          <w:rFonts w:ascii="Times New Roman" w:hAnsi="Times New Roman"/>
          <w:sz w:val="20"/>
        </w:rPr>
        <w:t xml:space="preserve"> (0,002 </w:t>
      </w:r>
      <w:proofErr w:type="spellStart"/>
      <w:r>
        <w:rPr>
          <w:rFonts w:ascii="Times New Roman" w:hAnsi="Times New Roman"/>
          <w:sz w:val="20"/>
        </w:rPr>
        <w:t>мГ</w:t>
      </w:r>
      <w:proofErr w:type="spellEnd"/>
      <w:r>
        <w:rPr>
          <w:rFonts w:ascii="Times New Roman" w:hAnsi="Times New Roman"/>
          <w:sz w:val="20"/>
        </w:rPr>
        <w:t xml:space="preserve">/л), двуокиси углерода - 0,1%, аммиака - 0,2 </w:t>
      </w:r>
      <w:proofErr w:type="spellStart"/>
      <w:r>
        <w:rPr>
          <w:rFonts w:ascii="Times New Roman" w:hAnsi="Times New Roman"/>
          <w:sz w:val="20"/>
        </w:rPr>
        <w:t>мГ</w:t>
      </w:r>
      <w:proofErr w:type="spellEnd"/>
      <w:r>
        <w:rPr>
          <w:rFonts w:ascii="Times New Roman" w:hAnsi="Times New Roman"/>
          <w:sz w:val="20"/>
        </w:rPr>
        <w:t>/м</w:t>
      </w:r>
      <w:r>
        <w:rPr>
          <w:rFonts w:ascii="Times New Roman" w:hAnsi="Times New Roman"/>
          <w:sz w:val="20"/>
          <w:vertAlign w:val="superscript"/>
        </w:rPr>
        <w:t>3</w:t>
      </w:r>
      <w:r>
        <w:rPr>
          <w:rFonts w:ascii="Times New Roman" w:hAnsi="Times New Roman"/>
          <w:sz w:val="20"/>
        </w:rPr>
        <w:t xml:space="preserve">, </w:t>
      </w:r>
      <w:proofErr w:type="spellStart"/>
      <w:r>
        <w:rPr>
          <w:rFonts w:ascii="Times New Roman" w:hAnsi="Times New Roman"/>
          <w:sz w:val="20"/>
        </w:rPr>
        <w:t>бензопропилена</w:t>
      </w:r>
      <w:proofErr w:type="spellEnd"/>
      <w:r>
        <w:rPr>
          <w:rFonts w:ascii="Times New Roman" w:hAnsi="Times New Roman"/>
          <w:sz w:val="20"/>
        </w:rPr>
        <w:t xml:space="preserve"> - 0,005 </w:t>
      </w:r>
      <w:proofErr w:type="spellStart"/>
      <w:r>
        <w:rPr>
          <w:rFonts w:ascii="Times New Roman" w:hAnsi="Times New Roman"/>
          <w:sz w:val="20"/>
        </w:rPr>
        <w:t>мГ</w:t>
      </w:r>
      <w:proofErr w:type="spellEnd"/>
      <w:r>
        <w:rPr>
          <w:rFonts w:ascii="Times New Roman" w:hAnsi="Times New Roman"/>
          <w:sz w:val="20"/>
        </w:rPr>
        <w:t>/м</w:t>
      </w:r>
      <w:r>
        <w:rPr>
          <w:rFonts w:ascii="Times New Roman" w:hAnsi="Times New Roman"/>
          <w:sz w:val="20"/>
          <w:vertAlign w:val="superscript"/>
        </w:rPr>
        <w:t>3</w:t>
      </w:r>
      <w:r>
        <w:rPr>
          <w:rFonts w:ascii="Times New Roman" w:hAnsi="Times New Roman"/>
          <w:sz w:val="20"/>
        </w:rPr>
        <w:t>. Допускается озонирование воздуха жилых и общественных помещений и очистка их от двуокиси углерода.</w:t>
      </w:r>
    </w:p>
    <w:p w:rsidR="00000000" w:rsidRDefault="008B124C">
      <w:pPr>
        <w:ind w:firstLine="284"/>
        <w:jc w:val="both"/>
        <w:rPr>
          <w:rFonts w:ascii="Times New Roman" w:hAnsi="Times New Roman"/>
          <w:sz w:val="20"/>
        </w:rPr>
      </w:pPr>
      <w:r>
        <w:rPr>
          <w:rFonts w:ascii="Times New Roman" w:hAnsi="Times New Roman"/>
          <w:sz w:val="20"/>
        </w:rPr>
        <w:t>8.8. Наименьшую освещенность помещений гостиниц искусственным светом следует принимать согласно таблице 5.</w:t>
      </w:r>
    </w:p>
    <w:p w:rsidR="00000000" w:rsidRDefault="008B124C">
      <w:pPr>
        <w:ind w:firstLine="284"/>
        <w:jc w:val="right"/>
        <w:rPr>
          <w:rFonts w:ascii="Times New Roman" w:hAnsi="Times New Roman"/>
          <w:sz w:val="20"/>
        </w:rPr>
      </w:pPr>
      <w:r>
        <w:rPr>
          <w:rFonts w:ascii="Times New Roman" w:hAnsi="Times New Roman"/>
          <w:sz w:val="20"/>
        </w:rPr>
        <w:t>Таблица 5</w:t>
      </w:r>
    </w:p>
    <w:p w:rsidR="00000000" w:rsidRDefault="008B124C">
      <w:pPr>
        <w:pStyle w:val="Preformat"/>
        <w:ind w:firstLine="284"/>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3783"/>
        <w:gridCol w:w="1320"/>
        <w:gridCol w:w="1200"/>
        <w:gridCol w:w="2040"/>
      </w:tblGrid>
      <w:tr w:rsidR="00000000">
        <w:tblPrEx>
          <w:tblCellMar>
            <w:top w:w="0" w:type="dxa"/>
            <w:bottom w:w="0" w:type="dxa"/>
          </w:tblCellMar>
        </w:tblPrEx>
        <w:tc>
          <w:tcPr>
            <w:tcW w:w="3783"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 Наименование  помещений </w:t>
            </w:r>
          </w:p>
        </w:tc>
        <w:tc>
          <w:tcPr>
            <w:tcW w:w="2520" w:type="dxa"/>
            <w:gridSpan w:val="2"/>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 Наименьшая освещенность (в люксах) при лампах: </w:t>
            </w:r>
          </w:p>
        </w:tc>
        <w:tc>
          <w:tcPr>
            <w:tcW w:w="204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Поверх</w:t>
            </w:r>
            <w:r>
              <w:rPr>
                <w:rFonts w:ascii="Times New Roman" w:hAnsi="Times New Roman"/>
                <w:sz w:val="20"/>
              </w:rPr>
              <w:t>ность, к которой относится</w:t>
            </w:r>
          </w:p>
        </w:tc>
      </w:tr>
      <w:tr w:rsidR="00000000">
        <w:tblPrEx>
          <w:tblCellMar>
            <w:top w:w="0" w:type="dxa"/>
            <w:bottom w:w="0" w:type="dxa"/>
          </w:tblCellMar>
        </w:tblPrEx>
        <w:tc>
          <w:tcPr>
            <w:tcW w:w="37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накалив.</w:t>
            </w:r>
          </w:p>
        </w:tc>
        <w:tc>
          <w:tcPr>
            <w:tcW w:w="12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roofErr w:type="spellStart"/>
            <w:r>
              <w:rPr>
                <w:rFonts w:ascii="Times New Roman" w:hAnsi="Times New Roman"/>
                <w:sz w:val="20"/>
              </w:rPr>
              <w:t>люминисц</w:t>
            </w:r>
            <w:proofErr w:type="spellEnd"/>
            <w:r>
              <w:rPr>
                <w:rFonts w:ascii="Times New Roman" w:hAnsi="Times New Roman"/>
                <w:sz w:val="20"/>
              </w:rPr>
              <w:t>.</w:t>
            </w:r>
          </w:p>
        </w:tc>
        <w:tc>
          <w:tcPr>
            <w:tcW w:w="204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норматив </w:t>
            </w:r>
          </w:p>
        </w:tc>
      </w:tr>
      <w:tr w:rsidR="00000000">
        <w:tblPrEx>
          <w:tblCellMar>
            <w:top w:w="0" w:type="dxa"/>
            <w:bottom w:w="0" w:type="dxa"/>
          </w:tblCellMar>
        </w:tblPrEx>
        <w:tc>
          <w:tcPr>
            <w:tcW w:w="3783"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32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2 </w:t>
            </w:r>
          </w:p>
        </w:tc>
        <w:tc>
          <w:tcPr>
            <w:tcW w:w="12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3 </w:t>
            </w:r>
          </w:p>
        </w:tc>
        <w:tc>
          <w:tcPr>
            <w:tcW w:w="204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783"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Номера (жилые помещения)</w:t>
            </w:r>
          </w:p>
        </w:tc>
        <w:tc>
          <w:tcPr>
            <w:tcW w:w="132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2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75</w:t>
            </w:r>
          </w:p>
        </w:tc>
        <w:tc>
          <w:tcPr>
            <w:tcW w:w="204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0,8 м от пола</w:t>
            </w:r>
          </w:p>
        </w:tc>
      </w:tr>
      <w:tr w:rsidR="00000000">
        <w:tblPrEx>
          <w:tblCellMar>
            <w:top w:w="0" w:type="dxa"/>
            <w:bottom w:w="0" w:type="dxa"/>
          </w:tblCellMar>
        </w:tblPrEx>
        <w:tc>
          <w:tcPr>
            <w:tcW w:w="3783"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Вестибюль</w:t>
            </w:r>
          </w:p>
        </w:tc>
        <w:tc>
          <w:tcPr>
            <w:tcW w:w="132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tc>
        <w:tc>
          <w:tcPr>
            <w:tcW w:w="12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100</w:t>
            </w:r>
          </w:p>
        </w:tc>
        <w:tc>
          <w:tcPr>
            <w:tcW w:w="204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пол</w:t>
            </w:r>
          </w:p>
        </w:tc>
      </w:tr>
      <w:tr w:rsidR="00000000">
        <w:tblPrEx>
          <w:tblCellMar>
            <w:top w:w="0" w:type="dxa"/>
            <w:bottom w:w="0" w:type="dxa"/>
          </w:tblCellMar>
        </w:tblPrEx>
        <w:tc>
          <w:tcPr>
            <w:tcW w:w="3783"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Общие гостиные, холлы, буфеты, бары и др.</w:t>
            </w:r>
          </w:p>
        </w:tc>
        <w:tc>
          <w:tcPr>
            <w:tcW w:w="132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75</w:t>
            </w:r>
          </w:p>
        </w:tc>
        <w:tc>
          <w:tcPr>
            <w:tcW w:w="12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150</w:t>
            </w:r>
          </w:p>
        </w:tc>
        <w:tc>
          <w:tcPr>
            <w:tcW w:w="204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пол</w:t>
            </w:r>
          </w:p>
        </w:tc>
      </w:tr>
      <w:tr w:rsidR="00000000">
        <w:tblPrEx>
          <w:tblCellMar>
            <w:top w:w="0" w:type="dxa"/>
            <w:bottom w:w="0" w:type="dxa"/>
          </w:tblCellMar>
        </w:tblPrEx>
        <w:tc>
          <w:tcPr>
            <w:tcW w:w="3783"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Бюро обслуживания, административные помещения, помещения обслуживания проживающих</w:t>
            </w:r>
          </w:p>
        </w:tc>
        <w:tc>
          <w:tcPr>
            <w:tcW w:w="132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75</w:t>
            </w:r>
          </w:p>
        </w:tc>
        <w:tc>
          <w:tcPr>
            <w:tcW w:w="12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200</w:t>
            </w:r>
          </w:p>
        </w:tc>
        <w:tc>
          <w:tcPr>
            <w:tcW w:w="204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0,8 м от пола</w:t>
            </w:r>
          </w:p>
        </w:tc>
      </w:tr>
      <w:tr w:rsidR="00000000">
        <w:tblPrEx>
          <w:tblCellMar>
            <w:top w:w="0" w:type="dxa"/>
            <w:bottom w:w="0" w:type="dxa"/>
          </w:tblCellMar>
        </w:tblPrEx>
        <w:tc>
          <w:tcPr>
            <w:tcW w:w="3783"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Основные лестницы, общие коридоры, центральная бельевая, мастерские, комнаты чистки и глажения</w:t>
            </w:r>
          </w:p>
        </w:tc>
        <w:tc>
          <w:tcPr>
            <w:tcW w:w="132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 (50)</w:t>
            </w:r>
            <w:r>
              <w:rPr>
                <w:rFonts w:ascii="Times New Roman" w:hAnsi="Times New Roman"/>
                <w:sz w:val="20"/>
                <w:vertAlign w:val="superscript"/>
              </w:rPr>
              <w:t>1)</w:t>
            </w:r>
          </w:p>
        </w:tc>
        <w:tc>
          <w:tcPr>
            <w:tcW w:w="12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100</w:t>
            </w:r>
          </w:p>
        </w:tc>
        <w:tc>
          <w:tcPr>
            <w:tcW w:w="204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пол</w:t>
            </w:r>
          </w:p>
        </w:tc>
      </w:tr>
      <w:tr w:rsidR="00000000">
        <w:tblPrEx>
          <w:tblCellMar>
            <w:top w:w="0" w:type="dxa"/>
            <w:bottom w:w="0" w:type="dxa"/>
          </w:tblCellMar>
        </w:tblPrEx>
        <w:tc>
          <w:tcPr>
            <w:tcW w:w="3783"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Общие санузлы, санузлы в номерах</w:t>
            </w:r>
          </w:p>
        </w:tc>
        <w:tc>
          <w:tcPr>
            <w:tcW w:w="132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2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75</w:t>
            </w:r>
          </w:p>
        </w:tc>
        <w:tc>
          <w:tcPr>
            <w:tcW w:w="204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пол</w:t>
            </w:r>
          </w:p>
        </w:tc>
      </w:tr>
      <w:tr w:rsidR="00000000">
        <w:tblPrEx>
          <w:tblCellMar>
            <w:top w:w="0" w:type="dxa"/>
            <w:bottom w:w="0" w:type="dxa"/>
          </w:tblCellMar>
        </w:tblPrEx>
        <w:tc>
          <w:tcPr>
            <w:tcW w:w="3783"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Общие душевые</w:t>
            </w:r>
          </w:p>
        </w:tc>
        <w:tc>
          <w:tcPr>
            <w:tcW w:w="132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tc>
        <w:tc>
          <w:tcPr>
            <w:tcW w:w="12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204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пол</w:t>
            </w:r>
          </w:p>
        </w:tc>
      </w:tr>
      <w:tr w:rsidR="00000000">
        <w:tblPrEx>
          <w:tblCellMar>
            <w:top w:w="0" w:type="dxa"/>
            <w:bottom w:w="0" w:type="dxa"/>
          </w:tblCellMar>
        </w:tblPrEx>
        <w:tc>
          <w:tcPr>
            <w:tcW w:w="3783"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Помещения обслуживающего персонал</w:t>
            </w:r>
            <w:r>
              <w:rPr>
                <w:rFonts w:ascii="Times New Roman" w:hAnsi="Times New Roman"/>
                <w:sz w:val="20"/>
              </w:rPr>
              <w:t>а</w:t>
            </w:r>
          </w:p>
        </w:tc>
        <w:tc>
          <w:tcPr>
            <w:tcW w:w="132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75</w:t>
            </w:r>
          </w:p>
        </w:tc>
        <w:tc>
          <w:tcPr>
            <w:tcW w:w="12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150</w:t>
            </w:r>
          </w:p>
        </w:tc>
        <w:tc>
          <w:tcPr>
            <w:tcW w:w="204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0,8 м от пола</w:t>
            </w:r>
          </w:p>
        </w:tc>
      </w:tr>
      <w:tr w:rsidR="00000000">
        <w:tblPrEx>
          <w:tblCellMar>
            <w:top w:w="0" w:type="dxa"/>
            <w:bottom w:w="0" w:type="dxa"/>
          </w:tblCellMar>
        </w:tblPrEx>
        <w:tc>
          <w:tcPr>
            <w:tcW w:w="3783"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Складские помещения</w:t>
            </w:r>
          </w:p>
        </w:tc>
        <w:tc>
          <w:tcPr>
            <w:tcW w:w="132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12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204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0,8 м от пола</w:t>
            </w:r>
          </w:p>
        </w:tc>
      </w:tr>
      <w:tr w:rsidR="00000000">
        <w:tblPrEx>
          <w:tblCellMar>
            <w:top w:w="0" w:type="dxa"/>
            <w:bottom w:w="0" w:type="dxa"/>
          </w:tblCellMar>
        </w:tblPrEx>
        <w:tc>
          <w:tcPr>
            <w:tcW w:w="3783"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Технические помещения</w:t>
            </w:r>
          </w:p>
        </w:tc>
        <w:tc>
          <w:tcPr>
            <w:tcW w:w="132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2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204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пол</w:t>
            </w:r>
          </w:p>
        </w:tc>
      </w:tr>
    </w:tbl>
    <w:p w:rsidR="00000000" w:rsidRDefault="008B124C">
      <w:pPr>
        <w:pStyle w:val="Preformat"/>
        <w:ind w:firstLine="284"/>
        <w:rPr>
          <w:rFonts w:ascii="Times New Roman" w:hAnsi="Times New Roman"/>
        </w:rPr>
      </w:pPr>
    </w:p>
    <w:p w:rsidR="00000000" w:rsidRDefault="008B124C">
      <w:pPr>
        <w:ind w:firstLine="284"/>
        <w:jc w:val="both"/>
        <w:rPr>
          <w:rFonts w:ascii="Times New Roman" w:hAnsi="Times New Roman"/>
          <w:sz w:val="20"/>
        </w:rPr>
      </w:pPr>
      <w:r>
        <w:rPr>
          <w:rFonts w:ascii="Times New Roman" w:hAnsi="Times New Roman"/>
          <w:sz w:val="20"/>
        </w:rPr>
        <w:t xml:space="preserve">1) Число в скобках для мастерских </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#8.9. Помещения гостиниц должны быть защищены от ионизирующего и высокочастотного излучения, в т.ч. и от внутренних источников (медицинское, кухонное, техническое оборудование и др.) - в соответствии с </w:t>
      </w:r>
      <w:proofErr w:type="spellStart"/>
      <w:r>
        <w:rPr>
          <w:rFonts w:ascii="Times New Roman" w:hAnsi="Times New Roman"/>
          <w:sz w:val="20"/>
        </w:rPr>
        <w:t>МГСН</w:t>
      </w:r>
      <w:proofErr w:type="spellEnd"/>
      <w:r>
        <w:rPr>
          <w:rFonts w:ascii="Times New Roman" w:hAnsi="Times New Roman"/>
          <w:sz w:val="20"/>
        </w:rPr>
        <w:t xml:space="preserve"> 2.02-97.</w:t>
      </w:r>
    </w:p>
    <w:p w:rsidR="00000000" w:rsidRDefault="008B124C">
      <w:pPr>
        <w:ind w:firstLine="284"/>
        <w:jc w:val="both"/>
        <w:rPr>
          <w:rFonts w:ascii="Times New Roman" w:hAnsi="Times New Roman"/>
          <w:sz w:val="20"/>
        </w:rPr>
      </w:pPr>
      <w:r>
        <w:rPr>
          <w:rFonts w:ascii="Times New Roman" w:hAnsi="Times New Roman"/>
          <w:sz w:val="20"/>
        </w:rPr>
        <w:t>#8.10. Предельно допустимые уровни электромагнитных полей (напряженность электромагнитного поля (</w:t>
      </w:r>
      <w:proofErr w:type="spellStart"/>
      <w:r>
        <w:rPr>
          <w:rFonts w:ascii="Times New Roman" w:hAnsi="Times New Roman"/>
          <w:sz w:val="20"/>
        </w:rPr>
        <w:t>НЭМП</w:t>
      </w:r>
      <w:proofErr w:type="spellEnd"/>
      <w:r>
        <w:rPr>
          <w:rFonts w:ascii="Times New Roman" w:hAnsi="Times New Roman"/>
          <w:sz w:val="20"/>
        </w:rPr>
        <w:t xml:space="preserve">) не должны превышать в гостиницах значений, нормированных </w:t>
      </w:r>
      <w:proofErr w:type="spellStart"/>
      <w:r>
        <w:rPr>
          <w:rFonts w:ascii="Times New Roman" w:hAnsi="Times New Roman"/>
          <w:sz w:val="20"/>
        </w:rPr>
        <w:t>МГС</w:t>
      </w:r>
      <w:r>
        <w:rPr>
          <w:rFonts w:ascii="Times New Roman" w:hAnsi="Times New Roman"/>
          <w:sz w:val="20"/>
        </w:rPr>
        <w:t>Н</w:t>
      </w:r>
      <w:proofErr w:type="spellEnd"/>
      <w:r>
        <w:rPr>
          <w:rFonts w:ascii="Times New Roman" w:hAnsi="Times New Roman"/>
          <w:sz w:val="20"/>
        </w:rPr>
        <w:t xml:space="preserve"> 2.03-97 (1В/м) и другими действующими документами. В гостиницах категорий **** и ***** рекомендуется в случае необходимости понижать уровень </w:t>
      </w:r>
      <w:proofErr w:type="spellStart"/>
      <w:r>
        <w:rPr>
          <w:rFonts w:ascii="Times New Roman" w:hAnsi="Times New Roman"/>
          <w:sz w:val="20"/>
        </w:rPr>
        <w:t>НЭМП</w:t>
      </w:r>
      <w:proofErr w:type="spellEnd"/>
      <w:r>
        <w:rPr>
          <w:rFonts w:ascii="Times New Roman" w:hAnsi="Times New Roman"/>
          <w:sz w:val="20"/>
        </w:rPr>
        <w:t xml:space="preserve"> техническими мероприятиями.</w:t>
      </w:r>
    </w:p>
    <w:p w:rsidR="00000000" w:rsidRDefault="008B124C">
      <w:pPr>
        <w:ind w:firstLine="284"/>
        <w:jc w:val="both"/>
        <w:rPr>
          <w:rFonts w:ascii="Times New Roman" w:hAnsi="Times New Roman"/>
          <w:sz w:val="20"/>
        </w:rPr>
      </w:pPr>
      <w:r>
        <w:rPr>
          <w:rFonts w:ascii="Times New Roman" w:hAnsi="Times New Roman"/>
          <w:sz w:val="20"/>
        </w:rPr>
        <w:t xml:space="preserve">8.11. В гостиницах категорий **** и ***** следует, а в гостиницах иных категорий рекомендуется применять централизованные либо </w:t>
      </w:r>
      <w:proofErr w:type="spellStart"/>
      <w:r>
        <w:rPr>
          <w:rFonts w:ascii="Times New Roman" w:hAnsi="Times New Roman"/>
          <w:sz w:val="20"/>
        </w:rPr>
        <w:t>покомнатные</w:t>
      </w:r>
      <w:proofErr w:type="spellEnd"/>
      <w:r>
        <w:rPr>
          <w:rFonts w:ascii="Times New Roman" w:hAnsi="Times New Roman"/>
          <w:sz w:val="20"/>
        </w:rPr>
        <w:t xml:space="preserve"> системы (установки) дополнительной очистки и </w:t>
      </w:r>
      <w:proofErr w:type="spellStart"/>
      <w:r>
        <w:rPr>
          <w:rFonts w:ascii="Times New Roman" w:hAnsi="Times New Roman"/>
          <w:sz w:val="20"/>
        </w:rPr>
        <w:t>омагничивания</w:t>
      </w:r>
      <w:proofErr w:type="spellEnd"/>
      <w:r>
        <w:rPr>
          <w:rFonts w:ascii="Times New Roman" w:hAnsi="Times New Roman"/>
          <w:sz w:val="20"/>
        </w:rPr>
        <w:t xml:space="preserve"> воды.</w:t>
      </w:r>
    </w:p>
    <w:p w:rsidR="00000000" w:rsidRDefault="008B124C">
      <w:pPr>
        <w:ind w:firstLine="284"/>
        <w:jc w:val="both"/>
        <w:rPr>
          <w:rFonts w:ascii="Times New Roman" w:hAnsi="Times New Roman"/>
          <w:sz w:val="20"/>
        </w:rPr>
      </w:pPr>
      <w:r>
        <w:rPr>
          <w:rFonts w:ascii="Times New Roman" w:hAnsi="Times New Roman"/>
          <w:sz w:val="20"/>
        </w:rPr>
        <w:t>#8.12. Нормативные индексы изоляции воздушного шума и приведенного уровня ударного шума для жилых, общественных и производственных п</w:t>
      </w:r>
      <w:r>
        <w:rPr>
          <w:rFonts w:ascii="Times New Roman" w:hAnsi="Times New Roman"/>
          <w:sz w:val="20"/>
        </w:rPr>
        <w:t xml:space="preserve">омещений гостиниц следует принимать в соответствии с требованиями </w:t>
      </w:r>
      <w:proofErr w:type="spellStart"/>
      <w:r>
        <w:rPr>
          <w:rFonts w:ascii="Times New Roman" w:hAnsi="Times New Roman"/>
          <w:sz w:val="20"/>
        </w:rPr>
        <w:t>МГСН</w:t>
      </w:r>
      <w:proofErr w:type="spellEnd"/>
      <w:r>
        <w:rPr>
          <w:rFonts w:ascii="Times New Roman" w:hAnsi="Times New Roman"/>
          <w:sz w:val="20"/>
        </w:rPr>
        <w:t xml:space="preserve"> 2.04-97.</w:t>
      </w:r>
    </w:p>
    <w:p w:rsidR="00000000" w:rsidRDefault="008B124C">
      <w:pPr>
        <w:ind w:firstLine="284"/>
        <w:jc w:val="both"/>
        <w:rPr>
          <w:rFonts w:ascii="Times New Roman" w:hAnsi="Times New Roman"/>
          <w:sz w:val="20"/>
        </w:rPr>
      </w:pPr>
      <w:r>
        <w:rPr>
          <w:rFonts w:ascii="Times New Roman" w:hAnsi="Times New Roman"/>
          <w:sz w:val="20"/>
        </w:rPr>
        <w:t>Следует предусматривать особые мероприятия по защите номеров и общественных помещений от шума из коридоров (</w:t>
      </w:r>
      <w:proofErr w:type="spellStart"/>
      <w:r>
        <w:rPr>
          <w:rFonts w:ascii="Times New Roman" w:hAnsi="Times New Roman"/>
          <w:sz w:val="20"/>
        </w:rPr>
        <w:t>шумозащищающие</w:t>
      </w:r>
      <w:proofErr w:type="spellEnd"/>
      <w:r>
        <w:rPr>
          <w:rFonts w:ascii="Times New Roman" w:hAnsi="Times New Roman"/>
          <w:sz w:val="20"/>
        </w:rPr>
        <w:t xml:space="preserve"> двери, уплотнения в притворах, устройство тамбуров либо вторых дверей в передних и т.д.) и от шума и вибрации, производимых механическим оборудованием (устройство амортизаторов, гибких вставок, подвесок, плавающих фундаментов и т.д.).</w:t>
      </w:r>
    </w:p>
    <w:p w:rsidR="00000000" w:rsidRDefault="008B124C">
      <w:pPr>
        <w:ind w:firstLine="284"/>
        <w:jc w:val="both"/>
        <w:rPr>
          <w:rFonts w:ascii="Times New Roman" w:hAnsi="Times New Roman"/>
          <w:sz w:val="20"/>
        </w:rPr>
      </w:pPr>
      <w:r>
        <w:rPr>
          <w:rFonts w:ascii="Times New Roman" w:hAnsi="Times New Roman"/>
          <w:sz w:val="20"/>
        </w:rPr>
        <w:t xml:space="preserve">#8.13. Отделка помещений гостиниц должна быть устойчивой к дезинфекции, в </w:t>
      </w:r>
      <w:r>
        <w:rPr>
          <w:rFonts w:ascii="Times New Roman" w:hAnsi="Times New Roman"/>
          <w:sz w:val="20"/>
        </w:rPr>
        <w:t>особенности в верхних, наиболее подверженных заражению (обсеменению) этажах.</w:t>
      </w:r>
    </w:p>
    <w:p w:rsidR="00000000" w:rsidRDefault="008B124C">
      <w:pPr>
        <w:ind w:firstLine="284"/>
        <w:jc w:val="both"/>
        <w:rPr>
          <w:rFonts w:ascii="Times New Roman" w:hAnsi="Times New Roman"/>
          <w:sz w:val="20"/>
        </w:rPr>
      </w:pPr>
      <w:r>
        <w:rPr>
          <w:rFonts w:ascii="Times New Roman" w:hAnsi="Times New Roman"/>
          <w:sz w:val="20"/>
        </w:rPr>
        <w:t xml:space="preserve">#8.14. В строительстве и отделке основных помещений гостиниц следует применять экологически чистые и безопасные материалы, прошедшие гигиеническую сертификацию и имеющие сертификат соответствия. В целях снижения уровней фоновой радиоактивности в строительстве гостиниц категорий **** и ***** следует сокращать применение </w:t>
      </w:r>
      <w:proofErr w:type="spellStart"/>
      <w:r>
        <w:rPr>
          <w:rFonts w:ascii="Times New Roman" w:hAnsi="Times New Roman"/>
          <w:sz w:val="20"/>
        </w:rPr>
        <w:t>изверженных</w:t>
      </w:r>
      <w:proofErr w:type="spellEnd"/>
      <w:r>
        <w:rPr>
          <w:rFonts w:ascii="Times New Roman" w:hAnsi="Times New Roman"/>
          <w:sz w:val="20"/>
        </w:rPr>
        <w:t xml:space="preserve"> пород и материалов, прошедших термическую обработку.</w:t>
      </w:r>
    </w:p>
    <w:p w:rsidR="00000000" w:rsidRDefault="008B124C">
      <w:pPr>
        <w:ind w:firstLine="284"/>
        <w:jc w:val="both"/>
        <w:rPr>
          <w:rFonts w:ascii="Times New Roman" w:hAnsi="Times New Roman"/>
          <w:sz w:val="20"/>
        </w:rPr>
      </w:pPr>
      <w:r>
        <w:rPr>
          <w:rFonts w:ascii="Times New Roman" w:hAnsi="Times New Roman"/>
          <w:sz w:val="20"/>
        </w:rPr>
        <w:t>Применяемые отделочные материалы, арматура, фурни</w:t>
      </w:r>
      <w:r>
        <w:rPr>
          <w:rFonts w:ascii="Times New Roman" w:hAnsi="Times New Roman"/>
          <w:sz w:val="20"/>
        </w:rPr>
        <w:t>тура и регулирующие устройства должны исключать возможность травматизма.</w:t>
      </w:r>
    </w:p>
    <w:p w:rsidR="00000000" w:rsidRDefault="008B124C">
      <w:pPr>
        <w:ind w:firstLine="284"/>
        <w:jc w:val="both"/>
        <w:rPr>
          <w:rFonts w:ascii="Times New Roman" w:hAnsi="Times New Roman"/>
          <w:sz w:val="20"/>
        </w:rPr>
      </w:pPr>
      <w:r>
        <w:rPr>
          <w:rFonts w:ascii="Times New Roman" w:hAnsi="Times New Roman"/>
          <w:sz w:val="20"/>
        </w:rPr>
        <w:t>8.15. В целях энергосбережения в гостиницах необходимо, как правило, предусматривать системы вторичного использования энергоресурсов (</w:t>
      </w:r>
      <w:proofErr w:type="spellStart"/>
      <w:r>
        <w:rPr>
          <w:rFonts w:ascii="Times New Roman" w:hAnsi="Times New Roman"/>
          <w:sz w:val="20"/>
        </w:rPr>
        <w:t>ВЭР</w:t>
      </w:r>
      <w:proofErr w:type="spellEnd"/>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 xml:space="preserve">8.16. Оценку </w:t>
      </w:r>
      <w:proofErr w:type="spellStart"/>
      <w:r>
        <w:rPr>
          <w:rFonts w:ascii="Times New Roman" w:hAnsi="Times New Roman"/>
          <w:sz w:val="20"/>
        </w:rPr>
        <w:t>экологичности</w:t>
      </w:r>
      <w:proofErr w:type="spellEnd"/>
      <w:r>
        <w:rPr>
          <w:rFonts w:ascii="Times New Roman" w:hAnsi="Times New Roman"/>
          <w:sz w:val="20"/>
        </w:rPr>
        <w:t xml:space="preserve"> проектных решений зданий гостиниц следует производить по двум направлениям:</w:t>
      </w:r>
    </w:p>
    <w:p w:rsidR="00000000" w:rsidRDefault="008B124C">
      <w:pPr>
        <w:ind w:firstLine="284"/>
        <w:jc w:val="both"/>
        <w:rPr>
          <w:rFonts w:ascii="Times New Roman" w:hAnsi="Times New Roman"/>
          <w:sz w:val="20"/>
        </w:rPr>
      </w:pPr>
      <w:r>
        <w:rPr>
          <w:rFonts w:ascii="Times New Roman" w:hAnsi="Times New Roman"/>
          <w:sz w:val="20"/>
        </w:rPr>
        <w:t xml:space="preserve">а) </w:t>
      </w:r>
      <w:proofErr w:type="spellStart"/>
      <w:r>
        <w:rPr>
          <w:rFonts w:ascii="Times New Roman" w:hAnsi="Times New Roman"/>
          <w:sz w:val="20"/>
        </w:rPr>
        <w:t>экологичность</w:t>
      </w:r>
      <w:proofErr w:type="spellEnd"/>
      <w:r>
        <w:rPr>
          <w:rFonts w:ascii="Times New Roman" w:hAnsi="Times New Roman"/>
          <w:sz w:val="20"/>
        </w:rPr>
        <w:t xml:space="preserve"> условий проживания и производственной деятельности персонала;</w:t>
      </w:r>
    </w:p>
    <w:p w:rsidR="00000000" w:rsidRDefault="008B124C">
      <w:pPr>
        <w:ind w:firstLine="284"/>
        <w:jc w:val="both"/>
        <w:rPr>
          <w:rFonts w:ascii="Times New Roman" w:hAnsi="Times New Roman"/>
          <w:sz w:val="20"/>
        </w:rPr>
      </w:pPr>
      <w:r>
        <w:rPr>
          <w:rFonts w:ascii="Times New Roman" w:hAnsi="Times New Roman"/>
          <w:sz w:val="20"/>
        </w:rPr>
        <w:t>б) воздействие здания на окружающую среду (устройства и мероприятия, обеспечивающие снижение вредных выбросов в атмос</w:t>
      </w:r>
      <w:r>
        <w:rPr>
          <w:rFonts w:ascii="Times New Roman" w:hAnsi="Times New Roman"/>
          <w:sz w:val="20"/>
        </w:rPr>
        <w:t>феру, например установка фильтров, очистка канализационных стоков от автостоянок, мойки автомашин, от производственных процессов пищеблоков).</w:t>
      </w:r>
    </w:p>
    <w:p w:rsidR="00000000" w:rsidRDefault="008B124C">
      <w:pPr>
        <w:ind w:firstLine="284"/>
        <w:jc w:val="both"/>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9. Противопожарные требования</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#9.1. Минимальные расстояния между зданиями следует принимать в соответствии с требованиями Приложения 1 к СНиП 2.07.01-89* и </w:t>
      </w:r>
      <w:proofErr w:type="spellStart"/>
      <w:r>
        <w:rPr>
          <w:rFonts w:ascii="Times New Roman" w:hAnsi="Times New Roman"/>
          <w:sz w:val="20"/>
        </w:rPr>
        <w:t>МГСН</w:t>
      </w:r>
      <w:proofErr w:type="spellEnd"/>
      <w:r>
        <w:rPr>
          <w:rFonts w:ascii="Times New Roman" w:hAnsi="Times New Roman"/>
          <w:sz w:val="20"/>
        </w:rPr>
        <w:t xml:space="preserve"> 4.04-94 п. 1.3.</w:t>
      </w:r>
    </w:p>
    <w:p w:rsidR="00000000" w:rsidRDefault="008B124C">
      <w:pPr>
        <w:ind w:firstLine="284"/>
        <w:jc w:val="both"/>
        <w:rPr>
          <w:rFonts w:ascii="Times New Roman" w:hAnsi="Times New Roman"/>
          <w:sz w:val="20"/>
        </w:rPr>
      </w:pPr>
      <w:r>
        <w:rPr>
          <w:rFonts w:ascii="Times New Roman" w:hAnsi="Times New Roman"/>
          <w:sz w:val="20"/>
        </w:rPr>
        <w:t xml:space="preserve">#9.2. К зданиям гостиниц по всей их длине должен быть обеспечен подъезд пожарных автомобилей. Расстояние от ближнего края проезжей части до стен здания гостиницы высотой до 9 </w:t>
      </w:r>
      <w:proofErr w:type="spellStart"/>
      <w:r>
        <w:rPr>
          <w:rFonts w:ascii="Times New Roman" w:hAnsi="Times New Roman"/>
          <w:sz w:val="20"/>
        </w:rPr>
        <w:t>эт</w:t>
      </w:r>
      <w:proofErr w:type="spellEnd"/>
      <w:r>
        <w:rPr>
          <w:rFonts w:ascii="Times New Roman" w:hAnsi="Times New Roman"/>
          <w:sz w:val="20"/>
        </w:rPr>
        <w:t>. следует прин</w:t>
      </w:r>
      <w:r>
        <w:rPr>
          <w:rFonts w:ascii="Times New Roman" w:hAnsi="Times New Roman"/>
          <w:sz w:val="20"/>
        </w:rPr>
        <w:t xml:space="preserve">имать 5-8 м, при высоте зданий свыше 9 </w:t>
      </w:r>
      <w:proofErr w:type="spellStart"/>
      <w:r>
        <w:rPr>
          <w:rFonts w:ascii="Times New Roman" w:hAnsi="Times New Roman"/>
          <w:sz w:val="20"/>
        </w:rPr>
        <w:t>эт</w:t>
      </w:r>
      <w:proofErr w:type="spellEnd"/>
      <w:r>
        <w:rPr>
          <w:rFonts w:ascii="Times New Roman" w:hAnsi="Times New Roman"/>
          <w:sz w:val="20"/>
        </w:rPr>
        <w:t>. - 8 м-10 м. Ширина проезда должна быть не менее 4,2 м для зданий высотой до 9 этажей включительно и не менее 6,0 м для зданий большей этажности.</w:t>
      </w:r>
    </w:p>
    <w:p w:rsidR="00000000" w:rsidRDefault="008B124C">
      <w:pPr>
        <w:ind w:firstLine="284"/>
        <w:jc w:val="both"/>
        <w:rPr>
          <w:rFonts w:ascii="Times New Roman" w:hAnsi="Times New Roman"/>
          <w:sz w:val="20"/>
        </w:rPr>
      </w:pPr>
      <w:r>
        <w:rPr>
          <w:rFonts w:ascii="Times New Roman" w:hAnsi="Times New Roman"/>
          <w:sz w:val="20"/>
        </w:rPr>
        <w:t xml:space="preserve">Подъезды пожарных автомашин следует предусматривать: к основным эвакуационным выходам из зданий; к входам, ведущим к лифтам для пожарных подразделений - пожарным лифтам (Приложение 2 к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r>
        <w:rPr>
          <w:rFonts w:ascii="Times New Roman" w:hAnsi="Times New Roman"/>
          <w:sz w:val="20"/>
        </w:rPr>
        <w:t xml:space="preserve">Подъезды к фасадам здания пожарных </w:t>
      </w:r>
      <w:proofErr w:type="spellStart"/>
      <w:r>
        <w:rPr>
          <w:rFonts w:ascii="Times New Roman" w:hAnsi="Times New Roman"/>
          <w:sz w:val="20"/>
        </w:rPr>
        <w:t>автолестниц</w:t>
      </w:r>
      <w:proofErr w:type="spellEnd"/>
      <w:r>
        <w:rPr>
          <w:rFonts w:ascii="Times New Roman" w:hAnsi="Times New Roman"/>
          <w:sz w:val="20"/>
        </w:rPr>
        <w:t xml:space="preserve"> и автоподъемников допускается проектировать по эксплуатируемым кровлям стилоб</w:t>
      </w:r>
      <w:r>
        <w:rPr>
          <w:rFonts w:ascii="Times New Roman" w:hAnsi="Times New Roman"/>
          <w:sz w:val="20"/>
        </w:rPr>
        <w:t>атов и пристроек, рассчитанным на соответствующие нагрузки.</w:t>
      </w:r>
    </w:p>
    <w:p w:rsidR="00000000" w:rsidRDefault="008B124C">
      <w:pPr>
        <w:ind w:firstLine="284"/>
        <w:jc w:val="both"/>
        <w:rPr>
          <w:rFonts w:ascii="Times New Roman" w:hAnsi="Times New Roman"/>
          <w:sz w:val="20"/>
        </w:rPr>
      </w:pPr>
      <w:r>
        <w:rPr>
          <w:rFonts w:ascii="Times New Roman" w:hAnsi="Times New Roman"/>
          <w:sz w:val="20"/>
        </w:rPr>
        <w:t xml:space="preserve">Допускается предусматривать подъезд пожарных </w:t>
      </w:r>
      <w:proofErr w:type="spellStart"/>
      <w:r>
        <w:rPr>
          <w:rFonts w:ascii="Times New Roman" w:hAnsi="Times New Roman"/>
          <w:sz w:val="20"/>
        </w:rPr>
        <w:t>автолестниц</w:t>
      </w:r>
      <w:proofErr w:type="spellEnd"/>
      <w:r>
        <w:rPr>
          <w:rFonts w:ascii="Times New Roman" w:hAnsi="Times New Roman"/>
          <w:sz w:val="20"/>
        </w:rPr>
        <w:t xml:space="preserve"> и автоподъемников только с одной стороны к зданию при ширине здания до 18 м и при оборудовании здания всем комплексом систем противопожарной защиты (</w:t>
      </w:r>
      <w:proofErr w:type="spellStart"/>
      <w:r>
        <w:rPr>
          <w:rFonts w:ascii="Times New Roman" w:hAnsi="Times New Roman"/>
          <w:sz w:val="20"/>
        </w:rPr>
        <w:t>СПЗ</w:t>
      </w:r>
      <w:proofErr w:type="spellEnd"/>
      <w:r>
        <w:rPr>
          <w:rFonts w:ascii="Times New Roman" w:hAnsi="Times New Roman"/>
          <w:sz w:val="20"/>
        </w:rPr>
        <w:t xml:space="preserve">) согласно </w:t>
      </w:r>
      <w:proofErr w:type="spellStart"/>
      <w:r>
        <w:rPr>
          <w:rFonts w:ascii="Times New Roman" w:hAnsi="Times New Roman"/>
          <w:sz w:val="20"/>
        </w:rPr>
        <w:t>МГСН</w:t>
      </w:r>
      <w:proofErr w:type="spellEnd"/>
      <w:r>
        <w:rPr>
          <w:rFonts w:ascii="Times New Roman" w:hAnsi="Times New Roman"/>
          <w:sz w:val="20"/>
        </w:rPr>
        <w:t xml:space="preserve"> 4.04-94 п.2.40.</w:t>
      </w:r>
    </w:p>
    <w:p w:rsidR="00000000" w:rsidRDefault="008B124C">
      <w:pPr>
        <w:ind w:firstLine="284"/>
        <w:jc w:val="both"/>
        <w:rPr>
          <w:rFonts w:ascii="Times New Roman" w:hAnsi="Times New Roman"/>
          <w:sz w:val="20"/>
        </w:rPr>
      </w:pPr>
      <w:r>
        <w:rPr>
          <w:rFonts w:ascii="Times New Roman" w:hAnsi="Times New Roman"/>
          <w:sz w:val="20"/>
        </w:rPr>
        <w:t xml:space="preserve">#9.3. При устройстве въездов, выездов, входов и выходов из туннелей в здания гостиниц при длине туннелей (без разрывов) более 100 м следует выполнять требования </w:t>
      </w:r>
      <w:proofErr w:type="spellStart"/>
      <w:r>
        <w:rPr>
          <w:rFonts w:ascii="Times New Roman" w:hAnsi="Times New Roman"/>
          <w:sz w:val="20"/>
        </w:rPr>
        <w:t>МГСН</w:t>
      </w:r>
      <w:proofErr w:type="spellEnd"/>
      <w:r>
        <w:rPr>
          <w:rFonts w:ascii="Times New Roman" w:hAnsi="Times New Roman"/>
          <w:sz w:val="20"/>
        </w:rPr>
        <w:t xml:space="preserve"> 4.04-94 п.1.5. При этом установку пожарных кр</w:t>
      </w:r>
      <w:r>
        <w:rPr>
          <w:rFonts w:ascii="Times New Roman" w:hAnsi="Times New Roman"/>
          <w:sz w:val="20"/>
        </w:rPr>
        <w:t>анов следует производить через каждые 40 м.</w:t>
      </w:r>
    </w:p>
    <w:p w:rsidR="00000000" w:rsidRDefault="008B124C">
      <w:pPr>
        <w:ind w:firstLine="284"/>
        <w:jc w:val="both"/>
        <w:rPr>
          <w:rFonts w:ascii="Times New Roman" w:hAnsi="Times New Roman"/>
          <w:sz w:val="20"/>
        </w:rPr>
      </w:pPr>
      <w:r>
        <w:rPr>
          <w:rFonts w:ascii="Times New Roman" w:hAnsi="Times New Roman"/>
          <w:sz w:val="20"/>
        </w:rPr>
        <w:t>Сообщение туннелей и зданий гостиниц следует предусматривать через тамбуры с противопожарными перегородками 1 типа и дверями 2 типа.</w:t>
      </w:r>
    </w:p>
    <w:p w:rsidR="00000000" w:rsidRDefault="008B124C">
      <w:pPr>
        <w:ind w:firstLine="284"/>
        <w:jc w:val="both"/>
        <w:rPr>
          <w:rFonts w:ascii="Times New Roman" w:hAnsi="Times New Roman"/>
          <w:sz w:val="20"/>
        </w:rPr>
      </w:pPr>
      <w:r>
        <w:rPr>
          <w:rFonts w:ascii="Times New Roman" w:hAnsi="Times New Roman"/>
          <w:sz w:val="20"/>
        </w:rPr>
        <w:t>9.4. Здания гостиниц следует проектировать, как правило, высотой не более 16 этажей (или до 50 м от средней планировочной отметки проезда, предназначенного для подъезда пожарных автомашин, до отметки пола верхнего этажа).</w:t>
      </w:r>
    </w:p>
    <w:p w:rsidR="00000000" w:rsidRDefault="008B124C">
      <w:pPr>
        <w:ind w:firstLine="284"/>
        <w:jc w:val="both"/>
        <w:rPr>
          <w:rFonts w:ascii="Times New Roman" w:hAnsi="Times New Roman"/>
          <w:sz w:val="20"/>
        </w:rPr>
      </w:pPr>
      <w:r>
        <w:rPr>
          <w:rFonts w:ascii="Times New Roman" w:hAnsi="Times New Roman"/>
          <w:sz w:val="20"/>
        </w:rPr>
        <w:t>#9.5. При количестве этажей более 16 (выше 50 м от средней планировочной отметки проезда, предназначенного для по</w:t>
      </w:r>
      <w:r>
        <w:rPr>
          <w:rFonts w:ascii="Times New Roman" w:hAnsi="Times New Roman"/>
          <w:sz w:val="20"/>
        </w:rPr>
        <w:t xml:space="preserve">дъезда пожарных автомашин, до отметки пола верхнего этажа) необходимо предусматривать через каждые 10 этажей устройство зон безопасности высотой не более 3 м с противопожарными перекрытиями по </w:t>
      </w:r>
      <w:proofErr w:type="spellStart"/>
      <w:r>
        <w:rPr>
          <w:rFonts w:ascii="Times New Roman" w:hAnsi="Times New Roman"/>
          <w:sz w:val="20"/>
        </w:rPr>
        <w:t>МГСН</w:t>
      </w:r>
      <w:proofErr w:type="spellEnd"/>
      <w:r>
        <w:rPr>
          <w:rFonts w:ascii="Times New Roman" w:hAnsi="Times New Roman"/>
          <w:sz w:val="20"/>
        </w:rPr>
        <w:t xml:space="preserve"> 4.04-94, </w:t>
      </w:r>
      <w:proofErr w:type="spellStart"/>
      <w:r>
        <w:rPr>
          <w:rFonts w:ascii="Times New Roman" w:hAnsi="Times New Roman"/>
          <w:sz w:val="20"/>
        </w:rPr>
        <w:t>п</w:t>
      </w:r>
      <w:proofErr w:type="spellEnd"/>
      <w:r>
        <w:rPr>
          <w:rFonts w:ascii="Times New Roman" w:hAnsi="Times New Roman"/>
          <w:sz w:val="20"/>
        </w:rPr>
        <w:t xml:space="preserve"> 2.20. В зонах безопасности разрешается размещать </w:t>
      </w:r>
      <w:proofErr w:type="spellStart"/>
      <w:r>
        <w:rPr>
          <w:rFonts w:ascii="Times New Roman" w:hAnsi="Times New Roman"/>
          <w:sz w:val="20"/>
        </w:rPr>
        <w:t>непожароопасные</w:t>
      </w:r>
      <w:proofErr w:type="spellEnd"/>
      <w:r>
        <w:rPr>
          <w:rFonts w:ascii="Times New Roman" w:hAnsi="Times New Roman"/>
          <w:sz w:val="20"/>
        </w:rPr>
        <w:t xml:space="preserve"> помещения.</w:t>
      </w:r>
    </w:p>
    <w:p w:rsidR="00000000" w:rsidRDefault="008B124C">
      <w:pPr>
        <w:ind w:firstLine="284"/>
        <w:jc w:val="both"/>
        <w:rPr>
          <w:rFonts w:ascii="Times New Roman" w:hAnsi="Times New Roman"/>
          <w:sz w:val="20"/>
        </w:rPr>
      </w:pPr>
      <w:r>
        <w:rPr>
          <w:rFonts w:ascii="Times New Roman" w:hAnsi="Times New Roman"/>
          <w:sz w:val="20"/>
        </w:rPr>
        <w:t xml:space="preserve">Здания должны оборудоваться всем комплексом </w:t>
      </w:r>
      <w:proofErr w:type="spellStart"/>
      <w:r>
        <w:rPr>
          <w:rFonts w:ascii="Times New Roman" w:hAnsi="Times New Roman"/>
          <w:sz w:val="20"/>
        </w:rPr>
        <w:t>СПЗ</w:t>
      </w:r>
      <w:proofErr w:type="spellEnd"/>
      <w:r>
        <w:rPr>
          <w:rFonts w:ascii="Times New Roman" w:hAnsi="Times New Roman"/>
          <w:sz w:val="20"/>
        </w:rPr>
        <w:t>. На перекрытии верхнего этажа здания следует предусматривать площадку для эвакуации людей пожарными вертолетами. Статическая нагрузка составляет: для вертолета К-32 - 11 тонн, для</w:t>
      </w:r>
      <w:r>
        <w:rPr>
          <w:rFonts w:ascii="Times New Roman" w:hAnsi="Times New Roman"/>
          <w:sz w:val="20"/>
        </w:rPr>
        <w:t xml:space="preserve"> вертолета МИ-17 - 12 тонн. Динамическая нагрузка при посадке этих вертолетов составляет 22 тонны и 24 тонны соответственно.</w:t>
      </w:r>
    </w:p>
    <w:p w:rsidR="00000000" w:rsidRDefault="008B124C">
      <w:pPr>
        <w:ind w:firstLine="284"/>
        <w:jc w:val="both"/>
        <w:rPr>
          <w:rFonts w:ascii="Times New Roman" w:hAnsi="Times New Roman"/>
          <w:sz w:val="20"/>
        </w:rPr>
      </w:pPr>
      <w:r>
        <w:rPr>
          <w:rFonts w:ascii="Times New Roman" w:hAnsi="Times New Roman"/>
          <w:sz w:val="20"/>
        </w:rPr>
        <w:t xml:space="preserve">#9.6. При проектировании зданий гостиниц высотой более 30 этажей следует выполнять противопожарные требования согласно </w:t>
      </w:r>
      <w:proofErr w:type="spellStart"/>
      <w:r>
        <w:rPr>
          <w:rFonts w:ascii="Times New Roman" w:hAnsi="Times New Roman"/>
          <w:sz w:val="20"/>
        </w:rPr>
        <w:t>МГСН</w:t>
      </w:r>
      <w:proofErr w:type="spellEnd"/>
      <w:r>
        <w:rPr>
          <w:rFonts w:ascii="Times New Roman" w:hAnsi="Times New Roman"/>
          <w:sz w:val="20"/>
        </w:rPr>
        <w:t xml:space="preserve"> 4.04-94 п.1.14.</w:t>
      </w:r>
    </w:p>
    <w:p w:rsidR="00000000" w:rsidRDefault="008B124C">
      <w:pPr>
        <w:ind w:firstLine="284"/>
        <w:jc w:val="both"/>
        <w:rPr>
          <w:rFonts w:ascii="Times New Roman" w:hAnsi="Times New Roman"/>
          <w:sz w:val="20"/>
        </w:rPr>
      </w:pPr>
      <w:r>
        <w:rPr>
          <w:rFonts w:ascii="Times New Roman" w:hAnsi="Times New Roman"/>
          <w:sz w:val="20"/>
        </w:rPr>
        <w:t>9.7. Гостиницы следует проектировать, как правило, в отдельно стоящих зданиях.</w:t>
      </w:r>
    </w:p>
    <w:p w:rsidR="00000000" w:rsidRDefault="008B124C">
      <w:pPr>
        <w:ind w:firstLine="284"/>
        <w:jc w:val="both"/>
        <w:rPr>
          <w:rFonts w:ascii="Times New Roman" w:hAnsi="Times New Roman"/>
          <w:sz w:val="20"/>
        </w:rPr>
      </w:pPr>
      <w:r>
        <w:rPr>
          <w:rFonts w:ascii="Times New Roman" w:hAnsi="Times New Roman"/>
          <w:sz w:val="20"/>
        </w:rPr>
        <w:t xml:space="preserve">Допускается размещать гостиницы и гостиничные номера в зданиях иного функционального назначения при выполнении требований, предусмотренных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r>
        <w:rPr>
          <w:rFonts w:ascii="Times New Roman" w:hAnsi="Times New Roman"/>
          <w:sz w:val="20"/>
        </w:rPr>
        <w:t>9.8. Количество</w:t>
      </w:r>
      <w:r>
        <w:rPr>
          <w:rFonts w:ascii="Times New Roman" w:hAnsi="Times New Roman"/>
          <w:sz w:val="20"/>
        </w:rPr>
        <w:t xml:space="preserve"> надземных и подземных этажей зданий гостиниц и гостиничных комплексов определяется в соответствии с градостроительными условиями и эксплуатационной необходимостью (в задании на проектирование или в проекте).</w:t>
      </w:r>
    </w:p>
    <w:p w:rsidR="00000000" w:rsidRDefault="008B124C">
      <w:pPr>
        <w:ind w:firstLine="284"/>
        <w:jc w:val="both"/>
        <w:rPr>
          <w:rFonts w:ascii="Times New Roman" w:hAnsi="Times New Roman"/>
          <w:sz w:val="20"/>
        </w:rPr>
      </w:pPr>
      <w:r>
        <w:rPr>
          <w:rFonts w:ascii="Times New Roman" w:hAnsi="Times New Roman"/>
          <w:sz w:val="20"/>
        </w:rPr>
        <w:t xml:space="preserve">При проектировании атриумов следует выполнять требования Приложения 6 к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r>
        <w:rPr>
          <w:rFonts w:ascii="Times New Roman" w:hAnsi="Times New Roman"/>
          <w:sz w:val="20"/>
        </w:rPr>
        <w:t xml:space="preserve">#9.9. Многоэтажные здания следует разделять по вертикали на пожарные отсеки; высота такого отсека не должна превышать 30 этажей, он должен быть оснащен автономными секциями </w:t>
      </w:r>
      <w:proofErr w:type="spellStart"/>
      <w:r>
        <w:rPr>
          <w:rFonts w:ascii="Times New Roman" w:hAnsi="Times New Roman"/>
          <w:sz w:val="20"/>
        </w:rPr>
        <w:t>СПЗ</w:t>
      </w:r>
      <w:proofErr w:type="spellEnd"/>
      <w:r>
        <w:rPr>
          <w:rFonts w:ascii="Times New Roman" w:hAnsi="Times New Roman"/>
          <w:sz w:val="20"/>
        </w:rPr>
        <w:t>, а также опорным пунктом пожаротушения (</w:t>
      </w:r>
      <w:r>
        <w:rPr>
          <w:rFonts w:ascii="Times New Roman" w:hAnsi="Times New Roman"/>
          <w:sz w:val="20"/>
        </w:rPr>
        <w:t xml:space="preserve">Приложение 9 к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r>
        <w:rPr>
          <w:rFonts w:ascii="Times New Roman" w:hAnsi="Times New Roman"/>
          <w:sz w:val="20"/>
        </w:rPr>
        <w:t xml:space="preserve">#9.10. Сообщение между пожарными отсеками обеспечивается в соответствии с требованиями </w:t>
      </w:r>
      <w:proofErr w:type="spellStart"/>
      <w:r>
        <w:rPr>
          <w:rFonts w:ascii="Times New Roman" w:hAnsi="Times New Roman"/>
          <w:sz w:val="20"/>
        </w:rPr>
        <w:t>МГСН</w:t>
      </w:r>
      <w:proofErr w:type="spellEnd"/>
      <w:r>
        <w:rPr>
          <w:rFonts w:ascii="Times New Roman" w:hAnsi="Times New Roman"/>
          <w:sz w:val="20"/>
        </w:rPr>
        <w:t xml:space="preserve"> 4.04-94 п.2.19. При этом противопожарные двери должны иметь предел огнестойкости не менее 1 ч.</w:t>
      </w:r>
    </w:p>
    <w:p w:rsidR="00000000" w:rsidRDefault="008B124C">
      <w:pPr>
        <w:ind w:firstLine="284"/>
        <w:jc w:val="both"/>
        <w:rPr>
          <w:rFonts w:ascii="Times New Roman" w:hAnsi="Times New Roman"/>
          <w:sz w:val="20"/>
        </w:rPr>
      </w:pPr>
      <w:r>
        <w:rPr>
          <w:rFonts w:ascii="Times New Roman" w:hAnsi="Times New Roman"/>
          <w:sz w:val="20"/>
        </w:rPr>
        <w:t>#9.11. Степень огнестойкости зданий с гостиничными номерами устанавливается СНиП 21-01-97 и настоящими нормами (таблица 6).</w:t>
      </w:r>
    </w:p>
    <w:p w:rsidR="00000000" w:rsidRDefault="008B124C">
      <w:pPr>
        <w:ind w:firstLine="284"/>
        <w:jc w:val="right"/>
        <w:rPr>
          <w:rFonts w:ascii="Times New Roman" w:hAnsi="Times New Roman"/>
          <w:sz w:val="20"/>
        </w:rPr>
      </w:pPr>
      <w:r>
        <w:rPr>
          <w:rFonts w:ascii="Times New Roman" w:hAnsi="Times New Roman"/>
          <w:sz w:val="20"/>
        </w:rPr>
        <w:t>Таблица 6</w:t>
      </w:r>
    </w:p>
    <w:p w:rsidR="00000000" w:rsidRDefault="008B124C">
      <w:pPr>
        <w:pStyle w:val="Preformat"/>
        <w:ind w:firstLine="284"/>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650"/>
        <w:gridCol w:w="1800"/>
        <w:gridCol w:w="1800"/>
        <w:gridCol w:w="2040"/>
      </w:tblGrid>
      <w:tr w:rsidR="00000000">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Этажность</w:t>
            </w:r>
          </w:p>
        </w:tc>
        <w:tc>
          <w:tcPr>
            <w:tcW w:w="18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Отметка пола верхнего этажа</w:t>
            </w:r>
          </w:p>
        </w:tc>
        <w:tc>
          <w:tcPr>
            <w:tcW w:w="18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Вместимость</w:t>
            </w:r>
          </w:p>
        </w:tc>
        <w:tc>
          <w:tcPr>
            <w:tcW w:w="204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Степень огнестойкости</w:t>
            </w:r>
          </w:p>
        </w:tc>
      </w:tr>
      <w:tr w:rsidR="00000000">
        <w:tblPrEx>
          <w:tblCellMar>
            <w:top w:w="0" w:type="dxa"/>
            <w:bottom w:w="0" w:type="dxa"/>
          </w:tblCellMar>
        </w:tblPrEx>
        <w:tc>
          <w:tcPr>
            <w:tcW w:w="165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80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180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c>
          <w:tcPr>
            <w:tcW w:w="204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650" w:type="dxa"/>
            <w:tcBorders>
              <w:top w:val="single" w:sz="6" w:space="0" w:color="auto"/>
              <w:lef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80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5,6 м</w:t>
            </w:r>
          </w:p>
        </w:tc>
        <w:tc>
          <w:tcPr>
            <w:tcW w:w="1800" w:type="dxa"/>
            <w:tcBorders>
              <w:top w:val="single" w:sz="6" w:space="0" w:color="auto"/>
              <w:left w:val="nil"/>
            </w:tcBorders>
          </w:tcPr>
          <w:p w:rsidR="00000000" w:rsidRDefault="008B124C">
            <w:pPr>
              <w:jc w:val="center"/>
              <w:rPr>
                <w:rFonts w:ascii="Times New Roman" w:hAnsi="Times New Roman"/>
                <w:sz w:val="20"/>
              </w:rPr>
            </w:pPr>
            <w:r>
              <w:rPr>
                <w:rFonts w:ascii="Times New Roman" w:hAnsi="Times New Roman"/>
                <w:sz w:val="20"/>
              </w:rPr>
              <w:t>до 10 мест</w:t>
            </w:r>
          </w:p>
        </w:tc>
        <w:tc>
          <w:tcPr>
            <w:tcW w:w="204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ограничивается</w:t>
            </w:r>
          </w:p>
        </w:tc>
      </w:tr>
      <w:tr w:rsidR="00000000">
        <w:tblPrEx>
          <w:tblCellMar>
            <w:top w:w="0" w:type="dxa"/>
            <w:bottom w:w="0" w:type="dxa"/>
          </w:tblCellMar>
        </w:tblPrEx>
        <w:tc>
          <w:tcPr>
            <w:tcW w:w="1650" w:type="dxa"/>
            <w:tcBorders>
              <w:left w:val="single" w:sz="6" w:space="0" w:color="auto"/>
              <w:bottom w:val="single" w:sz="6" w:space="0" w:color="auto"/>
            </w:tcBorders>
          </w:tcPr>
          <w:p w:rsidR="00000000" w:rsidRDefault="008B124C">
            <w:pPr>
              <w:jc w:val="center"/>
              <w:rPr>
                <w:rFonts w:ascii="Times New Roman" w:hAnsi="Times New Roman"/>
                <w:sz w:val="20"/>
              </w:rPr>
            </w:pPr>
          </w:p>
        </w:tc>
        <w:tc>
          <w:tcPr>
            <w:tcW w:w="180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1800" w:type="dxa"/>
            <w:tcBorders>
              <w:left w:val="nil"/>
              <w:bottom w:val="single" w:sz="6" w:space="0" w:color="auto"/>
            </w:tcBorders>
          </w:tcPr>
          <w:p w:rsidR="00000000" w:rsidRDefault="008B124C">
            <w:pPr>
              <w:jc w:val="center"/>
              <w:rPr>
                <w:rFonts w:ascii="Times New Roman" w:hAnsi="Times New Roman"/>
                <w:sz w:val="20"/>
              </w:rPr>
            </w:pPr>
          </w:p>
        </w:tc>
        <w:tc>
          <w:tcPr>
            <w:tcW w:w="204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r>
      <w:tr w:rsidR="00000000">
        <w:tblPrEx>
          <w:tblCellMar>
            <w:top w:w="0" w:type="dxa"/>
            <w:bottom w:w="0" w:type="dxa"/>
          </w:tblCellMar>
        </w:tblPrEx>
        <w:tc>
          <w:tcPr>
            <w:tcW w:w="1650" w:type="dxa"/>
            <w:tcBorders>
              <w:left w:val="single" w:sz="6" w:space="0" w:color="auto"/>
            </w:tcBorders>
          </w:tcPr>
          <w:p w:rsidR="00000000" w:rsidRDefault="008B124C">
            <w:pPr>
              <w:jc w:val="center"/>
              <w:rPr>
                <w:rFonts w:ascii="Times New Roman" w:hAnsi="Times New Roman"/>
                <w:sz w:val="20"/>
              </w:rPr>
            </w:pPr>
            <w:r>
              <w:rPr>
                <w:rFonts w:ascii="Times New Roman" w:hAnsi="Times New Roman"/>
                <w:sz w:val="20"/>
              </w:rPr>
              <w:t>3-5</w:t>
            </w:r>
          </w:p>
        </w:tc>
        <w:tc>
          <w:tcPr>
            <w:tcW w:w="18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14,0 м</w:t>
            </w:r>
          </w:p>
        </w:tc>
        <w:tc>
          <w:tcPr>
            <w:tcW w:w="1800" w:type="dxa"/>
            <w:tcBorders>
              <w:left w:val="nil"/>
            </w:tcBorders>
          </w:tcPr>
          <w:p w:rsidR="00000000" w:rsidRDefault="008B124C">
            <w:pPr>
              <w:jc w:val="center"/>
              <w:rPr>
                <w:rFonts w:ascii="Times New Roman" w:hAnsi="Times New Roman"/>
                <w:sz w:val="20"/>
              </w:rPr>
            </w:pPr>
            <w:r>
              <w:rPr>
                <w:rFonts w:ascii="Times New Roman" w:hAnsi="Times New Roman"/>
                <w:sz w:val="20"/>
              </w:rPr>
              <w:t>до 10 мест</w:t>
            </w:r>
          </w:p>
        </w:tc>
        <w:tc>
          <w:tcPr>
            <w:tcW w:w="2040" w:type="dxa"/>
            <w:tcBorders>
              <w:left w:val="single" w:sz="6" w:space="0" w:color="auto"/>
              <w:right w:val="single" w:sz="6" w:space="0" w:color="auto"/>
            </w:tcBorders>
          </w:tcPr>
          <w:p w:rsidR="00000000" w:rsidRDefault="008B124C">
            <w:pPr>
              <w:jc w:val="center"/>
              <w:rPr>
                <w:rFonts w:ascii="Times New Roman" w:hAnsi="Times New Roman"/>
                <w:sz w:val="20"/>
              </w:rPr>
            </w:pPr>
            <w:proofErr w:type="spellStart"/>
            <w:r>
              <w:rPr>
                <w:rFonts w:ascii="Times New Roman" w:hAnsi="Times New Roman"/>
                <w:sz w:val="20"/>
              </w:rPr>
              <w:t>III</w:t>
            </w:r>
            <w:proofErr w:type="spellEnd"/>
          </w:p>
        </w:tc>
      </w:tr>
      <w:tr w:rsidR="00000000">
        <w:tblPrEx>
          <w:tblCellMar>
            <w:top w:w="0" w:type="dxa"/>
            <w:bottom w:w="0" w:type="dxa"/>
          </w:tblCellMar>
        </w:tblPrEx>
        <w:tc>
          <w:tcPr>
            <w:tcW w:w="1650" w:type="dxa"/>
            <w:tcBorders>
              <w:left w:val="single" w:sz="6" w:space="0" w:color="auto"/>
            </w:tcBorders>
          </w:tcPr>
          <w:p w:rsidR="00000000" w:rsidRDefault="008B124C">
            <w:pPr>
              <w:jc w:val="center"/>
              <w:rPr>
                <w:rFonts w:ascii="Times New Roman" w:hAnsi="Times New Roman"/>
                <w:sz w:val="20"/>
              </w:rPr>
            </w:pPr>
          </w:p>
        </w:tc>
        <w:tc>
          <w:tcPr>
            <w:tcW w:w="180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800" w:type="dxa"/>
            <w:tcBorders>
              <w:left w:val="nil"/>
            </w:tcBorders>
          </w:tcPr>
          <w:p w:rsidR="00000000" w:rsidRDefault="008B124C">
            <w:pPr>
              <w:jc w:val="center"/>
              <w:rPr>
                <w:rFonts w:ascii="Times New Roman" w:hAnsi="Times New Roman"/>
                <w:sz w:val="20"/>
              </w:rPr>
            </w:pPr>
            <w:r>
              <w:rPr>
                <w:rFonts w:ascii="Times New Roman" w:hAnsi="Times New Roman"/>
                <w:sz w:val="20"/>
              </w:rPr>
              <w:t>11-5</w:t>
            </w:r>
            <w:r>
              <w:rPr>
                <w:rFonts w:ascii="Times New Roman" w:hAnsi="Times New Roman"/>
                <w:sz w:val="20"/>
              </w:rPr>
              <w:t>0</w:t>
            </w:r>
          </w:p>
        </w:tc>
        <w:tc>
          <w:tcPr>
            <w:tcW w:w="2040" w:type="dxa"/>
            <w:tcBorders>
              <w:left w:val="single" w:sz="6" w:space="0" w:color="auto"/>
              <w:right w:val="single" w:sz="6" w:space="0" w:color="auto"/>
            </w:tcBorders>
          </w:tcPr>
          <w:p w:rsidR="00000000" w:rsidRDefault="008B124C">
            <w:pPr>
              <w:jc w:val="center"/>
              <w:rPr>
                <w:rFonts w:ascii="Times New Roman" w:hAnsi="Times New Roman"/>
                <w:sz w:val="20"/>
              </w:rPr>
            </w:pPr>
            <w:proofErr w:type="spellStart"/>
            <w:r>
              <w:rPr>
                <w:rFonts w:ascii="Times New Roman" w:hAnsi="Times New Roman"/>
                <w:sz w:val="20"/>
              </w:rPr>
              <w:t>II</w:t>
            </w:r>
            <w:proofErr w:type="spellEnd"/>
          </w:p>
        </w:tc>
      </w:tr>
      <w:tr w:rsidR="00000000">
        <w:tblPrEx>
          <w:tblCellMar>
            <w:top w:w="0" w:type="dxa"/>
            <w:bottom w:w="0" w:type="dxa"/>
          </w:tblCellMar>
        </w:tblPrEx>
        <w:tc>
          <w:tcPr>
            <w:tcW w:w="1650" w:type="dxa"/>
            <w:tcBorders>
              <w:left w:val="single" w:sz="6" w:space="0" w:color="auto"/>
            </w:tcBorders>
          </w:tcPr>
          <w:p w:rsidR="00000000" w:rsidRDefault="008B124C">
            <w:pPr>
              <w:jc w:val="center"/>
              <w:rPr>
                <w:rFonts w:ascii="Times New Roman" w:hAnsi="Times New Roman"/>
                <w:sz w:val="20"/>
              </w:rPr>
            </w:pPr>
          </w:p>
        </w:tc>
        <w:tc>
          <w:tcPr>
            <w:tcW w:w="180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800" w:type="dxa"/>
            <w:tcBorders>
              <w:left w:val="nil"/>
            </w:tcBorders>
          </w:tcPr>
          <w:p w:rsidR="00000000" w:rsidRDefault="008B124C">
            <w:pPr>
              <w:jc w:val="center"/>
              <w:rPr>
                <w:rFonts w:ascii="Times New Roman" w:hAnsi="Times New Roman"/>
                <w:sz w:val="20"/>
              </w:rPr>
            </w:pPr>
            <w:r>
              <w:rPr>
                <w:rFonts w:ascii="Times New Roman" w:hAnsi="Times New Roman"/>
                <w:sz w:val="20"/>
              </w:rPr>
              <w:t>51-100</w:t>
            </w:r>
          </w:p>
        </w:tc>
        <w:tc>
          <w:tcPr>
            <w:tcW w:w="2040" w:type="dxa"/>
            <w:tcBorders>
              <w:left w:val="single" w:sz="6" w:space="0" w:color="auto"/>
              <w:right w:val="single" w:sz="6" w:space="0" w:color="auto"/>
            </w:tcBorders>
          </w:tcPr>
          <w:p w:rsidR="00000000" w:rsidRDefault="008B124C">
            <w:pPr>
              <w:jc w:val="center"/>
              <w:rPr>
                <w:rFonts w:ascii="Times New Roman" w:hAnsi="Times New Roman"/>
                <w:sz w:val="20"/>
              </w:rPr>
            </w:pPr>
            <w:proofErr w:type="spellStart"/>
            <w:r>
              <w:rPr>
                <w:rFonts w:ascii="Times New Roman" w:hAnsi="Times New Roman"/>
                <w:sz w:val="20"/>
              </w:rPr>
              <w:t>I</w:t>
            </w:r>
            <w:proofErr w:type="spellEnd"/>
          </w:p>
        </w:tc>
      </w:tr>
      <w:tr w:rsidR="00000000">
        <w:tblPrEx>
          <w:tblCellMar>
            <w:top w:w="0" w:type="dxa"/>
            <w:bottom w:w="0" w:type="dxa"/>
          </w:tblCellMar>
        </w:tblPrEx>
        <w:tc>
          <w:tcPr>
            <w:tcW w:w="1650" w:type="dxa"/>
            <w:tcBorders>
              <w:left w:val="single" w:sz="6" w:space="0" w:color="auto"/>
            </w:tcBorders>
          </w:tcPr>
          <w:p w:rsidR="00000000" w:rsidRDefault="008B124C">
            <w:pPr>
              <w:jc w:val="center"/>
              <w:rPr>
                <w:rFonts w:ascii="Times New Roman" w:hAnsi="Times New Roman"/>
                <w:sz w:val="20"/>
              </w:rPr>
            </w:pPr>
          </w:p>
        </w:tc>
        <w:tc>
          <w:tcPr>
            <w:tcW w:w="180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800" w:type="dxa"/>
            <w:tcBorders>
              <w:left w:val="nil"/>
            </w:tcBorders>
          </w:tcPr>
          <w:p w:rsidR="00000000" w:rsidRDefault="008B124C">
            <w:pPr>
              <w:jc w:val="center"/>
              <w:rPr>
                <w:rFonts w:ascii="Times New Roman" w:hAnsi="Times New Roman"/>
                <w:sz w:val="20"/>
              </w:rPr>
            </w:pPr>
            <w:r>
              <w:rPr>
                <w:rFonts w:ascii="Times New Roman" w:hAnsi="Times New Roman"/>
                <w:sz w:val="20"/>
              </w:rPr>
              <w:t>более 100</w:t>
            </w:r>
          </w:p>
        </w:tc>
        <w:tc>
          <w:tcPr>
            <w:tcW w:w="2040" w:type="dxa"/>
            <w:tcBorders>
              <w:left w:val="single" w:sz="6" w:space="0" w:color="auto"/>
              <w:right w:val="single" w:sz="6" w:space="0" w:color="auto"/>
            </w:tcBorders>
          </w:tcPr>
          <w:p w:rsidR="00000000" w:rsidRDefault="008B124C">
            <w:pPr>
              <w:jc w:val="center"/>
              <w:rPr>
                <w:rFonts w:ascii="Times New Roman" w:hAnsi="Times New Roman"/>
                <w:sz w:val="20"/>
              </w:rPr>
            </w:pPr>
            <w:proofErr w:type="spellStart"/>
            <w:r>
              <w:rPr>
                <w:rFonts w:ascii="Times New Roman" w:hAnsi="Times New Roman"/>
                <w:sz w:val="20"/>
              </w:rPr>
              <w:t>I</w:t>
            </w:r>
            <w:proofErr w:type="spellEnd"/>
          </w:p>
        </w:tc>
      </w:tr>
      <w:tr w:rsidR="00000000">
        <w:tblPrEx>
          <w:tblCellMar>
            <w:top w:w="0" w:type="dxa"/>
            <w:bottom w:w="0" w:type="dxa"/>
          </w:tblCellMar>
        </w:tblPrEx>
        <w:tc>
          <w:tcPr>
            <w:tcW w:w="1650" w:type="dxa"/>
            <w:tcBorders>
              <w:top w:val="single" w:sz="6" w:space="0" w:color="auto"/>
              <w:left w:val="single" w:sz="6" w:space="0" w:color="auto"/>
            </w:tcBorders>
          </w:tcPr>
          <w:p w:rsidR="00000000" w:rsidRDefault="008B124C">
            <w:pPr>
              <w:jc w:val="center"/>
              <w:rPr>
                <w:rFonts w:ascii="Times New Roman" w:hAnsi="Times New Roman"/>
                <w:sz w:val="20"/>
              </w:rPr>
            </w:pPr>
            <w:r>
              <w:rPr>
                <w:rFonts w:ascii="Times New Roman" w:hAnsi="Times New Roman"/>
                <w:sz w:val="20"/>
              </w:rPr>
              <w:t>6-9</w:t>
            </w:r>
          </w:p>
        </w:tc>
        <w:tc>
          <w:tcPr>
            <w:tcW w:w="180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25,2 м</w:t>
            </w:r>
          </w:p>
        </w:tc>
        <w:tc>
          <w:tcPr>
            <w:tcW w:w="1800" w:type="dxa"/>
            <w:tcBorders>
              <w:top w:val="single" w:sz="6" w:space="0" w:color="auto"/>
              <w:left w:val="nil"/>
            </w:tcBorders>
          </w:tcPr>
          <w:p w:rsidR="00000000" w:rsidRDefault="008B124C">
            <w:pPr>
              <w:jc w:val="center"/>
              <w:rPr>
                <w:rFonts w:ascii="Times New Roman" w:hAnsi="Times New Roman"/>
                <w:sz w:val="20"/>
              </w:rPr>
            </w:pPr>
            <w:r>
              <w:rPr>
                <w:rFonts w:ascii="Times New Roman" w:hAnsi="Times New Roman"/>
                <w:sz w:val="20"/>
              </w:rPr>
              <w:t>до 10 мест</w:t>
            </w:r>
          </w:p>
        </w:tc>
        <w:tc>
          <w:tcPr>
            <w:tcW w:w="204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proofErr w:type="spellStart"/>
            <w:r>
              <w:rPr>
                <w:rFonts w:ascii="Times New Roman" w:hAnsi="Times New Roman"/>
                <w:sz w:val="20"/>
              </w:rPr>
              <w:t>III</w:t>
            </w:r>
            <w:proofErr w:type="spellEnd"/>
          </w:p>
        </w:tc>
      </w:tr>
      <w:tr w:rsidR="00000000">
        <w:tblPrEx>
          <w:tblCellMar>
            <w:top w:w="0" w:type="dxa"/>
            <w:bottom w:w="0" w:type="dxa"/>
          </w:tblCellMar>
        </w:tblPrEx>
        <w:tc>
          <w:tcPr>
            <w:tcW w:w="1650" w:type="dxa"/>
            <w:tcBorders>
              <w:left w:val="single" w:sz="6" w:space="0" w:color="auto"/>
            </w:tcBorders>
          </w:tcPr>
          <w:p w:rsidR="00000000" w:rsidRDefault="008B124C">
            <w:pPr>
              <w:jc w:val="center"/>
              <w:rPr>
                <w:rFonts w:ascii="Times New Roman" w:hAnsi="Times New Roman"/>
                <w:sz w:val="20"/>
              </w:rPr>
            </w:pPr>
          </w:p>
        </w:tc>
        <w:tc>
          <w:tcPr>
            <w:tcW w:w="180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800" w:type="dxa"/>
            <w:tcBorders>
              <w:left w:val="nil"/>
            </w:tcBorders>
          </w:tcPr>
          <w:p w:rsidR="00000000" w:rsidRDefault="008B124C">
            <w:pPr>
              <w:jc w:val="center"/>
              <w:rPr>
                <w:rFonts w:ascii="Times New Roman" w:hAnsi="Times New Roman"/>
                <w:sz w:val="20"/>
              </w:rPr>
            </w:pPr>
            <w:r>
              <w:rPr>
                <w:rFonts w:ascii="Times New Roman" w:hAnsi="Times New Roman"/>
                <w:sz w:val="20"/>
              </w:rPr>
              <w:t>11-50</w:t>
            </w:r>
          </w:p>
        </w:tc>
        <w:tc>
          <w:tcPr>
            <w:tcW w:w="2040" w:type="dxa"/>
            <w:tcBorders>
              <w:left w:val="single" w:sz="6" w:space="0" w:color="auto"/>
              <w:right w:val="single" w:sz="6" w:space="0" w:color="auto"/>
            </w:tcBorders>
          </w:tcPr>
          <w:p w:rsidR="00000000" w:rsidRDefault="008B124C">
            <w:pPr>
              <w:jc w:val="center"/>
              <w:rPr>
                <w:rFonts w:ascii="Times New Roman" w:hAnsi="Times New Roman"/>
                <w:sz w:val="20"/>
              </w:rPr>
            </w:pPr>
            <w:proofErr w:type="spellStart"/>
            <w:r>
              <w:rPr>
                <w:rFonts w:ascii="Times New Roman" w:hAnsi="Times New Roman"/>
                <w:sz w:val="20"/>
              </w:rPr>
              <w:t>II</w:t>
            </w:r>
            <w:proofErr w:type="spellEnd"/>
          </w:p>
        </w:tc>
      </w:tr>
      <w:tr w:rsidR="00000000">
        <w:tblPrEx>
          <w:tblCellMar>
            <w:top w:w="0" w:type="dxa"/>
            <w:bottom w:w="0" w:type="dxa"/>
          </w:tblCellMar>
        </w:tblPrEx>
        <w:tc>
          <w:tcPr>
            <w:tcW w:w="1650" w:type="dxa"/>
            <w:tcBorders>
              <w:left w:val="single" w:sz="6" w:space="0" w:color="auto"/>
            </w:tcBorders>
          </w:tcPr>
          <w:p w:rsidR="00000000" w:rsidRDefault="008B124C">
            <w:pPr>
              <w:jc w:val="center"/>
              <w:rPr>
                <w:rFonts w:ascii="Times New Roman" w:hAnsi="Times New Roman"/>
                <w:sz w:val="20"/>
              </w:rPr>
            </w:pPr>
          </w:p>
        </w:tc>
        <w:tc>
          <w:tcPr>
            <w:tcW w:w="180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800" w:type="dxa"/>
            <w:tcBorders>
              <w:left w:val="nil"/>
            </w:tcBorders>
          </w:tcPr>
          <w:p w:rsidR="00000000" w:rsidRDefault="008B124C">
            <w:pPr>
              <w:jc w:val="center"/>
              <w:rPr>
                <w:rFonts w:ascii="Times New Roman" w:hAnsi="Times New Roman"/>
                <w:sz w:val="20"/>
              </w:rPr>
            </w:pPr>
            <w:r>
              <w:rPr>
                <w:rFonts w:ascii="Times New Roman" w:hAnsi="Times New Roman"/>
                <w:sz w:val="20"/>
              </w:rPr>
              <w:t>51-100</w:t>
            </w:r>
          </w:p>
        </w:tc>
        <w:tc>
          <w:tcPr>
            <w:tcW w:w="2040" w:type="dxa"/>
            <w:tcBorders>
              <w:left w:val="single" w:sz="6" w:space="0" w:color="auto"/>
              <w:right w:val="single" w:sz="6" w:space="0" w:color="auto"/>
            </w:tcBorders>
          </w:tcPr>
          <w:p w:rsidR="00000000" w:rsidRDefault="008B124C">
            <w:pPr>
              <w:jc w:val="center"/>
              <w:rPr>
                <w:rFonts w:ascii="Times New Roman" w:hAnsi="Times New Roman"/>
                <w:sz w:val="20"/>
              </w:rPr>
            </w:pPr>
            <w:proofErr w:type="spellStart"/>
            <w:r>
              <w:rPr>
                <w:rFonts w:ascii="Times New Roman" w:hAnsi="Times New Roman"/>
                <w:sz w:val="20"/>
              </w:rPr>
              <w:t>I</w:t>
            </w:r>
            <w:proofErr w:type="spellEnd"/>
          </w:p>
        </w:tc>
      </w:tr>
      <w:tr w:rsidR="00000000">
        <w:tblPrEx>
          <w:tblCellMar>
            <w:top w:w="0" w:type="dxa"/>
            <w:bottom w:w="0" w:type="dxa"/>
          </w:tblCellMar>
        </w:tblPrEx>
        <w:tc>
          <w:tcPr>
            <w:tcW w:w="1650" w:type="dxa"/>
            <w:tcBorders>
              <w:left w:val="single" w:sz="6" w:space="0" w:color="auto"/>
              <w:bottom w:val="single" w:sz="6" w:space="0" w:color="auto"/>
            </w:tcBorders>
          </w:tcPr>
          <w:p w:rsidR="00000000" w:rsidRDefault="008B124C">
            <w:pPr>
              <w:jc w:val="center"/>
              <w:rPr>
                <w:rFonts w:ascii="Times New Roman" w:hAnsi="Times New Roman"/>
                <w:sz w:val="20"/>
              </w:rPr>
            </w:pPr>
          </w:p>
        </w:tc>
        <w:tc>
          <w:tcPr>
            <w:tcW w:w="180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1800" w:type="dxa"/>
            <w:tcBorders>
              <w:left w:val="nil"/>
              <w:bottom w:val="single" w:sz="6" w:space="0" w:color="auto"/>
            </w:tcBorders>
          </w:tcPr>
          <w:p w:rsidR="00000000" w:rsidRDefault="008B124C">
            <w:pPr>
              <w:jc w:val="center"/>
              <w:rPr>
                <w:rFonts w:ascii="Times New Roman" w:hAnsi="Times New Roman"/>
                <w:sz w:val="20"/>
              </w:rPr>
            </w:pPr>
            <w:r>
              <w:rPr>
                <w:rFonts w:ascii="Times New Roman" w:hAnsi="Times New Roman"/>
                <w:sz w:val="20"/>
              </w:rPr>
              <w:t>более 100</w:t>
            </w:r>
          </w:p>
        </w:tc>
        <w:tc>
          <w:tcPr>
            <w:tcW w:w="204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roofErr w:type="spellStart"/>
            <w:r>
              <w:rPr>
                <w:rFonts w:ascii="Times New Roman" w:hAnsi="Times New Roman"/>
                <w:sz w:val="20"/>
              </w:rPr>
              <w:t>I</w:t>
            </w:r>
            <w:proofErr w:type="spellEnd"/>
          </w:p>
        </w:tc>
      </w:tr>
      <w:tr w:rsidR="00000000">
        <w:tblPrEx>
          <w:tblCellMar>
            <w:top w:w="0" w:type="dxa"/>
            <w:bottom w:w="0" w:type="dxa"/>
          </w:tblCellMar>
        </w:tblPrEx>
        <w:tc>
          <w:tcPr>
            <w:tcW w:w="1650" w:type="dxa"/>
            <w:tcBorders>
              <w:left w:val="single" w:sz="6" w:space="0" w:color="auto"/>
            </w:tcBorders>
          </w:tcPr>
          <w:p w:rsidR="00000000" w:rsidRDefault="008B124C">
            <w:pPr>
              <w:jc w:val="center"/>
              <w:rPr>
                <w:rFonts w:ascii="Times New Roman" w:hAnsi="Times New Roman"/>
                <w:sz w:val="20"/>
              </w:rPr>
            </w:pPr>
            <w:r>
              <w:rPr>
                <w:rFonts w:ascii="Times New Roman" w:hAnsi="Times New Roman"/>
                <w:sz w:val="20"/>
              </w:rPr>
              <w:t>10-16</w:t>
            </w:r>
          </w:p>
        </w:tc>
        <w:tc>
          <w:tcPr>
            <w:tcW w:w="18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36,8 м</w:t>
            </w:r>
          </w:p>
        </w:tc>
        <w:tc>
          <w:tcPr>
            <w:tcW w:w="1800" w:type="dxa"/>
            <w:tcBorders>
              <w:left w:val="nil"/>
            </w:tcBorders>
          </w:tcPr>
          <w:p w:rsidR="00000000" w:rsidRDefault="008B124C">
            <w:pPr>
              <w:jc w:val="center"/>
              <w:rPr>
                <w:rFonts w:ascii="Times New Roman" w:hAnsi="Times New Roman"/>
                <w:sz w:val="20"/>
              </w:rPr>
            </w:pPr>
            <w:r>
              <w:rPr>
                <w:rFonts w:ascii="Times New Roman" w:hAnsi="Times New Roman"/>
                <w:sz w:val="20"/>
              </w:rPr>
              <w:t>11-50</w:t>
            </w:r>
          </w:p>
        </w:tc>
        <w:tc>
          <w:tcPr>
            <w:tcW w:w="2040" w:type="dxa"/>
            <w:tcBorders>
              <w:left w:val="single" w:sz="6" w:space="0" w:color="auto"/>
              <w:right w:val="single" w:sz="6" w:space="0" w:color="auto"/>
            </w:tcBorders>
          </w:tcPr>
          <w:p w:rsidR="00000000" w:rsidRDefault="008B124C">
            <w:pPr>
              <w:jc w:val="center"/>
              <w:rPr>
                <w:rFonts w:ascii="Times New Roman" w:hAnsi="Times New Roman"/>
                <w:sz w:val="20"/>
              </w:rPr>
            </w:pPr>
            <w:proofErr w:type="spellStart"/>
            <w:r>
              <w:rPr>
                <w:rFonts w:ascii="Times New Roman" w:hAnsi="Times New Roman"/>
                <w:sz w:val="20"/>
              </w:rPr>
              <w:t>II</w:t>
            </w:r>
            <w:proofErr w:type="spellEnd"/>
          </w:p>
        </w:tc>
      </w:tr>
      <w:tr w:rsidR="00000000">
        <w:tblPrEx>
          <w:tblCellMar>
            <w:top w:w="0" w:type="dxa"/>
            <w:bottom w:w="0" w:type="dxa"/>
          </w:tblCellMar>
        </w:tblPrEx>
        <w:tc>
          <w:tcPr>
            <w:tcW w:w="1650" w:type="dxa"/>
            <w:tcBorders>
              <w:left w:val="single" w:sz="6" w:space="0" w:color="auto"/>
            </w:tcBorders>
          </w:tcPr>
          <w:p w:rsidR="00000000" w:rsidRDefault="008B124C">
            <w:pPr>
              <w:jc w:val="center"/>
              <w:rPr>
                <w:rFonts w:ascii="Times New Roman" w:hAnsi="Times New Roman"/>
                <w:sz w:val="20"/>
              </w:rPr>
            </w:pPr>
          </w:p>
        </w:tc>
        <w:tc>
          <w:tcPr>
            <w:tcW w:w="180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800" w:type="dxa"/>
            <w:tcBorders>
              <w:left w:val="nil"/>
            </w:tcBorders>
          </w:tcPr>
          <w:p w:rsidR="00000000" w:rsidRDefault="008B124C">
            <w:pPr>
              <w:jc w:val="center"/>
              <w:rPr>
                <w:rFonts w:ascii="Times New Roman" w:hAnsi="Times New Roman"/>
                <w:sz w:val="20"/>
              </w:rPr>
            </w:pPr>
            <w:r>
              <w:rPr>
                <w:rFonts w:ascii="Times New Roman" w:hAnsi="Times New Roman"/>
                <w:sz w:val="20"/>
              </w:rPr>
              <w:t>51-100</w:t>
            </w:r>
          </w:p>
        </w:tc>
        <w:tc>
          <w:tcPr>
            <w:tcW w:w="2040" w:type="dxa"/>
            <w:tcBorders>
              <w:left w:val="single" w:sz="6" w:space="0" w:color="auto"/>
              <w:right w:val="single" w:sz="6" w:space="0" w:color="auto"/>
            </w:tcBorders>
          </w:tcPr>
          <w:p w:rsidR="00000000" w:rsidRDefault="008B124C">
            <w:pPr>
              <w:jc w:val="center"/>
              <w:rPr>
                <w:rFonts w:ascii="Times New Roman" w:hAnsi="Times New Roman"/>
                <w:sz w:val="20"/>
              </w:rPr>
            </w:pPr>
            <w:proofErr w:type="spellStart"/>
            <w:r>
              <w:rPr>
                <w:rFonts w:ascii="Times New Roman" w:hAnsi="Times New Roman"/>
                <w:sz w:val="20"/>
              </w:rPr>
              <w:t>I</w:t>
            </w:r>
            <w:proofErr w:type="spellEnd"/>
          </w:p>
        </w:tc>
      </w:tr>
      <w:tr w:rsidR="00000000">
        <w:tblPrEx>
          <w:tblCellMar>
            <w:top w:w="0" w:type="dxa"/>
            <w:bottom w:w="0" w:type="dxa"/>
          </w:tblCellMar>
        </w:tblPrEx>
        <w:tc>
          <w:tcPr>
            <w:tcW w:w="1650" w:type="dxa"/>
            <w:tcBorders>
              <w:left w:val="single" w:sz="6" w:space="0" w:color="auto"/>
            </w:tcBorders>
          </w:tcPr>
          <w:p w:rsidR="00000000" w:rsidRDefault="008B124C">
            <w:pPr>
              <w:jc w:val="center"/>
              <w:rPr>
                <w:rFonts w:ascii="Times New Roman" w:hAnsi="Times New Roman"/>
                <w:sz w:val="20"/>
              </w:rPr>
            </w:pPr>
          </w:p>
        </w:tc>
        <w:tc>
          <w:tcPr>
            <w:tcW w:w="180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800" w:type="dxa"/>
            <w:tcBorders>
              <w:left w:val="nil"/>
            </w:tcBorders>
          </w:tcPr>
          <w:p w:rsidR="00000000" w:rsidRDefault="008B124C">
            <w:pPr>
              <w:jc w:val="center"/>
              <w:rPr>
                <w:rFonts w:ascii="Times New Roman" w:hAnsi="Times New Roman"/>
                <w:sz w:val="20"/>
              </w:rPr>
            </w:pPr>
            <w:r>
              <w:rPr>
                <w:rFonts w:ascii="Times New Roman" w:hAnsi="Times New Roman"/>
                <w:sz w:val="20"/>
              </w:rPr>
              <w:t>более 100</w:t>
            </w:r>
          </w:p>
        </w:tc>
        <w:tc>
          <w:tcPr>
            <w:tcW w:w="2040" w:type="dxa"/>
            <w:tcBorders>
              <w:left w:val="single" w:sz="6" w:space="0" w:color="auto"/>
              <w:right w:val="single" w:sz="6" w:space="0" w:color="auto"/>
            </w:tcBorders>
          </w:tcPr>
          <w:p w:rsidR="00000000" w:rsidRDefault="008B124C">
            <w:pPr>
              <w:jc w:val="center"/>
              <w:rPr>
                <w:rFonts w:ascii="Times New Roman" w:hAnsi="Times New Roman"/>
                <w:sz w:val="20"/>
              </w:rPr>
            </w:pPr>
            <w:proofErr w:type="spellStart"/>
            <w:r>
              <w:rPr>
                <w:rFonts w:ascii="Times New Roman" w:hAnsi="Times New Roman"/>
                <w:sz w:val="20"/>
              </w:rPr>
              <w:t>I</w:t>
            </w:r>
            <w:proofErr w:type="spellEnd"/>
          </w:p>
        </w:tc>
      </w:tr>
      <w:tr w:rsidR="00000000">
        <w:tblPrEx>
          <w:tblCellMar>
            <w:top w:w="0" w:type="dxa"/>
            <w:bottom w:w="0" w:type="dxa"/>
          </w:tblCellMar>
        </w:tblPrEx>
        <w:tc>
          <w:tcPr>
            <w:tcW w:w="1650" w:type="dxa"/>
            <w:tcBorders>
              <w:top w:val="single" w:sz="6" w:space="0" w:color="auto"/>
              <w:left w:val="single" w:sz="6" w:space="0" w:color="auto"/>
            </w:tcBorders>
          </w:tcPr>
          <w:p w:rsidR="00000000" w:rsidRDefault="008B124C">
            <w:pPr>
              <w:jc w:val="center"/>
              <w:rPr>
                <w:rFonts w:ascii="Times New Roman" w:hAnsi="Times New Roman"/>
                <w:sz w:val="20"/>
              </w:rPr>
            </w:pPr>
            <w:r>
              <w:rPr>
                <w:rFonts w:ascii="Times New Roman" w:hAnsi="Times New Roman"/>
                <w:sz w:val="20"/>
              </w:rPr>
              <w:t>более 16</w:t>
            </w:r>
          </w:p>
        </w:tc>
        <w:tc>
          <w:tcPr>
            <w:tcW w:w="180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более 36,8м</w:t>
            </w:r>
          </w:p>
        </w:tc>
        <w:tc>
          <w:tcPr>
            <w:tcW w:w="1800" w:type="dxa"/>
            <w:tcBorders>
              <w:top w:val="single" w:sz="6" w:space="0" w:color="auto"/>
              <w:left w:val="nil"/>
            </w:tcBorders>
          </w:tcPr>
          <w:p w:rsidR="00000000" w:rsidRDefault="008B124C">
            <w:pPr>
              <w:jc w:val="center"/>
              <w:rPr>
                <w:rFonts w:ascii="Times New Roman" w:hAnsi="Times New Roman"/>
                <w:sz w:val="20"/>
              </w:rPr>
            </w:pPr>
            <w:r>
              <w:rPr>
                <w:rFonts w:ascii="Times New Roman" w:hAnsi="Times New Roman"/>
                <w:sz w:val="20"/>
              </w:rPr>
              <w:t>51-100</w:t>
            </w:r>
          </w:p>
        </w:tc>
        <w:tc>
          <w:tcPr>
            <w:tcW w:w="204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proofErr w:type="spellStart"/>
            <w:r>
              <w:rPr>
                <w:rFonts w:ascii="Times New Roman" w:hAnsi="Times New Roman"/>
                <w:sz w:val="20"/>
              </w:rPr>
              <w:t>I</w:t>
            </w:r>
            <w:proofErr w:type="spellEnd"/>
          </w:p>
        </w:tc>
      </w:tr>
      <w:tr w:rsidR="00000000">
        <w:tblPrEx>
          <w:tblCellMar>
            <w:top w:w="0" w:type="dxa"/>
            <w:bottom w:w="0" w:type="dxa"/>
          </w:tblCellMar>
        </w:tblPrEx>
        <w:tc>
          <w:tcPr>
            <w:tcW w:w="1650" w:type="dxa"/>
            <w:tcBorders>
              <w:left w:val="single" w:sz="6" w:space="0" w:color="auto"/>
              <w:bottom w:val="single" w:sz="6" w:space="0" w:color="auto"/>
            </w:tcBorders>
          </w:tcPr>
          <w:p w:rsidR="00000000" w:rsidRDefault="008B124C">
            <w:pPr>
              <w:jc w:val="center"/>
            </w:pPr>
          </w:p>
        </w:tc>
        <w:tc>
          <w:tcPr>
            <w:tcW w:w="1800" w:type="dxa"/>
            <w:tcBorders>
              <w:left w:val="single" w:sz="6" w:space="0" w:color="auto"/>
              <w:bottom w:val="single" w:sz="6" w:space="0" w:color="auto"/>
              <w:right w:val="single" w:sz="6" w:space="0" w:color="auto"/>
            </w:tcBorders>
          </w:tcPr>
          <w:p w:rsidR="00000000" w:rsidRDefault="008B124C">
            <w:pPr>
              <w:jc w:val="center"/>
            </w:pPr>
          </w:p>
        </w:tc>
        <w:tc>
          <w:tcPr>
            <w:tcW w:w="1800" w:type="dxa"/>
            <w:tcBorders>
              <w:left w:val="nil"/>
              <w:bottom w:val="single" w:sz="6" w:space="0" w:color="auto"/>
            </w:tcBorders>
          </w:tcPr>
          <w:p w:rsidR="00000000" w:rsidRDefault="008B124C">
            <w:pPr>
              <w:jc w:val="center"/>
              <w:rPr>
                <w:rFonts w:ascii="Times New Roman" w:hAnsi="Times New Roman"/>
                <w:sz w:val="20"/>
              </w:rPr>
            </w:pPr>
            <w:r>
              <w:rPr>
                <w:rFonts w:ascii="Times New Roman" w:hAnsi="Times New Roman"/>
                <w:sz w:val="20"/>
              </w:rPr>
              <w:t>более 100</w:t>
            </w:r>
          </w:p>
        </w:tc>
        <w:tc>
          <w:tcPr>
            <w:tcW w:w="204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Особая</w:t>
            </w:r>
          </w:p>
        </w:tc>
      </w:tr>
    </w:tbl>
    <w:p w:rsidR="00000000" w:rsidRDefault="008B124C">
      <w:pPr>
        <w:pStyle w:val="Preformat"/>
        <w:ind w:firstLine="284"/>
        <w:rPr>
          <w:rFonts w:ascii="Times New Roman" w:hAnsi="Times New Roman"/>
        </w:rPr>
      </w:pPr>
    </w:p>
    <w:p w:rsidR="00000000" w:rsidRDefault="008B124C">
      <w:pPr>
        <w:ind w:firstLine="284"/>
        <w:jc w:val="both"/>
        <w:rPr>
          <w:rFonts w:ascii="Times New Roman" w:hAnsi="Times New Roman"/>
          <w:sz w:val="20"/>
        </w:rPr>
      </w:pPr>
      <w:r>
        <w:rPr>
          <w:rFonts w:ascii="Times New Roman" w:hAnsi="Times New Roman"/>
          <w:sz w:val="20"/>
        </w:rPr>
        <w:t xml:space="preserve">9.12. Площадь </w:t>
      </w:r>
      <w:proofErr w:type="spellStart"/>
      <w:r>
        <w:rPr>
          <w:rFonts w:ascii="Times New Roman" w:hAnsi="Times New Roman"/>
          <w:sz w:val="20"/>
        </w:rPr>
        <w:t>S</w:t>
      </w:r>
      <w:proofErr w:type="spellEnd"/>
      <w:r>
        <w:rPr>
          <w:rFonts w:ascii="Times New Roman" w:hAnsi="Times New Roman"/>
          <w:sz w:val="20"/>
        </w:rPr>
        <w:t xml:space="preserve"> пожарного отсека в пределах этажа в гостиницах устанавливается в соответствии с формулой (1), но не более 2</w:t>
      </w:r>
      <w:r>
        <w:rPr>
          <w:rFonts w:ascii="Times New Roman" w:hAnsi="Times New Roman"/>
          <w:position w:val="-15"/>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75pt">
            <v:imagedata r:id="rId4" o:title=""/>
          </v:shape>
        </w:pict>
      </w:r>
      <w:r>
        <w:rPr>
          <w:rFonts w:ascii="Times New Roman" w:hAnsi="Times New Roman"/>
          <w:sz w:val="20"/>
        </w:rPr>
        <w:t>.</w:t>
      </w:r>
    </w:p>
    <w:p w:rsidR="00000000" w:rsidRDefault="008B124C">
      <w:pPr>
        <w:ind w:firstLine="284"/>
        <w:jc w:val="center"/>
        <w:rPr>
          <w:rFonts w:ascii="Times New Roman" w:hAnsi="Times New Roman"/>
          <w:sz w:val="20"/>
        </w:rPr>
      </w:pPr>
      <w:r>
        <w:rPr>
          <w:rFonts w:ascii="Times New Roman" w:hAnsi="Times New Roman"/>
          <w:position w:val="-37"/>
          <w:sz w:val="20"/>
        </w:rPr>
        <w:pict>
          <v:shape id="_x0000_i1026" type="#_x0000_t75" style="width:75pt;height:48pt">
            <v:imagedata r:id="rId5" o:title=""/>
          </v:shape>
        </w:pict>
      </w:r>
      <w:r>
        <w:rPr>
          <w:rFonts w:ascii="Times New Roman" w:hAnsi="Times New Roman"/>
          <w:sz w:val="20"/>
        </w:rPr>
        <w:t xml:space="preserve">                                                    (1)</w:t>
      </w:r>
    </w:p>
    <w:p w:rsidR="00000000" w:rsidRDefault="008B124C">
      <w:pPr>
        <w:pStyle w:val="Preformat"/>
        <w:ind w:firstLine="284"/>
        <w:rPr>
          <w:rFonts w:ascii="Times New Roman" w:hAnsi="Times New Roman"/>
        </w:rPr>
      </w:pPr>
    </w:p>
    <w:p w:rsidR="00000000" w:rsidRDefault="008B124C">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27" type="#_x0000_t75" style="width:23.25pt;height:18.75pt">
            <v:imagedata r:id="rId4" o:title=""/>
          </v:shape>
        </w:pict>
      </w:r>
      <w:r>
        <w:rPr>
          <w:rFonts w:ascii="Times New Roman" w:hAnsi="Times New Roman"/>
          <w:sz w:val="20"/>
        </w:rPr>
        <w:t xml:space="preserve"> - площадь пожарного отсека (по СНиП 2.08.02 - 89*, таблица 1);</w:t>
      </w:r>
    </w:p>
    <w:p w:rsidR="00000000" w:rsidRDefault="008B124C">
      <w:pPr>
        <w:ind w:firstLine="284"/>
        <w:jc w:val="both"/>
        <w:rPr>
          <w:rFonts w:ascii="Times New Roman" w:hAnsi="Times New Roman"/>
          <w:sz w:val="20"/>
        </w:rPr>
      </w:pPr>
      <w:r>
        <w:rPr>
          <w:rFonts w:ascii="Times New Roman" w:hAnsi="Times New Roman"/>
          <w:position w:val="-13"/>
          <w:sz w:val="20"/>
        </w:rPr>
        <w:pict>
          <v:shape id="_x0000_i1028" type="#_x0000_t75" style="width:18pt;height:18.75pt">
            <v:imagedata r:id="rId6" o:title=""/>
          </v:shape>
        </w:pict>
      </w:r>
      <w:r>
        <w:rPr>
          <w:rFonts w:ascii="Times New Roman" w:hAnsi="Times New Roman"/>
          <w:sz w:val="20"/>
        </w:rPr>
        <w:t xml:space="preserve"> - надежность тушения пожара (по </w:t>
      </w:r>
      <w:proofErr w:type="spellStart"/>
      <w:r>
        <w:rPr>
          <w:rFonts w:ascii="Times New Roman" w:hAnsi="Times New Roman"/>
          <w:sz w:val="20"/>
        </w:rPr>
        <w:t>МГСН</w:t>
      </w:r>
      <w:proofErr w:type="spellEnd"/>
      <w:r>
        <w:rPr>
          <w:rFonts w:ascii="Times New Roman" w:hAnsi="Times New Roman"/>
          <w:sz w:val="20"/>
        </w:rPr>
        <w:t xml:space="preserve"> 4.04.94, Приложение</w:t>
      </w:r>
      <w:r>
        <w:rPr>
          <w:rFonts w:ascii="Times New Roman" w:hAnsi="Times New Roman"/>
          <w:sz w:val="20"/>
        </w:rPr>
        <w:t xml:space="preserve"> 15).</w:t>
      </w:r>
    </w:p>
    <w:p w:rsidR="00000000" w:rsidRDefault="008B124C">
      <w:pPr>
        <w:ind w:firstLine="284"/>
        <w:jc w:val="both"/>
        <w:rPr>
          <w:rFonts w:ascii="Times New Roman" w:hAnsi="Times New Roman"/>
          <w:sz w:val="20"/>
        </w:rPr>
      </w:pPr>
      <w:r>
        <w:rPr>
          <w:rFonts w:ascii="Times New Roman" w:hAnsi="Times New Roman"/>
          <w:sz w:val="20"/>
        </w:rPr>
        <w:t>В надземной части здания гостиницы выше 16 этажей наибольшая площадь пожарного отсека может быть не более 2000 м</w:t>
      </w:r>
      <w:r>
        <w:rPr>
          <w:rFonts w:ascii="Times New Roman" w:hAnsi="Times New Roman"/>
          <w:sz w:val="20"/>
          <w:vertAlign w:val="superscript"/>
        </w:rPr>
        <w:t>2</w:t>
      </w:r>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В подземной (вне зависимости от этажности надземной части) - не более 1000 м</w:t>
      </w:r>
      <w:r>
        <w:rPr>
          <w:rFonts w:ascii="Times New Roman" w:hAnsi="Times New Roman"/>
          <w:sz w:val="20"/>
          <w:vertAlign w:val="superscript"/>
        </w:rPr>
        <w:t>2</w:t>
      </w:r>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 xml:space="preserve">При устройстве гаражей и автостоянок - в соответствии с </w:t>
      </w:r>
      <w:proofErr w:type="spellStart"/>
      <w:r>
        <w:rPr>
          <w:rFonts w:ascii="Times New Roman" w:hAnsi="Times New Roman"/>
          <w:sz w:val="20"/>
        </w:rPr>
        <w:t>НПБ</w:t>
      </w:r>
      <w:proofErr w:type="spellEnd"/>
      <w:r>
        <w:rPr>
          <w:rFonts w:ascii="Times New Roman" w:hAnsi="Times New Roman"/>
          <w:sz w:val="20"/>
        </w:rPr>
        <w:t xml:space="preserve"> 112-98.</w:t>
      </w:r>
    </w:p>
    <w:p w:rsidR="00000000" w:rsidRDefault="008B124C">
      <w:pPr>
        <w:ind w:firstLine="284"/>
        <w:jc w:val="both"/>
        <w:rPr>
          <w:rFonts w:ascii="Times New Roman" w:hAnsi="Times New Roman"/>
          <w:sz w:val="20"/>
        </w:rPr>
      </w:pPr>
      <w:r>
        <w:rPr>
          <w:rFonts w:ascii="Times New Roman" w:hAnsi="Times New Roman"/>
          <w:sz w:val="20"/>
        </w:rPr>
        <w:t>9.13.</w:t>
      </w:r>
      <w:r>
        <w:rPr>
          <w:rFonts w:ascii="Times New Roman" w:hAnsi="Times New Roman"/>
          <w:sz w:val="20"/>
          <w:lang w:val="en-US"/>
        </w:rPr>
        <w:t xml:space="preserve"> </w:t>
      </w:r>
      <w:r>
        <w:rPr>
          <w:rFonts w:ascii="Times New Roman" w:hAnsi="Times New Roman"/>
          <w:sz w:val="20"/>
        </w:rPr>
        <w:t>Состав и площади помещений зданий гостиниц, взаимное расположение проектируемых в них помещений определяются, исходя из эксплуатационной необходимости (в задании на проектирование). Площади помещений должны быть не менее установленных СНи</w:t>
      </w:r>
      <w:r>
        <w:rPr>
          <w:rFonts w:ascii="Times New Roman" w:hAnsi="Times New Roman"/>
          <w:sz w:val="20"/>
        </w:rPr>
        <w:t>П 2.08.02-89* (часть 2).</w:t>
      </w:r>
    </w:p>
    <w:p w:rsidR="00000000" w:rsidRDefault="008B124C">
      <w:pPr>
        <w:ind w:firstLine="284"/>
        <w:jc w:val="both"/>
        <w:rPr>
          <w:rFonts w:ascii="Times New Roman" w:hAnsi="Times New Roman"/>
          <w:sz w:val="20"/>
        </w:rPr>
      </w:pPr>
      <w:r>
        <w:rPr>
          <w:rFonts w:ascii="Times New Roman" w:hAnsi="Times New Roman"/>
          <w:sz w:val="20"/>
        </w:rPr>
        <w:t>#9.14. Вестибюльная группа помещений должна быть отделена от помещений иного назначения противопожарными стенами и противопожарными перекрытиями.</w:t>
      </w:r>
    </w:p>
    <w:p w:rsidR="00000000" w:rsidRDefault="008B124C">
      <w:pPr>
        <w:ind w:firstLine="284"/>
        <w:jc w:val="both"/>
        <w:rPr>
          <w:rFonts w:ascii="Times New Roman" w:hAnsi="Times New Roman"/>
          <w:sz w:val="20"/>
        </w:rPr>
      </w:pPr>
      <w:r>
        <w:rPr>
          <w:rFonts w:ascii="Times New Roman" w:hAnsi="Times New Roman"/>
          <w:sz w:val="20"/>
        </w:rPr>
        <w:t xml:space="preserve">#9.15. Блоки вместимостью более 100 мест (питания, </w:t>
      </w:r>
      <w:proofErr w:type="spellStart"/>
      <w:r>
        <w:rPr>
          <w:rFonts w:ascii="Times New Roman" w:hAnsi="Times New Roman"/>
          <w:sz w:val="20"/>
        </w:rPr>
        <w:t>культурно-досугового</w:t>
      </w:r>
      <w:proofErr w:type="spellEnd"/>
      <w:r>
        <w:rPr>
          <w:rFonts w:ascii="Times New Roman" w:hAnsi="Times New Roman"/>
          <w:sz w:val="20"/>
        </w:rPr>
        <w:t xml:space="preserve"> назначения, жилые зоны и другие группы помещений) должны быть выделены в отдельные пожарные отсеки с изолированными эвакуационными выходами.</w:t>
      </w:r>
    </w:p>
    <w:p w:rsidR="00000000" w:rsidRDefault="008B124C">
      <w:pPr>
        <w:ind w:firstLine="284"/>
        <w:jc w:val="both"/>
        <w:rPr>
          <w:rFonts w:ascii="Times New Roman" w:hAnsi="Times New Roman"/>
          <w:sz w:val="20"/>
        </w:rPr>
      </w:pPr>
      <w:r>
        <w:rPr>
          <w:rFonts w:ascii="Times New Roman" w:hAnsi="Times New Roman"/>
          <w:sz w:val="20"/>
        </w:rPr>
        <w:t>#9.16. Офисные помещения в жилой зоне гостиницы должны быть отделены от помещений иного назначения глухими противопожарными пере</w:t>
      </w:r>
      <w:r>
        <w:rPr>
          <w:rFonts w:ascii="Times New Roman" w:hAnsi="Times New Roman"/>
          <w:sz w:val="20"/>
        </w:rPr>
        <w:t xml:space="preserve">городками </w:t>
      </w:r>
      <w:proofErr w:type="spellStart"/>
      <w:r>
        <w:rPr>
          <w:rFonts w:ascii="Times New Roman" w:hAnsi="Times New Roman"/>
          <w:sz w:val="20"/>
        </w:rPr>
        <w:t>I</w:t>
      </w:r>
      <w:proofErr w:type="spellEnd"/>
      <w:r>
        <w:rPr>
          <w:rFonts w:ascii="Times New Roman" w:hAnsi="Times New Roman"/>
          <w:sz w:val="20"/>
        </w:rPr>
        <w:t xml:space="preserve"> типа и противопожарными перекрытиями 2 типа и должны быть обеспечены изолированными эвакуационными выходами.</w:t>
      </w:r>
    </w:p>
    <w:p w:rsidR="00000000" w:rsidRDefault="008B124C">
      <w:pPr>
        <w:ind w:firstLine="284"/>
        <w:jc w:val="both"/>
        <w:rPr>
          <w:rFonts w:ascii="Times New Roman" w:hAnsi="Times New Roman"/>
          <w:sz w:val="20"/>
        </w:rPr>
      </w:pPr>
      <w:r>
        <w:rPr>
          <w:rFonts w:ascii="Times New Roman" w:hAnsi="Times New Roman"/>
          <w:sz w:val="20"/>
        </w:rPr>
        <w:t>#9.17. Гостиницы и группы жилых помещений в составе многофункциональных зданий следует выделять в пожарный отсек, за исключением многофункциональных зданий общей площадью менее 4000 м</w:t>
      </w:r>
      <w:r>
        <w:rPr>
          <w:rFonts w:ascii="Times New Roman" w:hAnsi="Times New Roman"/>
          <w:sz w:val="20"/>
          <w:vertAlign w:val="superscript"/>
          <w:lang w:val="en-US"/>
        </w:rPr>
        <w:t>2</w:t>
      </w:r>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9.18. Размеры (вместимость) открытых и закрытых (в том числе подземных) автостоянок в составе зданий гостиниц, их размещение, конструктивные и иные характеристики следует определять в соответствии с требов</w:t>
      </w:r>
      <w:r>
        <w:rPr>
          <w:rFonts w:ascii="Times New Roman" w:hAnsi="Times New Roman"/>
          <w:sz w:val="20"/>
        </w:rPr>
        <w:t xml:space="preserve">аниями </w:t>
      </w:r>
      <w:proofErr w:type="spellStart"/>
      <w:r>
        <w:rPr>
          <w:rFonts w:ascii="Times New Roman" w:hAnsi="Times New Roman"/>
          <w:sz w:val="20"/>
        </w:rPr>
        <w:t>МГСН</w:t>
      </w:r>
      <w:proofErr w:type="spellEnd"/>
      <w:r>
        <w:rPr>
          <w:rFonts w:ascii="Times New Roman" w:hAnsi="Times New Roman"/>
          <w:sz w:val="20"/>
        </w:rPr>
        <w:t xml:space="preserve"> 5.01-94 и </w:t>
      </w:r>
      <w:proofErr w:type="spellStart"/>
      <w:r>
        <w:rPr>
          <w:rFonts w:ascii="Times New Roman" w:hAnsi="Times New Roman"/>
          <w:sz w:val="20"/>
        </w:rPr>
        <w:t>НПБ</w:t>
      </w:r>
      <w:proofErr w:type="spellEnd"/>
      <w:r>
        <w:rPr>
          <w:rFonts w:ascii="Times New Roman" w:hAnsi="Times New Roman"/>
          <w:sz w:val="20"/>
        </w:rPr>
        <w:t xml:space="preserve"> 112-98.</w:t>
      </w:r>
    </w:p>
    <w:p w:rsidR="00000000" w:rsidRDefault="008B124C">
      <w:pPr>
        <w:ind w:firstLine="284"/>
        <w:jc w:val="both"/>
        <w:rPr>
          <w:rFonts w:ascii="Times New Roman" w:hAnsi="Times New Roman"/>
          <w:sz w:val="20"/>
        </w:rPr>
      </w:pPr>
      <w:r>
        <w:rPr>
          <w:rFonts w:ascii="Times New Roman" w:hAnsi="Times New Roman"/>
          <w:sz w:val="20"/>
        </w:rPr>
        <w:t>#9.19. Размещение бань сухого жара на жилых (за исключением одно-двухэтажных зданий) и подземных этажах запрещается.</w:t>
      </w:r>
    </w:p>
    <w:p w:rsidR="00000000" w:rsidRDefault="008B124C">
      <w:pPr>
        <w:ind w:firstLine="284"/>
        <w:jc w:val="both"/>
        <w:rPr>
          <w:rFonts w:ascii="Times New Roman" w:hAnsi="Times New Roman"/>
          <w:sz w:val="20"/>
        </w:rPr>
      </w:pPr>
      <w:r>
        <w:rPr>
          <w:rFonts w:ascii="Times New Roman" w:hAnsi="Times New Roman"/>
          <w:sz w:val="20"/>
        </w:rPr>
        <w:t>В жилых номерах гостиниц допускается размещение бань с мокрыми процессами (влажные, паровые, травяные и др.).</w:t>
      </w:r>
    </w:p>
    <w:p w:rsidR="00000000" w:rsidRDefault="008B124C">
      <w:pPr>
        <w:ind w:firstLine="284"/>
        <w:jc w:val="both"/>
        <w:rPr>
          <w:rFonts w:ascii="Times New Roman" w:hAnsi="Times New Roman"/>
          <w:sz w:val="20"/>
        </w:rPr>
      </w:pPr>
      <w:r>
        <w:rPr>
          <w:rFonts w:ascii="Times New Roman" w:hAnsi="Times New Roman"/>
          <w:sz w:val="20"/>
        </w:rPr>
        <w:t>#9.20. В подвальных и цокольных этажах допускается размещать помещения, рассчитанные на одновременное пребывание в них не более 100 человек.</w:t>
      </w:r>
    </w:p>
    <w:p w:rsidR="00000000" w:rsidRDefault="008B124C">
      <w:pPr>
        <w:ind w:firstLine="284"/>
        <w:jc w:val="both"/>
        <w:rPr>
          <w:rFonts w:ascii="Times New Roman" w:hAnsi="Times New Roman"/>
          <w:sz w:val="20"/>
        </w:rPr>
      </w:pPr>
      <w:r>
        <w:rPr>
          <w:rFonts w:ascii="Times New Roman" w:hAnsi="Times New Roman"/>
          <w:sz w:val="20"/>
        </w:rPr>
        <w:t>#9.21. При размещении в составе гостиниц ресторанов, варьете и других общественных помещений вместимостью боле</w:t>
      </w:r>
      <w:r>
        <w:rPr>
          <w:rFonts w:ascii="Times New Roman" w:hAnsi="Times New Roman"/>
          <w:sz w:val="20"/>
        </w:rPr>
        <w:t>е 50 человек необходимо предусматривать не менее одного эвакуационного выхода через незадымляемую лестничную клетку.</w:t>
      </w:r>
    </w:p>
    <w:p w:rsidR="00000000" w:rsidRDefault="008B124C">
      <w:pPr>
        <w:ind w:firstLine="284"/>
        <w:jc w:val="both"/>
        <w:rPr>
          <w:rFonts w:ascii="Times New Roman" w:hAnsi="Times New Roman"/>
          <w:sz w:val="20"/>
        </w:rPr>
      </w:pPr>
      <w:r>
        <w:rPr>
          <w:rFonts w:ascii="Times New Roman" w:hAnsi="Times New Roman"/>
          <w:sz w:val="20"/>
        </w:rPr>
        <w:t>При размещении на эксплуатируемых кровлях гостиниц летних ресторанов, кафе, смотровых и прогулочных площадок с единовременной вместимостью более 50 человек следует предусматривать не менее 2-х эвакуационных выходов.</w:t>
      </w:r>
    </w:p>
    <w:p w:rsidR="00000000" w:rsidRDefault="008B124C">
      <w:pPr>
        <w:ind w:firstLine="284"/>
        <w:jc w:val="both"/>
        <w:rPr>
          <w:rFonts w:ascii="Times New Roman" w:hAnsi="Times New Roman"/>
          <w:sz w:val="20"/>
        </w:rPr>
      </w:pPr>
      <w:r>
        <w:rPr>
          <w:rFonts w:ascii="Times New Roman" w:hAnsi="Times New Roman"/>
          <w:sz w:val="20"/>
        </w:rPr>
        <w:t>Вместимость общественных помещений, размещаемых выше 16 этажа, не должна превышать 100 мест.</w:t>
      </w:r>
    </w:p>
    <w:p w:rsidR="00000000" w:rsidRDefault="008B124C">
      <w:pPr>
        <w:ind w:firstLine="284"/>
        <w:jc w:val="both"/>
        <w:rPr>
          <w:rFonts w:ascii="Times New Roman" w:hAnsi="Times New Roman"/>
          <w:sz w:val="20"/>
        </w:rPr>
      </w:pPr>
      <w:r>
        <w:rPr>
          <w:rFonts w:ascii="Times New Roman" w:hAnsi="Times New Roman"/>
          <w:sz w:val="20"/>
        </w:rPr>
        <w:t>#9.22. Встроенные помещения, независимо от назначения, рассчитанные на одновременное п</w:t>
      </w:r>
      <w:r>
        <w:rPr>
          <w:rFonts w:ascii="Times New Roman" w:hAnsi="Times New Roman"/>
          <w:sz w:val="20"/>
        </w:rPr>
        <w:t>ребывание более 500 чел., должны отделяться от других помещений противопожарными стенами и перекрытиями с пределом огнестойкости не менее 3-х ч.</w:t>
      </w:r>
    </w:p>
    <w:p w:rsidR="00000000" w:rsidRDefault="008B124C">
      <w:pPr>
        <w:ind w:firstLine="284"/>
        <w:jc w:val="both"/>
        <w:rPr>
          <w:rFonts w:ascii="Times New Roman" w:hAnsi="Times New Roman"/>
          <w:sz w:val="20"/>
        </w:rPr>
      </w:pPr>
      <w:r>
        <w:rPr>
          <w:rFonts w:ascii="Times New Roman" w:hAnsi="Times New Roman"/>
          <w:sz w:val="20"/>
        </w:rPr>
        <w:t>Стены пристроенных помещений вместимостью более 500 человек должны иметь предел огнестойкости не менее 1 ч (если требования к встроенно-пристроенным помещениям в соответствующих нормах менее жесткие).</w:t>
      </w:r>
    </w:p>
    <w:p w:rsidR="00000000" w:rsidRDefault="008B124C">
      <w:pPr>
        <w:ind w:firstLine="284"/>
        <w:jc w:val="both"/>
        <w:rPr>
          <w:rFonts w:ascii="Times New Roman" w:hAnsi="Times New Roman"/>
          <w:sz w:val="20"/>
        </w:rPr>
      </w:pPr>
      <w:r>
        <w:rPr>
          <w:rFonts w:ascii="Times New Roman" w:hAnsi="Times New Roman"/>
          <w:sz w:val="20"/>
        </w:rPr>
        <w:t>#9.23. При размещении предприятий розничной торговли площадью до 500 м</w:t>
      </w:r>
      <w:r>
        <w:rPr>
          <w:rFonts w:ascii="Times New Roman" w:hAnsi="Times New Roman"/>
          <w:sz w:val="20"/>
          <w:vertAlign w:val="superscript"/>
          <w:lang w:val="en-US"/>
        </w:rPr>
        <w:t>2</w:t>
      </w:r>
      <w:r>
        <w:rPr>
          <w:rFonts w:ascii="Times New Roman" w:hAnsi="Times New Roman"/>
          <w:sz w:val="20"/>
          <w:lang w:val="en-US"/>
        </w:rPr>
        <w:t xml:space="preserve"> </w:t>
      </w:r>
      <w:r>
        <w:rPr>
          <w:rFonts w:ascii="Times New Roman" w:hAnsi="Times New Roman"/>
          <w:sz w:val="20"/>
        </w:rPr>
        <w:t>следует отделять их от других помещений противопожарными перегородками. В перегородках могут б</w:t>
      </w:r>
      <w:r>
        <w:rPr>
          <w:rFonts w:ascii="Times New Roman" w:hAnsi="Times New Roman"/>
          <w:sz w:val="20"/>
        </w:rPr>
        <w:t>ыть установлены витрины из силикатного стекла с пределом огнестойкости не менее 0,5 часа. При этом площадь остекления не должна превышать 25% от площади перегородки. В торговых предприятиях площадью менее 30 м</w:t>
      </w:r>
      <w:r>
        <w:rPr>
          <w:rFonts w:ascii="Times New Roman" w:hAnsi="Times New Roman"/>
          <w:sz w:val="20"/>
          <w:vertAlign w:val="superscript"/>
          <w:lang w:val="en-US"/>
        </w:rPr>
        <w:t>2</w:t>
      </w:r>
      <w:r>
        <w:rPr>
          <w:rFonts w:ascii="Times New Roman" w:hAnsi="Times New Roman"/>
          <w:sz w:val="20"/>
          <w:lang w:val="en-US"/>
        </w:rPr>
        <w:t xml:space="preserve"> </w:t>
      </w:r>
      <w:r>
        <w:rPr>
          <w:rFonts w:ascii="Times New Roman" w:hAnsi="Times New Roman"/>
          <w:sz w:val="20"/>
        </w:rPr>
        <w:t>могут быть использованы сертифицированные огнезащитные пленки.</w:t>
      </w:r>
    </w:p>
    <w:p w:rsidR="00000000" w:rsidRDefault="008B124C">
      <w:pPr>
        <w:ind w:firstLine="284"/>
        <w:jc w:val="both"/>
        <w:rPr>
          <w:rFonts w:ascii="Times New Roman" w:hAnsi="Times New Roman"/>
          <w:sz w:val="20"/>
        </w:rPr>
      </w:pPr>
      <w:r>
        <w:rPr>
          <w:rFonts w:ascii="Times New Roman" w:hAnsi="Times New Roman"/>
          <w:sz w:val="20"/>
        </w:rPr>
        <w:t>#9.24. Предел огнестойкости дверей и раздвижных перегородок в противопожарных стенах 1-го типа зданий гостиниц должен быть не менее 1,2 ч. Двери незадымляемых лестничных клеток 2-го типа должны иметь предел огнестойкости не менее 0,5 ч.</w:t>
      </w:r>
    </w:p>
    <w:p w:rsidR="00000000" w:rsidRDefault="008B124C">
      <w:pPr>
        <w:ind w:firstLine="284"/>
        <w:jc w:val="both"/>
        <w:rPr>
          <w:rFonts w:ascii="Times New Roman" w:hAnsi="Times New Roman"/>
          <w:sz w:val="20"/>
        </w:rPr>
      </w:pPr>
      <w:r>
        <w:rPr>
          <w:rFonts w:ascii="Times New Roman" w:hAnsi="Times New Roman"/>
          <w:sz w:val="20"/>
        </w:rPr>
        <w:t>#</w:t>
      </w:r>
      <w:r>
        <w:rPr>
          <w:rFonts w:ascii="Times New Roman" w:hAnsi="Times New Roman"/>
          <w:sz w:val="20"/>
        </w:rPr>
        <w:t xml:space="preserve">9.25. Конструкции зданий гостиниц особой степени огнестойкости должны выполняться из негорючих материалов и удовлетворять требованиям п.2.20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r>
        <w:rPr>
          <w:rFonts w:ascii="Times New Roman" w:hAnsi="Times New Roman"/>
          <w:sz w:val="20"/>
        </w:rPr>
        <w:t>#9.26. В зданиях особой степени огнестойкости:</w:t>
      </w:r>
    </w:p>
    <w:p w:rsidR="00000000" w:rsidRDefault="008B124C">
      <w:pPr>
        <w:ind w:firstLine="284"/>
        <w:jc w:val="both"/>
        <w:rPr>
          <w:rFonts w:ascii="Times New Roman" w:hAnsi="Times New Roman"/>
          <w:sz w:val="20"/>
        </w:rPr>
      </w:pPr>
      <w:r>
        <w:rPr>
          <w:rFonts w:ascii="Times New Roman" w:hAnsi="Times New Roman"/>
          <w:sz w:val="20"/>
        </w:rPr>
        <w:t>- двери выходов из номеров гостиниц на пути эвакуации должны иметь уплотнения в притворах, кроме нижней кромки, предел их огнестойкости должен быть не менее 0,5 ч;</w:t>
      </w:r>
    </w:p>
    <w:p w:rsidR="00000000" w:rsidRDefault="008B124C">
      <w:pPr>
        <w:ind w:firstLine="284"/>
        <w:jc w:val="both"/>
        <w:rPr>
          <w:rFonts w:ascii="Times New Roman" w:hAnsi="Times New Roman"/>
          <w:sz w:val="20"/>
        </w:rPr>
      </w:pPr>
      <w:r>
        <w:rPr>
          <w:rFonts w:ascii="Times New Roman" w:hAnsi="Times New Roman"/>
          <w:sz w:val="20"/>
        </w:rPr>
        <w:t>- двери лестничных клеток должны иметь предел огнестойкости не менее 1 ч по признаку потери целостности;</w:t>
      </w:r>
    </w:p>
    <w:p w:rsidR="00000000" w:rsidRDefault="008B124C">
      <w:pPr>
        <w:ind w:firstLine="284"/>
        <w:jc w:val="both"/>
        <w:rPr>
          <w:rFonts w:ascii="Times New Roman" w:hAnsi="Times New Roman"/>
          <w:sz w:val="20"/>
        </w:rPr>
      </w:pPr>
      <w:r>
        <w:rPr>
          <w:rFonts w:ascii="Times New Roman" w:hAnsi="Times New Roman"/>
          <w:sz w:val="20"/>
        </w:rPr>
        <w:t>- двери (люки) коммуникационных шахт долж</w:t>
      </w:r>
      <w:r>
        <w:rPr>
          <w:rFonts w:ascii="Times New Roman" w:hAnsi="Times New Roman"/>
          <w:sz w:val="20"/>
        </w:rPr>
        <w:t>ны быть противопожарными с пределом огнестойкости не менее 0,75 ч;</w:t>
      </w:r>
    </w:p>
    <w:p w:rsidR="00000000" w:rsidRDefault="008B124C">
      <w:pPr>
        <w:ind w:firstLine="284"/>
        <w:jc w:val="both"/>
        <w:rPr>
          <w:rFonts w:ascii="Times New Roman" w:hAnsi="Times New Roman"/>
          <w:sz w:val="20"/>
        </w:rPr>
      </w:pPr>
      <w:r>
        <w:rPr>
          <w:rFonts w:ascii="Times New Roman" w:hAnsi="Times New Roman"/>
          <w:sz w:val="20"/>
        </w:rPr>
        <w:t>- допускается применять двери с ненормируемым пределом огнестойкости в коммуникационных шахтах, предназначенных только для трубопроводов водоснабжения и канализации с применением труб из негорючих материалов и с уплотнением узлов их пересечения с перекрытиями негорючими материалами;</w:t>
      </w:r>
    </w:p>
    <w:p w:rsidR="00000000" w:rsidRDefault="008B124C">
      <w:pPr>
        <w:ind w:firstLine="284"/>
        <w:jc w:val="both"/>
        <w:rPr>
          <w:rFonts w:ascii="Times New Roman" w:hAnsi="Times New Roman"/>
          <w:sz w:val="20"/>
        </w:rPr>
      </w:pPr>
      <w:r>
        <w:rPr>
          <w:rFonts w:ascii="Times New Roman" w:hAnsi="Times New Roman"/>
          <w:sz w:val="20"/>
        </w:rPr>
        <w:t>- в других случаях двери, люки и другие заполнения проемов в ограждающих конструкциях с нормируемым пределом огнестойкости 1,5 ч и более должны быть противопожар</w:t>
      </w:r>
      <w:r>
        <w:rPr>
          <w:rFonts w:ascii="Times New Roman" w:hAnsi="Times New Roman"/>
          <w:sz w:val="20"/>
        </w:rPr>
        <w:t>ными, предел их огнестойкости должен составлять не менее 60% нормируемого предела огнестойкости конструкций, но не более 1,2 ч; в остальных случаях пределы огнестойкости дверей не нормируются.</w:t>
      </w:r>
    </w:p>
    <w:p w:rsidR="00000000" w:rsidRDefault="008B124C">
      <w:pPr>
        <w:ind w:firstLine="284"/>
        <w:jc w:val="both"/>
        <w:rPr>
          <w:rFonts w:ascii="Times New Roman" w:hAnsi="Times New Roman"/>
          <w:sz w:val="20"/>
        </w:rPr>
      </w:pPr>
      <w:r>
        <w:rPr>
          <w:rFonts w:ascii="Times New Roman" w:hAnsi="Times New Roman"/>
          <w:sz w:val="20"/>
        </w:rPr>
        <w:t xml:space="preserve">Предел огнестойкости трубопроводов (в том числе пылеуборки и </w:t>
      </w:r>
      <w:proofErr w:type="spellStart"/>
      <w:r>
        <w:rPr>
          <w:rFonts w:ascii="Times New Roman" w:hAnsi="Times New Roman"/>
          <w:sz w:val="20"/>
        </w:rPr>
        <w:t>мусороудаления</w:t>
      </w:r>
      <w:proofErr w:type="spellEnd"/>
      <w:r>
        <w:rPr>
          <w:rFonts w:ascii="Times New Roman" w:hAnsi="Times New Roman"/>
          <w:sz w:val="20"/>
        </w:rPr>
        <w:t>), не расположенных в коммуникационных шахтах и нишах, должен быть не менее 1 ч.</w:t>
      </w:r>
    </w:p>
    <w:p w:rsidR="00000000" w:rsidRDefault="008B124C">
      <w:pPr>
        <w:ind w:firstLine="284"/>
        <w:jc w:val="both"/>
        <w:rPr>
          <w:rFonts w:ascii="Times New Roman" w:hAnsi="Times New Roman"/>
          <w:sz w:val="20"/>
        </w:rPr>
      </w:pPr>
      <w:r>
        <w:rPr>
          <w:rFonts w:ascii="Times New Roman" w:hAnsi="Times New Roman"/>
          <w:sz w:val="20"/>
        </w:rPr>
        <w:t>#9.27. В зданиях гостиниц отделку и облицовку стен и потолков на путях эвакуации необходимо предусматривать только из негорючих материалов.</w:t>
      </w:r>
    </w:p>
    <w:p w:rsidR="00000000" w:rsidRDefault="008B124C">
      <w:pPr>
        <w:ind w:firstLine="284"/>
        <w:jc w:val="both"/>
        <w:rPr>
          <w:rFonts w:ascii="Times New Roman" w:hAnsi="Times New Roman"/>
          <w:sz w:val="20"/>
        </w:rPr>
      </w:pPr>
      <w:r>
        <w:rPr>
          <w:rFonts w:ascii="Times New Roman" w:hAnsi="Times New Roman"/>
          <w:sz w:val="20"/>
        </w:rPr>
        <w:t>#9.28. Покрытия полов в</w:t>
      </w:r>
      <w:r>
        <w:rPr>
          <w:rFonts w:ascii="Times New Roman" w:hAnsi="Times New Roman"/>
          <w:sz w:val="20"/>
        </w:rPr>
        <w:t xml:space="preserve">ыполняются в соответствии с </w:t>
      </w:r>
      <w:proofErr w:type="spellStart"/>
      <w:r>
        <w:rPr>
          <w:rFonts w:ascii="Times New Roman" w:hAnsi="Times New Roman"/>
          <w:sz w:val="20"/>
        </w:rPr>
        <w:t>МГСН</w:t>
      </w:r>
      <w:proofErr w:type="spellEnd"/>
      <w:r>
        <w:rPr>
          <w:rFonts w:ascii="Times New Roman" w:hAnsi="Times New Roman"/>
          <w:sz w:val="20"/>
        </w:rPr>
        <w:t xml:space="preserve"> 4.04-94 п. 2.25. Напольные покрытия в помещениях с одновременным пребыванием до 500 чел. включительно должны иметь показатель распространения пламени по поверхности пола не менее 0,5 Вт/см</w:t>
      </w:r>
      <w:r>
        <w:rPr>
          <w:rFonts w:ascii="Times New Roman" w:hAnsi="Times New Roman"/>
          <w:sz w:val="20"/>
          <w:vertAlign w:val="superscript"/>
        </w:rPr>
        <w:t>2</w:t>
      </w:r>
      <w:r>
        <w:rPr>
          <w:rFonts w:ascii="Times New Roman" w:hAnsi="Times New Roman"/>
          <w:sz w:val="20"/>
        </w:rPr>
        <w:t xml:space="preserve"> (</w:t>
      </w:r>
      <w:r>
        <w:rPr>
          <w:rFonts w:ascii="Times New Roman" w:hAnsi="Times New Roman"/>
          <w:sz w:val="20"/>
        </w:rPr>
        <w:sym w:font="Symbol" w:char="F0A3"/>
      </w:r>
      <w:r>
        <w:rPr>
          <w:rFonts w:ascii="Times New Roman" w:hAnsi="Times New Roman"/>
          <w:sz w:val="20"/>
        </w:rPr>
        <w:t>40 см) и 0,7 Вт/с</w:t>
      </w:r>
      <w:r>
        <w:rPr>
          <w:rFonts w:ascii="Times New Roman" w:hAnsi="Times New Roman"/>
          <w:sz w:val="20"/>
          <w:vertAlign w:val="superscript"/>
        </w:rPr>
        <w:t>2</w:t>
      </w:r>
      <w:r>
        <w:rPr>
          <w:rFonts w:ascii="Times New Roman" w:hAnsi="Times New Roman"/>
          <w:sz w:val="20"/>
        </w:rPr>
        <w:t xml:space="preserve"> (</w:t>
      </w:r>
      <w:r>
        <w:rPr>
          <w:rFonts w:ascii="Times New Roman" w:hAnsi="Times New Roman"/>
          <w:sz w:val="20"/>
        </w:rPr>
        <w:sym w:font="Symbol" w:char="F0A3"/>
      </w:r>
      <w:r>
        <w:rPr>
          <w:rFonts w:ascii="Times New Roman" w:hAnsi="Times New Roman"/>
          <w:sz w:val="20"/>
        </w:rPr>
        <w:t>30 см) для помещений с одновременным пребыванием более 500 чел.</w:t>
      </w:r>
    </w:p>
    <w:p w:rsidR="00000000" w:rsidRDefault="008B124C">
      <w:pPr>
        <w:ind w:firstLine="284"/>
        <w:jc w:val="both"/>
        <w:rPr>
          <w:rFonts w:ascii="Times New Roman" w:hAnsi="Times New Roman"/>
          <w:sz w:val="20"/>
        </w:rPr>
      </w:pPr>
      <w:r>
        <w:rPr>
          <w:rFonts w:ascii="Times New Roman" w:hAnsi="Times New Roman"/>
          <w:sz w:val="20"/>
        </w:rPr>
        <w:t>#9.29. Средняя пожарная нагрузка в жилой части зданий гостиниц и гостиничных комплексов (для каждого здания отдельно) не должна превышать 50 кг (при пересчете на древесину) на 1 м</w:t>
      </w:r>
      <w:r>
        <w:rPr>
          <w:rFonts w:ascii="Times New Roman" w:hAnsi="Times New Roman"/>
          <w:sz w:val="20"/>
          <w:vertAlign w:val="superscript"/>
        </w:rPr>
        <w:t>2</w:t>
      </w:r>
      <w:r>
        <w:rPr>
          <w:rFonts w:ascii="Times New Roman" w:hAnsi="Times New Roman"/>
          <w:sz w:val="20"/>
        </w:rPr>
        <w:t xml:space="preserve"> жилой площади. Расчет</w:t>
      </w:r>
      <w:r>
        <w:rPr>
          <w:rFonts w:ascii="Times New Roman" w:hAnsi="Times New Roman"/>
          <w:sz w:val="20"/>
        </w:rPr>
        <w:t xml:space="preserve"> проводить по формуле:</w:t>
      </w:r>
    </w:p>
    <w:p w:rsidR="00000000" w:rsidRDefault="008B124C">
      <w:pPr>
        <w:ind w:firstLine="284"/>
        <w:jc w:val="center"/>
        <w:rPr>
          <w:rFonts w:ascii="Times New Roman" w:hAnsi="Times New Roman"/>
          <w:sz w:val="20"/>
        </w:rPr>
      </w:pPr>
      <w:r>
        <w:rPr>
          <w:rFonts w:ascii="Times New Roman" w:hAnsi="Times New Roman"/>
          <w:position w:val="-19"/>
          <w:sz w:val="20"/>
        </w:rPr>
        <w:pict>
          <v:shape id="_x0000_i1029" type="#_x0000_t75" style="width:108pt;height:33pt">
            <v:imagedata r:id="rId7" o:title=""/>
          </v:shape>
        </w:pict>
      </w:r>
      <w:r>
        <w:rPr>
          <w:rFonts w:ascii="Times New Roman" w:hAnsi="Times New Roman"/>
          <w:sz w:val="20"/>
        </w:rPr>
        <w:t xml:space="preserve">, </w:t>
      </w:r>
    </w:p>
    <w:p w:rsidR="00000000" w:rsidRDefault="008B124C">
      <w:pPr>
        <w:ind w:firstLine="284"/>
        <w:jc w:val="both"/>
        <w:rPr>
          <w:rFonts w:ascii="Times New Roman" w:hAnsi="Times New Roman"/>
          <w:sz w:val="20"/>
        </w:rPr>
      </w:pPr>
      <w:r>
        <w:rPr>
          <w:rFonts w:ascii="Times New Roman" w:hAnsi="Times New Roman"/>
          <w:sz w:val="20"/>
        </w:rPr>
        <w:t xml:space="preserve">где: </w:t>
      </w:r>
      <w:proofErr w:type="spellStart"/>
      <w:r>
        <w:rPr>
          <w:rFonts w:ascii="Times New Roman" w:hAnsi="Times New Roman"/>
          <w:sz w:val="20"/>
        </w:rPr>
        <w:t>G</w:t>
      </w:r>
      <w:proofErr w:type="spellEnd"/>
      <w:r>
        <w:rPr>
          <w:rFonts w:ascii="Times New Roman" w:hAnsi="Times New Roman"/>
          <w:sz w:val="20"/>
        </w:rPr>
        <w:t xml:space="preserve"> - вес пожарной нагрузки, приведенной к дереву; </w:t>
      </w:r>
    </w:p>
    <w:p w:rsidR="00000000" w:rsidRDefault="008B124C">
      <w:pPr>
        <w:ind w:firstLine="284"/>
        <w:jc w:val="both"/>
        <w:rPr>
          <w:rFonts w:ascii="Times New Roman" w:hAnsi="Times New Roman"/>
          <w:sz w:val="20"/>
        </w:rPr>
      </w:pPr>
      <w:r>
        <w:rPr>
          <w:rFonts w:ascii="Times New Roman" w:hAnsi="Times New Roman"/>
          <w:position w:val="-13"/>
          <w:sz w:val="20"/>
        </w:rPr>
        <w:pict>
          <v:shape id="_x0000_i1030" type="#_x0000_t75" style="width:15.75pt;height:18.75pt">
            <v:imagedata r:id="rId8" o:title=""/>
          </v:shape>
        </w:pict>
      </w:r>
      <w:r>
        <w:rPr>
          <w:rFonts w:ascii="Times New Roman" w:hAnsi="Times New Roman"/>
          <w:sz w:val="20"/>
        </w:rPr>
        <w:t xml:space="preserve"> - вес i-го материала;</w:t>
      </w:r>
    </w:p>
    <w:p w:rsidR="00000000" w:rsidRDefault="008B124C">
      <w:pPr>
        <w:ind w:firstLine="284"/>
        <w:jc w:val="both"/>
        <w:rPr>
          <w:rFonts w:ascii="Times New Roman" w:hAnsi="Times New Roman"/>
          <w:sz w:val="20"/>
        </w:rPr>
      </w:pPr>
      <w:r>
        <w:rPr>
          <w:rFonts w:ascii="Times New Roman" w:hAnsi="Times New Roman"/>
          <w:position w:val="-7"/>
          <w:sz w:val="20"/>
        </w:rPr>
        <w:pict>
          <v:shape id="_x0000_i1031" type="#_x0000_t75" style="width:15.75pt;height:18.75pt">
            <v:imagedata r:id="rId9" o:title=""/>
          </v:shape>
        </w:pict>
      </w:r>
      <w:r>
        <w:rPr>
          <w:rFonts w:ascii="Times New Roman" w:hAnsi="Times New Roman"/>
          <w:sz w:val="20"/>
        </w:rPr>
        <w:t xml:space="preserve"> - теплота сгорания i-го материала по ГОСТ 12.1.004-91, таблица 12;</w:t>
      </w:r>
    </w:p>
    <w:p w:rsidR="00000000" w:rsidRDefault="008B124C">
      <w:pPr>
        <w:ind w:firstLine="284"/>
        <w:jc w:val="both"/>
        <w:rPr>
          <w:rFonts w:ascii="Times New Roman" w:hAnsi="Times New Roman"/>
          <w:sz w:val="20"/>
        </w:rPr>
      </w:pPr>
      <w:proofErr w:type="spellStart"/>
      <w:r>
        <w:rPr>
          <w:rFonts w:ascii="Times New Roman" w:hAnsi="Times New Roman"/>
          <w:sz w:val="20"/>
        </w:rPr>
        <w:t>n</w:t>
      </w:r>
      <w:proofErr w:type="spellEnd"/>
      <w:r>
        <w:rPr>
          <w:rFonts w:ascii="Times New Roman" w:hAnsi="Times New Roman"/>
          <w:sz w:val="20"/>
        </w:rPr>
        <w:t xml:space="preserve"> - количество материалов.</w:t>
      </w:r>
    </w:p>
    <w:p w:rsidR="00000000" w:rsidRDefault="008B124C">
      <w:pPr>
        <w:ind w:firstLine="284"/>
        <w:jc w:val="both"/>
        <w:rPr>
          <w:rFonts w:ascii="Times New Roman" w:hAnsi="Times New Roman"/>
          <w:sz w:val="20"/>
        </w:rPr>
      </w:pPr>
      <w:r>
        <w:rPr>
          <w:rFonts w:ascii="Times New Roman" w:hAnsi="Times New Roman"/>
          <w:sz w:val="20"/>
        </w:rPr>
        <w:t xml:space="preserve">#9.30. Эвакуационные пути должны соответствовать СНиП 21-01-97, СНиП 2.08.02-89* и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r>
        <w:rPr>
          <w:rFonts w:ascii="Times New Roman" w:hAnsi="Times New Roman"/>
          <w:sz w:val="20"/>
        </w:rPr>
        <w:t>При определении параметров путей эвакуации расчетное количество людей в помещениях необходимо увеличивать против проектной вместимости в 1,25 раза. Это требование не распространяется на зрелищные и другие помещени</w:t>
      </w:r>
      <w:r>
        <w:rPr>
          <w:rFonts w:ascii="Times New Roman" w:hAnsi="Times New Roman"/>
          <w:sz w:val="20"/>
        </w:rPr>
        <w:t>я с регламентируемым количеством мест, а также на предприятия торговли и бытового обслуживания, где число покупателей (посетителей) следует принимать из расчета: один человек на 3 м</w:t>
      </w:r>
      <w:r>
        <w:rPr>
          <w:rFonts w:ascii="Times New Roman" w:hAnsi="Times New Roman"/>
          <w:sz w:val="20"/>
          <w:vertAlign w:val="superscript"/>
        </w:rPr>
        <w:t>2</w:t>
      </w:r>
      <w:r>
        <w:rPr>
          <w:rFonts w:ascii="Times New Roman" w:hAnsi="Times New Roman"/>
          <w:sz w:val="20"/>
        </w:rPr>
        <w:t xml:space="preserve"> площади торгового зала или помещения для посетителей, включая площадь, занятую под оборудование.</w:t>
      </w:r>
    </w:p>
    <w:p w:rsidR="00000000" w:rsidRDefault="008B124C">
      <w:pPr>
        <w:ind w:firstLine="284"/>
        <w:jc w:val="both"/>
        <w:rPr>
          <w:rFonts w:ascii="Times New Roman" w:hAnsi="Times New Roman"/>
          <w:sz w:val="20"/>
        </w:rPr>
      </w:pPr>
      <w:r>
        <w:rPr>
          <w:rFonts w:ascii="Times New Roman" w:hAnsi="Times New Roman"/>
          <w:sz w:val="20"/>
        </w:rPr>
        <w:t>При устройстве эвакуационного выхода через кровлю она должна быть выполнена из негорючих материалов. Выход на плоскую кровлю, в том числе эксплуатируемую, следует считать эвакуационным, если по кровле возможен проход к другой лестни</w:t>
      </w:r>
      <w:r>
        <w:rPr>
          <w:rFonts w:ascii="Times New Roman" w:hAnsi="Times New Roman"/>
          <w:sz w:val="20"/>
        </w:rPr>
        <w:t>чной клетке.</w:t>
      </w:r>
    </w:p>
    <w:p w:rsidR="00000000" w:rsidRDefault="008B124C">
      <w:pPr>
        <w:ind w:firstLine="284"/>
        <w:jc w:val="both"/>
        <w:rPr>
          <w:rFonts w:ascii="Times New Roman" w:hAnsi="Times New Roman"/>
          <w:sz w:val="20"/>
        </w:rPr>
      </w:pPr>
      <w:r>
        <w:rPr>
          <w:rFonts w:ascii="Times New Roman" w:hAnsi="Times New Roman"/>
          <w:sz w:val="20"/>
        </w:rPr>
        <w:t>Коридоры зданий следует разделять на отсеки длиной до 60 м перегородками с самозакрывающимися дверями с уплотненными притворами.</w:t>
      </w:r>
    </w:p>
    <w:p w:rsidR="00000000" w:rsidRDefault="008B124C">
      <w:pPr>
        <w:ind w:firstLine="284"/>
        <w:jc w:val="both"/>
        <w:rPr>
          <w:rFonts w:ascii="Times New Roman" w:hAnsi="Times New Roman"/>
          <w:sz w:val="20"/>
        </w:rPr>
      </w:pPr>
      <w:r>
        <w:rPr>
          <w:rFonts w:ascii="Times New Roman" w:hAnsi="Times New Roman"/>
          <w:sz w:val="20"/>
        </w:rPr>
        <w:t>#9.31. В зданиях гостиниц с отметкой пола верхнего этажа выше 26 м (или 10 этажей и более) следует предусматривать устройство незадымляемых лестничных клеток. Поэтажные входы в лестничную клетку обычного типа и незадымляемую лестничную клетку не должны сообщаться с одним и тем же отсеком коридора (при делении последнего на отсеки). Переходы через наружную воздушную зо</w:t>
      </w:r>
      <w:r>
        <w:rPr>
          <w:rFonts w:ascii="Times New Roman" w:hAnsi="Times New Roman"/>
          <w:sz w:val="20"/>
        </w:rPr>
        <w:t>ну следует размещать на наружных фасадах и наружных углах зданий, соединённых из различных частей под углом.</w:t>
      </w:r>
    </w:p>
    <w:p w:rsidR="00000000" w:rsidRDefault="008B124C">
      <w:pPr>
        <w:ind w:firstLine="284"/>
        <w:jc w:val="both"/>
        <w:rPr>
          <w:rFonts w:ascii="Times New Roman" w:hAnsi="Times New Roman"/>
          <w:sz w:val="20"/>
        </w:rPr>
      </w:pPr>
      <w:r>
        <w:rPr>
          <w:rFonts w:ascii="Times New Roman" w:hAnsi="Times New Roman"/>
          <w:sz w:val="20"/>
        </w:rPr>
        <w:t xml:space="preserve">#9.32. Двери и раздвижные перегородки в коридорах и холлах на путях эвакуации в обычных условиях должны быть открыты и иметь: ручной и автоматический (по сигналу из центрального пульта управления </w:t>
      </w:r>
      <w:proofErr w:type="spellStart"/>
      <w:r>
        <w:rPr>
          <w:rFonts w:ascii="Times New Roman" w:hAnsi="Times New Roman"/>
          <w:sz w:val="20"/>
        </w:rPr>
        <w:t>СПЗ</w:t>
      </w:r>
      <w:proofErr w:type="spellEnd"/>
      <w:r>
        <w:rPr>
          <w:rFonts w:ascii="Times New Roman" w:hAnsi="Times New Roman"/>
          <w:sz w:val="20"/>
        </w:rPr>
        <w:t xml:space="preserve"> - ЦПУ </w:t>
      </w:r>
      <w:proofErr w:type="spellStart"/>
      <w:r>
        <w:rPr>
          <w:rFonts w:ascii="Times New Roman" w:hAnsi="Times New Roman"/>
          <w:sz w:val="20"/>
        </w:rPr>
        <w:t>СПЗ</w:t>
      </w:r>
      <w:proofErr w:type="spellEnd"/>
      <w:r>
        <w:rPr>
          <w:rFonts w:ascii="Times New Roman" w:hAnsi="Times New Roman"/>
          <w:sz w:val="20"/>
        </w:rPr>
        <w:t xml:space="preserve">) приводы для </w:t>
      </w:r>
      <w:proofErr w:type="spellStart"/>
      <w:r>
        <w:rPr>
          <w:rFonts w:ascii="Times New Roman" w:hAnsi="Times New Roman"/>
          <w:sz w:val="20"/>
        </w:rPr>
        <w:t>закрывания</w:t>
      </w:r>
      <w:proofErr w:type="spellEnd"/>
      <w:r>
        <w:rPr>
          <w:rFonts w:ascii="Times New Roman" w:hAnsi="Times New Roman"/>
          <w:sz w:val="20"/>
        </w:rPr>
        <w:t xml:space="preserve">. Конструкция привода и дверей должна обеспечить блокирование </w:t>
      </w:r>
      <w:proofErr w:type="spellStart"/>
      <w:r>
        <w:rPr>
          <w:rFonts w:ascii="Times New Roman" w:hAnsi="Times New Roman"/>
          <w:sz w:val="20"/>
        </w:rPr>
        <w:t>закрывания</w:t>
      </w:r>
      <w:proofErr w:type="spellEnd"/>
      <w:r>
        <w:rPr>
          <w:rFonts w:ascii="Times New Roman" w:hAnsi="Times New Roman"/>
          <w:sz w:val="20"/>
        </w:rPr>
        <w:t xml:space="preserve"> при наличии человека в проёме, а после </w:t>
      </w:r>
      <w:proofErr w:type="spellStart"/>
      <w:r>
        <w:rPr>
          <w:rFonts w:ascii="Times New Roman" w:hAnsi="Times New Roman"/>
          <w:sz w:val="20"/>
        </w:rPr>
        <w:t>закрывания</w:t>
      </w:r>
      <w:proofErr w:type="spellEnd"/>
      <w:r>
        <w:rPr>
          <w:rFonts w:ascii="Times New Roman" w:hAnsi="Times New Roman"/>
          <w:sz w:val="20"/>
        </w:rPr>
        <w:t xml:space="preserve"> - уплотнение в притворах.</w:t>
      </w:r>
    </w:p>
    <w:p w:rsidR="00000000" w:rsidRDefault="008B124C">
      <w:pPr>
        <w:ind w:firstLine="284"/>
        <w:jc w:val="both"/>
        <w:rPr>
          <w:rFonts w:ascii="Times New Roman" w:hAnsi="Times New Roman"/>
          <w:sz w:val="20"/>
        </w:rPr>
      </w:pPr>
      <w:r>
        <w:rPr>
          <w:rFonts w:ascii="Times New Roman" w:hAnsi="Times New Roman"/>
          <w:sz w:val="20"/>
        </w:rPr>
        <w:t>#9.33. При размещении</w:t>
      </w:r>
      <w:r>
        <w:rPr>
          <w:rFonts w:ascii="Times New Roman" w:hAnsi="Times New Roman"/>
          <w:sz w:val="20"/>
        </w:rPr>
        <w:t xml:space="preserve"> на путях эвакуации запираемых по условиям эксплуатации дверей в них должны быть предусмотрены запоры, открываемые только со стороны эвакуирующихся.</w:t>
      </w:r>
    </w:p>
    <w:p w:rsidR="00000000" w:rsidRDefault="008B124C">
      <w:pPr>
        <w:ind w:firstLine="284"/>
        <w:jc w:val="both"/>
        <w:rPr>
          <w:rFonts w:ascii="Times New Roman" w:hAnsi="Times New Roman"/>
          <w:sz w:val="20"/>
        </w:rPr>
      </w:pPr>
      <w:r>
        <w:rPr>
          <w:rFonts w:ascii="Times New Roman" w:hAnsi="Times New Roman"/>
          <w:sz w:val="20"/>
        </w:rPr>
        <w:t xml:space="preserve">#9.34. При устройстве покрытий над зальными помещениями и атриумами следует руководствоваться требованиями </w:t>
      </w:r>
      <w:proofErr w:type="spellStart"/>
      <w:r>
        <w:rPr>
          <w:rFonts w:ascii="Times New Roman" w:hAnsi="Times New Roman"/>
          <w:sz w:val="20"/>
        </w:rPr>
        <w:t>МГСН</w:t>
      </w:r>
      <w:proofErr w:type="spellEnd"/>
      <w:r>
        <w:rPr>
          <w:rFonts w:ascii="Times New Roman" w:hAnsi="Times New Roman"/>
          <w:sz w:val="20"/>
        </w:rPr>
        <w:t xml:space="preserve"> 4.04-94 п.2.26.</w:t>
      </w:r>
    </w:p>
    <w:p w:rsidR="00000000" w:rsidRDefault="008B124C">
      <w:pPr>
        <w:ind w:firstLine="284"/>
        <w:jc w:val="both"/>
        <w:rPr>
          <w:rFonts w:ascii="Times New Roman" w:hAnsi="Times New Roman"/>
          <w:sz w:val="20"/>
        </w:rPr>
      </w:pPr>
      <w:r>
        <w:rPr>
          <w:rFonts w:ascii="Times New Roman" w:hAnsi="Times New Roman"/>
          <w:sz w:val="20"/>
        </w:rPr>
        <w:t xml:space="preserve">#9.35. При проектировании зенитных фонарей следует выполнять требования </w:t>
      </w:r>
      <w:proofErr w:type="spellStart"/>
      <w:r>
        <w:rPr>
          <w:rFonts w:ascii="Times New Roman" w:hAnsi="Times New Roman"/>
          <w:sz w:val="20"/>
        </w:rPr>
        <w:t>МГСН</w:t>
      </w:r>
      <w:proofErr w:type="spellEnd"/>
      <w:r>
        <w:rPr>
          <w:rFonts w:ascii="Times New Roman" w:hAnsi="Times New Roman"/>
          <w:sz w:val="20"/>
        </w:rPr>
        <w:t xml:space="preserve"> 4.04-94 п.27.</w:t>
      </w:r>
    </w:p>
    <w:p w:rsidR="00000000" w:rsidRDefault="008B124C">
      <w:pPr>
        <w:ind w:firstLine="284"/>
        <w:jc w:val="both"/>
        <w:rPr>
          <w:rFonts w:ascii="Times New Roman" w:hAnsi="Times New Roman"/>
          <w:sz w:val="20"/>
        </w:rPr>
      </w:pPr>
      <w:r>
        <w:rPr>
          <w:rFonts w:ascii="Times New Roman" w:hAnsi="Times New Roman"/>
          <w:sz w:val="20"/>
        </w:rPr>
        <w:t>#9.36. Окна помещений, оснащенных системой кондиционирования воздуха, допускается ориентировать во внутренние дворики и атриумы. При этом указан</w:t>
      </w:r>
      <w:r>
        <w:rPr>
          <w:rFonts w:ascii="Times New Roman" w:hAnsi="Times New Roman"/>
          <w:sz w:val="20"/>
        </w:rPr>
        <w:t xml:space="preserve">ные окна должны иметь предел огнестойкости не менее 0,5 ч или должны быть защищены системой автоматического пожаротушения, расположенной над ними со стороны помещений. В помещениях, имеющих двустороннюю ориентацию (в атриум и на улицу), и в которые обеспечен доступ пожарных с </w:t>
      </w:r>
      <w:proofErr w:type="spellStart"/>
      <w:r>
        <w:rPr>
          <w:rFonts w:ascii="Times New Roman" w:hAnsi="Times New Roman"/>
          <w:sz w:val="20"/>
        </w:rPr>
        <w:t>автолестниц</w:t>
      </w:r>
      <w:proofErr w:type="spellEnd"/>
      <w:r>
        <w:rPr>
          <w:rFonts w:ascii="Times New Roman" w:hAnsi="Times New Roman"/>
          <w:sz w:val="20"/>
        </w:rPr>
        <w:t xml:space="preserve"> и автоподъемников со стороны улицы, автоматическое </w:t>
      </w:r>
      <w:proofErr w:type="spellStart"/>
      <w:r>
        <w:rPr>
          <w:rFonts w:ascii="Times New Roman" w:hAnsi="Times New Roman"/>
          <w:sz w:val="20"/>
        </w:rPr>
        <w:t>пожаротушение</w:t>
      </w:r>
      <w:proofErr w:type="spellEnd"/>
      <w:r>
        <w:rPr>
          <w:rFonts w:ascii="Times New Roman" w:hAnsi="Times New Roman"/>
          <w:sz w:val="20"/>
        </w:rPr>
        <w:t xml:space="preserve"> допускается не предусматривать.</w:t>
      </w:r>
    </w:p>
    <w:p w:rsidR="00000000" w:rsidRDefault="008B124C">
      <w:pPr>
        <w:ind w:firstLine="284"/>
        <w:jc w:val="both"/>
        <w:rPr>
          <w:rFonts w:ascii="Times New Roman" w:hAnsi="Times New Roman"/>
          <w:sz w:val="20"/>
        </w:rPr>
      </w:pPr>
      <w:r>
        <w:rPr>
          <w:rFonts w:ascii="Times New Roman" w:hAnsi="Times New Roman"/>
          <w:sz w:val="20"/>
        </w:rPr>
        <w:t>#9.37. Лестничные клетки и лифтовые шахты, обеспечивающие технологическую (функциональную) связь подземных и надземных этажей,</w:t>
      </w:r>
      <w:r>
        <w:rPr>
          <w:rFonts w:ascii="Times New Roman" w:hAnsi="Times New Roman"/>
          <w:sz w:val="20"/>
        </w:rPr>
        <w:t xml:space="preserve"> проектируются в соответствии с </w:t>
      </w:r>
      <w:proofErr w:type="spellStart"/>
      <w:r>
        <w:rPr>
          <w:rFonts w:ascii="Times New Roman" w:hAnsi="Times New Roman"/>
          <w:sz w:val="20"/>
        </w:rPr>
        <w:t>МГСН</w:t>
      </w:r>
      <w:proofErr w:type="spellEnd"/>
      <w:r>
        <w:rPr>
          <w:rFonts w:ascii="Times New Roman" w:hAnsi="Times New Roman"/>
          <w:sz w:val="20"/>
        </w:rPr>
        <w:t xml:space="preserve"> 4.04-94 п.2.36. При устройстве в здании гостиницы гаражей и автостоянок следует руководствоваться требованиями </w:t>
      </w:r>
      <w:proofErr w:type="spellStart"/>
      <w:r>
        <w:rPr>
          <w:rFonts w:ascii="Times New Roman" w:hAnsi="Times New Roman"/>
          <w:sz w:val="20"/>
        </w:rPr>
        <w:t>НПБ</w:t>
      </w:r>
      <w:proofErr w:type="spellEnd"/>
      <w:r>
        <w:rPr>
          <w:rFonts w:ascii="Times New Roman" w:hAnsi="Times New Roman"/>
          <w:sz w:val="20"/>
        </w:rPr>
        <w:t xml:space="preserve"> 112-98.</w:t>
      </w:r>
    </w:p>
    <w:p w:rsidR="00000000" w:rsidRDefault="008B124C">
      <w:pPr>
        <w:ind w:firstLine="284"/>
        <w:jc w:val="both"/>
        <w:rPr>
          <w:rFonts w:ascii="Times New Roman" w:hAnsi="Times New Roman"/>
          <w:sz w:val="20"/>
        </w:rPr>
      </w:pPr>
      <w:r>
        <w:rPr>
          <w:rFonts w:ascii="Times New Roman" w:hAnsi="Times New Roman"/>
          <w:sz w:val="20"/>
        </w:rPr>
        <w:t xml:space="preserve">9.38. В зданиях гостиниц, оборудованных всем комплексом </w:t>
      </w:r>
      <w:proofErr w:type="spellStart"/>
      <w:r>
        <w:rPr>
          <w:rFonts w:ascii="Times New Roman" w:hAnsi="Times New Roman"/>
          <w:sz w:val="20"/>
        </w:rPr>
        <w:t>СПЗ</w:t>
      </w:r>
      <w:proofErr w:type="spellEnd"/>
      <w:r>
        <w:rPr>
          <w:rFonts w:ascii="Times New Roman" w:hAnsi="Times New Roman"/>
          <w:sz w:val="20"/>
        </w:rPr>
        <w:t>, 50% надземных лестничных клеток допускается проектировать с выходом наружу через вестибюль (при нечетном количестве лестниц - на одну меньше).</w:t>
      </w:r>
    </w:p>
    <w:p w:rsidR="00000000" w:rsidRDefault="008B124C">
      <w:pPr>
        <w:ind w:firstLine="284"/>
        <w:jc w:val="both"/>
        <w:rPr>
          <w:rFonts w:ascii="Times New Roman" w:hAnsi="Times New Roman"/>
          <w:sz w:val="20"/>
        </w:rPr>
      </w:pPr>
      <w:r>
        <w:rPr>
          <w:rFonts w:ascii="Times New Roman" w:hAnsi="Times New Roman"/>
          <w:sz w:val="20"/>
        </w:rPr>
        <w:t>#9.39. В зданиях высотой более 16 этажей (или свыше 50 м от средней планировочной отметки проезда, предназначенного для подъезда пожарных автомашин,</w:t>
      </w:r>
      <w:r>
        <w:rPr>
          <w:rFonts w:ascii="Times New Roman" w:hAnsi="Times New Roman"/>
          <w:sz w:val="20"/>
        </w:rPr>
        <w:t xml:space="preserve"> до отметки пола верхнего этажа) выходы из лифтов на этажах (кроме выходящих в вестибюль на первом этаже) следует предусматривать через лифтовые холлы, которые должны отделяться от примыкающих коридоров и помещений противопожарными перегородками с самозакрывающимися дверями.</w:t>
      </w:r>
    </w:p>
    <w:p w:rsidR="00000000" w:rsidRDefault="008B124C">
      <w:pPr>
        <w:ind w:firstLine="284"/>
        <w:jc w:val="both"/>
        <w:rPr>
          <w:rFonts w:ascii="Times New Roman" w:hAnsi="Times New Roman"/>
          <w:sz w:val="20"/>
        </w:rPr>
      </w:pPr>
      <w:r>
        <w:rPr>
          <w:rFonts w:ascii="Times New Roman" w:hAnsi="Times New Roman"/>
          <w:sz w:val="20"/>
        </w:rPr>
        <w:t>Лифтовые холлы могут также отделяться от примыкающих коридоров раздвижными перегородками согласно п. 9.32.</w:t>
      </w:r>
    </w:p>
    <w:p w:rsidR="00000000" w:rsidRDefault="008B124C">
      <w:pPr>
        <w:ind w:firstLine="284"/>
        <w:jc w:val="both"/>
        <w:rPr>
          <w:rFonts w:ascii="Times New Roman" w:hAnsi="Times New Roman"/>
          <w:sz w:val="20"/>
        </w:rPr>
      </w:pPr>
      <w:r>
        <w:rPr>
          <w:rFonts w:ascii="Times New Roman" w:hAnsi="Times New Roman"/>
          <w:sz w:val="20"/>
        </w:rPr>
        <w:t>9.40. Во всех помещениях с окнами следует предусматривать в окнах открывающиеся створки (фрамуги, форточки) размером не менее 0.6</w:t>
      </w:r>
      <w:r>
        <w:rPr>
          <w:rFonts w:ascii="Times New Roman" w:hAnsi="Times New Roman"/>
          <w:sz w:val="20"/>
        </w:rPr>
        <w:t xml:space="preserve"> </w:t>
      </w:r>
      <w:proofErr w:type="spellStart"/>
      <w:r>
        <w:rPr>
          <w:rFonts w:ascii="Times New Roman" w:hAnsi="Times New Roman"/>
          <w:sz w:val="20"/>
        </w:rPr>
        <w:t>х</w:t>
      </w:r>
      <w:proofErr w:type="spellEnd"/>
      <w:r>
        <w:rPr>
          <w:rFonts w:ascii="Times New Roman" w:hAnsi="Times New Roman"/>
          <w:sz w:val="20"/>
        </w:rPr>
        <w:t xml:space="preserve"> 0.8 м.</w:t>
      </w:r>
    </w:p>
    <w:p w:rsidR="00000000" w:rsidRDefault="008B124C">
      <w:pPr>
        <w:ind w:firstLine="284"/>
        <w:jc w:val="both"/>
        <w:rPr>
          <w:rFonts w:ascii="Times New Roman" w:hAnsi="Times New Roman"/>
          <w:sz w:val="20"/>
        </w:rPr>
      </w:pPr>
      <w:r>
        <w:rPr>
          <w:rFonts w:ascii="Times New Roman" w:hAnsi="Times New Roman"/>
          <w:sz w:val="20"/>
        </w:rPr>
        <w:t>#9.41. Применение системы противопожарной защиты (или отдельных её составляющих) в гостиницах регламентируется настоящими нормами и действующими СНиП.</w:t>
      </w:r>
    </w:p>
    <w:p w:rsidR="00000000" w:rsidRDefault="008B124C">
      <w:pPr>
        <w:ind w:firstLine="284"/>
        <w:jc w:val="both"/>
        <w:rPr>
          <w:rFonts w:ascii="Times New Roman" w:hAnsi="Times New Roman"/>
          <w:sz w:val="20"/>
        </w:rPr>
      </w:pPr>
      <w:r>
        <w:rPr>
          <w:rFonts w:ascii="Times New Roman" w:hAnsi="Times New Roman"/>
          <w:sz w:val="20"/>
        </w:rPr>
        <w:t>Противопожарная защита должна обеспечить требуемый в соответствии с ГОСТ 12.1.004-91* уровень безопасности людей при пожаре с учётом возможных отказов элементов инженерного оборудования или группы этих систем.</w:t>
      </w:r>
    </w:p>
    <w:p w:rsidR="00000000" w:rsidRDefault="008B124C">
      <w:pPr>
        <w:ind w:firstLine="284"/>
        <w:jc w:val="both"/>
        <w:rPr>
          <w:rFonts w:ascii="Times New Roman" w:hAnsi="Times New Roman"/>
          <w:sz w:val="20"/>
        </w:rPr>
      </w:pPr>
      <w:r>
        <w:rPr>
          <w:rFonts w:ascii="Times New Roman" w:hAnsi="Times New Roman"/>
          <w:sz w:val="20"/>
        </w:rPr>
        <w:t>#9.42. При условии организации на объекте пожарной службы безопасности или наличия в составе гостиницы на расстоянии до 1000 м пожарного депо</w:t>
      </w:r>
      <w:r>
        <w:rPr>
          <w:rFonts w:ascii="Times New Roman" w:hAnsi="Times New Roman"/>
          <w:sz w:val="20"/>
        </w:rPr>
        <w:t xml:space="preserve"> выбор и применение </w:t>
      </w:r>
      <w:proofErr w:type="spellStart"/>
      <w:r>
        <w:rPr>
          <w:rFonts w:ascii="Times New Roman" w:hAnsi="Times New Roman"/>
          <w:sz w:val="20"/>
        </w:rPr>
        <w:t>СПЗ</w:t>
      </w:r>
      <w:proofErr w:type="spellEnd"/>
      <w:r>
        <w:rPr>
          <w:rFonts w:ascii="Times New Roman" w:hAnsi="Times New Roman"/>
          <w:sz w:val="20"/>
        </w:rPr>
        <w:t xml:space="preserve"> должны осуществляться на основе оценки безопасности людей в соответствии с Приложением 7.</w:t>
      </w:r>
    </w:p>
    <w:p w:rsidR="00000000" w:rsidRDefault="008B124C">
      <w:pPr>
        <w:ind w:firstLine="284"/>
        <w:jc w:val="both"/>
        <w:rPr>
          <w:rFonts w:ascii="Times New Roman" w:hAnsi="Times New Roman"/>
          <w:sz w:val="20"/>
        </w:rPr>
      </w:pPr>
      <w:r>
        <w:rPr>
          <w:rFonts w:ascii="Times New Roman" w:hAnsi="Times New Roman"/>
          <w:sz w:val="20"/>
        </w:rPr>
        <w:t xml:space="preserve">Оценка безопасности людей по Приложению 7 может также использоваться для обоснования нетиповых решений, не предусмотренных действующими нормами. Отступления от действующих норм в части применения </w:t>
      </w:r>
      <w:proofErr w:type="spellStart"/>
      <w:r>
        <w:rPr>
          <w:rFonts w:ascii="Times New Roman" w:hAnsi="Times New Roman"/>
          <w:sz w:val="20"/>
        </w:rPr>
        <w:t>СПЗ</w:t>
      </w:r>
      <w:proofErr w:type="spellEnd"/>
      <w:r>
        <w:rPr>
          <w:rFonts w:ascii="Times New Roman" w:hAnsi="Times New Roman"/>
          <w:sz w:val="20"/>
        </w:rPr>
        <w:t xml:space="preserve"> допускаются при соответствующих обоснованиях по согласованию с органами </w:t>
      </w:r>
      <w:proofErr w:type="spellStart"/>
      <w:r>
        <w:rPr>
          <w:rFonts w:ascii="Times New Roman" w:hAnsi="Times New Roman"/>
          <w:sz w:val="20"/>
        </w:rPr>
        <w:t>ГПС</w:t>
      </w:r>
      <w:proofErr w:type="spellEnd"/>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#9.43. Система пожарной безопасности зданий гостиниц с атриумами (галереями) должна быть обоснована расчетом и представле</w:t>
      </w:r>
      <w:r>
        <w:rPr>
          <w:rFonts w:ascii="Times New Roman" w:hAnsi="Times New Roman"/>
          <w:sz w:val="20"/>
        </w:rPr>
        <w:t>на в разделе проекта "Противопожарные требования" в соответствии с п.4.5 СНиП 21-01-97.</w:t>
      </w:r>
    </w:p>
    <w:p w:rsidR="00000000" w:rsidRDefault="008B124C">
      <w:pPr>
        <w:ind w:firstLine="284"/>
        <w:jc w:val="both"/>
        <w:rPr>
          <w:rFonts w:ascii="Times New Roman" w:hAnsi="Times New Roman"/>
          <w:sz w:val="20"/>
        </w:rPr>
      </w:pPr>
      <w:r>
        <w:rPr>
          <w:rFonts w:ascii="Times New Roman" w:hAnsi="Times New Roman"/>
          <w:sz w:val="20"/>
        </w:rPr>
        <w:t>#9.44. При проектировании инженерного оборудования здания в разделе "Противопожарные требования" должна предусматриваться разработка плана совместного функционирования инженерного оборудования, используемого при пожаре.</w:t>
      </w:r>
    </w:p>
    <w:p w:rsidR="00000000" w:rsidRDefault="008B124C">
      <w:pPr>
        <w:ind w:firstLine="284"/>
        <w:jc w:val="both"/>
        <w:rPr>
          <w:rFonts w:ascii="Times New Roman" w:hAnsi="Times New Roman"/>
          <w:sz w:val="20"/>
        </w:rPr>
      </w:pPr>
      <w:r>
        <w:rPr>
          <w:rFonts w:ascii="Times New Roman" w:hAnsi="Times New Roman"/>
          <w:sz w:val="20"/>
        </w:rPr>
        <w:t>План должен включать в себя:</w:t>
      </w:r>
    </w:p>
    <w:p w:rsidR="00000000" w:rsidRDefault="008B124C">
      <w:pPr>
        <w:ind w:firstLine="284"/>
        <w:jc w:val="both"/>
        <w:rPr>
          <w:rFonts w:ascii="Times New Roman" w:hAnsi="Times New Roman"/>
          <w:sz w:val="20"/>
        </w:rPr>
      </w:pPr>
      <w:r>
        <w:rPr>
          <w:rFonts w:ascii="Times New Roman" w:hAnsi="Times New Roman"/>
          <w:sz w:val="20"/>
        </w:rPr>
        <w:t>- цель функционирования при пожаре противопожарной защиты здания;</w:t>
      </w:r>
    </w:p>
    <w:p w:rsidR="00000000" w:rsidRDefault="008B124C">
      <w:pPr>
        <w:ind w:firstLine="284"/>
        <w:jc w:val="both"/>
        <w:rPr>
          <w:rFonts w:ascii="Times New Roman" w:hAnsi="Times New Roman"/>
          <w:sz w:val="20"/>
        </w:rPr>
      </w:pPr>
      <w:r>
        <w:rPr>
          <w:rFonts w:ascii="Times New Roman" w:hAnsi="Times New Roman"/>
          <w:sz w:val="20"/>
        </w:rPr>
        <w:t>- способы ее достижения при использовании инженерного оборудования;</w:t>
      </w:r>
    </w:p>
    <w:p w:rsidR="00000000" w:rsidRDefault="008B124C">
      <w:pPr>
        <w:ind w:firstLine="284"/>
        <w:jc w:val="both"/>
        <w:rPr>
          <w:rFonts w:ascii="Times New Roman" w:hAnsi="Times New Roman"/>
          <w:sz w:val="20"/>
        </w:rPr>
      </w:pPr>
      <w:r>
        <w:rPr>
          <w:rFonts w:ascii="Times New Roman" w:hAnsi="Times New Roman"/>
          <w:sz w:val="20"/>
        </w:rPr>
        <w:t>- перечень основного противопожарного инж</w:t>
      </w:r>
      <w:r>
        <w:rPr>
          <w:rFonts w:ascii="Times New Roman" w:hAnsi="Times New Roman"/>
          <w:sz w:val="20"/>
        </w:rPr>
        <w:t>енерного оборудования и оборудования двойного назначения (используемого при пожаре и в нормальных условиях эксплуатации).</w:t>
      </w:r>
    </w:p>
    <w:p w:rsidR="00000000" w:rsidRDefault="008B124C">
      <w:pPr>
        <w:ind w:firstLine="284"/>
        <w:jc w:val="both"/>
        <w:rPr>
          <w:rFonts w:ascii="Times New Roman" w:hAnsi="Times New Roman"/>
          <w:sz w:val="20"/>
        </w:rPr>
      </w:pPr>
      <w:r>
        <w:rPr>
          <w:rFonts w:ascii="Times New Roman" w:hAnsi="Times New Roman"/>
          <w:sz w:val="20"/>
        </w:rPr>
        <w:t>В плане должна быть приведена хронометрическая последовательность срабатывания элементов инженерного (и другого) оборудования, используемого при пожаре (с учетом их возможных отказов), в частности - положение оконных, дверных и других проёмов.</w:t>
      </w:r>
    </w:p>
    <w:p w:rsidR="00000000" w:rsidRDefault="008B124C">
      <w:pPr>
        <w:ind w:firstLine="284"/>
        <w:jc w:val="both"/>
        <w:rPr>
          <w:rFonts w:ascii="Times New Roman" w:hAnsi="Times New Roman"/>
          <w:sz w:val="20"/>
        </w:rPr>
      </w:pPr>
      <w:r>
        <w:rPr>
          <w:rFonts w:ascii="Times New Roman" w:hAnsi="Times New Roman"/>
          <w:sz w:val="20"/>
        </w:rPr>
        <w:t xml:space="preserve">9.45. В зданиях гостиниц не требуется оснащения </w:t>
      </w:r>
      <w:proofErr w:type="spellStart"/>
      <w:r>
        <w:rPr>
          <w:rFonts w:ascii="Times New Roman" w:hAnsi="Times New Roman"/>
          <w:sz w:val="20"/>
        </w:rPr>
        <w:t>СПЗ</w:t>
      </w:r>
      <w:proofErr w:type="spellEnd"/>
      <w:r>
        <w:rPr>
          <w:rFonts w:ascii="Times New Roman" w:hAnsi="Times New Roman"/>
          <w:sz w:val="20"/>
        </w:rPr>
        <w:t xml:space="preserve"> подсобных помещений с мокрыми процессами (уборные, умывальные, душевые, бассейны и др.).</w:t>
      </w:r>
    </w:p>
    <w:p w:rsidR="00000000" w:rsidRDefault="008B124C">
      <w:pPr>
        <w:ind w:firstLine="284"/>
        <w:jc w:val="both"/>
        <w:rPr>
          <w:rFonts w:ascii="Times New Roman" w:hAnsi="Times New Roman"/>
          <w:sz w:val="20"/>
        </w:rPr>
      </w:pPr>
      <w:r>
        <w:rPr>
          <w:rFonts w:ascii="Times New Roman" w:hAnsi="Times New Roman"/>
          <w:sz w:val="20"/>
        </w:rPr>
        <w:t>#9.46</w:t>
      </w:r>
      <w:r>
        <w:rPr>
          <w:rFonts w:ascii="Times New Roman" w:hAnsi="Times New Roman"/>
          <w:sz w:val="20"/>
        </w:rPr>
        <w:t xml:space="preserve">. Защита зданий гостиниц автоматическими установками обнаружения пожара и тушения пожара должна проводиться в соответствии с </w:t>
      </w:r>
      <w:proofErr w:type="spellStart"/>
      <w:r>
        <w:rPr>
          <w:rFonts w:ascii="Times New Roman" w:hAnsi="Times New Roman"/>
          <w:sz w:val="20"/>
        </w:rPr>
        <w:t>НПБ</w:t>
      </w:r>
      <w:proofErr w:type="spellEnd"/>
      <w:r>
        <w:rPr>
          <w:rFonts w:ascii="Times New Roman" w:hAnsi="Times New Roman"/>
          <w:sz w:val="20"/>
        </w:rPr>
        <w:t xml:space="preserve"> 110-96 и Приложением 11 к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r>
        <w:rPr>
          <w:rFonts w:ascii="Times New Roman" w:hAnsi="Times New Roman"/>
          <w:sz w:val="20"/>
        </w:rPr>
        <w:t xml:space="preserve">#9.47. Здания гостиниц и гостиничных комплексов должны оборудоваться системами оповещения согласно </w:t>
      </w:r>
      <w:proofErr w:type="spellStart"/>
      <w:r>
        <w:rPr>
          <w:rFonts w:ascii="Times New Roman" w:hAnsi="Times New Roman"/>
          <w:sz w:val="20"/>
        </w:rPr>
        <w:t>НПБ</w:t>
      </w:r>
      <w:proofErr w:type="spellEnd"/>
      <w:r>
        <w:rPr>
          <w:rFonts w:ascii="Times New Roman" w:hAnsi="Times New Roman"/>
          <w:sz w:val="20"/>
        </w:rPr>
        <w:t xml:space="preserve"> 104-95 и Приложению 12 к </w:t>
      </w:r>
      <w:proofErr w:type="spellStart"/>
      <w:r>
        <w:rPr>
          <w:rFonts w:ascii="Times New Roman" w:hAnsi="Times New Roman"/>
          <w:sz w:val="20"/>
        </w:rPr>
        <w:t>МГСН</w:t>
      </w:r>
      <w:proofErr w:type="spellEnd"/>
      <w:r>
        <w:rPr>
          <w:rFonts w:ascii="Times New Roman" w:hAnsi="Times New Roman"/>
          <w:sz w:val="20"/>
        </w:rPr>
        <w:t xml:space="preserve"> 4.04-94. Уровень звука должен обеспечивать слышимость текста оповещения в наиболее удаленных точках помещений при работе размещённой в помещении аппаратуры.</w:t>
      </w:r>
    </w:p>
    <w:p w:rsidR="00000000" w:rsidRDefault="008B124C">
      <w:pPr>
        <w:ind w:firstLine="284"/>
        <w:jc w:val="both"/>
        <w:rPr>
          <w:rFonts w:ascii="Times New Roman" w:hAnsi="Times New Roman"/>
          <w:sz w:val="20"/>
        </w:rPr>
      </w:pPr>
      <w:r>
        <w:rPr>
          <w:rFonts w:ascii="Times New Roman" w:hAnsi="Times New Roman"/>
          <w:sz w:val="20"/>
        </w:rPr>
        <w:t>9.48.Допускается использование в системе оповещения и</w:t>
      </w:r>
      <w:r>
        <w:rPr>
          <w:rFonts w:ascii="Times New Roman" w:hAnsi="Times New Roman"/>
          <w:sz w:val="20"/>
        </w:rPr>
        <w:t xml:space="preserve"> управления эвакуацией линейных световых указателей, места установки которых определяются расчетом.</w:t>
      </w:r>
    </w:p>
    <w:p w:rsidR="00000000" w:rsidRDefault="008B124C">
      <w:pPr>
        <w:ind w:firstLine="284"/>
        <w:jc w:val="both"/>
        <w:rPr>
          <w:rFonts w:ascii="Times New Roman" w:hAnsi="Times New Roman"/>
          <w:sz w:val="20"/>
        </w:rPr>
      </w:pPr>
      <w:r>
        <w:rPr>
          <w:rFonts w:ascii="Times New Roman" w:hAnsi="Times New Roman"/>
          <w:sz w:val="20"/>
        </w:rPr>
        <w:t>#9.49. На путях эвакуации должны быть установлены световые указатели с надписью "Выход", подключенные к сети эвакуационного освещения. Указатели устанавливаются на высоте 2 м и 0,5 м от пола в пределах прямой видимости из любой точки пути эвакуации.</w:t>
      </w:r>
    </w:p>
    <w:p w:rsidR="00000000" w:rsidRDefault="008B124C">
      <w:pPr>
        <w:ind w:firstLine="284"/>
        <w:jc w:val="both"/>
        <w:rPr>
          <w:rFonts w:ascii="Times New Roman" w:hAnsi="Times New Roman"/>
          <w:sz w:val="20"/>
        </w:rPr>
      </w:pPr>
      <w:r>
        <w:rPr>
          <w:rFonts w:ascii="Times New Roman" w:hAnsi="Times New Roman"/>
          <w:sz w:val="20"/>
        </w:rPr>
        <w:t xml:space="preserve">#9.50. </w:t>
      </w:r>
      <w:proofErr w:type="spellStart"/>
      <w:r>
        <w:rPr>
          <w:rFonts w:ascii="Times New Roman" w:hAnsi="Times New Roman"/>
          <w:sz w:val="20"/>
        </w:rPr>
        <w:t>Противодымная</w:t>
      </w:r>
      <w:proofErr w:type="spellEnd"/>
      <w:r>
        <w:rPr>
          <w:rFonts w:ascii="Times New Roman" w:hAnsi="Times New Roman"/>
          <w:sz w:val="20"/>
        </w:rPr>
        <w:t xml:space="preserve"> защита в зданиях гостиниц должна предусматриваться в соответствии со СНиП 2.04.05-94* и Приложением 6 настоящих норм. Использование оборудова</w:t>
      </w:r>
      <w:r>
        <w:rPr>
          <w:rFonts w:ascii="Times New Roman" w:hAnsi="Times New Roman"/>
          <w:sz w:val="20"/>
        </w:rPr>
        <w:t xml:space="preserve">ния </w:t>
      </w:r>
      <w:proofErr w:type="spellStart"/>
      <w:r>
        <w:rPr>
          <w:rFonts w:ascii="Times New Roman" w:hAnsi="Times New Roman"/>
          <w:sz w:val="20"/>
        </w:rPr>
        <w:t>общеобменной</w:t>
      </w:r>
      <w:proofErr w:type="spellEnd"/>
      <w:r>
        <w:rPr>
          <w:rFonts w:ascii="Times New Roman" w:hAnsi="Times New Roman"/>
          <w:sz w:val="20"/>
        </w:rPr>
        <w:t xml:space="preserve"> вентиляции и систем кондиционирования допускается при выполнении условий, изложенных в п.11 Приложения 6 настоящих норм.</w:t>
      </w:r>
    </w:p>
    <w:p w:rsidR="00000000" w:rsidRDefault="008B124C">
      <w:pPr>
        <w:ind w:firstLine="284"/>
        <w:jc w:val="both"/>
        <w:rPr>
          <w:rFonts w:ascii="Times New Roman" w:hAnsi="Times New Roman"/>
          <w:sz w:val="20"/>
        </w:rPr>
      </w:pPr>
      <w:r>
        <w:rPr>
          <w:rFonts w:ascii="Times New Roman" w:hAnsi="Times New Roman"/>
          <w:sz w:val="20"/>
        </w:rPr>
        <w:t xml:space="preserve">#9.51. Системы внутреннего противопожарного водопровода и автоматического пожаротушения в зданиях гостиниц должны выполняться по СНиП 2.04.01-85 и Приложению 10 к </w:t>
      </w:r>
      <w:proofErr w:type="spellStart"/>
      <w:r>
        <w:rPr>
          <w:rFonts w:ascii="Times New Roman" w:hAnsi="Times New Roman"/>
          <w:sz w:val="20"/>
        </w:rPr>
        <w:t>МГСН</w:t>
      </w:r>
      <w:proofErr w:type="spellEnd"/>
      <w:r>
        <w:rPr>
          <w:rFonts w:ascii="Times New Roman" w:hAnsi="Times New Roman"/>
          <w:sz w:val="20"/>
        </w:rPr>
        <w:t xml:space="preserve"> 4.04-94. В зданиях со </w:t>
      </w:r>
      <w:proofErr w:type="spellStart"/>
      <w:r>
        <w:rPr>
          <w:rFonts w:ascii="Times New Roman" w:hAnsi="Times New Roman"/>
          <w:sz w:val="20"/>
        </w:rPr>
        <w:t>спринклерной</w:t>
      </w:r>
      <w:proofErr w:type="spellEnd"/>
      <w:r>
        <w:rPr>
          <w:rFonts w:ascii="Times New Roman" w:hAnsi="Times New Roman"/>
          <w:sz w:val="20"/>
        </w:rPr>
        <w:t xml:space="preserve"> установкой пожаротушения в случае отказов основной схемы водоснабжения необходимо предусмотреть возможность её </w:t>
      </w:r>
      <w:proofErr w:type="spellStart"/>
      <w:r>
        <w:rPr>
          <w:rFonts w:ascii="Times New Roman" w:hAnsi="Times New Roman"/>
          <w:sz w:val="20"/>
        </w:rPr>
        <w:t>запитки</w:t>
      </w:r>
      <w:proofErr w:type="spellEnd"/>
      <w:r>
        <w:rPr>
          <w:rFonts w:ascii="Times New Roman" w:hAnsi="Times New Roman"/>
          <w:sz w:val="20"/>
        </w:rPr>
        <w:t xml:space="preserve"> от хозяйственно-питьевых резервуаров (бассейнов).</w:t>
      </w:r>
    </w:p>
    <w:p w:rsidR="00000000" w:rsidRDefault="008B124C">
      <w:pPr>
        <w:ind w:firstLine="284"/>
        <w:jc w:val="both"/>
        <w:rPr>
          <w:rFonts w:ascii="Times New Roman" w:hAnsi="Times New Roman"/>
          <w:sz w:val="20"/>
        </w:rPr>
      </w:pPr>
      <w:r>
        <w:rPr>
          <w:rFonts w:ascii="Times New Roman" w:hAnsi="Times New Roman"/>
          <w:sz w:val="20"/>
        </w:rPr>
        <w:t>Жи</w:t>
      </w:r>
      <w:r>
        <w:rPr>
          <w:rFonts w:ascii="Times New Roman" w:hAnsi="Times New Roman"/>
          <w:sz w:val="20"/>
        </w:rPr>
        <w:t xml:space="preserve">лые номера гостиниц категории *** и более рекомендуется оборудовать </w:t>
      </w:r>
      <w:proofErr w:type="spellStart"/>
      <w:r>
        <w:rPr>
          <w:rFonts w:ascii="Times New Roman" w:hAnsi="Times New Roman"/>
          <w:sz w:val="20"/>
        </w:rPr>
        <w:t>спринклерными</w:t>
      </w:r>
      <w:proofErr w:type="spellEnd"/>
      <w:r>
        <w:rPr>
          <w:rFonts w:ascii="Times New Roman" w:hAnsi="Times New Roman"/>
          <w:sz w:val="20"/>
        </w:rPr>
        <w:t xml:space="preserve"> головками, присоединенными к хозяйственно-питьевому водопроводу.</w:t>
      </w:r>
    </w:p>
    <w:p w:rsidR="00000000" w:rsidRDefault="008B124C">
      <w:pPr>
        <w:ind w:firstLine="284"/>
        <w:jc w:val="both"/>
        <w:rPr>
          <w:rFonts w:ascii="Times New Roman" w:hAnsi="Times New Roman"/>
          <w:sz w:val="20"/>
        </w:rPr>
      </w:pPr>
      <w:r>
        <w:rPr>
          <w:rFonts w:ascii="Times New Roman" w:hAnsi="Times New Roman"/>
          <w:sz w:val="20"/>
        </w:rPr>
        <w:t xml:space="preserve">#9.52. Подвалы с двумя и более этажами должны быть защищены установками автоматического пожаротушения и другими средствами противопожарной защиты в соответствии с </w:t>
      </w:r>
      <w:proofErr w:type="spellStart"/>
      <w:r>
        <w:rPr>
          <w:rFonts w:ascii="Times New Roman" w:hAnsi="Times New Roman"/>
          <w:sz w:val="20"/>
        </w:rPr>
        <w:t>НПБ</w:t>
      </w:r>
      <w:proofErr w:type="spellEnd"/>
      <w:r>
        <w:rPr>
          <w:rFonts w:ascii="Times New Roman" w:hAnsi="Times New Roman"/>
          <w:sz w:val="20"/>
        </w:rPr>
        <w:t xml:space="preserve"> 110-96, СНиП 2.08.02-89* и настоящими нормами.</w:t>
      </w:r>
    </w:p>
    <w:p w:rsidR="00000000" w:rsidRDefault="008B124C">
      <w:pPr>
        <w:ind w:firstLine="284"/>
        <w:jc w:val="both"/>
        <w:rPr>
          <w:rFonts w:ascii="Times New Roman" w:hAnsi="Times New Roman"/>
          <w:sz w:val="20"/>
        </w:rPr>
      </w:pPr>
      <w:r>
        <w:rPr>
          <w:rFonts w:ascii="Times New Roman" w:hAnsi="Times New Roman"/>
          <w:sz w:val="20"/>
        </w:rPr>
        <w:t xml:space="preserve">#9.53. Выведенные наружу патрубки </w:t>
      </w:r>
      <w:proofErr w:type="spellStart"/>
      <w:r>
        <w:rPr>
          <w:rFonts w:ascii="Times New Roman" w:hAnsi="Times New Roman"/>
          <w:sz w:val="20"/>
        </w:rPr>
        <w:t>сухотрубов</w:t>
      </w:r>
      <w:proofErr w:type="spellEnd"/>
      <w:r>
        <w:rPr>
          <w:rFonts w:ascii="Times New Roman" w:hAnsi="Times New Roman"/>
          <w:sz w:val="20"/>
        </w:rPr>
        <w:t xml:space="preserve"> должны быть на расстоянии не более 150 м от пожарных гидрантов.</w:t>
      </w:r>
    </w:p>
    <w:p w:rsidR="00000000" w:rsidRDefault="008B124C">
      <w:pPr>
        <w:ind w:firstLine="284"/>
        <w:jc w:val="both"/>
        <w:rPr>
          <w:rFonts w:ascii="Times New Roman" w:hAnsi="Times New Roman"/>
          <w:sz w:val="20"/>
        </w:rPr>
      </w:pPr>
      <w:r>
        <w:rPr>
          <w:rFonts w:ascii="Times New Roman" w:hAnsi="Times New Roman"/>
          <w:sz w:val="20"/>
        </w:rPr>
        <w:t>9.54. Требования к быстродействию и надёжн</w:t>
      </w:r>
      <w:r>
        <w:rPr>
          <w:rFonts w:ascii="Times New Roman" w:hAnsi="Times New Roman"/>
          <w:sz w:val="20"/>
        </w:rPr>
        <w:t>ости инженерного оборудования противопожарной защиты устанавливаются из условия обеспечения безопасности людей согласно Приложению 7.</w:t>
      </w:r>
    </w:p>
    <w:p w:rsidR="00000000" w:rsidRDefault="008B124C">
      <w:pPr>
        <w:ind w:firstLine="284"/>
        <w:jc w:val="both"/>
        <w:rPr>
          <w:rFonts w:ascii="Times New Roman" w:hAnsi="Times New Roman"/>
          <w:sz w:val="20"/>
        </w:rPr>
      </w:pPr>
      <w:r>
        <w:rPr>
          <w:rFonts w:ascii="Times New Roman" w:hAnsi="Times New Roman"/>
          <w:sz w:val="20"/>
        </w:rPr>
        <w:t>#9.55. В зданиях гостиниц с отметкой пола верхнего этажа выше 26 м (или 10 этажей и более) следует предусматривать на каждый пожарный отсек не менее одного пожарного лифта.</w:t>
      </w:r>
    </w:p>
    <w:p w:rsidR="00000000" w:rsidRDefault="008B124C">
      <w:pPr>
        <w:ind w:firstLine="284"/>
        <w:jc w:val="both"/>
        <w:rPr>
          <w:rFonts w:ascii="Times New Roman" w:hAnsi="Times New Roman"/>
          <w:sz w:val="20"/>
        </w:rPr>
      </w:pPr>
      <w:r>
        <w:rPr>
          <w:rFonts w:ascii="Times New Roman" w:hAnsi="Times New Roman"/>
          <w:sz w:val="20"/>
        </w:rPr>
        <w:t xml:space="preserve">В качестве пожарного лифта может быть использован грузовой или пассажирский лифт при выполнении требований, предъявляемых к пожарным лифтам. В обычных условиях пожарные лифты могут использоваться наряду с </w:t>
      </w:r>
      <w:r>
        <w:rPr>
          <w:rFonts w:ascii="Times New Roman" w:hAnsi="Times New Roman"/>
          <w:sz w:val="20"/>
        </w:rPr>
        <w:t>пассажирскими и грузовыми.</w:t>
      </w:r>
    </w:p>
    <w:p w:rsidR="00000000" w:rsidRDefault="008B124C">
      <w:pPr>
        <w:ind w:firstLine="284"/>
        <w:jc w:val="both"/>
        <w:rPr>
          <w:rFonts w:ascii="Times New Roman" w:hAnsi="Times New Roman"/>
          <w:sz w:val="20"/>
        </w:rPr>
      </w:pPr>
      <w:r>
        <w:rPr>
          <w:rFonts w:ascii="Times New Roman" w:hAnsi="Times New Roman"/>
          <w:sz w:val="20"/>
        </w:rPr>
        <w:t xml:space="preserve">#9.56. Устройство пожарных лифтов в зданиях гостиниц следует осуществлять согласно требованиям </w:t>
      </w:r>
      <w:proofErr w:type="spellStart"/>
      <w:r>
        <w:rPr>
          <w:rFonts w:ascii="Times New Roman" w:hAnsi="Times New Roman"/>
          <w:sz w:val="20"/>
        </w:rPr>
        <w:t>НПБ</w:t>
      </w:r>
      <w:proofErr w:type="spellEnd"/>
      <w:r>
        <w:rPr>
          <w:rFonts w:ascii="Times New Roman" w:hAnsi="Times New Roman"/>
          <w:sz w:val="20"/>
        </w:rPr>
        <w:t xml:space="preserve"> 250-97. Система управления пожарными лифтами должна обеспечивать работу лифтов в обычном режиме эксплуатации, а также в режиме "пожарная опасность" по ГОСТ 22011-90Е.</w:t>
      </w:r>
    </w:p>
    <w:p w:rsidR="00000000" w:rsidRDefault="008B124C">
      <w:pPr>
        <w:ind w:firstLine="284"/>
        <w:jc w:val="both"/>
        <w:rPr>
          <w:rFonts w:ascii="Times New Roman" w:hAnsi="Times New Roman"/>
          <w:sz w:val="20"/>
        </w:rPr>
      </w:pPr>
      <w:r>
        <w:rPr>
          <w:rFonts w:ascii="Times New Roman" w:hAnsi="Times New Roman"/>
          <w:sz w:val="20"/>
        </w:rPr>
        <w:t xml:space="preserve">#9.57. Лифты, не используемые в качестве пожарных, в которых при возникновении пожара не производится посадка-высадка пассажиров, должны автоматически - при поступлении сигнала о пожаре с центрального пульта управления </w:t>
      </w:r>
      <w:r>
        <w:rPr>
          <w:rFonts w:ascii="Times New Roman" w:hAnsi="Times New Roman"/>
          <w:sz w:val="20"/>
        </w:rPr>
        <w:t>противопожарными системами опуститься на первый этаж, вне зависимости от команды находящихся в них людей, и двери в них должны открыться для высадки пассажиров.</w:t>
      </w:r>
    </w:p>
    <w:p w:rsidR="00000000" w:rsidRDefault="008B124C">
      <w:pPr>
        <w:ind w:firstLine="284"/>
        <w:jc w:val="both"/>
        <w:rPr>
          <w:rFonts w:ascii="Times New Roman" w:hAnsi="Times New Roman"/>
          <w:sz w:val="20"/>
        </w:rPr>
      </w:pPr>
      <w:r>
        <w:rPr>
          <w:rFonts w:ascii="Times New Roman" w:hAnsi="Times New Roman"/>
          <w:sz w:val="20"/>
        </w:rPr>
        <w:t xml:space="preserve">Лифты, в которых при возникновении пожара производилась посадка-высадка пассажиров, начинают движение только после </w:t>
      </w:r>
      <w:proofErr w:type="spellStart"/>
      <w:r>
        <w:rPr>
          <w:rFonts w:ascii="Times New Roman" w:hAnsi="Times New Roman"/>
          <w:sz w:val="20"/>
        </w:rPr>
        <w:t>закрывания</w:t>
      </w:r>
      <w:proofErr w:type="spellEnd"/>
      <w:r>
        <w:rPr>
          <w:rFonts w:ascii="Times New Roman" w:hAnsi="Times New Roman"/>
          <w:sz w:val="20"/>
        </w:rPr>
        <w:t xml:space="preserve"> дверей.</w:t>
      </w:r>
    </w:p>
    <w:p w:rsidR="00000000" w:rsidRDefault="008B124C">
      <w:pPr>
        <w:ind w:firstLine="284"/>
        <w:jc w:val="both"/>
        <w:rPr>
          <w:rFonts w:ascii="Times New Roman" w:hAnsi="Times New Roman"/>
          <w:sz w:val="20"/>
        </w:rPr>
      </w:pPr>
      <w:r>
        <w:rPr>
          <w:rFonts w:ascii="Times New Roman" w:hAnsi="Times New Roman"/>
          <w:sz w:val="20"/>
        </w:rPr>
        <w:t xml:space="preserve">После высадки пассажиров двери в них автоматически закрываются, и система управления лифтов может быть использована для организации подачи приточного воздуха в целях </w:t>
      </w:r>
      <w:proofErr w:type="spellStart"/>
      <w:r>
        <w:rPr>
          <w:rFonts w:ascii="Times New Roman" w:hAnsi="Times New Roman"/>
          <w:sz w:val="20"/>
        </w:rPr>
        <w:t>противодымной</w:t>
      </w:r>
      <w:proofErr w:type="spellEnd"/>
      <w:r>
        <w:rPr>
          <w:rFonts w:ascii="Times New Roman" w:hAnsi="Times New Roman"/>
          <w:sz w:val="20"/>
        </w:rPr>
        <w:t xml:space="preserve"> защиты.</w:t>
      </w:r>
    </w:p>
    <w:p w:rsidR="00000000" w:rsidRDefault="008B124C">
      <w:pPr>
        <w:ind w:firstLine="284"/>
        <w:jc w:val="both"/>
        <w:rPr>
          <w:rFonts w:ascii="Times New Roman" w:hAnsi="Times New Roman"/>
          <w:sz w:val="20"/>
        </w:rPr>
      </w:pPr>
      <w:r>
        <w:rPr>
          <w:rFonts w:ascii="Times New Roman" w:hAnsi="Times New Roman"/>
          <w:sz w:val="20"/>
        </w:rPr>
        <w:t>#9.58. Сигналы о работе элеме</w:t>
      </w:r>
      <w:r>
        <w:rPr>
          <w:rFonts w:ascii="Times New Roman" w:hAnsi="Times New Roman"/>
          <w:sz w:val="20"/>
        </w:rPr>
        <w:t xml:space="preserve">нтов системы противопожарной защиты (включая элементы инженерного оборудования здания, используемые при пожаре) должны быть выведены в помещение ЦПУ </w:t>
      </w:r>
      <w:proofErr w:type="spellStart"/>
      <w:r>
        <w:rPr>
          <w:rFonts w:ascii="Times New Roman" w:hAnsi="Times New Roman"/>
          <w:sz w:val="20"/>
        </w:rPr>
        <w:t>СПЗ</w:t>
      </w:r>
      <w:proofErr w:type="spellEnd"/>
      <w:r>
        <w:rPr>
          <w:rFonts w:ascii="Times New Roman" w:hAnsi="Times New Roman"/>
          <w:sz w:val="20"/>
        </w:rPr>
        <w:t xml:space="preserve">. Помещение ЦПУ </w:t>
      </w:r>
      <w:proofErr w:type="spellStart"/>
      <w:r>
        <w:rPr>
          <w:rFonts w:ascii="Times New Roman" w:hAnsi="Times New Roman"/>
          <w:sz w:val="20"/>
        </w:rPr>
        <w:t>СПЗ</w:t>
      </w:r>
      <w:proofErr w:type="spellEnd"/>
      <w:r>
        <w:rPr>
          <w:rFonts w:ascii="Times New Roman" w:hAnsi="Times New Roman"/>
          <w:sz w:val="20"/>
        </w:rPr>
        <w:t xml:space="preserve"> должно отвечать требованиям, предъявляемым к помещению пожарного поста (раздел 4 СНиП 2.04.09-84, Приложение 14 к </w:t>
      </w:r>
      <w:proofErr w:type="spellStart"/>
      <w:r>
        <w:rPr>
          <w:rFonts w:ascii="Times New Roman" w:hAnsi="Times New Roman"/>
          <w:sz w:val="20"/>
        </w:rPr>
        <w:t>МГСН</w:t>
      </w:r>
      <w:proofErr w:type="spellEnd"/>
      <w:r>
        <w:rPr>
          <w:rFonts w:ascii="Times New Roman" w:hAnsi="Times New Roman"/>
          <w:sz w:val="20"/>
        </w:rPr>
        <w:t xml:space="preserve"> 4.04-94). Управление инженерными системами противопожарной защиты должно осуществляться из этого помещения.</w:t>
      </w:r>
    </w:p>
    <w:p w:rsidR="00000000" w:rsidRDefault="008B124C">
      <w:pPr>
        <w:ind w:firstLine="284"/>
        <w:jc w:val="both"/>
        <w:rPr>
          <w:rFonts w:ascii="Times New Roman" w:hAnsi="Times New Roman"/>
          <w:sz w:val="20"/>
        </w:rPr>
      </w:pPr>
      <w:r>
        <w:rPr>
          <w:rFonts w:ascii="Times New Roman" w:hAnsi="Times New Roman"/>
          <w:sz w:val="20"/>
        </w:rPr>
        <w:t>#9.59. Размещение трансформаторных подстанций должно быть на первом, цокольном или первом подземном этажах с выхо</w:t>
      </w:r>
      <w:r>
        <w:rPr>
          <w:rFonts w:ascii="Times New Roman" w:hAnsi="Times New Roman"/>
          <w:sz w:val="20"/>
        </w:rPr>
        <w:t>дом непосредственно наружу. Применяться должны только сухие трансформаторы.</w:t>
      </w:r>
    </w:p>
    <w:p w:rsidR="00000000" w:rsidRDefault="008B124C">
      <w:pPr>
        <w:ind w:firstLine="284"/>
        <w:jc w:val="both"/>
        <w:rPr>
          <w:rFonts w:ascii="Times New Roman" w:hAnsi="Times New Roman"/>
          <w:sz w:val="20"/>
        </w:rPr>
      </w:pPr>
      <w:r>
        <w:rPr>
          <w:rFonts w:ascii="Times New Roman" w:hAnsi="Times New Roman"/>
          <w:sz w:val="20"/>
        </w:rPr>
        <w:t xml:space="preserve">#9.60. Электроснабжение </w:t>
      </w:r>
      <w:proofErr w:type="spellStart"/>
      <w:r>
        <w:rPr>
          <w:rFonts w:ascii="Times New Roman" w:hAnsi="Times New Roman"/>
          <w:sz w:val="20"/>
        </w:rPr>
        <w:t>СПЗ</w:t>
      </w:r>
      <w:proofErr w:type="spellEnd"/>
      <w:r>
        <w:rPr>
          <w:rFonts w:ascii="Times New Roman" w:hAnsi="Times New Roman"/>
          <w:sz w:val="20"/>
        </w:rPr>
        <w:t xml:space="preserve"> должно осуществляться от двух независимых источников с автоматическим переключением с основного на резервный. Проектирование следует осуществлять согласно </w:t>
      </w:r>
      <w:proofErr w:type="spellStart"/>
      <w:r>
        <w:rPr>
          <w:rFonts w:ascii="Times New Roman" w:hAnsi="Times New Roman"/>
          <w:sz w:val="20"/>
        </w:rPr>
        <w:t>ВСН</w:t>
      </w:r>
      <w:proofErr w:type="spellEnd"/>
      <w:r>
        <w:rPr>
          <w:rFonts w:ascii="Times New Roman" w:hAnsi="Times New Roman"/>
          <w:sz w:val="20"/>
        </w:rPr>
        <w:t xml:space="preserve"> 59-88. Должны быть предусмотрены меры, исключающие возможность отключения электроснабжения </w:t>
      </w:r>
      <w:proofErr w:type="spellStart"/>
      <w:r>
        <w:rPr>
          <w:rFonts w:ascii="Times New Roman" w:hAnsi="Times New Roman"/>
          <w:sz w:val="20"/>
        </w:rPr>
        <w:t>СПЗ</w:t>
      </w:r>
      <w:proofErr w:type="spellEnd"/>
      <w:r>
        <w:rPr>
          <w:rFonts w:ascii="Times New Roman" w:hAnsi="Times New Roman"/>
          <w:sz w:val="20"/>
        </w:rPr>
        <w:t xml:space="preserve"> при пожаре.</w:t>
      </w:r>
    </w:p>
    <w:p w:rsidR="00000000" w:rsidRDefault="008B124C">
      <w:pPr>
        <w:ind w:firstLine="284"/>
        <w:jc w:val="both"/>
        <w:rPr>
          <w:rFonts w:ascii="Times New Roman" w:hAnsi="Times New Roman"/>
          <w:sz w:val="20"/>
        </w:rPr>
      </w:pPr>
      <w:r>
        <w:rPr>
          <w:rFonts w:ascii="Times New Roman" w:hAnsi="Times New Roman"/>
          <w:sz w:val="20"/>
        </w:rPr>
        <w:t>Ограждения каналов для прокладки электросети противопожарных устройств должны иметь предел огнестойкости не менее 0,75 ч.</w:t>
      </w:r>
    </w:p>
    <w:p w:rsidR="00000000" w:rsidRDefault="008B124C">
      <w:pPr>
        <w:ind w:firstLine="284"/>
        <w:jc w:val="both"/>
        <w:rPr>
          <w:rFonts w:ascii="Times New Roman" w:hAnsi="Times New Roman"/>
          <w:sz w:val="20"/>
        </w:rPr>
      </w:pPr>
      <w:r>
        <w:rPr>
          <w:rFonts w:ascii="Times New Roman" w:hAnsi="Times New Roman"/>
          <w:sz w:val="20"/>
        </w:rPr>
        <w:t xml:space="preserve">9.61. При оснащении </w:t>
      </w:r>
      <w:r>
        <w:rPr>
          <w:rFonts w:ascii="Times New Roman" w:hAnsi="Times New Roman"/>
          <w:sz w:val="20"/>
        </w:rPr>
        <w:t>фасадов зданий подъемными устройствами для ремонта и очистки фасадов указанные устройства должны рассчитываться на использование пожарными подразделениями, в том числе для спасения людей.</w:t>
      </w:r>
    </w:p>
    <w:p w:rsidR="00000000" w:rsidRDefault="008B124C">
      <w:pPr>
        <w:ind w:firstLine="284"/>
        <w:jc w:val="both"/>
        <w:rPr>
          <w:rFonts w:ascii="Times New Roman" w:hAnsi="Times New Roman"/>
          <w:sz w:val="20"/>
        </w:rPr>
      </w:pPr>
      <w:r>
        <w:rPr>
          <w:rFonts w:ascii="Times New Roman" w:hAnsi="Times New Roman"/>
          <w:sz w:val="20"/>
        </w:rPr>
        <w:t xml:space="preserve">9.62. Требования к средствам индивидуальной и коллективной защиты людей должны выполняться в соответствии с Приложением 13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right"/>
        <w:rPr>
          <w:rFonts w:ascii="Times New Roman" w:hAnsi="Times New Roman"/>
          <w:sz w:val="20"/>
        </w:rPr>
      </w:pPr>
      <w:r>
        <w:rPr>
          <w:rFonts w:ascii="Times New Roman" w:hAnsi="Times New Roman"/>
          <w:sz w:val="20"/>
        </w:rPr>
        <w:t>ПРИЛОЖЕНИЕ 1</w:t>
      </w:r>
    </w:p>
    <w:p w:rsidR="00000000" w:rsidRDefault="008B124C">
      <w:pPr>
        <w:ind w:firstLine="284"/>
        <w:jc w:val="right"/>
        <w:rPr>
          <w:rFonts w:ascii="Times New Roman" w:hAnsi="Times New Roman"/>
          <w:sz w:val="20"/>
        </w:rPr>
      </w:pPr>
      <w:r>
        <w:rPr>
          <w:rFonts w:ascii="Times New Roman" w:hAnsi="Times New Roman"/>
          <w:sz w:val="20"/>
        </w:rPr>
        <w:t>(рекомендуемое)</w:t>
      </w:r>
    </w:p>
    <w:p w:rsidR="00000000" w:rsidRDefault="008B124C">
      <w:pPr>
        <w:ind w:firstLine="284"/>
        <w:jc w:val="right"/>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Площади и санитарно-техническое оборудование</w:t>
      </w:r>
    </w:p>
    <w:p w:rsidR="00000000" w:rsidRDefault="008B124C">
      <w:pPr>
        <w:pStyle w:val="Heading"/>
        <w:ind w:firstLine="284"/>
        <w:jc w:val="center"/>
        <w:rPr>
          <w:rFonts w:ascii="Times New Roman" w:hAnsi="Times New Roman"/>
          <w:sz w:val="20"/>
        </w:rPr>
      </w:pPr>
      <w:r>
        <w:rPr>
          <w:rFonts w:ascii="Times New Roman" w:hAnsi="Times New Roman"/>
          <w:sz w:val="20"/>
        </w:rPr>
        <w:t>номеров гостиниц различных типов</w:t>
      </w:r>
    </w:p>
    <w:p w:rsidR="00000000" w:rsidRDefault="008B124C">
      <w:pPr>
        <w:pStyle w:val="Heading"/>
        <w:ind w:firstLine="284"/>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993"/>
        <w:gridCol w:w="1134"/>
        <w:gridCol w:w="1134"/>
        <w:gridCol w:w="866"/>
        <w:gridCol w:w="1121"/>
        <w:gridCol w:w="1134"/>
        <w:gridCol w:w="1965"/>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p>
        </w:tc>
        <w:tc>
          <w:tcPr>
            <w:tcW w:w="3134" w:type="dxa"/>
            <w:gridSpan w:val="3"/>
            <w:tcBorders>
              <w:top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Типы номеров </w:t>
            </w:r>
          </w:p>
        </w:tc>
        <w:tc>
          <w:tcPr>
            <w:tcW w:w="1118"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 номеров </w:t>
            </w:r>
          </w:p>
        </w:tc>
        <w:tc>
          <w:tcPr>
            <w:tcW w:w="1134"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 номеров </w:t>
            </w:r>
          </w:p>
        </w:tc>
        <w:tc>
          <w:tcPr>
            <w:tcW w:w="1965"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Оборудование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Категория гостиницы</w:t>
            </w:r>
          </w:p>
        </w:tc>
        <w:tc>
          <w:tcPr>
            <w:tcW w:w="113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Коли</w:t>
            </w:r>
            <w:r>
              <w:rPr>
                <w:rFonts w:ascii="Times New Roman" w:hAnsi="Times New Roman"/>
                <w:sz w:val="20"/>
              </w:rPr>
              <w:t>чество комнат</w:t>
            </w:r>
          </w:p>
        </w:tc>
        <w:tc>
          <w:tcPr>
            <w:tcW w:w="113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Количество мест</w:t>
            </w:r>
          </w:p>
        </w:tc>
        <w:tc>
          <w:tcPr>
            <w:tcW w:w="86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Жилая площадь м</w:t>
            </w:r>
            <w:r>
              <w:rPr>
                <w:rFonts w:ascii="Times New Roman" w:hAnsi="Times New Roman"/>
                <w:sz w:val="20"/>
                <w:vertAlign w:val="superscript"/>
              </w:rPr>
              <w:t>2</w:t>
            </w:r>
          </w:p>
        </w:tc>
        <w:tc>
          <w:tcPr>
            <w:tcW w:w="1121"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каждого типа </w:t>
            </w:r>
          </w:p>
        </w:tc>
        <w:tc>
          <w:tcPr>
            <w:tcW w:w="113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с санузлами</w:t>
            </w:r>
          </w:p>
        </w:tc>
        <w:tc>
          <w:tcPr>
            <w:tcW w:w="196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санитарных узлов </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2 </w:t>
            </w:r>
          </w:p>
        </w:tc>
        <w:tc>
          <w:tcPr>
            <w:tcW w:w="113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3 </w:t>
            </w:r>
          </w:p>
        </w:tc>
        <w:tc>
          <w:tcPr>
            <w:tcW w:w="86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4 </w:t>
            </w:r>
          </w:p>
        </w:tc>
        <w:tc>
          <w:tcPr>
            <w:tcW w:w="1121"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5 </w:t>
            </w:r>
          </w:p>
        </w:tc>
        <w:tc>
          <w:tcPr>
            <w:tcW w:w="113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6 </w:t>
            </w:r>
          </w:p>
        </w:tc>
        <w:tc>
          <w:tcPr>
            <w:tcW w:w="196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3-4</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2(3)</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60-80</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более 12</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100</w:t>
            </w: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 xml:space="preserve">1) Унитаз,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45</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 xml:space="preserve">умывальник, биде,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25</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более 35</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proofErr w:type="spellStart"/>
            <w:r>
              <w:rPr>
                <w:rFonts w:ascii="Times New Roman" w:hAnsi="Times New Roman"/>
                <w:sz w:val="20"/>
              </w:rPr>
              <w:t>полотенцесушитель</w:t>
            </w:r>
            <w:proofErr w:type="spellEnd"/>
            <w:r>
              <w:rPr>
                <w:rFonts w:ascii="Times New Roman" w:hAnsi="Times New Roman"/>
                <w:sz w:val="20"/>
              </w:rPr>
              <w:t xml:space="preserve">,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18</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менее 50</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 xml:space="preserve">теплый пол, фен,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3-4</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2(3)</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50-65</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более 8</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100</w:t>
            </w: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телефон</w:t>
            </w:r>
            <w:r>
              <w:rPr>
                <w:rFonts w:ascii="Times New Roman" w:hAnsi="Times New Roman"/>
                <w:sz w:val="20"/>
                <w:vertAlign w:val="superscript"/>
              </w:rPr>
              <w:t>1)</w:t>
            </w:r>
            <w:r>
              <w:rPr>
                <w:rFonts w:ascii="Times New Roman" w:hAnsi="Times New Roman"/>
                <w:sz w:val="20"/>
              </w:rPr>
              <w:t>.</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35</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2) Унитаз,</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более 8</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 xml:space="preserve">умывальник, ванна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18</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менее 20</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 xml:space="preserve">или душевой поддон,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менее 60</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полотенцесушитель</w:t>
            </w:r>
            <w:r>
              <w:rPr>
                <w:rFonts w:ascii="Times New Roman" w:hAnsi="Times New Roman"/>
                <w:sz w:val="20"/>
                <w:vertAlign w:val="superscript"/>
              </w:rPr>
              <w:t>2)</w:t>
            </w:r>
            <w:r>
              <w:rPr>
                <w:rFonts w:ascii="Times New Roman" w:hAnsi="Times New Roman"/>
                <w:sz w:val="20"/>
              </w:rPr>
              <w:t>.</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2(3)</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40-50</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более 5</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100</w:t>
            </w: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3) У</w:t>
            </w:r>
            <w:r>
              <w:rPr>
                <w:rFonts w:ascii="Times New Roman" w:hAnsi="Times New Roman"/>
                <w:sz w:val="20"/>
              </w:rPr>
              <w:t>нитаз,</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умывальник</w:t>
            </w:r>
            <w:r>
              <w:rPr>
                <w:rFonts w:ascii="Times New Roman" w:hAnsi="Times New Roman"/>
                <w:sz w:val="20"/>
                <w:vertAlign w:val="superscript"/>
              </w:rPr>
              <w:t>3)</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менее 20</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4) Ванная комната</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18</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менее 70</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 xml:space="preserve">(душевая) на этаже.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2(3)</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30-35</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более 5</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 xml:space="preserve">Включает, кроме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более 10</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 xml:space="preserve">ванны (душевого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менее 25</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 xml:space="preserve">поддона), унитаз  и </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18</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менее 50</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умывальник</w:t>
            </w:r>
            <w:r>
              <w:rPr>
                <w:rFonts w:ascii="Times New Roman" w:hAnsi="Times New Roman"/>
                <w:sz w:val="20"/>
                <w:vertAlign w:val="superscript"/>
              </w:rPr>
              <w:t>4)</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2(3)</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более 3</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25</w:t>
            </w:r>
          </w:p>
        </w:tc>
        <w:tc>
          <w:tcPr>
            <w:tcW w:w="1964" w:type="dxa"/>
            <w:tcBorders>
              <w:left w:val="single" w:sz="6" w:space="0" w:color="auto"/>
              <w:right w:val="single" w:sz="6" w:space="0" w:color="auto"/>
            </w:tcBorders>
          </w:tcPr>
          <w:p w:rsidR="00000000" w:rsidRDefault="008B124C">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более 7</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863"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12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менее 20</w:t>
            </w:r>
          </w:p>
        </w:tc>
        <w:tc>
          <w:tcPr>
            <w:tcW w:w="113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right w:val="single" w:sz="6" w:space="0" w:color="auto"/>
            </w:tcBorders>
          </w:tcPr>
          <w:p w:rsidR="00000000" w:rsidRDefault="008B124C">
            <w:pPr>
              <w:rPr>
                <w:rFonts w:ascii="Times New Roman" w:hAnsi="Times New Roman"/>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13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c>
          <w:tcPr>
            <w:tcW w:w="86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14</w:t>
            </w:r>
          </w:p>
        </w:tc>
        <w:tc>
          <w:tcPr>
            <w:tcW w:w="1121"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 менее 60</w:t>
            </w:r>
          </w:p>
        </w:tc>
        <w:tc>
          <w:tcPr>
            <w:tcW w:w="113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1964" w:type="dxa"/>
            <w:tcBorders>
              <w:left w:val="single" w:sz="6" w:space="0" w:color="auto"/>
              <w:bottom w:val="single" w:sz="6" w:space="0" w:color="auto"/>
              <w:right w:val="single" w:sz="6" w:space="0" w:color="auto"/>
            </w:tcBorders>
          </w:tcPr>
          <w:p w:rsidR="00000000" w:rsidRDefault="008B124C">
            <w:pPr>
              <w:rPr>
                <w:rFonts w:ascii="Times New Roman" w:hAnsi="Times New Roman"/>
                <w:sz w:val="20"/>
              </w:rPr>
            </w:pPr>
          </w:p>
        </w:tc>
      </w:tr>
    </w:tbl>
    <w:p w:rsidR="00000000" w:rsidRDefault="008B124C">
      <w:pPr>
        <w:pStyle w:val="Preformat"/>
        <w:ind w:firstLine="284"/>
        <w:rPr>
          <w:rFonts w:ascii="Times New Roman" w:hAnsi="Times New Roman"/>
        </w:rPr>
      </w:pPr>
    </w:p>
    <w:p w:rsidR="00000000" w:rsidRDefault="008B124C">
      <w:pPr>
        <w:ind w:firstLine="284"/>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Для номеров в гостиницах категорий **** и *****.</w:t>
      </w:r>
    </w:p>
    <w:p w:rsidR="00000000" w:rsidRDefault="008B124C">
      <w:pPr>
        <w:ind w:firstLine="284"/>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Для номеров с санузлами в гостиницах категорий *** и ниже.</w:t>
      </w:r>
    </w:p>
    <w:p w:rsidR="00000000" w:rsidRDefault="008B124C">
      <w:pPr>
        <w:ind w:firstLine="284"/>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Используется как:</w:t>
      </w:r>
    </w:p>
    <w:p w:rsidR="00000000" w:rsidRDefault="008B124C">
      <w:pPr>
        <w:ind w:left="567"/>
        <w:jc w:val="both"/>
        <w:rPr>
          <w:rFonts w:ascii="Times New Roman" w:hAnsi="Times New Roman"/>
          <w:sz w:val="20"/>
        </w:rPr>
      </w:pPr>
      <w:r>
        <w:rPr>
          <w:rFonts w:ascii="Times New Roman" w:hAnsi="Times New Roman"/>
          <w:sz w:val="20"/>
        </w:rPr>
        <w:t>1</w:t>
      </w:r>
      <w:r>
        <w:rPr>
          <w:rFonts w:ascii="Times New Roman" w:hAnsi="Times New Roman"/>
          <w:sz w:val="20"/>
        </w:rPr>
        <w:t>. Дополнительный санузел в многокомнатных номерах повышенной комфортности;</w:t>
      </w:r>
    </w:p>
    <w:p w:rsidR="00000000" w:rsidRDefault="008B124C">
      <w:pPr>
        <w:ind w:left="567"/>
        <w:jc w:val="both"/>
        <w:rPr>
          <w:rFonts w:ascii="Times New Roman" w:hAnsi="Times New Roman"/>
          <w:sz w:val="20"/>
        </w:rPr>
      </w:pPr>
      <w:r>
        <w:rPr>
          <w:rFonts w:ascii="Times New Roman" w:hAnsi="Times New Roman"/>
          <w:sz w:val="20"/>
        </w:rPr>
        <w:t xml:space="preserve">2. Туалет на этаже в гостиницах категорий * и ** (количество туалетов на этаже определяется по ГОСТ </w:t>
      </w:r>
      <w:proofErr w:type="spellStart"/>
      <w:r>
        <w:rPr>
          <w:rFonts w:ascii="Times New Roman" w:hAnsi="Times New Roman"/>
          <w:sz w:val="20"/>
        </w:rPr>
        <w:t>Р</w:t>
      </w:r>
      <w:proofErr w:type="spellEnd"/>
      <w:r>
        <w:rPr>
          <w:rFonts w:ascii="Times New Roman" w:hAnsi="Times New Roman"/>
          <w:sz w:val="20"/>
        </w:rPr>
        <w:t xml:space="preserve"> 50645-94).</w:t>
      </w:r>
    </w:p>
    <w:p w:rsidR="00000000" w:rsidRDefault="008B124C">
      <w:pPr>
        <w:ind w:firstLine="284"/>
        <w:jc w:val="both"/>
        <w:rPr>
          <w:rFonts w:ascii="Times New Roman" w:hAnsi="Times New Roman"/>
          <w:sz w:val="20"/>
        </w:rPr>
      </w:pPr>
      <w:r>
        <w:rPr>
          <w:rFonts w:ascii="Times New Roman" w:hAnsi="Times New Roman"/>
          <w:sz w:val="20"/>
          <w:vertAlign w:val="superscript"/>
        </w:rPr>
        <w:t>4)</w:t>
      </w:r>
      <w:r>
        <w:rPr>
          <w:rFonts w:ascii="Times New Roman" w:hAnsi="Times New Roman"/>
          <w:sz w:val="20"/>
        </w:rPr>
        <w:t xml:space="preserve">Для гостиниц категорий * и **.  Количество ванных (душевых) определяется по ГОСТ </w:t>
      </w:r>
      <w:proofErr w:type="spellStart"/>
      <w:r>
        <w:rPr>
          <w:rFonts w:ascii="Times New Roman" w:hAnsi="Times New Roman"/>
          <w:sz w:val="20"/>
        </w:rPr>
        <w:t>Р</w:t>
      </w:r>
      <w:proofErr w:type="spellEnd"/>
      <w:r>
        <w:rPr>
          <w:rFonts w:ascii="Times New Roman" w:hAnsi="Times New Roman"/>
          <w:sz w:val="20"/>
        </w:rPr>
        <w:t xml:space="preserve"> 50645-94.</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right"/>
        <w:rPr>
          <w:rFonts w:ascii="Times New Roman" w:hAnsi="Times New Roman"/>
          <w:sz w:val="20"/>
        </w:rPr>
      </w:pPr>
      <w:r>
        <w:rPr>
          <w:rFonts w:ascii="Times New Roman" w:hAnsi="Times New Roman"/>
          <w:sz w:val="20"/>
        </w:rPr>
        <w:t xml:space="preserve">ПРИЛОЖЕНИЕ 2 </w:t>
      </w:r>
    </w:p>
    <w:p w:rsidR="00000000" w:rsidRDefault="008B124C">
      <w:pPr>
        <w:ind w:firstLine="284"/>
        <w:jc w:val="right"/>
        <w:rPr>
          <w:rFonts w:ascii="Times New Roman" w:hAnsi="Times New Roman"/>
          <w:sz w:val="20"/>
        </w:rPr>
      </w:pPr>
      <w:r>
        <w:rPr>
          <w:rFonts w:ascii="Times New Roman" w:hAnsi="Times New Roman"/>
          <w:sz w:val="20"/>
        </w:rPr>
        <w:t>(рекомендуемое)</w:t>
      </w:r>
    </w:p>
    <w:p w:rsidR="00000000" w:rsidRDefault="008B124C">
      <w:pPr>
        <w:ind w:firstLine="284"/>
        <w:jc w:val="right"/>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Площади помещений приемно-вестибюльной группы (м</w:t>
      </w:r>
      <w:r>
        <w:rPr>
          <w:rFonts w:ascii="Times New Roman" w:hAnsi="Times New Roman"/>
          <w:sz w:val="20"/>
          <w:vertAlign w:val="superscript"/>
        </w:rPr>
        <w:t>2</w:t>
      </w:r>
      <w:r>
        <w:rPr>
          <w:rFonts w:ascii="Times New Roman" w:hAnsi="Times New Roman"/>
          <w:sz w:val="20"/>
        </w:rPr>
        <w:t>)</w:t>
      </w:r>
    </w:p>
    <w:p w:rsidR="00000000" w:rsidRDefault="008B124C">
      <w:pPr>
        <w:pStyle w:val="Heading"/>
        <w:ind w:firstLine="284"/>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127"/>
        <w:gridCol w:w="1275"/>
        <w:gridCol w:w="483"/>
        <w:gridCol w:w="605"/>
        <w:gridCol w:w="605"/>
        <w:gridCol w:w="605"/>
        <w:gridCol w:w="725"/>
        <w:gridCol w:w="1919"/>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Наименование </w:t>
            </w:r>
          </w:p>
        </w:tc>
        <w:tc>
          <w:tcPr>
            <w:tcW w:w="1275"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Вместимость, </w:t>
            </w:r>
          </w:p>
        </w:tc>
        <w:tc>
          <w:tcPr>
            <w:tcW w:w="3022" w:type="dxa"/>
            <w:gridSpan w:val="5"/>
            <w:tcBorders>
              <w:top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Категории </w:t>
            </w:r>
          </w:p>
        </w:tc>
        <w:tc>
          <w:tcPr>
            <w:tcW w:w="1919"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Примечания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помещений</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мест</w:t>
            </w: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918"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w:t>
            </w: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w:t>
            </w:r>
          </w:p>
        </w:tc>
        <w:tc>
          <w:tcPr>
            <w:tcW w:w="1918"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Вестибюль</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70</w:t>
            </w:r>
          </w:p>
          <w:p w:rsidR="00000000" w:rsidRDefault="008B124C">
            <w:pPr>
              <w:jc w:val="center"/>
              <w:rPr>
                <w:rFonts w:ascii="Times New Roman" w:hAnsi="Times New Roman"/>
                <w:sz w:val="20"/>
              </w:rPr>
            </w:pPr>
            <w:r>
              <w:rPr>
                <w:rFonts w:ascii="Times New Roman" w:hAnsi="Times New Roman"/>
                <w:sz w:val="20"/>
              </w:rPr>
              <w:t>150</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45</w:t>
            </w:r>
          </w:p>
          <w:p w:rsidR="00000000" w:rsidRDefault="008B124C">
            <w:pPr>
              <w:jc w:val="center"/>
              <w:rPr>
                <w:rFonts w:ascii="Times New Roman" w:hAnsi="Times New Roman"/>
                <w:sz w:val="20"/>
              </w:rPr>
            </w:pPr>
            <w:r>
              <w:rPr>
                <w:rFonts w:ascii="Times New Roman" w:hAnsi="Times New Roman"/>
                <w:sz w:val="20"/>
              </w:rPr>
              <w:t>90</w:t>
            </w:r>
          </w:p>
          <w:p w:rsidR="00000000" w:rsidRDefault="008B124C">
            <w:pPr>
              <w:jc w:val="center"/>
              <w:rPr>
                <w:rFonts w:ascii="Times New Roman" w:hAnsi="Times New Roman"/>
                <w:sz w:val="20"/>
              </w:rPr>
            </w:pPr>
            <w:r>
              <w:rPr>
                <w:rFonts w:ascii="Times New Roman" w:hAnsi="Times New Roman"/>
                <w:sz w:val="20"/>
              </w:rPr>
              <w:t>210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90</w:t>
            </w:r>
          </w:p>
          <w:p w:rsidR="00000000" w:rsidRDefault="008B124C">
            <w:pPr>
              <w:jc w:val="center"/>
              <w:rPr>
                <w:rFonts w:ascii="Times New Roman" w:hAnsi="Times New Roman"/>
                <w:sz w:val="20"/>
              </w:rPr>
            </w:pPr>
            <w:r>
              <w:rPr>
                <w:rFonts w:ascii="Times New Roman" w:hAnsi="Times New Roman"/>
                <w:sz w:val="20"/>
              </w:rPr>
              <w:t>210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400</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350</w:t>
            </w:r>
          </w:p>
          <w:p w:rsidR="00000000" w:rsidRDefault="008B124C">
            <w:pPr>
              <w:jc w:val="center"/>
              <w:rPr>
                <w:rFonts w:ascii="Times New Roman" w:hAnsi="Times New Roman"/>
                <w:sz w:val="20"/>
              </w:rPr>
            </w:pPr>
            <w:r>
              <w:rPr>
                <w:rFonts w:ascii="Times New Roman" w:hAnsi="Times New Roman"/>
                <w:sz w:val="20"/>
              </w:rPr>
              <w:t>480</w:t>
            </w:r>
          </w:p>
          <w:p w:rsidR="00000000" w:rsidRDefault="008B124C">
            <w:pPr>
              <w:jc w:val="center"/>
              <w:rPr>
                <w:rFonts w:ascii="Times New Roman" w:hAnsi="Times New Roman"/>
                <w:sz w:val="20"/>
              </w:rPr>
            </w:pPr>
            <w:r>
              <w:rPr>
                <w:rFonts w:ascii="Times New Roman" w:hAnsi="Times New Roman"/>
                <w:sz w:val="20"/>
              </w:rPr>
              <w:t>600</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70</w:t>
            </w:r>
          </w:p>
          <w:p w:rsidR="00000000" w:rsidRDefault="008B124C">
            <w:pPr>
              <w:jc w:val="center"/>
              <w:rPr>
                <w:rFonts w:ascii="Times New Roman" w:hAnsi="Times New Roman"/>
                <w:sz w:val="20"/>
              </w:rPr>
            </w:pPr>
            <w:r>
              <w:rPr>
                <w:rFonts w:ascii="Times New Roman" w:hAnsi="Times New Roman"/>
                <w:sz w:val="20"/>
              </w:rPr>
              <w:t>120</w:t>
            </w:r>
          </w:p>
          <w:p w:rsidR="00000000" w:rsidRDefault="008B124C">
            <w:pPr>
              <w:jc w:val="center"/>
              <w:rPr>
                <w:rFonts w:ascii="Times New Roman" w:hAnsi="Times New Roman"/>
                <w:sz w:val="20"/>
              </w:rPr>
            </w:pPr>
            <w:r>
              <w:rPr>
                <w:rFonts w:ascii="Times New Roman" w:hAnsi="Times New Roman"/>
                <w:sz w:val="20"/>
              </w:rPr>
              <w:t>330</w:t>
            </w:r>
          </w:p>
          <w:p w:rsidR="00000000" w:rsidRDefault="008B124C">
            <w:pPr>
              <w:jc w:val="center"/>
              <w:rPr>
                <w:rFonts w:ascii="Times New Roman" w:hAnsi="Times New Roman"/>
                <w:sz w:val="20"/>
              </w:rPr>
            </w:pPr>
            <w:r>
              <w:rPr>
                <w:rFonts w:ascii="Times New Roman" w:hAnsi="Times New Roman"/>
                <w:sz w:val="20"/>
              </w:rPr>
              <w:t>400</w:t>
            </w:r>
          </w:p>
          <w:p w:rsidR="00000000" w:rsidRDefault="008B124C">
            <w:pPr>
              <w:jc w:val="center"/>
              <w:rPr>
                <w:rFonts w:ascii="Times New Roman" w:hAnsi="Times New Roman"/>
                <w:sz w:val="20"/>
              </w:rPr>
            </w:pPr>
            <w:r>
              <w:rPr>
                <w:rFonts w:ascii="Times New Roman" w:hAnsi="Times New Roman"/>
                <w:sz w:val="20"/>
              </w:rPr>
              <w:t>560</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Бюро приема и регистрации</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При вестибюле</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Бюро бронирования</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При вестибюле</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Пункт оперативной и факсимильной связи</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При бюро бронирования или приема</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Комнаты дежурного персонала</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1 - 2 комнаты</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Служебный санитарно-гигиенический блок</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p w:rsidR="00000000" w:rsidRDefault="008B124C">
            <w:pPr>
              <w:jc w:val="center"/>
              <w:rPr>
                <w:rFonts w:ascii="Times New Roman" w:hAnsi="Times New Roman"/>
                <w:sz w:val="20"/>
              </w:rPr>
            </w:pPr>
            <w:r>
              <w:rPr>
                <w:rFonts w:ascii="Times New Roman" w:hAnsi="Times New Roman"/>
                <w:sz w:val="20"/>
              </w:rPr>
              <w:t>3</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p w:rsidR="00000000" w:rsidRDefault="008B124C">
            <w:pPr>
              <w:jc w:val="center"/>
              <w:rPr>
                <w:rFonts w:ascii="Times New Roman" w:hAnsi="Times New Roman"/>
                <w:sz w:val="20"/>
              </w:rPr>
            </w:pPr>
            <w:r>
              <w:rPr>
                <w:rFonts w:ascii="Times New Roman" w:hAnsi="Times New Roman"/>
                <w:sz w:val="20"/>
              </w:rPr>
              <w:t>3</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Санузел, душевые, комната личной гигиены</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Комната дежурного администратора</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20</w:t>
            </w:r>
          </w:p>
          <w:p w:rsidR="00000000" w:rsidRDefault="008B124C">
            <w:pPr>
              <w:jc w:val="center"/>
              <w:rPr>
                <w:rFonts w:ascii="Times New Roman" w:hAnsi="Times New Roman"/>
                <w:sz w:val="20"/>
              </w:rPr>
            </w:pPr>
            <w:r>
              <w:rPr>
                <w:rFonts w:ascii="Times New Roman" w:hAnsi="Times New Roman"/>
                <w:sz w:val="20"/>
              </w:rPr>
              <w:t>20</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Сейфовая</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w:t>
            </w:r>
            <w:r>
              <w:rPr>
                <w:rFonts w:ascii="Times New Roman" w:hAnsi="Times New Roman"/>
                <w:sz w:val="20"/>
              </w:rPr>
              <w:t>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При комнатах дежурного персонала или в отделениях банков</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Швейцарская и помещения носильщиков</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Вблизи главного входа</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Камера хранения</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20</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10</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20</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Помещение охраны</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2х8</w:t>
            </w:r>
          </w:p>
          <w:p w:rsidR="00000000" w:rsidRDefault="008B124C">
            <w:pPr>
              <w:jc w:val="center"/>
              <w:rPr>
                <w:rFonts w:ascii="Times New Roman" w:hAnsi="Times New Roman"/>
                <w:sz w:val="20"/>
              </w:rPr>
            </w:pPr>
            <w:r>
              <w:rPr>
                <w:rFonts w:ascii="Times New Roman" w:hAnsi="Times New Roman"/>
                <w:sz w:val="20"/>
              </w:rPr>
              <w:t>2х8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2х8</w:t>
            </w:r>
          </w:p>
          <w:p w:rsidR="00000000" w:rsidRDefault="008B124C">
            <w:pPr>
              <w:jc w:val="center"/>
              <w:rPr>
                <w:rFonts w:ascii="Times New Roman" w:hAnsi="Times New Roman"/>
                <w:sz w:val="20"/>
              </w:rPr>
            </w:pPr>
            <w:r>
              <w:rPr>
                <w:rFonts w:ascii="Times New Roman" w:hAnsi="Times New Roman"/>
                <w:sz w:val="20"/>
              </w:rPr>
              <w:t>2х8</w:t>
            </w:r>
          </w:p>
          <w:p w:rsidR="00000000" w:rsidRDefault="008B124C">
            <w:pPr>
              <w:jc w:val="center"/>
              <w:rPr>
                <w:rFonts w:ascii="Times New Roman" w:hAnsi="Times New Roman"/>
                <w:sz w:val="20"/>
              </w:rPr>
            </w:pPr>
            <w:r>
              <w:rPr>
                <w:rFonts w:ascii="Times New Roman" w:hAnsi="Times New Roman"/>
                <w:sz w:val="20"/>
              </w:rPr>
              <w:t>3х</w:t>
            </w: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2х8</w:t>
            </w:r>
          </w:p>
          <w:p w:rsidR="00000000" w:rsidRDefault="008B124C">
            <w:pPr>
              <w:jc w:val="center"/>
              <w:rPr>
                <w:rFonts w:ascii="Times New Roman" w:hAnsi="Times New Roman"/>
                <w:sz w:val="20"/>
              </w:rPr>
            </w:pPr>
            <w:r>
              <w:rPr>
                <w:rFonts w:ascii="Times New Roman" w:hAnsi="Times New Roman"/>
                <w:sz w:val="20"/>
              </w:rPr>
              <w:t>2х8</w:t>
            </w:r>
          </w:p>
          <w:p w:rsidR="00000000" w:rsidRDefault="008B124C">
            <w:pPr>
              <w:jc w:val="center"/>
              <w:rPr>
                <w:rFonts w:ascii="Times New Roman" w:hAnsi="Times New Roman"/>
                <w:sz w:val="20"/>
              </w:rPr>
            </w:pPr>
            <w:r>
              <w:rPr>
                <w:rFonts w:ascii="Times New Roman" w:hAnsi="Times New Roman"/>
                <w:sz w:val="20"/>
              </w:rPr>
              <w:t>3х8</w:t>
            </w:r>
          </w:p>
          <w:p w:rsidR="00000000" w:rsidRDefault="008B124C">
            <w:pPr>
              <w:jc w:val="center"/>
              <w:rPr>
                <w:rFonts w:ascii="Times New Roman" w:hAnsi="Times New Roman"/>
                <w:sz w:val="20"/>
              </w:rPr>
            </w:pPr>
            <w:r>
              <w:rPr>
                <w:rFonts w:ascii="Times New Roman" w:hAnsi="Times New Roman"/>
                <w:sz w:val="20"/>
              </w:rPr>
              <w:t>3х8</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2х8</w:t>
            </w:r>
          </w:p>
          <w:p w:rsidR="00000000" w:rsidRDefault="008B124C">
            <w:pPr>
              <w:jc w:val="center"/>
              <w:rPr>
                <w:rFonts w:ascii="Times New Roman" w:hAnsi="Times New Roman"/>
                <w:sz w:val="20"/>
              </w:rPr>
            </w:pPr>
            <w:r>
              <w:rPr>
                <w:rFonts w:ascii="Times New Roman" w:hAnsi="Times New Roman"/>
                <w:sz w:val="20"/>
              </w:rPr>
              <w:t>2х8</w:t>
            </w:r>
          </w:p>
          <w:p w:rsidR="00000000" w:rsidRDefault="008B124C">
            <w:pPr>
              <w:jc w:val="center"/>
              <w:rPr>
                <w:rFonts w:ascii="Times New Roman" w:hAnsi="Times New Roman"/>
                <w:sz w:val="20"/>
              </w:rPr>
            </w:pPr>
            <w:r>
              <w:rPr>
                <w:rFonts w:ascii="Times New Roman" w:hAnsi="Times New Roman"/>
                <w:sz w:val="20"/>
              </w:rPr>
              <w:t>3х8</w:t>
            </w:r>
          </w:p>
          <w:p w:rsidR="00000000" w:rsidRDefault="008B124C">
            <w:pPr>
              <w:jc w:val="center"/>
              <w:rPr>
                <w:rFonts w:ascii="Times New Roman" w:hAnsi="Times New Roman"/>
                <w:sz w:val="20"/>
              </w:rPr>
            </w:pPr>
            <w:r>
              <w:rPr>
                <w:rFonts w:ascii="Times New Roman" w:hAnsi="Times New Roman"/>
                <w:sz w:val="20"/>
              </w:rPr>
              <w:t>3х8</w:t>
            </w:r>
          </w:p>
          <w:p w:rsidR="00000000" w:rsidRDefault="008B124C">
            <w:pPr>
              <w:jc w:val="center"/>
              <w:rPr>
                <w:rFonts w:ascii="Times New Roman" w:hAnsi="Times New Roman"/>
                <w:sz w:val="20"/>
              </w:rPr>
            </w:pPr>
            <w:r>
              <w:rPr>
                <w:rFonts w:ascii="Times New Roman" w:hAnsi="Times New Roman"/>
                <w:sz w:val="20"/>
              </w:rPr>
              <w:t>4х8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Допускается объединение нескольких комнат</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Помещения посыльных</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Отделение связи</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24</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24</w:t>
            </w:r>
          </w:p>
          <w:p w:rsidR="00000000" w:rsidRDefault="008B124C">
            <w:pPr>
              <w:jc w:val="center"/>
              <w:rPr>
                <w:rFonts w:ascii="Times New Roman" w:hAnsi="Times New Roman"/>
                <w:sz w:val="20"/>
              </w:rPr>
            </w:pPr>
            <w:r>
              <w:rPr>
                <w:rFonts w:ascii="Times New Roman" w:hAnsi="Times New Roman"/>
                <w:sz w:val="20"/>
              </w:rPr>
              <w:t>30</w:t>
            </w:r>
          </w:p>
          <w:p w:rsidR="00000000" w:rsidRDefault="008B124C">
            <w:pPr>
              <w:jc w:val="center"/>
              <w:rPr>
                <w:rFonts w:ascii="Times New Roman" w:hAnsi="Times New Roman"/>
                <w:sz w:val="20"/>
              </w:rPr>
            </w:pPr>
            <w:r>
              <w:rPr>
                <w:rFonts w:ascii="Times New Roman" w:hAnsi="Times New Roman"/>
                <w:sz w:val="20"/>
              </w:rPr>
              <w:t>42</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24</w:t>
            </w:r>
          </w:p>
          <w:p w:rsidR="00000000" w:rsidRDefault="008B124C">
            <w:pPr>
              <w:jc w:val="center"/>
              <w:rPr>
                <w:rFonts w:ascii="Times New Roman" w:hAnsi="Times New Roman"/>
                <w:sz w:val="20"/>
              </w:rPr>
            </w:pPr>
            <w:r>
              <w:rPr>
                <w:rFonts w:ascii="Times New Roman" w:hAnsi="Times New Roman"/>
                <w:sz w:val="20"/>
              </w:rPr>
              <w:t>30</w:t>
            </w:r>
          </w:p>
          <w:p w:rsidR="00000000" w:rsidRDefault="008B124C">
            <w:pPr>
              <w:jc w:val="center"/>
              <w:rPr>
                <w:rFonts w:ascii="Times New Roman" w:hAnsi="Times New Roman"/>
                <w:sz w:val="20"/>
              </w:rPr>
            </w:pPr>
            <w:r>
              <w:rPr>
                <w:rFonts w:ascii="Times New Roman" w:hAnsi="Times New Roman"/>
                <w:sz w:val="20"/>
              </w:rPr>
              <w:t>42</w:t>
            </w:r>
          </w:p>
          <w:p w:rsidR="00000000" w:rsidRDefault="008B124C">
            <w:pPr>
              <w:jc w:val="center"/>
              <w:rPr>
                <w:rFonts w:ascii="Times New Roman" w:hAnsi="Times New Roman"/>
                <w:sz w:val="20"/>
              </w:rPr>
            </w:pP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Телефонный переговорный пункт междугородней связи</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4</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p w:rsidR="00000000" w:rsidRDefault="008B124C">
            <w:pPr>
              <w:jc w:val="center"/>
              <w:rPr>
                <w:rFonts w:ascii="Times New Roman" w:hAnsi="Times New Roman"/>
                <w:sz w:val="20"/>
              </w:rPr>
            </w:pPr>
            <w:r>
              <w:rPr>
                <w:rFonts w:ascii="Times New Roman" w:hAnsi="Times New Roman"/>
                <w:sz w:val="20"/>
              </w:rPr>
              <w:t>4</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8</w:t>
            </w:r>
          </w:p>
          <w:p w:rsidR="00000000" w:rsidRDefault="008B124C">
            <w:pPr>
              <w:jc w:val="center"/>
              <w:rPr>
                <w:rFonts w:ascii="Times New Roman" w:hAnsi="Times New Roman"/>
                <w:sz w:val="20"/>
              </w:rPr>
            </w:pPr>
            <w:r>
              <w:rPr>
                <w:rFonts w:ascii="Times New Roman" w:hAnsi="Times New Roman"/>
                <w:sz w:val="20"/>
              </w:rPr>
              <w:t>12</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16</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Допускается установка тел</w:t>
            </w:r>
            <w:r>
              <w:rPr>
                <w:rFonts w:ascii="Times New Roman" w:hAnsi="Times New Roman"/>
                <w:sz w:val="20"/>
              </w:rPr>
              <w:t>ефонов-автоматов.</w:t>
            </w:r>
          </w:p>
          <w:p w:rsidR="00000000" w:rsidRDefault="008B124C">
            <w:pPr>
              <w:jc w:val="both"/>
              <w:rPr>
                <w:rFonts w:ascii="Times New Roman" w:hAnsi="Times New Roman"/>
                <w:sz w:val="20"/>
              </w:rPr>
            </w:pPr>
            <w:r>
              <w:rPr>
                <w:rFonts w:ascii="Times New Roman" w:hAnsi="Times New Roman"/>
                <w:sz w:val="20"/>
              </w:rPr>
              <w:t>В гостиницах **** и ***** предусматривается спутниковая связь</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xml:space="preserve">Отделение банков, пункт обмена валюты </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xml:space="preserve">Допускается размещение в бюро обслуживания с соответствующим сокращением площадей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Бюро обслуживания (включая кабинет заведующего, операционный зал, комнату переводчиков, стенографов, машбюро, бюро множительной техники, кассы и др.)</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xml:space="preserve">Допускается совмещение с </w:t>
            </w:r>
            <w:proofErr w:type="spellStart"/>
            <w:r>
              <w:rPr>
                <w:rFonts w:ascii="Times New Roman" w:hAnsi="Times New Roman"/>
                <w:sz w:val="20"/>
              </w:rPr>
              <w:t>бизнес-центром</w:t>
            </w:r>
            <w:proofErr w:type="spellEnd"/>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Гардероб</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Из расчета обслужива</w:t>
            </w:r>
            <w:r>
              <w:rPr>
                <w:rFonts w:ascii="Times New Roman" w:hAnsi="Times New Roman"/>
                <w:sz w:val="20"/>
              </w:rPr>
              <w:t>ния до 10% проживающих и их гостей</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Помещение портье</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При применении системы "Портье"</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Багажный вестибюль</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100 - 1000 </w:t>
            </w:r>
          </w:p>
        </w:tc>
        <w:tc>
          <w:tcPr>
            <w:tcW w:w="3022" w:type="dxa"/>
            <w:gridSpan w:val="5"/>
            <w:tcBorders>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По заданию на проектирование из расчета 0,1 м</w:t>
            </w:r>
            <w:r>
              <w:rPr>
                <w:rFonts w:ascii="Times New Roman" w:hAnsi="Times New Roman"/>
                <w:sz w:val="20"/>
                <w:vertAlign w:val="superscript"/>
              </w:rPr>
              <w:t>2</w:t>
            </w:r>
            <w:r>
              <w:rPr>
                <w:rFonts w:ascii="Times New Roman" w:hAnsi="Times New Roman"/>
                <w:sz w:val="20"/>
              </w:rPr>
              <w:t xml:space="preserve"> на одного гостя из объема организованного потока, но не менее 12 м</w:t>
            </w:r>
            <w:r>
              <w:rPr>
                <w:rFonts w:ascii="Times New Roman" w:hAnsi="Times New Roman"/>
                <w:sz w:val="20"/>
                <w:vertAlign w:val="superscript"/>
              </w:rPr>
              <w:t>2</w:t>
            </w:r>
            <w:r>
              <w:rPr>
                <w:rFonts w:ascii="Times New Roman" w:hAnsi="Times New Roman"/>
                <w:sz w:val="20"/>
              </w:rPr>
              <w:t>.</w:t>
            </w:r>
          </w:p>
        </w:tc>
        <w:tc>
          <w:tcPr>
            <w:tcW w:w="1919"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Рекомендует для обеспечения обслуживания организованных потоков</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Помещения для хранения багажных тележек</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100 - 1000</w:t>
            </w:r>
          </w:p>
        </w:tc>
        <w:tc>
          <w:tcPr>
            <w:tcW w:w="3022" w:type="dxa"/>
            <w:gridSpan w:val="5"/>
            <w:tcBorders>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Из расчета 3 м</w:t>
            </w:r>
            <w:r>
              <w:rPr>
                <w:rFonts w:ascii="Times New Roman" w:hAnsi="Times New Roman"/>
                <w:sz w:val="20"/>
                <w:vertAlign w:val="superscript"/>
              </w:rPr>
              <w:t>2</w:t>
            </w:r>
            <w:r>
              <w:rPr>
                <w:rFonts w:ascii="Times New Roman" w:hAnsi="Times New Roman"/>
                <w:sz w:val="20"/>
              </w:rPr>
              <w:t xml:space="preserve"> на 100 проживающих в гостинице, но не менее 3 м</w:t>
            </w:r>
            <w:r>
              <w:rPr>
                <w:rFonts w:ascii="Times New Roman" w:hAnsi="Times New Roman"/>
                <w:sz w:val="20"/>
                <w:vertAlign w:val="superscript"/>
              </w:rPr>
              <w:t>2</w:t>
            </w:r>
            <w:r>
              <w:rPr>
                <w:rFonts w:ascii="Times New Roman" w:hAnsi="Times New Roman"/>
                <w:sz w:val="20"/>
              </w:rPr>
              <w:t>.</w:t>
            </w:r>
          </w:p>
        </w:tc>
        <w:tc>
          <w:tcPr>
            <w:tcW w:w="1919"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При отсутствии багажного вестибюля и подносчиков багажа</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Кладовая у</w:t>
            </w:r>
            <w:r>
              <w:rPr>
                <w:rFonts w:ascii="Times New Roman" w:hAnsi="Times New Roman"/>
                <w:sz w:val="20"/>
              </w:rPr>
              <w:t>борочного инвентаря</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50 - 1000</w:t>
            </w:r>
          </w:p>
        </w:tc>
        <w:tc>
          <w:tcPr>
            <w:tcW w:w="3022" w:type="dxa"/>
            <w:gridSpan w:val="5"/>
            <w:tcBorders>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Из расчета 3 м</w:t>
            </w:r>
            <w:r>
              <w:rPr>
                <w:rFonts w:ascii="Times New Roman" w:hAnsi="Times New Roman"/>
                <w:sz w:val="20"/>
                <w:vertAlign w:val="superscript"/>
              </w:rPr>
              <w:t>2</w:t>
            </w:r>
            <w:r>
              <w:rPr>
                <w:rFonts w:ascii="Times New Roman" w:hAnsi="Times New Roman"/>
                <w:sz w:val="20"/>
              </w:rPr>
              <w:t xml:space="preserve"> на 100 м</w:t>
            </w:r>
            <w:r>
              <w:rPr>
                <w:rFonts w:ascii="Times New Roman" w:hAnsi="Times New Roman"/>
                <w:sz w:val="20"/>
                <w:vertAlign w:val="superscript"/>
              </w:rPr>
              <w:t>2</w:t>
            </w:r>
            <w:r>
              <w:rPr>
                <w:rFonts w:ascii="Times New Roman" w:hAnsi="Times New Roman"/>
                <w:sz w:val="20"/>
              </w:rPr>
              <w:t xml:space="preserve"> вестибюля, но не менее 3 м</w:t>
            </w:r>
            <w:r>
              <w:rPr>
                <w:rFonts w:ascii="Times New Roman" w:hAnsi="Times New Roman"/>
                <w:sz w:val="20"/>
                <w:vertAlign w:val="superscript"/>
              </w:rPr>
              <w:t>2</w:t>
            </w:r>
          </w:p>
        </w:tc>
        <w:tc>
          <w:tcPr>
            <w:tcW w:w="1919"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Оборудовать раковиной и трапом</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Медпункт</w:t>
            </w:r>
          </w:p>
        </w:tc>
        <w:tc>
          <w:tcPr>
            <w:tcW w:w="127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p w:rsidR="00000000" w:rsidRDefault="008B124C">
            <w:pPr>
              <w:jc w:val="center"/>
              <w:rPr>
                <w:rFonts w:ascii="Times New Roman" w:hAnsi="Times New Roman"/>
                <w:sz w:val="20"/>
              </w:rPr>
            </w:pPr>
            <w:r>
              <w:rPr>
                <w:rFonts w:ascii="Times New Roman" w:hAnsi="Times New Roman"/>
                <w:sz w:val="20"/>
              </w:rPr>
              <w:t>100</w:t>
            </w:r>
          </w:p>
          <w:p w:rsidR="00000000" w:rsidRDefault="008B124C">
            <w:pPr>
              <w:jc w:val="center"/>
              <w:rPr>
                <w:rFonts w:ascii="Times New Roman" w:hAnsi="Times New Roman"/>
                <w:sz w:val="20"/>
              </w:rPr>
            </w:pPr>
            <w:r>
              <w:rPr>
                <w:rFonts w:ascii="Times New Roman" w:hAnsi="Times New Roman"/>
                <w:sz w:val="20"/>
              </w:rPr>
              <w:t>300</w:t>
            </w:r>
          </w:p>
          <w:p w:rsidR="00000000" w:rsidRDefault="008B124C">
            <w:pPr>
              <w:jc w:val="center"/>
              <w:rPr>
                <w:rFonts w:ascii="Times New Roman" w:hAnsi="Times New Roman"/>
                <w:sz w:val="20"/>
              </w:rPr>
            </w:pPr>
            <w:r>
              <w:rPr>
                <w:rFonts w:ascii="Times New Roman" w:hAnsi="Times New Roman"/>
                <w:sz w:val="20"/>
              </w:rPr>
              <w:t>500</w:t>
            </w:r>
          </w:p>
          <w:p w:rsidR="00000000" w:rsidRDefault="008B124C">
            <w:pPr>
              <w:jc w:val="center"/>
              <w:rPr>
                <w:rFonts w:ascii="Times New Roman" w:hAnsi="Times New Roman"/>
                <w:sz w:val="20"/>
              </w:rPr>
            </w:pPr>
            <w:r>
              <w:rPr>
                <w:rFonts w:ascii="Times New Roman" w:hAnsi="Times New Roman"/>
                <w:sz w:val="20"/>
              </w:rPr>
              <w:t>800</w:t>
            </w:r>
          </w:p>
          <w:p w:rsidR="00000000" w:rsidRDefault="008B124C">
            <w:pPr>
              <w:jc w:val="center"/>
              <w:rPr>
                <w:rFonts w:ascii="Times New Roman" w:hAnsi="Times New Roman"/>
                <w:sz w:val="20"/>
              </w:rPr>
            </w:pPr>
            <w:r>
              <w:rPr>
                <w:rFonts w:ascii="Times New Roman" w:hAnsi="Times New Roman"/>
                <w:sz w:val="20"/>
              </w:rPr>
              <w:t>1000</w:t>
            </w:r>
          </w:p>
          <w:p w:rsidR="00000000" w:rsidRDefault="008B124C">
            <w:pPr>
              <w:jc w:val="center"/>
              <w:rPr>
                <w:rFonts w:ascii="Times New Roman" w:hAnsi="Times New Roman"/>
                <w:sz w:val="20"/>
              </w:rPr>
            </w:pPr>
          </w:p>
        </w:tc>
        <w:tc>
          <w:tcPr>
            <w:tcW w:w="4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26</w:t>
            </w:r>
          </w:p>
          <w:p w:rsidR="00000000" w:rsidRDefault="008B124C">
            <w:pPr>
              <w:jc w:val="center"/>
              <w:rPr>
                <w:rFonts w:ascii="Times New Roman" w:hAnsi="Times New Roman"/>
                <w:sz w:val="20"/>
              </w:rPr>
            </w:pPr>
            <w:r>
              <w:rPr>
                <w:rFonts w:ascii="Times New Roman" w:hAnsi="Times New Roman"/>
                <w:sz w:val="20"/>
              </w:rPr>
              <w:t>26</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60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26</w:t>
            </w:r>
          </w:p>
          <w:p w:rsidR="00000000" w:rsidRDefault="008B124C">
            <w:pPr>
              <w:jc w:val="center"/>
              <w:rPr>
                <w:rFonts w:ascii="Times New Roman" w:hAnsi="Times New Roman"/>
                <w:sz w:val="20"/>
              </w:rPr>
            </w:pPr>
            <w:r>
              <w:rPr>
                <w:rFonts w:ascii="Times New Roman" w:hAnsi="Times New Roman"/>
                <w:sz w:val="20"/>
              </w:rPr>
              <w:t>26</w:t>
            </w:r>
          </w:p>
          <w:p w:rsidR="00000000" w:rsidRDefault="008B124C">
            <w:pPr>
              <w:jc w:val="center"/>
              <w:rPr>
                <w:rFonts w:ascii="Times New Roman" w:hAnsi="Times New Roman"/>
                <w:sz w:val="20"/>
              </w:rPr>
            </w:pPr>
            <w:r>
              <w:rPr>
                <w:rFonts w:ascii="Times New Roman" w:hAnsi="Times New Roman"/>
                <w:sz w:val="20"/>
              </w:rPr>
              <w:t>36</w:t>
            </w:r>
          </w:p>
          <w:p w:rsidR="00000000" w:rsidRDefault="008B124C">
            <w:pPr>
              <w:jc w:val="center"/>
              <w:rPr>
                <w:rFonts w:ascii="Times New Roman" w:hAnsi="Times New Roman"/>
                <w:sz w:val="20"/>
              </w:rPr>
            </w:pPr>
            <w:r>
              <w:rPr>
                <w:rFonts w:ascii="Times New Roman" w:hAnsi="Times New Roman"/>
                <w:sz w:val="20"/>
              </w:rPr>
              <w:t>36</w:t>
            </w:r>
          </w:p>
          <w:p w:rsidR="00000000" w:rsidRDefault="008B124C">
            <w:pPr>
              <w:jc w:val="center"/>
              <w:rPr>
                <w:rFonts w:ascii="Times New Roman" w:hAnsi="Times New Roman"/>
                <w:sz w:val="20"/>
              </w:rPr>
            </w:pPr>
          </w:p>
        </w:tc>
        <w:tc>
          <w:tcPr>
            <w:tcW w:w="72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14</w:t>
            </w:r>
          </w:p>
          <w:p w:rsidR="00000000" w:rsidRDefault="008B124C">
            <w:pPr>
              <w:jc w:val="center"/>
              <w:rPr>
                <w:rFonts w:ascii="Times New Roman" w:hAnsi="Times New Roman"/>
                <w:sz w:val="20"/>
              </w:rPr>
            </w:pPr>
            <w:r>
              <w:rPr>
                <w:rFonts w:ascii="Times New Roman" w:hAnsi="Times New Roman"/>
                <w:sz w:val="20"/>
              </w:rPr>
              <w:t>26</w:t>
            </w:r>
          </w:p>
          <w:p w:rsidR="00000000" w:rsidRDefault="008B124C">
            <w:pPr>
              <w:jc w:val="center"/>
              <w:rPr>
                <w:rFonts w:ascii="Times New Roman" w:hAnsi="Times New Roman"/>
                <w:sz w:val="20"/>
              </w:rPr>
            </w:pPr>
            <w:r>
              <w:rPr>
                <w:rFonts w:ascii="Times New Roman" w:hAnsi="Times New Roman"/>
                <w:sz w:val="20"/>
              </w:rPr>
              <w:t>26</w:t>
            </w:r>
          </w:p>
          <w:p w:rsidR="00000000" w:rsidRDefault="008B124C">
            <w:pPr>
              <w:jc w:val="center"/>
              <w:rPr>
                <w:rFonts w:ascii="Times New Roman" w:hAnsi="Times New Roman"/>
                <w:sz w:val="20"/>
              </w:rPr>
            </w:pPr>
            <w:r>
              <w:rPr>
                <w:rFonts w:ascii="Times New Roman" w:hAnsi="Times New Roman"/>
                <w:sz w:val="20"/>
              </w:rPr>
              <w:t>42</w:t>
            </w:r>
          </w:p>
          <w:p w:rsidR="00000000" w:rsidRDefault="008B124C">
            <w:pPr>
              <w:jc w:val="center"/>
              <w:rPr>
                <w:rFonts w:ascii="Times New Roman" w:hAnsi="Times New Roman"/>
                <w:sz w:val="20"/>
              </w:rPr>
            </w:pPr>
            <w:r>
              <w:rPr>
                <w:rFonts w:ascii="Times New Roman" w:hAnsi="Times New Roman"/>
                <w:sz w:val="20"/>
              </w:rPr>
              <w:t>42</w:t>
            </w:r>
          </w:p>
          <w:p w:rsidR="00000000" w:rsidRDefault="008B124C">
            <w:pPr>
              <w:jc w:val="center"/>
              <w:rPr>
                <w:rFonts w:ascii="Times New Roman" w:hAnsi="Times New Roman"/>
                <w:sz w:val="20"/>
              </w:rPr>
            </w:pPr>
            <w:r>
              <w:rPr>
                <w:rFonts w:ascii="Times New Roman" w:hAnsi="Times New Roman"/>
                <w:sz w:val="20"/>
              </w:rPr>
              <w:t>-</w:t>
            </w:r>
          </w:p>
          <w:p w:rsidR="00000000" w:rsidRDefault="008B124C">
            <w:pPr>
              <w:jc w:val="center"/>
              <w:rPr>
                <w:rFonts w:ascii="Times New Roman" w:hAnsi="Times New Roman"/>
                <w:sz w:val="20"/>
              </w:rPr>
            </w:pPr>
          </w:p>
        </w:tc>
        <w:tc>
          <w:tcPr>
            <w:tcW w:w="1918"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p>
        </w:tc>
      </w:tr>
    </w:tbl>
    <w:p w:rsidR="00000000" w:rsidRDefault="008B124C">
      <w:pPr>
        <w:pStyle w:val="Preformat"/>
        <w:ind w:firstLine="284"/>
        <w:rPr>
          <w:rFonts w:ascii="Times New Roman" w:hAnsi="Times New Roman"/>
        </w:rPr>
      </w:pPr>
    </w:p>
    <w:p w:rsidR="00000000" w:rsidRDefault="008B124C">
      <w:pPr>
        <w:pStyle w:val="Preformat"/>
        <w:ind w:firstLine="284"/>
        <w:rPr>
          <w:rFonts w:ascii="Times New Roman" w:hAnsi="Times New Roman"/>
        </w:rPr>
      </w:pPr>
    </w:p>
    <w:p w:rsidR="00000000" w:rsidRDefault="008B124C">
      <w:pPr>
        <w:ind w:firstLine="284"/>
        <w:jc w:val="right"/>
        <w:rPr>
          <w:rFonts w:ascii="Times New Roman" w:hAnsi="Times New Roman"/>
          <w:sz w:val="20"/>
        </w:rPr>
      </w:pPr>
      <w:r>
        <w:rPr>
          <w:rFonts w:ascii="Times New Roman" w:hAnsi="Times New Roman"/>
          <w:sz w:val="20"/>
        </w:rPr>
        <w:t>Приложение 3</w:t>
      </w:r>
    </w:p>
    <w:p w:rsidR="00000000" w:rsidRDefault="008B124C">
      <w:pPr>
        <w:ind w:firstLine="284"/>
        <w:jc w:val="right"/>
        <w:rPr>
          <w:rFonts w:ascii="Times New Roman" w:hAnsi="Times New Roman"/>
          <w:sz w:val="20"/>
        </w:rPr>
      </w:pPr>
      <w:r>
        <w:rPr>
          <w:rFonts w:ascii="Times New Roman" w:hAnsi="Times New Roman"/>
          <w:sz w:val="20"/>
        </w:rPr>
        <w:t>(рекомендуемое)</w:t>
      </w:r>
    </w:p>
    <w:p w:rsidR="00000000" w:rsidRDefault="008B124C">
      <w:pPr>
        <w:pStyle w:val="Preformat"/>
        <w:ind w:firstLine="284"/>
        <w:jc w:val="right"/>
        <w:rPr>
          <w:rFonts w:ascii="Times New Roman" w:hAnsi="Times New Roman"/>
        </w:rPr>
      </w:pPr>
    </w:p>
    <w:p w:rsidR="00000000" w:rsidRDefault="008B124C">
      <w:pPr>
        <w:pStyle w:val="Heading"/>
        <w:ind w:firstLine="284"/>
        <w:jc w:val="center"/>
        <w:rPr>
          <w:rFonts w:ascii="Times New Roman" w:hAnsi="Times New Roman"/>
          <w:sz w:val="20"/>
        </w:rPr>
      </w:pPr>
      <w:r>
        <w:rPr>
          <w:rFonts w:ascii="Times New Roman" w:hAnsi="Times New Roman"/>
          <w:sz w:val="20"/>
        </w:rPr>
        <w:t>Состав и площади основных и вспомогательных помещений</w:t>
      </w:r>
    </w:p>
    <w:p w:rsidR="00000000" w:rsidRDefault="008B124C">
      <w:pPr>
        <w:pStyle w:val="Heading"/>
        <w:ind w:firstLine="284"/>
        <w:jc w:val="center"/>
        <w:rPr>
          <w:rFonts w:ascii="Times New Roman" w:hAnsi="Times New Roman"/>
          <w:sz w:val="20"/>
        </w:rPr>
      </w:pPr>
      <w:r>
        <w:rPr>
          <w:rFonts w:ascii="Times New Roman" w:hAnsi="Times New Roman"/>
          <w:sz w:val="20"/>
        </w:rPr>
        <w:t>физкультурно-оздоровительного назначения</w:t>
      </w:r>
    </w:p>
    <w:p w:rsidR="00000000" w:rsidRDefault="008B124C">
      <w:pPr>
        <w:pStyle w:val="Heading"/>
        <w:ind w:firstLine="284"/>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835"/>
        <w:gridCol w:w="751"/>
        <w:gridCol w:w="626"/>
        <w:gridCol w:w="876"/>
        <w:gridCol w:w="1001"/>
        <w:gridCol w:w="1001"/>
        <w:gridCol w:w="1253"/>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Помещение</w:t>
            </w:r>
          </w:p>
        </w:tc>
        <w:tc>
          <w:tcPr>
            <w:tcW w:w="5508" w:type="dxa"/>
            <w:gridSpan w:val="6"/>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Площадь, м</w:t>
            </w:r>
            <w:r>
              <w:rPr>
                <w:rFonts w:ascii="Times New Roman" w:hAnsi="Times New Roman"/>
                <w:sz w:val="20"/>
                <w:vertAlign w:val="superscript"/>
              </w:rPr>
              <w:t>2</w:t>
            </w:r>
            <w:r>
              <w:rPr>
                <w:rFonts w:ascii="Times New Roman" w:hAnsi="Times New Roman"/>
                <w:sz w:val="20"/>
              </w:rPr>
              <w:t>, для вместимости гостиницы, мест</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751"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tc>
        <w:tc>
          <w:tcPr>
            <w:tcW w:w="626"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100</w:t>
            </w:r>
          </w:p>
        </w:tc>
        <w:tc>
          <w:tcPr>
            <w:tcW w:w="876"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300</w:t>
            </w:r>
          </w:p>
        </w:tc>
        <w:tc>
          <w:tcPr>
            <w:tcW w:w="1001"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500</w:t>
            </w:r>
          </w:p>
        </w:tc>
        <w:tc>
          <w:tcPr>
            <w:tcW w:w="1001"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800</w:t>
            </w:r>
          </w:p>
        </w:tc>
        <w:tc>
          <w:tcPr>
            <w:tcW w:w="1252"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1000</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751"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626"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c>
          <w:tcPr>
            <w:tcW w:w="876"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1001"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w:t>
            </w:r>
          </w:p>
        </w:tc>
        <w:tc>
          <w:tcPr>
            <w:tcW w:w="1001"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1252"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Спортивный зал</w:t>
            </w:r>
          </w:p>
        </w:tc>
        <w:tc>
          <w:tcPr>
            <w:tcW w:w="751"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76"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108</w:t>
            </w:r>
          </w:p>
          <w:p w:rsidR="00000000" w:rsidRDefault="008B124C">
            <w:pPr>
              <w:jc w:val="center"/>
              <w:rPr>
                <w:rFonts w:ascii="Times New Roman" w:hAnsi="Times New Roman"/>
                <w:sz w:val="20"/>
              </w:rPr>
            </w:pPr>
            <w:r>
              <w:rPr>
                <w:rFonts w:ascii="Times New Roman" w:hAnsi="Times New Roman"/>
                <w:sz w:val="20"/>
              </w:rPr>
              <w:t>(9х12)</w:t>
            </w:r>
          </w:p>
        </w:tc>
        <w:tc>
          <w:tcPr>
            <w:tcW w:w="1001"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216</w:t>
            </w:r>
          </w:p>
          <w:p w:rsidR="00000000" w:rsidRDefault="008B124C">
            <w:pPr>
              <w:jc w:val="center"/>
              <w:rPr>
                <w:rFonts w:ascii="Times New Roman" w:hAnsi="Times New Roman"/>
                <w:sz w:val="20"/>
              </w:rPr>
            </w:pPr>
            <w:r>
              <w:rPr>
                <w:rFonts w:ascii="Times New Roman" w:hAnsi="Times New Roman"/>
                <w:sz w:val="20"/>
              </w:rPr>
              <w:t>(12х18)</w:t>
            </w:r>
          </w:p>
        </w:tc>
        <w:tc>
          <w:tcPr>
            <w:tcW w:w="1001"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432</w:t>
            </w:r>
          </w:p>
          <w:p w:rsidR="00000000" w:rsidRDefault="008B124C">
            <w:pPr>
              <w:jc w:val="center"/>
              <w:rPr>
                <w:rFonts w:ascii="Times New Roman" w:hAnsi="Times New Roman"/>
                <w:sz w:val="20"/>
              </w:rPr>
            </w:pPr>
            <w:r>
              <w:rPr>
                <w:rFonts w:ascii="Times New Roman" w:hAnsi="Times New Roman"/>
                <w:sz w:val="20"/>
              </w:rPr>
              <w:t>(18х24)</w:t>
            </w:r>
            <w:r>
              <w:rPr>
                <w:rFonts w:ascii="Times New Roman" w:hAnsi="Times New Roman"/>
                <w:sz w:val="20"/>
              </w:rPr>
              <w:t xml:space="preserve"> </w:t>
            </w:r>
          </w:p>
        </w:tc>
        <w:tc>
          <w:tcPr>
            <w:tcW w:w="1252"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648</w:t>
            </w:r>
          </w:p>
          <w:p w:rsidR="00000000" w:rsidRDefault="008B124C">
            <w:pPr>
              <w:jc w:val="center"/>
              <w:rPr>
                <w:rFonts w:ascii="Times New Roman" w:hAnsi="Times New Roman"/>
                <w:sz w:val="20"/>
              </w:rPr>
            </w:pPr>
            <w:r>
              <w:rPr>
                <w:rFonts w:ascii="Times New Roman" w:hAnsi="Times New Roman"/>
                <w:sz w:val="20"/>
              </w:rPr>
              <w:t xml:space="preserve">(18х36)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Помещения при зале</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-снарядная</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18</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36</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-комната инструктора</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8+12</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-раздельные раздевальные с душевыми и санузлами</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2х18</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2х24</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2х30</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2х36</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-комната медсестры</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-хозяйственная кладовая</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Зал тренажеров</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36</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42</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64</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72</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Помещения при зале тренажеров:</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-хранение и ремонт тренажеров</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-инструкторская</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-раздельные раздевальные с душевыми и санузлами</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2х12</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2х16</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2х18</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2х24</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-хозяйственная кладовая</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Плав</w:t>
            </w:r>
            <w:r>
              <w:rPr>
                <w:rFonts w:ascii="Times New Roman" w:hAnsi="Times New Roman"/>
                <w:sz w:val="20"/>
              </w:rPr>
              <w:t>ательный бассейн</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17х8</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25х9</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25х12</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25х12</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Помещения при бассейне:</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-технические  помещения</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4131" w:type="dxa"/>
            <w:gridSpan w:val="4"/>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по расчету</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-раздельные раздевальные с душевыми и санузлами</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2х20</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2х30</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2х40</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2х50</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-комната отдыха</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-комната медсестры</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2х12</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-кладовая водного оборудования</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-хозяйственная кладовая</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Сауна без бассейна</w:t>
            </w:r>
            <w:r>
              <w:rPr>
                <w:rFonts w:ascii="Times New Roman" w:hAnsi="Times New Roman"/>
                <w:sz w:val="20"/>
                <w:vertAlign w:val="superscript"/>
              </w:rPr>
              <w:t>1)</w:t>
            </w:r>
            <w:r>
              <w:rPr>
                <w:rFonts w:ascii="Times New Roman" w:hAnsi="Times New Roman"/>
                <w:sz w:val="20"/>
              </w:rPr>
              <w:t xml:space="preserve"> (в составе раздевальной, моечной, парильной, бара, комнаты отдыха)</w:t>
            </w:r>
          </w:p>
        </w:tc>
        <w:tc>
          <w:tcPr>
            <w:tcW w:w="75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87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tc>
        <w:tc>
          <w:tcPr>
            <w:tcW w:w="1001"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80</w:t>
            </w:r>
          </w:p>
        </w:tc>
        <w:tc>
          <w:tcPr>
            <w:tcW w:w="125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То же с бассейном</w:t>
            </w:r>
          </w:p>
        </w:tc>
        <w:tc>
          <w:tcPr>
            <w:tcW w:w="751"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26"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876"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70</w:t>
            </w:r>
          </w:p>
        </w:tc>
        <w:tc>
          <w:tcPr>
            <w:tcW w:w="1001"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90</w:t>
            </w:r>
          </w:p>
        </w:tc>
        <w:tc>
          <w:tcPr>
            <w:tcW w:w="1001"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110</w:t>
            </w:r>
          </w:p>
        </w:tc>
        <w:tc>
          <w:tcPr>
            <w:tcW w:w="1252"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130</w:t>
            </w:r>
          </w:p>
        </w:tc>
      </w:tr>
    </w:tbl>
    <w:p w:rsidR="00000000" w:rsidRDefault="008B124C">
      <w:pPr>
        <w:pStyle w:val="Preformat"/>
        <w:ind w:firstLine="284"/>
        <w:rPr>
          <w:rFonts w:ascii="Times New Roman" w:hAnsi="Times New Roman"/>
        </w:rPr>
      </w:pPr>
    </w:p>
    <w:p w:rsidR="00000000" w:rsidRDefault="008B124C">
      <w:pPr>
        <w:ind w:firstLine="284"/>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Допускается замена или доп</w:t>
      </w:r>
      <w:r>
        <w:rPr>
          <w:rFonts w:ascii="Times New Roman" w:hAnsi="Times New Roman"/>
          <w:sz w:val="20"/>
        </w:rPr>
        <w:t>олнение русской или восточной баней, состав которых уточняется заданием на проектирование.</w:t>
      </w:r>
    </w:p>
    <w:p w:rsidR="00000000" w:rsidRDefault="008B124C">
      <w:pPr>
        <w:pStyle w:val="Preformat"/>
        <w:ind w:firstLine="284"/>
        <w:rPr>
          <w:rFonts w:ascii="Times New Roman" w:hAnsi="Times New Roman"/>
        </w:rPr>
      </w:pPr>
    </w:p>
    <w:p w:rsidR="00000000" w:rsidRDefault="008B124C">
      <w:pPr>
        <w:ind w:firstLine="284"/>
        <w:jc w:val="right"/>
        <w:rPr>
          <w:rFonts w:ascii="Times New Roman" w:hAnsi="Times New Roman"/>
          <w:sz w:val="20"/>
        </w:rPr>
      </w:pPr>
      <w:r>
        <w:rPr>
          <w:rFonts w:ascii="Times New Roman" w:hAnsi="Times New Roman"/>
          <w:sz w:val="20"/>
        </w:rPr>
        <w:t xml:space="preserve">Приложение 4 </w:t>
      </w:r>
    </w:p>
    <w:p w:rsidR="00000000" w:rsidRDefault="008B124C">
      <w:pPr>
        <w:ind w:firstLine="284"/>
        <w:jc w:val="right"/>
        <w:rPr>
          <w:rFonts w:ascii="Times New Roman" w:hAnsi="Times New Roman"/>
          <w:sz w:val="20"/>
        </w:rPr>
      </w:pPr>
      <w:r>
        <w:rPr>
          <w:rFonts w:ascii="Times New Roman" w:hAnsi="Times New Roman"/>
          <w:sz w:val="20"/>
        </w:rPr>
        <w:t>(рекомендуемое)</w:t>
      </w:r>
    </w:p>
    <w:p w:rsidR="00000000" w:rsidRDefault="008B124C">
      <w:pPr>
        <w:ind w:firstLine="284"/>
        <w:jc w:val="right"/>
        <w:rPr>
          <w:rFonts w:ascii="Times New Roman" w:hAnsi="Times New Roman"/>
          <w:sz w:val="20"/>
        </w:rPr>
      </w:pPr>
    </w:p>
    <w:p w:rsidR="00000000" w:rsidRDefault="008B124C">
      <w:pPr>
        <w:pStyle w:val="Heading"/>
        <w:ind w:firstLine="284"/>
        <w:jc w:val="center"/>
        <w:rPr>
          <w:rFonts w:ascii="Times New Roman" w:hAnsi="Times New Roman"/>
          <w:sz w:val="20"/>
        </w:rPr>
      </w:pPr>
      <w:r>
        <w:rPr>
          <w:rFonts w:ascii="Times New Roman" w:hAnsi="Times New Roman"/>
          <w:sz w:val="20"/>
        </w:rPr>
        <w:t>Состав и площади помещений (м</w:t>
      </w:r>
      <w:r>
        <w:rPr>
          <w:rFonts w:ascii="Times New Roman" w:hAnsi="Times New Roman"/>
          <w:sz w:val="20"/>
          <w:vertAlign w:val="superscript"/>
        </w:rPr>
        <w:t>2</w:t>
      </w:r>
      <w:r>
        <w:rPr>
          <w:rFonts w:ascii="Times New Roman" w:hAnsi="Times New Roman"/>
          <w:sz w:val="20"/>
        </w:rPr>
        <w:t>) администрации гостиниц</w:t>
      </w:r>
    </w:p>
    <w:p w:rsidR="00000000" w:rsidRDefault="008B124C">
      <w:pPr>
        <w:pStyle w:val="Heading"/>
        <w:ind w:firstLine="284"/>
        <w:jc w:val="center"/>
        <w:rPr>
          <w:rFonts w:ascii="Times New Roman" w:hAnsi="Times New Roman"/>
          <w:sz w:val="20"/>
        </w:rPr>
      </w:pPr>
    </w:p>
    <w:tbl>
      <w:tblPr>
        <w:tblW w:w="0" w:type="auto"/>
        <w:tblInd w:w="28" w:type="dxa"/>
        <w:tblLayout w:type="fixed"/>
        <w:tblCellMar>
          <w:left w:w="30" w:type="dxa"/>
          <w:right w:w="30" w:type="dxa"/>
        </w:tblCellMar>
        <w:tblLook w:val="0000" w:firstRow="0" w:lastRow="0" w:firstColumn="0" w:lastColumn="0" w:noHBand="0" w:noVBand="0"/>
      </w:tblPr>
      <w:tblGrid>
        <w:gridCol w:w="2412"/>
        <w:gridCol w:w="570"/>
        <w:gridCol w:w="685"/>
        <w:gridCol w:w="570"/>
        <w:gridCol w:w="570"/>
        <w:gridCol w:w="685"/>
        <w:gridCol w:w="606"/>
        <w:gridCol w:w="2247"/>
      </w:tblGrid>
      <w:tr w:rsidR="00000000">
        <w:tblPrEx>
          <w:tblCellMar>
            <w:top w:w="0" w:type="dxa"/>
            <w:bottom w:w="0" w:type="dxa"/>
          </w:tblCellMar>
        </w:tblPrEx>
        <w:tc>
          <w:tcPr>
            <w:tcW w:w="2412"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Наименование помещений</w:t>
            </w:r>
          </w:p>
        </w:tc>
        <w:tc>
          <w:tcPr>
            <w:tcW w:w="3686" w:type="dxa"/>
            <w:gridSpan w:val="6"/>
            <w:tcBorders>
              <w:top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Площади помещений для вместимости (мест)</w:t>
            </w:r>
          </w:p>
        </w:tc>
        <w:tc>
          <w:tcPr>
            <w:tcW w:w="2247"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Примечания</w:t>
            </w:r>
          </w:p>
        </w:tc>
      </w:tr>
      <w:tr w:rsidR="00000000">
        <w:tblPrEx>
          <w:tblCellMar>
            <w:top w:w="0" w:type="dxa"/>
            <w:bottom w:w="0" w:type="dxa"/>
          </w:tblCellMar>
        </w:tblPrEx>
        <w:tc>
          <w:tcPr>
            <w:tcW w:w="2412"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57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tc>
        <w:tc>
          <w:tcPr>
            <w:tcW w:w="68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100</w:t>
            </w:r>
          </w:p>
        </w:tc>
        <w:tc>
          <w:tcPr>
            <w:tcW w:w="57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300</w:t>
            </w:r>
          </w:p>
        </w:tc>
        <w:tc>
          <w:tcPr>
            <w:tcW w:w="57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500</w:t>
            </w:r>
          </w:p>
        </w:tc>
        <w:tc>
          <w:tcPr>
            <w:tcW w:w="68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800</w:t>
            </w:r>
          </w:p>
        </w:tc>
        <w:tc>
          <w:tcPr>
            <w:tcW w:w="606"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1000</w:t>
            </w:r>
          </w:p>
        </w:tc>
        <w:tc>
          <w:tcPr>
            <w:tcW w:w="2247"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Кабинет</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224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Для категорий **** и ***** допускается увеличение на 20%</w:t>
            </w: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Комната отдыха</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224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xml:space="preserve">Для категорий выше ***. </w:t>
            </w: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Санузел</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224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Для категорий выше ***; 6 м</w:t>
            </w:r>
            <w:r>
              <w:rPr>
                <w:rFonts w:ascii="Times New Roman" w:hAnsi="Times New Roman"/>
                <w:sz w:val="20"/>
                <w:vertAlign w:val="superscript"/>
              </w:rPr>
              <w:t>2</w:t>
            </w:r>
            <w:r>
              <w:rPr>
                <w:rFonts w:ascii="Times New Roman" w:hAnsi="Times New Roman"/>
                <w:sz w:val="20"/>
              </w:rPr>
              <w:t xml:space="preserve"> -с душевой.</w:t>
            </w: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Приемная</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2247"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-заместители  директора</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14</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224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При наличии должностей</w:t>
            </w: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Главный инженер (техник)</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14</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2247"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Завхоз</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18</w:t>
            </w:r>
          </w:p>
        </w:tc>
        <w:tc>
          <w:tcPr>
            <w:tcW w:w="2247"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Комендант</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224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При наличии должности</w:t>
            </w: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Отдел кадров</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36</w:t>
            </w:r>
          </w:p>
        </w:tc>
        <w:tc>
          <w:tcPr>
            <w:tcW w:w="2247" w:type="dxa"/>
            <w:tcBorders>
              <w:left w:val="single" w:sz="6" w:space="0" w:color="auto"/>
              <w:right w:val="single" w:sz="6" w:space="0" w:color="auto"/>
            </w:tcBorders>
          </w:tcPr>
          <w:p w:rsidR="00000000" w:rsidRDefault="008B124C">
            <w:pPr>
              <w:rPr>
                <w:rFonts w:ascii="Times New Roman" w:hAnsi="Times New Roman"/>
                <w:sz w:val="20"/>
              </w:rPr>
            </w:pP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Архив</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2247" w:type="dxa"/>
            <w:tcBorders>
              <w:left w:val="single" w:sz="6" w:space="0" w:color="auto"/>
              <w:right w:val="single" w:sz="6" w:space="0" w:color="auto"/>
            </w:tcBorders>
          </w:tcPr>
          <w:p w:rsidR="00000000" w:rsidRDefault="008B124C">
            <w:pPr>
              <w:rPr>
                <w:rFonts w:ascii="Times New Roman" w:hAnsi="Times New Roman"/>
                <w:sz w:val="20"/>
              </w:rPr>
            </w:pP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Бухгалтерия, в том числе:</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22</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38</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44</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54</w:t>
            </w:r>
          </w:p>
        </w:tc>
        <w:tc>
          <w:tcPr>
            <w:tcW w:w="2247" w:type="dxa"/>
            <w:tcBorders>
              <w:left w:val="single" w:sz="6" w:space="0" w:color="auto"/>
              <w:right w:val="single" w:sz="6" w:space="0" w:color="auto"/>
            </w:tcBorders>
          </w:tcPr>
          <w:p w:rsidR="00000000" w:rsidRDefault="008B124C">
            <w:pPr>
              <w:rPr>
                <w:rFonts w:ascii="Times New Roman" w:hAnsi="Times New Roman"/>
                <w:sz w:val="20"/>
              </w:rPr>
            </w:pP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-кабинет главного бухгалтера</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14</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2247" w:type="dxa"/>
            <w:tcBorders>
              <w:left w:val="single" w:sz="6" w:space="0" w:color="auto"/>
              <w:right w:val="single" w:sz="6" w:space="0" w:color="auto"/>
            </w:tcBorders>
          </w:tcPr>
          <w:p w:rsidR="00000000" w:rsidRDefault="008B124C">
            <w:pPr>
              <w:rPr>
                <w:rFonts w:ascii="Times New Roman" w:hAnsi="Times New Roman"/>
                <w:sz w:val="20"/>
              </w:rPr>
            </w:pP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-рабочие помещения</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2247" w:type="dxa"/>
            <w:tcBorders>
              <w:left w:val="single" w:sz="6" w:space="0" w:color="auto"/>
              <w:right w:val="single" w:sz="6" w:space="0" w:color="auto"/>
            </w:tcBorders>
          </w:tcPr>
          <w:p w:rsidR="00000000" w:rsidRDefault="008B124C">
            <w:pPr>
              <w:rPr>
                <w:rFonts w:ascii="Times New Roman" w:hAnsi="Times New Roman"/>
                <w:sz w:val="20"/>
              </w:rPr>
            </w:pP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-касса</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2247" w:type="dxa"/>
            <w:tcBorders>
              <w:left w:val="single" w:sz="6" w:space="0" w:color="auto"/>
              <w:right w:val="single" w:sz="6" w:space="0" w:color="auto"/>
            </w:tcBorders>
          </w:tcPr>
          <w:p w:rsidR="00000000" w:rsidRDefault="008B124C">
            <w:pPr>
              <w:rPr>
                <w:rFonts w:ascii="Times New Roman" w:hAnsi="Times New Roman"/>
                <w:sz w:val="20"/>
              </w:rPr>
            </w:pP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Планово-производственный или аналогичные отделы оперативного планирования, в том числе:</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2247" w:type="dxa"/>
            <w:tcBorders>
              <w:left w:val="single" w:sz="6" w:space="0" w:color="auto"/>
              <w:right w:val="single" w:sz="6" w:space="0" w:color="auto"/>
            </w:tcBorders>
          </w:tcPr>
          <w:p w:rsidR="00000000" w:rsidRDefault="008B124C">
            <w:pPr>
              <w:rPr>
                <w:rFonts w:ascii="Times New Roman" w:hAnsi="Times New Roman"/>
                <w:sz w:val="20"/>
              </w:rPr>
            </w:pP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-кабинет  начальника</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14</w:t>
            </w:r>
          </w:p>
        </w:tc>
        <w:tc>
          <w:tcPr>
            <w:tcW w:w="2247" w:type="dxa"/>
            <w:tcBorders>
              <w:left w:val="single" w:sz="6" w:space="0" w:color="auto"/>
              <w:right w:val="single" w:sz="6" w:space="0" w:color="auto"/>
            </w:tcBorders>
          </w:tcPr>
          <w:p w:rsidR="00000000" w:rsidRDefault="008B124C">
            <w:pPr>
              <w:rPr>
                <w:rFonts w:ascii="Times New Roman" w:hAnsi="Times New Roman"/>
                <w:sz w:val="20"/>
              </w:rPr>
            </w:pP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-рабочие помещения</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2247" w:type="dxa"/>
            <w:tcBorders>
              <w:left w:val="single" w:sz="6" w:space="0" w:color="auto"/>
              <w:right w:val="single" w:sz="6" w:space="0" w:color="auto"/>
            </w:tcBorders>
          </w:tcPr>
          <w:p w:rsidR="00000000" w:rsidRDefault="008B124C">
            <w:pPr>
              <w:rPr>
                <w:rFonts w:ascii="Times New Roman" w:hAnsi="Times New Roman"/>
                <w:sz w:val="20"/>
              </w:rPr>
            </w:pP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Отдел труда и зарплаты</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2247"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При наличии должностей</w:t>
            </w: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Отдел материально-технического снабжения</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14</w:t>
            </w:r>
          </w:p>
        </w:tc>
        <w:tc>
          <w:tcPr>
            <w:tcW w:w="2247"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При наличии должностей</w:t>
            </w: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Множительное (машинописное) бюро</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2247"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При наличии должностей</w:t>
            </w: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Кабинеты начальников служб эксплуатации (главный энергетик начальник сантехнической службы, главные специалисты по отоплению, вентиляции и кондиционированию, начальник строительной группы и др.)</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2247"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При наличии должностей</w:t>
            </w:r>
          </w:p>
        </w:tc>
      </w:tr>
      <w:tr w:rsidR="00000000">
        <w:tblPrEx>
          <w:tblCellMar>
            <w:top w:w="0" w:type="dxa"/>
            <w:bottom w:w="0" w:type="dxa"/>
          </w:tblCellMar>
        </w:tblPrEx>
        <w:tc>
          <w:tcPr>
            <w:tcW w:w="2412" w:type="dxa"/>
            <w:tcBorders>
              <w:left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Класс  повыше</w:t>
            </w:r>
            <w:r>
              <w:rPr>
                <w:rFonts w:ascii="Times New Roman" w:hAnsi="Times New Roman"/>
                <w:sz w:val="20"/>
              </w:rPr>
              <w:t>ния квалификации персонала</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36</w:t>
            </w:r>
          </w:p>
        </w:tc>
        <w:tc>
          <w:tcPr>
            <w:tcW w:w="685"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36</w:t>
            </w:r>
          </w:p>
        </w:tc>
        <w:tc>
          <w:tcPr>
            <w:tcW w:w="606"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36</w:t>
            </w:r>
          </w:p>
        </w:tc>
        <w:tc>
          <w:tcPr>
            <w:tcW w:w="2247" w:type="dxa"/>
            <w:tcBorders>
              <w:left w:val="single" w:sz="6" w:space="0" w:color="auto"/>
              <w:right w:val="single" w:sz="6" w:space="0" w:color="auto"/>
            </w:tcBorders>
          </w:tcPr>
          <w:p w:rsidR="00000000" w:rsidRDefault="008B124C">
            <w:pPr>
              <w:rPr>
                <w:rFonts w:ascii="Times New Roman" w:hAnsi="Times New Roman"/>
                <w:sz w:val="20"/>
              </w:rPr>
            </w:pPr>
          </w:p>
        </w:tc>
      </w:tr>
      <w:tr w:rsidR="00000000">
        <w:tblPrEx>
          <w:tblCellMar>
            <w:top w:w="0" w:type="dxa"/>
            <w:bottom w:w="0" w:type="dxa"/>
          </w:tblCellMar>
        </w:tblPrEx>
        <w:tc>
          <w:tcPr>
            <w:tcW w:w="2412" w:type="dxa"/>
            <w:tcBorders>
              <w:left w:val="single" w:sz="6" w:space="0" w:color="auto"/>
              <w:bottom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Зал собраний</w:t>
            </w:r>
          </w:p>
        </w:tc>
        <w:tc>
          <w:tcPr>
            <w:tcW w:w="57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68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57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60</w:t>
            </w:r>
          </w:p>
        </w:tc>
        <w:tc>
          <w:tcPr>
            <w:tcW w:w="57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80</w:t>
            </w:r>
          </w:p>
        </w:tc>
        <w:tc>
          <w:tcPr>
            <w:tcW w:w="685"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120</w:t>
            </w:r>
          </w:p>
        </w:tc>
        <w:tc>
          <w:tcPr>
            <w:tcW w:w="606"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150</w:t>
            </w:r>
          </w:p>
        </w:tc>
        <w:tc>
          <w:tcPr>
            <w:tcW w:w="224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Допускается проведение общих собраний в столовой персонала и в помещениях зального комплекса</w:t>
            </w:r>
          </w:p>
        </w:tc>
      </w:tr>
    </w:tbl>
    <w:p w:rsidR="00000000" w:rsidRDefault="008B124C">
      <w:pPr>
        <w:pStyle w:val="Preformat"/>
        <w:ind w:firstLine="284"/>
        <w:rPr>
          <w:rFonts w:ascii="Times New Roman" w:hAnsi="Times New Roman"/>
        </w:rPr>
      </w:pPr>
    </w:p>
    <w:p w:rsidR="00000000" w:rsidRDefault="008B124C">
      <w:pPr>
        <w:pStyle w:val="Preformat"/>
        <w:ind w:firstLine="284"/>
        <w:rPr>
          <w:rFonts w:ascii="Times New Roman" w:hAnsi="Times New Roman"/>
        </w:rPr>
      </w:pPr>
    </w:p>
    <w:p w:rsidR="00000000" w:rsidRDefault="008B124C">
      <w:pPr>
        <w:ind w:firstLine="284"/>
        <w:jc w:val="right"/>
        <w:rPr>
          <w:rFonts w:ascii="Times New Roman" w:hAnsi="Times New Roman"/>
          <w:sz w:val="20"/>
        </w:rPr>
      </w:pPr>
      <w:r>
        <w:rPr>
          <w:rFonts w:ascii="Times New Roman" w:hAnsi="Times New Roman"/>
          <w:sz w:val="20"/>
        </w:rPr>
        <w:t xml:space="preserve">Приложение 5 </w:t>
      </w:r>
    </w:p>
    <w:p w:rsidR="00000000" w:rsidRDefault="008B124C">
      <w:pPr>
        <w:ind w:firstLine="284"/>
        <w:jc w:val="right"/>
        <w:rPr>
          <w:rFonts w:ascii="Times New Roman" w:hAnsi="Times New Roman"/>
          <w:sz w:val="20"/>
        </w:rPr>
      </w:pPr>
      <w:r>
        <w:rPr>
          <w:rFonts w:ascii="Times New Roman" w:hAnsi="Times New Roman"/>
          <w:sz w:val="20"/>
        </w:rPr>
        <w:t>(рекомендуемое)</w:t>
      </w:r>
    </w:p>
    <w:p w:rsidR="00000000" w:rsidRDefault="008B124C">
      <w:pPr>
        <w:pStyle w:val="Preformat"/>
        <w:ind w:firstLine="284"/>
        <w:jc w:val="right"/>
        <w:rPr>
          <w:rFonts w:ascii="Times New Roman" w:hAnsi="Times New Roman"/>
        </w:rPr>
      </w:pPr>
    </w:p>
    <w:p w:rsidR="00000000" w:rsidRDefault="008B124C">
      <w:pPr>
        <w:pStyle w:val="Heading"/>
        <w:ind w:firstLine="284"/>
        <w:jc w:val="center"/>
        <w:rPr>
          <w:rFonts w:ascii="Times New Roman" w:hAnsi="Times New Roman"/>
          <w:sz w:val="20"/>
        </w:rPr>
      </w:pPr>
      <w:r>
        <w:rPr>
          <w:rFonts w:ascii="Times New Roman" w:hAnsi="Times New Roman"/>
          <w:sz w:val="20"/>
        </w:rPr>
        <w:t>Состав и площади хозяйственно-производственных</w:t>
      </w:r>
    </w:p>
    <w:p w:rsidR="00000000" w:rsidRDefault="008B124C">
      <w:pPr>
        <w:pStyle w:val="Heading"/>
        <w:ind w:firstLine="284"/>
        <w:jc w:val="center"/>
        <w:rPr>
          <w:rFonts w:ascii="Times New Roman" w:hAnsi="Times New Roman"/>
          <w:sz w:val="20"/>
        </w:rPr>
      </w:pPr>
      <w:r>
        <w:rPr>
          <w:rFonts w:ascii="Times New Roman" w:hAnsi="Times New Roman"/>
          <w:sz w:val="20"/>
        </w:rPr>
        <w:t>помещений гостиниц (м</w:t>
      </w:r>
      <w:r>
        <w:rPr>
          <w:rFonts w:ascii="Times New Roman" w:hAnsi="Times New Roman"/>
          <w:sz w:val="20"/>
          <w:vertAlign w:val="superscript"/>
        </w:rPr>
        <w:t>2</w:t>
      </w:r>
      <w:r>
        <w:rPr>
          <w:rFonts w:ascii="Times New Roman" w:hAnsi="Times New Roman"/>
          <w:sz w:val="20"/>
        </w:rPr>
        <w:t>)</w:t>
      </w:r>
    </w:p>
    <w:p w:rsidR="00000000" w:rsidRDefault="008B124C">
      <w:pPr>
        <w:pStyle w:val="Heading"/>
        <w:ind w:firstLine="284"/>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127"/>
        <w:gridCol w:w="708"/>
        <w:gridCol w:w="710"/>
        <w:gridCol w:w="762"/>
        <w:gridCol w:w="700"/>
        <w:gridCol w:w="714"/>
        <w:gridCol w:w="716"/>
        <w:gridCol w:w="1906"/>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Наименование помещений</w:t>
            </w:r>
          </w:p>
        </w:tc>
        <w:tc>
          <w:tcPr>
            <w:tcW w:w="4310" w:type="dxa"/>
            <w:gridSpan w:val="6"/>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Площадь помещений, м</w:t>
            </w:r>
            <w:r>
              <w:rPr>
                <w:rFonts w:ascii="Times New Roman" w:hAnsi="Times New Roman"/>
                <w:sz w:val="20"/>
                <w:vertAlign w:val="superscript"/>
              </w:rPr>
              <w:t>2</w:t>
            </w:r>
            <w:r>
              <w:rPr>
                <w:rFonts w:ascii="Times New Roman" w:hAnsi="Times New Roman"/>
                <w:sz w:val="20"/>
              </w:rPr>
              <w:t>, для вместимости гостиниц:</w:t>
            </w:r>
          </w:p>
        </w:tc>
        <w:tc>
          <w:tcPr>
            <w:tcW w:w="1906"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Примечания</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tc>
        <w:tc>
          <w:tcPr>
            <w:tcW w:w="71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100</w:t>
            </w:r>
          </w:p>
        </w:tc>
        <w:tc>
          <w:tcPr>
            <w:tcW w:w="762"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300</w:t>
            </w:r>
          </w:p>
        </w:tc>
        <w:tc>
          <w:tcPr>
            <w:tcW w:w="7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500</w:t>
            </w:r>
          </w:p>
        </w:tc>
        <w:tc>
          <w:tcPr>
            <w:tcW w:w="714"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800</w:t>
            </w:r>
          </w:p>
        </w:tc>
        <w:tc>
          <w:tcPr>
            <w:tcW w:w="714"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1000</w:t>
            </w:r>
          </w:p>
        </w:tc>
        <w:tc>
          <w:tcPr>
            <w:tcW w:w="1906"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w:t>
            </w:r>
          </w:p>
        </w:tc>
        <w:tc>
          <w:tcPr>
            <w:tcW w:w="70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w:t>
            </w:r>
          </w:p>
        </w:tc>
        <w:tc>
          <w:tcPr>
            <w:tcW w:w="71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w:t>
            </w:r>
          </w:p>
        </w:tc>
        <w:tc>
          <w:tcPr>
            <w:tcW w:w="762"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70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w:t>
            </w:r>
          </w:p>
        </w:tc>
        <w:tc>
          <w:tcPr>
            <w:tcW w:w="714"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4"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w:t>
            </w:r>
          </w:p>
        </w:tc>
        <w:tc>
          <w:tcPr>
            <w:tcW w:w="1906"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Центральный диспетчерский пост, в т.ч.:</w:t>
            </w:r>
          </w:p>
        </w:tc>
        <w:tc>
          <w:tcPr>
            <w:tcW w:w="708"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p>
        </w:tc>
        <w:tc>
          <w:tcPr>
            <w:tcW w:w="71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p>
        </w:tc>
        <w:tc>
          <w:tcPr>
            <w:tcW w:w="762"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p>
        </w:tc>
        <w:tc>
          <w:tcPr>
            <w:tcW w:w="70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p>
        </w:tc>
        <w:tc>
          <w:tcPr>
            <w:tcW w:w="714"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p>
        </w:tc>
        <w:tc>
          <w:tcPr>
            <w:tcW w:w="714"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p>
        </w:tc>
        <w:tc>
          <w:tcPr>
            <w:tcW w:w="1906" w:type="dxa"/>
            <w:tcBorders>
              <w:top w:val="single" w:sz="6" w:space="0" w:color="auto"/>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-машинный зал</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-операционный  з</w:t>
            </w:r>
            <w:r>
              <w:rPr>
                <w:rFonts w:ascii="Times New Roman" w:hAnsi="Times New Roman"/>
                <w:sz w:val="20"/>
              </w:rPr>
              <w:t>ал</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18</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-пожарный пост</w:t>
            </w:r>
          </w:p>
        </w:tc>
        <w:tc>
          <w:tcPr>
            <w:tcW w:w="4310" w:type="dxa"/>
            <w:gridSpan w:val="6"/>
            <w:tcBorders>
              <w:left w:val="single" w:sz="6" w:space="0" w:color="auto"/>
            </w:tcBorders>
          </w:tcPr>
          <w:p w:rsidR="00000000" w:rsidRDefault="008B124C">
            <w:pPr>
              <w:jc w:val="center"/>
              <w:rPr>
                <w:rFonts w:ascii="Times New Roman" w:hAnsi="Times New Roman"/>
                <w:sz w:val="20"/>
              </w:rPr>
            </w:pPr>
            <w:r>
              <w:rPr>
                <w:rFonts w:ascii="Times New Roman" w:hAnsi="Times New Roman"/>
                <w:sz w:val="20"/>
              </w:rPr>
              <w:t>По расчету но не менее 15 м</w:t>
            </w:r>
            <w:r>
              <w:rPr>
                <w:rFonts w:ascii="Times New Roman" w:hAnsi="Times New Roman"/>
                <w:sz w:val="20"/>
                <w:vertAlign w:val="superscript"/>
              </w:rPr>
              <w:t>2</w:t>
            </w:r>
          </w:p>
        </w:tc>
        <w:tc>
          <w:tcPr>
            <w:tcW w:w="1906" w:type="dxa"/>
            <w:tcBorders>
              <w:left w:val="single" w:sz="6" w:space="0" w:color="auto"/>
              <w:right w:val="single" w:sz="6" w:space="0" w:color="auto"/>
            </w:tcBorders>
          </w:tcPr>
          <w:p w:rsidR="00000000" w:rsidRDefault="008B124C">
            <w:pPr>
              <w:jc w:val="center"/>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-ремонтная мастерская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-помещения дежурной ремонтной смены</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14</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18</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22</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-диспетчерская лифтов</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Вычислительный центр</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АТС, в т.ч.:</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-машинный зал</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-комната дежурных операторов</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-мастерская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-кладовая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xml:space="preserve">Узел связи, в т.ч.: </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14</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72</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110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134</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-радиоузел</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-телестудия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42</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42</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Категория ***</w:t>
            </w:r>
            <w:r>
              <w:rPr>
                <w:rFonts w:ascii="Times New Roman" w:hAnsi="Times New Roman"/>
                <w:sz w:val="20"/>
              </w:rPr>
              <w:t xml:space="preserve"> и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-ремонтная мастерская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выше</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-склад техники</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-комната персонала</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xml:space="preserve">-служба </w:t>
            </w:r>
            <w:proofErr w:type="spellStart"/>
            <w:r>
              <w:rPr>
                <w:rFonts w:ascii="Times New Roman" w:hAnsi="Times New Roman"/>
                <w:sz w:val="20"/>
              </w:rPr>
              <w:t>часофикации</w:t>
            </w:r>
            <w:proofErr w:type="spellEnd"/>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xml:space="preserve">-служба </w:t>
            </w:r>
            <w:proofErr w:type="spellStart"/>
            <w:r>
              <w:rPr>
                <w:rFonts w:ascii="Times New Roman" w:hAnsi="Times New Roman"/>
                <w:sz w:val="20"/>
              </w:rPr>
              <w:t>видеопроекции</w:t>
            </w:r>
            <w:proofErr w:type="spellEnd"/>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При наличии систем</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Центральная бельевая, в т.ч.</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28</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40</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52</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74</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90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118</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xml:space="preserve">В гостиницах категорий ** и выше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-отделение чистого белья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42</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xml:space="preserve">следует увеличивать пропорционально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-отделение грязного белья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частоте смены белья</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-помещение разборки грязного белья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-починочная мастерская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При отделении грязного белья</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-кабинет заведующего бельевым хозяйством</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-разгрузочная площадка</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При отсутствии прачечной постельного белья в гостинице</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Служба дезинфекции</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Служба уборки территории (дворницкая), в т.ч.:</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-бытовые помещения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-склад уборочного инвентаря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-склад расходных средств</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-склад садового инвентаря и уборочной техники</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При наличии озеленени</w:t>
            </w:r>
            <w:r>
              <w:rPr>
                <w:rFonts w:ascii="Times New Roman" w:hAnsi="Times New Roman"/>
                <w:sz w:val="20"/>
              </w:rPr>
              <w:t>я и дорожно-парковой зоны</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Мастерские, в т.ч.:</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40</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60</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106</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140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156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212</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-электротехническая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-сантехническая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-слесарная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42</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-КИП и А</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42</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-торгового и технологического оборудования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48</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-столярная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42</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48</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-малярная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-комната художника</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14</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18</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xml:space="preserve">Складские помещения, в т.ч.: </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xml:space="preserve">В гостиницах категорий **** и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-резервный склад белья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следует увеличивать</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-склад драпировок</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-материально-технические склады</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40</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90</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-склад расходных материалов</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12</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40</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-склад мебели</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50</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70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90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110</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-склады технических служб (электротехнический, сантехнический, КИП и А, средств связи и т.д.)</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Размещать, как правило, вблизи ремонтных мастерских</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-склад лакокрасочных материалов</w:t>
            </w:r>
          </w:p>
        </w:tc>
        <w:tc>
          <w:tcPr>
            <w:tcW w:w="4310" w:type="dxa"/>
            <w:gridSpan w:val="6"/>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Рассчитывается на хранение не более50 кг</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xml:space="preserve">С осуществлением необходимых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-склад пиломатериалов</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w:t>
            </w:r>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40</w:t>
            </w:r>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60</w:t>
            </w:r>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противопожарных мероприят</w:t>
            </w:r>
            <w:r>
              <w:rPr>
                <w:rFonts w:ascii="Times New Roman" w:hAnsi="Times New Roman"/>
                <w:sz w:val="20"/>
              </w:rPr>
              <w:t>ий</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Бытовые помещения производственного персонала</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62"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00"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4"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На наибольшую смену; предусмотреть санузлы и душевые</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Прачечная</w:t>
            </w:r>
          </w:p>
        </w:tc>
        <w:tc>
          <w:tcPr>
            <w:tcW w:w="708" w:type="dxa"/>
            <w:tcBorders>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1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w:t>
            </w:r>
          </w:p>
        </w:tc>
        <w:tc>
          <w:tcPr>
            <w:tcW w:w="762"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0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71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 xml:space="preserve">по </w:t>
            </w:r>
            <w:proofErr w:type="spellStart"/>
            <w:r>
              <w:rPr>
                <w:rFonts w:ascii="Times New Roman" w:hAnsi="Times New Roman"/>
                <w:sz w:val="20"/>
              </w:rPr>
              <w:t>расч</w:t>
            </w:r>
            <w:proofErr w:type="spellEnd"/>
          </w:p>
        </w:tc>
        <w:tc>
          <w:tcPr>
            <w:tcW w:w="190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Ниже **** допускается не предусматривать с учетом использования предприятий города</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 xml:space="preserve">Хозяйственные кладовые </w:t>
            </w:r>
          </w:p>
        </w:tc>
        <w:tc>
          <w:tcPr>
            <w:tcW w:w="4310" w:type="dxa"/>
            <w:gridSpan w:val="6"/>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1-2 на этаж из расчета 3 м</w:t>
            </w:r>
            <w:r>
              <w:rPr>
                <w:rFonts w:ascii="Times New Roman" w:hAnsi="Times New Roman"/>
                <w:sz w:val="20"/>
                <w:vertAlign w:val="superscript"/>
              </w:rPr>
              <w:t>2</w:t>
            </w:r>
            <w:r>
              <w:rPr>
                <w:rFonts w:ascii="Times New Roman" w:hAnsi="Times New Roman"/>
                <w:sz w:val="20"/>
              </w:rPr>
              <w:t xml:space="preserve"> на 100 м</w:t>
            </w:r>
            <w:r>
              <w:rPr>
                <w:rFonts w:ascii="Times New Roman" w:hAnsi="Times New Roman"/>
                <w:sz w:val="20"/>
                <w:vertAlign w:val="superscript"/>
              </w:rPr>
              <w:t>2</w:t>
            </w:r>
            <w:r>
              <w:rPr>
                <w:rFonts w:ascii="Times New Roman" w:hAnsi="Times New Roman"/>
                <w:sz w:val="20"/>
              </w:rPr>
              <w:t xml:space="preserve"> обслуживаемых площадей общественного назначения</w:t>
            </w:r>
          </w:p>
        </w:tc>
        <w:tc>
          <w:tcPr>
            <w:tcW w:w="1906"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p>
        </w:tc>
      </w:tr>
    </w:tbl>
    <w:p w:rsidR="00000000" w:rsidRDefault="008B124C">
      <w:pPr>
        <w:pStyle w:val="Preformat"/>
        <w:ind w:firstLine="284"/>
        <w:rPr>
          <w:rFonts w:ascii="Times New Roman" w:hAnsi="Times New Roman"/>
        </w:rPr>
      </w:pPr>
    </w:p>
    <w:p w:rsidR="00000000" w:rsidRDefault="008B124C">
      <w:pPr>
        <w:pStyle w:val="Preformat"/>
        <w:ind w:firstLine="284"/>
        <w:rPr>
          <w:rFonts w:ascii="Times New Roman" w:hAnsi="Times New Roman"/>
        </w:rPr>
      </w:pPr>
    </w:p>
    <w:p w:rsidR="00000000" w:rsidRDefault="008B124C">
      <w:pPr>
        <w:ind w:firstLine="284"/>
        <w:jc w:val="right"/>
        <w:rPr>
          <w:rFonts w:ascii="Times New Roman" w:hAnsi="Times New Roman"/>
          <w:sz w:val="20"/>
        </w:rPr>
      </w:pPr>
      <w:r>
        <w:rPr>
          <w:rFonts w:ascii="Times New Roman" w:hAnsi="Times New Roman"/>
          <w:sz w:val="20"/>
        </w:rPr>
        <w:t>Приложение 6</w:t>
      </w:r>
    </w:p>
    <w:p w:rsidR="00000000" w:rsidRDefault="008B124C">
      <w:pPr>
        <w:ind w:firstLine="284"/>
        <w:jc w:val="right"/>
        <w:rPr>
          <w:rFonts w:ascii="Times New Roman" w:hAnsi="Times New Roman"/>
          <w:sz w:val="20"/>
        </w:rPr>
      </w:pPr>
      <w:r>
        <w:rPr>
          <w:rFonts w:ascii="Times New Roman" w:hAnsi="Times New Roman"/>
          <w:sz w:val="20"/>
        </w:rPr>
        <w:t>(обязательное)</w:t>
      </w:r>
    </w:p>
    <w:p w:rsidR="00000000" w:rsidRDefault="008B124C">
      <w:pPr>
        <w:pStyle w:val="Preformat"/>
        <w:ind w:firstLine="284"/>
        <w:jc w:val="right"/>
        <w:rPr>
          <w:rFonts w:ascii="Times New Roman" w:hAnsi="Times New Roman"/>
        </w:rPr>
      </w:pPr>
    </w:p>
    <w:p w:rsidR="00000000" w:rsidRDefault="008B124C">
      <w:pPr>
        <w:pStyle w:val="Heading"/>
        <w:ind w:firstLine="284"/>
        <w:jc w:val="center"/>
        <w:rPr>
          <w:rFonts w:ascii="Times New Roman" w:hAnsi="Times New Roman"/>
          <w:sz w:val="20"/>
        </w:rPr>
      </w:pPr>
      <w:r>
        <w:rPr>
          <w:rFonts w:ascii="Times New Roman" w:hAnsi="Times New Roman"/>
          <w:sz w:val="20"/>
        </w:rPr>
        <w:t xml:space="preserve">Требования к системам </w:t>
      </w:r>
      <w:proofErr w:type="spellStart"/>
      <w:r>
        <w:rPr>
          <w:rFonts w:ascii="Times New Roman" w:hAnsi="Times New Roman"/>
          <w:sz w:val="20"/>
        </w:rPr>
        <w:t>противодымной</w:t>
      </w:r>
      <w:proofErr w:type="spellEnd"/>
      <w:r>
        <w:rPr>
          <w:rFonts w:ascii="Times New Roman" w:hAnsi="Times New Roman"/>
          <w:sz w:val="20"/>
        </w:rPr>
        <w:t xml:space="preserve"> защиты</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Противодымная</w:t>
      </w:r>
      <w:proofErr w:type="spellEnd"/>
      <w:r>
        <w:rPr>
          <w:rFonts w:ascii="Times New Roman" w:hAnsi="Times New Roman"/>
          <w:sz w:val="20"/>
        </w:rPr>
        <w:t xml:space="preserve"> защита должна обеспечивать</w:t>
      </w:r>
      <w:r>
        <w:rPr>
          <w:rFonts w:ascii="Times New Roman" w:hAnsi="Times New Roman"/>
          <w:sz w:val="20"/>
        </w:rPr>
        <w:t xml:space="preserve">ся комбинированным использованием систем приточной и вытяжной вентиляции, </w:t>
      </w:r>
      <w:proofErr w:type="spellStart"/>
      <w:r>
        <w:rPr>
          <w:rFonts w:ascii="Times New Roman" w:hAnsi="Times New Roman"/>
          <w:sz w:val="20"/>
        </w:rPr>
        <w:t>противодымных</w:t>
      </w:r>
      <w:proofErr w:type="spellEnd"/>
      <w:r>
        <w:rPr>
          <w:rFonts w:ascii="Times New Roman" w:hAnsi="Times New Roman"/>
          <w:sz w:val="20"/>
        </w:rPr>
        <w:t xml:space="preserve"> конструкций и средств их управления.</w:t>
      </w:r>
    </w:p>
    <w:p w:rsidR="00000000" w:rsidRDefault="008B124C">
      <w:pPr>
        <w:ind w:firstLine="284"/>
        <w:jc w:val="both"/>
        <w:rPr>
          <w:rFonts w:ascii="Times New Roman" w:hAnsi="Times New Roman"/>
          <w:sz w:val="20"/>
        </w:rPr>
      </w:pPr>
      <w:r>
        <w:rPr>
          <w:rFonts w:ascii="Times New Roman" w:hAnsi="Times New Roman"/>
          <w:sz w:val="20"/>
        </w:rPr>
        <w:t xml:space="preserve">2. Системы вытяжной </w:t>
      </w:r>
      <w:proofErr w:type="spellStart"/>
      <w:r>
        <w:rPr>
          <w:rFonts w:ascii="Times New Roman" w:hAnsi="Times New Roman"/>
          <w:sz w:val="20"/>
        </w:rPr>
        <w:t>противодымной</w:t>
      </w:r>
      <w:proofErr w:type="spellEnd"/>
      <w:r>
        <w:rPr>
          <w:rFonts w:ascii="Times New Roman" w:hAnsi="Times New Roman"/>
          <w:sz w:val="20"/>
        </w:rPr>
        <w:t xml:space="preserve"> вентиляции должны обеспечивать удаление продуктов горения</w:t>
      </w:r>
    </w:p>
    <w:p w:rsidR="00000000" w:rsidRDefault="008B124C">
      <w:pPr>
        <w:ind w:firstLine="284"/>
        <w:jc w:val="both"/>
        <w:rPr>
          <w:rFonts w:ascii="Times New Roman" w:hAnsi="Times New Roman"/>
          <w:sz w:val="20"/>
        </w:rPr>
      </w:pPr>
      <w:r>
        <w:rPr>
          <w:rFonts w:ascii="Times New Roman" w:hAnsi="Times New Roman"/>
          <w:sz w:val="20"/>
        </w:rPr>
        <w:t>в наземной части здания из:</w:t>
      </w:r>
    </w:p>
    <w:p w:rsidR="00000000" w:rsidRDefault="008B124C">
      <w:pPr>
        <w:ind w:firstLine="284"/>
        <w:jc w:val="both"/>
        <w:rPr>
          <w:rFonts w:ascii="Times New Roman" w:hAnsi="Times New Roman"/>
          <w:sz w:val="20"/>
        </w:rPr>
      </w:pPr>
      <w:r>
        <w:rPr>
          <w:rFonts w:ascii="Times New Roman" w:hAnsi="Times New Roman"/>
          <w:sz w:val="20"/>
        </w:rPr>
        <w:t>- поэтажных коридоров (к которым могут примыкать - без разделения дверями - холлы площадью менее 50 м</w:t>
      </w:r>
      <w:r>
        <w:rPr>
          <w:rFonts w:ascii="Times New Roman" w:hAnsi="Times New Roman"/>
          <w:sz w:val="20"/>
          <w:vertAlign w:val="superscript"/>
        </w:rPr>
        <w:t>2</w:t>
      </w:r>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 холлов площадью более 50 м</w:t>
      </w:r>
      <w:r>
        <w:rPr>
          <w:rFonts w:ascii="Times New Roman" w:hAnsi="Times New Roman"/>
          <w:sz w:val="20"/>
          <w:vertAlign w:val="superscript"/>
        </w:rPr>
        <w:t>2</w:t>
      </w:r>
      <w:r>
        <w:rPr>
          <w:rFonts w:ascii="Times New Roman" w:hAnsi="Times New Roman"/>
          <w:sz w:val="20"/>
        </w:rPr>
        <w:t>, расположенных на путях эвакуации;</w:t>
      </w:r>
    </w:p>
    <w:p w:rsidR="00000000" w:rsidRDefault="008B124C">
      <w:pPr>
        <w:ind w:firstLine="284"/>
        <w:jc w:val="both"/>
        <w:rPr>
          <w:rFonts w:ascii="Times New Roman" w:hAnsi="Times New Roman"/>
          <w:sz w:val="20"/>
        </w:rPr>
      </w:pPr>
      <w:r>
        <w:rPr>
          <w:rFonts w:ascii="Times New Roman" w:hAnsi="Times New Roman"/>
          <w:sz w:val="20"/>
        </w:rPr>
        <w:t>- атриумов;</w:t>
      </w:r>
    </w:p>
    <w:p w:rsidR="00000000" w:rsidRDefault="008B124C">
      <w:pPr>
        <w:ind w:firstLine="284"/>
        <w:jc w:val="both"/>
        <w:rPr>
          <w:rFonts w:ascii="Times New Roman" w:hAnsi="Times New Roman"/>
          <w:sz w:val="20"/>
        </w:rPr>
      </w:pPr>
      <w:r>
        <w:rPr>
          <w:rFonts w:ascii="Times New Roman" w:hAnsi="Times New Roman"/>
          <w:sz w:val="20"/>
        </w:rPr>
        <w:t>в подземной части здания из:</w:t>
      </w:r>
    </w:p>
    <w:p w:rsidR="00000000" w:rsidRDefault="008B124C">
      <w:pPr>
        <w:ind w:firstLine="284"/>
        <w:jc w:val="both"/>
        <w:rPr>
          <w:rFonts w:ascii="Times New Roman" w:hAnsi="Times New Roman"/>
          <w:sz w:val="20"/>
        </w:rPr>
      </w:pPr>
      <w:r>
        <w:rPr>
          <w:rFonts w:ascii="Times New Roman" w:hAnsi="Times New Roman"/>
          <w:sz w:val="20"/>
        </w:rPr>
        <w:t>- коридоров подвальных и цокольных этажей;</w:t>
      </w:r>
    </w:p>
    <w:p w:rsidR="00000000" w:rsidRDefault="008B124C">
      <w:pPr>
        <w:ind w:firstLine="284"/>
        <w:jc w:val="both"/>
        <w:rPr>
          <w:rFonts w:ascii="Times New Roman" w:hAnsi="Times New Roman"/>
          <w:sz w:val="20"/>
        </w:rPr>
      </w:pPr>
      <w:r>
        <w:rPr>
          <w:rFonts w:ascii="Times New Roman" w:hAnsi="Times New Roman"/>
          <w:sz w:val="20"/>
        </w:rPr>
        <w:t>- туннелей;</w:t>
      </w:r>
    </w:p>
    <w:p w:rsidR="00000000" w:rsidRDefault="008B124C">
      <w:pPr>
        <w:ind w:firstLine="284"/>
        <w:jc w:val="both"/>
        <w:rPr>
          <w:rFonts w:ascii="Times New Roman" w:hAnsi="Times New Roman"/>
          <w:sz w:val="20"/>
        </w:rPr>
      </w:pPr>
      <w:r>
        <w:rPr>
          <w:rFonts w:ascii="Times New Roman" w:hAnsi="Times New Roman"/>
          <w:sz w:val="20"/>
        </w:rPr>
        <w:t>-</w:t>
      </w:r>
      <w:r>
        <w:rPr>
          <w:rFonts w:ascii="Times New Roman" w:hAnsi="Times New Roman"/>
          <w:sz w:val="20"/>
        </w:rPr>
        <w:t xml:space="preserve"> автостоянок или помещений иного функционального назначения</w:t>
      </w:r>
      <w:r>
        <w:rPr>
          <w:rFonts w:ascii="Times New Roman" w:hAnsi="Times New Roman"/>
          <w:sz w:val="20"/>
          <w:vertAlign w:val="superscript"/>
        </w:rPr>
        <w:t>1)</w:t>
      </w:r>
      <w:r>
        <w:rPr>
          <w:rFonts w:ascii="Times New Roman" w:hAnsi="Times New Roman"/>
          <w:sz w:val="20"/>
        </w:rPr>
        <w:t>.</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Примечание. Для помещений, оборудованных автоматическими установками газового пожаротушения и других, необходимо предусматривать вытяжную вентиляцию согласно СНиП 2.04.05-94.</w:t>
      </w:r>
    </w:p>
    <w:p w:rsidR="00000000" w:rsidRDefault="008B124C">
      <w:pPr>
        <w:ind w:firstLine="284"/>
        <w:jc w:val="both"/>
        <w:rPr>
          <w:rFonts w:ascii="Times New Roman" w:hAnsi="Times New Roman"/>
          <w:sz w:val="20"/>
        </w:rPr>
      </w:pPr>
      <w:r>
        <w:rPr>
          <w:rFonts w:ascii="Times New Roman" w:hAnsi="Times New Roman"/>
          <w:sz w:val="20"/>
        </w:rPr>
        <w:t>___________</w:t>
      </w:r>
    </w:p>
    <w:p w:rsidR="00000000" w:rsidRDefault="008B124C">
      <w:pPr>
        <w:ind w:firstLine="284"/>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w:t>
      </w:r>
      <w:proofErr w:type="spellStart"/>
      <w:r>
        <w:rPr>
          <w:rFonts w:ascii="Times New Roman" w:hAnsi="Times New Roman"/>
          <w:sz w:val="20"/>
        </w:rPr>
        <w:t>Противодымная</w:t>
      </w:r>
      <w:proofErr w:type="spellEnd"/>
      <w:r>
        <w:rPr>
          <w:rFonts w:ascii="Times New Roman" w:hAnsi="Times New Roman"/>
          <w:sz w:val="20"/>
        </w:rPr>
        <w:t xml:space="preserve"> защита  встроенных, пристроенных автостоянок или помещений иного назначения должна также удовлетворять требованиям к </w:t>
      </w:r>
      <w:proofErr w:type="spellStart"/>
      <w:r>
        <w:rPr>
          <w:rFonts w:ascii="Times New Roman" w:hAnsi="Times New Roman"/>
          <w:sz w:val="20"/>
        </w:rPr>
        <w:t>противодымной</w:t>
      </w:r>
      <w:proofErr w:type="spellEnd"/>
      <w:r>
        <w:rPr>
          <w:rFonts w:ascii="Times New Roman" w:hAnsi="Times New Roman"/>
          <w:sz w:val="20"/>
        </w:rPr>
        <w:t xml:space="preserve"> защите этих помещений, указанным в соответствующих  нормах.</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3. Удаление дыма необходимо предусматривать с искусс</w:t>
      </w:r>
      <w:r>
        <w:rPr>
          <w:rFonts w:ascii="Times New Roman" w:hAnsi="Times New Roman"/>
          <w:sz w:val="20"/>
        </w:rPr>
        <w:t>твенным побуждением тяги через дымовые клапаны. При пожаре должно производиться открывание дымового клапана, наиболее близко расположенного к месту загорания.</w:t>
      </w:r>
    </w:p>
    <w:p w:rsidR="00000000" w:rsidRDefault="008B124C">
      <w:pPr>
        <w:ind w:firstLine="284"/>
        <w:jc w:val="both"/>
        <w:rPr>
          <w:rFonts w:ascii="Times New Roman" w:hAnsi="Times New Roman"/>
          <w:sz w:val="20"/>
        </w:rPr>
      </w:pPr>
      <w:r>
        <w:rPr>
          <w:rFonts w:ascii="Times New Roman" w:hAnsi="Times New Roman"/>
          <w:sz w:val="20"/>
        </w:rPr>
        <w:t xml:space="preserve">В зданиях гостиниц высотой до 5 этажей допускается предусматривать </w:t>
      </w:r>
      <w:proofErr w:type="spellStart"/>
      <w:r>
        <w:rPr>
          <w:rFonts w:ascii="Times New Roman" w:hAnsi="Times New Roman"/>
          <w:sz w:val="20"/>
        </w:rPr>
        <w:t>дымоудаление</w:t>
      </w:r>
      <w:proofErr w:type="spellEnd"/>
      <w:r>
        <w:rPr>
          <w:rFonts w:ascii="Times New Roman" w:hAnsi="Times New Roman"/>
          <w:sz w:val="20"/>
        </w:rPr>
        <w:t xml:space="preserve"> через окна (фрамуги) в наружных стенах при расстоянии от окон до наиболее удаленной точки помещения не превышающем 18 м и при превышении верхней кромки окон над верхней кромкой дверей не менее чем на 0,2 м, а также через фонари верхнего света.</w:t>
      </w:r>
    </w:p>
    <w:p w:rsidR="00000000" w:rsidRDefault="008B124C">
      <w:pPr>
        <w:ind w:firstLine="284"/>
        <w:jc w:val="both"/>
        <w:rPr>
          <w:rFonts w:ascii="Times New Roman" w:hAnsi="Times New Roman"/>
          <w:sz w:val="20"/>
        </w:rPr>
      </w:pPr>
      <w:r>
        <w:rPr>
          <w:rFonts w:ascii="Times New Roman" w:hAnsi="Times New Roman"/>
          <w:sz w:val="20"/>
        </w:rPr>
        <w:t>Количество дыма, удаляемого и</w:t>
      </w:r>
      <w:r>
        <w:rPr>
          <w:rFonts w:ascii="Times New Roman" w:hAnsi="Times New Roman"/>
          <w:sz w:val="20"/>
        </w:rPr>
        <w:t>з помещений по п.2, должно определяться расчётом с учётом подачи в указанное помещение приточного воздуха, выгорания пожарной нагрузки и теплового расширения воздуха при пожаре - но не менее, чем на 10% превышающим подачу через открытые (в соответствии с планом функционирования при пожаре инженерного оборудования) дверные проёмы в этом помещении.</w:t>
      </w:r>
    </w:p>
    <w:p w:rsidR="00000000" w:rsidRDefault="008B124C">
      <w:pPr>
        <w:ind w:firstLine="284"/>
        <w:jc w:val="both"/>
        <w:rPr>
          <w:rFonts w:ascii="Times New Roman" w:hAnsi="Times New Roman"/>
          <w:sz w:val="20"/>
        </w:rPr>
      </w:pPr>
      <w:r>
        <w:rPr>
          <w:rFonts w:ascii="Times New Roman" w:hAnsi="Times New Roman"/>
          <w:sz w:val="20"/>
        </w:rPr>
        <w:t xml:space="preserve">При </w:t>
      </w:r>
      <w:proofErr w:type="spellStart"/>
      <w:r>
        <w:rPr>
          <w:rFonts w:ascii="Times New Roman" w:hAnsi="Times New Roman"/>
          <w:sz w:val="20"/>
        </w:rPr>
        <w:t>закрывании</w:t>
      </w:r>
      <w:proofErr w:type="spellEnd"/>
      <w:r>
        <w:rPr>
          <w:rFonts w:ascii="Times New Roman" w:hAnsi="Times New Roman"/>
          <w:sz w:val="20"/>
        </w:rPr>
        <w:t xml:space="preserve"> в этом помещении дверных проёмов, используемых для эвакуации, перепад давлений между ним и смежными (на путях эвакуации) помещениями при совместном </w:t>
      </w:r>
      <w:r>
        <w:rPr>
          <w:rFonts w:ascii="Times New Roman" w:hAnsi="Times New Roman"/>
          <w:sz w:val="20"/>
        </w:rPr>
        <w:t xml:space="preserve">функционировании приточной и вытяжной </w:t>
      </w:r>
      <w:proofErr w:type="spellStart"/>
      <w:r>
        <w:rPr>
          <w:rFonts w:ascii="Times New Roman" w:hAnsi="Times New Roman"/>
          <w:sz w:val="20"/>
        </w:rPr>
        <w:t>противодымной</w:t>
      </w:r>
      <w:proofErr w:type="spellEnd"/>
      <w:r>
        <w:rPr>
          <w:rFonts w:ascii="Times New Roman" w:hAnsi="Times New Roman"/>
          <w:sz w:val="20"/>
        </w:rPr>
        <w:t xml:space="preserve"> вентиляции не должен превышать 150 Па.</w:t>
      </w:r>
    </w:p>
    <w:p w:rsidR="00000000" w:rsidRDefault="008B124C">
      <w:pPr>
        <w:ind w:firstLine="284"/>
        <w:jc w:val="both"/>
        <w:rPr>
          <w:rFonts w:ascii="Times New Roman" w:hAnsi="Times New Roman"/>
          <w:sz w:val="20"/>
        </w:rPr>
      </w:pPr>
      <w:r>
        <w:rPr>
          <w:rFonts w:ascii="Times New Roman" w:hAnsi="Times New Roman"/>
          <w:sz w:val="20"/>
        </w:rPr>
        <w:t xml:space="preserve">В помещениях по п.2 допускается установка </w:t>
      </w:r>
      <w:proofErr w:type="spellStart"/>
      <w:r>
        <w:rPr>
          <w:rFonts w:ascii="Times New Roman" w:hAnsi="Times New Roman"/>
          <w:sz w:val="20"/>
        </w:rPr>
        <w:t>дымогазонепроницаемых</w:t>
      </w:r>
      <w:proofErr w:type="spellEnd"/>
      <w:r>
        <w:rPr>
          <w:rFonts w:ascii="Times New Roman" w:hAnsi="Times New Roman"/>
          <w:sz w:val="20"/>
        </w:rPr>
        <w:t xml:space="preserve"> дверей, открываемых навстречу движению, при условии фиксации дверей в открытом положении устройствами, обеспечивающими при пожаре их автоматическое </w:t>
      </w:r>
      <w:proofErr w:type="spellStart"/>
      <w:r>
        <w:rPr>
          <w:rFonts w:ascii="Times New Roman" w:hAnsi="Times New Roman"/>
          <w:sz w:val="20"/>
        </w:rPr>
        <w:t>закрывание</w:t>
      </w:r>
      <w:proofErr w:type="spellEnd"/>
      <w:r>
        <w:rPr>
          <w:rFonts w:ascii="Times New Roman" w:hAnsi="Times New Roman"/>
          <w:sz w:val="20"/>
        </w:rPr>
        <w:t xml:space="preserve"> и уплотнение в притворах.</w:t>
      </w:r>
    </w:p>
    <w:p w:rsidR="00000000" w:rsidRDefault="008B124C">
      <w:pPr>
        <w:ind w:firstLine="284"/>
        <w:jc w:val="both"/>
        <w:rPr>
          <w:rFonts w:ascii="Times New Roman" w:hAnsi="Times New Roman"/>
          <w:sz w:val="20"/>
        </w:rPr>
      </w:pPr>
      <w:r>
        <w:rPr>
          <w:rFonts w:ascii="Times New Roman" w:hAnsi="Times New Roman"/>
          <w:sz w:val="20"/>
        </w:rPr>
        <w:t xml:space="preserve">4. Для систем вытяжной </w:t>
      </w:r>
      <w:proofErr w:type="spellStart"/>
      <w:r>
        <w:rPr>
          <w:rFonts w:ascii="Times New Roman" w:hAnsi="Times New Roman"/>
          <w:sz w:val="20"/>
        </w:rPr>
        <w:t>противодымной</w:t>
      </w:r>
      <w:proofErr w:type="spellEnd"/>
      <w:r>
        <w:rPr>
          <w:rFonts w:ascii="Times New Roman" w:hAnsi="Times New Roman"/>
          <w:sz w:val="20"/>
        </w:rPr>
        <w:t xml:space="preserve"> вентиляции следует предусматривать:</w:t>
      </w:r>
    </w:p>
    <w:p w:rsidR="00000000" w:rsidRDefault="008B124C">
      <w:pPr>
        <w:ind w:firstLine="284"/>
        <w:jc w:val="both"/>
        <w:rPr>
          <w:rFonts w:ascii="Times New Roman" w:hAnsi="Times New Roman"/>
          <w:sz w:val="20"/>
        </w:rPr>
      </w:pPr>
      <w:r>
        <w:rPr>
          <w:rFonts w:ascii="Times New Roman" w:hAnsi="Times New Roman"/>
          <w:sz w:val="20"/>
        </w:rPr>
        <w:t>- установку вентиляторов в обособленных помещениях с ограждающими конструкциями, имеющими предел ог</w:t>
      </w:r>
      <w:r>
        <w:rPr>
          <w:rFonts w:ascii="Times New Roman" w:hAnsi="Times New Roman"/>
          <w:sz w:val="20"/>
        </w:rPr>
        <w:t>нестойкости не менее 0,75 ч;</w:t>
      </w:r>
    </w:p>
    <w:p w:rsidR="00000000" w:rsidRDefault="008B124C">
      <w:pPr>
        <w:ind w:firstLine="284"/>
        <w:jc w:val="both"/>
        <w:rPr>
          <w:rFonts w:ascii="Times New Roman" w:hAnsi="Times New Roman"/>
          <w:sz w:val="20"/>
        </w:rPr>
      </w:pPr>
      <w:r>
        <w:rPr>
          <w:rFonts w:ascii="Times New Roman" w:hAnsi="Times New Roman"/>
          <w:sz w:val="20"/>
        </w:rPr>
        <w:t xml:space="preserve">- допускается применение </w:t>
      </w:r>
      <w:proofErr w:type="spellStart"/>
      <w:r>
        <w:rPr>
          <w:rFonts w:ascii="Times New Roman" w:hAnsi="Times New Roman"/>
          <w:sz w:val="20"/>
        </w:rPr>
        <w:t>крышных</w:t>
      </w:r>
      <w:proofErr w:type="spellEnd"/>
      <w:r>
        <w:rPr>
          <w:rFonts w:ascii="Times New Roman" w:hAnsi="Times New Roman"/>
          <w:sz w:val="20"/>
        </w:rPr>
        <w:t xml:space="preserve"> радиальных вентиляторов с защитой негорючими материалами кровли, примыкающей к месту установки вентилятора. Вентиляторы должны сохранять свою работоспособность при перемещении дыма с температурой, определяемой расчётом при удалении дыма из помещения по п.2, наиболее близко расположенного к вентилятору, в течение 1 часа.</w:t>
      </w:r>
    </w:p>
    <w:p w:rsidR="00000000" w:rsidRDefault="008B124C">
      <w:pPr>
        <w:ind w:firstLine="284"/>
        <w:jc w:val="both"/>
        <w:rPr>
          <w:rFonts w:ascii="Times New Roman" w:hAnsi="Times New Roman"/>
          <w:sz w:val="20"/>
        </w:rPr>
      </w:pPr>
      <w:r>
        <w:rPr>
          <w:rFonts w:ascii="Times New Roman" w:hAnsi="Times New Roman"/>
          <w:sz w:val="20"/>
        </w:rPr>
        <w:t>Допускается использование устройств, обеспечивающих снижение температуры дыма до пределов, установленных паспортными данными вен</w:t>
      </w:r>
      <w:r>
        <w:rPr>
          <w:rFonts w:ascii="Times New Roman" w:hAnsi="Times New Roman"/>
          <w:sz w:val="20"/>
        </w:rPr>
        <w:t>тиляторов;</w:t>
      </w:r>
    </w:p>
    <w:p w:rsidR="00000000" w:rsidRDefault="008B124C">
      <w:pPr>
        <w:ind w:firstLine="284"/>
        <w:jc w:val="both"/>
        <w:rPr>
          <w:rFonts w:ascii="Times New Roman" w:hAnsi="Times New Roman"/>
          <w:sz w:val="20"/>
        </w:rPr>
      </w:pPr>
      <w:r>
        <w:rPr>
          <w:rFonts w:ascii="Times New Roman" w:hAnsi="Times New Roman"/>
          <w:sz w:val="20"/>
        </w:rPr>
        <w:t xml:space="preserve">- дымовые вытяжные каналы (шахты и воздуховоды) класса </w:t>
      </w:r>
      <w:proofErr w:type="spellStart"/>
      <w:r>
        <w:rPr>
          <w:rFonts w:ascii="Times New Roman" w:hAnsi="Times New Roman"/>
          <w:sz w:val="20"/>
        </w:rPr>
        <w:t>П</w:t>
      </w:r>
      <w:proofErr w:type="spellEnd"/>
      <w:r>
        <w:rPr>
          <w:rFonts w:ascii="Times New Roman" w:hAnsi="Times New Roman"/>
          <w:sz w:val="20"/>
        </w:rPr>
        <w:t xml:space="preserve"> с пределом огнестойкости не менее 1 ч;</w:t>
      </w:r>
    </w:p>
    <w:p w:rsidR="00000000" w:rsidRDefault="008B124C">
      <w:pPr>
        <w:ind w:firstLine="284"/>
        <w:jc w:val="both"/>
        <w:rPr>
          <w:rFonts w:ascii="Times New Roman" w:hAnsi="Times New Roman"/>
          <w:sz w:val="20"/>
        </w:rPr>
      </w:pPr>
      <w:r>
        <w:rPr>
          <w:rFonts w:ascii="Times New Roman" w:hAnsi="Times New Roman"/>
          <w:sz w:val="20"/>
        </w:rPr>
        <w:t xml:space="preserve">- дымовые клапаны с пределом огнестойкости не менее 1 ч при сопротивлении </w:t>
      </w:r>
      <w:proofErr w:type="spellStart"/>
      <w:r>
        <w:rPr>
          <w:rFonts w:ascii="Times New Roman" w:hAnsi="Times New Roman"/>
          <w:sz w:val="20"/>
        </w:rPr>
        <w:t>дымогазопроницанию</w:t>
      </w:r>
      <w:proofErr w:type="spellEnd"/>
      <w:r>
        <w:rPr>
          <w:rFonts w:ascii="Times New Roman" w:hAnsi="Times New Roman"/>
          <w:sz w:val="20"/>
        </w:rPr>
        <w:t xml:space="preserve"> не менее 8000 кг</w:t>
      </w:r>
      <w:r>
        <w:rPr>
          <w:rFonts w:ascii="Times New Roman" w:hAnsi="Times New Roman"/>
          <w:sz w:val="20"/>
          <w:vertAlign w:val="superscript"/>
        </w:rPr>
        <w:t>-1</w:t>
      </w:r>
      <w:r>
        <w:rPr>
          <w:rFonts w:ascii="Times New Roman" w:hAnsi="Times New Roman"/>
          <w:sz w:val="20"/>
        </w:rPr>
        <w:t>м</w:t>
      </w:r>
      <w:r>
        <w:rPr>
          <w:rFonts w:ascii="Times New Roman" w:hAnsi="Times New Roman"/>
          <w:sz w:val="20"/>
          <w:vertAlign w:val="superscript"/>
        </w:rPr>
        <w:t>-1</w:t>
      </w:r>
      <w:r>
        <w:rPr>
          <w:rFonts w:ascii="Times New Roman" w:hAnsi="Times New Roman"/>
          <w:sz w:val="20"/>
        </w:rPr>
        <w:t>на 1 м</w:t>
      </w:r>
      <w:r>
        <w:rPr>
          <w:rFonts w:ascii="Times New Roman" w:hAnsi="Times New Roman"/>
          <w:sz w:val="20"/>
          <w:vertAlign w:val="superscript"/>
        </w:rPr>
        <w:t>2</w:t>
      </w:r>
      <w:r>
        <w:rPr>
          <w:rFonts w:ascii="Times New Roman" w:hAnsi="Times New Roman"/>
          <w:sz w:val="20"/>
        </w:rPr>
        <w:t xml:space="preserve"> площади проходного сечения с автоматическим и дистанционным управлением приводов.</w:t>
      </w:r>
    </w:p>
    <w:p w:rsidR="00000000" w:rsidRDefault="008B124C">
      <w:pPr>
        <w:ind w:firstLine="284"/>
        <w:jc w:val="both"/>
        <w:rPr>
          <w:rFonts w:ascii="Times New Roman" w:hAnsi="Times New Roman"/>
          <w:sz w:val="20"/>
        </w:rPr>
      </w:pPr>
      <w:r>
        <w:rPr>
          <w:rFonts w:ascii="Times New Roman" w:hAnsi="Times New Roman"/>
          <w:sz w:val="20"/>
        </w:rPr>
        <w:t>Допускается присоединение ответвлений воздуховодов с дымовыми клапанами к шахтам, в том числе с размещением дымовых клапанов в проемах ограждений подвесных потолков.</w:t>
      </w:r>
    </w:p>
    <w:p w:rsidR="00000000" w:rsidRDefault="008B124C">
      <w:pPr>
        <w:ind w:firstLine="284"/>
        <w:jc w:val="both"/>
        <w:rPr>
          <w:rFonts w:ascii="Times New Roman" w:hAnsi="Times New Roman"/>
          <w:sz w:val="20"/>
        </w:rPr>
      </w:pPr>
      <w:r>
        <w:rPr>
          <w:rFonts w:ascii="Times New Roman" w:hAnsi="Times New Roman"/>
          <w:sz w:val="20"/>
        </w:rPr>
        <w:t xml:space="preserve">5. Размещение </w:t>
      </w:r>
      <w:proofErr w:type="spellStart"/>
      <w:r>
        <w:rPr>
          <w:rFonts w:ascii="Times New Roman" w:hAnsi="Times New Roman"/>
          <w:sz w:val="20"/>
        </w:rPr>
        <w:t>венткамер</w:t>
      </w:r>
      <w:proofErr w:type="spellEnd"/>
      <w:r>
        <w:rPr>
          <w:rFonts w:ascii="Times New Roman" w:hAnsi="Times New Roman"/>
          <w:sz w:val="20"/>
        </w:rPr>
        <w:t xml:space="preserve"> систем </w:t>
      </w:r>
      <w:proofErr w:type="spellStart"/>
      <w:r>
        <w:rPr>
          <w:rFonts w:ascii="Times New Roman" w:hAnsi="Times New Roman"/>
          <w:sz w:val="20"/>
        </w:rPr>
        <w:t>прот</w:t>
      </w:r>
      <w:r>
        <w:rPr>
          <w:rFonts w:ascii="Times New Roman" w:hAnsi="Times New Roman"/>
          <w:sz w:val="20"/>
        </w:rPr>
        <w:t>иводымной</w:t>
      </w:r>
      <w:proofErr w:type="spellEnd"/>
      <w:r>
        <w:rPr>
          <w:rFonts w:ascii="Times New Roman" w:hAnsi="Times New Roman"/>
          <w:sz w:val="20"/>
        </w:rPr>
        <w:t xml:space="preserve"> вытяжной вентиляции должно производиться выше верхнего эксплуатируемого этажа с учетом обеспечения безопасного доступа в них при пожаре.</w:t>
      </w:r>
    </w:p>
    <w:p w:rsidR="00000000" w:rsidRDefault="008B124C">
      <w:pPr>
        <w:ind w:firstLine="284"/>
        <w:jc w:val="both"/>
        <w:rPr>
          <w:rFonts w:ascii="Times New Roman" w:hAnsi="Times New Roman"/>
          <w:sz w:val="20"/>
        </w:rPr>
      </w:pPr>
      <w:r>
        <w:rPr>
          <w:rFonts w:ascii="Times New Roman" w:hAnsi="Times New Roman"/>
          <w:sz w:val="20"/>
        </w:rPr>
        <w:t xml:space="preserve">6. Подача приточного воздуха приточной </w:t>
      </w:r>
      <w:proofErr w:type="spellStart"/>
      <w:r>
        <w:rPr>
          <w:rFonts w:ascii="Times New Roman" w:hAnsi="Times New Roman"/>
          <w:sz w:val="20"/>
        </w:rPr>
        <w:t>противодымной</w:t>
      </w:r>
      <w:proofErr w:type="spellEnd"/>
      <w:r>
        <w:rPr>
          <w:rFonts w:ascii="Times New Roman" w:hAnsi="Times New Roman"/>
          <w:sz w:val="20"/>
        </w:rPr>
        <w:t xml:space="preserve"> вентиляцией должна предусматриваться для зданий гостиниц с отметкой пола верхнего эксплуатируемого этажа более 26 м в соответствии с одним из вариантов, указанных ниже</w:t>
      </w:r>
      <w:r>
        <w:rPr>
          <w:rFonts w:ascii="Times New Roman" w:hAnsi="Times New Roman"/>
          <w:sz w:val="20"/>
          <w:vertAlign w:val="superscript"/>
        </w:rPr>
        <w:t>1)</w:t>
      </w:r>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_________</w:t>
      </w:r>
    </w:p>
    <w:p w:rsidR="00000000" w:rsidRDefault="008B124C">
      <w:pPr>
        <w:ind w:firstLine="284"/>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Если  это  не противоречит требованиям к встроенным (пристроенным) помещениям иного назначения.</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1) непосредственно в помещения (</w:t>
      </w:r>
      <w:r>
        <w:rPr>
          <w:rFonts w:ascii="Times New Roman" w:hAnsi="Times New Roman"/>
          <w:sz w:val="20"/>
        </w:rPr>
        <w:t xml:space="preserve">объемы), смежные по пути эвакуации с помещениями, указанными в п.2, или в </w:t>
      </w:r>
      <w:proofErr w:type="spellStart"/>
      <w:r>
        <w:rPr>
          <w:rFonts w:ascii="Times New Roman" w:hAnsi="Times New Roman"/>
          <w:sz w:val="20"/>
        </w:rPr>
        <w:t>тамбур-шлюзы</w:t>
      </w:r>
      <w:proofErr w:type="spellEnd"/>
      <w:r>
        <w:rPr>
          <w:rFonts w:ascii="Times New Roman" w:hAnsi="Times New Roman"/>
          <w:sz w:val="20"/>
        </w:rPr>
        <w:t>, отделяющие эти помещения. При этом подачу приточного воздуха на этажи следует производить по специальному каналу, либо с использованием шахты лифтов, либо лестничной клетки;</w:t>
      </w:r>
    </w:p>
    <w:p w:rsidR="00000000" w:rsidRDefault="008B124C">
      <w:pPr>
        <w:ind w:firstLine="284"/>
        <w:jc w:val="both"/>
        <w:rPr>
          <w:rFonts w:ascii="Times New Roman" w:hAnsi="Times New Roman"/>
          <w:sz w:val="20"/>
        </w:rPr>
      </w:pPr>
      <w:r>
        <w:rPr>
          <w:rFonts w:ascii="Times New Roman" w:hAnsi="Times New Roman"/>
          <w:sz w:val="20"/>
        </w:rPr>
        <w:t>2) непосредственно в лифтовые шахты надземной части зданий, подвальных и цокольных этажей при числе этажей более 2, а также в лифтовые шахты, соединяющие подземную и надземную части зданий;</w:t>
      </w:r>
    </w:p>
    <w:p w:rsidR="00000000" w:rsidRDefault="008B124C">
      <w:pPr>
        <w:ind w:firstLine="284"/>
        <w:jc w:val="both"/>
        <w:rPr>
          <w:rFonts w:ascii="Times New Roman" w:hAnsi="Times New Roman"/>
          <w:sz w:val="20"/>
        </w:rPr>
      </w:pPr>
      <w:r>
        <w:rPr>
          <w:rFonts w:ascii="Times New Roman" w:hAnsi="Times New Roman"/>
          <w:sz w:val="20"/>
        </w:rPr>
        <w:t>- в лифтовый холл (на этаже пожара) при шахте лифтов, соедин</w:t>
      </w:r>
      <w:r>
        <w:rPr>
          <w:rFonts w:ascii="Times New Roman" w:hAnsi="Times New Roman"/>
          <w:sz w:val="20"/>
        </w:rPr>
        <w:t>яющей подземную и надземную части зданий (если не предусмотрена подача воздуха непосредственно в эту шахту);</w:t>
      </w:r>
    </w:p>
    <w:p w:rsidR="00000000" w:rsidRDefault="008B124C">
      <w:pPr>
        <w:ind w:firstLine="284"/>
        <w:jc w:val="both"/>
        <w:rPr>
          <w:rFonts w:ascii="Times New Roman" w:hAnsi="Times New Roman"/>
          <w:sz w:val="20"/>
        </w:rPr>
      </w:pPr>
      <w:r>
        <w:rPr>
          <w:rFonts w:ascii="Times New Roman" w:hAnsi="Times New Roman"/>
          <w:sz w:val="20"/>
        </w:rPr>
        <w:t xml:space="preserve">- в </w:t>
      </w:r>
      <w:proofErr w:type="spellStart"/>
      <w:r>
        <w:rPr>
          <w:rFonts w:ascii="Times New Roman" w:hAnsi="Times New Roman"/>
          <w:sz w:val="20"/>
        </w:rPr>
        <w:t>тамбур-шлюзы</w:t>
      </w:r>
      <w:proofErr w:type="spellEnd"/>
      <w:r>
        <w:rPr>
          <w:rFonts w:ascii="Times New Roman" w:hAnsi="Times New Roman"/>
          <w:sz w:val="20"/>
        </w:rPr>
        <w:t xml:space="preserve"> при переходах между зданиями;</w:t>
      </w:r>
    </w:p>
    <w:p w:rsidR="00000000" w:rsidRDefault="008B124C">
      <w:pPr>
        <w:ind w:firstLine="284"/>
        <w:jc w:val="both"/>
        <w:rPr>
          <w:rFonts w:ascii="Times New Roman" w:hAnsi="Times New Roman"/>
          <w:sz w:val="20"/>
        </w:rPr>
      </w:pPr>
      <w:r>
        <w:rPr>
          <w:rFonts w:ascii="Times New Roman" w:hAnsi="Times New Roman"/>
          <w:sz w:val="20"/>
        </w:rPr>
        <w:t>- в незадымляемую лестничную клетку 2-го типа и в тамбур-шлюз (на этаже пожара) при незадымляемой лестничной клетке 3-го типа;</w:t>
      </w:r>
    </w:p>
    <w:p w:rsidR="00000000" w:rsidRDefault="008B124C">
      <w:pPr>
        <w:ind w:firstLine="284"/>
        <w:jc w:val="both"/>
        <w:rPr>
          <w:rFonts w:ascii="Times New Roman" w:hAnsi="Times New Roman"/>
          <w:sz w:val="20"/>
        </w:rPr>
      </w:pPr>
      <w:r>
        <w:rPr>
          <w:rFonts w:ascii="Times New Roman" w:hAnsi="Times New Roman"/>
          <w:sz w:val="20"/>
        </w:rPr>
        <w:t>- в лестничные клетки подвальных этажей при 2-х и более подземных этажах.</w:t>
      </w:r>
    </w:p>
    <w:p w:rsidR="00000000" w:rsidRDefault="008B124C">
      <w:pPr>
        <w:ind w:firstLine="284"/>
        <w:jc w:val="both"/>
        <w:rPr>
          <w:rFonts w:ascii="Times New Roman" w:hAnsi="Times New Roman"/>
          <w:sz w:val="20"/>
        </w:rPr>
      </w:pPr>
      <w:r>
        <w:rPr>
          <w:rFonts w:ascii="Times New Roman" w:hAnsi="Times New Roman"/>
          <w:sz w:val="20"/>
        </w:rPr>
        <w:t>3) с использованием иных технических решений при соответствующем их обосновании.</w:t>
      </w:r>
    </w:p>
    <w:p w:rsidR="00000000" w:rsidRDefault="008B124C">
      <w:pPr>
        <w:ind w:firstLine="284"/>
        <w:jc w:val="both"/>
        <w:rPr>
          <w:rFonts w:ascii="Times New Roman" w:hAnsi="Times New Roman"/>
          <w:sz w:val="20"/>
        </w:rPr>
      </w:pPr>
      <w:r>
        <w:rPr>
          <w:rFonts w:ascii="Times New Roman" w:hAnsi="Times New Roman"/>
          <w:sz w:val="20"/>
        </w:rPr>
        <w:t>Приведенные требования распространяются на здания высотой 5 этажей и более</w:t>
      </w:r>
      <w:r>
        <w:rPr>
          <w:rFonts w:ascii="Times New Roman" w:hAnsi="Times New Roman"/>
          <w:sz w:val="20"/>
        </w:rPr>
        <w:t>, если условия безопасности людей в соответствии с Приложением 7 не обеспечены.</w:t>
      </w:r>
    </w:p>
    <w:p w:rsidR="00000000" w:rsidRDefault="008B124C">
      <w:pPr>
        <w:ind w:firstLine="284"/>
        <w:jc w:val="both"/>
        <w:rPr>
          <w:rFonts w:ascii="Times New Roman" w:hAnsi="Times New Roman"/>
          <w:sz w:val="20"/>
        </w:rPr>
      </w:pPr>
      <w:r>
        <w:rPr>
          <w:rFonts w:ascii="Times New Roman" w:hAnsi="Times New Roman"/>
          <w:sz w:val="20"/>
        </w:rPr>
        <w:t xml:space="preserve">7. Для систем приточной </w:t>
      </w:r>
      <w:proofErr w:type="spellStart"/>
      <w:r>
        <w:rPr>
          <w:rFonts w:ascii="Times New Roman" w:hAnsi="Times New Roman"/>
          <w:sz w:val="20"/>
        </w:rPr>
        <w:t>противодымной</w:t>
      </w:r>
      <w:proofErr w:type="spellEnd"/>
      <w:r>
        <w:rPr>
          <w:rFonts w:ascii="Times New Roman" w:hAnsi="Times New Roman"/>
          <w:sz w:val="20"/>
        </w:rPr>
        <w:t xml:space="preserve"> вентиляции следует предусматривать:</w:t>
      </w:r>
    </w:p>
    <w:p w:rsidR="00000000" w:rsidRDefault="008B124C">
      <w:pPr>
        <w:ind w:firstLine="284"/>
        <w:jc w:val="both"/>
        <w:rPr>
          <w:rFonts w:ascii="Times New Roman" w:hAnsi="Times New Roman"/>
          <w:sz w:val="20"/>
        </w:rPr>
      </w:pPr>
      <w:r>
        <w:rPr>
          <w:rFonts w:ascii="Times New Roman" w:hAnsi="Times New Roman"/>
          <w:sz w:val="20"/>
        </w:rPr>
        <w:t xml:space="preserve">- установку вентиляторов общего </w:t>
      </w:r>
      <w:proofErr w:type="spellStart"/>
      <w:r>
        <w:rPr>
          <w:rFonts w:ascii="Times New Roman" w:hAnsi="Times New Roman"/>
          <w:sz w:val="20"/>
        </w:rPr>
        <w:t>сантехназначения</w:t>
      </w:r>
      <w:proofErr w:type="spellEnd"/>
      <w:r>
        <w:rPr>
          <w:rFonts w:ascii="Times New Roman" w:hAnsi="Times New Roman"/>
          <w:sz w:val="20"/>
        </w:rPr>
        <w:t xml:space="preserve"> в обособленных помещениях, выделенных ограждающими конструкциями с пределами огнестойкости не менее 0,75 ч (допускается установка вентиляторов непосредственно в проемах наружных ограждающих конструкций);</w:t>
      </w:r>
    </w:p>
    <w:p w:rsidR="00000000" w:rsidRDefault="008B124C">
      <w:pPr>
        <w:ind w:firstLine="284"/>
        <w:jc w:val="both"/>
        <w:rPr>
          <w:rFonts w:ascii="Times New Roman" w:hAnsi="Times New Roman"/>
          <w:sz w:val="20"/>
        </w:rPr>
      </w:pPr>
      <w:r>
        <w:rPr>
          <w:rFonts w:ascii="Times New Roman" w:hAnsi="Times New Roman"/>
          <w:sz w:val="20"/>
        </w:rPr>
        <w:t>- приточные каналы (шахты и воздуховоды) класса "</w:t>
      </w:r>
      <w:proofErr w:type="spellStart"/>
      <w:r>
        <w:rPr>
          <w:rFonts w:ascii="Times New Roman" w:hAnsi="Times New Roman"/>
          <w:sz w:val="20"/>
        </w:rPr>
        <w:t>П</w:t>
      </w:r>
      <w:proofErr w:type="spellEnd"/>
      <w:r>
        <w:rPr>
          <w:rFonts w:ascii="Times New Roman" w:hAnsi="Times New Roman"/>
          <w:sz w:val="20"/>
        </w:rPr>
        <w:t xml:space="preserve">", для транзитных каналов, проходящих через помещения, </w:t>
      </w:r>
      <w:r>
        <w:rPr>
          <w:rFonts w:ascii="Times New Roman" w:hAnsi="Times New Roman"/>
          <w:sz w:val="20"/>
        </w:rPr>
        <w:t>указанные в п.2, - с пределами огнестойкости не менее 1 ч;</w:t>
      </w:r>
    </w:p>
    <w:p w:rsidR="00000000" w:rsidRDefault="008B124C">
      <w:pPr>
        <w:ind w:firstLine="284"/>
        <w:jc w:val="both"/>
        <w:rPr>
          <w:rFonts w:ascii="Times New Roman" w:hAnsi="Times New Roman"/>
          <w:sz w:val="20"/>
        </w:rPr>
      </w:pPr>
      <w:r>
        <w:rPr>
          <w:rFonts w:ascii="Times New Roman" w:hAnsi="Times New Roman"/>
          <w:sz w:val="20"/>
        </w:rPr>
        <w:t>- приточные клапаны, оснащенные приводами с автоматическим, дистанционным и ручным управлением.</w:t>
      </w:r>
    </w:p>
    <w:p w:rsidR="00000000" w:rsidRDefault="008B124C">
      <w:pPr>
        <w:ind w:firstLine="284"/>
        <w:jc w:val="both"/>
        <w:rPr>
          <w:rFonts w:ascii="Times New Roman" w:hAnsi="Times New Roman"/>
          <w:sz w:val="20"/>
        </w:rPr>
      </w:pPr>
      <w:r>
        <w:rPr>
          <w:rFonts w:ascii="Times New Roman" w:hAnsi="Times New Roman"/>
          <w:sz w:val="20"/>
        </w:rPr>
        <w:t xml:space="preserve">При реализации 1 варианта подачи приточного воздуха (по п.6) каналы, используемые для подачи приточного воздуха на этаж пожара (лифтовые шахты, лестничные клетки, специальные каналы) должны иметь </w:t>
      </w:r>
      <w:proofErr w:type="spellStart"/>
      <w:r>
        <w:rPr>
          <w:rFonts w:ascii="Times New Roman" w:hAnsi="Times New Roman"/>
          <w:sz w:val="20"/>
        </w:rPr>
        <w:t>дымогазонепроницаемые</w:t>
      </w:r>
      <w:proofErr w:type="spellEnd"/>
      <w:r>
        <w:rPr>
          <w:rFonts w:ascii="Times New Roman" w:hAnsi="Times New Roman"/>
          <w:sz w:val="20"/>
        </w:rPr>
        <w:t xml:space="preserve"> устройства (клапаны, люки, двери и т.д.), автоматически открывающиеся при пожаре на этаже пожара. При подаче приточного воздуха через шахту</w:t>
      </w:r>
      <w:r>
        <w:rPr>
          <w:rFonts w:ascii="Times New Roman" w:hAnsi="Times New Roman"/>
          <w:sz w:val="20"/>
        </w:rPr>
        <w:t xml:space="preserve"> лифтов необходимо предусматривать меры, исключающие возможность падения людей в шахту.</w:t>
      </w:r>
    </w:p>
    <w:p w:rsidR="00000000" w:rsidRDefault="008B124C">
      <w:pPr>
        <w:ind w:firstLine="284"/>
        <w:jc w:val="both"/>
        <w:rPr>
          <w:rFonts w:ascii="Times New Roman" w:hAnsi="Times New Roman"/>
          <w:sz w:val="20"/>
        </w:rPr>
      </w:pPr>
      <w:r>
        <w:rPr>
          <w:rFonts w:ascii="Times New Roman" w:hAnsi="Times New Roman"/>
          <w:sz w:val="20"/>
        </w:rPr>
        <w:t xml:space="preserve">Двери </w:t>
      </w:r>
      <w:proofErr w:type="spellStart"/>
      <w:r>
        <w:rPr>
          <w:rFonts w:ascii="Times New Roman" w:hAnsi="Times New Roman"/>
          <w:sz w:val="20"/>
        </w:rPr>
        <w:t>тамбур-шлюзов</w:t>
      </w:r>
      <w:proofErr w:type="spellEnd"/>
      <w:r>
        <w:rPr>
          <w:rFonts w:ascii="Times New Roman" w:hAnsi="Times New Roman"/>
          <w:sz w:val="20"/>
        </w:rPr>
        <w:t xml:space="preserve"> и лифтовых холлов, в которые осуществляется подача приточного воздуха, должны обеспечивать сопротивление </w:t>
      </w:r>
      <w:proofErr w:type="spellStart"/>
      <w:r>
        <w:rPr>
          <w:rFonts w:ascii="Times New Roman" w:hAnsi="Times New Roman"/>
          <w:sz w:val="20"/>
        </w:rPr>
        <w:t>дымогазопроницанию</w:t>
      </w:r>
      <w:proofErr w:type="spellEnd"/>
      <w:r>
        <w:rPr>
          <w:rFonts w:ascii="Times New Roman" w:hAnsi="Times New Roman"/>
          <w:sz w:val="20"/>
        </w:rPr>
        <w:t xml:space="preserve"> не менее 50 000 кг</w:t>
      </w:r>
      <w:r>
        <w:rPr>
          <w:rFonts w:ascii="Times New Roman" w:hAnsi="Times New Roman"/>
          <w:sz w:val="20"/>
          <w:vertAlign w:val="superscript"/>
        </w:rPr>
        <w:t>-1</w:t>
      </w:r>
      <w:r>
        <w:rPr>
          <w:rFonts w:ascii="Times New Roman" w:hAnsi="Times New Roman"/>
          <w:sz w:val="20"/>
        </w:rPr>
        <w:t>м</w:t>
      </w:r>
      <w:r>
        <w:rPr>
          <w:rFonts w:ascii="Times New Roman" w:hAnsi="Times New Roman"/>
          <w:sz w:val="20"/>
          <w:vertAlign w:val="superscript"/>
        </w:rPr>
        <w:t>-1</w:t>
      </w:r>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8. Требуемые параметры вентиляционного оборудования, расходы приточного воздуха, удаляемого дыма, число шахт, противопожарных и дымовых клапанов, параметры вентиляционного оборудования определяются расчетом с учётом утечек газов в атмосферу через открытые</w:t>
      </w:r>
      <w:r>
        <w:rPr>
          <w:rFonts w:ascii="Times New Roman" w:hAnsi="Times New Roman"/>
          <w:sz w:val="20"/>
        </w:rPr>
        <w:t xml:space="preserve"> при пожаре проёмы (см. план совместного функционирования противопожарных систем), </w:t>
      </w:r>
      <w:proofErr w:type="spellStart"/>
      <w:r>
        <w:rPr>
          <w:rFonts w:ascii="Times New Roman" w:hAnsi="Times New Roman"/>
          <w:sz w:val="20"/>
        </w:rPr>
        <w:t>неплотности</w:t>
      </w:r>
      <w:proofErr w:type="spellEnd"/>
      <w:r>
        <w:rPr>
          <w:rFonts w:ascii="Times New Roman" w:hAnsi="Times New Roman"/>
          <w:sz w:val="20"/>
        </w:rPr>
        <w:t xml:space="preserve"> и щели в конструкциях на всех этажах здания гостиницы.</w:t>
      </w:r>
    </w:p>
    <w:p w:rsidR="00000000" w:rsidRDefault="008B124C">
      <w:pPr>
        <w:ind w:firstLine="284"/>
        <w:jc w:val="both"/>
        <w:rPr>
          <w:rFonts w:ascii="Times New Roman" w:hAnsi="Times New Roman"/>
          <w:sz w:val="20"/>
        </w:rPr>
      </w:pPr>
      <w:r>
        <w:rPr>
          <w:rFonts w:ascii="Times New Roman" w:hAnsi="Times New Roman"/>
          <w:sz w:val="20"/>
        </w:rPr>
        <w:t xml:space="preserve">При зонировании лестничных клеток, </w:t>
      </w:r>
      <w:proofErr w:type="spellStart"/>
      <w:r>
        <w:rPr>
          <w:rFonts w:ascii="Times New Roman" w:hAnsi="Times New Roman"/>
          <w:sz w:val="20"/>
        </w:rPr>
        <w:t>закрывании</w:t>
      </w:r>
      <w:proofErr w:type="spellEnd"/>
      <w:r>
        <w:rPr>
          <w:rFonts w:ascii="Times New Roman" w:hAnsi="Times New Roman"/>
          <w:sz w:val="20"/>
        </w:rPr>
        <w:t xml:space="preserve"> проёмов на пути эвакуации (см. план совместного функционирования противопожарных систем) и отказах отдельных элементов </w:t>
      </w:r>
      <w:proofErr w:type="spellStart"/>
      <w:r>
        <w:rPr>
          <w:rFonts w:ascii="Times New Roman" w:hAnsi="Times New Roman"/>
          <w:sz w:val="20"/>
        </w:rPr>
        <w:t>противодымной</w:t>
      </w:r>
      <w:proofErr w:type="spellEnd"/>
      <w:r>
        <w:rPr>
          <w:rFonts w:ascii="Times New Roman" w:hAnsi="Times New Roman"/>
          <w:sz w:val="20"/>
        </w:rPr>
        <w:t xml:space="preserve"> защиты необходимо, чтобы перепад давлений между смежными (на путях эвакуации) помещениями при совместном и раздельном функционировании приточной и вытяжной </w:t>
      </w:r>
      <w:proofErr w:type="spellStart"/>
      <w:r>
        <w:rPr>
          <w:rFonts w:ascii="Times New Roman" w:hAnsi="Times New Roman"/>
          <w:sz w:val="20"/>
        </w:rPr>
        <w:t>противодымной</w:t>
      </w:r>
      <w:proofErr w:type="spellEnd"/>
      <w:r>
        <w:rPr>
          <w:rFonts w:ascii="Times New Roman" w:hAnsi="Times New Roman"/>
          <w:sz w:val="20"/>
        </w:rPr>
        <w:t xml:space="preserve"> вентиляции не</w:t>
      </w:r>
      <w:r>
        <w:rPr>
          <w:rFonts w:ascii="Times New Roman" w:hAnsi="Times New Roman"/>
          <w:sz w:val="20"/>
        </w:rPr>
        <w:t xml:space="preserve"> превышал 150 Па.</w:t>
      </w:r>
    </w:p>
    <w:p w:rsidR="00000000" w:rsidRDefault="008B124C">
      <w:pPr>
        <w:ind w:firstLine="284"/>
        <w:jc w:val="both"/>
        <w:rPr>
          <w:rFonts w:ascii="Times New Roman" w:hAnsi="Times New Roman"/>
          <w:sz w:val="20"/>
        </w:rPr>
      </w:pPr>
      <w:r>
        <w:rPr>
          <w:rFonts w:ascii="Times New Roman" w:hAnsi="Times New Roman"/>
          <w:sz w:val="20"/>
        </w:rPr>
        <w:t xml:space="preserve">9. Управление </w:t>
      </w:r>
      <w:proofErr w:type="spellStart"/>
      <w:r>
        <w:rPr>
          <w:rFonts w:ascii="Times New Roman" w:hAnsi="Times New Roman"/>
          <w:sz w:val="20"/>
        </w:rPr>
        <w:t>противодымной</w:t>
      </w:r>
      <w:proofErr w:type="spellEnd"/>
      <w:r>
        <w:rPr>
          <w:rFonts w:ascii="Times New Roman" w:hAnsi="Times New Roman"/>
          <w:sz w:val="20"/>
        </w:rPr>
        <w:t xml:space="preserve"> защитой (включение или отключение её элементов) должно предусматриваться автоматическое, дистанционное и местное. Автоматическое - от системы обнаружения пожара через центральный пульт управления противопожарными системами автостоянки (гаража), дистанционное - с центрального пульта управления противопожарными системами автостоянки (гаража), местное - от кнопок ручного пуска, установленных перед входами в помещения по п.2 и выходами из них и непосредственно рядом</w:t>
      </w:r>
      <w:r>
        <w:rPr>
          <w:rFonts w:ascii="Times New Roman" w:hAnsi="Times New Roman"/>
          <w:sz w:val="20"/>
        </w:rPr>
        <w:t xml:space="preserve"> с элементами </w:t>
      </w:r>
      <w:proofErr w:type="spellStart"/>
      <w:r>
        <w:rPr>
          <w:rFonts w:ascii="Times New Roman" w:hAnsi="Times New Roman"/>
          <w:sz w:val="20"/>
        </w:rPr>
        <w:t>противодымной</w:t>
      </w:r>
      <w:proofErr w:type="spellEnd"/>
      <w:r>
        <w:rPr>
          <w:rFonts w:ascii="Times New Roman" w:hAnsi="Times New Roman"/>
          <w:sz w:val="20"/>
        </w:rPr>
        <w:t xml:space="preserve"> защиты.</w:t>
      </w:r>
    </w:p>
    <w:p w:rsidR="00000000" w:rsidRDefault="008B124C">
      <w:pPr>
        <w:ind w:firstLine="284"/>
        <w:jc w:val="both"/>
        <w:rPr>
          <w:rFonts w:ascii="Times New Roman" w:hAnsi="Times New Roman"/>
          <w:sz w:val="20"/>
        </w:rPr>
      </w:pPr>
      <w:r>
        <w:rPr>
          <w:rFonts w:ascii="Times New Roman" w:hAnsi="Times New Roman"/>
          <w:sz w:val="20"/>
        </w:rPr>
        <w:t xml:space="preserve">10. Порядок включения инженерного оборудования </w:t>
      </w:r>
      <w:proofErr w:type="spellStart"/>
      <w:r>
        <w:rPr>
          <w:rFonts w:ascii="Times New Roman" w:hAnsi="Times New Roman"/>
          <w:sz w:val="20"/>
        </w:rPr>
        <w:t>противодымной</w:t>
      </w:r>
      <w:proofErr w:type="spellEnd"/>
      <w:r>
        <w:rPr>
          <w:rFonts w:ascii="Times New Roman" w:hAnsi="Times New Roman"/>
          <w:sz w:val="20"/>
        </w:rPr>
        <w:t xml:space="preserve"> защиты определяется в проекте при разработке плана совместного функционирования при пожаре инженерного оборудования и зависит в первую очередь от вида автоматической установки пожаротушения.</w:t>
      </w:r>
    </w:p>
    <w:p w:rsidR="00000000" w:rsidRDefault="008B124C">
      <w:pPr>
        <w:ind w:firstLine="284"/>
        <w:jc w:val="both"/>
        <w:rPr>
          <w:rFonts w:ascii="Times New Roman" w:hAnsi="Times New Roman"/>
          <w:sz w:val="20"/>
        </w:rPr>
      </w:pPr>
      <w:r>
        <w:rPr>
          <w:rFonts w:ascii="Times New Roman" w:hAnsi="Times New Roman"/>
          <w:sz w:val="20"/>
        </w:rPr>
        <w:t xml:space="preserve">11. </w:t>
      </w:r>
      <w:proofErr w:type="spellStart"/>
      <w:r>
        <w:rPr>
          <w:rFonts w:ascii="Times New Roman" w:hAnsi="Times New Roman"/>
          <w:sz w:val="20"/>
        </w:rPr>
        <w:t>Противодымная</w:t>
      </w:r>
      <w:proofErr w:type="spellEnd"/>
      <w:r>
        <w:rPr>
          <w:rFonts w:ascii="Times New Roman" w:hAnsi="Times New Roman"/>
          <w:sz w:val="20"/>
        </w:rPr>
        <w:t xml:space="preserve"> и </w:t>
      </w:r>
      <w:proofErr w:type="spellStart"/>
      <w:r>
        <w:rPr>
          <w:rFonts w:ascii="Times New Roman" w:hAnsi="Times New Roman"/>
          <w:sz w:val="20"/>
        </w:rPr>
        <w:t>общеобменная</w:t>
      </w:r>
      <w:proofErr w:type="spellEnd"/>
      <w:r>
        <w:rPr>
          <w:rFonts w:ascii="Times New Roman" w:hAnsi="Times New Roman"/>
          <w:sz w:val="20"/>
        </w:rPr>
        <w:t xml:space="preserve"> вентиляция должны, как правило, выполняться раздельно. Использование приточно-вытяжной вентиляции и систем кондиционирования в качестве </w:t>
      </w:r>
      <w:proofErr w:type="spellStart"/>
      <w:r>
        <w:rPr>
          <w:rFonts w:ascii="Times New Roman" w:hAnsi="Times New Roman"/>
          <w:sz w:val="20"/>
        </w:rPr>
        <w:t>противодымной</w:t>
      </w:r>
      <w:proofErr w:type="spellEnd"/>
      <w:r>
        <w:rPr>
          <w:rFonts w:ascii="Times New Roman" w:hAnsi="Times New Roman"/>
          <w:sz w:val="20"/>
        </w:rPr>
        <w:t xml:space="preserve"> вентиляции допускается при выполнении тре</w:t>
      </w:r>
      <w:r>
        <w:rPr>
          <w:rFonts w:ascii="Times New Roman" w:hAnsi="Times New Roman"/>
          <w:sz w:val="20"/>
        </w:rPr>
        <w:t xml:space="preserve">бований к объединённой системе, как к </w:t>
      </w:r>
      <w:proofErr w:type="spellStart"/>
      <w:r>
        <w:rPr>
          <w:rFonts w:ascii="Times New Roman" w:hAnsi="Times New Roman"/>
          <w:sz w:val="20"/>
        </w:rPr>
        <w:t>противодымной</w:t>
      </w:r>
      <w:proofErr w:type="spellEnd"/>
      <w:r>
        <w:rPr>
          <w:rFonts w:ascii="Times New Roman" w:hAnsi="Times New Roman"/>
          <w:sz w:val="20"/>
        </w:rPr>
        <w:t xml:space="preserve"> вентиляции. Для перекрывания каналов </w:t>
      </w:r>
      <w:proofErr w:type="spellStart"/>
      <w:r>
        <w:rPr>
          <w:rFonts w:ascii="Times New Roman" w:hAnsi="Times New Roman"/>
          <w:sz w:val="20"/>
        </w:rPr>
        <w:t>общеобменной</w:t>
      </w:r>
      <w:proofErr w:type="spellEnd"/>
      <w:r>
        <w:rPr>
          <w:rFonts w:ascii="Times New Roman" w:hAnsi="Times New Roman"/>
          <w:sz w:val="20"/>
        </w:rPr>
        <w:t xml:space="preserve"> вентиляции, если они не используются непосредственно в целях </w:t>
      </w:r>
      <w:proofErr w:type="spellStart"/>
      <w:r>
        <w:rPr>
          <w:rFonts w:ascii="Times New Roman" w:hAnsi="Times New Roman"/>
          <w:sz w:val="20"/>
        </w:rPr>
        <w:t>противодымной</w:t>
      </w:r>
      <w:proofErr w:type="spellEnd"/>
      <w:r>
        <w:rPr>
          <w:rFonts w:ascii="Times New Roman" w:hAnsi="Times New Roman"/>
          <w:sz w:val="20"/>
        </w:rPr>
        <w:t xml:space="preserve"> защиты, в месте их присоединения к каналам, используемым в целях </w:t>
      </w:r>
      <w:proofErr w:type="spellStart"/>
      <w:r>
        <w:rPr>
          <w:rFonts w:ascii="Times New Roman" w:hAnsi="Times New Roman"/>
          <w:sz w:val="20"/>
        </w:rPr>
        <w:t>противодымной</w:t>
      </w:r>
      <w:proofErr w:type="spellEnd"/>
      <w:r>
        <w:rPr>
          <w:rFonts w:ascii="Times New Roman" w:hAnsi="Times New Roman"/>
          <w:sz w:val="20"/>
        </w:rPr>
        <w:t xml:space="preserve"> защиты, следует установить нормально-открытые противопожарные клапаны. При пожаре должен быть обеспечен переход вентиляционного оборудования в режим работы </w:t>
      </w:r>
      <w:proofErr w:type="spellStart"/>
      <w:r>
        <w:rPr>
          <w:rFonts w:ascii="Times New Roman" w:hAnsi="Times New Roman"/>
          <w:sz w:val="20"/>
        </w:rPr>
        <w:t>противодымной</w:t>
      </w:r>
      <w:proofErr w:type="spellEnd"/>
      <w:r>
        <w:rPr>
          <w:rFonts w:ascii="Times New Roman" w:hAnsi="Times New Roman"/>
          <w:sz w:val="20"/>
        </w:rPr>
        <w:t xml:space="preserve"> защиты, </w:t>
      </w:r>
      <w:proofErr w:type="spellStart"/>
      <w:r>
        <w:rPr>
          <w:rFonts w:ascii="Times New Roman" w:hAnsi="Times New Roman"/>
          <w:sz w:val="20"/>
        </w:rPr>
        <w:t>закрывание</w:t>
      </w:r>
      <w:proofErr w:type="spellEnd"/>
      <w:r>
        <w:rPr>
          <w:rFonts w:ascii="Times New Roman" w:hAnsi="Times New Roman"/>
          <w:sz w:val="20"/>
        </w:rPr>
        <w:t xml:space="preserve"> нормально-открытых противопожарных поэтажных клапанов и открывание </w:t>
      </w:r>
      <w:r>
        <w:rPr>
          <w:rFonts w:ascii="Times New Roman" w:hAnsi="Times New Roman"/>
          <w:sz w:val="20"/>
        </w:rPr>
        <w:t>дымового клапана в помещении по п.2.</w:t>
      </w:r>
    </w:p>
    <w:p w:rsidR="00000000" w:rsidRDefault="008B124C">
      <w:pPr>
        <w:ind w:firstLine="284"/>
        <w:jc w:val="both"/>
        <w:rPr>
          <w:rFonts w:ascii="Times New Roman" w:hAnsi="Times New Roman"/>
          <w:sz w:val="20"/>
        </w:rPr>
      </w:pPr>
      <w:r>
        <w:rPr>
          <w:rFonts w:ascii="Times New Roman" w:hAnsi="Times New Roman"/>
          <w:sz w:val="20"/>
        </w:rPr>
        <w:t>12. Пространство над подвесными потолками коридора следует отделять от примыкающих холлов, тамбуров и лестничных клеток дымонепроницаемыми перегородками из негорючих материалов с уплотнением зазоров в местах прохода инженерных коммуникаций.</w:t>
      </w:r>
    </w:p>
    <w:p w:rsidR="00000000" w:rsidRDefault="008B124C">
      <w:pPr>
        <w:ind w:firstLine="284"/>
        <w:jc w:val="both"/>
        <w:rPr>
          <w:rFonts w:ascii="Times New Roman" w:hAnsi="Times New Roman"/>
          <w:sz w:val="20"/>
        </w:rPr>
      </w:pPr>
      <w:r>
        <w:rPr>
          <w:rFonts w:ascii="Times New Roman" w:hAnsi="Times New Roman"/>
          <w:sz w:val="20"/>
        </w:rPr>
        <w:t>13. При прокладке кабелей, воздуховодов и трубопроводов через ограждающие конструкции с нормируемыми пределами огнестойкости и распространения огня рекомендуется применять для заполнения зазоров между ними унифицированные узлы промышл</w:t>
      </w:r>
      <w:r>
        <w:rPr>
          <w:rFonts w:ascii="Times New Roman" w:hAnsi="Times New Roman"/>
          <w:sz w:val="20"/>
        </w:rPr>
        <w:t xml:space="preserve">енного изготовления, обеспечивающие </w:t>
      </w:r>
      <w:proofErr w:type="spellStart"/>
      <w:r>
        <w:rPr>
          <w:rFonts w:ascii="Times New Roman" w:hAnsi="Times New Roman"/>
          <w:sz w:val="20"/>
        </w:rPr>
        <w:t>дымонепроницаемость</w:t>
      </w:r>
      <w:proofErr w:type="spellEnd"/>
      <w:r>
        <w:rPr>
          <w:rFonts w:ascii="Times New Roman" w:hAnsi="Times New Roman"/>
          <w:sz w:val="20"/>
        </w:rPr>
        <w:t xml:space="preserve"> мест прохода инженерных коммуникаций.</w:t>
      </w:r>
    </w:p>
    <w:p w:rsidR="00000000" w:rsidRDefault="008B124C">
      <w:pPr>
        <w:ind w:firstLine="284"/>
        <w:jc w:val="right"/>
        <w:rPr>
          <w:rFonts w:ascii="Times New Roman" w:hAnsi="Times New Roman"/>
          <w:sz w:val="20"/>
        </w:rPr>
      </w:pPr>
    </w:p>
    <w:p w:rsidR="00000000" w:rsidRDefault="008B124C">
      <w:pPr>
        <w:ind w:firstLine="284"/>
        <w:jc w:val="right"/>
        <w:rPr>
          <w:rFonts w:ascii="Times New Roman" w:hAnsi="Times New Roman"/>
          <w:sz w:val="20"/>
        </w:rPr>
      </w:pPr>
    </w:p>
    <w:p w:rsidR="00000000" w:rsidRDefault="008B124C">
      <w:pPr>
        <w:ind w:firstLine="284"/>
        <w:jc w:val="right"/>
        <w:rPr>
          <w:rFonts w:ascii="Times New Roman" w:hAnsi="Times New Roman"/>
          <w:sz w:val="20"/>
        </w:rPr>
      </w:pPr>
      <w:r>
        <w:rPr>
          <w:rFonts w:ascii="Times New Roman" w:hAnsi="Times New Roman"/>
          <w:sz w:val="20"/>
        </w:rPr>
        <w:t>Приложение 7</w:t>
      </w:r>
    </w:p>
    <w:p w:rsidR="00000000" w:rsidRDefault="008B124C">
      <w:pPr>
        <w:ind w:firstLine="284"/>
        <w:jc w:val="right"/>
        <w:rPr>
          <w:rFonts w:ascii="Times New Roman" w:hAnsi="Times New Roman"/>
          <w:sz w:val="20"/>
        </w:rPr>
      </w:pPr>
      <w:r>
        <w:rPr>
          <w:rFonts w:ascii="Times New Roman" w:hAnsi="Times New Roman"/>
          <w:sz w:val="20"/>
        </w:rPr>
        <w:t>(обязательное)</w:t>
      </w:r>
    </w:p>
    <w:p w:rsidR="00000000" w:rsidRDefault="008B124C">
      <w:pPr>
        <w:pStyle w:val="Heading"/>
        <w:ind w:firstLine="284"/>
        <w:jc w:val="center"/>
        <w:rPr>
          <w:rFonts w:ascii="Times New Roman" w:hAnsi="Times New Roman"/>
          <w:sz w:val="20"/>
        </w:rPr>
      </w:pPr>
      <w:r>
        <w:rPr>
          <w:rFonts w:ascii="Times New Roman" w:hAnsi="Times New Roman"/>
          <w:sz w:val="20"/>
        </w:rPr>
        <w:t>Метод расчета условий обеспечения</w:t>
      </w:r>
    </w:p>
    <w:p w:rsidR="00000000" w:rsidRDefault="008B124C">
      <w:pPr>
        <w:pStyle w:val="Heading"/>
        <w:ind w:firstLine="284"/>
        <w:jc w:val="center"/>
        <w:rPr>
          <w:rFonts w:ascii="Times New Roman" w:hAnsi="Times New Roman"/>
          <w:sz w:val="20"/>
        </w:rPr>
      </w:pPr>
      <w:r>
        <w:rPr>
          <w:rFonts w:ascii="Times New Roman" w:hAnsi="Times New Roman"/>
          <w:sz w:val="20"/>
        </w:rPr>
        <w:t>безопасности людей при пожаре</w:t>
      </w:r>
    </w:p>
    <w:p w:rsidR="00000000" w:rsidRDefault="008B124C">
      <w:pPr>
        <w:pStyle w:val="Heading"/>
        <w:ind w:firstLine="284"/>
        <w:jc w:val="center"/>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1.1. Показателем уровня безопасности людей при пожаре является выполнение условия:</w:t>
      </w:r>
    </w:p>
    <w:p w:rsidR="00000000" w:rsidRDefault="008B124C">
      <w:pPr>
        <w:ind w:firstLine="284"/>
        <w:jc w:val="center"/>
        <w:rPr>
          <w:rFonts w:ascii="Times New Roman" w:hAnsi="Times New Roman"/>
          <w:sz w:val="20"/>
        </w:rPr>
      </w:pPr>
      <w:r>
        <w:rPr>
          <w:rFonts w:ascii="Times New Roman" w:hAnsi="Times New Roman"/>
          <w:position w:val="-7"/>
          <w:sz w:val="20"/>
        </w:rPr>
        <w:pict>
          <v:shape id="_x0000_i1032" type="#_x0000_t75" style="width:82.5pt;height:18pt">
            <v:imagedata r:id="rId10" o:title=""/>
          </v:shape>
        </w:pict>
      </w:r>
      <w:r>
        <w:rPr>
          <w:rFonts w:ascii="Times New Roman" w:hAnsi="Times New Roman"/>
          <w:sz w:val="20"/>
        </w:rPr>
        <w:t xml:space="preserve">                   (1)</w:t>
      </w:r>
    </w:p>
    <w:p w:rsidR="00000000" w:rsidRDefault="008B124C">
      <w:pPr>
        <w:ind w:firstLine="284"/>
        <w:jc w:val="both"/>
        <w:rPr>
          <w:rFonts w:ascii="Times New Roman" w:hAnsi="Times New Roman"/>
          <w:sz w:val="20"/>
        </w:rPr>
      </w:pPr>
      <w:r>
        <w:rPr>
          <w:rFonts w:ascii="Times New Roman" w:hAnsi="Times New Roman"/>
          <w:sz w:val="20"/>
        </w:rPr>
        <w:t xml:space="preserve">где </w:t>
      </w:r>
      <w:proofErr w:type="spellStart"/>
      <w:r>
        <w:rPr>
          <w:rFonts w:ascii="Times New Roman" w:hAnsi="Times New Roman"/>
          <w:sz w:val="20"/>
        </w:rPr>
        <w:t>Рнеэв</w:t>
      </w:r>
      <w:proofErr w:type="spellEnd"/>
      <w:r>
        <w:rPr>
          <w:rFonts w:ascii="Times New Roman" w:hAnsi="Times New Roman"/>
          <w:sz w:val="20"/>
        </w:rPr>
        <w:t xml:space="preserve"> - вероятность </w:t>
      </w:r>
      <w:proofErr w:type="spellStart"/>
      <w:r>
        <w:rPr>
          <w:rFonts w:ascii="Times New Roman" w:hAnsi="Times New Roman"/>
          <w:sz w:val="20"/>
        </w:rPr>
        <w:t>неэвакуации</w:t>
      </w:r>
      <w:proofErr w:type="spellEnd"/>
      <w:r>
        <w:rPr>
          <w:rFonts w:ascii="Times New Roman" w:hAnsi="Times New Roman"/>
          <w:sz w:val="20"/>
        </w:rPr>
        <w:t xml:space="preserve"> людей из здания при пожаре (вероятность воздействия на людей опасных факторов пожара при условии его возникновения);</w:t>
      </w:r>
    </w:p>
    <w:p w:rsidR="00000000" w:rsidRDefault="008B124C">
      <w:pPr>
        <w:ind w:firstLine="284"/>
        <w:jc w:val="both"/>
        <w:rPr>
          <w:rFonts w:ascii="Times New Roman" w:hAnsi="Times New Roman"/>
          <w:sz w:val="20"/>
        </w:rPr>
      </w:pPr>
      <w:proofErr w:type="spellStart"/>
      <w:r>
        <w:rPr>
          <w:rFonts w:ascii="Times New Roman" w:hAnsi="Times New Roman"/>
          <w:sz w:val="20"/>
        </w:rPr>
        <w:t>Pп</w:t>
      </w:r>
      <w:proofErr w:type="spellEnd"/>
      <w:r>
        <w:rPr>
          <w:rFonts w:ascii="Times New Roman" w:hAnsi="Times New Roman"/>
          <w:sz w:val="20"/>
        </w:rPr>
        <w:t xml:space="preserve"> - вероятность возникновения пожара;</w:t>
      </w:r>
    </w:p>
    <w:p w:rsidR="00000000" w:rsidRDefault="008B124C">
      <w:pPr>
        <w:ind w:firstLine="284"/>
        <w:jc w:val="both"/>
        <w:rPr>
          <w:rFonts w:ascii="Times New Roman" w:hAnsi="Times New Roman"/>
          <w:sz w:val="20"/>
        </w:rPr>
      </w:pPr>
      <w:proofErr w:type="spellStart"/>
      <w:r>
        <w:rPr>
          <w:rFonts w:ascii="Times New Roman" w:hAnsi="Times New Roman"/>
          <w:sz w:val="20"/>
        </w:rPr>
        <w:t>Pдоп</w:t>
      </w:r>
      <w:proofErr w:type="spellEnd"/>
      <w:r>
        <w:rPr>
          <w:rFonts w:ascii="Times New Roman" w:hAnsi="Times New Roman"/>
          <w:sz w:val="20"/>
        </w:rPr>
        <w:t xml:space="preserve"> - допустимое станда</w:t>
      </w:r>
      <w:r>
        <w:rPr>
          <w:rFonts w:ascii="Times New Roman" w:hAnsi="Times New Roman"/>
          <w:sz w:val="20"/>
        </w:rPr>
        <w:t>ртом значение вероятности воздействия на людей опасных факторов пожара (</w:t>
      </w:r>
      <w:proofErr w:type="spellStart"/>
      <w:r>
        <w:rPr>
          <w:rFonts w:ascii="Times New Roman" w:hAnsi="Times New Roman"/>
          <w:sz w:val="20"/>
        </w:rPr>
        <w:t>Рдоп</w:t>
      </w:r>
      <w:proofErr w:type="spellEnd"/>
      <w:r>
        <w:rPr>
          <w:rFonts w:ascii="Times New Roman" w:hAnsi="Times New Roman"/>
          <w:sz w:val="20"/>
        </w:rPr>
        <w:t xml:space="preserve"> </w:t>
      </w:r>
      <w:r>
        <w:rPr>
          <w:rFonts w:ascii="Times New Roman" w:hAnsi="Times New Roman"/>
          <w:sz w:val="20"/>
        </w:rPr>
        <w:sym w:font="Symbol" w:char="F0A3"/>
      </w:r>
      <w:r>
        <w:rPr>
          <w:rFonts w:ascii="Times New Roman" w:hAnsi="Times New Roman"/>
          <w:sz w:val="20"/>
        </w:rPr>
        <w:t xml:space="preserve"> 0,000001).</w:t>
      </w:r>
    </w:p>
    <w:p w:rsidR="00000000" w:rsidRDefault="008B124C">
      <w:pPr>
        <w:ind w:firstLine="284"/>
        <w:jc w:val="both"/>
        <w:rPr>
          <w:rFonts w:ascii="Times New Roman" w:hAnsi="Times New Roman"/>
          <w:sz w:val="20"/>
        </w:rPr>
      </w:pPr>
      <w:r>
        <w:rPr>
          <w:rFonts w:ascii="Times New Roman" w:hAnsi="Times New Roman"/>
          <w:sz w:val="20"/>
        </w:rPr>
        <w:t xml:space="preserve">1.2. Вероятность возникновения пожара </w:t>
      </w:r>
      <w:proofErr w:type="spellStart"/>
      <w:r>
        <w:rPr>
          <w:rFonts w:ascii="Times New Roman" w:hAnsi="Times New Roman"/>
          <w:sz w:val="20"/>
        </w:rPr>
        <w:t>Pп</w:t>
      </w:r>
      <w:proofErr w:type="spellEnd"/>
      <w:r>
        <w:rPr>
          <w:rFonts w:ascii="Times New Roman" w:hAnsi="Times New Roman"/>
          <w:sz w:val="20"/>
        </w:rPr>
        <w:t xml:space="preserve"> следует принимать по таблице в зависимости от наличия на объекте профилактического состава пожарной охраны (</w:t>
      </w:r>
      <w:proofErr w:type="spellStart"/>
      <w:r>
        <w:rPr>
          <w:rFonts w:ascii="Times New Roman" w:hAnsi="Times New Roman"/>
          <w:sz w:val="20"/>
        </w:rPr>
        <w:t>ПСПО</w:t>
      </w:r>
      <w:proofErr w:type="spellEnd"/>
      <w:r>
        <w:rPr>
          <w:rFonts w:ascii="Times New Roman" w:hAnsi="Times New Roman"/>
          <w:sz w:val="20"/>
        </w:rPr>
        <w:t>) или другой постоянно действующей службы пожарной безопасности, а также учитывая расстояние от объекта до ближайшего подразделения пожарной охраны (пожарного депо):</w:t>
      </w:r>
    </w:p>
    <w:p w:rsidR="00000000" w:rsidRDefault="008B124C">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694"/>
        <w:gridCol w:w="930"/>
        <w:gridCol w:w="1278"/>
        <w:gridCol w:w="1395"/>
        <w:gridCol w:w="1278"/>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Вероятность возникновения</w:t>
            </w:r>
          </w:p>
        </w:tc>
        <w:tc>
          <w:tcPr>
            <w:tcW w:w="4881" w:type="dxa"/>
            <w:gridSpan w:val="4"/>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Расстояние до пожарного депо, км</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пожара</w:t>
            </w:r>
          </w:p>
        </w:tc>
        <w:tc>
          <w:tcPr>
            <w:tcW w:w="93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w:t>
            </w:r>
          </w:p>
        </w:tc>
        <w:tc>
          <w:tcPr>
            <w:tcW w:w="127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1,0-2,0</w:t>
            </w:r>
          </w:p>
        </w:tc>
        <w:tc>
          <w:tcPr>
            <w:tcW w:w="1395"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2,0-3,0</w:t>
            </w:r>
          </w:p>
        </w:tc>
        <w:tc>
          <w:tcPr>
            <w:tcW w:w="127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3,0-5,0</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B124C">
            <w:pPr>
              <w:ind w:firstLine="112"/>
              <w:jc w:val="both"/>
              <w:rPr>
                <w:rFonts w:ascii="Times New Roman" w:hAnsi="Times New Roman"/>
                <w:sz w:val="20"/>
              </w:rPr>
            </w:pPr>
            <w:r>
              <w:rPr>
                <w:rFonts w:ascii="Times New Roman" w:hAnsi="Times New Roman"/>
                <w:sz w:val="20"/>
              </w:rPr>
              <w:t>При от</w:t>
            </w:r>
            <w:r>
              <w:rPr>
                <w:rFonts w:ascii="Times New Roman" w:hAnsi="Times New Roman"/>
                <w:sz w:val="20"/>
              </w:rPr>
              <w:t xml:space="preserve">сутствии </w:t>
            </w:r>
            <w:proofErr w:type="spellStart"/>
            <w:r>
              <w:rPr>
                <w:rFonts w:ascii="Times New Roman" w:hAnsi="Times New Roman"/>
                <w:sz w:val="20"/>
              </w:rPr>
              <w:t>ПСПО</w:t>
            </w:r>
            <w:proofErr w:type="spellEnd"/>
          </w:p>
        </w:tc>
        <w:tc>
          <w:tcPr>
            <w:tcW w:w="93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0,015</w:t>
            </w:r>
          </w:p>
        </w:tc>
        <w:tc>
          <w:tcPr>
            <w:tcW w:w="127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0,017</w:t>
            </w:r>
          </w:p>
        </w:tc>
        <w:tc>
          <w:tcPr>
            <w:tcW w:w="1395"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0,02</w:t>
            </w:r>
          </w:p>
        </w:tc>
        <w:tc>
          <w:tcPr>
            <w:tcW w:w="127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0,025</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8B124C">
            <w:pPr>
              <w:ind w:firstLine="112"/>
              <w:jc w:val="both"/>
              <w:rPr>
                <w:rFonts w:ascii="Times New Roman" w:hAnsi="Times New Roman"/>
                <w:sz w:val="20"/>
              </w:rPr>
            </w:pPr>
            <w:r>
              <w:rPr>
                <w:rFonts w:ascii="Times New Roman" w:hAnsi="Times New Roman"/>
                <w:sz w:val="20"/>
              </w:rPr>
              <w:t xml:space="preserve">При наличии </w:t>
            </w:r>
            <w:proofErr w:type="spellStart"/>
            <w:r>
              <w:rPr>
                <w:rFonts w:ascii="Times New Roman" w:hAnsi="Times New Roman"/>
                <w:sz w:val="20"/>
              </w:rPr>
              <w:t>ПСПО</w:t>
            </w:r>
            <w:proofErr w:type="spellEnd"/>
          </w:p>
        </w:tc>
        <w:tc>
          <w:tcPr>
            <w:tcW w:w="93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0,012</w:t>
            </w:r>
          </w:p>
        </w:tc>
        <w:tc>
          <w:tcPr>
            <w:tcW w:w="127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0,012</w:t>
            </w:r>
          </w:p>
        </w:tc>
        <w:tc>
          <w:tcPr>
            <w:tcW w:w="1395"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0,015</w:t>
            </w:r>
          </w:p>
        </w:tc>
        <w:tc>
          <w:tcPr>
            <w:tcW w:w="1278"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0,02</w:t>
            </w:r>
          </w:p>
        </w:tc>
      </w:tr>
    </w:tbl>
    <w:p w:rsidR="00000000" w:rsidRDefault="008B124C">
      <w:pPr>
        <w:pStyle w:val="Preformat"/>
        <w:ind w:firstLine="284"/>
        <w:rPr>
          <w:rFonts w:ascii="Times New Roman" w:hAnsi="Times New Roman"/>
        </w:rPr>
      </w:pPr>
    </w:p>
    <w:p w:rsidR="00000000" w:rsidRDefault="008B124C">
      <w:pPr>
        <w:ind w:firstLine="284"/>
        <w:jc w:val="both"/>
        <w:rPr>
          <w:rFonts w:ascii="Times New Roman" w:hAnsi="Times New Roman"/>
          <w:sz w:val="20"/>
        </w:rPr>
      </w:pPr>
      <w:r>
        <w:rPr>
          <w:rFonts w:ascii="Times New Roman" w:hAnsi="Times New Roman"/>
          <w:sz w:val="20"/>
        </w:rPr>
        <w:t xml:space="preserve">При наличии официальных статистических данных вероятность </w:t>
      </w:r>
      <w:proofErr w:type="spellStart"/>
      <w:r>
        <w:rPr>
          <w:rFonts w:ascii="Times New Roman" w:hAnsi="Times New Roman"/>
          <w:sz w:val="20"/>
        </w:rPr>
        <w:t>Pп</w:t>
      </w:r>
      <w:proofErr w:type="spellEnd"/>
      <w:r>
        <w:rPr>
          <w:rFonts w:ascii="Times New Roman" w:hAnsi="Times New Roman"/>
          <w:sz w:val="20"/>
        </w:rPr>
        <w:t xml:space="preserve"> может определяться по количеству пожаров в зданиях гостиниц из соотношения:</w:t>
      </w:r>
    </w:p>
    <w:p w:rsidR="00000000" w:rsidRDefault="008B124C">
      <w:pPr>
        <w:ind w:firstLine="284"/>
        <w:jc w:val="center"/>
        <w:rPr>
          <w:rFonts w:ascii="Times New Roman" w:hAnsi="Times New Roman"/>
          <w:sz w:val="20"/>
        </w:rPr>
      </w:pPr>
      <w:r>
        <w:rPr>
          <w:rFonts w:ascii="Times New Roman" w:hAnsi="Times New Roman"/>
          <w:position w:val="-7"/>
          <w:sz w:val="20"/>
        </w:rPr>
        <w:pict>
          <v:shape id="_x0000_i1033" type="#_x0000_t75" style="width:83.25pt;height:18pt">
            <v:imagedata r:id="rId11" o:title=""/>
          </v:shape>
        </w:pict>
      </w:r>
      <w:r>
        <w:rPr>
          <w:rFonts w:ascii="Times New Roman" w:hAnsi="Times New Roman"/>
          <w:sz w:val="20"/>
        </w:rPr>
        <w:t xml:space="preserve">                       (2)</w:t>
      </w:r>
    </w:p>
    <w:p w:rsidR="00000000" w:rsidRDefault="008B124C">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34" type="#_x0000_t75" style="width:30pt;height:18.75pt">
            <v:imagedata r:id="rId12" o:title=""/>
          </v:shape>
        </w:pict>
      </w:r>
      <w:r>
        <w:rPr>
          <w:rFonts w:ascii="Times New Roman" w:hAnsi="Times New Roman"/>
          <w:sz w:val="20"/>
        </w:rPr>
        <w:t xml:space="preserve"> - количество пожаров в зданиях гостиниц за год в РФ (по данным </w:t>
      </w:r>
      <w:proofErr w:type="spellStart"/>
      <w:r>
        <w:rPr>
          <w:rFonts w:ascii="Times New Roman" w:hAnsi="Times New Roman"/>
          <w:sz w:val="20"/>
        </w:rPr>
        <w:t>ВНИИПО</w:t>
      </w:r>
      <w:proofErr w:type="spellEnd"/>
      <w:r>
        <w:rPr>
          <w:rFonts w:ascii="Times New Roman" w:hAnsi="Times New Roman"/>
          <w:sz w:val="20"/>
        </w:rPr>
        <w:t xml:space="preserve"> МВД РФ);</w:t>
      </w:r>
    </w:p>
    <w:p w:rsidR="00000000" w:rsidRDefault="008B124C">
      <w:pPr>
        <w:ind w:firstLine="284"/>
        <w:jc w:val="both"/>
        <w:rPr>
          <w:rFonts w:ascii="Times New Roman" w:hAnsi="Times New Roman"/>
          <w:sz w:val="20"/>
        </w:rPr>
      </w:pPr>
      <w:r>
        <w:rPr>
          <w:rFonts w:ascii="Times New Roman" w:hAnsi="Times New Roman"/>
          <w:position w:val="-13"/>
          <w:sz w:val="20"/>
        </w:rPr>
        <w:pict>
          <v:shape id="_x0000_i1035" type="#_x0000_t75" style="width:21.75pt;height:20.25pt">
            <v:imagedata r:id="rId13" o:title=""/>
          </v:shape>
        </w:pict>
      </w:r>
      <w:r>
        <w:rPr>
          <w:rFonts w:ascii="Times New Roman" w:hAnsi="Times New Roman"/>
          <w:sz w:val="20"/>
        </w:rPr>
        <w:t xml:space="preserve"> - количество зданий гостиниц в РФ (по данным Госкомстата РФ).</w:t>
      </w:r>
    </w:p>
    <w:p w:rsidR="00000000" w:rsidRDefault="008B124C">
      <w:pPr>
        <w:ind w:firstLine="284"/>
        <w:jc w:val="both"/>
        <w:rPr>
          <w:rFonts w:ascii="Times New Roman" w:hAnsi="Times New Roman"/>
          <w:sz w:val="20"/>
        </w:rPr>
      </w:pPr>
      <w:r>
        <w:rPr>
          <w:rFonts w:ascii="Times New Roman" w:hAnsi="Times New Roman"/>
          <w:sz w:val="20"/>
        </w:rPr>
        <w:t>Если в регионе более 1000 зданий гостиниц, допускается использовать статистические данные по региону.</w:t>
      </w:r>
    </w:p>
    <w:p w:rsidR="00000000" w:rsidRDefault="008B124C">
      <w:pPr>
        <w:ind w:firstLine="284"/>
        <w:jc w:val="both"/>
        <w:rPr>
          <w:rFonts w:ascii="Times New Roman" w:hAnsi="Times New Roman"/>
          <w:sz w:val="20"/>
        </w:rPr>
      </w:pPr>
      <w:r>
        <w:rPr>
          <w:rFonts w:ascii="Times New Roman" w:hAnsi="Times New Roman"/>
          <w:sz w:val="20"/>
        </w:rPr>
        <w:t>1.3. Определение</w:t>
      </w:r>
      <w:r>
        <w:rPr>
          <w:rFonts w:ascii="Times New Roman" w:hAnsi="Times New Roman"/>
          <w:sz w:val="20"/>
        </w:rPr>
        <w:t xml:space="preserve"> средневзвешенного значения </w:t>
      </w:r>
      <w:r>
        <w:rPr>
          <w:rFonts w:ascii="Times New Roman" w:hAnsi="Times New Roman"/>
          <w:position w:val="-10"/>
          <w:sz w:val="20"/>
        </w:rPr>
        <w:pict>
          <v:shape id="_x0000_i1036" type="#_x0000_t75" style="width:27pt;height:18.75pt">
            <v:imagedata r:id="rId14" o:title=""/>
          </v:shape>
        </w:pict>
      </w:r>
      <w:r>
        <w:rPr>
          <w:rFonts w:ascii="Times New Roman" w:hAnsi="Times New Roman"/>
          <w:sz w:val="20"/>
        </w:rPr>
        <w:t xml:space="preserve"> в конкретном здании гостиницы необходимо производить из соотношения:</w:t>
      </w:r>
    </w:p>
    <w:p w:rsidR="00000000" w:rsidRDefault="008B124C">
      <w:pPr>
        <w:ind w:firstLine="284"/>
        <w:jc w:val="center"/>
        <w:rPr>
          <w:rFonts w:ascii="Times New Roman" w:hAnsi="Times New Roman"/>
          <w:sz w:val="20"/>
        </w:rPr>
      </w:pPr>
      <w:r>
        <w:rPr>
          <w:rFonts w:ascii="Times New Roman" w:hAnsi="Times New Roman"/>
          <w:position w:val="-27"/>
          <w:sz w:val="20"/>
        </w:rPr>
        <w:pict>
          <v:shape id="_x0000_i1037" type="#_x0000_t75" style="width:141.75pt;height:33.75pt">
            <v:imagedata r:id="rId15" o:title=""/>
          </v:shape>
        </w:pict>
      </w:r>
      <w:r>
        <w:rPr>
          <w:rFonts w:ascii="Times New Roman" w:hAnsi="Times New Roman"/>
          <w:sz w:val="20"/>
        </w:rPr>
        <w:t>,                              (3)</w:t>
      </w:r>
    </w:p>
    <w:p w:rsidR="00000000" w:rsidRDefault="008B124C">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38" type="#_x0000_t75" style="width:17.25pt;height:18.75pt">
            <v:imagedata r:id="rId16" o:title=""/>
          </v:shape>
        </w:pict>
      </w:r>
      <w:r>
        <w:rPr>
          <w:rFonts w:ascii="Times New Roman" w:hAnsi="Times New Roman"/>
          <w:sz w:val="20"/>
        </w:rPr>
        <w:t xml:space="preserve">, </w:t>
      </w:r>
      <w:r>
        <w:rPr>
          <w:rFonts w:ascii="Times New Roman" w:hAnsi="Times New Roman"/>
          <w:position w:val="-10"/>
          <w:sz w:val="20"/>
        </w:rPr>
        <w:pict>
          <v:shape id="_x0000_i1039" type="#_x0000_t75" style="width:18pt;height:18.75pt">
            <v:imagedata r:id="rId17" o:title=""/>
          </v:shape>
        </w:pict>
      </w:r>
      <w:r>
        <w:rPr>
          <w:rFonts w:ascii="Times New Roman" w:hAnsi="Times New Roman"/>
          <w:sz w:val="20"/>
        </w:rPr>
        <w:t xml:space="preserve">, ..., </w:t>
      </w:r>
      <w:r>
        <w:rPr>
          <w:rFonts w:ascii="Times New Roman" w:hAnsi="Times New Roman"/>
          <w:position w:val="-12"/>
          <w:sz w:val="20"/>
        </w:rPr>
        <w:pict>
          <v:shape id="_x0000_i1040" type="#_x0000_t75" style="width:18pt;height:18.75pt">
            <v:imagedata r:id="rId18" o:title=""/>
          </v:shape>
        </w:pict>
      </w:r>
      <w:r>
        <w:rPr>
          <w:rFonts w:ascii="Times New Roman" w:hAnsi="Times New Roman"/>
          <w:sz w:val="20"/>
        </w:rPr>
        <w:t xml:space="preserve"> - количество пожаров, при которых воздействию опасных факторов пожара подвергаются 1, 2, ..., </w:t>
      </w:r>
      <w:proofErr w:type="spellStart"/>
      <w:r>
        <w:rPr>
          <w:rFonts w:ascii="Times New Roman" w:hAnsi="Times New Roman"/>
          <w:sz w:val="20"/>
        </w:rPr>
        <w:t>n</w:t>
      </w:r>
      <w:proofErr w:type="spellEnd"/>
      <w:r>
        <w:rPr>
          <w:rFonts w:ascii="Times New Roman" w:hAnsi="Times New Roman"/>
          <w:sz w:val="20"/>
        </w:rPr>
        <w:t xml:space="preserve"> человек;</w:t>
      </w:r>
    </w:p>
    <w:p w:rsidR="00000000" w:rsidRDefault="008B124C">
      <w:pPr>
        <w:ind w:firstLine="284"/>
        <w:jc w:val="both"/>
        <w:rPr>
          <w:rFonts w:ascii="Times New Roman" w:hAnsi="Times New Roman"/>
          <w:sz w:val="20"/>
        </w:rPr>
      </w:pPr>
      <w:r>
        <w:rPr>
          <w:rFonts w:ascii="Times New Roman" w:hAnsi="Times New Roman"/>
          <w:position w:val="-16"/>
          <w:sz w:val="20"/>
        </w:rPr>
        <w:pict>
          <v:shape id="_x0000_i1041" type="#_x0000_t75" style="width:17.25pt;height:18.75pt">
            <v:imagedata r:id="rId19" o:title=""/>
          </v:shape>
        </w:pict>
      </w:r>
      <w:r>
        <w:rPr>
          <w:rFonts w:ascii="Times New Roman" w:hAnsi="Times New Roman"/>
          <w:sz w:val="20"/>
        </w:rPr>
        <w:t xml:space="preserve"> - общее количество рассмотренных пожаров;</w:t>
      </w:r>
    </w:p>
    <w:p w:rsidR="00000000" w:rsidRDefault="008B124C">
      <w:pPr>
        <w:ind w:firstLine="284"/>
        <w:jc w:val="both"/>
        <w:rPr>
          <w:rFonts w:ascii="Times New Roman" w:hAnsi="Times New Roman"/>
          <w:sz w:val="20"/>
        </w:rPr>
      </w:pPr>
      <w:proofErr w:type="spellStart"/>
      <w:r>
        <w:rPr>
          <w:rFonts w:ascii="Times New Roman" w:hAnsi="Times New Roman"/>
          <w:sz w:val="20"/>
        </w:rPr>
        <w:t>N</w:t>
      </w:r>
      <w:proofErr w:type="spellEnd"/>
      <w:r>
        <w:rPr>
          <w:rFonts w:ascii="Times New Roman" w:hAnsi="Times New Roman"/>
          <w:sz w:val="20"/>
        </w:rPr>
        <w:t xml:space="preserve"> - количество человек, находящихся в здании гостиницы.</w:t>
      </w:r>
    </w:p>
    <w:p w:rsidR="00000000" w:rsidRDefault="008B124C">
      <w:pPr>
        <w:ind w:firstLine="284"/>
        <w:jc w:val="both"/>
        <w:rPr>
          <w:rFonts w:ascii="Times New Roman" w:hAnsi="Times New Roman"/>
          <w:sz w:val="20"/>
        </w:rPr>
      </w:pPr>
      <w:r>
        <w:rPr>
          <w:rFonts w:ascii="Times New Roman" w:hAnsi="Times New Roman"/>
          <w:sz w:val="20"/>
        </w:rPr>
        <w:t xml:space="preserve">Для расчета фактического значения </w:t>
      </w:r>
      <w:r>
        <w:rPr>
          <w:rFonts w:ascii="Times New Roman" w:hAnsi="Times New Roman"/>
          <w:position w:val="-10"/>
          <w:sz w:val="20"/>
        </w:rPr>
        <w:pict>
          <v:shape id="_x0000_i1042" type="#_x0000_t75" style="width:27pt;height:18.75pt">
            <v:imagedata r:id="rId14" o:title=""/>
          </v:shape>
        </w:pict>
      </w:r>
      <w:r>
        <w:rPr>
          <w:rFonts w:ascii="Times New Roman" w:hAnsi="Times New Roman"/>
          <w:sz w:val="20"/>
        </w:rPr>
        <w:t xml:space="preserve"> в конкретном здании гостиницы необходимо использовать метод статистических испытаний (метод Монте-Карло). Структурная с</w:t>
      </w:r>
      <w:r>
        <w:rPr>
          <w:rFonts w:ascii="Times New Roman" w:hAnsi="Times New Roman"/>
          <w:sz w:val="20"/>
        </w:rPr>
        <w:t>хема имитационной модели, позволяющей реализовать этот метод, приведена на рис. 1.</w:t>
      </w:r>
    </w:p>
    <w:p w:rsidR="00000000" w:rsidRDefault="008B124C">
      <w:pPr>
        <w:ind w:firstLine="284"/>
        <w:jc w:val="both"/>
        <w:rPr>
          <w:rFonts w:ascii="Times New Roman" w:hAnsi="Times New Roman"/>
          <w:sz w:val="20"/>
        </w:rPr>
      </w:pPr>
      <w:r>
        <w:rPr>
          <w:rFonts w:ascii="Times New Roman" w:hAnsi="Times New Roman"/>
          <w:sz w:val="20"/>
        </w:rPr>
        <w:t xml:space="preserve">Представленная на рис.1 схема расчета составлена с учетом той особенности, что время расчета единичного статистического испытания занимает достаточно большое время (для зданий со сложной планировкой - порядка нескольких десятков минут) и для получения хорошей статистики расчеты должны производится порциями со считыванием данных по предыдущим </w:t>
      </w:r>
      <w:proofErr w:type="spellStart"/>
      <w:r>
        <w:rPr>
          <w:rFonts w:ascii="Times New Roman" w:hAnsi="Times New Roman"/>
          <w:sz w:val="20"/>
        </w:rPr>
        <w:t>статиспытаниям</w:t>
      </w:r>
      <w:proofErr w:type="spellEnd"/>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В основе используемой и представленной на рис.1 имитационной модели и</w:t>
      </w:r>
      <w:r>
        <w:rPr>
          <w:rFonts w:ascii="Times New Roman" w:hAnsi="Times New Roman"/>
          <w:sz w:val="20"/>
        </w:rPr>
        <w:t>спользуются следующие положения.</w:t>
      </w:r>
    </w:p>
    <w:p w:rsidR="00000000" w:rsidRDefault="008B124C">
      <w:pPr>
        <w:ind w:firstLine="284"/>
        <w:jc w:val="both"/>
        <w:rPr>
          <w:rFonts w:ascii="Times New Roman" w:hAnsi="Times New Roman"/>
          <w:sz w:val="20"/>
        </w:rPr>
      </w:pPr>
      <w:r>
        <w:rPr>
          <w:rFonts w:ascii="Times New Roman" w:hAnsi="Times New Roman"/>
          <w:sz w:val="20"/>
        </w:rPr>
        <w:t>Для каждой реализации пожара случайными являются следующие величины:</w:t>
      </w:r>
    </w:p>
    <w:p w:rsidR="00000000" w:rsidRDefault="008B124C">
      <w:pPr>
        <w:ind w:firstLine="284"/>
        <w:jc w:val="both"/>
        <w:rPr>
          <w:rFonts w:ascii="Times New Roman" w:hAnsi="Times New Roman"/>
          <w:sz w:val="20"/>
        </w:rPr>
      </w:pPr>
      <w:r>
        <w:rPr>
          <w:rFonts w:ascii="Times New Roman" w:hAnsi="Times New Roman"/>
          <w:sz w:val="20"/>
        </w:rPr>
        <w:t>- номер помещения, в котором произошел пожар;</w:t>
      </w:r>
    </w:p>
    <w:p w:rsidR="00000000" w:rsidRDefault="008B124C">
      <w:pPr>
        <w:ind w:firstLine="284"/>
        <w:jc w:val="both"/>
        <w:rPr>
          <w:rFonts w:ascii="Times New Roman" w:hAnsi="Times New Roman"/>
          <w:sz w:val="20"/>
        </w:rPr>
      </w:pPr>
      <w:r>
        <w:rPr>
          <w:rFonts w:ascii="Times New Roman" w:hAnsi="Times New Roman"/>
          <w:sz w:val="20"/>
        </w:rPr>
        <w:t>- количество человек в каждом из номеров (считается распределенным по случайному равномерному закону в диапазоне от 0 до максимального количества, которое может в нем проживать);</w:t>
      </w:r>
    </w:p>
    <w:p w:rsidR="00000000" w:rsidRDefault="008B124C">
      <w:pPr>
        <w:ind w:firstLine="284"/>
        <w:jc w:val="both"/>
        <w:rPr>
          <w:rFonts w:ascii="Times New Roman" w:hAnsi="Times New Roman"/>
          <w:sz w:val="20"/>
        </w:rPr>
      </w:pPr>
      <w:r>
        <w:rPr>
          <w:rFonts w:ascii="Times New Roman" w:hAnsi="Times New Roman"/>
          <w:sz w:val="20"/>
        </w:rPr>
        <w:t>- количество различных типов пожарной нагрузки в каждом из номеров (считается распределенным по случайному равномерному закону в диапазоне от минимального до максимального значения, опр</w:t>
      </w:r>
      <w:r>
        <w:rPr>
          <w:rFonts w:ascii="Times New Roman" w:hAnsi="Times New Roman"/>
          <w:sz w:val="20"/>
        </w:rPr>
        <w:t>еделяемых при обследовании гостиницы);</w:t>
      </w:r>
    </w:p>
    <w:p w:rsidR="00000000" w:rsidRDefault="008B124C">
      <w:pPr>
        <w:ind w:firstLine="284"/>
        <w:jc w:val="both"/>
        <w:rPr>
          <w:rFonts w:ascii="Times New Roman" w:hAnsi="Times New Roman"/>
          <w:sz w:val="20"/>
        </w:rPr>
      </w:pPr>
      <w:r>
        <w:rPr>
          <w:rFonts w:ascii="Times New Roman" w:hAnsi="Times New Roman"/>
          <w:sz w:val="20"/>
        </w:rPr>
        <w:t>- время начала эвакуации в каждом помещении.</w:t>
      </w:r>
    </w:p>
    <w:p w:rsidR="00000000" w:rsidRDefault="008B124C">
      <w:pPr>
        <w:ind w:firstLine="284"/>
        <w:jc w:val="both"/>
        <w:rPr>
          <w:rFonts w:ascii="Times New Roman" w:hAnsi="Times New Roman"/>
          <w:sz w:val="20"/>
        </w:rPr>
      </w:pPr>
      <w:r>
        <w:rPr>
          <w:rFonts w:ascii="Times New Roman" w:hAnsi="Times New Roman"/>
          <w:sz w:val="20"/>
        </w:rPr>
        <w:t xml:space="preserve">В качестве основы проведения единичного статистического испытания необходимо использовать математическую модель "Определение условий безопасной эвакуации людей из здания при пожаре". Данная модель должна позволять определять параметры процессов развития пожара в помещении и распространения </w:t>
      </w:r>
      <w:proofErr w:type="spellStart"/>
      <w:r>
        <w:rPr>
          <w:rFonts w:ascii="Times New Roman" w:hAnsi="Times New Roman"/>
          <w:sz w:val="20"/>
        </w:rPr>
        <w:t>ОФП</w:t>
      </w:r>
      <w:proofErr w:type="spellEnd"/>
      <w:r>
        <w:rPr>
          <w:rFonts w:ascii="Times New Roman" w:hAnsi="Times New Roman"/>
          <w:sz w:val="20"/>
        </w:rPr>
        <w:t xml:space="preserve"> по зданию, а также рассчитывать процесс эвакуации людей из здания. В результате должно быть определено количество людей (от 0 до </w:t>
      </w:r>
      <w:proofErr w:type="spellStart"/>
      <w:r>
        <w:rPr>
          <w:rFonts w:ascii="Times New Roman" w:hAnsi="Times New Roman"/>
          <w:sz w:val="20"/>
        </w:rPr>
        <w:t>N</w:t>
      </w:r>
      <w:proofErr w:type="spellEnd"/>
      <w:r>
        <w:rPr>
          <w:rFonts w:ascii="Times New Roman" w:hAnsi="Times New Roman"/>
          <w:sz w:val="20"/>
        </w:rPr>
        <w:t xml:space="preserve"> - </w:t>
      </w:r>
      <w:r>
        <w:rPr>
          <w:rFonts w:ascii="Times New Roman" w:hAnsi="Times New Roman"/>
          <w:sz w:val="20"/>
        </w:rPr>
        <w:t xml:space="preserve">в формуле 3), которые могут подвергнуться воздействию </w:t>
      </w:r>
      <w:proofErr w:type="spellStart"/>
      <w:r>
        <w:rPr>
          <w:rFonts w:ascii="Times New Roman" w:hAnsi="Times New Roman"/>
          <w:sz w:val="20"/>
        </w:rPr>
        <w:t>ОФП</w:t>
      </w:r>
      <w:proofErr w:type="spellEnd"/>
      <w:r>
        <w:rPr>
          <w:rFonts w:ascii="Times New Roman" w:hAnsi="Times New Roman"/>
          <w:sz w:val="20"/>
        </w:rPr>
        <w:t xml:space="preserve"> в заданных конкретных условиях единичного статистического испытания. Используемая математическая модель должна быть официально зарегистрирована во </w:t>
      </w:r>
      <w:proofErr w:type="spellStart"/>
      <w:r>
        <w:rPr>
          <w:rFonts w:ascii="Times New Roman" w:hAnsi="Times New Roman"/>
          <w:sz w:val="20"/>
        </w:rPr>
        <w:t>ВНИИПО</w:t>
      </w:r>
      <w:proofErr w:type="spellEnd"/>
      <w:r>
        <w:rPr>
          <w:rFonts w:ascii="Times New Roman" w:hAnsi="Times New Roman"/>
          <w:sz w:val="20"/>
        </w:rPr>
        <w:t xml:space="preserve"> МВД РФ.</w:t>
      </w:r>
    </w:p>
    <w:p w:rsidR="00000000" w:rsidRDefault="008B124C">
      <w:pPr>
        <w:ind w:firstLine="284"/>
        <w:jc w:val="both"/>
        <w:rPr>
          <w:rFonts w:ascii="Times New Roman" w:hAnsi="Times New Roman"/>
          <w:sz w:val="20"/>
        </w:rPr>
      </w:pPr>
      <w:r>
        <w:rPr>
          <w:rFonts w:ascii="Times New Roman" w:hAnsi="Times New Roman"/>
          <w:sz w:val="20"/>
        </w:rPr>
        <w:t xml:space="preserve">При отсутствии официально зарегистрированной математической модели "Определение условий безопасной эвакуации людей из здания при пожаре" допускается использовать математическую модель, разработанную во </w:t>
      </w:r>
      <w:proofErr w:type="spellStart"/>
      <w:r>
        <w:rPr>
          <w:rFonts w:ascii="Times New Roman" w:hAnsi="Times New Roman"/>
          <w:sz w:val="20"/>
        </w:rPr>
        <w:t>ВНИИПО</w:t>
      </w:r>
      <w:proofErr w:type="spellEnd"/>
      <w:r>
        <w:rPr>
          <w:rFonts w:ascii="Times New Roman" w:hAnsi="Times New Roman"/>
          <w:sz w:val="20"/>
        </w:rPr>
        <w:t xml:space="preserve"> МВД РФ.</w:t>
      </w:r>
    </w:p>
    <w:p w:rsidR="00000000" w:rsidRDefault="008B124C">
      <w:pPr>
        <w:ind w:firstLine="284"/>
        <w:jc w:val="both"/>
        <w:rPr>
          <w:rFonts w:ascii="Times New Roman" w:hAnsi="Times New Roman"/>
          <w:sz w:val="20"/>
        </w:rPr>
      </w:pPr>
      <w:r>
        <w:rPr>
          <w:rFonts w:ascii="Times New Roman" w:hAnsi="Times New Roman"/>
          <w:sz w:val="20"/>
        </w:rPr>
        <w:t xml:space="preserve">Модель </w:t>
      </w:r>
      <w:proofErr w:type="spellStart"/>
      <w:r>
        <w:rPr>
          <w:rFonts w:ascii="Times New Roman" w:hAnsi="Times New Roman"/>
          <w:sz w:val="20"/>
        </w:rPr>
        <w:t>ВНИИПО</w:t>
      </w:r>
      <w:proofErr w:type="spellEnd"/>
      <w:r>
        <w:rPr>
          <w:rFonts w:ascii="Times New Roman" w:hAnsi="Times New Roman"/>
          <w:sz w:val="20"/>
        </w:rPr>
        <w:t xml:space="preserve"> основана на расчете времени эвакуации из каждого помещения зд</w:t>
      </w:r>
      <w:r>
        <w:rPr>
          <w:rFonts w:ascii="Times New Roman" w:hAnsi="Times New Roman"/>
          <w:sz w:val="20"/>
        </w:rPr>
        <w:t xml:space="preserve">ания и из всего здания в целом, а также расчете времени блокирования путей эвакуации </w:t>
      </w:r>
      <w:proofErr w:type="spellStart"/>
      <w:r>
        <w:rPr>
          <w:rFonts w:ascii="Times New Roman" w:hAnsi="Times New Roman"/>
          <w:sz w:val="20"/>
        </w:rPr>
        <w:t>ОФП</w:t>
      </w:r>
      <w:proofErr w:type="spellEnd"/>
      <w:r>
        <w:rPr>
          <w:rFonts w:ascii="Times New Roman" w:hAnsi="Times New Roman"/>
          <w:sz w:val="20"/>
        </w:rPr>
        <w:t xml:space="preserve"> в зависимости от параметров пожарной нагрузки в горящем помещении, его характеристик и объемно-планировочных решений здания. Условия безопасной эвакуации людей из здания определяются в результате сравнения времени эвакуации и времени блокирования </w:t>
      </w:r>
      <w:proofErr w:type="spellStart"/>
      <w:r>
        <w:rPr>
          <w:rFonts w:ascii="Times New Roman" w:hAnsi="Times New Roman"/>
          <w:sz w:val="20"/>
        </w:rPr>
        <w:t>ОФП</w:t>
      </w:r>
      <w:proofErr w:type="spellEnd"/>
      <w:r>
        <w:rPr>
          <w:rFonts w:ascii="Times New Roman" w:hAnsi="Times New Roman"/>
          <w:sz w:val="20"/>
        </w:rPr>
        <w:t xml:space="preserve"> во всех помещениях на путях эвакуации.</w:t>
      </w:r>
    </w:p>
    <w:p w:rsidR="00000000" w:rsidRDefault="008B124C">
      <w:pPr>
        <w:ind w:firstLine="284"/>
        <w:jc w:val="both"/>
        <w:rPr>
          <w:rFonts w:ascii="Times New Roman" w:hAnsi="Times New Roman"/>
          <w:sz w:val="20"/>
        </w:rPr>
      </w:pPr>
      <w:r>
        <w:rPr>
          <w:rFonts w:ascii="Times New Roman" w:hAnsi="Times New Roman"/>
          <w:sz w:val="20"/>
        </w:rPr>
        <w:t>В этой модели время эвакуации людей из здания определяется в соответствии с методикой, изложенной в ГОСТ 12.1.004-91. Время блокирова</w:t>
      </w:r>
      <w:r>
        <w:rPr>
          <w:rFonts w:ascii="Times New Roman" w:hAnsi="Times New Roman"/>
          <w:sz w:val="20"/>
        </w:rPr>
        <w:t>ния помещений на путях эвакуации определяется как время достижения среднеобъёмными параметрами, характеризующими процесс распространения продуктов горения по зданию, критических для человека значений</w:t>
      </w:r>
      <w:r>
        <w:rPr>
          <w:rFonts w:ascii="Times New Roman" w:hAnsi="Times New Roman"/>
          <w:sz w:val="20"/>
          <w:vertAlign w:val="superscript"/>
        </w:rPr>
        <w:t>1)</w:t>
      </w:r>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__________</w:t>
      </w:r>
    </w:p>
    <w:p w:rsidR="00000000" w:rsidRDefault="008B124C">
      <w:pPr>
        <w:ind w:firstLine="284"/>
        <w:jc w:val="both"/>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Динамика пожара в горящем помещении основана на уравнениях, описанных в ГОСТ 12.1.004-91. Система уравнений, начальных и граничных условий для описания процесса распространения </w:t>
      </w:r>
      <w:proofErr w:type="spellStart"/>
      <w:r>
        <w:rPr>
          <w:rFonts w:ascii="Times New Roman" w:hAnsi="Times New Roman"/>
          <w:sz w:val="20"/>
        </w:rPr>
        <w:t>ОФП</w:t>
      </w:r>
      <w:proofErr w:type="spellEnd"/>
      <w:r>
        <w:rPr>
          <w:rFonts w:ascii="Times New Roman" w:hAnsi="Times New Roman"/>
          <w:sz w:val="20"/>
        </w:rPr>
        <w:t xml:space="preserve"> по зданию, приведена в работах: Попов П.Н. "Прогнозирование распространения продуктов горения в зданиях при пожаре"</w:t>
      </w:r>
      <w:r>
        <w:rPr>
          <w:rFonts w:ascii="Times New Roman" w:hAnsi="Times New Roman"/>
          <w:sz w:val="20"/>
        </w:rPr>
        <w:t xml:space="preserve"> - </w:t>
      </w:r>
      <w:proofErr w:type="spellStart"/>
      <w:r>
        <w:rPr>
          <w:rFonts w:ascii="Times New Roman" w:hAnsi="Times New Roman"/>
          <w:sz w:val="20"/>
        </w:rPr>
        <w:t>дис</w:t>
      </w:r>
      <w:proofErr w:type="spellEnd"/>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М.,1992; </w:t>
      </w:r>
      <w:proofErr w:type="spellStart"/>
      <w:r>
        <w:rPr>
          <w:rFonts w:ascii="Times New Roman" w:hAnsi="Times New Roman"/>
          <w:sz w:val="20"/>
        </w:rPr>
        <w:t>Есин</w:t>
      </w:r>
      <w:proofErr w:type="spellEnd"/>
      <w:r>
        <w:rPr>
          <w:rFonts w:ascii="Times New Roman" w:hAnsi="Times New Roman"/>
          <w:sz w:val="20"/>
        </w:rPr>
        <w:t xml:space="preserve"> В.М. "</w:t>
      </w:r>
      <w:proofErr w:type="spellStart"/>
      <w:r>
        <w:rPr>
          <w:rFonts w:ascii="Times New Roman" w:hAnsi="Times New Roman"/>
          <w:sz w:val="20"/>
        </w:rPr>
        <w:t>Противодымная</w:t>
      </w:r>
      <w:proofErr w:type="spellEnd"/>
      <w:r>
        <w:rPr>
          <w:rFonts w:ascii="Times New Roman" w:hAnsi="Times New Roman"/>
          <w:sz w:val="20"/>
        </w:rPr>
        <w:t xml:space="preserve"> защита многоэтажных зданий и сооружений" - </w:t>
      </w:r>
      <w:proofErr w:type="spellStart"/>
      <w:r>
        <w:rPr>
          <w:rFonts w:ascii="Times New Roman" w:hAnsi="Times New Roman"/>
          <w:sz w:val="20"/>
        </w:rPr>
        <w:t>дис</w:t>
      </w:r>
      <w:proofErr w:type="spellEnd"/>
      <w:r>
        <w:rPr>
          <w:rFonts w:ascii="Times New Roman" w:hAnsi="Times New Roman"/>
          <w:sz w:val="20"/>
        </w:rPr>
        <w:t xml:space="preserve">. </w:t>
      </w:r>
      <w:proofErr w:type="spellStart"/>
      <w:r>
        <w:rPr>
          <w:rFonts w:ascii="Times New Roman" w:hAnsi="Times New Roman"/>
          <w:sz w:val="20"/>
        </w:rPr>
        <w:t>докт</w:t>
      </w:r>
      <w:proofErr w:type="spellEnd"/>
      <w:r>
        <w:rPr>
          <w:rFonts w:ascii="Times New Roman" w:hAnsi="Times New Roman"/>
          <w:sz w:val="20"/>
        </w:rPr>
        <w:t xml:space="preserve">. </w:t>
      </w:r>
      <w:proofErr w:type="spellStart"/>
      <w:r>
        <w:rPr>
          <w:rFonts w:ascii="Times New Roman" w:hAnsi="Times New Roman"/>
          <w:sz w:val="20"/>
        </w:rPr>
        <w:t>техн</w:t>
      </w:r>
      <w:proofErr w:type="spellEnd"/>
      <w:r>
        <w:rPr>
          <w:rFonts w:ascii="Times New Roman" w:hAnsi="Times New Roman"/>
          <w:sz w:val="20"/>
        </w:rPr>
        <w:t>. наук, М.,1988.</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В этой модели приняты следующие допущения:</w:t>
      </w:r>
    </w:p>
    <w:p w:rsidR="00000000" w:rsidRDefault="008B124C">
      <w:pPr>
        <w:ind w:firstLine="284"/>
        <w:jc w:val="both"/>
        <w:rPr>
          <w:rFonts w:ascii="Times New Roman" w:hAnsi="Times New Roman"/>
          <w:sz w:val="20"/>
        </w:rPr>
      </w:pPr>
      <w:r>
        <w:rPr>
          <w:rFonts w:ascii="Times New Roman" w:hAnsi="Times New Roman"/>
          <w:sz w:val="20"/>
        </w:rPr>
        <w:t>1. Пожарная нагрузка равномерно распределена по всей площади горящего помещения. На путях эвакуации пожарная нагрузка отсутствует.</w:t>
      </w:r>
    </w:p>
    <w:p w:rsidR="00000000" w:rsidRDefault="008B124C">
      <w:pPr>
        <w:ind w:firstLine="284"/>
        <w:jc w:val="both"/>
        <w:rPr>
          <w:rFonts w:ascii="Times New Roman" w:hAnsi="Times New Roman"/>
          <w:sz w:val="20"/>
        </w:rPr>
      </w:pPr>
      <w:r>
        <w:rPr>
          <w:rFonts w:ascii="Times New Roman" w:hAnsi="Times New Roman"/>
          <w:sz w:val="20"/>
        </w:rPr>
        <w:t>2. Рассматривается свободное развитие пожара в горящем помещении и свободное распространение продуктов горения по зданию. Функционирование активных противопожарных систем, влияющих на развитие пожара, н</w:t>
      </w:r>
      <w:r>
        <w:rPr>
          <w:rFonts w:ascii="Times New Roman" w:hAnsi="Times New Roman"/>
          <w:sz w:val="20"/>
        </w:rPr>
        <w:t>е учитывается.</w:t>
      </w:r>
    </w:p>
    <w:p w:rsidR="00000000" w:rsidRDefault="008B124C">
      <w:pPr>
        <w:ind w:firstLine="284"/>
        <w:jc w:val="both"/>
        <w:rPr>
          <w:rFonts w:ascii="Times New Roman" w:hAnsi="Times New Roman"/>
          <w:sz w:val="20"/>
        </w:rPr>
      </w:pPr>
      <w:r>
        <w:rPr>
          <w:rFonts w:ascii="Times New Roman" w:hAnsi="Times New Roman"/>
          <w:sz w:val="20"/>
        </w:rPr>
        <w:t>3. Пламенное горение не распространяется за пределы горящего помещения.</w:t>
      </w:r>
    </w:p>
    <w:p w:rsidR="00000000" w:rsidRDefault="008B124C">
      <w:pPr>
        <w:ind w:firstLine="284"/>
        <w:jc w:val="both"/>
        <w:rPr>
          <w:rFonts w:ascii="Times New Roman" w:hAnsi="Times New Roman"/>
          <w:sz w:val="20"/>
        </w:rPr>
      </w:pPr>
      <w:r>
        <w:rPr>
          <w:rFonts w:ascii="Times New Roman" w:hAnsi="Times New Roman"/>
          <w:sz w:val="20"/>
        </w:rPr>
        <w:t>4. Температура и концентрация среды во всех точках каждого помещения в данный момент времени считаются равными их среднеобъемным значениям.</w:t>
      </w:r>
    </w:p>
    <w:p w:rsidR="00000000" w:rsidRDefault="008B124C">
      <w:pPr>
        <w:ind w:firstLine="284"/>
        <w:jc w:val="both"/>
        <w:rPr>
          <w:rFonts w:ascii="Times New Roman" w:hAnsi="Times New Roman"/>
          <w:sz w:val="20"/>
        </w:rPr>
      </w:pPr>
      <w:r>
        <w:rPr>
          <w:rFonts w:ascii="Times New Roman" w:hAnsi="Times New Roman"/>
          <w:sz w:val="20"/>
        </w:rPr>
        <w:t>5. Двери на путях эвакуации из горящего помещения до выхода наружу принимаются открытыми, а оконные проемы во всех помещениях - закрытыми. Возможен вариант произвольного (фиксированного) состояния указанных проёмов.</w:t>
      </w:r>
    </w:p>
    <w:p w:rsidR="00000000" w:rsidRDefault="008B124C">
      <w:pPr>
        <w:ind w:firstLine="284"/>
        <w:jc w:val="both"/>
        <w:rPr>
          <w:rFonts w:ascii="Times New Roman" w:hAnsi="Times New Roman"/>
          <w:sz w:val="20"/>
        </w:rPr>
      </w:pPr>
      <w:r>
        <w:rPr>
          <w:rFonts w:ascii="Times New Roman" w:hAnsi="Times New Roman"/>
          <w:sz w:val="20"/>
        </w:rPr>
        <w:t>6. Теплообмен с конструкциями отсутствует, что предполагает получение</w:t>
      </w:r>
      <w:r>
        <w:rPr>
          <w:rFonts w:ascii="Times New Roman" w:hAnsi="Times New Roman"/>
          <w:sz w:val="20"/>
        </w:rPr>
        <w:t xml:space="preserve"> значений времени блокирования помещений с некоторым запасом.</w:t>
      </w:r>
    </w:p>
    <w:p w:rsidR="00000000" w:rsidRDefault="008B124C">
      <w:pPr>
        <w:ind w:firstLine="284"/>
        <w:jc w:val="both"/>
        <w:rPr>
          <w:rFonts w:ascii="Times New Roman" w:hAnsi="Times New Roman"/>
          <w:sz w:val="20"/>
        </w:rPr>
      </w:pPr>
      <w:r>
        <w:rPr>
          <w:rFonts w:ascii="Times New Roman" w:hAnsi="Times New Roman"/>
          <w:sz w:val="20"/>
        </w:rPr>
        <w:t>7. Инерционность системы обнаружения пожара и системы оповещения людей о пожаре моделируется случайной величиной времени начала эвакуации в каждом помещении. В качестве первого приближения принято, что эвакуация людей начинается с момента возникновения пожара.</w:t>
      </w:r>
    </w:p>
    <w:p w:rsidR="00000000" w:rsidRDefault="008B124C">
      <w:pPr>
        <w:ind w:firstLine="284"/>
        <w:jc w:val="both"/>
        <w:rPr>
          <w:rFonts w:ascii="Times New Roman" w:hAnsi="Times New Roman"/>
          <w:sz w:val="20"/>
        </w:rPr>
      </w:pPr>
      <w:r>
        <w:rPr>
          <w:rFonts w:ascii="Times New Roman" w:hAnsi="Times New Roman"/>
          <w:sz w:val="20"/>
        </w:rPr>
        <w:t xml:space="preserve">По окончании </w:t>
      </w:r>
      <w:r>
        <w:rPr>
          <w:rFonts w:ascii="Times New Roman" w:hAnsi="Times New Roman"/>
          <w:position w:val="-12"/>
          <w:sz w:val="20"/>
        </w:rPr>
        <w:pict>
          <v:shape id="_x0000_i1043" type="#_x0000_t75" style="width:17.25pt;height:18.75pt">
            <v:imagedata r:id="rId19" o:title=""/>
          </v:shape>
        </w:pict>
      </w:r>
      <w:r>
        <w:rPr>
          <w:rFonts w:ascii="Times New Roman" w:hAnsi="Times New Roman"/>
          <w:sz w:val="20"/>
        </w:rPr>
        <w:t xml:space="preserve"> </w:t>
      </w:r>
      <w:proofErr w:type="spellStart"/>
      <w:r>
        <w:rPr>
          <w:rFonts w:ascii="Times New Roman" w:hAnsi="Times New Roman"/>
          <w:sz w:val="20"/>
        </w:rPr>
        <w:t>статиспытаний</w:t>
      </w:r>
      <w:proofErr w:type="spellEnd"/>
      <w:r>
        <w:rPr>
          <w:rFonts w:ascii="Times New Roman" w:hAnsi="Times New Roman"/>
          <w:sz w:val="20"/>
        </w:rPr>
        <w:t xml:space="preserve"> (расчётов) необходимо определить количество пожаров, при которых погибли 1, 2, 3,.... человека (значения параметров </w:t>
      </w:r>
      <w:r>
        <w:rPr>
          <w:rFonts w:ascii="Times New Roman" w:hAnsi="Times New Roman"/>
          <w:position w:val="-10"/>
          <w:sz w:val="20"/>
        </w:rPr>
        <w:pict>
          <v:shape id="_x0000_i1044" type="#_x0000_t75" style="width:17.25pt;height:18.75pt">
            <v:imagedata r:id="rId16" o:title=""/>
          </v:shape>
        </w:pict>
      </w:r>
      <w:r>
        <w:rPr>
          <w:rFonts w:ascii="Times New Roman" w:hAnsi="Times New Roman"/>
          <w:sz w:val="20"/>
        </w:rPr>
        <w:t xml:space="preserve">, </w:t>
      </w:r>
      <w:r>
        <w:rPr>
          <w:rFonts w:ascii="Times New Roman" w:hAnsi="Times New Roman"/>
          <w:position w:val="-10"/>
          <w:sz w:val="20"/>
        </w:rPr>
        <w:pict>
          <v:shape id="_x0000_i1045" type="#_x0000_t75" style="width:18pt;height:18.75pt">
            <v:imagedata r:id="rId17" o:title=""/>
          </v:shape>
        </w:pict>
      </w:r>
      <w:r>
        <w:rPr>
          <w:rFonts w:ascii="Times New Roman" w:hAnsi="Times New Roman"/>
          <w:sz w:val="20"/>
        </w:rPr>
        <w:t xml:space="preserve">, </w:t>
      </w:r>
      <w:r>
        <w:rPr>
          <w:rFonts w:ascii="Times New Roman" w:hAnsi="Times New Roman"/>
          <w:position w:val="-12"/>
          <w:sz w:val="20"/>
        </w:rPr>
        <w:pict>
          <v:shape id="_x0000_i1046" type="#_x0000_t75" style="width:18pt;height:18.75pt">
            <v:imagedata r:id="rId20" o:title=""/>
          </v:shape>
        </w:pict>
      </w:r>
      <w:r>
        <w:rPr>
          <w:rFonts w:ascii="Times New Roman" w:hAnsi="Times New Roman"/>
          <w:sz w:val="20"/>
        </w:rPr>
        <w:t>, ...) для использования их в формуле</w:t>
      </w:r>
      <w:r>
        <w:rPr>
          <w:rFonts w:ascii="Times New Roman" w:hAnsi="Times New Roman"/>
          <w:sz w:val="20"/>
        </w:rPr>
        <w:t xml:space="preserve"> (3) для определения </w:t>
      </w:r>
      <w:r>
        <w:rPr>
          <w:rFonts w:ascii="Times New Roman" w:hAnsi="Times New Roman"/>
          <w:position w:val="-12"/>
          <w:sz w:val="20"/>
        </w:rPr>
        <w:pict>
          <v:shape id="_x0000_i1047" type="#_x0000_t75" style="width:27pt;height:18.75pt">
            <v:imagedata r:id="rId14" o:title=""/>
          </v:shape>
        </w:pict>
      </w:r>
      <w:r>
        <w:rPr>
          <w:rFonts w:ascii="Times New Roman" w:hAnsi="Times New Roman"/>
          <w:sz w:val="20"/>
        </w:rPr>
        <w:t xml:space="preserve">. Сравнение определённой таким образом величины </w:t>
      </w:r>
      <w:r>
        <w:rPr>
          <w:rFonts w:ascii="Times New Roman" w:hAnsi="Times New Roman"/>
          <w:position w:val="-9"/>
          <w:sz w:val="20"/>
        </w:rPr>
        <w:pict>
          <v:shape id="_x0000_i1048" type="#_x0000_t75" style="width:27pt;height:18.75pt">
            <v:imagedata r:id="rId14" o:title=""/>
          </v:shape>
        </w:pict>
      </w:r>
      <w:r>
        <w:rPr>
          <w:rFonts w:ascii="Times New Roman" w:hAnsi="Times New Roman"/>
          <w:sz w:val="20"/>
        </w:rPr>
        <w:t xml:space="preserve"> с соотношением </w:t>
      </w:r>
      <w:r>
        <w:rPr>
          <w:rFonts w:ascii="Times New Roman" w:hAnsi="Times New Roman"/>
          <w:position w:val="-12"/>
          <w:sz w:val="20"/>
        </w:rPr>
        <w:pict>
          <v:shape id="_x0000_i1049" type="#_x0000_t75" style="width:45pt;height:20.25pt">
            <v:imagedata r:id="rId21" o:title=""/>
          </v:shape>
        </w:pict>
      </w:r>
      <w:r>
        <w:rPr>
          <w:rFonts w:ascii="Times New Roman" w:hAnsi="Times New Roman"/>
          <w:sz w:val="20"/>
        </w:rPr>
        <w:t xml:space="preserve"> (см. формулу (1) позволяет ответить на вопрос, обеспечена или нет безопасность людей в конкретном здании гостиницы.</w:t>
      </w:r>
    </w:p>
    <w:p w:rsidR="00000000" w:rsidRDefault="008B124C">
      <w:pPr>
        <w:ind w:firstLine="284"/>
        <w:jc w:val="both"/>
        <w:rPr>
          <w:rFonts w:ascii="Times New Roman" w:hAnsi="Times New Roman"/>
          <w:sz w:val="20"/>
        </w:rPr>
      </w:pPr>
      <w:r>
        <w:rPr>
          <w:rFonts w:ascii="Times New Roman" w:hAnsi="Times New Roman"/>
          <w:sz w:val="20"/>
        </w:rPr>
        <w:t xml:space="preserve">1.4. В случае невыполнения условия безопасности (1) необходимо изменить в файле </w:t>
      </w:r>
      <w:proofErr w:type="spellStart"/>
      <w:r>
        <w:rPr>
          <w:rFonts w:ascii="Times New Roman" w:hAnsi="Times New Roman"/>
          <w:sz w:val="20"/>
        </w:rPr>
        <w:t>DATA</w:t>
      </w:r>
      <w:proofErr w:type="spellEnd"/>
      <w:r>
        <w:rPr>
          <w:rFonts w:ascii="Times New Roman" w:hAnsi="Times New Roman"/>
          <w:sz w:val="20"/>
        </w:rPr>
        <w:t xml:space="preserve"> фактическое количество, расположение пожарной нагрузки, параметры эвакуационных путей, инерционность систем обнаружения и оповещения о пожаре и повторить расчёт (представив в органы </w:t>
      </w:r>
      <w:proofErr w:type="spellStart"/>
      <w:r>
        <w:rPr>
          <w:rFonts w:ascii="Times New Roman" w:hAnsi="Times New Roman"/>
          <w:sz w:val="20"/>
        </w:rPr>
        <w:t>ГПС</w:t>
      </w:r>
      <w:proofErr w:type="spellEnd"/>
      <w:r>
        <w:rPr>
          <w:rFonts w:ascii="Times New Roman" w:hAnsi="Times New Roman"/>
          <w:sz w:val="20"/>
        </w:rPr>
        <w:t xml:space="preserve"> перечень фактически использованных д</w:t>
      </w:r>
      <w:r>
        <w:rPr>
          <w:rFonts w:ascii="Times New Roman" w:hAnsi="Times New Roman"/>
          <w:sz w:val="20"/>
        </w:rPr>
        <w:t xml:space="preserve">ля расчёта исходных данных и контрольный пример при их использовании). При невозможности и в этом случае обеспечить выполнение условия безопасности (1) необходимо проверить обеспечение безопасности людей в соответствии с ПРИЛОЖЕНИЕМ 15 к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r>
        <w:rPr>
          <w:rFonts w:ascii="Times New Roman" w:hAnsi="Times New Roman"/>
          <w:sz w:val="20"/>
        </w:rPr>
        <w:t>Примечания</w:t>
      </w:r>
    </w:p>
    <w:p w:rsidR="00000000" w:rsidRDefault="008B124C">
      <w:pPr>
        <w:ind w:firstLine="284"/>
        <w:jc w:val="both"/>
        <w:rPr>
          <w:rFonts w:ascii="Times New Roman" w:hAnsi="Times New Roman"/>
          <w:sz w:val="20"/>
        </w:rPr>
      </w:pPr>
      <w:r>
        <w:rPr>
          <w:rFonts w:ascii="Times New Roman" w:hAnsi="Times New Roman"/>
          <w:sz w:val="20"/>
        </w:rPr>
        <w:t xml:space="preserve">1. </w:t>
      </w:r>
      <w:r>
        <w:rPr>
          <w:rFonts w:ascii="Times New Roman" w:hAnsi="Times New Roman"/>
          <w:position w:val="-12"/>
          <w:sz w:val="20"/>
        </w:rPr>
        <w:pict>
          <v:shape id="_x0000_i1050" type="#_x0000_t75" style="width:27pt;height:18.75pt">
            <v:imagedata r:id="rId14" o:title=""/>
          </v:shape>
        </w:pict>
      </w:r>
      <w:r>
        <w:rPr>
          <w:rFonts w:ascii="Times New Roman" w:hAnsi="Times New Roman"/>
          <w:sz w:val="20"/>
        </w:rPr>
        <w:t xml:space="preserve"> определяется для людей, находящихся в любом помещении здания, исходя из предположения, что необходимо обеспечить одинаковый в среднем для всех людей в здании уровень безопасности.</w:t>
      </w:r>
    </w:p>
    <w:p w:rsidR="00000000" w:rsidRDefault="008B124C">
      <w:pPr>
        <w:ind w:firstLine="284"/>
        <w:jc w:val="both"/>
        <w:rPr>
          <w:rFonts w:ascii="Times New Roman" w:hAnsi="Times New Roman"/>
          <w:sz w:val="20"/>
        </w:rPr>
      </w:pPr>
      <w:r>
        <w:rPr>
          <w:rFonts w:ascii="Times New Roman" w:hAnsi="Times New Roman"/>
          <w:sz w:val="20"/>
        </w:rPr>
        <w:t>2. При пожаре в любом из помещений рассматриваются все возможные</w:t>
      </w:r>
      <w:r>
        <w:rPr>
          <w:rFonts w:ascii="Times New Roman" w:hAnsi="Times New Roman"/>
          <w:sz w:val="20"/>
        </w:rPr>
        <w:t xml:space="preserve"> сочетания (полная группа событий) исходных параметров, характеризующих неблагоприятные и благоприятные расчетные ситуации.</w:t>
      </w:r>
    </w:p>
    <w:p w:rsidR="00000000" w:rsidRDefault="008B124C">
      <w:pPr>
        <w:ind w:firstLine="284"/>
        <w:jc w:val="both"/>
        <w:rPr>
          <w:rFonts w:ascii="Times New Roman" w:hAnsi="Times New Roman"/>
          <w:sz w:val="20"/>
        </w:rPr>
      </w:pPr>
      <w:r>
        <w:rPr>
          <w:rFonts w:ascii="Times New Roman" w:hAnsi="Times New Roman"/>
          <w:sz w:val="20"/>
        </w:rPr>
        <w:t>3. Инерционность систем обнаружения и оповещения людей о пожаре определяется по формуле:</w:t>
      </w:r>
    </w:p>
    <w:p w:rsidR="00000000" w:rsidRDefault="008B124C">
      <w:pPr>
        <w:pStyle w:val="Preformat"/>
        <w:ind w:firstLine="284"/>
        <w:rPr>
          <w:rFonts w:ascii="Times New Roman" w:hAnsi="Times New Roman"/>
        </w:rPr>
      </w:pPr>
    </w:p>
    <w:p w:rsidR="00000000" w:rsidRDefault="008B124C">
      <w:pPr>
        <w:ind w:firstLine="284"/>
        <w:jc w:val="center"/>
        <w:rPr>
          <w:rFonts w:ascii="Times New Roman" w:hAnsi="Times New Roman"/>
          <w:sz w:val="20"/>
        </w:rPr>
      </w:pPr>
      <w:r>
        <w:rPr>
          <w:rFonts w:ascii="Times New Roman" w:hAnsi="Times New Roman"/>
          <w:position w:val="-10"/>
          <w:sz w:val="20"/>
        </w:rPr>
        <w:pict>
          <v:shape id="_x0000_i1051" type="#_x0000_t75" style="width:242.25pt;height:24.75pt">
            <v:imagedata r:id="rId22" o:title=""/>
          </v:shape>
        </w:pict>
      </w:r>
      <w:r>
        <w:rPr>
          <w:rFonts w:ascii="Times New Roman" w:hAnsi="Times New Roman"/>
          <w:sz w:val="20"/>
        </w:rPr>
        <w:t xml:space="preserve">                      (4)</w:t>
      </w:r>
    </w:p>
    <w:p w:rsidR="00000000" w:rsidRDefault="008B124C">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52" type="#_x0000_t75" style="width:23.25pt;height:18.75pt">
            <v:imagedata r:id="rId23" o:title=""/>
          </v:shape>
        </w:pict>
      </w:r>
      <w:r>
        <w:rPr>
          <w:rFonts w:ascii="Times New Roman" w:hAnsi="Times New Roman"/>
          <w:sz w:val="20"/>
        </w:rPr>
        <w:t xml:space="preserve"> - время обнаружения пожара;</w:t>
      </w:r>
    </w:p>
    <w:p w:rsidR="00000000" w:rsidRDefault="008B124C">
      <w:pPr>
        <w:ind w:firstLine="284"/>
        <w:jc w:val="both"/>
        <w:rPr>
          <w:rFonts w:ascii="Times New Roman" w:hAnsi="Times New Roman"/>
          <w:sz w:val="20"/>
        </w:rPr>
      </w:pPr>
      <w:r>
        <w:rPr>
          <w:rFonts w:ascii="Times New Roman" w:hAnsi="Times New Roman"/>
          <w:position w:val="-4"/>
          <w:sz w:val="20"/>
        </w:rPr>
        <w:pict>
          <v:shape id="_x0000_i1053" type="#_x0000_t75" style="width:12pt;height:14.25pt">
            <v:imagedata r:id="rId24" o:title=""/>
          </v:shape>
        </w:pict>
      </w:r>
      <w:r>
        <w:rPr>
          <w:rFonts w:ascii="Times New Roman" w:hAnsi="Times New Roman"/>
          <w:sz w:val="20"/>
        </w:rPr>
        <w:t xml:space="preserve">, </w:t>
      </w:r>
      <w:r>
        <w:rPr>
          <w:rFonts w:ascii="Times New Roman" w:hAnsi="Times New Roman"/>
          <w:position w:val="-7"/>
          <w:sz w:val="20"/>
        </w:rPr>
        <w:pict>
          <v:shape id="_x0000_i1054" type="#_x0000_t75" style="width:12.75pt;height:18.75pt">
            <v:imagedata r:id="rId25" o:title=""/>
          </v:shape>
        </w:pict>
      </w:r>
      <w:r>
        <w:rPr>
          <w:rFonts w:ascii="Times New Roman" w:hAnsi="Times New Roman"/>
          <w:sz w:val="20"/>
        </w:rPr>
        <w:t xml:space="preserve">, ..., </w:t>
      </w:r>
      <w:r>
        <w:rPr>
          <w:rFonts w:ascii="Times New Roman" w:hAnsi="Times New Roman"/>
          <w:position w:val="-9"/>
          <w:sz w:val="20"/>
        </w:rPr>
        <w:pict>
          <v:shape id="_x0000_i1055" type="#_x0000_t75" style="width:15.75pt;height:18.75pt">
            <v:imagedata r:id="rId26" o:title=""/>
          </v:shape>
        </w:pict>
      </w:r>
      <w:r>
        <w:rPr>
          <w:rFonts w:ascii="Times New Roman" w:hAnsi="Times New Roman"/>
          <w:sz w:val="20"/>
        </w:rPr>
        <w:t xml:space="preserve"> - время, затрачиваемое на сообщение о пожаре через 1-е, 2-е,..., m-е устройство связи, задействованные последовательно в функциональной структуре </w:t>
      </w:r>
      <w:proofErr w:type="spellStart"/>
      <w:r>
        <w:rPr>
          <w:rFonts w:ascii="Times New Roman" w:hAnsi="Times New Roman"/>
          <w:sz w:val="20"/>
        </w:rPr>
        <w:t>СОУЭ</w:t>
      </w:r>
      <w:proofErr w:type="spellEnd"/>
      <w:r>
        <w:rPr>
          <w:rFonts w:ascii="Times New Roman" w:hAnsi="Times New Roman"/>
          <w:sz w:val="20"/>
        </w:rPr>
        <w:t xml:space="preserve"> (например, по телефону в пожарную охрану - </w:t>
      </w:r>
      <w:r>
        <w:rPr>
          <w:rFonts w:ascii="Times New Roman" w:hAnsi="Times New Roman"/>
          <w:position w:val="-7"/>
          <w:sz w:val="20"/>
        </w:rPr>
        <w:pict>
          <v:shape id="_x0000_i1056" type="#_x0000_t75" style="width:12pt;height:14.25pt">
            <v:imagedata r:id="rId24" o:title=""/>
          </v:shape>
        </w:pict>
      </w:r>
      <w:r>
        <w:rPr>
          <w:rFonts w:ascii="Times New Roman" w:hAnsi="Times New Roman"/>
          <w:sz w:val="20"/>
        </w:rPr>
        <w:t>; по селектору от пожарной ох</w:t>
      </w:r>
      <w:r>
        <w:rPr>
          <w:rFonts w:ascii="Times New Roman" w:hAnsi="Times New Roman"/>
          <w:sz w:val="20"/>
        </w:rPr>
        <w:t xml:space="preserve">раны к администрации - </w:t>
      </w:r>
      <w:r>
        <w:rPr>
          <w:rFonts w:ascii="Times New Roman" w:hAnsi="Times New Roman"/>
          <w:position w:val="-10"/>
          <w:sz w:val="20"/>
        </w:rPr>
        <w:pict>
          <v:shape id="_x0000_i1057" type="#_x0000_t75" style="width:12.75pt;height:18.75pt">
            <v:imagedata r:id="rId25" o:title=""/>
          </v:shape>
        </w:pict>
      </w:r>
      <w:r>
        <w:rPr>
          <w:rFonts w:ascii="Times New Roman" w:hAnsi="Times New Roman"/>
          <w:sz w:val="20"/>
        </w:rPr>
        <w:t xml:space="preserve">; по селектору далее в радиоузел - </w:t>
      </w:r>
      <w:r>
        <w:rPr>
          <w:rFonts w:ascii="Times New Roman" w:hAnsi="Times New Roman"/>
          <w:position w:val="-7"/>
          <w:sz w:val="20"/>
        </w:rPr>
        <w:pict>
          <v:shape id="_x0000_i1058" type="#_x0000_t75" style="width:12.75pt;height:18.75pt">
            <v:imagedata r:id="rId27" o:title=""/>
          </v:shape>
        </w:pict>
      </w:r>
      <w:r>
        <w:rPr>
          <w:rFonts w:ascii="Times New Roman" w:hAnsi="Times New Roman"/>
          <w:sz w:val="20"/>
        </w:rPr>
        <w:t xml:space="preserve"> и </w:t>
      </w:r>
      <w:proofErr w:type="spellStart"/>
      <w:r>
        <w:rPr>
          <w:rFonts w:ascii="Times New Roman" w:hAnsi="Times New Roman"/>
          <w:sz w:val="20"/>
        </w:rPr>
        <w:t>т.д</w:t>
      </w:r>
      <w:proofErr w:type="spellEnd"/>
      <w:r>
        <w:rPr>
          <w:rFonts w:ascii="Times New Roman" w:hAnsi="Times New Roman"/>
          <w:sz w:val="20"/>
        </w:rPr>
        <w:t xml:space="preserve">); </w:t>
      </w:r>
      <w:r>
        <w:rPr>
          <w:rFonts w:ascii="Times New Roman" w:hAnsi="Times New Roman"/>
          <w:position w:val="-10"/>
          <w:sz w:val="20"/>
        </w:rPr>
        <w:pict>
          <v:shape id="_x0000_i1059" type="#_x0000_t75" style="width:17.25pt;height:21pt">
            <v:imagedata r:id="rId28" o:title=""/>
          </v:shape>
        </w:pict>
      </w:r>
      <w:r>
        <w:rPr>
          <w:rFonts w:ascii="Times New Roman" w:hAnsi="Times New Roman"/>
          <w:sz w:val="20"/>
        </w:rPr>
        <w:t xml:space="preserve">, </w:t>
      </w:r>
      <w:r>
        <w:rPr>
          <w:rFonts w:ascii="Times New Roman" w:hAnsi="Times New Roman"/>
          <w:position w:val="-7"/>
          <w:sz w:val="20"/>
        </w:rPr>
        <w:pict>
          <v:shape id="_x0000_i1060" type="#_x0000_t75" style="width:18pt;height:21pt">
            <v:imagedata r:id="rId29" o:title=""/>
          </v:shape>
        </w:pict>
      </w:r>
      <w:r>
        <w:rPr>
          <w:rFonts w:ascii="Times New Roman" w:hAnsi="Times New Roman"/>
          <w:sz w:val="20"/>
        </w:rPr>
        <w:t xml:space="preserve">,..., </w:t>
      </w:r>
      <w:r>
        <w:rPr>
          <w:rFonts w:ascii="Times New Roman" w:hAnsi="Times New Roman"/>
          <w:position w:val="-6"/>
          <w:sz w:val="20"/>
        </w:rPr>
        <w:pict>
          <v:shape id="_x0000_i1061" type="#_x0000_t75" style="width:20.25pt;height:21pt">
            <v:imagedata r:id="rId30" o:title=""/>
          </v:shape>
        </w:pict>
      </w:r>
      <w:r>
        <w:rPr>
          <w:rFonts w:ascii="Times New Roman" w:hAnsi="Times New Roman"/>
          <w:sz w:val="20"/>
        </w:rPr>
        <w:t xml:space="preserve"> - время на осознание и принятие решения (время реакции людей).</w:t>
      </w:r>
    </w:p>
    <w:p w:rsidR="00000000" w:rsidRDefault="008B124C">
      <w:pPr>
        <w:ind w:firstLine="284"/>
        <w:jc w:val="both"/>
        <w:rPr>
          <w:rFonts w:ascii="Times New Roman" w:hAnsi="Times New Roman"/>
          <w:sz w:val="20"/>
        </w:rPr>
      </w:pPr>
      <w:r>
        <w:rPr>
          <w:rFonts w:ascii="Times New Roman" w:hAnsi="Times New Roman"/>
          <w:sz w:val="20"/>
        </w:rPr>
        <w:t xml:space="preserve">При отсутствии обоснованных данных, время </w:t>
      </w:r>
      <w:r>
        <w:rPr>
          <w:rFonts w:ascii="Times New Roman" w:hAnsi="Times New Roman"/>
          <w:sz w:val="20"/>
        </w:rPr>
        <w:pict>
          <v:shape id="_x0000_i1062" type="#_x0000_t75" style="width:12pt;height:14.25pt">
            <v:imagedata r:id="rId24" o:title=""/>
          </v:shape>
        </w:pict>
      </w:r>
      <w:r>
        <w:rPr>
          <w:rFonts w:ascii="Times New Roman" w:hAnsi="Times New Roman"/>
          <w:sz w:val="20"/>
        </w:rPr>
        <w:t xml:space="preserve">, ... </w:t>
      </w:r>
      <w:r>
        <w:rPr>
          <w:rFonts w:ascii="Times New Roman" w:hAnsi="Times New Roman"/>
          <w:position w:val="-7"/>
          <w:sz w:val="20"/>
        </w:rPr>
        <w:pict>
          <v:shape id="_x0000_i1063" type="#_x0000_t75" style="width:15.75pt;height:18.75pt">
            <v:imagedata r:id="rId26" o:title=""/>
          </v:shape>
        </w:pict>
      </w:r>
      <w:r>
        <w:rPr>
          <w:rFonts w:ascii="Times New Roman" w:hAnsi="Times New Roman"/>
          <w:sz w:val="20"/>
        </w:rPr>
        <w:t xml:space="preserve"> следует принимать в соответствии с таблицей.</w:t>
      </w:r>
    </w:p>
    <w:p w:rsidR="00000000" w:rsidRDefault="008B124C">
      <w:pPr>
        <w:ind w:firstLine="284"/>
        <w:jc w:val="right"/>
        <w:rPr>
          <w:rFonts w:ascii="Times New Roman" w:hAnsi="Times New Roman"/>
          <w:sz w:val="20"/>
        </w:rPr>
      </w:pPr>
      <w:r>
        <w:rPr>
          <w:rFonts w:ascii="Times New Roman" w:hAnsi="Times New Roman"/>
          <w:sz w:val="20"/>
        </w:rPr>
        <w:t xml:space="preserve">Таблица </w:t>
      </w:r>
    </w:p>
    <w:p w:rsidR="00000000" w:rsidRDefault="008B124C">
      <w:pPr>
        <w:pStyle w:val="Preformat"/>
        <w:ind w:firstLine="284"/>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983"/>
        <w:gridCol w:w="720"/>
        <w:gridCol w:w="983"/>
        <w:gridCol w:w="1701"/>
        <w:gridCol w:w="1293"/>
        <w:gridCol w:w="1663"/>
      </w:tblGrid>
      <w:tr w:rsidR="00000000">
        <w:tblPrEx>
          <w:tblCellMar>
            <w:top w:w="0" w:type="dxa"/>
            <w:bottom w:w="0" w:type="dxa"/>
          </w:tblCellMar>
        </w:tblPrEx>
        <w:tc>
          <w:tcPr>
            <w:tcW w:w="1983"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p>
        </w:tc>
        <w:tc>
          <w:tcPr>
            <w:tcW w:w="720"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p>
        </w:tc>
        <w:tc>
          <w:tcPr>
            <w:tcW w:w="983"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8B124C">
            <w:pPr>
              <w:jc w:val="center"/>
              <w:rPr>
                <w:rFonts w:ascii="Times New Roman" w:hAnsi="Times New Roman"/>
                <w:sz w:val="20"/>
              </w:rPr>
            </w:pPr>
          </w:p>
        </w:tc>
        <w:tc>
          <w:tcPr>
            <w:tcW w:w="2956" w:type="dxa"/>
            <w:gridSpan w:val="2"/>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Телефон</w:t>
            </w:r>
          </w:p>
        </w:tc>
      </w:tr>
      <w:tr w:rsidR="00000000">
        <w:tblPrEx>
          <w:tblCellMar>
            <w:top w:w="0" w:type="dxa"/>
            <w:bottom w:w="0" w:type="dxa"/>
          </w:tblCellMar>
        </w:tblPrEx>
        <w:tc>
          <w:tcPr>
            <w:tcW w:w="19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Устройство связи</w:t>
            </w:r>
          </w:p>
        </w:tc>
        <w:tc>
          <w:tcPr>
            <w:tcW w:w="720"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Рация</w:t>
            </w:r>
          </w:p>
        </w:tc>
        <w:tc>
          <w:tcPr>
            <w:tcW w:w="98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Селектор</w:t>
            </w:r>
          </w:p>
        </w:tc>
        <w:tc>
          <w:tcPr>
            <w:tcW w:w="1701"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Громкоговорящая связь</w:t>
            </w:r>
          </w:p>
        </w:tc>
        <w:tc>
          <w:tcPr>
            <w:tcW w:w="1293"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с 3-значным номером</w:t>
            </w:r>
          </w:p>
        </w:tc>
        <w:tc>
          <w:tcPr>
            <w:tcW w:w="1663" w:type="dxa"/>
            <w:tcBorders>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с 7-значным номером</w:t>
            </w:r>
          </w:p>
        </w:tc>
      </w:tr>
      <w:tr w:rsidR="00000000">
        <w:tblPrEx>
          <w:tblCellMar>
            <w:top w:w="0" w:type="dxa"/>
            <w:bottom w:w="0" w:type="dxa"/>
          </w:tblCellMar>
        </w:tblPrEx>
        <w:tc>
          <w:tcPr>
            <w:tcW w:w="1983" w:type="dxa"/>
            <w:tcBorders>
              <w:top w:val="single" w:sz="6" w:space="0" w:color="auto"/>
              <w:left w:val="single" w:sz="6" w:space="0" w:color="auto"/>
              <w:bottom w:val="single" w:sz="6" w:space="0" w:color="auto"/>
              <w:right w:val="single" w:sz="6" w:space="0" w:color="auto"/>
            </w:tcBorders>
          </w:tcPr>
          <w:p w:rsidR="00000000" w:rsidRDefault="008B124C">
            <w:pPr>
              <w:rPr>
                <w:rFonts w:ascii="Times New Roman" w:hAnsi="Times New Roman"/>
                <w:sz w:val="20"/>
              </w:rPr>
            </w:pPr>
            <w:r>
              <w:rPr>
                <w:rFonts w:ascii="Times New Roman" w:hAnsi="Times New Roman"/>
                <w:sz w:val="20"/>
              </w:rPr>
              <w:t xml:space="preserve">Время передачи сообщения </w:t>
            </w:r>
            <w:r>
              <w:rPr>
                <w:rFonts w:ascii="Times New Roman" w:hAnsi="Times New Roman"/>
                <w:sz w:val="20"/>
              </w:rPr>
              <w:pict>
                <v:shape id="_x0000_i1064" type="#_x0000_t75" style="width:12pt;height:14.25pt">
                  <v:imagedata r:id="rId24" o:title=""/>
                </v:shape>
              </w:pict>
            </w:r>
            <w:r>
              <w:rPr>
                <w:rFonts w:ascii="Times New Roman" w:hAnsi="Times New Roman"/>
                <w:sz w:val="20"/>
              </w:rPr>
              <w:t xml:space="preserve"> (сек)</w:t>
            </w:r>
          </w:p>
          <w:p w:rsidR="00000000" w:rsidRDefault="008B124C">
            <w:pPr>
              <w:rPr>
                <w:rFonts w:ascii="Times New Roman" w:hAnsi="Times New Roman"/>
                <w:sz w:val="20"/>
              </w:rPr>
            </w:pPr>
          </w:p>
        </w:tc>
        <w:tc>
          <w:tcPr>
            <w:tcW w:w="720"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8</w:t>
            </w:r>
          </w:p>
        </w:tc>
        <w:tc>
          <w:tcPr>
            <w:tcW w:w="983"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16</w:t>
            </w:r>
          </w:p>
        </w:tc>
        <w:tc>
          <w:tcPr>
            <w:tcW w:w="1701"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15</w:t>
            </w:r>
          </w:p>
        </w:tc>
        <w:tc>
          <w:tcPr>
            <w:tcW w:w="1293"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22</w:t>
            </w:r>
          </w:p>
        </w:tc>
        <w:tc>
          <w:tcPr>
            <w:tcW w:w="1663"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24</w:t>
            </w:r>
          </w:p>
        </w:tc>
      </w:tr>
    </w:tbl>
    <w:p w:rsidR="00000000" w:rsidRDefault="008B124C">
      <w:pPr>
        <w:pStyle w:val="Preformat"/>
        <w:ind w:firstLine="284"/>
        <w:rPr>
          <w:rFonts w:ascii="Times New Roman" w:hAnsi="Times New Roman"/>
        </w:rPr>
      </w:pPr>
    </w:p>
    <w:p w:rsidR="00000000" w:rsidRDefault="008B124C">
      <w:pPr>
        <w:pStyle w:val="Preformat"/>
        <w:ind w:firstLine="284"/>
        <w:rPr>
          <w:rFonts w:ascii="Times New Roman" w:hAnsi="Times New Roman"/>
        </w:rPr>
      </w:pPr>
    </w:p>
    <w:tbl>
      <w:tblPr>
        <w:tblW w:w="0" w:type="auto"/>
        <w:jc w:val="center"/>
        <w:tblLayout w:type="fixed"/>
        <w:tblLook w:val="0000" w:firstRow="0" w:lastRow="0" w:firstColumn="0" w:lastColumn="0" w:noHBand="0" w:noVBand="0"/>
      </w:tblPr>
      <w:tblGrid>
        <w:gridCol w:w="1125"/>
        <w:gridCol w:w="850"/>
        <w:gridCol w:w="284"/>
        <w:gridCol w:w="470"/>
        <w:gridCol w:w="380"/>
        <w:gridCol w:w="284"/>
        <w:gridCol w:w="992"/>
        <w:gridCol w:w="851"/>
        <w:gridCol w:w="223"/>
        <w:gridCol w:w="14"/>
      </w:tblGrid>
      <w:tr w:rsidR="00000000">
        <w:tblPrEx>
          <w:tblCellMar>
            <w:top w:w="0" w:type="dxa"/>
            <w:bottom w:w="0" w:type="dxa"/>
          </w:tblCellMar>
        </w:tblPrEx>
        <w:trPr>
          <w:gridAfter w:val="1"/>
          <w:wAfter w:w="13" w:type="dxa"/>
          <w:jc w:val="center"/>
        </w:trPr>
        <w:tc>
          <w:tcPr>
            <w:tcW w:w="5459" w:type="dxa"/>
            <w:gridSpan w:val="9"/>
            <w:tcBorders>
              <w:top w:val="single" w:sz="6" w:space="0" w:color="auto"/>
              <w:left w:val="single" w:sz="6" w:space="0" w:color="auto"/>
              <w:bottom w:val="single" w:sz="6" w:space="0" w:color="auto"/>
              <w:right w:val="single" w:sz="6" w:space="0" w:color="auto"/>
            </w:tcBorders>
          </w:tcPr>
          <w:p w:rsidR="00000000" w:rsidRDefault="008B124C">
            <w:pPr>
              <w:pStyle w:val="Preformat"/>
              <w:jc w:val="center"/>
              <w:rPr>
                <w:rFonts w:ascii="Times New Roman" w:hAnsi="Times New Roman"/>
                <w:i/>
              </w:rPr>
            </w:pPr>
          </w:p>
          <w:p w:rsidR="00000000" w:rsidRDefault="008B124C">
            <w:pPr>
              <w:pStyle w:val="Preformat"/>
              <w:jc w:val="center"/>
              <w:rPr>
                <w:rFonts w:ascii="Times New Roman" w:hAnsi="Times New Roman"/>
                <w:i/>
              </w:rPr>
            </w:pPr>
            <w:r>
              <w:rPr>
                <w:rFonts w:ascii="Times New Roman" w:hAnsi="Times New Roman"/>
                <w:i/>
              </w:rPr>
              <w:t>Ввод массивов исходных данных по зданию гостиницы</w:t>
            </w:r>
          </w:p>
          <w:p w:rsidR="00000000" w:rsidRDefault="008B124C">
            <w:pPr>
              <w:pStyle w:val="Preformat"/>
              <w:jc w:val="center"/>
              <w:rPr>
                <w:rFonts w:ascii="Times New Roman" w:hAnsi="Times New Roman"/>
                <w:i/>
              </w:rPr>
            </w:pPr>
            <w:r>
              <w:rPr>
                <w:rFonts w:ascii="Times New Roman" w:hAnsi="Times New Roman"/>
                <w:i/>
              </w:rPr>
              <w:t xml:space="preserve">в файл данных </w:t>
            </w:r>
            <w:proofErr w:type="spellStart"/>
            <w:r>
              <w:rPr>
                <w:rFonts w:ascii="Times New Roman" w:hAnsi="Times New Roman"/>
                <w:i/>
              </w:rPr>
              <w:t>DATA</w:t>
            </w:r>
            <w:proofErr w:type="spellEnd"/>
            <w:r>
              <w:rPr>
                <w:rFonts w:ascii="Times New Roman" w:hAnsi="Times New Roman"/>
                <w:i/>
              </w:rPr>
              <w:t>:</w:t>
            </w:r>
          </w:p>
          <w:p w:rsidR="00000000" w:rsidRDefault="008B124C">
            <w:pPr>
              <w:pStyle w:val="Preformat"/>
              <w:jc w:val="both"/>
              <w:rPr>
                <w:rFonts w:ascii="Times New Roman" w:hAnsi="Times New Roman"/>
              </w:rPr>
            </w:pPr>
            <w:r>
              <w:rPr>
                <w:rFonts w:ascii="Times New Roman" w:hAnsi="Times New Roman"/>
              </w:rPr>
              <w:t>1. Количество помещений в здании</w:t>
            </w:r>
            <w:r>
              <w:rPr>
                <w:rFonts w:ascii="Times New Roman" w:hAnsi="Times New Roman"/>
              </w:rPr>
              <w:t xml:space="preserve"> гостиницы </w:t>
            </w:r>
            <w:proofErr w:type="spellStart"/>
            <w:r>
              <w:rPr>
                <w:rFonts w:ascii="Times New Roman" w:hAnsi="Times New Roman"/>
              </w:rPr>
              <w:t>IPR</w:t>
            </w:r>
            <w:proofErr w:type="spellEnd"/>
            <w:r>
              <w:rPr>
                <w:rFonts w:ascii="Times New Roman" w:hAnsi="Times New Roman"/>
              </w:rPr>
              <w:t xml:space="preserve"> </w:t>
            </w:r>
          </w:p>
          <w:p w:rsidR="00000000" w:rsidRDefault="008B124C">
            <w:pPr>
              <w:pStyle w:val="Preformat"/>
              <w:jc w:val="both"/>
              <w:rPr>
                <w:rFonts w:ascii="Times New Roman" w:hAnsi="Times New Roman"/>
              </w:rPr>
            </w:pPr>
            <w:r>
              <w:rPr>
                <w:rFonts w:ascii="Times New Roman" w:hAnsi="Times New Roman"/>
              </w:rPr>
              <w:t xml:space="preserve">2. Общее количество человек в здании гостиницы </w:t>
            </w:r>
            <w:proofErr w:type="spellStart"/>
            <w:r>
              <w:rPr>
                <w:rFonts w:ascii="Times New Roman" w:hAnsi="Times New Roman"/>
              </w:rPr>
              <w:t>KPE</w:t>
            </w:r>
            <w:proofErr w:type="spellEnd"/>
            <w:r>
              <w:rPr>
                <w:rFonts w:ascii="Times New Roman" w:hAnsi="Times New Roman"/>
              </w:rPr>
              <w:t xml:space="preserve"> </w:t>
            </w:r>
          </w:p>
          <w:p w:rsidR="00000000" w:rsidRDefault="008B124C">
            <w:pPr>
              <w:pStyle w:val="Preformat"/>
              <w:jc w:val="both"/>
              <w:rPr>
                <w:rFonts w:ascii="Times New Roman" w:hAnsi="Times New Roman"/>
              </w:rPr>
            </w:pPr>
            <w:r>
              <w:rPr>
                <w:rFonts w:ascii="Times New Roman" w:hAnsi="Times New Roman"/>
              </w:rPr>
              <w:t xml:space="preserve">3. Массив распределения людей по помещениям (максимальное количество человек, проживающих в номере) </w:t>
            </w:r>
          </w:p>
          <w:p w:rsidR="00000000" w:rsidRDefault="008B124C">
            <w:pPr>
              <w:pStyle w:val="Preformat"/>
              <w:jc w:val="both"/>
              <w:rPr>
                <w:rFonts w:ascii="Times New Roman" w:hAnsi="Times New Roman"/>
              </w:rPr>
            </w:pPr>
            <w:r>
              <w:rPr>
                <w:rFonts w:ascii="Times New Roman" w:hAnsi="Times New Roman"/>
              </w:rPr>
              <w:t xml:space="preserve">4. Массив количества пожарной нагрузки по помещениям по возможным компонентам </w:t>
            </w:r>
          </w:p>
          <w:p w:rsidR="00000000" w:rsidRDefault="008B124C">
            <w:pPr>
              <w:pStyle w:val="Preformat"/>
              <w:jc w:val="both"/>
              <w:rPr>
                <w:rFonts w:ascii="Times New Roman" w:hAnsi="Times New Roman"/>
              </w:rPr>
            </w:pPr>
            <w:r>
              <w:rPr>
                <w:rFonts w:ascii="Times New Roman" w:hAnsi="Times New Roman"/>
              </w:rPr>
              <w:t xml:space="preserve">5. Массив дымообразующей способности пожарной нагрузки по компонентам </w:t>
            </w:r>
          </w:p>
          <w:p w:rsidR="00000000" w:rsidRDefault="008B124C">
            <w:pPr>
              <w:pStyle w:val="Preformat"/>
              <w:jc w:val="both"/>
              <w:rPr>
                <w:rFonts w:ascii="Times New Roman" w:hAnsi="Times New Roman"/>
              </w:rPr>
            </w:pPr>
            <w:r>
              <w:rPr>
                <w:rFonts w:ascii="Times New Roman" w:hAnsi="Times New Roman"/>
              </w:rPr>
              <w:t xml:space="preserve">6. Массив площадей помещений </w:t>
            </w:r>
          </w:p>
          <w:p w:rsidR="00000000" w:rsidRDefault="008B124C">
            <w:pPr>
              <w:pStyle w:val="Preformat"/>
              <w:jc w:val="both"/>
              <w:rPr>
                <w:rFonts w:ascii="Times New Roman" w:hAnsi="Times New Roman"/>
              </w:rPr>
            </w:pPr>
            <w:r>
              <w:rPr>
                <w:rFonts w:ascii="Times New Roman" w:hAnsi="Times New Roman"/>
              </w:rPr>
              <w:t xml:space="preserve">7. Массив средних скоростей выгорания пожарной нагрузки по помещениям </w:t>
            </w:r>
          </w:p>
          <w:p w:rsidR="00000000" w:rsidRDefault="008B124C">
            <w:pPr>
              <w:pStyle w:val="Preformat"/>
              <w:jc w:val="both"/>
              <w:rPr>
                <w:rFonts w:ascii="Times New Roman" w:hAnsi="Times New Roman"/>
              </w:rPr>
            </w:pPr>
            <w:r>
              <w:rPr>
                <w:rFonts w:ascii="Times New Roman" w:hAnsi="Times New Roman"/>
              </w:rPr>
              <w:t>8. Массив средних скоростей распространения пламени по компонентам пожарной нагрузки по поме</w:t>
            </w:r>
            <w:r>
              <w:rPr>
                <w:rFonts w:ascii="Times New Roman" w:hAnsi="Times New Roman"/>
              </w:rPr>
              <w:t xml:space="preserve">щениям </w:t>
            </w:r>
          </w:p>
          <w:p w:rsidR="00000000" w:rsidRDefault="008B124C">
            <w:pPr>
              <w:pStyle w:val="Preformat"/>
              <w:jc w:val="both"/>
              <w:rPr>
                <w:rFonts w:ascii="Times New Roman" w:hAnsi="Times New Roman"/>
              </w:rPr>
            </w:pPr>
            <w:r>
              <w:rPr>
                <w:rFonts w:ascii="Times New Roman" w:hAnsi="Times New Roman"/>
              </w:rPr>
              <w:t xml:space="preserve">9. Массив гидравлических связей между помещениями </w:t>
            </w:r>
          </w:p>
          <w:p w:rsidR="00000000" w:rsidRDefault="008B124C">
            <w:pPr>
              <w:pStyle w:val="Preformat"/>
              <w:jc w:val="both"/>
              <w:rPr>
                <w:rFonts w:ascii="Times New Roman" w:hAnsi="Times New Roman"/>
              </w:rPr>
            </w:pPr>
            <w:r>
              <w:rPr>
                <w:rFonts w:ascii="Times New Roman" w:hAnsi="Times New Roman"/>
              </w:rPr>
              <w:t xml:space="preserve">10. Массив времени начала эвакуации в помещениях </w:t>
            </w:r>
          </w:p>
          <w:p w:rsidR="00000000" w:rsidRDefault="008B124C">
            <w:pPr>
              <w:pStyle w:val="Preformat"/>
              <w:rPr>
                <w:rFonts w:ascii="Times New Roman" w:hAnsi="Times New Roman"/>
              </w:rPr>
            </w:pPr>
          </w:p>
        </w:tc>
      </w:tr>
      <w:tr w:rsidR="00000000">
        <w:tblPrEx>
          <w:tblCellMar>
            <w:top w:w="0" w:type="dxa"/>
            <w:bottom w:w="0" w:type="dxa"/>
          </w:tblCellMar>
        </w:tblPrEx>
        <w:trPr>
          <w:gridAfter w:val="1"/>
          <w:wAfter w:w="14" w:type="dxa"/>
          <w:jc w:val="center"/>
        </w:trPr>
        <w:tc>
          <w:tcPr>
            <w:tcW w:w="2729" w:type="dxa"/>
            <w:gridSpan w:val="4"/>
          </w:tcPr>
          <w:p w:rsidR="00000000" w:rsidRDefault="008B124C">
            <w:pPr>
              <w:pStyle w:val="Preformat"/>
              <w:jc w:val="center"/>
              <w:rPr>
                <w:rFonts w:ascii="Times New Roman" w:hAnsi="Times New Roman"/>
                <w:i/>
              </w:rPr>
            </w:pPr>
          </w:p>
        </w:tc>
        <w:tc>
          <w:tcPr>
            <w:tcW w:w="2729" w:type="dxa"/>
            <w:gridSpan w:val="5"/>
            <w:tcBorders>
              <w:left w:val="single" w:sz="6" w:space="0" w:color="auto"/>
            </w:tcBorders>
          </w:tcPr>
          <w:p w:rsidR="00000000" w:rsidRDefault="008B124C">
            <w:pPr>
              <w:pStyle w:val="Preformat"/>
              <w:jc w:val="center"/>
              <w:rPr>
                <w:rFonts w:ascii="Times New Roman" w:hAnsi="Times New Roman"/>
                <w:i/>
              </w:rPr>
            </w:pPr>
          </w:p>
        </w:tc>
      </w:tr>
      <w:tr w:rsidR="00000000">
        <w:tblPrEx>
          <w:tblCellMar>
            <w:top w:w="0" w:type="dxa"/>
            <w:bottom w:w="0" w:type="dxa"/>
          </w:tblCellMar>
        </w:tblPrEx>
        <w:trPr>
          <w:gridAfter w:val="1"/>
          <w:wAfter w:w="13" w:type="dxa"/>
          <w:jc w:val="center"/>
        </w:trPr>
        <w:tc>
          <w:tcPr>
            <w:tcW w:w="5459" w:type="dxa"/>
            <w:gridSpan w:val="9"/>
            <w:tcBorders>
              <w:top w:val="single" w:sz="6" w:space="0" w:color="auto"/>
              <w:left w:val="single" w:sz="6" w:space="0" w:color="auto"/>
              <w:bottom w:val="single" w:sz="6" w:space="0" w:color="auto"/>
              <w:right w:val="single" w:sz="6" w:space="0" w:color="auto"/>
            </w:tcBorders>
          </w:tcPr>
          <w:p w:rsidR="00000000" w:rsidRDefault="008B124C">
            <w:pPr>
              <w:pStyle w:val="Preformat"/>
              <w:jc w:val="center"/>
              <w:rPr>
                <w:rFonts w:ascii="Times New Roman" w:hAnsi="Times New Roman"/>
                <w:i/>
              </w:rPr>
            </w:pPr>
          </w:p>
          <w:p w:rsidR="00000000" w:rsidRDefault="008B124C">
            <w:pPr>
              <w:pStyle w:val="Preformat"/>
              <w:jc w:val="center"/>
              <w:rPr>
                <w:rFonts w:ascii="Times New Roman" w:hAnsi="Times New Roman"/>
                <w:i/>
              </w:rPr>
            </w:pPr>
            <w:r>
              <w:rPr>
                <w:rFonts w:ascii="Times New Roman" w:hAnsi="Times New Roman"/>
                <w:i/>
              </w:rPr>
              <w:t xml:space="preserve">Считывание из файла </w:t>
            </w:r>
            <w:proofErr w:type="spellStart"/>
            <w:r>
              <w:rPr>
                <w:rFonts w:ascii="Times New Roman" w:hAnsi="Times New Roman"/>
                <w:i/>
              </w:rPr>
              <w:t>GENER</w:t>
            </w:r>
            <w:proofErr w:type="spellEnd"/>
            <w:r>
              <w:rPr>
                <w:rFonts w:ascii="Times New Roman" w:hAnsi="Times New Roman"/>
                <w:i/>
              </w:rPr>
              <w:t xml:space="preserve">: </w:t>
            </w:r>
          </w:p>
          <w:p w:rsidR="00000000" w:rsidRDefault="008B124C">
            <w:pPr>
              <w:pStyle w:val="Preformat"/>
              <w:jc w:val="both"/>
              <w:rPr>
                <w:rFonts w:ascii="Times New Roman" w:hAnsi="Times New Roman"/>
              </w:rPr>
            </w:pPr>
            <w:r>
              <w:rPr>
                <w:rFonts w:ascii="Times New Roman" w:hAnsi="Times New Roman"/>
              </w:rPr>
              <w:t xml:space="preserve">1. Последнее значение счетчика запусков генератора случайных чисел </w:t>
            </w:r>
            <w:proofErr w:type="spellStart"/>
            <w:r>
              <w:rPr>
                <w:rFonts w:ascii="Times New Roman" w:hAnsi="Times New Roman"/>
              </w:rPr>
              <w:t>N</w:t>
            </w:r>
            <w:proofErr w:type="spellEnd"/>
            <w:r>
              <w:rPr>
                <w:rFonts w:ascii="Times New Roman" w:hAnsi="Times New Roman"/>
              </w:rPr>
              <w:t xml:space="preserve"> </w:t>
            </w:r>
          </w:p>
          <w:p w:rsidR="00000000" w:rsidRDefault="008B124C">
            <w:pPr>
              <w:pStyle w:val="Preformat"/>
              <w:jc w:val="both"/>
              <w:rPr>
                <w:rFonts w:ascii="Times New Roman" w:hAnsi="Times New Roman"/>
              </w:rPr>
            </w:pPr>
            <w:r>
              <w:rPr>
                <w:rFonts w:ascii="Times New Roman" w:hAnsi="Times New Roman"/>
              </w:rPr>
              <w:t xml:space="preserve">2. Число проведенных </w:t>
            </w:r>
            <w:proofErr w:type="spellStart"/>
            <w:r>
              <w:rPr>
                <w:rFonts w:ascii="Times New Roman" w:hAnsi="Times New Roman"/>
              </w:rPr>
              <w:t>статиспытаний</w:t>
            </w:r>
            <w:proofErr w:type="spellEnd"/>
            <w:r>
              <w:rPr>
                <w:rFonts w:ascii="Times New Roman" w:hAnsi="Times New Roman"/>
              </w:rPr>
              <w:t xml:space="preserve"> </w:t>
            </w:r>
            <w:proofErr w:type="spellStart"/>
            <w:r>
              <w:rPr>
                <w:rFonts w:ascii="Times New Roman" w:hAnsi="Times New Roman"/>
              </w:rPr>
              <w:t>L</w:t>
            </w:r>
            <w:proofErr w:type="spellEnd"/>
            <w:r>
              <w:rPr>
                <w:rFonts w:ascii="Times New Roman" w:hAnsi="Times New Roman"/>
              </w:rPr>
              <w:t xml:space="preserve"> </w:t>
            </w:r>
          </w:p>
          <w:p w:rsidR="00000000" w:rsidRDefault="008B124C">
            <w:pPr>
              <w:pStyle w:val="Preformat"/>
              <w:jc w:val="both"/>
              <w:rPr>
                <w:rFonts w:ascii="Times New Roman" w:hAnsi="Times New Roman"/>
              </w:rPr>
            </w:pPr>
            <w:r>
              <w:rPr>
                <w:rFonts w:ascii="Times New Roman" w:hAnsi="Times New Roman"/>
              </w:rPr>
              <w:t xml:space="preserve">3. Суммарное число погибших людей во всех предыдущих </w:t>
            </w:r>
            <w:proofErr w:type="spellStart"/>
            <w:r>
              <w:rPr>
                <w:rFonts w:ascii="Times New Roman" w:hAnsi="Times New Roman"/>
              </w:rPr>
              <w:t>статиспытаниях</w:t>
            </w:r>
            <w:proofErr w:type="spellEnd"/>
            <w:r>
              <w:rPr>
                <w:rFonts w:ascii="Times New Roman" w:hAnsi="Times New Roman"/>
              </w:rPr>
              <w:t xml:space="preserve"> </w:t>
            </w:r>
            <w:proofErr w:type="spellStart"/>
            <w:r>
              <w:rPr>
                <w:rFonts w:ascii="Times New Roman" w:hAnsi="Times New Roman"/>
              </w:rPr>
              <w:t>M</w:t>
            </w:r>
            <w:proofErr w:type="spellEnd"/>
          </w:p>
          <w:p w:rsidR="00000000" w:rsidRDefault="008B124C">
            <w:pPr>
              <w:pStyle w:val="Preformat"/>
              <w:jc w:val="both"/>
              <w:rPr>
                <w:rFonts w:ascii="Times New Roman" w:hAnsi="Times New Roman"/>
                <w:i/>
              </w:rPr>
            </w:pPr>
          </w:p>
        </w:tc>
      </w:tr>
      <w:tr w:rsidR="00000000">
        <w:tblPrEx>
          <w:tblCellMar>
            <w:top w:w="0" w:type="dxa"/>
            <w:bottom w:w="0" w:type="dxa"/>
          </w:tblCellMar>
        </w:tblPrEx>
        <w:trPr>
          <w:gridAfter w:val="1"/>
          <w:wAfter w:w="14" w:type="dxa"/>
          <w:jc w:val="center"/>
        </w:trPr>
        <w:tc>
          <w:tcPr>
            <w:tcW w:w="2729" w:type="dxa"/>
            <w:gridSpan w:val="4"/>
          </w:tcPr>
          <w:p w:rsidR="00000000" w:rsidRDefault="008B124C">
            <w:pPr>
              <w:pStyle w:val="Preformat"/>
              <w:jc w:val="center"/>
              <w:rPr>
                <w:rFonts w:ascii="Times New Roman" w:hAnsi="Times New Roman"/>
                <w:i/>
              </w:rPr>
            </w:pPr>
          </w:p>
        </w:tc>
        <w:tc>
          <w:tcPr>
            <w:tcW w:w="2729" w:type="dxa"/>
            <w:gridSpan w:val="5"/>
            <w:tcBorders>
              <w:left w:val="single" w:sz="6" w:space="0" w:color="auto"/>
            </w:tcBorders>
          </w:tcPr>
          <w:p w:rsidR="00000000" w:rsidRDefault="008B124C">
            <w:pPr>
              <w:pStyle w:val="Preformat"/>
              <w:jc w:val="center"/>
              <w:rPr>
                <w:rFonts w:ascii="Times New Roman" w:hAnsi="Times New Roman"/>
                <w:i/>
              </w:rPr>
            </w:pPr>
          </w:p>
        </w:tc>
      </w:tr>
      <w:tr w:rsidR="00000000">
        <w:tblPrEx>
          <w:tblCellMar>
            <w:top w:w="0" w:type="dxa"/>
            <w:bottom w:w="0" w:type="dxa"/>
          </w:tblCellMar>
        </w:tblPrEx>
        <w:trPr>
          <w:gridAfter w:val="1"/>
          <w:wAfter w:w="13" w:type="dxa"/>
          <w:jc w:val="center"/>
        </w:trPr>
        <w:tc>
          <w:tcPr>
            <w:tcW w:w="5459" w:type="dxa"/>
            <w:gridSpan w:val="9"/>
            <w:tcBorders>
              <w:top w:val="single" w:sz="6" w:space="0" w:color="auto"/>
              <w:left w:val="single" w:sz="6" w:space="0" w:color="auto"/>
              <w:bottom w:val="single" w:sz="6" w:space="0" w:color="auto"/>
              <w:right w:val="single" w:sz="6" w:space="0" w:color="auto"/>
            </w:tcBorders>
          </w:tcPr>
          <w:p w:rsidR="00000000" w:rsidRDefault="008B124C">
            <w:pPr>
              <w:pStyle w:val="Preformat"/>
              <w:jc w:val="center"/>
              <w:rPr>
                <w:rFonts w:ascii="Times New Roman" w:hAnsi="Times New Roman"/>
              </w:rPr>
            </w:pPr>
          </w:p>
          <w:p w:rsidR="00000000" w:rsidRDefault="008B124C">
            <w:pPr>
              <w:pStyle w:val="Preformat"/>
              <w:jc w:val="center"/>
              <w:rPr>
                <w:rFonts w:ascii="Times New Roman" w:hAnsi="Times New Roman"/>
                <w:i/>
              </w:rPr>
            </w:pPr>
            <w:r>
              <w:rPr>
                <w:rFonts w:ascii="Times New Roman" w:hAnsi="Times New Roman"/>
                <w:i/>
              </w:rPr>
              <w:t xml:space="preserve">Считывание из файла </w:t>
            </w:r>
            <w:proofErr w:type="spellStart"/>
            <w:r>
              <w:rPr>
                <w:rFonts w:ascii="Times New Roman" w:hAnsi="Times New Roman"/>
                <w:i/>
              </w:rPr>
              <w:t>DATA</w:t>
            </w:r>
            <w:proofErr w:type="spellEnd"/>
            <w:r>
              <w:rPr>
                <w:rFonts w:ascii="Times New Roman" w:hAnsi="Times New Roman"/>
                <w:i/>
              </w:rPr>
              <w:t>:</w:t>
            </w:r>
          </w:p>
          <w:p w:rsidR="00000000" w:rsidRDefault="008B124C">
            <w:pPr>
              <w:pStyle w:val="Preformat"/>
              <w:jc w:val="center"/>
              <w:rPr>
                <w:rFonts w:ascii="Times New Roman" w:hAnsi="Times New Roman"/>
              </w:rPr>
            </w:pPr>
            <w:r>
              <w:rPr>
                <w:rFonts w:ascii="Times New Roman" w:hAnsi="Times New Roman"/>
              </w:rPr>
              <w:t>1. Массивы исходных данных по зданию гостиницы</w:t>
            </w:r>
          </w:p>
          <w:p w:rsidR="00000000" w:rsidRDefault="008B124C">
            <w:pPr>
              <w:pStyle w:val="Preformat"/>
              <w:jc w:val="center"/>
              <w:rPr>
                <w:rFonts w:ascii="Times New Roman" w:hAnsi="Times New Roman"/>
                <w:i/>
              </w:rPr>
            </w:pPr>
          </w:p>
        </w:tc>
      </w:tr>
      <w:tr w:rsidR="00000000">
        <w:tblPrEx>
          <w:tblCellMar>
            <w:top w:w="0" w:type="dxa"/>
            <w:bottom w:w="0" w:type="dxa"/>
          </w:tblCellMar>
        </w:tblPrEx>
        <w:trPr>
          <w:gridAfter w:val="1"/>
          <w:wAfter w:w="14" w:type="dxa"/>
          <w:jc w:val="center"/>
        </w:trPr>
        <w:tc>
          <w:tcPr>
            <w:tcW w:w="2729" w:type="dxa"/>
            <w:gridSpan w:val="4"/>
          </w:tcPr>
          <w:p w:rsidR="00000000" w:rsidRDefault="008B124C">
            <w:pPr>
              <w:pStyle w:val="Preformat"/>
              <w:jc w:val="center"/>
              <w:rPr>
                <w:rFonts w:ascii="Times New Roman" w:hAnsi="Times New Roman"/>
              </w:rPr>
            </w:pPr>
          </w:p>
        </w:tc>
        <w:tc>
          <w:tcPr>
            <w:tcW w:w="2729" w:type="dxa"/>
            <w:gridSpan w:val="5"/>
            <w:tcBorders>
              <w:left w:val="single" w:sz="6" w:space="0" w:color="auto"/>
            </w:tcBorders>
          </w:tcPr>
          <w:p w:rsidR="00000000" w:rsidRDefault="008B124C">
            <w:pPr>
              <w:pStyle w:val="Preformat"/>
              <w:jc w:val="center"/>
              <w:rPr>
                <w:rFonts w:ascii="Times New Roman" w:hAnsi="Times New Roman"/>
              </w:rPr>
            </w:pPr>
          </w:p>
        </w:tc>
      </w:tr>
      <w:tr w:rsidR="00000000">
        <w:tblPrEx>
          <w:tblCellMar>
            <w:top w:w="0" w:type="dxa"/>
            <w:bottom w:w="0" w:type="dxa"/>
          </w:tblCellMar>
        </w:tblPrEx>
        <w:trPr>
          <w:gridAfter w:val="1"/>
          <w:wAfter w:w="13" w:type="dxa"/>
          <w:jc w:val="center"/>
        </w:trPr>
        <w:tc>
          <w:tcPr>
            <w:tcW w:w="5459" w:type="dxa"/>
            <w:gridSpan w:val="9"/>
            <w:tcBorders>
              <w:top w:val="single" w:sz="6" w:space="0" w:color="auto"/>
              <w:left w:val="single" w:sz="6" w:space="0" w:color="auto"/>
              <w:bottom w:val="single" w:sz="6" w:space="0" w:color="auto"/>
              <w:right w:val="single" w:sz="6" w:space="0" w:color="auto"/>
            </w:tcBorders>
          </w:tcPr>
          <w:p w:rsidR="00000000" w:rsidRDefault="008B124C">
            <w:pPr>
              <w:pStyle w:val="Preformat"/>
              <w:jc w:val="center"/>
              <w:rPr>
                <w:rFonts w:ascii="Times New Roman" w:hAnsi="Times New Roman"/>
                <w:i/>
              </w:rPr>
            </w:pPr>
          </w:p>
          <w:p w:rsidR="00000000" w:rsidRDefault="008B124C">
            <w:pPr>
              <w:pStyle w:val="Preformat"/>
              <w:jc w:val="center"/>
              <w:rPr>
                <w:rFonts w:ascii="Times New Roman" w:hAnsi="Times New Roman"/>
                <w:i/>
              </w:rPr>
            </w:pPr>
            <w:r>
              <w:rPr>
                <w:rFonts w:ascii="Times New Roman" w:hAnsi="Times New Roman"/>
                <w:i/>
              </w:rPr>
              <w:t>Установка начального  состояния  работы генератора случайных чисел</w:t>
            </w:r>
          </w:p>
          <w:p w:rsidR="00000000" w:rsidRDefault="008B124C">
            <w:pPr>
              <w:pStyle w:val="Preformat"/>
              <w:rPr>
                <w:rFonts w:ascii="Times New Roman" w:hAnsi="Times New Roman"/>
              </w:rPr>
            </w:pP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:=1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N</w:t>
            </w:r>
            <w:proofErr w:type="spellEnd"/>
            <w:r>
              <w:rPr>
                <w:rFonts w:ascii="Times New Roman" w:hAnsi="Times New Roman"/>
              </w:rPr>
              <w:t xml:space="preserve">  </w:t>
            </w:r>
            <w:proofErr w:type="spellStart"/>
            <w:r>
              <w:rPr>
                <w:rFonts w:ascii="Times New Roman" w:hAnsi="Times New Roman"/>
              </w:rPr>
              <w:t>do</w:t>
            </w:r>
            <w:proofErr w:type="spellEnd"/>
          </w:p>
          <w:p w:rsidR="00000000" w:rsidRDefault="008B124C">
            <w:pPr>
              <w:pStyle w:val="Preformat"/>
              <w:rPr>
                <w:rFonts w:ascii="Times New Roman" w:hAnsi="Times New Roman"/>
              </w:rPr>
            </w:pPr>
            <w:r>
              <w:rPr>
                <w:rFonts w:ascii="Times New Roman" w:hAnsi="Times New Roman"/>
              </w:rPr>
              <w:t xml:space="preserve">                  </w:t>
            </w:r>
            <w:r>
              <w:rPr>
                <w:rFonts w:ascii="Times New Roman" w:hAnsi="Times New Roman"/>
              </w:rPr>
              <w:t xml:space="preserve">          </w:t>
            </w:r>
            <w:proofErr w:type="spellStart"/>
            <w:r>
              <w:rPr>
                <w:rFonts w:ascii="Times New Roman" w:hAnsi="Times New Roman"/>
              </w:rPr>
              <w:t>begin</w:t>
            </w:r>
            <w:proofErr w:type="spellEnd"/>
            <w:r>
              <w:rPr>
                <w:rFonts w:ascii="Times New Roman" w:hAnsi="Times New Roman"/>
              </w:rPr>
              <w:t xml:space="preserve"> </w:t>
            </w:r>
          </w:p>
          <w:p w:rsidR="00000000" w:rsidRDefault="008B124C">
            <w:pPr>
              <w:pStyle w:val="Preformat"/>
              <w:rPr>
                <w:rFonts w:ascii="Times New Roman" w:hAnsi="Times New Roman"/>
              </w:rPr>
            </w:pPr>
            <w:r>
              <w:rPr>
                <w:rFonts w:ascii="Times New Roman" w:hAnsi="Times New Roman"/>
              </w:rPr>
              <w:t xml:space="preserve">                                     </w:t>
            </w:r>
            <w:proofErr w:type="spellStart"/>
            <w:r>
              <w:rPr>
                <w:rFonts w:ascii="Times New Roman" w:hAnsi="Times New Roman"/>
              </w:rPr>
              <w:t>NPR</w:t>
            </w:r>
            <w:proofErr w:type="spellEnd"/>
            <w:r>
              <w:rPr>
                <w:rFonts w:ascii="Times New Roman" w:hAnsi="Times New Roman"/>
              </w:rPr>
              <w:t xml:space="preserve">: = </w:t>
            </w:r>
            <w:proofErr w:type="spellStart"/>
            <w:r>
              <w:rPr>
                <w:rFonts w:ascii="Times New Roman" w:hAnsi="Times New Roman"/>
              </w:rPr>
              <w:t>Random</w:t>
            </w:r>
            <w:proofErr w:type="spellEnd"/>
            <w:r>
              <w:rPr>
                <w:rFonts w:ascii="Times New Roman" w:hAnsi="Times New Roman"/>
              </w:rPr>
              <w:t>(</w:t>
            </w:r>
            <w:proofErr w:type="spellStart"/>
            <w:r>
              <w:rPr>
                <w:rFonts w:ascii="Times New Roman" w:hAnsi="Times New Roman"/>
              </w:rPr>
              <w:t>IPR</w:t>
            </w:r>
            <w:proofErr w:type="spellEnd"/>
            <w:r>
              <w:rPr>
                <w:rFonts w:ascii="Times New Roman" w:hAnsi="Times New Roman"/>
              </w:rPr>
              <w:t xml:space="preserve">); </w:t>
            </w:r>
          </w:p>
          <w:p w:rsidR="00000000" w:rsidRDefault="008B124C">
            <w:pPr>
              <w:pStyle w:val="Preformat"/>
              <w:rPr>
                <w:rFonts w:ascii="Times New Roman" w:hAnsi="Times New Roman"/>
              </w:rPr>
            </w:pPr>
            <w:r>
              <w:rPr>
                <w:rFonts w:ascii="Times New Roman" w:hAnsi="Times New Roman"/>
              </w:rPr>
              <w:t xml:space="preserve">                                                                       </w:t>
            </w:r>
            <w:proofErr w:type="spellStart"/>
            <w:r>
              <w:rPr>
                <w:rFonts w:ascii="Times New Roman" w:hAnsi="Times New Roman"/>
              </w:rPr>
              <w:t>Randomize</w:t>
            </w:r>
            <w:proofErr w:type="spellEnd"/>
            <w:r>
              <w:rPr>
                <w:rFonts w:ascii="Times New Roman" w:hAnsi="Times New Roman"/>
              </w:rPr>
              <w:t xml:space="preserve"> </w:t>
            </w:r>
          </w:p>
          <w:p w:rsidR="00000000" w:rsidRDefault="008B124C">
            <w:pPr>
              <w:pStyle w:val="Preformat"/>
              <w:jc w:val="both"/>
              <w:rPr>
                <w:rFonts w:ascii="Times New Roman" w:hAnsi="Times New Roman"/>
              </w:rPr>
            </w:pPr>
            <w:proofErr w:type="spellStart"/>
            <w:r>
              <w:rPr>
                <w:rFonts w:ascii="Times New Roman" w:hAnsi="Times New Roman"/>
              </w:rPr>
              <w:t>end</w:t>
            </w:r>
            <w:proofErr w:type="spellEnd"/>
            <w:r>
              <w:rPr>
                <w:rFonts w:ascii="Times New Roman" w:hAnsi="Times New Roman"/>
              </w:rPr>
              <w:t>;</w:t>
            </w:r>
          </w:p>
          <w:p w:rsidR="00000000" w:rsidRDefault="008B124C">
            <w:pPr>
              <w:pStyle w:val="Preformat"/>
              <w:jc w:val="both"/>
              <w:rPr>
                <w:rFonts w:ascii="Times New Roman" w:hAnsi="Times New Roman"/>
              </w:rPr>
            </w:pPr>
          </w:p>
        </w:tc>
      </w:tr>
      <w:tr w:rsidR="00000000">
        <w:tblPrEx>
          <w:tblCellMar>
            <w:top w:w="0" w:type="dxa"/>
            <w:bottom w:w="0" w:type="dxa"/>
          </w:tblCellMar>
        </w:tblPrEx>
        <w:trPr>
          <w:gridAfter w:val="1"/>
          <w:wAfter w:w="14" w:type="dxa"/>
          <w:jc w:val="center"/>
        </w:trPr>
        <w:tc>
          <w:tcPr>
            <w:tcW w:w="2729" w:type="dxa"/>
            <w:gridSpan w:val="4"/>
          </w:tcPr>
          <w:p w:rsidR="00000000" w:rsidRDefault="008B124C">
            <w:pPr>
              <w:pStyle w:val="Preformat"/>
              <w:jc w:val="both"/>
              <w:rPr>
                <w:rFonts w:ascii="Times New Roman" w:hAnsi="Times New Roman"/>
              </w:rPr>
            </w:pPr>
          </w:p>
        </w:tc>
        <w:tc>
          <w:tcPr>
            <w:tcW w:w="2729" w:type="dxa"/>
            <w:gridSpan w:val="5"/>
            <w:tcBorders>
              <w:left w:val="single" w:sz="6" w:space="0" w:color="auto"/>
            </w:tcBorders>
          </w:tcPr>
          <w:p w:rsidR="00000000" w:rsidRDefault="008B124C">
            <w:pPr>
              <w:pStyle w:val="Preformat"/>
              <w:jc w:val="both"/>
              <w:rPr>
                <w:rFonts w:ascii="Times New Roman" w:hAnsi="Times New Roman"/>
              </w:rPr>
            </w:pPr>
          </w:p>
        </w:tc>
      </w:tr>
      <w:tr w:rsidR="00000000">
        <w:tblPrEx>
          <w:tblCellMar>
            <w:top w:w="0" w:type="dxa"/>
            <w:bottom w:w="0" w:type="dxa"/>
          </w:tblCellMar>
        </w:tblPrEx>
        <w:trPr>
          <w:gridAfter w:val="1"/>
          <w:wAfter w:w="14" w:type="dxa"/>
          <w:jc w:val="center"/>
        </w:trPr>
        <w:tc>
          <w:tcPr>
            <w:tcW w:w="2259" w:type="dxa"/>
            <w:gridSpan w:val="3"/>
          </w:tcPr>
          <w:p w:rsidR="00000000" w:rsidRDefault="008B124C">
            <w:pPr>
              <w:pStyle w:val="Preformat"/>
              <w:jc w:val="both"/>
              <w:rPr>
                <w:rFonts w:ascii="Times New Roman" w:hAnsi="Times New Roman"/>
              </w:rPr>
            </w:pPr>
          </w:p>
        </w:tc>
        <w:tc>
          <w:tcPr>
            <w:tcW w:w="850" w:type="dxa"/>
            <w:gridSpan w:val="2"/>
            <w:tcBorders>
              <w:top w:val="single" w:sz="6" w:space="0" w:color="auto"/>
              <w:left w:val="single" w:sz="6" w:space="0" w:color="auto"/>
              <w:right w:val="single" w:sz="6" w:space="0" w:color="auto"/>
            </w:tcBorders>
          </w:tcPr>
          <w:p w:rsidR="00000000" w:rsidRDefault="008B124C">
            <w:pPr>
              <w:pStyle w:val="Preformat"/>
              <w:jc w:val="both"/>
              <w:rPr>
                <w:rFonts w:ascii="Times New Roman" w:hAnsi="Times New Roman"/>
              </w:rPr>
            </w:pPr>
            <w:proofErr w:type="spellStart"/>
            <w:r>
              <w:rPr>
                <w:rFonts w:ascii="Times New Roman" w:hAnsi="Times New Roman"/>
              </w:rPr>
              <w:t>L</w:t>
            </w:r>
            <w:proofErr w:type="spellEnd"/>
            <w:r>
              <w:rPr>
                <w:rFonts w:ascii="Times New Roman" w:hAnsi="Times New Roman"/>
              </w:rPr>
              <w:t>=L+1</w:t>
            </w:r>
          </w:p>
        </w:tc>
        <w:tc>
          <w:tcPr>
            <w:tcW w:w="2349" w:type="dxa"/>
            <w:gridSpan w:val="4"/>
            <w:tcBorders>
              <w:left w:val="nil"/>
            </w:tcBorders>
          </w:tcPr>
          <w:p w:rsidR="00000000" w:rsidRDefault="008B124C">
            <w:pPr>
              <w:pStyle w:val="Preformat"/>
              <w:jc w:val="both"/>
              <w:rPr>
                <w:rFonts w:ascii="Times New Roman" w:hAnsi="Times New Roman"/>
              </w:rPr>
            </w:pPr>
          </w:p>
        </w:tc>
      </w:tr>
      <w:tr w:rsidR="00000000">
        <w:tblPrEx>
          <w:tblCellMar>
            <w:top w:w="0" w:type="dxa"/>
            <w:bottom w:w="0" w:type="dxa"/>
          </w:tblCellMar>
        </w:tblPrEx>
        <w:trPr>
          <w:gridAfter w:val="1"/>
          <w:wAfter w:w="14" w:type="dxa"/>
          <w:jc w:val="center"/>
        </w:trPr>
        <w:tc>
          <w:tcPr>
            <w:tcW w:w="2259" w:type="dxa"/>
            <w:gridSpan w:val="3"/>
          </w:tcPr>
          <w:p w:rsidR="00000000" w:rsidRDefault="008B124C">
            <w:pPr>
              <w:pStyle w:val="Preformat"/>
              <w:jc w:val="both"/>
              <w:rPr>
                <w:rFonts w:ascii="Times New Roman" w:hAnsi="Times New Roman"/>
              </w:rPr>
            </w:pPr>
          </w:p>
        </w:tc>
        <w:tc>
          <w:tcPr>
            <w:tcW w:w="850" w:type="dxa"/>
            <w:gridSpan w:val="2"/>
            <w:tcBorders>
              <w:left w:val="single" w:sz="6" w:space="0" w:color="auto"/>
              <w:bottom w:val="single" w:sz="6" w:space="0" w:color="auto"/>
              <w:right w:val="single" w:sz="6" w:space="0" w:color="auto"/>
            </w:tcBorders>
          </w:tcPr>
          <w:p w:rsidR="00000000" w:rsidRDefault="008B124C">
            <w:pPr>
              <w:pStyle w:val="Preformat"/>
              <w:jc w:val="both"/>
              <w:rPr>
                <w:rFonts w:ascii="Times New Roman" w:hAnsi="Times New Roman"/>
              </w:rPr>
            </w:pPr>
          </w:p>
        </w:tc>
        <w:tc>
          <w:tcPr>
            <w:tcW w:w="2349" w:type="dxa"/>
            <w:gridSpan w:val="4"/>
            <w:tcBorders>
              <w:top w:val="single" w:sz="6" w:space="0" w:color="auto"/>
              <w:left w:val="nil"/>
              <w:right w:val="single" w:sz="6" w:space="0" w:color="auto"/>
            </w:tcBorders>
          </w:tcPr>
          <w:p w:rsidR="00000000" w:rsidRDefault="008B124C">
            <w:pPr>
              <w:pStyle w:val="Preformat"/>
              <w:jc w:val="both"/>
              <w:rPr>
                <w:rFonts w:ascii="Times New Roman" w:hAnsi="Times New Roman"/>
              </w:rPr>
            </w:pPr>
          </w:p>
        </w:tc>
      </w:tr>
      <w:tr w:rsidR="00000000">
        <w:tblPrEx>
          <w:tblCellMar>
            <w:top w:w="0" w:type="dxa"/>
            <w:bottom w:w="0" w:type="dxa"/>
          </w:tblCellMar>
        </w:tblPrEx>
        <w:trPr>
          <w:gridAfter w:val="1"/>
          <w:wAfter w:w="14" w:type="dxa"/>
          <w:jc w:val="center"/>
        </w:trPr>
        <w:tc>
          <w:tcPr>
            <w:tcW w:w="2729" w:type="dxa"/>
            <w:gridSpan w:val="4"/>
          </w:tcPr>
          <w:p w:rsidR="00000000" w:rsidRDefault="008B124C">
            <w:pPr>
              <w:pStyle w:val="Preformat"/>
              <w:jc w:val="both"/>
              <w:rPr>
                <w:rFonts w:ascii="Times New Roman" w:hAnsi="Times New Roman"/>
              </w:rPr>
            </w:pPr>
          </w:p>
        </w:tc>
        <w:tc>
          <w:tcPr>
            <w:tcW w:w="2729" w:type="dxa"/>
            <w:gridSpan w:val="5"/>
            <w:tcBorders>
              <w:left w:val="single" w:sz="6" w:space="0" w:color="auto"/>
              <w:right w:val="single" w:sz="6" w:space="0" w:color="auto"/>
            </w:tcBorders>
          </w:tcPr>
          <w:p w:rsidR="00000000" w:rsidRDefault="008B124C">
            <w:pPr>
              <w:pStyle w:val="Preformat"/>
              <w:jc w:val="both"/>
              <w:rPr>
                <w:rFonts w:ascii="Times New Roman" w:hAnsi="Times New Roman"/>
              </w:rPr>
            </w:pPr>
          </w:p>
        </w:tc>
      </w:tr>
      <w:tr w:rsidR="00000000">
        <w:tblPrEx>
          <w:tblCellMar>
            <w:top w:w="0" w:type="dxa"/>
            <w:bottom w:w="0" w:type="dxa"/>
          </w:tblCellMar>
        </w:tblPrEx>
        <w:trPr>
          <w:jc w:val="center"/>
        </w:trPr>
        <w:tc>
          <w:tcPr>
            <w:tcW w:w="5236" w:type="dxa"/>
            <w:gridSpan w:val="8"/>
            <w:tcBorders>
              <w:top w:val="single" w:sz="6" w:space="0" w:color="auto"/>
              <w:left w:val="single" w:sz="6" w:space="0" w:color="auto"/>
              <w:bottom w:val="single" w:sz="6" w:space="0" w:color="auto"/>
              <w:right w:val="single" w:sz="6" w:space="0" w:color="auto"/>
            </w:tcBorders>
          </w:tcPr>
          <w:p w:rsidR="00000000" w:rsidRDefault="008B124C">
            <w:pPr>
              <w:pStyle w:val="Preformat"/>
              <w:jc w:val="both"/>
              <w:rPr>
                <w:rFonts w:ascii="Times New Roman" w:hAnsi="Times New Roman"/>
              </w:rPr>
            </w:pPr>
            <w:r>
              <w:rPr>
                <w:rFonts w:ascii="Times New Roman" w:hAnsi="Times New Roman"/>
              </w:rPr>
              <w:t xml:space="preserve">Расчет последующих </w:t>
            </w:r>
            <w:proofErr w:type="spellStart"/>
            <w:r>
              <w:rPr>
                <w:rFonts w:ascii="Times New Roman" w:hAnsi="Times New Roman"/>
              </w:rPr>
              <w:t>статиспытаний</w:t>
            </w:r>
            <w:proofErr w:type="spellEnd"/>
            <w:r>
              <w:rPr>
                <w:rFonts w:ascii="Times New Roman" w:hAnsi="Times New Roman"/>
              </w:rPr>
              <w:t xml:space="preserve">, начиная с L+1 и заканчивая </w:t>
            </w:r>
            <w:proofErr w:type="spellStart"/>
            <w:r>
              <w:rPr>
                <w:rFonts w:ascii="Times New Roman" w:hAnsi="Times New Roman"/>
              </w:rPr>
              <w:t>L+LD</w:t>
            </w:r>
            <w:proofErr w:type="spellEnd"/>
          </w:p>
          <w:p w:rsidR="00000000" w:rsidRDefault="008B124C">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NPR</w:t>
            </w:r>
            <w:proofErr w:type="spellEnd"/>
            <w:r>
              <w:rPr>
                <w:rFonts w:ascii="Times New Roman" w:hAnsi="Times New Roman"/>
              </w:rPr>
              <w:t xml:space="preserve">: = </w:t>
            </w:r>
            <w:proofErr w:type="spellStart"/>
            <w:r>
              <w:rPr>
                <w:rFonts w:ascii="Times New Roman" w:hAnsi="Times New Roman"/>
              </w:rPr>
              <w:t>Random</w:t>
            </w:r>
            <w:proofErr w:type="spellEnd"/>
            <w:r>
              <w:rPr>
                <w:rFonts w:ascii="Times New Roman" w:hAnsi="Times New Roman"/>
              </w:rPr>
              <w:t>(</w:t>
            </w:r>
            <w:proofErr w:type="spellStart"/>
            <w:r>
              <w:rPr>
                <w:rFonts w:ascii="Times New Roman" w:hAnsi="Times New Roman"/>
              </w:rPr>
              <w:t>IPR</w:t>
            </w:r>
            <w:proofErr w:type="spellEnd"/>
            <w:r>
              <w:rPr>
                <w:rFonts w:ascii="Times New Roman" w:hAnsi="Times New Roman"/>
              </w:rPr>
              <w:t>);</w:t>
            </w:r>
          </w:p>
          <w:p w:rsidR="00000000" w:rsidRDefault="008B124C">
            <w:pPr>
              <w:pStyle w:val="Preformat"/>
              <w:jc w:val="both"/>
              <w:rPr>
                <w:rFonts w:ascii="Times New Roman" w:hAnsi="Times New Roman"/>
              </w:rPr>
            </w:pPr>
            <w:r>
              <w:rPr>
                <w:rFonts w:ascii="Times New Roman" w:hAnsi="Times New Roman"/>
              </w:rPr>
              <w:t xml:space="preserve">                                                                </w:t>
            </w:r>
            <w:proofErr w:type="spellStart"/>
            <w:r>
              <w:rPr>
                <w:rFonts w:ascii="Times New Roman" w:hAnsi="Times New Roman"/>
              </w:rPr>
              <w:t>Randomize</w:t>
            </w:r>
            <w:proofErr w:type="spellEnd"/>
            <w:r>
              <w:rPr>
                <w:rFonts w:ascii="Times New Roman" w:hAnsi="Times New Roman"/>
              </w:rPr>
              <w:t xml:space="preserve"> </w:t>
            </w:r>
          </w:p>
          <w:p w:rsidR="00000000" w:rsidRDefault="008B124C">
            <w:pPr>
              <w:pStyle w:val="Preformat"/>
              <w:jc w:val="both"/>
              <w:rPr>
                <w:rFonts w:ascii="Times New Roman" w:hAnsi="Times New Roman"/>
              </w:rPr>
            </w:pPr>
            <w:r>
              <w:rPr>
                <w:rFonts w:ascii="Times New Roman" w:hAnsi="Times New Roman"/>
              </w:rPr>
              <w:t xml:space="preserve">Программа  расчёта  количества погибших в данном </w:t>
            </w:r>
            <w:proofErr w:type="spellStart"/>
            <w:r>
              <w:rPr>
                <w:rFonts w:ascii="Times New Roman" w:hAnsi="Times New Roman"/>
              </w:rPr>
              <w:t>статиспытании</w:t>
            </w:r>
            <w:proofErr w:type="spellEnd"/>
            <w:r>
              <w:rPr>
                <w:rFonts w:ascii="Times New Roman" w:hAnsi="Times New Roman"/>
              </w:rPr>
              <w:t xml:space="preserve"> (</w:t>
            </w:r>
            <w:proofErr w:type="spellStart"/>
            <w:r>
              <w:rPr>
                <w:rFonts w:ascii="Times New Roman" w:hAnsi="Times New Roman"/>
              </w:rPr>
              <w:t>MD</w:t>
            </w:r>
            <w:proofErr w:type="spellEnd"/>
            <w:r>
              <w:rPr>
                <w:rFonts w:ascii="Times New Roman" w:hAnsi="Times New Roman"/>
              </w:rPr>
              <w:t>)</w:t>
            </w:r>
          </w:p>
        </w:tc>
        <w:tc>
          <w:tcPr>
            <w:tcW w:w="236" w:type="dxa"/>
            <w:gridSpan w:val="2"/>
            <w:tcBorders>
              <w:left w:val="single" w:sz="6" w:space="0" w:color="auto"/>
              <w:right w:val="single" w:sz="6" w:space="0" w:color="auto"/>
            </w:tcBorders>
          </w:tcPr>
          <w:p w:rsidR="00000000" w:rsidRDefault="008B124C">
            <w:pPr>
              <w:pStyle w:val="Preformat"/>
              <w:jc w:val="both"/>
              <w:rPr>
                <w:rFonts w:ascii="Times New Roman" w:hAnsi="Times New Roman"/>
              </w:rPr>
            </w:pPr>
          </w:p>
        </w:tc>
      </w:tr>
      <w:tr w:rsidR="00000000">
        <w:tblPrEx>
          <w:tblCellMar>
            <w:top w:w="0" w:type="dxa"/>
            <w:bottom w:w="0" w:type="dxa"/>
          </w:tblCellMar>
        </w:tblPrEx>
        <w:trPr>
          <w:gridAfter w:val="1"/>
          <w:wAfter w:w="14" w:type="dxa"/>
          <w:jc w:val="center"/>
        </w:trPr>
        <w:tc>
          <w:tcPr>
            <w:tcW w:w="2729" w:type="dxa"/>
            <w:gridSpan w:val="4"/>
          </w:tcPr>
          <w:p w:rsidR="00000000" w:rsidRDefault="008B124C">
            <w:pPr>
              <w:pStyle w:val="Preformat"/>
              <w:jc w:val="both"/>
              <w:rPr>
                <w:rFonts w:ascii="Times New Roman" w:hAnsi="Times New Roman"/>
              </w:rPr>
            </w:pPr>
          </w:p>
        </w:tc>
        <w:tc>
          <w:tcPr>
            <w:tcW w:w="2729" w:type="dxa"/>
            <w:gridSpan w:val="5"/>
            <w:tcBorders>
              <w:left w:val="single" w:sz="6" w:space="0" w:color="auto"/>
              <w:right w:val="single" w:sz="6" w:space="0" w:color="auto"/>
            </w:tcBorders>
          </w:tcPr>
          <w:p w:rsidR="00000000" w:rsidRDefault="008B124C">
            <w:pPr>
              <w:pStyle w:val="Preformat"/>
              <w:jc w:val="both"/>
              <w:rPr>
                <w:rFonts w:ascii="Times New Roman" w:hAnsi="Times New Roman"/>
              </w:rPr>
            </w:pPr>
          </w:p>
        </w:tc>
      </w:tr>
      <w:tr w:rsidR="00000000">
        <w:tblPrEx>
          <w:tblCellMar>
            <w:top w:w="0" w:type="dxa"/>
            <w:bottom w:w="0" w:type="dxa"/>
          </w:tblCellMar>
        </w:tblPrEx>
        <w:trPr>
          <w:gridAfter w:val="1"/>
          <w:wAfter w:w="14" w:type="dxa"/>
          <w:jc w:val="center"/>
        </w:trPr>
        <w:tc>
          <w:tcPr>
            <w:tcW w:w="1975" w:type="dxa"/>
            <w:gridSpan w:val="2"/>
          </w:tcPr>
          <w:p w:rsidR="00000000" w:rsidRDefault="008B124C">
            <w:pPr>
              <w:pStyle w:val="Preformat"/>
              <w:jc w:val="both"/>
              <w:rPr>
                <w:rFonts w:ascii="Times New Roman" w:hAnsi="Times New Roman"/>
              </w:rPr>
            </w:pPr>
          </w:p>
        </w:tc>
        <w:tc>
          <w:tcPr>
            <w:tcW w:w="1418" w:type="dxa"/>
            <w:gridSpan w:val="4"/>
            <w:tcBorders>
              <w:top w:val="single" w:sz="6" w:space="0" w:color="auto"/>
              <w:left w:val="single" w:sz="6" w:space="0" w:color="auto"/>
              <w:bottom w:val="single" w:sz="6" w:space="0" w:color="auto"/>
              <w:right w:val="single" w:sz="6" w:space="0" w:color="auto"/>
            </w:tcBorders>
          </w:tcPr>
          <w:p w:rsidR="00000000" w:rsidRDefault="008B124C">
            <w:pPr>
              <w:pStyle w:val="Preformat"/>
              <w:jc w:val="both"/>
              <w:rPr>
                <w:rFonts w:ascii="Times New Roman" w:hAnsi="Times New Roman"/>
              </w:rPr>
            </w:pPr>
            <w:proofErr w:type="spellStart"/>
            <w:r>
              <w:rPr>
                <w:rFonts w:ascii="Times New Roman" w:hAnsi="Times New Roman"/>
              </w:rPr>
              <w:t>M</w:t>
            </w:r>
            <w:proofErr w:type="spellEnd"/>
            <w:r>
              <w:rPr>
                <w:rFonts w:ascii="Times New Roman" w:hAnsi="Times New Roman"/>
              </w:rPr>
              <w:t xml:space="preserve"> = </w:t>
            </w:r>
            <w:proofErr w:type="spellStart"/>
            <w:r>
              <w:rPr>
                <w:rFonts w:ascii="Times New Roman" w:hAnsi="Times New Roman"/>
              </w:rPr>
              <w:t>M</w:t>
            </w:r>
            <w:proofErr w:type="spellEnd"/>
            <w:r>
              <w:rPr>
                <w:rFonts w:ascii="Times New Roman" w:hAnsi="Times New Roman"/>
              </w:rPr>
              <w:t xml:space="preserve"> + </w:t>
            </w:r>
            <w:proofErr w:type="spellStart"/>
            <w:r>
              <w:rPr>
                <w:rFonts w:ascii="Times New Roman" w:hAnsi="Times New Roman"/>
              </w:rPr>
              <w:t>MD</w:t>
            </w:r>
            <w:proofErr w:type="spellEnd"/>
          </w:p>
        </w:tc>
        <w:tc>
          <w:tcPr>
            <w:tcW w:w="2065" w:type="dxa"/>
            <w:gridSpan w:val="3"/>
            <w:tcBorders>
              <w:left w:val="nil"/>
              <w:right w:val="single" w:sz="6" w:space="0" w:color="auto"/>
            </w:tcBorders>
          </w:tcPr>
          <w:p w:rsidR="00000000" w:rsidRDefault="008B124C">
            <w:pPr>
              <w:pStyle w:val="Preformat"/>
              <w:jc w:val="both"/>
              <w:rPr>
                <w:rFonts w:ascii="Times New Roman" w:hAnsi="Times New Roman"/>
              </w:rPr>
            </w:pPr>
          </w:p>
        </w:tc>
      </w:tr>
      <w:tr w:rsidR="00000000">
        <w:tblPrEx>
          <w:tblCellMar>
            <w:top w:w="0" w:type="dxa"/>
            <w:bottom w:w="0" w:type="dxa"/>
          </w:tblCellMar>
        </w:tblPrEx>
        <w:trPr>
          <w:gridAfter w:val="1"/>
          <w:wAfter w:w="14" w:type="dxa"/>
          <w:jc w:val="center"/>
        </w:trPr>
        <w:tc>
          <w:tcPr>
            <w:tcW w:w="2729" w:type="dxa"/>
            <w:gridSpan w:val="4"/>
          </w:tcPr>
          <w:p w:rsidR="00000000" w:rsidRDefault="008B124C">
            <w:pPr>
              <w:pStyle w:val="Preformat"/>
              <w:jc w:val="both"/>
              <w:rPr>
                <w:rFonts w:ascii="Times New Roman" w:hAnsi="Times New Roman"/>
              </w:rPr>
            </w:pPr>
          </w:p>
        </w:tc>
        <w:tc>
          <w:tcPr>
            <w:tcW w:w="2729" w:type="dxa"/>
            <w:gridSpan w:val="5"/>
            <w:tcBorders>
              <w:left w:val="single" w:sz="6" w:space="0" w:color="auto"/>
              <w:right w:val="single" w:sz="6" w:space="0" w:color="auto"/>
            </w:tcBorders>
          </w:tcPr>
          <w:p w:rsidR="00000000" w:rsidRDefault="008B124C">
            <w:pPr>
              <w:pStyle w:val="Preformat"/>
              <w:jc w:val="both"/>
              <w:rPr>
                <w:rFonts w:ascii="Times New Roman" w:hAnsi="Times New Roman"/>
              </w:rPr>
            </w:pPr>
          </w:p>
        </w:tc>
      </w:tr>
      <w:tr w:rsidR="00000000">
        <w:tblPrEx>
          <w:tblCellMar>
            <w:top w:w="0" w:type="dxa"/>
            <w:bottom w:w="0" w:type="dxa"/>
          </w:tblCellMar>
        </w:tblPrEx>
        <w:trPr>
          <w:gridAfter w:val="1"/>
          <w:wAfter w:w="14" w:type="dxa"/>
          <w:jc w:val="center"/>
        </w:trPr>
        <w:tc>
          <w:tcPr>
            <w:tcW w:w="1125" w:type="dxa"/>
          </w:tcPr>
          <w:p w:rsidR="00000000" w:rsidRDefault="008B124C">
            <w:pPr>
              <w:pStyle w:val="Preformat"/>
              <w:jc w:val="both"/>
              <w:rPr>
                <w:rFonts w:ascii="Times New Roman" w:hAnsi="Times New Roman"/>
              </w:rPr>
            </w:pPr>
          </w:p>
        </w:tc>
        <w:tc>
          <w:tcPr>
            <w:tcW w:w="3260" w:type="dxa"/>
            <w:gridSpan w:val="6"/>
            <w:tcBorders>
              <w:top w:val="single" w:sz="6" w:space="0" w:color="auto"/>
              <w:left w:val="single" w:sz="6" w:space="0" w:color="auto"/>
              <w:right w:val="single" w:sz="6" w:space="0" w:color="auto"/>
            </w:tcBorders>
          </w:tcPr>
          <w:p w:rsidR="00000000" w:rsidRDefault="008B124C">
            <w:pPr>
              <w:pStyle w:val="Preformat"/>
              <w:jc w:val="center"/>
              <w:rPr>
                <w:rFonts w:ascii="Times New Roman" w:hAnsi="Times New Roman"/>
              </w:rPr>
            </w:pPr>
            <w:r>
              <w:rPr>
                <w:rFonts w:ascii="Times New Roman" w:hAnsi="Times New Roman"/>
              </w:rPr>
              <w:t xml:space="preserve">Проверка условия </w:t>
            </w:r>
            <w:proofErr w:type="spellStart"/>
            <w:r>
              <w:rPr>
                <w:rFonts w:ascii="Times New Roman" w:hAnsi="Times New Roman"/>
              </w:rPr>
              <w:t>L</w:t>
            </w:r>
            <w:proofErr w:type="spellEnd"/>
            <w:r>
              <w:rPr>
                <w:rFonts w:ascii="Times New Roman" w:hAnsi="Times New Roman"/>
              </w:rPr>
              <w:t xml:space="preserve"> &gt; </w:t>
            </w:r>
            <w:proofErr w:type="spellStart"/>
            <w:r>
              <w:rPr>
                <w:rFonts w:ascii="Times New Roman" w:hAnsi="Times New Roman"/>
              </w:rPr>
              <w:t>L</w:t>
            </w:r>
            <w:proofErr w:type="spellEnd"/>
            <w:r>
              <w:rPr>
                <w:rFonts w:ascii="Times New Roman" w:hAnsi="Times New Roman"/>
              </w:rPr>
              <w:t xml:space="preserve"> + </w:t>
            </w:r>
            <w:proofErr w:type="spellStart"/>
            <w:r>
              <w:rPr>
                <w:rFonts w:ascii="Times New Roman" w:hAnsi="Times New Roman"/>
              </w:rPr>
              <w:t>LD</w:t>
            </w:r>
            <w:proofErr w:type="spellEnd"/>
          </w:p>
        </w:tc>
        <w:tc>
          <w:tcPr>
            <w:tcW w:w="1073" w:type="dxa"/>
            <w:gridSpan w:val="2"/>
            <w:tcBorders>
              <w:left w:val="nil"/>
              <w:right w:val="single" w:sz="6" w:space="0" w:color="auto"/>
            </w:tcBorders>
          </w:tcPr>
          <w:p w:rsidR="00000000" w:rsidRDefault="008B124C">
            <w:pPr>
              <w:pStyle w:val="Preformat"/>
              <w:jc w:val="center"/>
              <w:rPr>
                <w:rFonts w:ascii="Times New Roman" w:hAnsi="Times New Roman"/>
              </w:rPr>
            </w:pPr>
            <w:r>
              <w:rPr>
                <w:rFonts w:ascii="Times New Roman" w:hAnsi="Times New Roman"/>
              </w:rPr>
              <w:t>Нет</w:t>
            </w:r>
          </w:p>
        </w:tc>
      </w:tr>
      <w:tr w:rsidR="00000000">
        <w:tblPrEx>
          <w:tblCellMar>
            <w:top w:w="0" w:type="dxa"/>
            <w:bottom w:w="0" w:type="dxa"/>
          </w:tblCellMar>
        </w:tblPrEx>
        <w:trPr>
          <w:gridAfter w:val="1"/>
          <w:wAfter w:w="14" w:type="dxa"/>
          <w:jc w:val="center"/>
        </w:trPr>
        <w:tc>
          <w:tcPr>
            <w:tcW w:w="1125" w:type="dxa"/>
          </w:tcPr>
          <w:p w:rsidR="00000000" w:rsidRDefault="008B124C">
            <w:pPr>
              <w:pStyle w:val="Preformat"/>
              <w:jc w:val="both"/>
              <w:rPr>
                <w:rFonts w:ascii="Times New Roman" w:hAnsi="Times New Roman"/>
              </w:rPr>
            </w:pPr>
          </w:p>
        </w:tc>
        <w:tc>
          <w:tcPr>
            <w:tcW w:w="3260" w:type="dxa"/>
            <w:gridSpan w:val="6"/>
            <w:tcBorders>
              <w:left w:val="single" w:sz="6" w:space="0" w:color="auto"/>
              <w:bottom w:val="single" w:sz="6" w:space="0" w:color="auto"/>
              <w:right w:val="single" w:sz="6" w:space="0" w:color="auto"/>
            </w:tcBorders>
          </w:tcPr>
          <w:p w:rsidR="00000000" w:rsidRDefault="008B124C">
            <w:pPr>
              <w:pStyle w:val="Preformat"/>
              <w:jc w:val="both"/>
              <w:rPr>
                <w:rFonts w:ascii="Times New Roman" w:hAnsi="Times New Roman"/>
              </w:rPr>
            </w:pPr>
          </w:p>
        </w:tc>
        <w:tc>
          <w:tcPr>
            <w:tcW w:w="1073" w:type="dxa"/>
            <w:gridSpan w:val="2"/>
            <w:tcBorders>
              <w:top w:val="single" w:sz="6" w:space="0" w:color="auto"/>
              <w:left w:val="nil"/>
            </w:tcBorders>
          </w:tcPr>
          <w:p w:rsidR="00000000" w:rsidRDefault="008B124C">
            <w:pPr>
              <w:pStyle w:val="Preformat"/>
              <w:jc w:val="both"/>
              <w:rPr>
                <w:rFonts w:ascii="Times New Roman" w:hAnsi="Times New Roman"/>
              </w:rPr>
            </w:pPr>
          </w:p>
        </w:tc>
      </w:tr>
      <w:tr w:rsidR="00000000">
        <w:tblPrEx>
          <w:tblCellMar>
            <w:top w:w="0" w:type="dxa"/>
            <w:bottom w:w="0" w:type="dxa"/>
          </w:tblCellMar>
        </w:tblPrEx>
        <w:trPr>
          <w:gridAfter w:val="1"/>
          <w:wAfter w:w="14" w:type="dxa"/>
          <w:jc w:val="center"/>
        </w:trPr>
        <w:tc>
          <w:tcPr>
            <w:tcW w:w="2729" w:type="dxa"/>
            <w:gridSpan w:val="4"/>
          </w:tcPr>
          <w:p w:rsidR="00000000" w:rsidRDefault="008B124C">
            <w:pPr>
              <w:pStyle w:val="Preformat"/>
              <w:jc w:val="both"/>
              <w:rPr>
                <w:rFonts w:ascii="Times New Roman" w:hAnsi="Times New Roman"/>
              </w:rPr>
            </w:pPr>
          </w:p>
        </w:tc>
        <w:tc>
          <w:tcPr>
            <w:tcW w:w="2729" w:type="dxa"/>
            <w:gridSpan w:val="5"/>
            <w:tcBorders>
              <w:left w:val="single" w:sz="6" w:space="0" w:color="auto"/>
            </w:tcBorders>
          </w:tcPr>
          <w:p w:rsidR="00000000" w:rsidRDefault="008B124C">
            <w:pPr>
              <w:pStyle w:val="Preformat"/>
              <w:jc w:val="both"/>
              <w:rPr>
                <w:rFonts w:ascii="Times New Roman" w:hAnsi="Times New Roman"/>
              </w:rPr>
            </w:pPr>
            <w:r>
              <w:rPr>
                <w:rFonts w:ascii="Times New Roman" w:hAnsi="Times New Roman"/>
              </w:rPr>
              <w:t>Да</w:t>
            </w:r>
          </w:p>
        </w:tc>
      </w:tr>
      <w:tr w:rsidR="00000000">
        <w:tblPrEx>
          <w:tblCellMar>
            <w:top w:w="0" w:type="dxa"/>
            <w:bottom w:w="0" w:type="dxa"/>
          </w:tblCellMar>
        </w:tblPrEx>
        <w:trPr>
          <w:gridAfter w:val="1"/>
          <w:wAfter w:w="14" w:type="dxa"/>
          <w:jc w:val="center"/>
        </w:trPr>
        <w:tc>
          <w:tcPr>
            <w:tcW w:w="5458" w:type="dxa"/>
            <w:gridSpan w:val="9"/>
            <w:tcBorders>
              <w:top w:val="single" w:sz="6" w:space="0" w:color="auto"/>
              <w:left w:val="single" w:sz="6" w:space="0" w:color="auto"/>
              <w:bottom w:val="single" w:sz="6" w:space="0" w:color="auto"/>
              <w:right w:val="single" w:sz="6" w:space="0" w:color="auto"/>
            </w:tcBorders>
          </w:tcPr>
          <w:p w:rsidR="00000000" w:rsidRDefault="008B124C">
            <w:pPr>
              <w:pStyle w:val="Preformat"/>
              <w:jc w:val="center"/>
              <w:rPr>
                <w:rFonts w:ascii="Times New Roman" w:hAnsi="Times New Roman"/>
                <w:i/>
              </w:rPr>
            </w:pPr>
          </w:p>
          <w:p w:rsidR="00000000" w:rsidRDefault="008B124C">
            <w:pPr>
              <w:pStyle w:val="Preformat"/>
              <w:jc w:val="center"/>
              <w:rPr>
                <w:rFonts w:ascii="Times New Roman" w:hAnsi="Times New Roman"/>
                <w:i/>
              </w:rPr>
            </w:pPr>
            <w:r>
              <w:rPr>
                <w:rFonts w:ascii="Times New Roman" w:hAnsi="Times New Roman"/>
                <w:i/>
              </w:rPr>
              <w:t>Запис</w:t>
            </w:r>
            <w:r>
              <w:rPr>
                <w:rFonts w:ascii="Times New Roman" w:hAnsi="Times New Roman"/>
                <w:i/>
              </w:rPr>
              <w:t xml:space="preserve">ь в файл  </w:t>
            </w:r>
            <w:proofErr w:type="spellStart"/>
            <w:r>
              <w:rPr>
                <w:rFonts w:ascii="Times New Roman" w:hAnsi="Times New Roman"/>
                <w:i/>
              </w:rPr>
              <w:t>GENER</w:t>
            </w:r>
            <w:proofErr w:type="spellEnd"/>
            <w:r>
              <w:rPr>
                <w:rFonts w:ascii="Times New Roman" w:hAnsi="Times New Roman"/>
                <w:i/>
              </w:rPr>
              <w:t>:</w:t>
            </w:r>
          </w:p>
          <w:p w:rsidR="00000000" w:rsidRDefault="008B124C">
            <w:pPr>
              <w:pStyle w:val="Preformat"/>
              <w:jc w:val="both"/>
              <w:rPr>
                <w:rFonts w:ascii="Times New Roman" w:hAnsi="Times New Roman"/>
              </w:rPr>
            </w:pPr>
            <w:r>
              <w:rPr>
                <w:rFonts w:ascii="Times New Roman" w:hAnsi="Times New Roman"/>
              </w:rPr>
              <w:t xml:space="preserve">1. Последнее  значение счетчика запусков генератора случайных чисел  </w:t>
            </w:r>
            <w:proofErr w:type="spellStart"/>
            <w:r>
              <w:rPr>
                <w:rFonts w:ascii="Times New Roman" w:hAnsi="Times New Roman"/>
              </w:rPr>
              <w:t>N</w:t>
            </w:r>
            <w:proofErr w:type="spellEnd"/>
            <w:r>
              <w:rPr>
                <w:rFonts w:ascii="Times New Roman" w:hAnsi="Times New Roman"/>
              </w:rPr>
              <w:t xml:space="preserve"> </w:t>
            </w:r>
          </w:p>
          <w:p w:rsidR="00000000" w:rsidRDefault="008B124C">
            <w:pPr>
              <w:pStyle w:val="Preformat"/>
              <w:jc w:val="both"/>
              <w:rPr>
                <w:rFonts w:ascii="Times New Roman" w:hAnsi="Times New Roman"/>
              </w:rPr>
            </w:pPr>
            <w:r>
              <w:rPr>
                <w:rFonts w:ascii="Times New Roman" w:hAnsi="Times New Roman"/>
              </w:rPr>
              <w:t xml:space="preserve">2. Число проведенных </w:t>
            </w:r>
            <w:proofErr w:type="spellStart"/>
            <w:r>
              <w:rPr>
                <w:rFonts w:ascii="Times New Roman" w:hAnsi="Times New Roman"/>
              </w:rPr>
              <w:t>статиспытаний</w:t>
            </w:r>
            <w:proofErr w:type="spellEnd"/>
            <w:r>
              <w:rPr>
                <w:rFonts w:ascii="Times New Roman" w:hAnsi="Times New Roman"/>
              </w:rPr>
              <w:t xml:space="preserve"> </w:t>
            </w:r>
            <w:proofErr w:type="spellStart"/>
            <w:r>
              <w:rPr>
                <w:rFonts w:ascii="Times New Roman" w:hAnsi="Times New Roman"/>
              </w:rPr>
              <w:t>L</w:t>
            </w:r>
            <w:proofErr w:type="spellEnd"/>
            <w:r>
              <w:rPr>
                <w:rFonts w:ascii="Times New Roman" w:hAnsi="Times New Roman"/>
              </w:rPr>
              <w:t xml:space="preserve"> </w:t>
            </w:r>
          </w:p>
          <w:p w:rsidR="00000000" w:rsidRDefault="008B124C">
            <w:pPr>
              <w:pStyle w:val="Preformat"/>
              <w:jc w:val="both"/>
              <w:rPr>
                <w:rFonts w:ascii="Times New Roman" w:hAnsi="Times New Roman"/>
              </w:rPr>
            </w:pPr>
            <w:r>
              <w:rPr>
                <w:rFonts w:ascii="Times New Roman" w:hAnsi="Times New Roman"/>
              </w:rPr>
              <w:t xml:space="preserve">3. Суммарное число погибших людей во всех </w:t>
            </w:r>
            <w:proofErr w:type="spellStart"/>
            <w:r>
              <w:rPr>
                <w:rFonts w:ascii="Times New Roman" w:hAnsi="Times New Roman"/>
              </w:rPr>
              <w:t>статиспытаниях</w:t>
            </w:r>
            <w:proofErr w:type="spellEnd"/>
            <w:r>
              <w:rPr>
                <w:rFonts w:ascii="Times New Roman" w:hAnsi="Times New Roman"/>
              </w:rPr>
              <w:t xml:space="preserve"> </w:t>
            </w:r>
            <w:proofErr w:type="spellStart"/>
            <w:r>
              <w:rPr>
                <w:rFonts w:ascii="Times New Roman" w:hAnsi="Times New Roman"/>
              </w:rPr>
              <w:t>M</w:t>
            </w:r>
            <w:proofErr w:type="spellEnd"/>
          </w:p>
        </w:tc>
      </w:tr>
    </w:tbl>
    <w:p w:rsidR="00000000" w:rsidRDefault="008B124C">
      <w:pPr>
        <w:ind w:firstLine="284"/>
        <w:jc w:val="center"/>
        <w:rPr>
          <w:rFonts w:ascii="Times New Roman" w:hAnsi="Times New Roman"/>
          <w:sz w:val="20"/>
        </w:rPr>
      </w:pPr>
    </w:p>
    <w:p w:rsidR="00000000" w:rsidRDefault="008B124C">
      <w:pPr>
        <w:ind w:firstLine="284"/>
        <w:jc w:val="center"/>
        <w:rPr>
          <w:rFonts w:ascii="Times New Roman" w:hAnsi="Times New Roman"/>
          <w:sz w:val="20"/>
        </w:rPr>
      </w:pPr>
      <w:r>
        <w:rPr>
          <w:rFonts w:ascii="Times New Roman" w:hAnsi="Times New Roman"/>
          <w:sz w:val="20"/>
        </w:rPr>
        <w:t xml:space="preserve">Рис 1.Структурная схема расчета </w:t>
      </w:r>
      <w:proofErr w:type="spellStart"/>
      <w:r>
        <w:rPr>
          <w:rFonts w:ascii="Times New Roman" w:hAnsi="Times New Roman"/>
          <w:sz w:val="20"/>
        </w:rPr>
        <w:t>Pнеэв</w:t>
      </w:r>
      <w:proofErr w:type="spellEnd"/>
      <w:r>
        <w:rPr>
          <w:rFonts w:ascii="Times New Roman" w:hAnsi="Times New Roman"/>
          <w:sz w:val="20"/>
        </w:rPr>
        <w:t xml:space="preserve"> методом </w:t>
      </w:r>
      <w:proofErr w:type="spellStart"/>
      <w:r>
        <w:rPr>
          <w:rFonts w:ascii="Times New Roman" w:hAnsi="Times New Roman"/>
          <w:sz w:val="20"/>
        </w:rPr>
        <w:t>статиспытаний</w:t>
      </w:r>
      <w:proofErr w:type="spellEnd"/>
      <w:r>
        <w:rPr>
          <w:rFonts w:ascii="Times New Roman" w:hAnsi="Times New Roman"/>
          <w:sz w:val="20"/>
        </w:rPr>
        <w:t xml:space="preserve"> (Монте-Карло)</w:t>
      </w:r>
    </w:p>
    <w:p w:rsidR="00000000" w:rsidRDefault="008B124C">
      <w:pPr>
        <w:ind w:firstLine="284"/>
        <w:jc w:val="center"/>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Примечания к рис.1.</w:t>
      </w:r>
    </w:p>
    <w:p w:rsidR="00000000" w:rsidRDefault="008B124C">
      <w:pPr>
        <w:ind w:firstLine="284"/>
        <w:jc w:val="both"/>
        <w:rPr>
          <w:rFonts w:ascii="Times New Roman" w:hAnsi="Times New Roman"/>
          <w:sz w:val="20"/>
        </w:rPr>
      </w:pPr>
      <w:r>
        <w:rPr>
          <w:rFonts w:ascii="Times New Roman" w:hAnsi="Times New Roman"/>
          <w:sz w:val="20"/>
        </w:rPr>
        <w:t xml:space="preserve">В блоке "Ввод массивов исходных данных по зданию гостиницы в файл данных </w:t>
      </w:r>
      <w:proofErr w:type="spellStart"/>
      <w:r>
        <w:rPr>
          <w:rFonts w:ascii="Times New Roman" w:hAnsi="Times New Roman"/>
          <w:sz w:val="20"/>
        </w:rPr>
        <w:t>DATA</w:t>
      </w:r>
      <w:proofErr w:type="spellEnd"/>
      <w:r>
        <w:rPr>
          <w:rFonts w:ascii="Times New Roman" w:hAnsi="Times New Roman"/>
          <w:sz w:val="20"/>
        </w:rPr>
        <w:t>" производится запись исходных данных для расчета в специальный файл на жестком диске "</w:t>
      </w:r>
      <w:proofErr w:type="spellStart"/>
      <w:r>
        <w:rPr>
          <w:rFonts w:ascii="Times New Roman" w:hAnsi="Times New Roman"/>
          <w:sz w:val="20"/>
        </w:rPr>
        <w:t>data</w:t>
      </w:r>
      <w:proofErr w:type="spellEnd"/>
      <w:r>
        <w:rPr>
          <w:rFonts w:ascii="Times New Roman" w:hAnsi="Times New Roman"/>
          <w:sz w:val="20"/>
        </w:rPr>
        <w:t>". Исходные данные из указанного файла считываются при очеред</w:t>
      </w:r>
      <w:r>
        <w:rPr>
          <w:rFonts w:ascii="Times New Roman" w:hAnsi="Times New Roman"/>
          <w:sz w:val="20"/>
        </w:rPr>
        <w:t>ном запуске программы на счет.</w:t>
      </w:r>
    </w:p>
    <w:p w:rsidR="00000000" w:rsidRDefault="008B124C">
      <w:pPr>
        <w:ind w:firstLine="284"/>
        <w:jc w:val="both"/>
        <w:rPr>
          <w:rFonts w:ascii="Times New Roman" w:hAnsi="Times New Roman"/>
          <w:sz w:val="20"/>
        </w:rPr>
      </w:pPr>
      <w:r>
        <w:rPr>
          <w:rFonts w:ascii="Times New Roman" w:hAnsi="Times New Roman"/>
          <w:sz w:val="20"/>
        </w:rPr>
        <w:t xml:space="preserve">В блоке "Считывание из файла </w:t>
      </w:r>
      <w:proofErr w:type="spellStart"/>
      <w:r>
        <w:rPr>
          <w:rFonts w:ascii="Times New Roman" w:hAnsi="Times New Roman"/>
          <w:sz w:val="20"/>
        </w:rPr>
        <w:t>GENER</w:t>
      </w:r>
      <w:proofErr w:type="spellEnd"/>
      <w:r>
        <w:rPr>
          <w:rFonts w:ascii="Times New Roman" w:hAnsi="Times New Roman"/>
          <w:sz w:val="20"/>
        </w:rPr>
        <w:t>" производится считывание информации из файла "</w:t>
      </w:r>
      <w:proofErr w:type="spellStart"/>
      <w:r>
        <w:rPr>
          <w:rFonts w:ascii="Times New Roman" w:hAnsi="Times New Roman"/>
          <w:sz w:val="20"/>
        </w:rPr>
        <w:t>gener</w:t>
      </w:r>
      <w:proofErr w:type="spellEnd"/>
      <w:r>
        <w:rPr>
          <w:rFonts w:ascii="Times New Roman" w:hAnsi="Times New Roman"/>
          <w:sz w:val="20"/>
        </w:rPr>
        <w:t>", полученной при предыдущем запуске программы.</w:t>
      </w:r>
    </w:p>
    <w:p w:rsidR="00000000" w:rsidRDefault="008B124C">
      <w:pPr>
        <w:ind w:firstLine="284"/>
        <w:jc w:val="both"/>
        <w:rPr>
          <w:rFonts w:ascii="Times New Roman" w:hAnsi="Times New Roman"/>
          <w:sz w:val="20"/>
        </w:rPr>
      </w:pPr>
      <w:r>
        <w:rPr>
          <w:rFonts w:ascii="Times New Roman" w:hAnsi="Times New Roman"/>
          <w:sz w:val="20"/>
        </w:rPr>
        <w:t>В блоке "Установка начального состояния работы генератора случайных чисел" производится "раскачивание" генератора случайных чисел до состояния, на котором закончились предыдущие вычисления (это необходимо делать, поскольку генератор выдает псевдослучайные числа, которые при новом запуске программы повторяются).</w:t>
      </w:r>
    </w:p>
    <w:p w:rsidR="00000000" w:rsidRDefault="008B124C">
      <w:pPr>
        <w:ind w:firstLine="284"/>
        <w:jc w:val="both"/>
        <w:rPr>
          <w:rFonts w:ascii="Times New Roman" w:hAnsi="Times New Roman"/>
          <w:sz w:val="20"/>
        </w:rPr>
      </w:pPr>
      <w:r>
        <w:rPr>
          <w:rFonts w:ascii="Times New Roman" w:hAnsi="Times New Roman"/>
          <w:sz w:val="20"/>
        </w:rPr>
        <w:t xml:space="preserve">В блоке "Расчет последующих </w:t>
      </w:r>
      <w:proofErr w:type="spellStart"/>
      <w:r>
        <w:rPr>
          <w:rFonts w:ascii="Times New Roman" w:hAnsi="Times New Roman"/>
          <w:sz w:val="20"/>
        </w:rPr>
        <w:t>статис</w:t>
      </w:r>
      <w:r>
        <w:rPr>
          <w:rFonts w:ascii="Times New Roman" w:hAnsi="Times New Roman"/>
          <w:sz w:val="20"/>
        </w:rPr>
        <w:t>пытаний</w:t>
      </w:r>
      <w:proofErr w:type="spellEnd"/>
      <w:r>
        <w:rPr>
          <w:rFonts w:ascii="Times New Roman" w:hAnsi="Times New Roman"/>
          <w:sz w:val="20"/>
        </w:rPr>
        <w:t xml:space="preserve">, начиная с L+1 и заканчивая </w:t>
      </w:r>
      <w:proofErr w:type="spellStart"/>
      <w:r>
        <w:rPr>
          <w:rFonts w:ascii="Times New Roman" w:hAnsi="Times New Roman"/>
          <w:sz w:val="20"/>
        </w:rPr>
        <w:t>L+LD</w:t>
      </w:r>
      <w:proofErr w:type="spellEnd"/>
      <w:r>
        <w:rPr>
          <w:rFonts w:ascii="Times New Roman" w:hAnsi="Times New Roman"/>
          <w:sz w:val="20"/>
        </w:rPr>
        <w:t xml:space="preserve">" проводится расчет для следующей порции </w:t>
      </w:r>
      <w:proofErr w:type="spellStart"/>
      <w:r>
        <w:rPr>
          <w:rFonts w:ascii="Times New Roman" w:hAnsi="Times New Roman"/>
          <w:sz w:val="20"/>
        </w:rPr>
        <w:t>статиспытаний</w:t>
      </w:r>
      <w:proofErr w:type="spellEnd"/>
      <w:r>
        <w:rPr>
          <w:rFonts w:ascii="Times New Roman" w:hAnsi="Times New Roman"/>
          <w:sz w:val="20"/>
        </w:rPr>
        <w:t xml:space="preserve"> (их количество </w:t>
      </w:r>
      <w:proofErr w:type="spellStart"/>
      <w:r>
        <w:rPr>
          <w:rFonts w:ascii="Times New Roman" w:hAnsi="Times New Roman"/>
          <w:sz w:val="20"/>
        </w:rPr>
        <w:t>LD</w:t>
      </w:r>
      <w:proofErr w:type="spellEnd"/>
      <w:r>
        <w:rPr>
          <w:rFonts w:ascii="Times New Roman" w:hAnsi="Times New Roman"/>
          <w:sz w:val="20"/>
        </w:rPr>
        <w:t>).</w:t>
      </w:r>
    </w:p>
    <w:p w:rsidR="00000000" w:rsidRDefault="008B124C">
      <w:pPr>
        <w:ind w:firstLine="284"/>
        <w:jc w:val="both"/>
        <w:rPr>
          <w:rFonts w:ascii="Times New Roman" w:hAnsi="Times New Roman"/>
          <w:sz w:val="20"/>
        </w:rPr>
      </w:pPr>
      <w:r>
        <w:rPr>
          <w:rFonts w:ascii="Times New Roman" w:hAnsi="Times New Roman"/>
          <w:sz w:val="20"/>
        </w:rPr>
        <w:t xml:space="preserve">В блоке "Запись в файл </w:t>
      </w:r>
      <w:proofErr w:type="spellStart"/>
      <w:r>
        <w:rPr>
          <w:rFonts w:ascii="Times New Roman" w:hAnsi="Times New Roman"/>
          <w:sz w:val="20"/>
        </w:rPr>
        <w:t>GENER</w:t>
      </w:r>
      <w:proofErr w:type="spellEnd"/>
      <w:r>
        <w:rPr>
          <w:rFonts w:ascii="Times New Roman" w:hAnsi="Times New Roman"/>
          <w:sz w:val="20"/>
        </w:rPr>
        <w:t>" производится запись полученных результатов в файл "</w:t>
      </w:r>
      <w:proofErr w:type="spellStart"/>
      <w:r>
        <w:rPr>
          <w:rFonts w:ascii="Times New Roman" w:hAnsi="Times New Roman"/>
          <w:sz w:val="20"/>
        </w:rPr>
        <w:t>gener</w:t>
      </w:r>
      <w:proofErr w:type="spellEnd"/>
      <w:r>
        <w:rPr>
          <w:rFonts w:ascii="Times New Roman" w:hAnsi="Times New Roman"/>
          <w:sz w:val="20"/>
        </w:rPr>
        <w:t>", которые считываются из него при последующих запусках программы.</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right"/>
        <w:rPr>
          <w:rFonts w:ascii="Times New Roman" w:hAnsi="Times New Roman"/>
          <w:sz w:val="20"/>
        </w:rPr>
      </w:pPr>
      <w:r>
        <w:rPr>
          <w:rFonts w:ascii="Times New Roman" w:hAnsi="Times New Roman"/>
          <w:sz w:val="20"/>
        </w:rPr>
        <w:t xml:space="preserve">Приложение 8 </w:t>
      </w:r>
    </w:p>
    <w:p w:rsidR="00000000" w:rsidRDefault="008B124C">
      <w:pPr>
        <w:ind w:firstLine="284"/>
        <w:jc w:val="right"/>
        <w:rPr>
          <w:rFonts w:ascii="Times New Roman" w:hAnsi="Times New Roman"/>
          <w:sz w:val="20"/>
        </w:rPr>
      </w:pPr>
      <w:r>
        <w:rPr>
          <w:rFonts w:ascii="Times New Roman" w:hAnsi="Times New Roman"/>
          <w:sz w:val="20"/>
        </w:rPr>
        <w:t>(справочное)</w:t>
      </w:r>
    </w:p>
    <w:p w:rsidR="00000000" w:rsidRDefault="008B124C">
      <w:pPr>
        <w:pStyle w:val="Preformat"/>
        <w:ind w:firstLine="284"/>
        <w:jc w:val="right"/>
        <w:rPr>
          <w:rFonts w:ascii="Times New Roman" w:hAnsi="Times New Roman"/>
        </w:rPr>
      </w:pPr>
    </w:p>
    <w:p w:rsidR="00000000" w:rsidRDefault="008B124C">
      <w:pPr>
        <w:pStyle w:val="Heading"/>
        <w:ind w:firstLine="284"/>
        <w:jc w:val="center"/>
        <w:rPr>
          <w:rFonts w:ascii="Times New Roman" w:hAnsi="Times New Roman"/>
          <w:sz w:val="20"/>
        </w:rPr>
      </w:pPr>
      <w:r>
        <w:rPr>
          <w:rFonts w:ascii="Times New Roman" w:hAnsi="Times New Roman"/>
          <w:sz w:val="20"/>
        </w:rPr>
        <w:t>Правила подсчета технико-экономических показателей</w:t>
      </w:r>
    </w:p>
    <w:p w:rsidR="00000000" w:rsidRDefault="008B124C">
      <w:pPr>
        <w:pStyle w:val="Heading"/>
        <w:ind w:firstLine="284"/>
        <w:jc w:val="center"/>
        <w:rPr>
          <w:rFonts w:ascii="Times New Roman" w:hAnsi="Times New Roman"/>
          <w:sz w:val="20"/>
        </w:rPr>
      </w:pPr>
      <w:r>
        <w:rPr>
          <w:rFonts w:ascii="Times New Roman" w:hAnsi="Times New Roman"/>
          <w:sz w:val="20"/>
        </w:rPr>
        <w:t>по зданиям гостиниц.</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1. Вместимость гостиниц определяется числом спальных мест жилых помещений (номеров).</w:t>
      </w:r>
    </w:p>
    <w:p w:rsidR="00000000" w:rsidRDefault="008B124C">
      <w:pPr>
        <w:ind w:firstLine="284"/>
        <w:jc w:val="both"/>
        <w:rPr>
          <w:rFonts w:ascii="Times New Roman" w:hAnsi="Times New Roman"/>
          <w:sz w:val="20"/>
        </w:rPr>
      </w:pPr>
      <w:r>
        <w:rPr>
          <w:rFonts w:ascii="Times New Roman" w:hAnsi="Times New Roman"/>
          <w:sz w:val="20"/>
        </w:rPr>
        <w:t>При применении системы "дубль" (переменная вместимость н</w:t>
      </w:r>
      <w:r>
        <w:rPr>
          <w:rFonts w:ascii="Times New Roman" w:hAnsi="Times New Roman"/>
          <w:sz w:val="20"/>
        </w:rPr>
        <w:t>омеров) вместимость указывается дробным числом (в числителе меньшее значение вместимости). Расчет показателей следует проводить по меньшему значению вместимости. Дополнительные детские места и временные спальные места на диванах, раскладушках и т. п. в расчетное число мест не включаются.</w:t>
      </w:r>
    </w:p>
    <w:p w:rsidR="00000000" w:rsidRDefault="008B124C">
      <w:pPr>
        <w:ind w:firstLine="284"/>
        <w:jc w:val="both"/>
        <w:rPr>
          <w:rFonts w:ascii="Times New Roman" w:hAnsi="Times New Roman"/>
          <w:sz w:val="20"/>
        </w:rPr>
      </w:pPr>
      <w:r>
        <w:rPr>
          <w:rFonts w:ascii="Times New Roman" w:hAnsi="Times New Roman"/>
          <w:sz w:val="20"/>
        </w:rPr>
        <w:t xml:space="preserve">2. Категория гостиницы устанавливается в исходно-разрешительной документации в объеме, заданном настоящими нормами и указаниями ГОСТ </w:t>
      </w:r>
      <w:proofErr w:type="spellStart"/>
      <w:r>
        <w:rPr>
          <w:rFonts w:ascii="Times New Roman" w:hAnsi="Times New Roman"/>
          <w:sz w:val="20"/>
        </w:rPr>
        <w:t>Р</w:t>
      </w:r>
      <w:proofErr w:type="spellEnd"/>
      <w:r>
        <w:rPr>
          <w:rFonts w:ascii="Times New Roman" w:hAnsi="Times New Roman"/>
          <w:sz w:val="20"/>
        </w:rPr>
        <w:t xml:space="preserve"> 50645-94, в зависимости от реальной потребности города и конкретного района. По окончани</w:t>
      </w:r>
      <w:r>
        <w:rPr>
          <w:rFonts w:ascii="Times New Roman" w:hAnsi="Times New Roman"/>
          <w:sz w:val="20"/>
        </w:rPr>
        <w:t>и строительства заданная категория гостиницы подтверждается специальной городской, федеральной либо международной комиссией. Категория гостиниц оценивается числом звезд, что соответствует международной и отечественной классификации.</w:t>
      </w:r>
    </w:p>
    <w:p w:rsidR="00000000" w:rsidRDefault="008B124C">
      <w:pPr>
        <w:ind w:firstLine="284"/>
        <w:jc w:val="both"/>
        <w:rPr>
          <w:rFonts w:ascii="Times New Roman" w:hAnsi="Times New Roman"/>
          <w:sz w:val="20"/>
        </w:rPr>
      </w:pPr>
      <w:r>
        <w:rPr>
          <w:rFonts w:ascii="Times New Roman" w:hAnsi="Times New Roman"/>
          <w:sz w:val="20"/>
        </w:rPr>
        <w:t>3. Этажность гостиницы определяется по числу ее надземных этажей, включая мансардные и технические, а также цокольный этаж, если верх его перекрытия находится выше средней планировочной отметки земли не менее, чем на 2 м. При разном числе этажей в отдельных частях здания, при сд</w:t>
      </w:r>
      <w:r>
        <w:rPr>
          <w:rFonts w:ascii="Times New Roman" w:hAnsi="Times New Roman"/>
          <w:sz w:val="20"/>
        </w:rPr>
        <w:t>вижке уровней этажей, а также при размещении зданий гостиниц на уклоне, этажность принимается по наибольшему числу этажей.</w:t>
      </w:r>
    </w:p>
    <w:p w:rsidR="00000000" w:rsidRDefault="008B124C">
      <w:pPr>
        <w:ind w:firstLine="284"/>
        <w:jc w:val="both"/>
        <w:rPr>
          <w:rFonts w:ascii="Times New Roman" w:hAnsi="Times New Roman"/>
          <w:sz w:val="20"/>
        </w:rPr>
      </w:pPr>
      <w:r>
        <w:rPr>
          <w:rFonts w:ascii="Times New Roman" w:hAnsi="Times New Roman"/>
          <w:sz w:val="20"/>
        </w:rPr>
        <w:t>4. Специализация гостиницы (см. Приложение 9) определяется преобладанием однородного контингента проживающих. При численности однородного контингента проживающих (деловые люди, туристы, спортсмены и пр.) более 50% гостиница считается специализированной. При отсутствии такого контингента - общего типа.</w:t>
      </w:r>
    </w:p>
    <w:p w:rsidR="00000000" w:rsidRDefault="008B124C">
      <w:pPr>
        <w:ind w:firstLine="284"/>
        <w:jc w:val="both"/>
        <w:rPr>
          <w:rFonts w:ascii="Times New Roman" w:hAnsi="Times New Roman"/>
          <w:sz w:val="20"/>
        </w:rPr>
      </w:pPr>
      <w:r>
        <w:rPr>
          <w:rFonts w:ascii="Times New Roman" w:hAnsi="Times New Roman"/>
          <w:sz w:val="20"/>
        </w:rPr>
        <w:t>5. Строительный объем зданий гостиниц определяется по методике, изложенной в Приложени</w:t>
      </w:r>
      <w:r>
        <w:rPr>
          <w:rFonts w:ascii="Times New Roman" w:hAnsi="Times New Roman"/>
          <w:sz w:val="20"/>
        </w:rPr>
        <w:t>и 3 к СНиП 2.08.02-89*, п.6, раздельно для надземной и подземной частей.</w:t>
      </w:r>
    </w:p>
    <w:p w:rsidR="00000000" w:rsidRDefault="008B124C">
      <w:pPr>
        <w:ind w:firstLine="284"/>
        <w:jc w:val="both"/>
        <w:rPr>
          <w:rFonts w:ascii="Times New Roman" w:hAnsi="Times New Roman"/>
          <w:sz w:val="20"/>
        </w:rPr>
      </w:pPr>
      <w:r>
        <w:rPr>
          <w:rFonts w:ascii="Times New Roman" w:hAnsi="Times New Roman"/>
          <w:sz w:val="20"/>
        </w:rPr>
        <w:t>6. Общая площадь зданий гостиниц определяется по методике, изложенной в Приложении 3 к СНиП 2.08.02-89*, п.1.</w:t>
      </w:r>
    </w:p>
    <w:p w:rsidR="00000000" w:rsidRDefault="008B124C">
      <w:pPr>
        <w:ind w:firstLine="284"/>
        <w:jc w:val="both"/>
        <w:rPr>
          <w:rFonts w:ascii="Times New Roman" w:hAnsi="Times New Roman"/>
          <w:sz w:val="20"/>
        </w:rPr>
      </w:pPr>
      <w:r>
        <w:rPr>
          <w:rFonts w:ascii="Times New Roman" w:hAnsi="Times New Roman"/>
          <w:sz w:val="20"/>
        </w:rPr>
        <w:t>7. Жилая площадь зданий гостиниц определяется по методике, изложенной в Приложении 2 к СНиП 2.08.02-89*, п.6. Площадь передних (в том числе и не отделенных дверями от жилых помещений) и санузлов в жилую площадь гостиниц не включается.</w:t>
      </w:r>
    </w:p>
    <w:p w:rsidR="00000000" w:rsidRDefault="008B124C">
      <w:pPr>
        <w:ind w:firstLine="284"/>
        <w:jc w:val="both"/>
        <w:rPr>
          <w:rFonts w:ascii="Times New Roman" w:hAnsi="Times New Roman"/>
          <w:sz w:val="20"/>
        </w:rPr>
      </w:pPr>
      <w:r>
        <w:rPr>
          <w:rFonts w:ascii="Times New Roman" w:hAnsi="Times New Roman"/>
          <w:sz w:val="20"/>
        </w:rPr>
        <w:t>8. Площадь участка гостиниц определяется по документам отвода.</w:t>
      </w:r>
    </w:p>
    <w:p w:rsidR="00000000" w:rsidRDefault="008B124C">
      <w:pPr>
        <w:ind w:firstLine="284"/>
        <w:jc w:val="both"/>
        <w:rPr>
          <w:rFonts w:ascii="Times New Roman" w:hAnsi="Times New Roman"/>
          <w:sz w:val="20"/>
        </w:rPr>
      </w:pPr>
      <w:r>
        <w:rPr>
          <w:rFonts w:ascii="Times New Roman" w:hAnsi="Times New Roman"/>
          <w:sz w:val="20"/>
        </w:rPr>
        <w:t>9. Площадь застройки определяет</w:t>
      </w:r>
      <w:r>
        <w:rPr>
          <w:rFonts w:ascii="Times New Roman" w:hAnsi="Times New Roman"/>
          <w:sz w:val="20"/>
        </w:rPr>
        <w:t>ся по методике, изложенной в Приложении 3 к СНиП 2.08.02-89*, п.7.</w:t>
      </w:r>
    </w:p>
    <w:p w:rsidR="00000000" w:rsidRDefault="008B124C">
      <w:pPr>
        <w:ind w:firstLine="284"/>
        <w:jc w:val="both"/>
        <w:rPr>
          <w:rFonts w:ascii="Times New Roman" w:hAnsi="Times New Roman"/>
          <w:sz w:val="20"/>
        </w:rPr>
      </w:pPr>
      <w:r>
        <w:rPr>
          <w:rFonts w:ascii="Times New Roman" w:hAnsi="Times New Roman"/>
          <w:sz w:val="20"/>
        </w:rPr>
        <w:t>10. Стоимостные показатели по зданиям гостиниц, сроки продолжительности строительства определяются в соответствии с действующими нормативными и методическими документами.</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ind w:firstLine="284"/>
        <w:jc w:val="right"/>
        <w:rPr>
          <w:rFonts w:ascii="Times New Roman" w:hAnsi="Times New Roman"/>
          <w:sz w:val="20"/>
        </w:rPr>
      </w:pPr>
      <w:r>
        <w:rPr>
          <w:rFonts w:ascii="Times New Roman" w:hAnsi="Times New Roman"/>
          <w:sz w:val="20"/>
        </w:rPr>
        <w:t xml:space="preserve">Приложение 9 </w:t>
      </w:r>
    </w:p>
    <w:p w:rsidR="00000000" w:rsidRDefault="008B124C">
      <w:pPr>
        <w:ind w:firstLine="284"/>
        <w:jc w:val="right"/>
        <w:rPr>
          <w:rFonts w:ascii="Times New Roman" w:hAnsi="Times New Roman"/>
          <w:sz w:val="20"/>
        </w:rPr>
      </w:pPr>
      <w:r>
        <w:rPr>
          <w:rFonts w:ascii="Times New Roman" w:hAnsi="Times New Roman"/>
          <w:sz w:val="20"/>
        </w:rPr>
        <w:t>(справочное)</w:t>
      </w:r>
    </w:p>
    <w:p w:rsidR="00000000" w:rsidRDefault="008B124C">
      <w:pPr>
        <w:pStyle w:val="Preformat"/>
        <w:ind w:firstLine="284"/>
        <w:jc w:val="right"/>
        <w:rPr>
          <w:rFonts w:ascii="Times New Roman" w:hAnsi="Times New Roman"/>
        </w:rPr>
      </w:pPr>
    </w:p>
    <w:p w:rsidR="00000000" w:rsidRDefault="008B124C">
      <w:pPr>
        <w:pStyle w:val="Heading"/>
        <w:ind w:firstLine="284"/>
        <w:jc w:val="center"/>
        <w:rPr>
          <w:rFonts w:ascii="Times New Roman" w:hAnsi="Times New Roman"/>
          <w:sz w:val="20"/>
        </w:rPr>
      </w:pPr>
      <w:r>
        <w:rPr>
          <w:rFonts w:ascii="Times New Roman" w:hAnsi="Times New Roman"/>
          <w:sz w:val="20"/>
        </w:rPr>
        <w:t xml:space="preserve">Специализация  гостиниц </w:t>
      </w:r>
    </w:p>
    <w:p w:rsidR="00000000" w:rsidRDefault="008B124C">
      <w:pPr>
        <w:pStyle w:val="Heading"/>
        <w:ind w:firstLine="284"/>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985"/>
        <w:gridCol w:w="2126"/>
        <w:gridCol w:w="4232"/>
      </w:tblGrid>
      <w:tr w:rsidR="00000000">
        <w:tblPrEx>
          <w:tblCellMar>
            <w:top w:w="0" w:type="dxa"/>
            <w:bottom w:w="0" w:type="dxa"/>
          </w:tblCellMar>
        </w:tblPrEx>
        <w:tc>
          <w:tcPr>
            <w:tcW w:w="4111" w:type="dxa"/>
            <w:gridSpan w:val="2"/>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Гостиничные предприятия</w:t>
            </w:r>
          </w:p>
        </w:tc>
        <w:tc>
          <w:tcPr>
            <w:tcW w:w="4232" w:type="dxa"/>
            <w:tcBorders>
              <w:top w:val="single" w:sz="6" w:space="0" w:color="auto"/>
              <w:left w:val="single" w:sz="6" w:space="0" w:color="auto"/>
              <w:bottom w:val="single" w:sz="6" w:space="0" w:color="auto"/>
              <w:right w:val="single" w:sz="6" w:space="0" w:color="auto"/>
            </w:tcBorders>
          </w:tcPr>
          <w:p w:rsidR="00000000" w:rsidRDefault="008B124C">
            <w:pPr>
              <w:jc w:val="center"/>
              <w:rPr>
                <w:rFonts w:ascii="Times New Roman" w:hAnsi="Times New Roman"/>
                <w:sz w:val="20"/>
              </w:rPr>
            </w:pPr>
            <w:r>
              <w:rPr>
                <w:rFonts w:ascii="Times New Roman" w:hAnsi="Times New Roman"/>
                <w:sz w:val="20"/>
              </w:rPr>
              <w:t>Некоторые особенности зданий для гостиниц</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Универсальные гостиницы</w:t>
            </w:r>
          </w:p>
        </w:tc>
        <w:tc>
          <w:tcPr>
            <w:tcW w:w="2126"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Гостиницы общего типа в административных и общественных центрах округов и территорий</w:t>
            </w:r>
          </w:p>
        </w:tc>
        <w:tc>
          <w:tcPr>
            <w:tcW w:w="4232"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Здания, в которых состав помещений</w:t>
            </w:r>
            <w:r>
              <w:rPr>
                <w:rFonts w:ascii="Times New Roman" w:hAnsi="Times New Roman"/>
                <w:sz w:val="20"/>
              </w:rPr>
              <w:t xml:space="preserve"> и служб обеспечивает выполнение основных гостиничных функций и наиболее необходимых (универсальных) услуг</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Специализированные</w:t>
            </w:r>
          </w:p>
        </w:tc>
        <w:tc>
          <w:tcPr>
            <w:tcW w:w="2126" w:type="dxa"/>
            <w:tcBorders>
              <w:top w:val="single" w:sz="6" w:space="0" w:color="auto"/>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Деловые</w:t>
            </w:r>
          </w:p>
        </w:tc>
        <w:tc>
          <w:tcPr>
            <w:tcW w:w="4232" w:type="dxa"/>
            <w:tcBorders>
              <w:top w:val="single" w:sz="6" w:space="0" w:color="auto"/>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Наличие дополнительных помещений для работы и деловых встреч.</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B124C">
            <w:pPr>
              <w:jc w:val="both"/>
              <w:rPr>
                <w:rFonts w:ascii="Times New Roman" w:hAnsi="Times New Roman"/>
                <w:sz w:val="20"/>
              </w:rPr>
            </w:pPr>
          </w:p>
        </w:tc>
        <w:tc>
          <w:tcPr>
            <w:tcW w:w="212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Мотели</w:t>
            </w:r>
          </w:p>
        </w:tc>
        <w:tc>
          <w:tcPr>
            <w:tcW w:w="4232"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Наличие автостоянок и гаражей, в т.ч. приближенных к номерам.</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B124C">
            <w:pPr>
              <w:jc w:val="both"/>
              <w:rPr>
                <w:rFonts w:ascii="Times New Roman" w:hAnsi="Times New Roman"/>
                <w:sz w:val="20"/>
              </w:rPr>
            </w:pPr>
          </w:p>
        </w:tc>
        <w:tc>
          <w:tcPr>
            <w:tcW w:w="2126"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Туристические</w:t>
            </w:r>
          </w:p>
        </w:tc>
        <w:tc>
          <w:tcPr>
            <w:tcW w:w="4232" w:type="dxa"/>
            <w:tcBorders>
              <w:left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Помещения для туристско-экскурсионного обслуживания и рекреационной деятельности.</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p>
        </w:tc>
        <w:tc>
          <w:tcPr>
            <w:tcW w:w="2126"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Спортивные</w:t>
            </w:r>
          </w:p>
        </w:tc>
        <w:tc>
          <w:tcPr>
            <w:tcW w:w="4232" w:type="dxa"/>
            <w:tcBorders>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Помещения и сооружения спортивного назначения.</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proofErr w:type="spellStart"/>
            <w:r>
              <w:rPr>
                <w:rFonts w:ascii="Times New Roman" w:hAnsi="Times New Roman"/>
                <w:sz w:val="20"/>
              </w:rPr>
              <w:t>Приобъектные</w:t>
            </w:r>
            <w:proofErr w:type="spellEnd"/>
          </w:p>
        </w:tc>
        <w:tc>
          <w:tcPr>
            <w:tcW w:w="2126"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При стадионах</w:t>
            </w:r>
          </w:p>
          <w:p w:rsidR="00000000" w:rsidRDefault="008B124C">
            <w:pPr>
              <w:jc w:val="both"/>
              <w:rPr>
                <w:rFonts w:ascii="Times New Roman" w:hAnsi="Times New Roman"/>
                <w:sz w:val="20"/>
              </w:rPr>
            </w:pPr>
            <w:r>
              <w:rPr>
                <w:rFonts w:ascii="Times New Roman" w:hAnsi="Times New Roman"/>
                <w:sz w:val="20"/>
              </w:rPr>
              <w:t>При деловых центрах</w:t>
            </w:r>
          </w:p>
          <w:p w:rsidR="00000000" w:rsidRDefault="008B124C">
            <w:pPr>
              <w:jc w:val="both"/>
              <w:rPr>
                <w:rFonts w:ascii="Times New Roman" w:hAnsi="Times New Roman"/>
                <w:sz w:val="20"/>
              </w:rPr>
            </w:pPr>
            <w:r>
              <w:rPr>
                <w:rFonts w:ascii="Times New Roman" w:hAnsi="Times New Roman"/>
                <w:sz w:val="20"/>
              </w:rPr>
              <w:t>При крупных транспортных узлах, в т.ч.</w:t>
            </w:r>
            <w:r>
              <w:rPr>
                <w:rFonts w:ascii="Times New Roman" w:hAnsi="Times New Roman"/>
                <w:sz w:val="20"/>
              </w:rPr>
              <w:t xml:space="preserve"> при вокзалах и аэропортах </w:t>
            </w:r>
          </w:p>
          <w:p w:rsidR="00000000" w:rsidRDefault="008B124C">
            <w:pPr>
              <w:jc w:val="both"/>
              <w:rPr>
                <w:rFonts w:ascii="Times New Roman" w:hAnsi="Times New Roman"/>
                <w:sz w:val="20"/>
              </w:rPr>
            </w:pPr>
            <w:r>
              <w:rPr>
                <w:rFonts w:ascii="Times New Roman" w:hAnsi="Times New Roman"/>
                <w:sz w:val="20"/>
              </w:rPr>
              <w:t>При предприятиях</w:t>
            </w:r>
          </w:p>
          <w:p w:rsidR="00000000" w:rsidRDefault="008B124C">
            <w:pPr>
              <w:jc w:val="both"/>
              <w:rPr>
                <w:rFonts w:ascii="Times New Roman" w:hAnsi="Times New Roman"/>
                <w:sz w:val="20"/>
              </w:rPr>
            </w:pPr>
            <w:r>
              <w:rPr>
                <w:rFonts w:ascii="Times New Roman" w:hAnsi="Times New Roman"/>
                <w:sz w:val="20"/>
              </w:rPr>
              <w:t>Прочие и смешанные типы.</w:t>
            </w:r>
          </w:p>
        </w:tc>
        <w:tc>
          <w:tcPr>
            <w:tcW w:w="4232" w:type="dxa"/>
            <w:tcBorders>
              <w:top w:val="single" w:sz="6" w:space="0" w:color="auto"/>
              <w:left w:val="single" w:sz="6" w:space="0" w:color="auto"/>
              <w:bottom w:val="single" w:sz="6" w:space="0" w:color="auto"/>
              <w:right w:val="single" w:sz="6" w:space="0" w:color="auto"/>
            </w:tcBorders>
          </w:tcPr>
          <w:p w:rsidR="00000000" w:rsidRDefault="008B124C">
            <w:pPr>
              <w:jc w:val="both"/>
              <w:rPr>
                <w:rFonts w:ascii="Times New Roman" w:hAnsi="Times New Roman"/>
                <w:sz w:val="20"/>
              </w:rPr>
            </w:pPr>
            <w:r>
              <w:rPr>
                <w:rFonts w:ascii="Times New Roman" w:hAnsi="Times New Roman"/>
                <w:sz w:val="20"/>
              </w:rPr>
              <w:t>Использование для нужд гостиниц площадей, помещений, сооружений и оборудования обслуживаемых предприятий и учреждений с соответствующим сокращением собственных площадей, помещений, сооружений и оборудования.</w:t>
            </w:r>
          </w:p>
        </w:tc>
      </w:tr>
    </w:tbl>
    <w:p w:rsidR="00000000" w:rsidRDefault="008B124C">
      <w:pPr>
        <w:pStyle w:val="Preformat"/>
        <w:ind w:firstLine="284"/>
        <w:rPr>
          <w:rFonts w:ascii="Times New Roman" w:hAnsi="Times New Roman"/>
        </w:rPr>
      </w:pPr>
    </w:p>
    <w:p w:rsidR="00000000" w:rsidRDefault="008B124C">
      <w:pPr>
        <w:pStyle w:val="Preformat"/>
        <w:ind w:firstLine="284"/>
        <w:rPr>
          <w:rFonts w:ascii="Times New Roman" w:hAnsi="Times New Roman"/>
        </w:rPr>
      </w:pPr>
    </w:p>
    <w:p w:rsidR="00000000" w:rsidRDefault="008B124C">
      <w:pPr>
        <w:ind w:firstLine="284"/>
        <w:jc w:val="right"/>
        <w:rPr>
          <w:rFonts w:ascii="Times New Roman" w:hAnsi="Times New Roman"/>
          <w:sz w:val="20"/>
        </w:rPr>
      </w:pPr>
      <w:r>
        <w:rPr>
          <w:rFonts w:ascii="Times New Roman" w:hAnsi="Times New Roman"/>
          <w:sz w:val="20"/>
        </w:rPr>
        <w:t>Приложение 10</w:t>
      </w:r>
    </w:p>
    <w:p w:rsidR="00000000" w:rsidRDefault="008B124C">
      <w:pPr>
        <w:ind w:firstLine="284"/>
        <w:jc w:val="right"/>
        <w:rPr>
          <w:rFonts w:ascii="Times New Roman" w:hAnsi="Times New Roman"/>
          <w:sz w:val="20"/>
        </w:rPr>
      </w:pPr>
      <w:r>
        <w:rPr>
          <w:rFonts w:ascii="Times New Roman" w:hAnsi="Times New Roman"/>
          <w:sz w:val="20"/>
        </w:rPr>
        <w:t>(справочное)</w:t>
      </w:r>
    </w:p>
    <w:p w:rsidR="00000000" w:rsidRDefault="008B124C">
      <w:pPr>
        <w:pStyle w:val="Preformat"/>
        <w:ind w:firstLine="284"/>
        <w:jc w:val="right"/>
        <w:rPr>
          <w:rFonts w:ascii="Times New Roman" w:hAnsi="Times New Roman"/>
        </w:rPr>
      </w:pPr>
    </w:p>
    <w:p w:rsidR="00000000" w:rsidRDefault="008B124C">
      <w:pPr>
        <w:pStyle w:val="Heading"/>
        <w:ind w:firstLine="284"/>
        <w:jc w:val="center"/>
        <w:rPr>
          <w:rFonts w:ascii="Times New Roman" w:hAnsi="Times New Roman"/>
          <w:sz w:val="20"/>
        </w:rPr>
      </w:pPr>
      <w:r>
        <w:rPr>
          <w:rFonts w:ascii="Times New Roman" w:hAnsi="Times New Roman"/>
          <w:sz w:val="20"/>
        </w:rPr>
        <w:t>Определение терминов</w:t>
      </w:r>
    </w:p>
    <w:p w:rsidR="00000000" w:rsidRDefault="008B124C">
      <w:pPr>
        <w:pStyle w:val="Heading"/>
        <w:ind w:firstLine="284"/>
        <w:jc w:val="center"/>
        <w:rPr>
          <w:rFonts w:ascii="Times New Roman" w:hAnsi="Times New Roman"/>
          <w:sz w:val="20"/>
        </w:rPr>
      </w:pPr>
    </w:p>
    <w:p w:rsidR="00000000" w:rsidRDefault="008B124C">
      <w:pPr>
        <w:ind w:firstLine="284"/>
        <w:jc w:val="both"/>
        <w:rPr>
          <w:rFonts w:ascii="Times New Roman" w:hAnsi="Times New Roman"/>
          <w:sz w:val="20"/>
        </w:rPr>
      </w:pPr>
      <w:r>
        <w:rPr>
          <w:rFonts w:ascii="Times New Roman" w:hAnsi="Times New Roman"/>
          <w:sz w:val="20"/>
        </w:rPr>
        <w:t>Гостиница - здание или комплекс помещений для временного проживания.</w:t>
      </w:r>
    </w:p>
    <w:p w:rsidR="00000000" w:rsidRDefault="008B124C">
      <w:pPr>
        <w:ind w:firstLine="284"/>
        <w:jc w:val="both"/>
        <w:rPr>
          <w:rFonts w:ascii="Times New Roman" w:hAnsi="Times New Roman"/>
          <w:sz w:val="20"/>
        </w:rPr>
      </w:pPr>
      <w:r>
        <w:rPr>
          <w:rFonts w:ascii="Times New Roman" w:hAnsi="Times New Roman"/>
          <w:sz w:val="20"/>
        </w:rPr>
        <w:t>Мотель - комплекс, состоящий из гостиницы и площадки хранения автомобилей.</w:t>
      </w:r>
    </w:p>
    <w:p w:rsidR="00000000" w:rsidRDefault="008B124C">
      <w:pPr>
        <w:ind w:firstLine="284"/>
        <w:jc w:val="both"/>
        <w:rPr>
          <w:rFonts w:ascii="Times New Roman" w:hAnsi="Times New Roman"/>
          <w:sz w:val="20"/>
        </w:rPr>
      </w:pPr>
      <w:r>
        <w:rPr>
          <w:rFonts w:ascii="Times New Roman" w:hAnsi="Times New Roman"/>
          <w:sz w:val="20"/>
        </w:rPr>
        <w:t>Гостиничный комплекс - несколько здан</w:t>
      </w:r>
      <w:r>
        <w:rPr>
          <w:rFonts w:ascii="Times New Roman" w:hAnsi="Times New Roman"/>
          <w:sz w:val="20"/>
        </w:rPr>
        <w:t>ий различного функционального назначения, связанных с оказанием гостиничных услуг.</w:t>
      </w:r>
    </w:p>
    <w:p w:rsidR="00000000" w:rsidRDefault="008B124C">
      <w:pPr>
        <w:ind w:firstLine="284"/>
        <w:jc w:val="both"/>
        <w:rPr>
          <w:rFonts w:ascii="Times New Roman" w:hAnsi="Times New Roman"/>
          <w:sz w:val="20"/>
        </w:rPr>
      </w:pPr>
      <w:r>
        <w:rPr>
          <w:rFonts w:ascii="Times New Roman" w:hAnsi="Times New Roman"/>
          <w:sz w:val="20"/>
        </w:rPr>
        <w:t xml:space="preserve">Атриум - часть здания в виде </w:t>
      </w:r>
      <w:proofErr w:type="spellStart"/>
      <w:r>
        <w:rPr>
          <w:rFonts w:ascii="Times New Roman" w:hAnsi="Times New Roman"/>
          <w:sz w:val="20"/>
        </w:rPr>
        <w:t>многосветного</w:t>
      </w:r>
      <w:proofErr w:type="spellEnd"/>
      <w:r>
        <w:rPr>
          <w:rFonts w:ascii="Times New Roman" w:hAnsi="Times New Roman"/>
          <w:sz w:val="20"/>
        </w:rPr>
        <w:t xml:space="preserve"> пространства с верхним светом, как правило, развитого по вертикали (на несколько этажей) с поэтажными галереями, на которые выходят помещения различного назначения.</w:t>
      </w:r>
    </w:p>
    <w:p w:rsidR="00000000" w:rsidRDefault="008B124C">
      <w:pPr>
        <w:ind w:firstLine="284"/>
        <w:jc w:val="both"/>
        <w:rPr>
          <w:rFonts w:ascii="Times New Roman" w:hAnsi="Times New Roman"/>
          <w:sz w:val="20"/>
        </w:rPr>
      </w:pPr>
      <w:r>
        <w:rPr>
          <w:rFonts w:ascii="Times New Roman" w:hAnsi="Times New Roman"/>
          <w:sz w:val="20"/>
        </w:rPr>
        <w:t xml:space="preserve">Блоки </w:t>
      </w:r>
      <w:proofErr w:type="spellStart"/>
      <w:r>
        <w:rPr>
          <w:rFonts w:ascii="Times New Roman" w:hAnsi="Times New Roman"/>
          <w:sz w:val="20"/>
        </w:rPr>
        <w:t>культурно-досугового</w:t>
      </w:r>
      <w:proofErr w:type="spellEnd"/>
      <w:r>
        <w:rPr>
          <w:rFonts w:ascii="Times New Roman" w:hAnsi="Times New Roman"/>
          <w:sz w:val="20"/>
        </w:rPr>
        <w:t xml:space="preserve"> назначения - кинотеатры, зрительные залы, спортивно-оздоровительные комплексы и помещения, клубные и игровые помещения и т.п.</w:t>
      </w:r>
    </w:p>
    <w:p w:rsidR="00000000" w:rsidRDefault="008B124C">
      <w:pPr>
        <w:ind w:firstLine="284"/>
        <w:jc w:val="both"/>
        <w:rPr>
          <w:rFonts w:ascii="Times New Roman" w:hAnsi="Times New Roman"/>
          <w:sz w:val="20"/>
        </w:rPr>
      </w:pPr>
      <w:r>
        <w:rPr>
          <w:rFonts w:ascii="Times New Roman" w:hAnsi="Times New Roman"/>
          <w:sz w:val="20"/>
        </w:rPr>
        <w:t>Вестибюльная группа помещений - помещения приема и регистрации, гард</w:t>
      </w:r>
      <w:r>
        <w:rPr>
          <w:rFonts w:ascii="Times New Roman" w:hAnsi="Times New Roman"/>
          <w:sz w:val="20"/>
        </w:rPr>
        <w:t>ероба, камеры хранения, охраны, отделения связи, администрации, обменного пункта валюты и т.п.</w:t>
      </w:r>
    </w:p>
    <w:p w:rsidR="00000000" w:rsidRDefault="008B124C">
      <w:pPr>
        <w:ind w:firstLine="284"/>
        <w:jc w:val="both"/>
        <w:rPr>
          <w:rFonts w:ascii="Times New Roman" w:hAnsi="Times New Roman"/>
          <w:sz w:val="20"/>
        </w:rPr>
      </w:pPr>
      <w:r>
        <w:rPr>
          <w:rFonts w:ascii="Times New Roman" w:hAnsi="Times New Roman"/>
          <w:sz w:val="20"/>
        </w:rPr>
        <w:t>Предприятия питания - рестораны, столовые, бары вместе с их производственными и складскими помещениями.</w:t>
      </w:r>
    </w:p>
    <w:p w:rsidR="00000000" w:rsidRDefault="008B124C">
      <w:pPr>
        <w:ind w:firstLine="284"/>
        <w:jc w:val="both"/>
        <w:rPr>
          <w:rFonts w:ascii="Times New Roman" w:hAnsi="Times New Roman"/>
          <w:sz w:val="20"/>
        </w:rPr>
      </w:pPr>
      <w:r>
        <w:rPr>
          <w:rFonts w:ascii="Times New Roman" w:hAnsi="Times New Roman"/>
          <w:sz w:val="20"/>
        </w:rPr>
        <w:t>Коллективные (индивидуальные) спасательные устройства - средства для защиты органов дыхания от продуктов горения; для самостоятельного спуска с балкона (из окон) и др.</w:t>
      </w:r>
    </w:p>
    <w:p w:rsidR="00000000" w:rsidRDefault="008B124C">
      <w:pPr>
        <w:ind w:firstLine="284"/>
        <w:jc w:val="both"/>
        <w:rPr>
          <w:rFonts w:ascii="Times New Roman" w:hAnsi="Times New Roman"/>
          <w:sz w:val="20"/>
        </w:rPr>
      </w:pPr>
      <w:r>
        <w:rPr>
          <w:rFonts w:ascii="Times New Roman" w:hAnsi="Times New Roman"/>
          <w:sz w:val="20"/>
        </w:rPr>
        <w:t>Коллективное (индивидуальное) укрытие - помещение или место, где исключается воздействие опасных факторов пожара на людей в течение времени, необ</w:t>
      </w:r>
      <w:r>
        <w:rPr>
          <w:rFonts w:ascii="Times New Roman" w:hAnsi="Times New Roman"/>
          <w:sz w:val="20"/>
        </w:rPr>
        <w:t>ходимого для их спасения.</w:t>
      </w:r>
    </w:p>
    <w:p w:rsidR="00000000" w:rsidRDefault="008B124C">
      <w:pPr>
        <w:ind w:firstLine="284"/>
        <w:jc w:val="both"/>
        <w:rPr>
          <w:rFonts w:ascii="Times New Roman" w:hAnsi="Times New Roman"/>
          <w:sz w:val="20"/>
        </w:rPr>
      </w:pPr>
      <w:r>
        <w:rPr>
          <w:rFonts w:ascii="Times New Roman" w:hAnsi="Times New Roman"/>
          <w:sz w:val="20"/>
        </w:rPr>
        <w:t>Опорный пункт пожаротушения - помещение для размещения первичных средств пожаротушения, индивидуальных и коллективных спасательных устройств, другого инвентаря, который необходим в случае пожара для персонала и службы пожарной безопасности.</w:t>
      </w:r>
    </w:p>
    <w:p w:rsidR="00000000" w:rsidRDefault="008B124C">
      <w:pPr>
        <w:ind w:firstLine="284"/>
        <w:jc w:val="both"/>
        <w:rPr>
          <w:rFonts w:ascii="Times New Roman" w:hAnsi="Times New Roman"/>
          <w:sz w:val="20"/>
        </w:rPr>
      </w:pPr>
      <w:r>
        <w:rPr>
          <w:rFonts w:ascii="Times New Roman" w:hAnsi="Times New Roman"/>
          <w:sz w:val="20"/>
        </w:rPr>
        <w:t>Офисное помещение - помещение, снимаемое (арендуемое) в гостинице юридическими или физическими лицами для работы и, возможно, для проживания.</w:t>
      </w:r>
    </w:p>
    <w:p w:rsidR="00000000" w:rsidRDefault="008B124C">
      <w:pPr>
        <w:ind w:firstLine="284"/>
        <w:jc w:val="both"/>
        <w:rPr>
          <w:rFonts w:ascii="Times New Roman" w:hAnsi="Times New Roman"/>
          <w:sz w:val="20"/>
        </w:rPr>
      </w:pPr>
      <w:r>
        <w:rPr>
          <w:rFonts w:ascii="Times New Roman" w:hAnsi="Times New Roman"/>
          <w:sz w:val="20"/>
        </w:rPr>
        <w:t>Опасный фактор пожара (</w:t>
      </w:r>
      <w:proofErr w:type="spellStart"/>
      <w:r>
        <w:rPr>
          <w:rFonts w:ascii="Times New Roman" w:hAnsi="Times New Roman"/>
          <w:sz w:val="20"/>
        </w:rPr>
        <w:t>ОФП</w:t>
      </w:r>
      <w:proofErr w:type="spellEnd"/>
      <w:r>
        <w:rPr>
          <w:rFonts w:ascii="Times New Roman" w:hAnsi="Times New Roman"/>
          <w:sz w:val="20"/>
        </w:rPr>
        <w:t>) - фактор пожара, воздействие которого приводит к травмам, отравлению или ги</w:t>
      </w:r>
      <w:r>
        <w:rPr>
          <w:rFonts w:ascii="Times New Roman" w:hAnsi="Times New Roman"/>
          <w:sz w:val="20"/>
        </w:rPr>
        <w:t>бели человека, а также к материальному ущербу.</w:t>
      </w:r>
    </w:p>
    <w:p w:rsidR="00000000" w:rsidRDefault="008B124C">
      <w:pPr>
        <w:ind w:firstLine="284"/>
        <w:jc w:val="both"/>
        <w:rPr>
          <w:rFonts w:ascii="Times New Roman" w:hAnsi="Times New Roman"/>
          <w:sz w:val="20"/>
        </w:rPr>
      </w:pPr>
      <w:r>
        <w:rPr>
          <w:rFonts w:ascii="Times New Roman" w:hAnsi="Times New Roman"/>
          <w:sz w:val="20"/>
        </w:rPr>
        <w:t>Оценка пожарной опасности - установление возможности возникновения пожара и размеров его возможных последствий на объекте защиты.</w:t>
      </w:r>
    </w:p>
    <w:p w:rsidR="00000000" w:rsidRDefault="008B124C">
      <w:pPr>
        <w:ind w:firstLine="284"/>
        <w:jc w:val="both"/>
        <w:rPr>
          <w:rFonts w:ascii="Times New Roman" w:hAnsi="Times New Roman"/>
          <w:sz w:val="20"/>
        </w:rPr>
      </w:pPr>
      <w:r>
        <w:rPr>
          <w:rFonts w:ascii="Times New Roman" w:hAnsi="Times New Roman"/>
          <w:sz w:val="20"/>
        </w:rPr>
        <w:t>Пожарная безопасность - состояние защищенности личности, имущества, общества и государства от пожаров.</w:t>
      </w:r>
    </w:p>
    <w:p w:rsidR="00000000" w:rsidRDefault="008B124C">
      <w:pPr>
        <w:ind w:firstLine="284"/>
        <w:jc w:val="both"/>
        <w:rPr>
          <w:rFonts w:ascii="Times New Roman" w:hAnsi="Times New Roman"/>
          <w:sz w:val="20"/>
        </w:rPr>
      </w:pPr>
      <w:r>
        <w:rPr>
          <w:rFonts w:ascii="Times New Roman" w:hAnsi="Times New Roman"/>
          <w:sz w:val="20"/>
        </w:rPr>
        <w:t xml:space="preserve">Пожарный отсек - часть здания, обособленная от других частей здания противопожарными стенами и перекрытиями </w:t>
      </w:r>
      <w:proofErr w:type="spellStart"/>
      <w:r>
        <w:rPr>
          <w:rFonts w:ascii="Times New Roman" w:hAnsi="Times New Roman"/>
          <w:sz w:val="20"/>
        </w:rPr>
        <w:t>I</w:t>
      </w:r>
      <w:proofErr w:type="spellEnd"/>
      <w:r>
        <w:rPr>
          <w:rFonts w:ascii="Times New Roman" w:hAnsi="Times New Roman"/>
          <w:sz w:val="20"/>
        </w:rPr>
        <w:t xml:space="preserve"> типа с пределом огнестойкости не менее 2,5 часов.</w:t>
      </w:r>
    </w:p>
    <w:p w:rsidR="00000000" w:rsidRDefault="008B124C">
      <w:pPr>
        <w:ind w:firstLine="284"/>
        <w:jc w:val="both"/>
        <w:rPr>
          <w:rFonts w:ascii="Times New Roman" w:hAnsi="Times New Roman"/>
          <w:sz w:val="20"/>
        </w:rPr>
      </w:pPr>
      <w:r>
        <w:rPr>
          <w:rFonts w:ascii="Times New Roman" w:hAnsi="Times New Roman"/>
          <w:sz w:val="20"/>
        </w:rPr>
        <w:t>Пожарный лифт - лифт, предназначенный для использования пожарными подраз</w:t>
      </w:r>
      <w:r>
        <w:rPr>
          <w:rFonts w:ascii="Times New Roman" w:hAnsi="Times New Roman"/>
          <w:sz w:val="20"/>
        </w:rPr>
        <w:t>делениями при пожаре.</w:t>
      </w:r>
    </w:p>
    <w:p w:rsidR="00000000" w:rsidRDefault="008B124C">
      <w:pPr>
        <w:ind w:firstLine="284"/>
        <w:jc w:val="both"/>
        <w:rPr>
          <w:rFonts w:ascii="Times New Roman" w:hAnsi="Times New Roman"/>
          <w:sz w:val="20"/>
        </w:rPr>
      </w:pPr>
      <w:r>
        <w:rPr>
          <w:rFonts w:ascii="Times New Roman" w:hAnsi="Times New Roman"/>
          <w:sz w:val="20"/>
        </w:rPr>
        <w:t xml:space="preserve">Противопожарная защита - совокупность организационных мероприятий и технических средств, направленных на предотвращение воздействия </w:t>
      </w:r>
      <w:proofErr w:type="spellStart"/>
      <w:r>
        <w:rPr>
          <w:rFonts w:ascii="Times New Roman" w:hAnsi="Times New Roman"/>
          <w:sz w:val="20"/>
        </w:rPr>
        <w:t>ОФП</w:t>
      </w:r>
      <w:proofErr w:type="spellEnd"/>
      <w:r>
        <w:rPr>
          <w:rFonts w:ascii="Times New Roman" w:hAnsi="Times New Roman"/>
          <w:sz w:val="20"/>
        </w:rPr>
        <w:t xml:space="preserve"> (опасный фактор пожара) на человека и материального ущерба от него.</w:t>
      </w:r>
    </w:p>
    <w:p w:rsidR="00000000" w:rsidRDefault="008B124C">
      <w:pPr>
        <w:ind w:firstLine="284"/>
        <w:jc w:val="both"/>
        <w:rPr>
          <w:rFonts w:ascii="Times New Roman" w:hAnsi="Times New Roman"/>
          <w:sz w:val="20"/>
        </w:rPr>
      </w:pPr>
      <w:r>
        <w:rPr>
          <w:rFonts w:ascii="Times New Roman" w:hAnsi="Times New Roman"/>
          <w:sz w:val="20"/>
        </w:rPr>
        <w:t>В систему противопожарной защиты (</w:t>
      </w:r>
      <w:proofErr w:type="spellStart"/>
      <w:r>
        <w:rPr>
          <w:rFonts w:ascii="Times New Roman" w:hAnsi="Times New Roman"/>
          <w:sz w:val="20"/>
        </w:rPr>
        <w:t>СПЗ</w:t>
      </w:r>
      <w:proofErr w:type="spellEnd"/>
      <w:r>
        <w:rPr>
          <w:rFonts w:ascii="Times New Roman" w:hAnsi="Times New Roman"/>
          <w:sz w:val="20"/>
        </w:rPr>
        <w:t>) гостиниц входят:</w:t>
      </w:r>
    </w:p>
    <w:p w:rsidR="00000000" w:rsidRDefault="008B124C">
      <w:pPr>
        <w:ind w:firstLine="284"/>
        <w:jc w:val="both"/>
        <w:rPr>
          <w:rFonts w:ascii="Times New Roman" w:hAnsi="Times New Roman"/>
          <w:sz w:val="20"/>
        </w:rPr>
      </w:pPr>
      <w:r>
        <w:rPr>
          <w:rFonts w:ascii="Times New Roman" w:hAnsi="Times New Roman"/>
          <w:sz w:val="20"/>
        </w:rPr>
        <w:t>Пассивные средства защиты</w:t>
      </w:r>
    </w:p>
    <w:p w:rsidR="00000000" w:rsidRDefault="008B124C">
      <w:pPr>
        <w:ind w:firstLine="284"/>
        <w:jc w:val="both"/>
        <w:rPr>
          <w:rFonts w:ascii="Times New Roman" w:hAnsi="Times New Roman"/>
          <w:sz w:val="20"/>
        </w:rPr>
      </w:pPr>
      <w:r>
        <w:rPr>
          <w:rFonts w:ascii="Times New Roman" w:hAnsi="Times New Roman"/>
          <w:sz w:val="20"/>
        </w:rPr>
        <w:t>а) устройства, ограничивающие распространение огня и дыма (противопожарные преграды, противопожарные отсеки и др.);</w:t>
      </w:r>
    </w:p>
    <w:p w:rsidR="00000000" w:rsidRDefault="008B124C">
      <w:pPr>
        <w:ind w:firstLine="284"/>
        <w:jc w:val="both"/>
        <w:rPr>
          <w:rFonts w:ascii="Times New Roman" w:hAnsi="Times New Roman"/>
          <w:sz w:val="20"/>
        </w:rPr>
      </w:pPr>
      <w:r>
        <w:rPr>
          <w:rFonts w:ascii="Times New Roman" w:hAnsi="Times New Roman"/>
          <w:sz w:val="20"/>
        </w:rPr>
        <w:t>б) конструкции и отделочные материалы с регламентированными показателями огнестойкости и</w:t>
      </w:r>
      <w:r>
        <w:rPr>
          <w:rFonts w:ascii="Times New Roman" w:hAnsi="Times New Roman"/>
          <w:sz w:val="20"/>
        </w:rPr>
        <w:t xml:space="preserve"> пожарной опасности;</w:t>
      </w:r>
    </w:p>
    <w:p w:rsidR="00000000" w:rsidRDefault="008B124C">
      <w:pPr>
        <w:ind w:firstLine="284"/>
        <w:jc w:val="both"/>
        <w:rPr>
          <w:rFonts w:ascii="Times New Roman" w:hAnsi="Times New Roman"/>
          <w:sz w:val="20"/>
        </w:rPr>
      </w:pPr>
      <w:r>
        <w:rPr>
          <w:rFonts w:ascii="Times New Roman" w:hAnsi="Times New Roman"/>
          <w:sz w:val="20"/>
        </w:rPr>
        <w:t>в) объемно-планировочные решения, обеспечивающие своевременную эвакуацию людей и (или) нахождение их в зонах безопасности.</w:t>
      </w:r>
    </w:p>
    <w:p w:rsidR="00000000" w:rsidRDefault="008B124C">
      <w:pPr>
        <w:ind w:firstLine="284"/>
        <w:jc w:val="both"/>
        <w:rPr>
          <w:rFonts w:ascii="Times New Roman" w:hAnsi="Times New Roman"/>
          <w:sz w:val="20"/>
        </w:rPr>
      </w:pPr>
      <w:r>
        <w:rPr>
          <w:rFonts w:ascii="Times New Roman" w:hAnsi="Times New Roman"/>
          <w:sz w:val="20"/>
        </w:rPr>
        <w:t>Активные средства защиты</w:t>
      </w:r>
    </w:p>
    <w:p w:rsidR="00000000" w:rsidRDefault="008B124C">
      <w:pPr>
        <w:ind w:firstLine="284"/>
        <w:jc w:val="both"/>
        <w:rPr>
          <w:rFonts w:ascii="Times New Roman" w:hAnsi="Times New Roman"/>
          <w:sz w:val="20"/>
        </w:rPr>
      </w:pPr>
      <w:r>
        <w:rPr>
          <w:rFonts w:ascii="Times New Roman" w:hAnsi="Times New Roman"/>
          <w:sz w:val="20"/>
        </w:rPr>
        <w:t>а) установки обнаружения пожара;</w:t>
      </w:r>
    </w:p>
    <w:p w:rsidR="00000000" w:rsidRDefault="008B124C">
      <w:pPr>
        <w:ind w:firstLine="284"/>
        <w:jc w:val="both"/>
        <w:rPr>
          <w:rFonts w:ascii="Times New Roman" w:hAnsi="Times New Roman"/>
          <w:sz w:val="20"/>
        </w:rPr>
      </w:pPr>
      <w:r>
        <w:rPr>
          <w:rFonts w:ascii="Times New Roman" w:hAnsi="Times New Roman"/>
          <w:sz w:val="20"/>
        </w:rPr>
        <w:t xml:space="preserve">б) устройства оповещения о пожаре и управления эвакуацией людей (обязательное Приложение 12 к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r>
        <w:rPr>
          <w:rFonts w:ascii="Times New Roman" w:hAnsi="Times New Roman"/>
          <w:sz w:val="20"/>
        </w:rPr>
        <w:t xml:space="preserve">в) средства индивидуальной и коллективной защиты и спасения людей (обязательное Приложение 13 к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r>
        <w:rPr>
          <w:rFonts w:ascii="Times New Roman" w:hAnsi="Times New Roman"/>
          <w:sz w:val="20"/>
        </w:rPr>
        <w:t xml:space="preserve">г) </w:t>
      </w:r>
      <w:proofErr w:type="spellStart"/>
      <w:r>
        <w:rPr>
          <w:rFonts w:ascii="Times New Roman" w:hAnsi="Times New Roman"/>
          <w:sz w:val="20"/>
        </w:rPr>
        <w:t>противодымная</w:t>
      </w:r>
      <w:proofErr w:type="spellEnd"/>
      <w:r>
        <w:rPr>
          <w:rFonts w:ascii="Times New Roman" w:hAnsi="Times New Roman"/>
          <w:sz w:val="20"/>
        </w:rPr>
        <w:t xml:space="preserve"> защита (обязательное Приложение 6);</w:t>
      </w:r>
    </w:p>
    <w:p w:rsidR="00000000" w:rsidRDefault="008B124C">
      <w:pPr>
        <w:ind w:firstLine="284"/>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наружный, внутренний противопожарн</w:t>
      </w:r>
      <w:r>
        <w:rPr>
          <w:rFonts w:ascii="Times New Roman" w:hAnsi="Times New Roman"/>
          <w:sz w:val="20"/>
        </w:rPr>
        <w:t xml:space="preserve">ый водопровод и автоматические установки пожаротушения (обязательное Приложение 10 к </w:t>
      </w:r>
      <w:proofErr w:type="spellStart"/>
      <w:r>
        <w:rPr>
          <w:rFonts w:ascii="Times New Roman" w:hAnsi="Times New Roman"/>
          <w:sz w:val="20"/>
        </w:rPr>
        <w:t>МГСН</w:t>
      </w:r>
      <w:proofErr w:type="spellEnd"/>
      <w:r>
        <w:rPr>
          <w:rFonts w:ascii="Times New Roman" w:hAnsi="Times New Roman"/>
          <w:sz w:val="20"/>
        </w:rPr>
        <w:t xml:space="preserve"> 4.04-94);</w:t>
      </w:r>
    </w:p>
    <w:p w:rsidR="00000000" w:rsidRDefault="008B124C">
      <w:pPr>
        <w:ind w:firstLine="284"/>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пожарные лифты.</w:t>
      </w:r>
    </w:p>
    <w:p w:rsidR="00000000" w:rsidRDefault="008B124C">
      <w:pPr>
        <w:ind w:firstLine="284"/>
        <w:jc w:val="both"/>
        <w:rPr>
          <w:rFonts w:ascii="Times New Roman" w:hAnsi="Times New Roman"/>
          <w:sz w:val="20"/>
        </w:rPr>
      </w:pPr>
      <w:proofErr w:type="spellStart"/>
      <w:r>
        <w:rPr>
          <w:rFonts w:ascii="Times New Roman" w:hAnsi="Times New Roman"/>
          <w:sz w:val="20"/>
        </w:rPr>
        <w:t>Противодымная</w:t>
      </w:r>
      <w:proofErr w:type="spellEnd"/>
      <w:r>
        <w:rPr>
          <w:rFonts w:ascii="Times New Roman" w:hAnsi="Times New Roman"/>
          <w:sz w:val="20"/>
        </w:rPr>
        <w:t xml:space="preserve"> защита - комплекс инженерного оборудования, </w:t>
      </w:r>
      <w:proofErr w:type="spellStart"/>
      <w:r>
        <w:rPr>
          <w:rFonts w:ascii="Times New Roman" w:hAnsi="Times New Roman"/>
          <w:sz w:val="20"/>
        </w:rPr>
        <w:t>дымогазонепроницаемых</w:t>
      </w:r>
      <w:proofErr w:type="spellEnd"/>
      <w:r>
        <w:rPr>
          <w:rFonts w:ascii="Times New Roman" w:hAnsi="Times New Roman"/>
          <w:sz w:val="20"/>
        </w:rPr>
        <w:t xml:space="preserve"> конструкций и средств управления ими, обеспечивающий ограничение распространения продуктов горения внутри здания гостиницы пределами регламентируемых настоящими нормами помещений.</w:t>
      </w:r>
    </w:p>
    <w:p w:rsidR="00000000" w:rsidRDefault="008B124C">
      <w:pPr>
        <w:ind w:firstLine="284"/>
        <w:jc w:val="both"/>
        <w:rPr>
          <w:rFonts w:ascii="Times New Roman" w:hAnsi="Times New Roman"/>
          <w:sz w:val="20"/>
        </w:rPr>
      </w:pPr>
      <w:proofErr w:type="spellStart"/>
      <w:r>
        <w:rPr>
          <w:rFonts w:ascii="Times New Roman" w:hAnsi="Times New Roman"/>
          <w:sz w:val="20"/>
        </w:rPr>
        <w:t>Светопропускающее</w:t>
      </w:r>
      <w:proofErr w:type="spellEnd"/>
      <w:r>
        <w:rPr>
          <w:rFonts w:ascii="Times New Roman" w:hAnsi="Times New Roman"/>
          <w:sz w:val="20"/>
        </w:rPr>
        <w:t xml:space="preserve"> покрытие - покрытие, состоящее из несущих конструкций и ограждения из </w:t>
      </w:r>
      <w:proofErr w:type="spellStart"/>
      <w:r>
        <w:rPr>
          <w:rFonts w:ascii="Times New Roman" w:hAnsi="Times New Roman"/>
          <w:sz w:val="20"/>
        </w:rPr>
        <w:t>светопропускающих</w:t>
      </w:r>
      <w:proofErr w:type="spellEnd"/>
      <w:r>
        <w:rPr>
          <w:rFonts w:ascii="Times New Roman" w:hAnsi="Times New Roman"/>
          <w:sz w:val="20"/>
        </w:rPr>
        <w:t xml:space="preserve"> элементов или из самонесущи</w:t>
      </w:r>
      <w:r>
        <w:rPr>
          <w:rFonts w:ascii="Times New Roman" w:hAnsi="Times New Roman"/>
          <w:sz w:val="20"/>
        </w:rPr>
        <w:t xml:space="preserve">х </w:t>
      </w:r>
      <w:proofErr w:type="spellStart"/>
      <w:r>
        <w:rPr>
          <w:rFonts w:ascii="Times New Roman" w:hAnsi="Times New Roman"/>
          <w:sz w:val="20"/>
        </w:rPr>
        <w:t>светопропускающих</w:t>
      </w:r>
      <w:proofErr w:type="spellEnd"/>
      <w:r>
        <w:rPr>
          <w:rFonts w:ascii="Times New Roman" w:hAnsi="Times New Roman"/>
          <w:sz w:val="20"/>
        </w:rPr>
        <w:t xml:space="preserve"> элементов.</w:t>
      </w:r>
    </w:p>
    <w:p w:rsidR="00000000" w:rsidRDefault="008B124C">
      <w:pPr>
        <w:ind w:firstLine="284"/>
        <w:jc w:val="both"/>
        <w:rPr>
          <w:rFonts w:ascii="Times New Roman" w:hAnsi="Times New Roman"/>
          <w:sz w:val="20"/>
        </w:rPr>
      </w:pPr>
      <w:r>
        <w:rPr>
          <w:rFonts w:ascii="Times New Roman" w:hAnsi="Times New Roman"/>
          <w:sz w:val="20"/>
        </w:rPr>
        <w:t xml:space="preserve">Фонарь верхнего света (зенитный фонарь) - конструкция из </w:t>
      </w:r>
      <w:proofErr w:type="spellStart"/>
      <w:r>
        <w:rPr>
          <w:rFonts w:ascii="Times New Roman" w:hAnsi="Times New Roman"/>
          <w:sz w:val="20"/>
        </w:rPr>
        <w:t>светопропускающего</w:t>
      </w:r>
      <w:proofErr w:type="spellEnd"/>
      <w:r>
        <w:rPr>
          <w:rFonts w:ascii="Times New Roman" w:hAnsi="Times New Roman"/>
          <w:sz w:val="20"/>
        </w:rPr>
        <w:t xml:space="preserve"> материала, которая встраивается в конструкции покрытия.</w:t>
      </w:r>
    </w:p>
    <w:p w:rsidR="00000000" w:rsidRDefault="008B124C">
      <w:pPr>
        <w:ind w:firstLine="284"/>
        <w:jc w:val="both"/>
        <w:rPr>
          <w:rFonts w:ascii="Times New Roman" w:hAnsi="Times New Roman"/>
          <w:sz w:val="20"/>
        </w:rPr>
      </w:pPr>
      <w:r>
        <w:rPr>
          <w:rFonts w:ascii="Times New Roman" w:hAnsi="Times New Roman"/>
          <w:sz w:val="20"/>
        </w:rPr>
        <w:t>Этаж подвальный - этаж, частично заглубленный в землю на глубину более 0,5 этажа.</w:t>
      </w:r>
    </w:p>
    <w:p w:rsidR="00000000" w:rsidRDefault="008B124C">
      <w:pPr>
        <w:ind w:firstLine="284"/>
        <w:jc w:val="both"/>
        <w:rPr>
          <w:rFonts w:ascii="Times New Roman" w:hAnsi="Times New Roman"/>
          <w:sz w:val="20"/>
        </w:rPr>
      </w:pPr>
      <w:r>
        <w:rPr>
          <w:rFonts w:ascii="Times New Roman" w:hAnsi="Times New Roman"/>
          <w:sz w:val="20"/>
        </w:rPr>
        <w:t>Этаж первый подземный - этаж, полностью заглубленный в землю.</w:t>
      </w:r>
    </w:p>
    <w:p w:rsidR="00000000" w:rsidRDefault="008B124C">
      <w:pPr>
        <w:ind w:firstLine="284"/>
        <w:jc w:val="both"/>
        <w:rPr>
          <w:rFonts w:ascii="Times New Roman" w:hAnsi="Times New Roman"/>
          <w:sz w:val="20"/>
        </w:rPr>
      </w:pPr>
      <w:r>
        <w:rPr>
          <w:rFonts w:ascii="Times New Roman" w:hAnsi="Times New Roman"/>
          <w:sz w:val="20"/>
        </w:rPr>
        <w:t>Этаж цокольный - этаж, частично заглубленный в землю на глубину менее 0,5 высоты этажа.</w:t>
      </w:r>
    </w:p>
    <w:p w:rsidR="00000000" w:rsidRDefault="008B124C">
      <w:pPr>
        <w:ind w:firstLine="284"/>
        <w:jc w:val="both"/>
        <w:rPr>
          <w:rFonts w:ascii="Times New Roman" w:hAnsi="Times New Roman"/>
          <w:sz w:val="20"/>
        </w:rPr>
      </w:pPr>
    </w:p>
    <w:p w:rsidR="00000000" w:rsidRDefault="008B124C">
      <w:pPr>
        <w:ind w:firstLine="284"/>
        <w:jc w:val="both"/>
        <w:rPr>
          <w:rFonts w:ascii="Times New Roman" w:hAnsi="Times New Roman"/>
          <w:sz w:val="20"/>
        </w:rPr>
      </w:pPr>
    </w:p>
    <w:p w:rsidR="00000000" w:rsidRDefault="008B124C">
      <w:pPr>
        <w:pStyle w:val="a3"/>
        <w:ind w:firstLine="284"/>
        <w:jc w:val="both"/>
        <w:rPr>
          <w:rFonts w:ascii="Times New Roman" w:hAnsi="Times New Roman"/>
        </w:rPr>
      </w:pPr>
      <w:r>
        <w:rPr>
          <w:rFonts w:ascii="Times New Roman" w:hAnsi="Times New Roman"/>
        </w:rPr>
        <w:t>Предисловие</w:t>
      </w:r>
    </w:p>
    <w:p w:rsidR="00000000" w:rsidRDefault="008B124C">
      <w:pPr>
        <w:pStyle w:val="a3"/>
        <w:ind w:firstLine="284"/>
        <w:jc w:val="both"/>
        <w:rPr>
          <w:rFonts w:ascii="Times New Roman" w:hAnsi="Times New Roman"/>
        </w:rPr>
      </w:pPr>
      <w:r>
        <w:rPr>
          <w:rFonts w:ascii="Times New Roman" w:hAnsi="Times New Roman"/>
        </w:rPr>
        <w:t>1. Область применения</w:t>
      </w:r>
    </w:p>
    <w:p w:rsidR="00000000" w:rsidRDefault="008B124C">
      <w:pPr>
        <w:pStyle w:val="a3"/>
        <w:ind w:firstLine="284"/>
        <w:jc w:val="both"/>
        <w:rPr>
          <w:rFonts w:ascii="Times New Roman" w:hAnsi="Times New Roman"/>
        </w:rPr>
      </w:pPr>
      <w:r>
        <w:rPr>
          <w:rFonts w:ascii="Times New Roman" w:hAnsi="Times New Roman"/>
        </w:rPr>
        <w:t>2. Нормативные документы</w:t>
      </w:r>
    </w:p>
    <w:p w:rsidR="00000000" w:rsidRDefault="008B124C">
      <w:pPr>
        <w:pStyle w:val="a3"/>
        <w:ind w:firstLine="284"/>
        <w:jc w:val="both"/>
        <w:rPr>
          <w:rFonts w:ascii="Times New Roman" w:hAnsi="Times New Roman"/>
        </w:rPr>
      </w:pPr>
      <w:r>
        <w:rPr>
          <w:rFonts w:ascii="Times New Roman" w:hAnsi="Times New Roman"/>
        </w:rPr>
        <w:t>Справочные материалы</w:t>
      </w:r>
    </w:p>
    <w:p w:rsidR="00000000" w:rsidRDefault="008B124C">
      <w:pPr>
        <w:pStyle w:val="a3"/>
        <w:ind w:firstLine="284"/>
        <w:jc w:val="both"/>
        <w:rPr>
          <w:rFonts w:ascii="Times New Roman" w:hAnsi="Times New Roman"/>
        </w:rPr>
      </w:pPr>
      <w:r>
        <w:rPr>
          <w:rFonts w:ascii="Times New Roman" w:hAnsi="Times New Roman"/>
        </w:rPr>
        <w:t>3. Основные положения</w:t>
      </w:r>
    </w:p>
    <w:p w:rsidR="00000000" w:rsidRDefault="008B124C">
      <w:pPr>
        <w:pStyle w:val="a3"/>
        <w:ind w:firstLine="284"/>
        <w:jc w:val="both"/>
        <w:rPr>
          <w:rFonts w:ascii="Times New Roman" w:hAnsi="Times New Roman"/>
        </w:rPr>
      </w:pPr>
      <w:r>
        <w:rPr>
          <w:rFonts w:ascii="Times New Roman" w:hAnsi="Times New Roman"/>
        </w:rPr>
        <w:t>Общие требова</w:t>
      </w:r>
      <w:r>
        <w:rPr>
          <w:rFonts w:ascii="Times New Roman" w:hAnsi="Times New Roman"/>
        </w:rPr>
        <w:t>ния к гостиницам</w:t>
      </w:r>
    </w:p>
    <w:p w:rsidR="00000000" w:rsidRDefault="008B124C">
      <w:pPr>
        <w:pStyle w:val="a3"/>
        <w:ind w:firstLine="284"/>
        <w:jc w:val="both"/>
        <w:rPr>
          <w:rFonts w:ascii="Times New Roman" w:hAnsi="Times New Roman"/>
        </w:rPr>
      </w:pPr>
      <w:r>
        <w:rPr>
          <w:rFonts w:ascii="Times New Roman" w:hAnsi="Times New Roman"/>
        </w:rPr>
        <w:t>Градостроительные требования</w:t>
      </w:r>
    </w:p>
    <w:p w:rsidR="00000000" w:rsidRDefault="008B124C">
      <w:pPr>
        <w:pStyle w:val="a3"/>
        <w:ind w:firstLine="284"/>
        <w:jc w:val="both"/>
        <w:rPr>
          <w:rFonts w:ascii="Times New Roman" w:hAnsi="Times New Roman"/>
        </w:rPr>
      </w:pPr>
      <w:r>
        <w:rPr>
          <w:rFonts w:ascii="Times New Roman" w:hAnsi="Times New Roman"/>
        </w:rPr>
        <w:t>Функционально-планировочные требования</w:t>
      </w:r>
    </w:p>
    <w:p w:rsidR="00000000" w:rsidRDefault="008B124C">
      <w:pPr>
        <w:pStyle w:val="a3"/>
        <w:ind w:firstLine="284"/>
        <w:jc w:val="both"/>
        <w:rPr>
          <w:rFonts w:ascii="Times New Roman" w:hAnsi="Times New Roman"/>
        </w:rPr>
      </w:pPr>
      <w:r>
        <w:rPr>
          <w:rFonts w:ascii="Times New Roman" w:hAnsi="Times New Roman"/>
        </w:rPr>
        <w:t>4. Требования к комплексу жилых помещений</w:t>
      </w:r>
    </w:p>
    <w:p w:rsidR="00000000" w:rsidRDefault="008B124C">
      <w:pPr>
        <w:pStyle w:val="a3"/>
        <w:ind w:firstLine="284"/>
        <w:jc w:val="both"/>
        <w:rPr>
          <w:rFonts w:ascii="Times New Roman" w:hAnsi="Times New Roman"/>
        </w:rPr>
      </w:pPr>
      <w:r>
        <w:rPr>
          <w:rFonts w:ascii="Times New Roman" w:hAnsi="Times New Roman"/>
        </w:rPr>
        <w:t>5. Требования к помещениям общественного назначения</w:t>
      </w:r>
    </w:p>
    <w:p w:rsidR="00000000" w:rsidRDefault="008B124C">
      <w:pPr>
        <w:pStyle w:val="a3"/>
        <w:ind w:firstLine="284"/>
        <w:jc w:val="both"/>
        <w:rPr>
          <w:rFonts w:ascii="Times New Roman" w:hAnsi="Times New Roman"/>
        </w:rPr>
      </w:pPr>
      <w:r>
        <w:rPr>
          <w:rFonts w:ascii="Times New Roman" w:hAnsi="Times New Roman"/>
        </w:rPr>
        <w:t>Приемно-вестибюльные помещения</w:t>
      </w:r>
    </w:p>
    <w:p w:rsidR="00000000" w:rsidRDefault="008B124C">
      <w:pPr>
        <w:pStyle w:val="a3"/>
        <w:ind w:firstLine="284"/>
        <w:jc w:val="both"/>
        <w:rPr>
          <w:rFonts w:ascii="Times New Roman" w:hAnsi="Times New Roman"/>
        </w:rPr>
      </w:pPr>
      <w:r>
        <w:rPr>
          <w:rFonts w:ascii="Times New Roman" w:hAnsi="Times New Roman"/>
        </w:rPr>
        <w:t>Предприятия питания</w:t>
      </w:r>
    </w:p>
    <w:p w:rsidR="00000000" w:rsidRDefault="008B124C">
      <w:pPr>
        <w:pStyle w:val="a3"/>
        <w:ind w:firstLine="284"/>
        <w:jc w:val="both"/>
        <w:rPr>
          <w:rFonts w:ascii="Times New Roman" w:hAnsi="Times New Roman"/>
        </w:rPr>
      </w:pPr>
      <w:r>
        <w:rPr>
          <w:rFonts w:ascii="Times New Roman" w:hAnsi="Times New Roman"/>
        </w:rPr>
        <w:t>Помещения бытового обслуживания и торговли</w:t>
      </w:r>
    </w:p>
    <w:p w:rsidR="00000000" w:rsidRDefault="008B124C">
      <w:pPr>
        <w:pStyle w:val="a3"/>
        <w:ind w:firstLine="284"/>
        <w:jc w:val="both"/>
        <w:rPr>
          <w:rFonts w:ascii="Times New Roman" w:hAnsi="Times New Roman"/>
        </w:rPr>
      </w:pPr>
      <w:r>
        <w:rPr>
          <w:rFonts w:ascii="Times New Roman" w:hAnsi="Times New Roman"/>
        </w:rPr>
        <w:t xml:space="preserve">Помещения </w:t>
      </w:r>
      <w:proofErr w:type="spellStart"/>
      <w:r>
        <w:rPr>
          <w:rFonts w:ascii="Times New Roman" w:hAnsi="Times New Roman"/>
        </w:rPr>
        <w:t>культурно-досугового</w:t>
      </w:r>
      <w:proofErr w:type="spellEnd"/>
      <w:r>
        <w:rPr>
          <w:rFonts w:ascii="Times New Roman" w:hAnsi="Times New Roman"/>
        </w:rPr>
        <w:t xml:space="preserve"> назначения</w:t>
      </w:r>
    </w:p>
    <w:p w:rsidR="00000000" w:rsidRDefault="008B124C">
      <w:pPr>
        <w:pStyle w:val="a3"/>
        <w:ind w:firstLine="284"/>
        <w:jc w:val="both"/>
        <w:rPr>
          <w:rFonts w:ascii="Times New Roman" w:hAnsi="Times New Roman"/>
        </w:rPr>
      </w:pPr>
      <w:r>
        <w:rPr>
          <w:rFonts w:ascii="Times New Roman" w:hAnsi="Times New Roman"/>
        </w:rPr>
        <w:t>Помещения и сооружения физкультурно-оздоровительного назначения</w:t>
      </w:r>
    </w:p>
    <w:p w:rsidR="00000000" w:rsidRDefault="008B124C">
      <w:pPr>
        <w:pStyle w:val="a3"/>
        <w:ind w:firstLine="284"/>
        <w:jc w:val="both"/>
        <w:rPr>
          <w:rFonts w:ascii="Times New Roman" w:hAnsi="Times New Roman"/>
        </w:rPr>
      </w:pPr>
      <w:r>
        <w:rPr>
          <w:rFonts w:ascii="Times New Roman" w:hAnsi="Times New Roman"/>
        </w:rPr>
        <w:t>6. Требования к служебным, хозяйственным и производственным помещениям</w:t>
      </w:r>
    </w:p>
    <w:p w:rsidR="00000000" w:rsidRDefault="008B124C">
      <w:pPr>
        <w:pStyle w:val="a3"/>
        <w:ind w:firstLine="284"/>
        <w:jc w:val="both"/>
        <w:rPr>
          <w:rFonts w:ascii="Times New Roman" w:hAnsi="Times New Roman"/>
        </w:rPr>
      </w:pPr>
      <w:r>
        <w:rPr>
          <w:rFonts w:ascii="Times New Roman" w:hAnsi="Times New Roman"/>
        </w:rPr>
        <w:t>Группа административных помещений</w:t>
      </w:r>
    </w:p>
    <w:p w:rsidR="00000000" w:rsidRDefault="008B124C">
      <w:pPr>
        <w:pStyle w:val="a3"/>
        <w:ind w:firstLine="284"/>
        <w:jc w:val="both"/>
        <w:rPr>
          <w:rFonts w:ascii="Times New Roman" w:hAnsi="Times New Roman"/>
        </w:rPr>
      </w:pPr>
      <w:r>
        <w:rPr>
          <w:rFonts w:ascii="Times New Roman" w:hAnsi="Times New Roman"/>
        </w:rPr>
        <w:t>Хозяйственные и производстве</w:t>
      </w:r>
      <w:r>
        <w:rPr>
          <w:rFonts w:ascii="Times New Roman" w:hAnsi="Times New Roman"/>
        </w:rPr>
        <w:t>нные помещения</w:t>
      </w:r>
    </w:p>
    <w:p w:rsidR="00000000" w:rsidRDefault="008B124C">
      <w:pPr>
        <w:pStyle w:val="a3"/>
        <w:ind w:firstLine="284"/>
        <w:jc w:val="both"/>
        <w:rPr>
          <w:rFonts w:ascii="Times New Roman" w:hAnsi="Times New Roman"/>
        </w:rPr>
      </w:pPr>
      <w:r>
        <w:rPr>
          <w:rFonts w:ascii="Times New Roman" w:hAnsi="Times New Roman"/>
        </w:rPr>
        <w:t>7. Инженерные системы и оборудование гостиниц</w:t>
      </w:r>
    </w:p>
    <w:p w:rsidR="00000000" w:rsidRDefault="008B124C">
      <w:pPr>
        <w:pStyle w:val="a3"/>
        <w:ind w:firstLine="284"/>
        <w:jc w:val="both"/>
        <w:rPr>
          <w:rFonts w:ascii="Times New Roman" w:hAnsi="Times New Roman"/>
        </w:rPr>
      </w:pPr>
      <w:r>
        <w:rPr>
          <w:rFonts w:ascii="Times New Roman" w:hAnsi="Times New Roman"/>
        </w:rPr>
        <w:t>Общие положения</w:t>
      </w:r>
    </w:p>
    <w:p w:rsidR="00000000" w:rsidRDefault="008B124C">
      <w:pPr>
        <w:pStyle w:val="a3"/>
        <w:ind w:firstLine="284"/>
        <w:jc w:val="both"/>
        <w:rPr>
          <w:rFonts w:ascii="Times New Roman" w:hAnsi="Times New Roman"/>
        </w:rPr>
      </w:pPr>
      <w:proofErr w:type="spellStart"/>
      <w:r>
        <w:rPr>
          <w:rFonts w:ascii="Times New Roman" w:hAnsi="Times New Roman"/>
        </w:rPr>
        <w:t>Водо</w:t>
      </w:r>
      <w:proofErr w:type="spellEnd"/>
      <w:r>
        <w:rPr>
          <w:rFonts w:ascii="Times New Roman" w:hAnsi="Times New Roman"/>
        </w:rPr>
        <w:t>- и теплоснабжение</w:t>
      </w:r>
    </w:p>
    <w:p w:rsidR="00000000" w:rsidRDefault="008B124C">
      <w:pPr>
        <w:pStyle w:val="a3"/>
        <w:ind w:firstLine="284"/>
        <w:jc w:val="both"/>
        <w:rPr>
          <w:rFonts w:ascii="Times New Roman" w:hAnsi="Times New Roman"/>
        </w:rPr>
      </w:pPr>
      <w:r>
        <w:rPr>
          <w:rFonts w:ascii="Times New Roman" w:hAnsi="Times New Roman"/>
        </w:rPr>
        <w:t>Канализация</w:t>
      </w:r>
    </w:p>
    <w:p w:rsidR="00000000" w:rsidRDefault="008B124C">
      <w:pPr>
        <w:pStyle w:val="a3"/>
        <w:ind w:firstLine="284"/>
        <w:jc w:val="both"/>
        <w:rPr>
          <w:rFonts w:ascii="Times New Roman" w:hAnsi="Times New Roman"/>
        </w:rPr>
      </w:pPr>
      <w:r>
        <w:rPr>
          <w:rFonts w:ascii="Times New Roman" w:hAnsi="Times New Roman"/>
        </w:rPr>
        <w:t>Вентиляция и кондиционирование</w:t>
      </w:r>
    </w:p>
    <w:p w:rsidR="00000000" w:rsidRDefault="008B124C">
      <w:pPr>
        <w:pStyle w:val="a3"/>
        <w:ind w:firstLine="284"/>
        <w:jc w:val="both"/>
        <w:rPr>
          <w:rFonts w:ascii="Times New Roman" w:hAnsi="Times New Roman"/>
        </w:rPr>
      </w:pPr>
      <w:r>
        <w:rPr>
          <w:rFonts w:ascii="Times New Roman" w:hAnsi="Times New Roman"/>
        </w:rPr>
        <w:t>Электроснабжение и электрооборудование</w:t>
      </w:r>
    </w:p>
    <w:p w:rsidR="00000000" w:rsidRDefault="008B124C">
      <w:pPr>
        <w:pStyle w:val="a3"/>
        <w:ind w:firstLine="284"/>
        <w:jc w:val="both"/>
        <w:rPr>
          <w:rFonts w:ascii="Times New Roman" w:hAnsi="Times New Roman"/>
        </w:rPr>
      </w:pPr>
      <w:r>
        <w:rPr>
          <w:rFonts w:ascii="Times New Roman" w:hAnsi="Times New Roman"/>
        </w:rPr>
        <w:t>Слаботочные и электронные системы и устройства</w:t>
      </w:r>
    </w:p>
    <w:p w:rsidR="00000000" w:rsidRDefault="008B124C">
      <w:pPr>
        <w:pStyle w:val="a3"/>
        <w:ind w:firstLine="284"/>
        <w:jc w:val="both"/>
        <w:rPr>
          <w:rFonts w:ascii="Times New Roman" w:hAnsi="Times New Roman"/>
        </w:rPr>
      </w:pPr>
      <w:r>
        <w:rPr>
          <w:rFonts w:ascii="Times New Roman" w:hAnsi="Times New Roman"/>
        </w:rPr>
        <w:t>Лифты и другие виды механического транспорта</w:t>
      </w:r>
    </w:p>
    <w:p w:rsidR="00000000" w:rsidRDefault="008B124C">
      <w:pPr>
        <w:pStyle w:val="a3"/>
        <w:ind w:firstLine="284"/>
        <w:jc w:val="both"/>
        <w:rPr>
          <w:rFonts w:ascii="Times New Roman" w:hAnsi="Times New Roman"/>
        </w:rPr>
      </w:pPr>
      <w:r>
        <w:rPr>
          <w:rFonts w:ascii="Times New Roman" w:hAnsi="Times New Roman"/>
        </w:rPr>
        <w:t>8. Санитарно-гигиенические и экологические требования к гостиницам</w:t>
      </w:r>
    </w:p>
    <w:p w:rsidR="00000000" w:rsidRDefault="008B124C">
      <w:pPr>
        <w:pStyle w:val="a3"/>
        <w:ind w:firstLine="284"/>
        <w:jc w:val="both"/>
        <w:rPr>
          <w:rFonts w:ascii="Times New Roman" w:hAnsi="Times New Roman"/>
        </w:rPr>
      </w:pPr>
      <w:r>
        <w:rPr>
          <w:rFonts w:ascii="Times New Roman" w:hAnsi="Times New Roman"/>
        </w:rPr>
        <w:t>9. Противопожарные требования</w:t>
      </w:r>
    </w:p>
    <w:p w:rsidR="00000000" w:rsidRDefault="008B124C">
      <w:pPr>
        <w:pStyle w:val="a3"/>
        <w:ind w:firstLine="284"/>
        <w:jc w:val="both"/>
        <w:rPr>
          <w:rFonts w:ascii="Times New Roman" w:hAnsi="Times New Roman"/>
        </w:rPr>
      </w:pPr>
      <w:r>
        <w:rPr>
          <w:rFonts w:ascii="Times New Roman" w:hAnsi="Times New Roman"/>
        </w:rPr>
        <w:t xml:space="preserve">Приложение 1 (рекомендуемое). Площади и санитарно-техническое оборудование номеров гостиниц различных типов </w:t>
      </w:r>
    </w:p>
    <w:p w:rsidR="00000000" w:rsidRDefault="008B124C">
      <w:pPr>
        <w:pStyle w:val="a3"/>
        <w:ind w:firstLine="284"/>
        <w:jc w:val="both"/>
        <w:rPr>
          <w:rFonts w:ascii="Times New Roman" w:hAnsi="Times New Roman"/>
        </w:rPr>
      </w:pPr>
      <w:r>
        <w:rPr>
          <w:rFonts w:ascii="Times New Roman" w:hAnsi="Times New Roman"/>
        </w:rPr>
        <w:t>Приложение 2 (рекомендуемое). Пл</w:t>
      </w:r>
      <w:r>
        <w:rPr>
          <w:rFonts w:ascii="Times New Roman" w:hAnsi="Times New Roman"/>
        </w:rPr>
        <w:t>ощади помещений приемно-вестибюльной группы (</w:t>
      </w:r>
      <w:proofErr w:type="spellStart"/>
      <w:r>
        <w:rPr>
          <w:rFonts w:ascii="Times New Roman" w:hAnsi="Times New Roman"/>
        </w:rPr>
        <w:t>кв.м</w:t>
      </w:r>
      <w:proofErr w:type="spellEnd"/>
      <w:r>
        <w:rPr>
          <w:rFonts w:ascii="Times New Roman" w:hAnsi="Times New Roman"/>
        </w:rPr>
        <w:t>)</w:t>
      </w:r>
    </w:p>
    <w:p w:rsidR="00000000" w:rsidRDefault="008B124C">
      <w:pPr>
        <w:pStyle w:val="a3"/>
        <w:ind w:firstLine="284"/>
        <w:jc w:val="both"/>
        <w:rPr>
          <w:rFonts w:ascii="Times New Roman" w:hAnsi="Times New Roman"/>
        </w:rPr>
      </w:pPr>
      <w:r>
        <w:rPr>
          <w:rFonts w:ascii="Times New Roman" w:hAnsi="Times New Roman"/>
        </w:rPr>
        <w:t>Приложение 3 (рекомендуемое). Состав и площади основных и вспомогательных помещений физкультурно-оздоровительного назначения</w:t>
      </w:r>
    </w:p>
    <w:p w:rsidR="00000000" w:rsidRDefault="008B124C">
      <w:pPr>
        <w:pStyle w:val="a3"/>
        <w:ind w:firstLine="284"/>
        <w:jc w:val="both"/>
        <w:rPr>
          <w:rFonts w:ascii="Times New Roman" w:hAnsi="Times New Roman"/>
        </w:rPr>
      </w:pPr>
      <w:r>
        <w:rPr>
          <w:rFonts w:ascii="Times New Roman" w:hAnsi="Times New Roman"/>
        </w:rPr>
        <w:t>Приложение 4 (рекомендуемое). Состав и площади помещений (</w:t>
      </w:r>
      <w:proofErr w:type="spellStart"/>
      <w:r>
        <w:rPr>
          <w:rFonts w:ascii="Times New Roman" w:hAnsi="Times New Roman"/>
        </w:rPr>
        <w:t>кв.м</w:t>
      </w:r>
      <w:proofErr w:type="spellEnd"/>
      <w:r>
        <w:rPr>
          <w:rFonts w:ascii="Times New Roman" w:hAnsi="Times New Roman"/>
        </w:rPr>
        <w:t>) администрации гостиниц</w:t>
      </w:r>
    </w:p>
    <w:p w:rsidR="00000000" w:rsidRDefault="008B124C">
      <w:pPr>
        <w:pStyle w:val="a3"/>
        <w:ind w:firstLine="284"/>
        <w:jc w:val="both"/>
        <w:rPr>
          <w:rFonts w:ascii="Times New Roman" w:hAnsi="Times New Roman"/>
        </w:rPr>
      </w:pPr>
      <w:r>
        <w:rPr>
          <w:rFonts w:ascii="Times New Roman" w:hAnsi="Times New Roman"/>
        </w:rPr>
        <w:t>Приложение 5 (рекомендуемое). Состав и площади хозяйственно-производственных помещений гостиниц (</w:t>
      </w:r>
      <w:proofErr w:type="spellStart"/>
      <w:r>
        <w:rPr>
          <w:rFonts w:ascii="Times New Roman" w:hAnsi="Times New Roman"/>
        </w:rPr>
        <w:t>кв.м</w:t>
      </w:r>
      <w:proofErr w:type="spellEnd"/>
      <w:r>
        <w:rPr>
          <w:rFonts w:ascii="Times New Roman" w:hAnsi="Times New Roman"/>
        </w:rPr>
        <w:t>)</w:t>
      </w:r>
    </w:p>
    <w:p w:rsidR="00000000" w:rsidRDefault="008B124C">
      <w:pPr>
        <w:pStyle w:val="a3"/>
        <w:ind w:firstLine="284"/>
        <w:jc w:val="both"/>
        <w:rPr>
          <w:rFonts w:ascii="Times New Roman" w:hAnsi="Times New Roman"/>
        </w:rPr>
      </w:pPr>
      <w:r>
        <w:rPr>
          <w:rFonts w:ascii="Times New Roman" w:hAnsi="Times New Roman"/>
        </w:rPr>
        <w:t xml:space="preserve">Приложение 6 (обязательное). Требования к системам </w:t>
      </w:r>
      <w:proofErr w:type="spellStart"/>
      <w:r>
        <w:rPr>
          <w:rFonts w:ascii="Times New Roman" w:hAnsi="Times New Roman"/>
        </w:rPr>
        <w:t>противодымной</w:t>
      </w:r>
      <w:proofErr w:type="spellEnd"/>
      <w:r>
        <w:rPr>
          <w:rFonts w:ascii="Times New Roman" w:hAnsi="Times New Roman"/>
        </w:rPr>
        <w:t xml:space="preserve"> защиты</w:t>
      </w:r>
    </w:p>
    <w:p w:rsidR="00000000" w:rsidRDefault="008B124C">
      <w:pPr>
        <w:pStyle w:val="a3"/>
        <w:ind w:firstLine="284"/>
        <w:jc w:val="both"/>
        <w:rPr>
          <w:rFonts w:ascii="Times New Roman" w:hAnsi="Times New Roman"/>
        </w:rPr>
      </w:pPr>
      <w:r>
        <w:rPr>
          <w:rFonts w:ascii="Times New Roman" w:hAnsi="Times New Roman"/>
        </w:rPr>
        <w:t>Приложение 7 (обязательное). Метод расчета условий обеспечения безопасност</w:t>
      </w:r>
      <w:r>
        <w:rPr>
          <w:rFonts w:ascii="Times New Roman" w:hAnsi="Times New Roman"/>
        </w:rPr>
        <w:t>и людей при пожаре</w:t>
      </w:r>
    </w:p>
    <w:p w:rsidR="00000000" w:rsidRDefault="008B124C">
      <w:pPr>
        <w:pStyle w:val="a3"/>
        <w:ind w:firstLine="284"/>
        <w:jc w:val="both"/>
        <w:rPr>
          <w:rFonts w:ascii="Times New Roman" w:hAnsi="Times New Roman"/>
        </w:rPr>
      </w:pPr>
      <w:r>
        <w:rPr>
          <w:rFonts w:ascii="Times New Roman" w:hAnsi="Times New Roman"/>
        </w:rPr>
        <w:t xml:space="preserve">Приложение 8 (справочное). Правила подсчета технико-экономических показателей по зданиям гостиниц. </w:t>
      </w:r>
    </w:p>
    <w:p w:rsidR="00000000" w:rsidRDefault="008B124C">
      <w:pPr>
        <w:pStyle w:val="a3"/>
        <w:ind w:firstLine="284"/>
        <w:jc w:val="both"/>
        <w:rPr>
          <w:rFonts w:ascii="Times New Roman" w:hAnsi="Times New Roman"/>
        </w:rPr>
      </w:pPr>
      <w:r>
        <w:rPr>
          <w:rFonts w:ascii="Times New Roman" w:hAnsi="Times New Roman"/>
        </w:rPr>
        <w:t>Приложение 9 (справочное). Специализация гостиниц</w:t>
      </w:r>
    </w:p>
    <w:p w:rsidR="00000000" w:rsidRDefault="008B124C">
      <w:pPr>
        <w:pStyle w:val="a3"/>
        <w:ind w:firstLine="284"/>
        <w:jc w:val="both"/>
        <w:rPr>
          <w:rFonts w:ascii="Times New Roman" w:hAnsi="Times New Roman"/>
        </w:rPr>
      </w:pPr>
      <w:r>
        <w:rPr>
          <w:rFonts w:ascii="Times New Roman" w:hAnsi="Times New Roman"/>
        </w:rPr>
        <w:t>Приложение 10 (справочное). Определение терминов</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4C"/>
    <w:rsid w:val="008B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17417</Words>
  <Characters>99281</Characters>
  <Application>Microsoft Office Word</Application>
  <DocSecurity>0</DocSecurity>
  <Lines>827</Lines>
  <Paragraphs>232</Paragraphs>
  <ScaleCrop>false</ScaleCrop>
  <Company>Elcom Ltd</Company>
  <LinksUpToDate>false</LinksUpToDate>
  <CharactersWithSpaces>116466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МГСН 4</dc:title>
  <dc:subject/>
  <dc:creator>Alexandre Katalov</dc:creator>
  <cp:keywords/>
  <dc:description/>
  <cp:lastModifiedBy>Parhomeiai</cp:lastModifiedBy>
  <cp:revision>2</cp:revision>
  <dcterms:created xsi:type="dcterms:W3CDTF">2013-04-11T12:33:00Z</dcterms:created>
  <dcterms:modified xsi:type="dcterms:W3CDTF">2013-04-11T12:33:00Z</dcterms:modified>
</cp:coreProperties>
</file>