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72692">
      <w:pPr>
        <w:jc w:val="right"/>
        <w:rPr>
          <w:rFonts w:ascii="Times New Roman" w:hAnsi="Times New Roman"/>
          <w:sz w:val="20"/>
        </w:rPr>
      </w:pPr>
      <w:bookmarkStart w:id="0" w:name="_GoBack"/>
      <w:bookmarkEnd w:id="0"/>
      <w:r>
        <w:rPr>
          <w:rFonts w:ascii="Times New Roman" w:hAnsi="Times New Roman"/>
          <w:sz w:val="20"/>
        </w:rPr>
        <w:t>МГСН 4.10-97</w:t>
      </w:r>
    </w:p>
    <w:p w:rsidR="00000000" w:rsidRDefault="00572692">
      <w:pPr>
        <w:jc w:val="right"/>
        <w:rPr>
          <w:rFonts w:ascii="Times New Roman" w:hAnsi="Times New Roman"/>
          <w:sz w:val="20"/>
        </w:rPr>
      </w:pPr>
    </w:p>
    <w:p w:rsidR="00000000" w:rsidRDefault="00572692">
      <w:pPr>
        <w:pStyle w:val="Heading"/>
        <w:jc w:val="center"/>
        <w:rPr>
          <w:rFonts w:ascii="Times New Roman" w:hAnsi="Times New Roman"/>
          <w:sz w:val="20"/>
        </w:rPr>
      </w:pPr>
    </w:p>
    <w:p w:rsidR="00000000" w:rsidRDefault="00572692">
      <w:pPr>
        <w:pStyle w:val="Heading"/>
        <w:jc w:val="center"/>
        <w:rPr>
          <w:rFonts w:ascii="Times New Roman" w:hAnsi="Times New Roman"/>
          <w:sz w:val="20"/>
        </w:rPr>
      </w:pPr>
      <w:r>
        <w:rPr>
          <w:rFonts w:ascii="Times New Roman" w:hAnsi="Times New Roman"/>
          <w:sz w:val="20"/>
        </w:rPr>
        <w:t>СИСТЕМА НОРМАТИВНЫХ ДОКУМЕНТОВ В СТРОИТЕЛЬСТВЕ</w:t>
      </w:r>
    </w:p>
    <w:p w:rsidR="00000000" w:rsidRDefault="00572692">
      <w:pPr>
        <w:pStyle w:val="Heading"/>
        <w:jc w:val="center"/>
        <w:rPr>
          <w:rFonts w:ascii="Times New Roman" w:hAnsi="Times New Roman"/>
          <w:sz w:val="20"/>
        </w:rPr>
      </w:pPr>
    </w:p>
    <w:p w:rsidR="00000000" w:rsidRDefault="00572692">
      <w:pPr>
        <w:pStyle w:val="Heading"/>
        <w:jc w:val="center"/>
        <w:rPr>
          <w:rFonts w:ascii="Times New Roman" w:hAnsi="Times New Roman"/>
          <w:sz w:val="20"/>
        </w:rPr>
      </w:pPr>
    </w:p>
    <w:p w:rsidR="00000000" w:rsidRDefault="00572692">
      <w:pPr>
        <w:pStyle w:val="Heading"/>
        <w:jc w:val="center"/>
        <w:rPr>
          <w:rFonts w:ascii="Times New Roman" w:hAnsi="Times New Roman"/>
          <w:sz w:val="20"/>
        </w:rPr>
      </w:pPr>
      <w:r>
        <w:rPr>
          <w:rFonts w:ascii="Times New Roman" w:hAnsi="Times New Roman"/>
          <w:sz w:val="20"/>
        </w:rPr>
        <w:t>МОСКОВСКИЕ ГОРОДСКИЕ СТРОИТЕЛЬНЫЕ НОРМЫ</w:t>
      </w:r>
    </w:p>
    <w:p w:rsidR="00000000" w:rsidRDefault="00572692">
      <w:pPr>
        <w:pStyle w:val="Heading"/>
        <w:jc w:val="center"/>
        <w:rPr>
          <w:rFonts w:ascii="Times New Roman" w:hAnsi="Times New Roman"/>
          <w:sz w:val="20"/>
        </w:rPr>
      </w:pPr>
    </w:p>
    <w:p w:rsidR="00000000" w:rsidRDefault="00572692">
      <w:pPr>
        <w:pStyle w:val="Heading"/>
        <w:jc w:val="center"/>
        <w:rPr>
          <w:rFonts w:ascii="Times New Roman" w:hAnsi="Times New Roman"/>
          <w:sz w:val="20"/>
        </w:rPr>
      </w:pPr>
    </w:p>
    <w:p w:rsidR="00000000" w:rsidRDefault="00572692">
      <w:pPr>
        <w:pStyle w:val="Heading"/>
        <w:jc w:val="center"/>
        <w:rPr>
          <w:rFonts w:ascii="Times New Roman" w:hAnsi="Times New Roman"/>
          <w:sz w:val="20"/>
        </w:rPr>
      </w:pPr>
      <w:r>
        <w:rPr>
          <w:rFonts w:ascii="Times New Roman" w:hAnsi="Times New Roman"/>
          <w:sz w:val="20"/>
        </w:rPr>
        <w:t>ЗДАНИЯ БАНКОВСКИХ УЧРЕЖДЕНИЙ</w:t>
      </w:r>
    </w:p>
    <w:p w:rsidR="00000000" w:rsidRDefault="00572692">
      <w:pPr>
        <w:pStyle w:val="Heading"/>
        <w:jc w:val="center"/>
        <w:rPr>
          <w:rFonts w:ascii="Times New Roman" w:hAnsi="Times New Roman"/>
          <w:sz w:val="20"/>
        </w:rPr>
      </w:pPr>
    </w:p>
    <w:p w:rsidR="00000000" w:rsidRDefault="00572692">
      <w:pPr>
        <w:pStyle w:val="Heading"/>
        <w:jc w:val="center"/>
        <w:rPr>
          <w:rFonts w:ascii="Times New Roman" w:hAnsi="Times New Roman"/>
          <w:sz w:val="20"/>
        </w:rPr>
      </w:pPr>
    </w:p>
    <w:p w:rsidR="00000000" w:rsidRDefault="00572692">
      <w:pPr>
        <w:jc w:val="right"/>
        <w:rPr>
          <w:rFonts w:ascii="Times New Roman" w:hAnsi="Times New Roman"/>
          <w:sz w:val="20"/>
        </w:rPr>
      </w:pPr>
      <w:r>
        <w:rPr>
          <w:rFonts w:ascii="Times New Roman" w:hAnsi="Times New Roman"/>
          <w:sz w:val="20"/>
        </w:rPr>
        <w:t xml:space="preserve">Дата введения 1997-05-06 </w:t>
      </w:r>
    </w:p>
    <w:p w:rsidR="00000000" w:rsidRDefault="00572692">
      <w:pPr>
        <w:pStyle w:val="Heading"/>
        <w:jc w:val="center"/>
        <w:rPr>
          <w:rFonts w:ascii="Times New Roman" w:hAnsi="Times New Roman"/>
          <w:sz w:val="20"/>
        </w:rPr>
      </w:pPr>
    </w:p>
    <w:p w:rsidR="00000000" w:rsidRDefault="00572692">
      <w:pPr>
        <w:pStyle w:val="Heading"/>
        <w:jc w:val="center"/>
        <w:rPr>
          <w:rFonts w:ascii="Times New Roman" w:hAnsi="Times New Roman"/>
          <w:sz w:val="20"/>
        </w:rPr>
      </w:pPr>
      <w:r>
        <w:rPr>
          <w:rFonts w:ascii="Times New Roman" w:hAnsi="Times New Roman"/>
          <w:sz w:val="20"/>
        </w:rPr>
        <w:t>ПРЕДИСЛОВИЕ</w:t>
      </w:r>
    </w:p>
    <w:p w:rsidR="00000000" w:rsidRDefault="00572692">
      <w:pPr>
        <w:pStyle w:val="Heading"/>
        <w:jc w:val="center"/>
        <w:rPr>
          <w:rFonts w:ascii="Times New Roman" w:hAnsi="Times New Roman"/>
          <w:sz w:val="20"/>
        </w:rPr>
      </w:pPr>
    </w:p>
    <w:p w:rsidR="00000000" w:rsidRDefault="00572692">
      <w:pPr>
        <w:ind w:firstLine="225"/>
        <w:jc w:val="both"/>
        <w:rPr>
          <w:rFonts w:ascii="Times New Roman" w:hAnsi="Times New Roman"/>
          <w:sz w:val="20"/>
        </w:rPr>
      </w:pPr>
      <w:r>
        <w:rPr>
          <w:rFonts w:ascii="Times New Roman" w:hAnsi="Times New Roman"/>
          <w:sz w:val="20"/>
        </w:rPr>
        <w:t>1. РАЗРАБОТАНЫ: ЗАО ЦНИИЭП зданий и комплексов культуры, спорта и управления им</w:t>
      </w:r>
      <w:r>
        <w:rPr>
          <w:rFonts w:ascii="Times New Roman" w:hAnsi="Times New Roman"/>
          <w:sz w:val="20"/>
        </w:rPr>
        <w:t xml:space="preserve">. </w:t>
      </w:r>
      <w:proofErr w:type="spellStart"/>
      <w:r>
        <w:rPr>
          <w:rFonts w:ascii="Times New Roman" w:hAnsi="Times New Roman"/>
          <w:sz w:val="20"/>
        </w:rPr>
        <w:t>Б.С.Мезенцева</w:t>
      </w:r>
      <w:proofErr w:type="spellEnd"/>
      <w:r>
        <w:rPr>
          <w:rFonts w:ascii="Times New Roman" w:hAnsi="Times New Roman"/>
          <w:sz w:val="20"/>
        </w:rPr>
        <w:t xml:space="preserve"> (канд. арх. </w:t>
      </w:r>
      <w:proofErr w:type="spellStart"/>
      <w:r>
        <w:rPr>
          <w:rFonts w:ascii="Times New Roman" w:hAnsi="Times New Roman"/>
          <w:sz w:val="20"/>
        </w:rPr>
        <w:t>Лернер</w:t>
      </w:r>
      <w:proofErr w:type="spellEnd"/>
      <w:r>
        <w:rPr>
          <w:rFonts w:ascii="Times New Roman" w:hAnsi="Times New Roman"/>
          <w:sz w:val="20"/>
        </w:rPr>
        <w:t xml:space="preserve"> И.И., арх. </w:t>
      </w:r>
      <w:proofErr w:type="spellStart"/>
      <w:r>
        <w:rPr>
          <w:rFonts w:ascii="Times New Roman" w:hAnsi="Times New Roman"/>
          <w:sz w:val="20"/>
        </w:rPr>
        <w:t>Шулика</w:t>
      </w:r>
      <w:proofErr w:type="spellEnd"/>
      <w:r>
        <w:rPr>
          <w:rFonts w:ascii="Times New Roman" w:hAnsi="Times New Roman"/>
          <w:sz w:val="20"/>
        </w:rPr>
        <w:t xml:space="preserve"> И.А., </w:t>
      </w:r>
      <w:proofErr w:type="spellStart"/>
      <w:r>
        <w:rPr>
          <w:rFonts w:ascii="Times New Roman" w:hAnsi="Times New Roman"/>
          <w:sz w:val="20"/>
        </w:rPr>
        <w:t>инж</w:t>
      </w:r>
      <w:proofErr w:type="spellEnd"/>
      <w:r>
        <w:rPr>
          <w:rFonts w:ascii="Times New Roman" w:hAnsi="Times New Roman"/>
          <w:sz w:val="20"/>
        </w:rPr>
        <w:t>. Гонитель А.И.), ВНИИПО МВД РФ (</w:t>
      </w:r>
      <w:proofErr w:type="spellStart"/>
      <w:r>
        <w:rPr>
          <w:rFonts w:ascii="Times New Roman" w:hAnsi="Times New Roman"/>
          <w:sz w:val="20"/>
        </w:rPr>
        <w:t>д.т.н</w:t>
      </w:r>
      <w:proofErr w:type="spellEnd"/>
      <w:r>
        <w:rPr>
          <w:rFonts w:ascii="Times New Roman" w:hAnsi="Times New Roman"/>
          <w:sz w:val="20"/>
        </w:rPr>
        <w:t xml:space="preserve">. Присадков В.И., </w:t>
      </w:r>
      <w:proofErr w:type="spellStart"/>
      <w:r>
        <w:rPr>
          <w:rFonts w:ascii="Times New Roman" w:hAnsi="Times New Roman"/>
          <w:sz w:val="20"/>
        </w:rPr>
        <w:t>инж</w:t>
      </w:r>
      <w:proofErr w:type="spellEnd"/>
      <w:r>
        <w:rPr>
          <w:rFonts w:ascii="Times New Roman" w:hAnsi="Times New Roman"/>
          <w:sz w:val="20"/>
        </w:rPr>
        <w:t xml:space="preserve">. </w:t>
      </w:r>
      <w:proofErr w:type="spellStart"/>
      <w:r>
        <w:rPr>
          <w:rFonts w:ascii="Times New Roman" w:hAnsi="Times New Roman"/>
          <w:sz w:val="20"/>
        </w:rPr>
        <w:t>Говдак</w:t>
      </w:r>
      <w:proofErr w:type="spellEnd"/>
      <w:r>
        <w:rPr>
          <w:rFonts w:ascii="Times New Roman" w:hAnsi="Times New Roman"/>
          <w:sz w:val="20"/>
        </w:rPr>
        <w:t xml:space="preserve"> О.М.) при участии: ЦБ РФ (арх. </w:t>
      </w:r>
      <w:proofErr w:type="spellStart"/>
      <w:r>
        <w:rPr>
          <w:rFonts w:ascii="Times New Roman" w:hAnsi="Times New Roman"/>
          <w:sz w:val="20"/>
        </w:rPr>
        <w:t>Подолянский</w:t>
      </w:r>
      <w:proofErr w:type="spellEnd"/>
      <w:r>
        <w:rPr>
          <w:rFonts w:ascii="Times New Roman" w:hAnsi="Times New Roman"/>
          <w:sz w:val="20"/>
        </w:rPr>
        <w:t xml:space="preserve"> И.В., </w:t>
      </w:r>
      <w:proofErr w:type="spellStart"/>
      <w:r>
        <w:rPr>
          <w:rFonts w:ascii="Times New Roman" w:hAnsi="Times New Roman"/>
          <w:sz w:val="20"/>
        </w:rPr>
        <w:t>канд.т.н</w:t>
      </w:r>
      <w:proofErr w:type="spellEnd"/>
      <w:r>
        <w:rPr>
          <w:rFonts w:ascii="Times New Roman" w:hAnsi="Times New Roman"/>
          <w:sz w:val="20"/>
        </w:rPr>
        <w:t>. Яковлев Н.А.), Сбербанка России (</w:t>
      </w:r>
      <w:proofErr w:type="spellStart"/>
      <w:r>
        <w:rPr>
          <w:rFonts w:ascii="Times New Roman" w:hAnsi="Times New Roman"/>
          <w:sz w:val="20"/>
        </w:rPr>
        <w:t>инж</w:t>
      </w:r>
      <w:proofErr w:type="spellEnd"/>
      <w:r>
        <w:rPr>
          <w:rFonts w:ascii="Times New Roman" w:hAnsi="Times New Roman"/>
          <w:sz w:val="20"/>
        </w:rPr>
        <w:t xml:space="preserve">. </w:t>
      </w:r>
      <w:proofErr w:type="spellStart"/>
      <w:r>
        <w:rPr>
          <w:rFonts w:ascii="Times New Roman" w:hAnsi="Times New Roman"/>
          <w:sz w:val="20"/>
        </w:rPr>
        <w:t>Грицына</w:t>
      </w:r>
      <w:proofErr w:type="spellEnd"/>
      <w:r>
        <w:rPr>
          <w:rFonts w:ascii="Times New Roman" w:hAnsi="Times New Roman"/>
          <w:sz w:val="20"/>
        </w:rPr>
        <w:t xml:space="preserve"> В.П., </w:t>
      </w:r>
      <w:proofErr w:type="spellStart"/>
      <w:r>
        <w:rPr>
          <w:rFonts w:ascii="Times New Roman" w:hAnsi="Times New Roman"/>
          <w:sz w:val="20"/>
        </w:rPr>
        <w:t>инж</w:t>
      </w:r>
      <w:proofErr w:type="spellEnd"/>
      <w:r>
        <w:rPr>
          <w:rFonts w:ascii="Times New Roman" w:hAnsi="Times New Roman"/>
          <w:sz w:val="20"/>
        </w:rPr>
        <w:t xml:space="preserve">. Гончар Т.Г., </w:t>
      </w:r>
      <w:proofErr w:type="spellStart"/>
      <w:r>
        <w:rPr>
          <w:rFonts w:ascii="Times New Roman" w:hAnsi="Times New Roman"/>
          <w:sz w:val="20"/>
        </w:rPr>
        <w:t>инж</w:t>
      </w:r>
      <w:proofErr w:type="spellEnd"/>
      <w:r>
        <w:rPr>
          <w:rFonts w:ascii="Times New Roman" w:hAnsi="Times New Roman"/>
          <w:sz w:val="20"/>
        </w:rPr>
        <w:t>. Перцов С.Ю.), ТОО "</w:t>
      </w:r>
      <w:proofErr w:type="spellStart"/>
      <w:r>
        <w:rPr>
          <w:rFonts w:ascii="Times New Roman" w:hAnsi="Times New Roman"/>
          <w:sz w:val="20"/>
        </w:rPr>
        <w:t>Банкпроект</w:t>
      </w:r>
      <w:proofErr w:type="spellEnd"/>
      <w:r>
        <w:rPr>
          <w:rFonts w:ascii="Times New Roman" w:hAnsi="Times New Roman"/>
          <w:sz w:val="20"/>
        </w:rPr>
        <w:t>" (</w:t>
      </w:r>
      <w:proofErr w:type="spellStart"/>
      <w:r>
        <w:rPr>
          <w:rFonts w:ascii="Times New Roman" w:hAnsi="Times New Roman"/>
          <w:sz w:val="20"/>
        </w:rPr>
        <w:t>инж</w:t>
      </w:r>
      <w:proofErr w:type="spellEnd"/>
      <w:r>
        <w:rPr>
          <w:rFonts w:ascii="Times New Roman" w:hAnsi="Times New Roman"/>
          <w:sz w:val="20"/>
        </w:rPr>
        <w:t xml:space="preserve">. </w:t>
      </w:r>
      <w:proofErr w:type="spellStart"/>
      <w:r>
        <w:rPr>
          <w:rFonts w:ascii="Times New Roman" w:hAnsi="Times New Roman"/>
          <w:sz w:val="20"/>
        </w:rPr>
        <w:t>Кобецкий</w:t>
      </w:r>
      <w:proofErr w:type="spellEnd"/>
      <w:r>
        <w:rPr>
          <w:rFonts w:ascii="Times New Roman" w:hAnsi="Times New Roman"/>
          <w:sz w:val="20"/>
        </w:rPr>
        <w:t xml:space="preserve"> Д.И.), УВО при ГУВД </w:t>
      </w:r>
      <w:proofErr w:type="spellStart"/>
      <w:r>
        <w:rPr>
          <w:rFonts w:ascii="Times New Roman" w:hAnsi="Times New Roman"/>
          <w:sz w:val="20"/>
        </w:rPr>
        <w:t>г.Москвы</w:t>
      </w:r>
      <w:proofErr w:type="spellEnd"/>
      <w:r>
        <w:rPr>
          <w:rFonts w:ascii="Times New Roman" w:hAnsi="Times New Roman"/>
          <w:sz w:val="20"/>
        </w:rPr>
        <w:t xml:space="preserve">  (</w:t>
      </w:r>
      <w:proofErr w:type="spellStart"/>
      <w:r>
        <w:rPr>
          <w:rFonts w:ascii="Times New Roman" w:hAnsi="Times New Roman"/>
          <w:sz w:val="20"/>
        </w:rPr>
        <w:t>инж</w:t>
      </w:r>
      <w:proofErr w:type="spellEnd"/>
      <w:r>
        <w:rPr>
          <w:rFonts w:ascii="Times New Roman" w:hAnsi="Times New Roman"/>
          <w:sz w:val="20"/>
        </w:rPr>
        <w:t xml:space="preserve">. </w:t>
      </w:r>
      <w:proofErr w:type="spellStart"/>
      <w:r>
        <w:rPr>
          <w:rFonts w:ascii="Times New Roman" w:hAnsi="Times New Roman"/>
          <w:sz w:val="20"/>
        </w:rPr>
        <w:t>Минашин</w:t>
      </w:r>
      <w:proofErr w:type="spellEnd"/>
      <w:r>
        <w:rPr>
          <w:rFonts w:ascii="Times New Roman" w:hAnsi="Times New Roman"/>
          <w:sz w:val="20"/>
        </w:rPr>
        <w:t xml:space="preserve"> П.Г.).</w:t>
      </w:r>
    </w:p>
    <w:p w:rsidR="00000000" w:rsidRDefault="00572692">
      <w:pPr>
        <w:ind w:firstLine="270"/>
        <w:jc w:val="both"/>
        <w:rPr>
          <w:rFonts w:ascii="Times New Roman" w:hAnsi="Times New Roman"/>
          <w:sz w:val="20"/>
          <w:lang w:val="en-US"/>
        </w:rPr>
      </w:pPr>
    </w:p>
    <w:p w:rsidR="00000000" w:rsidRDefault="00572692">
      <w:pPr>
        <w:ind w:firstLine="270"/>
        <w:jc w:val="both"/>
        <w:rPr>
          <w:rFonts w:ascii="Times New Roman" w:hAnsi="Times New Roman"/>
          <w:sz w:val="20"/>
        </w:rPr>
      </w:pPr>
      <w:r>
        <w:rPr>
          <w:rFonts w:ascii="Times New Roman" w:hAnsi="Times New Roman"/>
          <w:sz w:val="20"/>
        </w:rPr>
        <w:t xml:space="preserve">2. ВНЕСЕНЫ: </w:t>
      </w:r>
      <w:proofErr w:type="spellStart"/>
      <w:r>
        <w:rPr>
          <w:rFonts w:ascii="Times New Roman" w:hAnsi="Times New Roman"/>
          <w:sz w:val="20"/>
        </w:rPr>
        <w:t>Москомархитектурой</w:t>
      </w:r>
      <w:proofErr w:type="spellEnd"/>
      <w:r>
        <w:rPr>
          <w:rFonts w:ascii="Times New Roman" w:hAnsi="Times New Roman"/>
          <w:sz w:val="20"/>
        </w:rPr>
        <w:t xml:space="preserve"> </w:t>
      </w:r>
    </w:p>
    <w:p w:rsidR="00000000" w:rsidRDefault="00572692">
      <w:pPr>
        <w:ind w:firstLine="180"/>
        <w:jc w:val="both"/>
        <w:rPr>
          <w:rFonts w:ascii="Times New Roman" w:hAnsi="Times New Roman"/>
          <w:sz w:val="20"/>
        </w:rPr>
      </w:pPr>
    </w:p>
    <w:p w:rsidR="00000000" w:rsidRDefault="00572692">
      <w:pPr>
        <w:ind w:firstLine="225"/>
        <w:jc w:val="both"/>
        <w:rPr>
          <w:rFonts w:ascii="Times New Roman" w:hAnsi="Times New Roman"/>
          <w:sz w:val="20"/>
        </w:rPr>
      </w:pPr>
      <w:r>
        <w:rPr>
          <w:rFonts w:ascii="Times New Roman" w:hAnsi="Times New Roman"/>
          <w:sz w:val="20"/>
        </w:rPr>
        <w:t xml:space="preserve">3. ПОДГОТОВЛЕНЫ к утверждению и изданию Управлением перспективного проектирования и нормативов </w:t>
      </w:r>
      <w:proofErr w:type="spellStart"/>
      <w:r>
        <w:rPr>
          <w:rFonts w:ascii="Times New Roman" w:hAnsi="Times New Roman"/>
          <w:sz w:val="20"/>
        </w:rPr>
        <w:t>Москомархитектуры</w:t>
      </w:r>
      <w:proofErr w:type="spellEnd"/>
      <w:r>
        <w:rPr>
          <w:rFonts w:ascii="Times New Roman" w:hAnsi="Times New Roman"/>
          <w:sz w:val="20"/>
        </w:rPr>
        <w:t xml:space="preserve"> (арх</w:t>
      </w:r>
      <w:r>
        <w:rPr>
          <w:rFonts w:ascii="Times New Roman" w:hAnsi="Times New Roman"/>
          <w:sz w:val="20"/>
        </w:rPr>
        <w:t xml:space="preserve">. </w:t>
      </w:r>
      <w:proofErr w:type="spellStart"/>
      <w:r>
        <w:rPr>
          <w:rFonts w:ascii="Times New Roman" w:hAnsi="Times New Roman"/>
          <w:sz w:val="20"/>
        </w:rPr>
        <w:t>Шалов</w:t>
      </w:r>
      <w:proofErr w:type="spellEnd"/>
      <w:r>
        <w:rPr>
          <w:rFonts w:ascii="Times New Roman" w:hAnsi="Times New Roman"/>
          <w:sz w:val="20"/>
        </w:rPr>
        <w:t xml:space="preserve"> Л.А., </w:t>
      </w:r>
      <w:proofErr w:type="spellStart"/>
      <w:r>
        <w:rPr>
          <w:rFonts w:ascii="Times New Roman" w:hAnsi="Times New Roman"/>
          <w:sz w:val="20"/>
        </w:rPr>
        <w:t>инж</w:t>
      </w:r>
      <w:proofErr w:type="spellEnd"/>
      <w:r>
        <w:rPr>
          <w:rFonts w:ascii="Times New Roman" w:hAnsi="Times New Roman"/>
          <w:sz w:val="20"/>
        </w:rPr>
        <w:t xml:space="preserve">. </w:t>
      </w:r>
      <w:proofErr w:type="spellStart"/>
      <w:r>
        <w:rPr>
          <w:rFonts w:ascii="Times New Roman" w:hAnsi="Times New Roman"/>
          <w:sz w:val="20"/>
        </w:rPr>
        <w:t>Щипанов</w:t>
      </w:r>
      <w:proofErr w:type="spellEnd"/>
      <w:r>
        <w:rPr>
          <w:rFonts w:ascii="Times New Roman" w:hAnsi="Times New Roman"/>
          <w:sz w:val="20"/>
        </w:rPr>
        <w:t xml:space="preserve"> Ю.Б.).</w:t>
      </w:r>
    </w:p>
    <w:p w:rsidR="00000000" w:rsidRDefault="00572692">
      <w:pPr>
        <w:ind w:firstLine="225"/>
        <w:jc w:val="both"/>
        <w:rPr>
          <w:rFonts w:ascii="Times New Roman" w:hAnsi="Times New Roman"/>
          <w:sz w:val="20"/>
        </w:rPr>
      </w:pPr>
    </w:p>
    <w:p w:rsidR="00000000" w:rsidRDefault="00572692">
      <w:pPr>
        <w:ind w:firstLine="225"/>
        <w:jc w:val="both"/>
        <w:rPr>
          <w:rFonts w:ascii="Times New Roman" w:hAnsi="Times New Roman"/>
          <w:sz w:val="20"/>
        </w:rPr>
      </w:pPr>
      <w:r>
        <w:rPr>
          <w:rFonts w:ascii="Times New Roman" w:hAnsi="Times New Roman"/>
          <w:sz w:val="20"/>
        </w:rPr>
        <w:t xml:space="preserve">4. СОГЛАСОВАНЫ Ассоциацией российских банков, Сбербанком России, УГПС ГУВД </w:t>
      </w:r>
      <w:proofErr w:type="spellStart"/>
      <w:r>
        <w:rPr>
          <w:rFonts w:ascii="Times New Roman" w:hAnsi="Times New Roman"/>
          <w:sz w:val="20"/>
        </w:rPr>
        <w:t>г.Москвы</w:t>
      </w:r>
      <w:proofErr w:type="spellEnd"/>
      <w:r>
        <w:rPr>
          <w:rFonts w:ascii="Times New Roman" w:hAnsi="Times New Roman"/>
          <w:sz w:val="20"/>
        </w:rPr>
        <w:t xml:space="preserve">,  УВО при ГУВД </w:t>
      </w:r>
      <w:proofErr w:type="spellStart"/>
      <w:r>
        <w:rPr>
          <w:rFonts w:ascii="Times New Roman" w:hAnsi="Times New Roman"/>
          <w:sz w:val="20"/>
        </w:rPr>
        <w:t>г.Москвы</w:t>
      </w:r>
      <w:proofErr w:type="spellEnd"/>
      <w:r>
        <w:rPr>
          <w:rFonts w:ascii="Times New Roman" w:hAnsi="Times New Roman"/>
          <w:sz w:val="20"/>
        </w:rPr>
        <w:t xml:space="preserve">, Центром </w:t>
      </w:r>
      <w:proofErr w:type="spellStart"/>
      <w:r>
        <w:rPr>
          <w:rFonts w:ascii="Times New Roman" w:hAnsi="Times New Roman"/>
          <w:sz w:val="20"/>
        </w:rPr>
        <w:t>госсанэпиднадзора</w:t>
      </w:r>
      <w:proofErr w:type="spellEnd"/>
      <w:r>
        <w:rPr>
          <w:rFonts w:ascii="Times New Roman" w:hAnsi="Times New Roman"/>
          <w:sz w:val="20"/>
        </w:rPr>
        <w:t xml:space="preserve"> в </w:t>
      </w:r>
      <w:proofErr w:type="spellStart"/>
      <w:r>
        <w:rPr>
          <w:rFonts w:ascii="Times New Roman" w:hAnsi="Times New Roman"/>
          <w:sz w:val="20"/>
        </w:rPr>
        <w:t>г.Москве</w:t>
      </w:r>
      <w:proofErr w:type="spellEnd"/>
      <w:r>
        <w:rPr>
          <w:rFonts w:ascii="Times New Roman" w:hAnsi="Times New Roman"/>
          <w:sz w:val="20"/>
        </w:rPr>
        <w:t xml:space="preserve">, </w:t>
      </w:r>
      <w:proofErr w:type="spellStart"/>
      <w:r>
        <w:rPr>
          <w:rFonts w:ascii="Times New Roman" w:hAnsi="Times New Roman"/>
          <w:sz w:val="20"/>
        </w:rPr>
        <w:t>Мосгосэкспертизой</w:t>
      </w:r>
      <w:proofErr w:type="spellEnd"/>
      <w:r>
        <w:rPr>
          <w:rFonts w:ascii="Times New Roman" w:hAnsi="Times New Roman"/>
          <w:sz w:val="20"/>
        </w:rPr>
        <w:t>.</w:t>
      </w:r>
    </w:p>
    <w:p w:rsidR="00000000" w:rsidRDefault="00572692">
      <w:pPr>
        <w:pStyle w:val="Preformat"/>
        <w:rPr>
          <w:rFonts w:ascii="Times New Roman" w:hAnsi="Times New Roman"/>
        </w:rPr>
      </w:pPr>
    </w:p>
    <w:p w:rsidR="00000000" w:rsidRDefault="00572692">
      <w:pPr>
        <w:ind w:firstLine="225"/>
        <w:jc w:val="both"/>
        <w:rPr>
          <w:rFonts w:ascii="Times New Roman" w:hAnsi="Times New Roman"/>
          <w:sz w:val="20"/>
        </w:rPr>
      </w:pPr>
      <w:r>
        <w:rPr>
          <w:rFonts w:ascii="Times New Roman" w:hAnsi="Times New Roman"/>
          <w:sz w:val="20"/>
        </w:rPr>
        <w:t>5. ПРИНЯТЫ И ВВЕДЕНЫ В ДЕЙСТВИЕ постановлением Правительства Москвы от 6 мая 1997 года N 324.</w:t>
      </w:r>
    </w:p>
    <w:p w:rsidR="00000000" w:rsidRDefault="00572692">
      <w:pPr>
        <w:ind w:firstLine="225"/>
        <w:jc w:val="both"/>
        <w:rPr>
          <w:rFonts w:ascii="Times New Roman" w:hAnsi="Times New Roman"/>
          <w:sz w:val="20"/>
        </w:rPr>
      </w:pPr>
    </w:p>
    <w:p w:rsidR="00000000" w:rsidRDefault="00572692">
      <w:pPr>
        <w:ind w:firstLine="225"/>
        <w:jc w:val="both"/>
        <w:rPr>
          <w:rFonts w:ascii="Times New Roman" w:hAnsi="Times New Roman"/>
          <w:sz w:val="20"/>
        </w:rPr>
      </w:pPr>
      <w:r>
        <w:rPr>
          <w:rFonts w:ascii="Times New Roman" w:hAnsi="Times New Roman"/>
          <w:sz w:val="20"/>
        </w:rPr>
        <w:t xml:space="preserve">Разработаны впервые </w:t>
      </w:r>
    </w:p>
    <w:p w:rsidR="00000000" w:rsidRDefault="00572692">
      <w:pPr>
        <w:pStyle w:val="Preformat"/>
        <w:rPr>
          <w:rFonts w:ascii="Times New Roman" w:hAnsi="Times New Roman"/>
        </w:rPr>
      </w:pPr>
    </w:p>
    <w:p w:rsidR="00000000" w:rsidRDefault="00572692">
      <w:pPr>
        <w:pStyle w:val="Heading"/>
        <w:jc w:val="center"/>
        <w:rPr>
          <w:rFonts w:ascii="Times New Roman" w:hAnsi="Times New Roman"/>
          <w:sz w:val="20"/>
        </w:rPr>
      </w:pPr>
      <w:r>
        <w:rPr>
          <w:rFonts w:ascii="Times New Roman" w:hAnsi="Times New Roman"/>
          <w:sz w:val="20"/>
        </w:rPr>
        <w:t>Область применения</w:t>
      </w:r>
    </w:p>
    <w:p w:rsidR="00000000" w:rsidRDefault="00572692">
      <w:pPr>
        <w:pStyle w:val="Heading"/>
        <w:jc w:val="center"/>
        <w:rPr>
          <w:rFonts w:ascii="Times New Roman" w:hAnsi="Times New Roman"/>
          <w:sz w:val="20"/>
        </w:rPr>
      </w:pPr>
    </w:p>
    <w:p w:rsidR="00000000" w:rsidRDefault="00572692">
      <w:pPr>
        <w:ind w:firstLine="225"/>
        <w:jc w:val="both"/>
        <w:rPr>
          <w:rFonts w:ascii="Times New Roman" w:hAnsi="Times New Roman"/>
          <w:sz w:val="20"/>
        </w:rPr>
      </w:pPr>
      <w:r>
        <w:rPr>
          <w:rFonts w:ascii="Times New Roman" w:hAnsi="Times New Roman"/>
          <w:sz w:val="20"/>
        </w:rPr>
        <w:t xml:space="preserve">Настоящие нормы распространяются на проектирование вновь сооружаемых и реконструируемых (приспосабливаемых) зданий Российских и иностранных коммерческих банков и учреждений </w:t>
      </w:r>
      <w:r>
        <w:rPr>
          <w:rFonts w:ascii="Times New Roman" w:hAnsi="Times New Roman"/>
          <w:sz w:val="20"/>
        </w:rPr>
        <w:t>Акционерного коммерческого Сберегательного банка Российской Федерации (Сбербанка России), располагающихся на территории г. Москвы, а также на проектирование помещений этих  учреждений, размещающихся в зданиях иного назначения.</w:t>
      </w:r>
    </w:p>
    <w:p w:rsidR="00000000" w:rsidRDefault="00572692">
      <w:pPr>
        <w:ind w:firstLine="225"/>
        <w:jc w:val="both"/>
        <w:rPr>
          <w:rFonts w:ascii="Times New Roman" w:hAnsi="Times New Roman"/>
          <w:sz w:val="20"/>
          <w:lang w:val="en-US"/>
        </w:rPr>
      </w:pPr>
      <w:r>
        <w:rPr>
          <w:rFonts w:ascii="Times New Roman" w:hAnsi="Times New Roman"/>
          <w:sz w:val="20"/>
        </w:rPr>
        <w:t>Здания   учреждений  Центрального  банка  Российской  Федерации следует проектировать по ВНП 001-95.</w:t>
      </w:r>
    </w:p>
    <w:p w:rsidR="00000000" w:rsidRDefault="00572692">
      <w:pPr>
        <w:ind w:firstLine="225"/>
        <w:jc w:val="both"/>
        <w:rPr>
          <w:rFonts w:ascii="Times New Roman" w:hAnsi="Times New Roman"/>
          <w:sz w:val="20"/>
          <w:lang w:val="en-US"/>
        </w:rPr>
      </w:pPr>
      <w:r>
        <w:rPr>
          <w:rFonts w:ascii="Times New Roman" w:hAnsi="Times New Roman"/>
          <w:sz w:val="20"/>
        </w:rPr>
        <w:t>Настоящие нормы содержат обязательные, рекомендательные и справочные положения.</w:t>
      </w:r>
    </w:p>
    <w:p w:rsidR="00000000" w:rsidRDefault="00572692">
      <w:pPr>
        <w:ind w:firstLine="225"/>
        <w:jc w:val="both"/>
        <w:rPr>
          <w:rFonts w:ascii="Times New Roman" w:hAnsi="Times New Roman"/>
          <w:sz w:val="20"/>
        </w:rPr>
      </w:pPr>
      <w:r>
        <w:rPr>
          <w:rFonts w:ascii="Times New Roman" w:hAnsi="Times New Roman"/>
          <w:sz w:val="20"/>
        </w:rPr>
        <w:t>Пункты настоящих норм, отмеченные значком #, являются обязательными.</w:t>
      </w:r>
    </w:p>
    <w:p w:rsidR="00000000" w:rsidRDefault="00572692">
      <w:pPr>
        <w:pStyle w:val="Preformat"/>
        <w:rPr>
          <w:rFonts w:ascii="Times New Roman" w:hAnsi="Times New Roman"/>
        </w:rPr>
      </w:pPr>
    </w:p>
    <w:p w:rsidR="00000000" w:rsidRDefault="00572692">
      <w:pPr>
        <w:pStyle w:val="Preformat"/>
        <w:rPr>
          <w:rFonts w:ascii="Times New Roman" w:hAnsi="Times New Roman"/>
        </w:rPr>
      </w:pPr>
    </w:p>
    <w:p w:rsidR="00000000" w:rsidRDefault="00572692">
      <w:pPr>
        <w:pStyle w:val="Heading"/>
        <w:jc w:val="center"/>
        <w:rPr>
          <w:rFonts w:ascii="Times New Roman" w:hAnsi="Times New Roman"/>
          <w:sz w:val="20"/>
        </w:rPr>
      </w:pPr>
      <w:r>
        <w:rPr>
          <w:rFonts w:ascii="Times New Roman" w:hAnsi="Times New Roman"/>
          <w:sz w:val="20"/>
        </w:rPr>
        <w:t>Нормативные ссылки</w:t>
      </w:r>
      <w:r>
        <w:rPr>
          <w:rFonts w:ascii="Times New Roman" w:hAnsi="Times New Roman"/>
          <w:sz w:val="20"/>
          <w:lang w:val="en-US"/>
        </w:rPr>
        <w:t>1</w:t>
      </w:r>
    </w:p>
    <w:p w:rsidR="00000000" w:rsidRDefault="00572692">
      <w:pPr>
        <w:pStyle w:val="Heading"/>
        <w:jc w:val="center"/>
        <w:rPr>
          <w:rFonts w:ascii="Times New Roman" w:hAnsi="Times New Roman"/>
          <w:sz w:val="20"/>
        </w:rPr>
      </w:pPr>
    </w:p>
    <w:p w:rsidR="00000000" w:rsidRDefault="00572692">
      <w:pPr>
        <w:ind w:firstLine="225"/>
        <w:jc w:val="both"/>
        <w:rPr>
          <w:rFonts w:ascii="Times New Roman" w:hAnsi="Times New Roman"/>
          <w:sz w:val="20"/>
          <w:lang w:val="en-US"/>
        </w:rPr>
      </w:pPr>
      <w:r>
        <w:rPr>
          <w:rFonts w:ascii="Times New Roman" w:hAnsi="Times New Roman"/>
          <w:sz w:val="20"/>
        </w:rPr>
        <w:t xml:space="preserve">В настоящих </w:t>
      </w:r>
      <w:r>
        <w:rPr>
          <w:rFonts w:ascii="Times New Roman" w:hAnsi="Times New Roman"/>
          <w:sz w:val="20"/>
        </w:rPr>
        <w:t>нормах приведены ссылки на следующие документы:</w:t>
      </w:r>
    </w:p>
    <w:p w:rsidR="00000000" w:rsidRDefault="00572692">
      <w:pPr>
        <w:ind w:firstLine="225"/>
        <w:jc w:val="both"/>
        <w:rPr>
          <w:rFonts w:ascii="Times New Roman" w:hAnsi="Times New Roman"/>
          <w:sz w:val="20"/>
        </w:rPr>
      </w:pPr>
    </w:p>
    <w:tbl>
      <w:tblPr>
        <w:tblW w:w="0" w:type="auto"/>
        <w:tblLayout w:type="fixed"/>
        <w:tblLook w:val="0000" w:firstRow="0" w:lastRow="0" w:firstColumn="0" w:lastColumn="0" w:noHBand="0" w:noVBand="0"/>
      </w:tblPr>
      <w:tblGrid>
        <w:gridCol w:w="2376"/>
        <w:gridCol w:w="6152"/>
      </w:tblGrid>
      <w:tr w:rsidR="00000000">
        <w:tblPrEx>
          <w:tblCellMar>
            <w:top w:w="0" w:type="dxa"/>
            <w:bottom w:w="0" w:type="dxa"/>
          </w:tblCellMar>
        </w:tblPrEx>
        <w:tc>
          <w:tcPr>
            <w:tcW w:w="2376" w:type="dxa"/>
          </w:tcPr>
          <w:p w:rsidR="00000000" w:rsidRDefault="00572692">
            <w:pPr>
              <w:jc w:val="both"/>
              <w:rPr>
                <w:rFonts w:ascii="Times New Roman" w:hAnsi="Times New Roman"/>
                <w:sz w:val="20"/>
                <w:lang w:val="en-US"/>
              </w:rPr>
            </w:pPr>
            <w:r>
              <w:rPr>
                <w:rFonts w:ascii="Times New Roman" w:hAnsi="Times New Roman"/>
                <w:sz w:val="20"/>
              </w:rPr>
              <w:t xml:space="preserve">СНиП 2.01.02 - 85*     </w:t>
            </w:r>
          </w:p>
        </w:tc>
        <w:tc>
          <w:tcPr>
            <w:tcW w:w="6152" w:type="dxa"/>
          </w:tcPr>
          <w:p w:rsidR="00000000" w:rsidRDefault="00572692">
            <w:pPr>
              <w:jc w:val="both"/>
              <w:rPr>
                <w:rFonts w:ascii="Times New Roman" w:hAnsi="Times New Roman"/>
                <w:sz w:val="20"/>
              </w:rPr>
            </w:pPr>
            <w:r>
              <w:rPr>
                <w:rFonts w:ascii="Times New Roman" w:hAnsi="Times New Roman"/>
                <w:sz w:val="20"/>
              </w:rPr>
              <w:t>"Противопожарные нормы".</w:t>
            </w:r>
          </w:p>
        </w:tc>
      </w:tr>
      <w:tr w:rsidR="00000000">
        <w:tblPrEx>
          <w:tblCellMar>
            <w:top w:w="0" w:type="dxa"/>
            <w:bottom w:w="0" w:type="dxa"/>
          </w:tblCellMar>
        </w:tblPrEx>
        <w:tc>
          <w:tcPr>
            <w:tcW w:w="2376" w:type="dxa"/>
          </w:tcPr>
          <w:p w:rsidR="00000000" w:rsidRDefault="00572692">
            <w:pPr>
              <w:jc w:val="both"/>
              <w:rPr>
                <w:rFonts w:ascii="Times New Roman" w:hAnsi="Times New Roman"/>
                <w:sz w:val="20"/>
                <w:lang w:val="en-US"/>
              </w:rPr>
            </w:pPr>
            <w:r>
              <w:rPr>
                <w:rFonts w:ascii="Times New Roman" w:hAnsi="Times New Roman"/>
                <w:sz w:val="20"/>
              </w:rPr>
              <w:t xml:space="preserve">СНиП 2.04.01 - 85      </w:t>
            </w:r>
          </w:p>
        </w:tc>
        <w:tc>
          <w:tcPr>
            <w:tcW w:w="6152" w:type="dxa"/>
          </w:tcPr>
          <w:p w:rsidR="00000000" w:rsidRDefault="00572692">
            <w:pPr>
              <w:jc w:val="both"/>
              <w:rPr>
                <w:rFonts w:ascii="Times New Roman" w:hAnsi="Times New Roman"/>
                <w:sz w:val="20"/>
              </w:rPr>
            </w:pPr>
            <w:r>
              <w:rPr>
                <w:rFonts w:ascii="Times New Roman" w:hAnsi="Times New Roman"/>
                <w:sz w:val="20"/>
              </w:rPr>
              <w:t>"Внутренний водопровод и канализация зданий".</w:t>
            </w:r>
          </w:p>
        </w:tc>
      </w:tr>
      <w:tr w:rsidR="00000000">
        <w:tblPrEx>
          <w:tblCellMar>
            <w:top w:w="0" w:type="dxa"/>
            <w:bottom w:w="0" w:type="dxa"/>
          </w:tblCellMar>
        </w:tblPrEx>
        <w:tc>
          <w:tcPr>
            <w:tcW w:w="2376" w:type="dxa"/>
          </w:tcPr>
          <w:p w:rsidR="00000000" w:rsidRDefault="00572692">
            <w:pPr>
              <w:jc w:val="both"/>
              <w:rPr>
                <w:rFonts w:ascii="Times New Roman" w:hAnsi="Times New Roman"/>
                <w:sz w:val="20"/>
                <w:lang w:val="en-US"/>
              </w:rPr>
            </w:pPr>
            <w:r>
              <w:rPr>
                <w:rFonts w:ascii="Times New Roman" w:hAnsi="Times New Roman"/>
                <w:sz w:val="20"/>
              </w:rPr>
              <w:t xml:space="preserve">СНиП 2.04.05 - 91*     </w:t>
            </w:r>
          </w:p>
        </w:tc>
        <w:tc>
          <w:tcPr>
            <w:tcW w:w="6152" w:type="dxa"/>
          </w:tcPr>
          <w:p w:rsidR="00000000" w:rsidRDefault="00572692">
            <w:pPr>
              <w:jc w:val="both"/>
              <w:rPr>
                <w:rFonts w:ascii="Times New Roman" w:hAnsi="Times New Roman"/>
                <w:sz w:val="20"/>
              </w:rPr>
            </w:pPr>
            <w:r>
              <w:rPr>
                <w:rFonts w:ascii="Times New Roman" w:hAnsi="Times New Roman"/>
                <w:sz w:val="20"/>
              </w:rPr>
              <w:t>"Отопление, вентиляция и кондиционирование".</w:t>
            </w:r>
          </w:p>
        </w:tc>
      </w:tr>
      <w:tr w:rsidR="00000000">
        <w:tblPrEx>
          <w:tblCellMar>
            <w:top w:w="0" w:type="dxa"/>
            <w:bottom w:w="0" w:type="dxa"/>
          </w:tblCellMar>
        </w:tblPrEx>
        <w:tc>
          <w:tcPr>
            <w:tcW w:w="2376" w:type="dxa"/>
          </w:tcPr>
          <w:p w:rsidR="00000000" w:rsidRDefault="00572692">
            <w:pPr>
              <w:jc w:val="both"/>
              <w:rPr>
                <w:rFonts w:ascii="Times New Roman" w:hAnsi="Times New Roman"/>
                <w:sz w:val="20"/>
                <w:lang w:val="en-US"/>
              </w:rPr>
            </w:pPr>
            <w:r>
              <w:rPr>
                <w:rFonts w:ascii="Times New Roman" w:hAnsi="Times New Roman"/>
                <w:sz w:val="20"/>
              </w:rPr>
              <w:t xml:space="preserve">СНиП 2.04.09 - 84      </w:t>
            </w:r>
          </w:p>
        </w:tc>
        <w:tc>
          <w:tcPr>
            <w:tcW w:w="6152" w:type="dxa"/>
          </w:tcPr>
          <w:p w:rsidR="00000000" w:rsidRDefault="00572692">
            <w:pPr>
              <w:jc w:val="both"/>
              <w:rPr>
                <w:rFonts w:ascii="Times New Roman" w:hAnsi="Times New Roman"/>
                <w:sz w:val="20"/>
              </w:rPr>
            </w:pPr>
            <w:r>
              <w:rPr>
                <w:rFonts w:ascii="Times New Roman" w:hAnsi="Times New Roman"/>
                <w:sz w:val="20"/>
              </w:rPr>
              <w:t>"Пожарная автоматика зданий и сооружений".</w:t>
            </w:r>
          </w:p>
        </w:tc>
      </w:tr>
      <w:tr w:rsidR="00000000">
        <w:tblPrEx>
          <w:tblCellMar>
            <w:top w:w="0" w:type="dxa"/>
            <w:bottom w:w="0" w:type="dxa"/>
          </w:tblCellMar>
        </w:tblPrEx>
        <w:tc>
          <w:tcPr>
            <w:tcW w:w="2376" w:type="dxa"/>
          </w:tcPr>
          <w:p w:rsidR="00000000" w:rsidRDefault="00572692">
            <w:pPr>
              <w:jc w:val="both"/>
              <w:rPr>
                <w:rFonts w:ascii="Times New Roman" w:hAnsi="Times New Roman"/>
                <w:sz w:val="20"/>
                <w:lang w:val="en-US"/>
              </w:rPr>
            </w:pPr>
            <w:r>
              <w:rPr>
                <w:rFonts w:ascii="Times New Roman" w:hAnsi="Times New Roman"/>
                <w:sz w:val="20"/>
              </w:rPr>
              <w:t xml:space="preserve">СНиП 2.07.01 - 89*     </w:t>
            </w:r>
          </w:p>
        </w:tc>
        <w:tc>
          <w:tcPr>
            <w:tcW w:w="6152" w:type="dxa"/>
          </w:tcPr>
          <w:p w:rsidR="00000000" w:rsidRDefault="00572692">
            <w:pPr>
              <w:jc w:val="both"/>
              <w:rPr>
                <w:rFonts w:ascii="Times New Roman" w:hAnsi="Times New Roman"/>
                <w:sz w:val="20"/>
              </w:rPr>
            </w:pPr>
            <w:r>
              <w:rPr>
                <w:rFonts w:ascii="Times New Roman" w:hAnsi="Times New Roman"/>
                <w:sz w:val="20"/>
              </w:rPr>
              <w:t xml:space="preserve">"Градостроительство. Планировка и застройка городских и сельских </w:t>
            </w:r>
            <w:r>
              <w:rPr>
                <w:rFonts w:ascii="Times New Roman" w:hAnsi="Times New Roman"/>
                <w:sz w:val="20"/>
              </w:rPr>
              <w:lastRenderedPageBreak/>
              <w:t>поселений".</w:t>
            </w:r>
          </w:p>
        </w:tc>
      </w:tr>
      <w:tr w:rsidR="00000000">
        <w:tblPrEx>
          <w:tblCellMar>
            <w:top w:w="0" w:type="dxa"/>
            <w:bottom w:w="0" w:type="dxa"/>
          </w:tblCellMar>
        </w:tblPrEx>
        <w:tc>
          <w:tcPr>
            <w:tcW w:w="2376" w:type="dxa"/>
          </w:tcPr>
          <w:p w:rsidR="00000000" w:rsidRDefault="00572692">
            <w:pPr>
              <w:jc w:val="both"/>
              <w:rPr>
                <w:rFonts w:ascii="Times New Roman" w:hAnsi="Times New Roman"/>
                <w:sz w:val="20"/>
                <w:lang w:val="en-US"/>
              </w:rPr>
            </w:pPr>
            <w:r>
              <w:rPr>
                <w:rFonts w:ascii="Times New Roman" w:hAnsi="Times New Roman"/>
                <w:sz w:val="20"/>
              </w:rPr>
              <w:lastRenderedPageBreak/>
              <w:t xml:space="preserve">СНиП 2.08.02 - 89*      </w:t>
            </w:r>
          </w:p>
        </w:tc>
        <w:tc>
          <w:tcPr>
            <w:tcW w:w="6152" w:type="dxa"/>
          </w:tcPr>
          <w:p w:rsidR="00000000" w:rsidRDefault="00572692">
            <w:pPr>
              <w:jc w:val="both"/>
              <w:rPr>
                <w:rFonts w:ascii="Times New Roman" w:hAnsi="Times New Roman"/>
                <w:sz w:val="20"/>
              </w:rPr>
            </w:pPr>
            <w:r>
              <w:rPr>
                <w:rFonts w:ascii="Times New Roman" w:hAnsi="Times New Roman"/>
                <w:sz w:val="20"/>
              </w:rPr>
              <w:t>"Общественные здания и сооружения".</w:t>
            </w:r>
          </w:p>
        </w:tc>
      </w:tr>
      <w:tr w:rsidR="00000000">
        <w:tblPrEx>
          <w:tblCellMar>
            <w:top w:w="0" w:type="dxa"/>
            <w:bottom w:w="0" w:type="dxa"/>
          </w:tblCellMar>
        </w:tblPrEx>
        <w:tc>
          <w:tcPr>
            <w:tcW w:w="2376" w:type="dxa"/>
          </w:tcPr>
          <w:p w:rsidR="00000000" w:rsidRDefault="00572692">
            <w:pPr>
              <w:jc w:val="both"/>
              <w:rPr>
                <w:rFonts w:ascii="Times New Roman" w:hAnsi="Times New Roman"/>
                <w:sz w:val="20"/>
                <w:lang w:val="en-US"/>
              </w:rPr>
            </w:pPr>
            <w:r>
              <w:rPr>
                <w:rFonts w:ascii="Times New Roman" w:hAnsi="Times New Roman"/>
                <w:sz w:val="20"/>
              </w:rPr>
              <w:t xml:space="preserve">СНиП 2.09.02 - 85*      </w:t>
            </w:r>
          </w:p>
        </w:tc>
        <w:tc>
          <w:tcPr>
            <w:tcW w:w="6152" w:type="dxa"/>
          </w:tcPr>
          <w:p w:rsidR="00000000" w:rsidRDefault="00572692">
            <w:pPr>
              <w:jc w:val="both"/>
              <w:rPr>
                <w:rFonts w:ascii="Times New Roman" w:hAnsi="Times New Roman"/>
                <w:sz w:val="20"/>
              </w:rPr>
            </w:pPr>
            <w:r>
              <w:rPr>
                <w:rFonts w:ascii="Times New Roman" w:hAnsi="Times New Roman"/>
                <w:sz w:val="20"/>
              </w:rPr>
              <w:t>"Производственн</w:t>
            </w:r>
            <w:r>
              <w:rPr>
                <w:rFonts w:ascii="Times New Roman" w:hAnsi="Times New Roman"/>
                <w:sz w:val="20"/>
              </w:rPr>
              <w:t>ые здания".</w:t>
            </w:r>
          </w:p>
        </w:tc>
      </w:tr>
      <w:tr w:rsidR="00000000">
        <w:tblPrEx>
          <w:tblCellMar>
            <w:top w:w="0" w:type="dxa"/>
            <w:bottom w:w="0" w:type="dxa"/>
          </w:tblCellMar>
        </w:tblPrEx>
        <w:tc>
          <w:tcPr>
            <w:tcW w:w="2376" w:type="dxa"/>
          </w:tcPr>
          <w:p w:rsidR="00000000" w:rsidRDefault="00572692">
            <w:pPr>
              <w:jc w:val="both"/>
              <w:rPr>
                <w:rFonts w:ascii="Times New Roman" w:hAnsi="Times New Roman"/>
                <w:sz w:val="20"/>
                <w:lang w:val="en-US"/>
              </w:rPr>
            </w:pPr>
            <w:r>
              <w:rPr>
                <w:rFonts w:ascii="Times New Roman" w:hAnsi="Times New Roman"/>
                <w:sz w:val="20"/>
              </w:rPr>
              <w:t xml:space="preserve">СНиП 23 - 05 - 95       </w:t>
            </w:r>
          </w:p>
        </w:tc>
        <w:tc>
          <w:tcPr>
            <w:tcW w:w="6152" w:type="dxa"/>
          </w:tcPr>
          <w:p w:rsidR="00000000" w:rsidRDefault="00572692">
            <w:pPr>
              <w:jc w:val="both"/>
              <w:rPr>
                <w:rFonts w:ascii="Times New Roman" w:hAnsi="Times New Roman"/>
                <w:sz w:val="20"/>
              </w:rPr>
            </w:pPr>
            <w:r>
              <w:rPr>
                <w:rFonts w:ascii="Times New Roman" w:hAnsi="Times New Roman"/>
                <w:sz w:val="20"/>
              </w:rPr>
              <w:t>"Естественное и искусственное освещение".</w:t>
            </w:r>
          </w:p>
        </w:tc>
      </w:tr>
      <w:tr w:rsidR="00000000">
        <w:tblPrEx>
          <w:tblCellMar>
            <w:top w:w="0" w:type="dxa"/>
            <w:bottom w:w="0" w:type="dxa"/>
          </w:tblCellMar>
        </w:tblPrEx>
        <w:tc>
          <w:tcPr>
            <w:tcW w:w="2376" w:type="dxa"/>
          </w:tcPr>
          <w:p w:rsidR="00000000" w:rsidRDefault="00572692">
            <w:pPr>
              <w:jc w:val="both"/>
              <w:rPr>
                <w:rFonts w:ascii="Times New Roman" w:hAnsi="Times New Roman"/>
                <w:sz w:val="20"/>
                <w:lang w:val="en-US"/>
              </w:rPr>
            </w:pPr>
            <w:r>
              <w:rPr>
                <w:rFonts w:ascii="Times New Roman" w:hAnsi="Times New Roman"/>
                <w:sz w:val="20"/>
              </w:rPr>
              <w:t xml:space="preserve">СНиП II - 11 - 77*        </w:t>
            </w:r>
          </w:p>
        </w:tc>
        <w:tc>
          <w:tcPr>
            <w:tcW w:w="6152" w:type="dxa"/>
          </w:tcPr>
          <w:p w:rsidR="00000000" w:rsidRDefault="00572692">
            <w:pPr>
              <w:jc w:val="both"/>
              <w:rPr>
                <w:rFonts w:ascii="Times New Roman" w:hAnsi="Times New Roman"/>
                <w:sz w:val="20"/>
              </w:rPr>
            </w:pPr>
            <w:r>
              <w:rPr>
                <w:rFonts w:ascii="Times New Roman" w:hAnsi="Times New Roman"/>
                <w:sz w:val="20"/>
              </w:rPr>
              <w:t>"Защитные сооружения гражданской обороны".</w:t>
            </w:r>
          </w:p>
        </w:tc>
      </w:tr>
      <w:tr w:rsidR="00000000">
        <w:tblPrEx>
          <w:tblCellMar>
            <w:top w:w="0" w:type="dxa"/>
            <w:bottom w:w="0" w:type="dxa"/>
          </w:tblCellMar>
        </w:tblPrEx>
        <w:tc>
          <w:tcPr>
            <w:tcW w:w="2376" w:type="dxa"/>
          </w:tcPr>
          <w:p w:rsidR="00000000" w:rsidRDefault="00572692">
            <w:pPr>
              <w:jc w:val="both"/>
              <w:rPr>
                <w:rFonts w:ascii="Times New Roman" w:hAnsi="Times New Roman"/>
                <w:sz w:val="20"/>
                <w:lang w:val="en-US"/>
              </w:rPr>
            </w:pPr>
            <w:r>
              <w:rPr>
                <w:rFonts w:ascii="Times New Roman" w:hAnsi="Times New Roman"/>
                <w:sz w:val="20"/>
              </w:rPr>
              <w:t xml:space="preserve">СНиП II - 89 - 80         </w:t>
            </w:r>
          </w:p>
        </w:tc>
        <w:tc>
          <w:tcPr>
            <w:tcW w:w="6152" w:type="dxa"/>
          </w:tcPr>
          <w:p w:rsidR="00000000" w:rsidRDefault="00572692">
            <w:pPr>
              <w:jc w:val="both"/>
              <w:rPr>
                <w:rFonts w:ascii="Times New Roman" w:hAnsi="Times New Roman"/>
                <w:sz w:val="20"/>
              </w:rPr>
            </w:pPr>
            <w:r>
              <w:rPr>
                <w:rFonts w:ascii="Times New Roman" w:hAnsi="Times New Roman"/>
                <w:sz w:val="20"/>
              </w:rPr>
              <w:t>"Генеральные планы промышленных предприятий".</w:t>
            </w:r>
          </w:p>
        </w:tc>
      </w:tr>
      <w:tr w:rsidR="00000000">
        <w:tblPrEx>
          <w:tblCellMar>
            <w:top w:w="0" w:type="dxa"/>
            <w:bottom w:w="0" w:type="dxa"/>
          </w:tblCellMar>
        </w:tblPrEx>
        <w:tc>
          <w:tcPr>
            <w:tcW w:w="2376" w:type="dxa"/>
          </w:tcPr>
          <w:p w:rsidR="00000000" w:rsidRDefault="00572692">
            <w:pPr>
              <w:jc w:val="both"/>
              <w:rPr>
                <w:rFonts w:ascii="Times New Roman" w:hAnsi="Times New Roman"/>
                <w:sz w:val="20"/>
              </w:rPr>
            </w:pPr>
            <w:r>
              <w:rPr>
                <w:rFonts w:ascii="Times New Roman" w:hAnsi="Times New Roman"/>
                <w:sz w:val="20"/>
              </w:rPr>
              <w:t>ВНП 001-95/Банк России</w:t>
            </w:r>
          </w:p>
        </w:tc>
        <w:tc>
          <w:tcPr>
            <w:tcW w:w="6152" w:type="dxa"/>
          </w:tcPr>
          <w:p w:rsidR="00000000" w:rsidRDefault="00572692">
            <w:pPr>
              <w:jc w:val="both"/>
              <w:rPr>
                <w:rFonts w:ascii="Times New Roman" w:hAnsi="Times New Roman"/>
                <w:sz w:val="20"/>
              </w:rPr>
            </w:pPr>
            <w:r>
              <w:rPr>
                <w:rFonts w:ascii="Times New Roman" w:hAnsi="Times New Roman"/>
                <w:sz w:val="20"/>
              </w:rPr>
              <w:t>"Здания учреждений Центрального банка Российской Федерации".</w:t>
            </w:r>
          </w:p>
        </w:tc>
      </w:tr>
      <w:tr w:rsidR="00000000">
        <w:tblPrEx>
          <w:tblCellMar>
            <w:top w:w="0" w:type="dxa"/>
            <w:bottom w:w="0" w:type="dxa"/>
          </w:tblCellMar>
        </w:tblPrEx>
        <w:tc>
          <w:tcPr>
            <w:tcW w:w="2376" w:type="dxa"/>
          </w:tcPr>
          <w:p w:rsidR="00000000" w:rsidRDefault="00572692">
            <w:pPr>
              <w:jc w:val="both"/>
              <w:rPr>
                <w:rFonts w:ascii="Times New Roman" w:hAnsi="Times New Roman"/>
                <w:sz w:val="20"/>
                <w:lang w:val="en-US"/>
              </w:rPr>
            </w:pPr>
            <w:r>
              <w:rPr>
                <w:rFonts w:ascii="Times New Roman" w:hAnsi="Times New Roman"/>
                <w:sz w:val="20"/>
              </w:rPr>
              <w:t xml:space="preserve">ВСН 2 - 85                 </w:t>
            </w:r>
          </w:p>
        </w:tc>
        <w:tc>
          <w:tcPr>
            <w:tcW w:w="6152" w:type="dxa"/>
          </w:tcPr>
          <w:p w:rsidR="00000000" w:rsidRDefault="00572692">
            <w:pPr>
              <w:jc w:val="both"/>
              <w:rPr>
                <w:rFonts w:ascii="Times New Roman" w:hAnsi="Times New Roman"/>
                <w:sz w:val="20"/>
              </w:rPr>
            </w:pPr>
            <w:r>
              <w:rPr>
                <w:rFonts w:ascii="Times New Roman" w:hAnsi="Times New Roman"/>
                <w:sz w:val="20"/>
              </w:rPr>
              <w:t>"Нормы проектирования планировки и застройки Москвы".</w:t>
            </w:r>
          </w:p>
        </w:tc>
      </w:tr>
      <w:tr w:rsidR="00000000">
        <w:tblPrEx>
          <w:tblCellMar>
            <w:top w:w="0" w:type="dxa"/>
            <w:bottom w:w="0" w:type="dxa"/>
          </w:tblCellMar>
        </w:tblPrEx>
        <w:tc>
          <w:tcPr>
            <w:tcW w:w="2376" w:type="dxa"/>
          </w:tcPr>
          <w:p w:rsidR="00000000" w:rsidRDefault="00572692">
            <w:pPr>
              <w:jc w:val="both"/>
              <w:rPr>
                <w:rFonts w:ascii="Times New Roman" w:hAnsi="Times New Roman"/>
                <w:sz w:val="20"/>
                <w:lang w:val="en-US"/>
              </w:rPr>
            </w:pPr>
            <w:r>
              <w:rPr>
                <w:rFonts w:ascii="Times New Roman" w:hAnsi="Times New Roman"/>
                <w:sz w:val="20"/>
              </w:rPr>
              <w:t xml:space="preserve">МГСН 1.04-94       </w:t>
            </w:r>
          </w:p>
        </w:tc>
        <w:tc>
          <w:tcPr>
            <w:tcW w:w="6152" w:type="dxa"/>
          </w:tcPr>
          <w:p w:rsidR="00000000" w:rsidRDefault="00572692">
            <w:pPr>
              <w:jc w:val="both"/>
              <w:rPr>
                <w:rFonts w:ascii="Times New Roman" w:hAnsi="Times New Roman"/>
                <w:sz w:val="20"/>
              </w:rPr>
            </w:pPr>
            <w:r>
              <w:rPr>
                <w:rFonts w:ascii="Times New Roman" w:hAnsi="Times New Roman"/>
                <w:sz w:val="20"/>
              </w:rPr>
              <w:t>"Временные нормы и правила проектирования планировки и застройки  Москвы" (корректировка и дополне</w:t>
            </w:r>
            <w:r>
              <w:rPr>
                <w:rFonts w:ascii="Times New Roman" w:hAnsi="Times New Roman"/>
                <w:sz w:val="20"/>
              </w:rPr>
              <w:t>ние ВСН 2 -85).</w:t>
            </w:r>
          </w:p>
        </w:tc>
      </w:tr>
      <w:tr w:rsidR="00000000">
        <w:tblPrEx>
          <w:tblCellMar>
            <w:top w:w="0" w:type="dxa"/>
            <w:bottom w:w="0" w:type="dxa"/>
          </w:tblCellMar>
        </w:tblPrEx>
        <w:tc>
          <w:tcPr>
            <w:tcW w:w="2376" w:type="dxa"/>
          </w:tcPr>
          <w:p w:rsidR="00000000" w:rsidRDefault="00572692">
            <w:pPr>
              <w:jc w:val="both"/>
              <w:rPr>
                <w:rFonts w:ascii="Times New Roman" w:hAnsi="Times New Roman"/>
                <w:sz w:val="20"/>
                <w:lang w:val="en-US"/>
              </w:rPr>
            </w:pPr>
            <w:r>
              <w:rPr>
                <w:rFonts w:ascii="Times New Roman" w:hAnsi="Times New Roman"/>
                <w:sz w:val="20"/>
              </w:rPr>
              <w:t xml:space="preserve">ВСН 01 - 89               </w:t>
            </w:r>
          </w:p>
        </w:tc>
        <w:tc>
          <w:tcPr>
            <w:tcW w:w="6152" w:type="dxa"/>
          </w:tcPr>
          <w:p w:rsidR="00000000" w:rsidRDefault="00572692">
            <w:pPr>
              <w:jc w:val="both"/>
              <w:rPr>
                <w:rFonts w:ascii="Times New Roman" w:hAnsi="Times New Roman"/>
                <w:sz w:val="20"/>
              </w:rPr>
            </w:pPr>
            <w:r>
              <w:rPr>
                <w:rFonts w:ascii="Times New Roman" w:hAnsi="Times New Roman"/>
                <w:sz w:val="20"/>
              </w:rPr>
              <w:t>"Предприятия обслуживания автомобилей".</w:t>
            </w:r>
          </w:p>
        </w:tc>
      </w:tr>
      <w:tr w:rsidR="00000000">
        <w:tblPrEx>
          <w:tblCellMar>
            <w:top w:w="0" w:type="dxa"/>
            <w:bottom w:w="0" w:type="dxa"/>
          </w:tblCellMar>
        </w:tblPrEx>
        <w:tc>
          <w:tcPr>
            <w:tcW w:w="2376" w:type="dxa"/>
          </w:tcPr>
          <w:p w:rsidR="00000000" w:rsidRDefault="00572692">
            <w:pPr>
              <w:jc w:val="both"/>
              <w:rPr>
                <w:rFonts w:ascii="Times New Roman" w:hAnsi="Times New Roman"/>
                <w:sz w:val="20"/>
                <w:lang w:val="en-US"/>
              </w:rPr>
            </w:pPr>
            <w:r>
              <w:rPr>
                <w:rFonts w:ascii="Times New Roman" w:hAnsi="Times New Roman"/>
                <w:sz w:val="20"/>
              </w:rPr>
              <w:t xml:space="preserve">ВСН 59 - 88               </w:t>
            </w:r>
          </w:p>
        </w:tc>
        <w:tc>
          <w:tcPr>
            <w:tcW w:w="6152" w:type="dxa"/>
          </w:tcPr>
          <w:p w:rsidR="00000000" w:rsidRDefault="00572692">
            <w:pPr>
              <w:jc w:val="both"/>
              <w:rPr>
                <w:rFonts w:ascii="Times New Roman" w:hAnsi="Times New Roman"/>
                <w:sz w:val="20"/>
              </w:rPr>
            </w:pPr>
            <w:r>
              <w:rPr>
                <w:rFonts w:ascii="Times New Roman" w:hAnsi="Times New Roman"/>
                <w:sz w:val="20"/>
              </w:rPr>
              <w:t>"Электрооборудование жилых и общественных зданий".</w:t>
            </w:r>
          </w:p>
        </w:tc>
      </w:tr>
      <w:tr w:rsidR="00000000">
        <w:tblPrEx>
          <w:tblCellMar>
            <w:top w:w="0" w:type="dxa"/>
            <w:bottom w:w="0" w:type="dxa"/>
          </w:tblCellMar>
        </w:tblPrEx>
        <w:tc>
          <w:tcPr>
            <w:tcW w:w="2376" w:type="dxa"/>
          </w:tcPr>
          <w:p w:rsidR="00000000" w:rsidRDefault="00572692">
            <w:pPr>
              <w:jc w:val="both"/>
              <w:rPr>
                <w:rFonts w:ascii="Times New Roman" w:hAnsi="Times New Roman"/>
                <w:sz w:val="20"/>
                <w:lang w:val="en-US"/>
              </w:rPr>
            </w:pPr>
            <w:r>
              <w:rPr>
                <w:rFonts w:ascii="Times New Roman" w:hAnsi="Times New Roman"/>
                <w:sz w:val="20"/>
              </w:rPr>
              <w:t xml:space="preserve">МГСН 4.04 - 94          </w:t>
            </w:r>
          </w:p>
        </w:tc>
        <w:tc>
          <w:tcPr>
            <w:tcW w:w="6152" w:type="dxa"/>
          </w:tcPr>
          <w:p w:rsidR="00000000" w:rsidRDefault="00572692">
            <w:pPr>
              <w:jc w:val="both"/>
              <w:rPr>
                <w:rFonts w:ascii="Times New Roman" w:hAnsi="Times New Roman"/>
                <w:sz w:val="20"/>
              </w:rPr>
            </w:pPr>
            <w:r>
              <w:rPr>
                <w:rFonts w:ascii="Times New Roman" w:hAnsi="Times New Roman"/>
                <w:sz w:val="20"/>
              </w:rPr>
              <w:t>"Многофункциональные здания и комплексы".</w:t>
            </w:r>
          </w:p>
        </w:tc>
      </w:tr>
      <w:tr w:rsidR="00000000">
        <w:tblPrEx>
          <w:tblCellMar>
            <w:top w:w="0" w:type="dxa"/>
            <w:bottom w:w="0" w:type="dxa"/>
          </w:tblCellMar>
        </w:tblPrEx>
        <w:tc>
          <w:tcPr>
            <w:tcW w:w="2376" w:type="dxa"/>
          </w:tcPr>
          <w:p w:rsidR="00000000" w:rsidRDefault="00572692">
            <w:pPr>
              <w:jc w:val="both"/>
              <w:rPr>
                <w:rFonts w:ascii="Times New Roman" w:hAnsi="Times New Roman"/>
                <w:sz w:val="20"/>
                <w:lang w:val="en-US"/>
              </w:rPr>
            </w:pPr>
            <w:r>
              <w:rPr>
                <w:rFonts w:ascii="Times New Roman" w:hAnsi="Times New Roman"/>
                <w:sz w:val="20"/>
              </w:rPr>
              <w:t xml:space="preserve">МГСН 5.01 -94*         </w:t>
            </w:r>
          </w:p>
        </w:tc>
        <w:tc>
          <w:tcPr>
            <w:tcW w:w="6152" w:type="dxa"/>
          </w:tcPr>
          <w:p w:rsidR="00000000" w:rsidRDefault="00572692">
            <w:pPr>
              <w:jc w:val="both"/>
              <w:rPr>
                <w:rFonts w:ascii="Times New Roman" w:hAnsi="Times New Roman"/>
                <w:sz w:val="20"/>
                <w:lang w:val="en-US"/>
              </w:rPr>
            </w:pPr>
            <w:r>
              <w:rPr>
                <w:rFonts w:ascii="Times New Roman" w:hAnsi="Times New Roman"/>
                <w:sz w:val="20"/>
              </w:rPr>
              <w:t xml:space="preserve">"Стоянки легковых автомобилей". </w:t>
            </w:r>
          </w:p>
          <w:p w:rsidR="00000000" w:rsidRDefault="00572692">
            <w:pPr>
              <w:jc w:val="both"/>
              <w:rPr>
                <w:rFonts w:ascii="Times New Roman" w:hAnsi="Times New Roman"/>
                <w:sz w:val="20"/>
              </w:rPr>
            </w:pPr>
            <w:r>
              <w:rPr>
                <w:rFonts w:ascii="Times New Roman" w:hAnsi="Times New Roman"/>
                <w:sz w:val="20"/>
              </w:rPr>
              <w:t xml:space="preserve">"Нормы и правила планировки и застройки центральной части и исторических зон </w:t>
            </w:r>
            <w:proofErr w:type="spellStart"/>
            <w:r>
              <w:rPr>
                <w:rFonts w:ascii="Times New Roman" w:hAnsi="Times New Roman"/>
                <w:sz w:val="20"/>
              </w:rPr>
              <w:t>г.Москвы</w:t>
            </w:r>
            <w:proofErr w:type="spellEnd"/>
            <w:r>
              <w:rPr>
                <w:rFonts w:ascii="Times New Roman" w:hAnsi="Times New Roman"/>
                <w:sz w:val="20"/>
              </w:rPr>
              <w:t>".</w:t>
            </w:r>
          </w:p>
        </w:tc>
      </w:tr>
      <w:tr w:rsidR="00000000">
        <w:tblPrEx>
          <w:tblCellMar>
            <w:top w:w="0" w:type="dxa"/>
            <w:bottom w:w="0" w:type="dxa"/>
          </w:tblCellMar>
        </w:tblPrEx>
        <w:tc>
          <w:tcPr>
            <w:tcW w:w="2376" w:type="dxa"/>
          </w:tcPr>
          <w:p w:rsidR="00000000" w:rsidRDefault="00572692">
            <w:pPr>
              <w:jc w:val="both"/>
              <w:rPr>
                <w:rFonts w:ascii="Times New Roman" w:hAnsi="Times New Roman"/>
                <w:sz w:val="20"/>
                <w:lang w:val="en-US"/>
              </w:rPr>
            </w:pPr>
            <w:r>
              <w:rPr>
                <w:rFonts w:ascii="Times New Roman" w:hAnsi="Times New Roman"/>
                <w:sz w:val="20"/>
              </w:rPr>
              <w:t xml:space="preserve">НПБ 104 - 95        </w:t>
            </w:r>
          </w:p>
        </w:tc>
        <w:tc>
          <w:tcPr>
            <w:tcW w:w="6152" w:type="dxa"/>
          </w:tcPr>
          <w:p w:rsidR="00000000" w:rsidRDefault="00572692">
            <w:pPr>
              <w:jc w:val="both"/>
              <w:rPr>
                <w:rFonts w:ascii="Times New Roman" w:hAnsi="Times New Roman"/>
                <w:sz w:val="20"/>
              </w:rPr>
            </w:pPr>
            <w:r>
              <w:rPr>
                <w:rFonts w:ascii="Times New Roman" w:hAnsi="Times New Roman"/>
                <w:sz w:val="20"/>
              </w:rPr>
              <w:t>"Проектирование систем оповещения людей о пожаре в зданиях и сооружениях".</w:t>
            </w:r>
          </w:p>
        </w:tc>
      </w:tr>
      <w:tr w:rsidR="00000000">
        <w:tblPrEx>
          <w:tblCellMar>
            <w:top w:w="0" w:type="dxa"/>
            <w:bottom w:w="0" w:type="dxa"/>
          </w:tblCellMar>
        </w:tblPrEx>
        <w:tc>
          <w:tcPr>
            <w:tcW w:w="2376" w:type="dxa"/>
          </w:tcPr>
          <w:p w:rsidR="00000000" w:rsidRDefault="00572692">
            <w:pPr>
              <w:jc w:val="both"/>
              <w:rPr>
                <w:rFonts w:ascii="Times New Roman" w:hAnsi="Times New Roman"/>
                <w:sz w:val="20"/>
                <w:lang w:val="en-US"/>
              </w:rPr>
            </w:pPr>
            <w:r>
              <w:rPr>
                <w:rFonts w:ascii="Times New Roman" w:hAnsi="Times New Roman"/>
                <w:sz w:val="20"/>
              </w:rPr>
              <w:t xml:space="preserve">НПБ 105 - 95            </w:t>
            </w:r>
          </w:p>
        </w:tc>
        <w:tc>
          <w:tcPr>
            <w:tcW w:w="6152" w:type="dxa"/>
          </w:tcPr>
          <w:p w:rsidR="00000000" w:rsidRDefault="00572692">
            <w:pPr>
              <w:jc w:val="both"/>
              <w:rPr>
                <w:rFonts w:ascii="Times New Roman" w:hAnsi="Times New Roman"/>
                <w:sz w:val="20"/>
              </w:rPr>
            </w:pPr>
            <w:r>
              <w:rPr>
                <w:rFonts w:ascii="Times New Roman" w:hAnsi="Times New Roman"/>
                <w:sz w:val="20"/>
              </w:rPr>
              <w:t>"Определение</w:t>
            </w:r>
            <w:r>
              <w:rPr>
                <w:rFonts w:ascii="Times New Roman" w:hAnsi="Times New Roman"/>
                <w:sz w:val="20"/>
              </w:rPr>
              <w:t xml:space="preserve"> категорий помещений и зданий по взрывопожарной и пожарной опасности".</w:t>
            </w:r>
          </w:p>
        </w:tc>
      </w:tr>
      <w:tr w:rsidR="00000000">
        <w:tblPrEx>
          <w:tblCellMar>
            <w:top w:w="0" w:type="dxa"/>
            <w:bottom w:w="0" w:type="dxa"/>
          </w:tblCellMar>
        </w:tblPrEx>
        <w:tc>
          <w:tcPr>
            <w:tcW w:w="2376" w:type="dxa"/>
          </w:tcPr>
          <w:p w:rsidR="00000000" w:rsidRDefault="00572692">
            <w:pPr>
              <w:jc w:val="both"/>
              <w:rPr>
                <w:rFonts w:ascii="Times New Roman" w:hAnsi="Times New Roman"/>
                <w:sz w:val="20"/>
                <w:lang w:val="en-US"/>
              </w:rPr>
            </w:pPr>
            <w:r>
              <w:rPr>
                <w:rFonts w:ascii="Times New Roman" w:hAnsi="Times New Roman"/>
                <w:sz w:val="20"/>
              </w:rPr>
              <w:t xml:space="preserve">НПБ 110 - 96          </w:t>
            </w:r>
          </w:p>
        </w:tc>
        <w:tc>
          <w:tcPr>
            <w:tcW w:w="6152" w:type="dxa"/>
          </w:tcPr>
          <w:p w:rsidR="00000000" w:rsidRDefault="00572692">
            <w:pPr>
              <w:jc w:val="both"/>
              <w:rPr>
                <w:rFonts w:ascii="Times New Roman" w:hAnsi="Times New Roman"/>
                <w:sz w:val="20"/>
              </w:rPr>
            </w:pPr>
            <w:r>
              <w:rPr>
                <w:rFonts w:ascii="Times New Roman" w:hAnsi="Times New Roman"/>
                <w:sz w:val="20"/>
              </w:rPr>
              <w:t>"Перечень зданий, сооружений, помещений и оборудования, подлежащих защите автоматическими установками тушения и обнаружения пожара".</w:t>
            </w:r>
          </w:p>
        </w:tc>
      </w:tr>
      <w:tr w:rsidR="00000000">
        <w:tblPrEx>
          <w:tblCellMar>
            <w:top w:w="0" w:type="dxa"/>
            <w:bottom w:w="0" w:type="dxa"/>
          </w:tblCellMar>
        </w:tblPrEx>
        <w:tc>
          <w:tcPr>
            <w:tcW w:w="2376" w:type="dxa"/>
          </w:tcPr>
          <w:p w:rsidR="00000000" w:rsidRDefault="00572692">
            <w:pPr>
              <w:jc w:val="both"/>
              <w:rPr>
                <w:rFonts w:ascii="Times New Roman" w:hAnsi="Times New Roman"/>
                <w:sz w:val="20"/>
                <w:lang w:val="en-US"/>
              </w:rPr>
            </w:pPr>
            <w:r>
              <w:rPr>
                <w:rFonts w:ascii="Times New Roman" w:hAnsi="Times New Roman"/>
                <w:sz w:val="20"/>
              </w:rPr>
              <w:t xml:space="preserve">ППБ 01 - 93              </w:t>
            </w:r>
          </w:p>
        </w:tc>
        <w:tc>
          <w:tcPr>
            <w:tcW w:w="6152" w:type="dxa"/>
          </w:tcPr>
          <w:p w:rsidR="00000000" w:rsidRDefault="00572692">
            <w:pPr>
              <w:jc w:val="both"/>
              <w:rPr>
                <w:rFonts w:ascii="Times New Roman" w:hAnsi="Times New Roman"/>
                <w:sz w:val="20"/>
              </w:rPr>
            </w:pPr>
            <w:r>
              <w:rPr>
                <w:rFonts w:ascii="Times New Roman" w:hAnsi="Times New Roman"/>
                <w:sz w:val="20"/>
              </w:rPr>
              <w:t>"Правила пожарной безопасности в Российской Федерации".</w:t>
            </w:r>
          </w:p>
        </w:tc>
      </w:tr>
      <w:tr w:rsidR="00000000">
        <w:tblPrEx>
          <w:tblCellMar>
            <w:top w:w="0" w:type="dxa"/>
            <w:bottom w:w="0" w:type="dxa"/>
          </w:tblCellMar>
        </w:tblPrEx>
        <w:tc>
          <w:tcPr>
            <w:tcW w:w="2376" w:type="dxa"/>
          </w:tcPr>
          <w:p w:rsidR="00000000" w:rsidRDefault="00572692">
            <w:pPr>
              <w:jc w:val="both"/>
              <w:rPr>
                <w:rFonts w:ascii="Times New Roman" w:hAnsi="Times New Roman"/>
                <w:sz w:val="20"/>
                <w:lang w:val="en-US"/>
              </w:rPr>
            </w:pPr>
            <w:r>
              <w:rPr>
                <w:rFonts w:ascii="Times New Roman" w:hAnsi="Times New Roman"/>
                <w:sz w:val="20"/>
              </w:rPr>
              <w:t xml:space="preserve">РД 34.21.122 - 87        </w:t>
            </w:r>
          </w:p>
        </w:tc>
        <w:tc>
          <w:tcPr>
            <w:tcW w:w="6152" w:type="dxa"/>
          </w:tcPr>
          <w:p w:rsidR="00000000" w:rsidRDefault="00572692">
            <w:pPr>
              <w:jc w:val="both"/>
              <w:rPr>
                <w:rFonts w:ascii="Times New Roman" w:hAnsi="Times New Roman"/>
                <w:sz w:val="20"/>
              </w:rPr>
            </w:pPr>
            <w:r>
              <w:rPr>
                <w:rFonts w:ascii="Times New Roman" w:hAnsi="Times New Roman"/>
                <w:sz w:val="20"/>
              </w:rPr>
              <w:t xml:space="preserve">"Инструкция по устройству </w:t>
            </w:r>
            <w:proofErr w:type="spellStart"/>
            <w:r>
              <w:rPr>
                <w:rFonts w:ascii="Times New Roman" w:hAnsi="Times New Roman"/>
                <w:sz w:val="20"/>
              </w:rPr>
              <w:t>молниезащиты</w:t>
            </w:r>
            <w:proofErr w:type="spellEnd"/>
            <w:r>
              <w:rPr>
                <w:rFonts w:ascii="Times New Roman" w:hAnsi="Times New Roman"/>
                <w:sz w:val="20"/>
              </w:rPr>
              <w:t xml:space="preserve"> зданий и сооружений".</w:t>
            </w:r>
          </w:p>
        </w:tc>
      </w:tr>
      <w:tr w:rsidR="00000000">
        <w:tblPrEx>
          <w:tblCellMar>
            <w:top w:w="0" w:type="dxa"/>
            <w:bottom w:w="0" w:type="dxa"/>
          </w:tblCellMar>
        </w:tblPrEx>
        <w:tc>
          <w:tcPr>
            <w:tcW w:w="2376" w:type="dxa"/>
          </w:tcPr>
          <w:p w:rsidR="00000000" w:rsidRDefault="00572692">
            <w:pPr>
              <w:jc w:val="both"/>
              <w:rPr>
                <w:rFonts w:ascii="Times New Roman" w:hAnsi="Times New Roman"/>
                <w:sz w:val="20"/>
                <w:lang w:val="en-US"/>
              </w:rPr>
            </w:pPr>
            <w:r>
              <w:rPr>
                <w:rFonts w:ascii="Times New Roman" w:hAnsi="Times New Roman"/>
                <w:sz w:val="20"/>
              </w:rPr>
              <w:t xml:space="preserve">РД 25.952 - 90/МВД России       </w:t>
            </w:r>
          </w:p>
        </w:tc>
        <w:tc>
          <w:tcPr>
            <w:tcW w:w="6152" w:type="dxa"/>
          </w:tcPr>
          <w:p w:rsidR="00000000" w:rsidRDefault="00572692">
            <w:pPr>
              <w:jc w:val="both"/>
              <w:rPr>
                <w:rFonts w:ascii="Times New Roman" w:hAnsi="Times New Roman"/>
                <w:sz w:val="20"/>
              </w:rPr>
            </w:pPr>
            <w:r>
              <w:rPr>
                <w:rFonts w:ascii="Times New Roman" w:hAnsi="Times New Roman"/>
                <w:sz w:val="20"/>
              </w:rPr>
              <w:t>"Системы автоматические пожаротушения, пожарной, охранной и охранно-пожарной си</w:t>
            </w:r>
            <w:r>
              <w:rPr>
                <w:rFonts w:ascii="Times New Roman" w:hAnsi="Times New Roman"/>
                <w:sz w:val="20"/>
              </w:rPr>
              <w:t>гнализации".</w:t>
            </w:r>
          </w:p>
        </w:tc>
      </w:tr>
      <w:tr w:rsidR="00000000">
        <w:tblPrEx>
          <w:tblCellMar>
            <w:top w:w="0" w:type="dxa"/>
            <w:bottom w:w="0" w:type="dxa"/>
          </w:tblCellMar>
        </w:tblPrEx>
        <w:tc>
          <w:tcPr>
            <w:tcW w:w="2376" w:type="dxa"/>
          </w:tcPr>
          <w:p w:rsidR="00000000" w:rsidRDefault="00572692">
            <w:pPr>
              <w:jc w:val="both"/>
              <w:rPr>
                <w:rFonts w:ascii="Times New Roman" w:hAnsi="Times New Roman"/>
                <w:sz w:val="20"/>
                <w:lang w:val="en-US"/>
              </w:rPr>
            </w:pPr>
            <w:r>
              <w:rPr>
                <w:rFonts w:ascii="Times New Roman" w:hAnsi="Times New Roman"/>
                <w:sz w:val="20"/>
              </w:rPr>
              <w:t xml:space="preserve">РД 78.143 - 92/МВД России       </w:t>
            </w:r>
          </w:p>
        </w:tc>
        <w:tc>
          <w:tcPr>
            <w:tcW w:w="6152" w:type="dxa"/>
          </w:tcPr>
          <w:p w:rsidR="00000000" w:rsidRDefault="00572692">
            <w:pPr>
              <w:jc w:val="both"/>
              <w:rPr>
                <w:rFonts w:ascii="Times New Roman" w:hAnsi="Times New Roman"/>
                <w:sz w:val="20"/>
              </w:rPr>
            </w:pPr>
            <w:r>
              <w:rPr>
                <w:rFonts w:ascii="Times New Roman" w:hAnsi="Times New Roman"/>
                <w:sz w:val="20"/>
              </w:rPr>
              <w:t>"Системы и комплексы охранной сигнализации. Нормы проектирования".</w:t>
            </w:r>
          </w:p>
        </w:tc>
      </w:tr>
      <w:tr w:rsidR="00000000">
        <w:tblPrEx>
          <w:tblCellMar>
            <w:top w:w="0" w:type="dxa"/>
            <w:bottom w:w="0" w:type="dxa"/>
          </w:tblCellMar>
        </w:tblPrEx>
        <w:tc>
          <w:tcPr>
            <w:tcW w:w="2376" w:type="dxa"/>
          </w:tcPr>
          <w:p w:rsidR="00000000" w:rsidRDefault="00572692">
            <w:pPr>
              <w:jc w:val="both"/>
              <w:rPr>
                <w:rFonts w:ascii="Times New Roman" w:hAnsi="Times New Roman"/>
                <w:sz w:val="20"/>
                <w:lang w:val="en-US"/>
              </w:rPr>
            </w:pPr>
            <w:r>
              <w:rPr>
                <w:rFonts w:ascii="Times New Roman" w:hAnsi="Times New Roman"/>
                <w:sz w:val="20"/>
              </w:rPr>
              <w:t xml:space="preserve">РД 78.145 - 93/МВД России     </w:t>
            </w:r>
          </w:p>
        </w:tc>
        <w:tc>
          <w:tcPr>
            <w:tcW w:w="6152" w:type="dxa"/>
          </w:tcPr>
          <w:p w:rsidR="00000000" w:rsidRDefault="00572692">
            <w:pPr>
              <w:jc w:val="both"/>
              <w:rPr>
                <w:rFonts w:ascii="Times New Roman" w:hAnsi="Times New Roman"/>
                <w:sz w:val="20"/>
              </w:rPr>
            </w:pPr>
            <w:r>
              <w:rPr>
                <w:rFonts w:ascii="Times New Roman" w:hAnsi="Times New Roman"/>
                <w:sz w:val="20"/>
              </w:rPr>
              <w:t>"Системы и комплексы охранной, пожарной и охранно-пожарной сигнализации. Правила производства и приемки работ".</w:t>
            </w:r>
          </w:p>
        </w:tc>
      </w:tr>
      <w:tr w:rsidR="00000000">
        <w:tblPrEx>
          <w:tblCellMar>
            <w:top w:w="0" w:type="dxa"/>
            <w:bottom w:w="0" w:type="dxa"/>
          </w:tblCellMar>
        </w:tblPrEx>
        <w:tc>
          <w:tcPr>
            <w:tcW w:w="2376" w:type="dxa"/>
          </w:tcPr>
          <w:p w:rsidR="00000000" w:rsidRDefault="00572692">
            <w:pPr>
              <w:jc w:val="both"/>
              <w:rPr>
                <w:rFonts w:ascii="Times New Roman" w:hAnsi="Times New Roman"/>
                <w:sz w:val="20"/>
                <w:lang w:val="en-US"/>
              </w:rPr>
            </w:pPr>
            <w:r>
              <w:rPr>
                <w:rFonts w:ascii="Times New Roman" w:hAnsi="Times New Roman"/>
                <w:sz w:val="20"/>
              </w:rPr>
              <w:t xml:space="preserve">РД 78.147 - 93/МВД России     </w:t>
            </w:r>
          </w:p>
        </w:tc>
        <w:tc>
          <w:tcPr>
            <w:tcW w:w="6152" w:type="dxa"/>
          </w:tcPr>
          <w:p w:rsidR="00000000" w:rsidRDefault="00572692">
            <w:pPr>
              <w:jc w:val="both"/>
              <w:rPr>
                <w:rFonts w:ascii="Times New Roman" w:hAnsi="Times New Roman"/>
                <w:sz w:val="20"/>
              </w:rPr>
            </w:pPr>
            <w:r>
              <w:rPr>
                <w:rFonts w:ascii="Times New Roman" w:hAnsi="Times New Roman"/>
                <w:sz w:val="20"/>
              </w:rPr>
              <w:t>"Единые требования по укреплению и оборудованию сигнализации охраняемых объектов".</w:t>
            </w:r>
          </w:p>
        </w:tc>
      </w:tr>
      <w:tr w:rsidR="00000000">
        <w:tblPrEx>
          <w:tblCellMar>
            <w:top w:w="0" w:type="dxa"/>
            <w:bottom w:w="0" w:type="dxa"/>
          </w:tblCellMar>
        </w:tblPrEx>
        <w:tc>
          <w:tcPr>
            <w:tcW w:w="2376" w:type="dxa"/>
          </w:tcPr>
          <w:p w:rsidR="00000000" w:rsidRDefault="00572692">
            <w:pPr>
              <w:jc w:val="both"/>
              <w:rPr>
                <w:rFonts w:ascii="Times New Roman" w:hAnsi="Times New Roman"/>
                <w:sz w:val="20"/>
                <w:lang w:val="en-US"/>
              </w:rPr>
            </w:pPr>
            <w:r>
              <w:rPr>
                <w:rFonts w:ascii="Times New Roman" w:hAnsi="Times New Roman"/>
                <w:sz w:val="20"/>
              </w:rPr>
              <w:t xml:space="preserve">РД 78.148 - 94/МВД России     </w:t>
            </w:r>
          </w:p>
        </w:tc>
        <w:tc>
          <w:tcPr>
            <w:tcW w:w="6152" w:type="dxa"/>
          </w:tcPr>
          <w:p w:rsidR="00000000" w:rsidRDefault="00572692">
            <w:pPr>
              <w:jc w:val="both"/>
              <w:rPr>
                <w:rFonts w:ascii="Times New Roman" w:hAnsi="Times New Roman"/>
                <w:sz w:val="20"/>
              </w:rPr>
            </w:pPr>
            <w:r>
              <w:rPr>
                <w:rFonts w:ascii="Times New Roman" w:hAnsi="Times New Roman"/>
                <w:sz w:val="20"/>
              </w:rPr>
              <w:t>"Защитное остекление. Классификация. Методы испытаний. Применение".</w:t>
            </w:r>
          </w:p>
        </w:tc>
      </w:tr>
      <w:tr w:rsidR="00000000">
        <w:tblPrEx>
          <w:tblCellMar>
            <w:top w:w="0" w:type="dxa"/>
            <w:bottom w:w="0" w:type="dxa"/>
          </w:tblCellMar>
        </w:tblPrEx>
        <w:tc>
          <w:tcPr>
            <w:tcW w:w="2376" w:type="dxa"/>
          </w:tcPr>
          <w:p w:rsidR="00000000" w:rsidRDefault="00572692">
            <w:pPr>
              <w:jc w:val="both"/>
              <w:rPr>
                <w:rFonts w:ascii="Times New Roman" w:hAnsi="Times New Roman"/>
                <w:sz w:val="20"/>
                <w:lang w:val="en-US"/>
              </w:rPr>
            </w:pPr>
            <w:r>
              <w:rPr>
                <w:rFonts w:ascii="Times New Roman" w:hAnsi="Times New Roman"/>
                <w:sz w:val="20"/>
              </w:rPr>
              <w:t xml:space="preserve">ПУЭ                             </w:t>
            </w:r>
          </w:p>
        </w:tc>
        <w:tc>
          <w:tcPr>
            <w:tcW w:w="6152" w:type="dxa"/>
          </w:tcPr>
          <w:p w:rsidR="00000000" w:rsidRDefault="00572692">
            <w:pPr>
              <w:jc w:val="both"/>
              <w:rPr>
                <w:rFonts w:ascii="Times New Roman" w:hAnsi="Times New Roman"/>
                <w:sz w:val="20"/>
              </w:rPr>
            </w:pPr>
            <w:r>
              <w:rPr>
                <w:rFonts w:ascii="Times New Roman" w:hAnsi="Times New Roman"/>
                <w:sz w:val="20"/>
              </w:rPr>
              <w:t>"Прав</w:t>
            </w:r>
            <w:r>
              <w:rPr>
                <w:rFonts w:ascii="Times New Roman" w:hAnsi="Times New Roman"/>
                <w:sz w:val="20"/>
              </w:rPr>
              <w:t>ила устройства электроустановок".</w:t>
            </w:r>
          </w:p>
        </w:tc>
      </w:tr>
      <w:tr w:rsidR="00000000">
        <w:tblPrEx>
          <w:tblCellMar>
            <w:top w:w="0" w:type="dxa"/>
            <w:bottom w:w="0" w:type="dxa"/>
          </w:tblCellMar>
        </w:tblPrEx>
        <w:tc>
          <w:tcPr>
            <w:tcW w:w="2376" w:type="dxa"/>
          </w:tcPr>
          <w:p w:rsidR="00000000" w:rsidRDefault="00572692">
            <w:pPr>
              <w:jc w:val="both"/>
              <w:rPr>
                <w:rFonts w:ascii="Times New Roman" w:hAnsi="Times New Roman"/>
                <w:sz w:val="20"/>
                <w:lang w:val="en-US"/>
              </w:rPr>
            </w:pPr>
            <w:r>
              <w:rPr>
                <w:rFonts w:ascii="Times New Roman" w:hAnsi="Times New Roman"/>
                <w:sz w:val="20"/>
              </w:rPr>
              <w:t xml:space="preserve">ГОСТ 12.1.004 - 91*      </w:t>
            </w:r>
          </w:p>
        </w:tc>
        <w:tc>
          <w:tcPr>
            <w:tcW w:w="6152" w:type="dxa"/>
          </w:tcPr>
          <w:p w:rsidR="00000000" w:rsidRDefault="00572692">
            <w:pPr>
              <w:jc w:val="both"/>
              <w:rPr>
                <w:rFonts w:ascii="Times New Roman" w:hAnsi="Times New Roman"/>
                <w:sz w:val="20"/>
              </w:rPr>
            </w:pPr>
            <w:r>
              <w:rPr>
                <w:rFonts w:ascii="Times New Roman" w:hAnsi="Times New Roman"/>
                <w:sz w:val="20"/>
              </w:rPr>
              <w:t xml:space="preserve"> "Пожарная безопасность. Общие требования".</w:t>
            </w:r>
          </w:p>
        </w:tc>
      </w:tr>
      <w:tr w:rsidR="00000000">
        <w:tblPrEx>
          <w:tblCellMar>
            <w:top w:w="0" w:type="dxa"/>
            <w:bottom w:w="0" w:type="dxa"/>
          </w:tblCellMar>
        </w:tblPrEx>
        <w:tc>
          <w:tcPr>
            <w:tcW w:w="2376" w:type="dxa"/>
          </w:tcPr>
          <w:p w:rsidR="00000000" w:rsidRDefault="00572692">
            <w:pPr>
              <w:jc w:val="both"/>
              <w:rPr>
                <w:rFonts w:ascii="Times New Roman" w:hAnsi="Times New Roman"/>
                <w:sz w:val="20"/>
                <w:lang w:val="en-US"/>
              </w:rPr>
            </w:pPr>
            <w:r>
              <w:rPr>
                <w:rFonts w:ascii="Times New Roman" w:hAnsi="Times New Roman"/>
                <w:sz w:val="20"/>
              </w:rPr>
              <w:t xml:space="preserve">ГОСТ 22011 - 90            </w:t>
            </w:r>
          </w:p>
        </w:tc>
        <w:tc>
          <w:tcPr>
            <w:tcW w:w="6152" w:type="dxa"/>
          </w:tcPr>
          <w:p w:rsidR="00000000" w:rsidRDefault="00572692">
            <w:pPr>
              <w:jc w:val="both"/>
              <w:rPr>
                <w:rFonts w:ascii="Times New Roman" w:hAnsi="Times New Roman"/>
                <w:sz w:val="20"/>
              </w:rPr>
            </w:pPr>
            <w:r>
              <w:rPr>
                <w:rFonts w:ascii="Times New Roman" w:hAnsi="Times New Roman"/>
                <w:sz w:val="20"/>
              </w:rPr>
              <w:t>"Лифты пассажирские и грузовые. Технические условия".</w:t>
            </w:r>
          </w:p>
        </w:tc>
      </w:tr>
      <w:tr w:rsidR="00000000">
        <w:tblPrEx>
          <w:tblCellMar>
            <w:top w:w="0" w:type="dxa"/>
            <w:bottom w:w="0" w:type="dxa"/>
          </w:tblCellMar>
        </w:tblPrEx>
        <w:tc>
          <w:tcPr>
            <w:tcW w:w="2376" w:type="dxa"/>
          </w:tcPr>
          <w:p w:rsidR="00000000" w:rsidRDefault="00572692">
            <w:pPr>
              <w:jc w:val="both"/>
              <w:rPr>
                <w:rFonts w:ascii="Times New Roman" w:hAnsi="Times New Roman"/>
                <w:sz w:val="20"/>
                <w:lang w:val="en-US"/>
              </w:rPr>
            </w:pPr>
            <w:r>
              <w:rPr>
                <w:rFonts w:ascii="Times New Roman" w:hAnsi="Times New Roman"/>
                <w:sz w:val="20"/>
              </w:rPr>
              <w:t xml:space="preserve">ГОСТ Р 50862-96     </w:t>
            </w:r>
          </w:p>
        </w:tc>
        <w:tc>
          <w:tcPr>
            <w:tcW w:w="6152" w:type="dxa"/>
          </w:tcPr>
          <w:p w:rsidR="00000000" w:rsidRDefault="00572692">
            <w:pPr>
              <w:jc w:val="both"/>
              <w:rPr>
                <w:rFonts w:ascii="Times New Roman" w:hAnsi="Times New Roman"/>
                <w:sz w:val="20"/>
              </w:rPr>
            </w:pPr>
            <w:r>
              <w:rPr>
                <w:rFonts w:ascii="Times New Roman" w:hAnsi="Times New Roman"/>
                <w:sz w:val="20"/>
              </w:rPr>
              <w:t>"Сейфы и хранилища ценностей. Требования и методы испытаний на устойчивость к взлому и огнестойкость".</w:t>
            </w:r>
          </w:p>
        </w:tc>
      </w:tr>
      <w:tr w:rsidR="00000000">
        <w:tblPrEx>
          <w:tblCellMar>
            <w:top w:w="0" w:type="dxa"/>
            <w:bottom w:w="0" w:type="dxa"/>
          </w:tblCellMar>
        </w:tblPrEx>
        <w:tc>
          <w:tcPr>
            <w:tcW w:w="2376" w:type="dxa"/>
          </w:tcPr>
          <w:p w:rsidR="00000000" w:rsidRDefault="00572692">
            <w:pPr>
              <w:jc w:val="both"/>
              <w:rPr>
                <w:rFonts w:ascii="Times New Roman" w:hAnsi="Times New Roman"/>
                <w:sz w:val="20"/>
                <w:lang w:val="en-US"/>
              </w:rPr>
            </w:pPr>
            <w:r>
              <w:rPr>
                <w:rFonts w:ascii="Times New Roman" w:hAnsi="Times New Roman"/>
                <w:sz w:val="20"/>
              </w:rPr>
              <w:t xml:space="preserve">ГОСТ Р 50776-95        </w:t>
            </w:r>
          </w:p>
        </w:tc>
        <w:tc>
          <w:tcPr>
            <w:tcW w:w="6152" w:type="dxa"/>
          </w:tcPr>
          <w:p w:rsidR="00000000" w:rsidRDefault="00572692">
            <w:pPr>
              <w:jc w:val="both"/>
              <w:rPr>
                <w:rFonts w:ascii="Times New Roman" w:hAnsi="Times New Roman"/>
                <w:sz w:val="20"/>
              </w:rPr>
            </w:pPr>
            <w:r>
              <w:rPr>
                <w:rFonts w:ascii="Times New Roman" w:hAnsi="Times New Roman"/>
                <w:sz w:val="20"/>
              </w:rPr>
              <w:t>"Системы тревожной сигнализации. Часть 1. Общие требования. Раздел 4. Руководство по проектированию, монтажу и техническому обслуживанию".</w:t>
            </w:r>
          </w:p>
        </w:tc>
      </w:tr>
      <w:tr w:rsidR="00000000">
        <w:tblPrEx>
          <w:tblCellMar>
            <w:top w:w="0" w:type="dxa"/>
            <w:bottom w:w="0" w:type="dxa"/>
          </w:tblCellMar>
        </w:tblPrEx>
        <w:tc>
          <w:tcPr>
            <w:tcW w:w="2376" w:type="dxa"/>
          </w:tcPr>
          <w:p w:rsidR="00000000" w:rsidRDefault="00572692">
            <w:pPr>
              <w:jc w:val="both"/>
              <w:rPr>
                <w:rFonts w:ascii="Times New Roman" w:hAnsi="Times New Roman"/>
                <w:sz w:val="20"/>
                <w:lang w:val="en-US"/>
              </w:rPr>
            </w:pPr>
            <w:r>
              <w:rPr>
                <w:rFonts w:ascii="Times New Roman" w:hAnsi="Times New Roman"/>
                <w:sz w:val="20"/>
              </w:rPr>
              <w:t xml:space="preserve">ГОСТ Р 50941 - 96         </w:t>
            </w:r>
          </w:p>
        </w:tc>
        <w:tc>
          <w:tcPr>
            <w:tcW w:w="6152" w:type="dxa"/>
          </w:tcPr>
          <w:p w:rsidR="00000000" w:rsidRDefault="00572692">
            <w:pPr>
              <w:jc w:val="both"/>
              <w:rPr>
                <w:rFonts w:ascii="Times New Roman" w:hAnsi="Times New Roman"/>
                <w:sz w:val="20"/>
              </w:rPr>
            </w:pPr>
            <w:r>
              <w:rPr>
                <w:rFonts w:ascii="Times New Roman" w:hAnsi="Times New Roman"/>
                <w:sz w:val="20"/>
              </w:rPr>
              <w:t>"Кабина</w:t>
            </w:r>
            <w:r>
              <w:rPr>
                <w:rFonts w:ascii="Times New Roman" w:hAnsi="Times New Roman"/>
                <w:sz w:val="20"/>
              </w:rPr>
              <w:t xml:space="preserve"> защитная. Общие технические требования и методы испытаний".</w:t>
            </w:r>
          </w:p>
        </w:tc>
      </w:tr>
      <w:tr w:rsidR="00000000">
        <w:tblPrEx>
          <w:tblCellMar>
            <w:top w:w="0" w:type="dxa"/>
            <w:bottom w:w="0" w:type="dxa"/>
          </w:tblCellMar>
        </w:tblPrEx>
        <w:tc>
          <w:tcPr>
            <w:tcW w:w="2376" w:type="dxa"/>
          </w:tcPr>
          <w:p w:rsidR="00000000" w:rsidRDefault="00572692">
            <w:pPr>
              <w:pStyle w:val="Preformat"/>
              <w:rPr>
                <w:rFonts w:ascii="Times New Roman" w:hAnsi="Times New Roman"/>
                <w:lang w:val="en-US"/>
              </w:rPr>
            </w:pPr>
            <w:r>
              <w:rPr>
                <w:rFonts w:ascii="Times New Roman" w:hAnsi="Times New Roman"/>
              </w:rPr>
              <w:t>Инструкция ЦБ РФ N 27</w:t>
            </w:r>
            <w:r>
              <w:rPr>
                <w:rFonts w:ascii="Times New Roman" w:hAnsi="Times New Roman"/>
                <w:lang w:val="en-US"/>
              </w:rPr>
              <w:t xml:space="preserve"> </w:t>
            </w:r>
            <w:r>
              <w:rPr>
                <w:rFonts w:ascii="Times New Roman" w:hAnsi="Times New Roman"/>
              </w:rPr>
              <w:t xml:space="preserve">от 27.02.95 г. </w:t>
            </w:r>
          </w:p>
        </w:tc>
        <w:tc>
          <w:tcPr>
            <w:tcW w:w="6152" w:type="dxa"/>
          </w:tcPr>
          <w:p w:rsidR="00000000" w:rsidRDefault="00572692">
            <w:pPr>
              <w:pStyle w:val="Preformat"/>
              <w:jc w:val="both"/>
              <w:rPr>
                <w:rFonts w:ascii="Times New Roman" w:hAnsi="Times New Roman"/>
              </w:rPr>
            </w:pPr>
            <w:r>
              <w:rPr>
                <w:rFonts w:ascii="Times New Roman" w:hAnsi="Times New Roman"/>
              </w:rPr>
              <w:t>"О порядке организации работы обменных пунктов на территории Российской</w:t>
            </w:r>
            <w:r>
              <w:rPr>
                <w:rFonts w:ascii="Times New Roman" w:hAnsi="Times New Roman"/>
                <w:lang w:val="en-US"/>
              </w:rPr>
              <w:t xml:space="preserve"> </w:t>
            </w:r>
            <w:r>
              <w:rPr>
                <w:rFonts w:ascii="Times New Roman" w:hAnsi="Times New Roman"/>
              </w:rPr>
              <w:t>Федерации...", Приложение 2. "Технические требования к кабине кассира</w:t>
            </w:r>
            <w:r>
              <w:rPr>
                <w:rFonts w:ascii="Times New Roman" w:hAnsi="Times New Roman"/>
                <w:lang w:val="en-US"/>
              </w:rPr>
              <w:t xml:space="preserve"> </w:t>
            </w:r>
            <w:r>
              <w:rPr>
                <w:rFonts w:ascii="Times New Roman" w:hAnsi="Times New Roman"/>
              </w:rPr>
              <w:t>обменного пункта".</w:t>
            </w:r>
          </w:p>
        </w:tc>
      </w:tr>
      <w:tr w:rsidR="00000000">
        <w:tblPrEx>
          <w:tblCellMar>
            <w:top w:w="0" w:type="dxa"/>
            <w:bottom w:w="0" w:type="dxa"/>
          </w:tblCellMar>
        </w:tblPrEx>
        <w:tc>
          <w:tcPr>
            <w:tcW w:w="2376" w:type="dxa"/>
          </w:tcPr>
          <w:p w:rsidR="00000000" w:rsidRDefault="00572692">
            <w:pPr>
              <w:pStyle w:val="Preformat"/>
              <w:rPr>
                <w:rFonts w:ascii="Times New Roman" w:hAnsi="Times New Roman"/>
                <w:lang w:val="en-US"/>
              </w:rPr>
            </w:pPr>
            <w:r>
              <w:rPr>
                <w:rFonts w:ascii="Times New Roman" w:hAnsi="Times New Roman"/>
              </w:rPr>
              <w:t>Инструкция ЦБ РФ N 49</w:t>
            </w:r>
            <w:r>
              <w:rPr>
                <w:rFonts w:ascii="Times New Roman" w:hAnsi="Times New Roman"/>
                <w:lang w:val="en-US"/>
              </w:rPr>
              <w:t xml:space="preserve"> </w:t>
            </w:r>
            <w:r>
              <w:rPr>
                <w:rFonts w:ascii="Times New Roman" w:hAnsi="Times New Roman"/>
              </w:rPr>
              <w:t xml:space="preserve">от 27.09.96 г. </w:t>
            </w:r>
          </w:p>
        </w:tc>
        <w:tc>
          <w:tcPr>
            <w:tcW w:w="6152" w:type="dxa"/>
          </w:tcPr>
          <w:p w:rsidR="00000000" w:rsidRDefault="00572692">
            <w:pPr>
              <w:pStyle w:val="Preformat"/>
              <w:jc w:val="both"/>
              <w:rPr>
                <w:rFonts w:ascii="Times New Roman" w:hAnsi="Times New Roman"/>
              </w:rPr>
            </w:pPr>
            <w:r>
              <w:rPr>
                <w:rFonts w:ascii="Times New Roman" w:hAnsi="Times New Roman"/>
              </w:rPr>
              <w:t>"О порядке регистрации кредитных организаций и лицензировании банковской</w:t>
            </w:r>
            <w:r>
              <w:rPr>
                <w:rFonts w:ascii="Times New Roman" w:hAnsi="Times New Roman"/>
                <w:lang w:val="en-US"/>
              </w:rPr>
              <w:t xml:space="preserve"> </w:t>
            </w:r>
            <w:r>
              <w:rPr>
                <w:rFonts w:ascii="Times New Roman" w:hAnsi="Times New Roman"/>
              </w:rPr>
              <w:t>деятельности".</w:t>
            </w:r>
          </w:p>
        </w:tc>
      </w:tr>
      <w:tr w:rsidR="00000000">
        <w:tblPrEx>
          <w:tblCellMar>
            <w:top w:w="0" w:type="dxa"/>
            <w:bottom w:w="0" w:type="dxa"/>
          </w:tblCellMar>
        </w:tblPrEx>
        <w:tc>
          <w:tcPr>
            <w:tcW w:w="2376" w:type="dxa"/>
          </w:tcPr>
          <w:p w:rsidR="00000000" w:rsidRDefault="00572692">
            <w:pPr>
              <w:pStyle w:val="Preformat"/>
              <w:rPr>
                <w:rFonts w:ascii="Times New Roman" w:hAnsi="Times New Roman"/>
                <w:lang w:val="en-US"/>
              </w:rPr>
            </w:pPr>
            <w:r>
              <w:rPr>
                <w:rFonts w:ascii="Times New Roman" w:hAnsi="Times New Roman"/>
              </w:rPr>
              <w:t>Инструкция N 609 МВД РФ</w:t>
            </w:r>
            <w:r>
              <w:rPr>
                <w:rFonts w:ascii="Times New Roman" w:hAnsi="Times New Roman"/>
                <w:lang w:val="en-US"/>
              </w:rPr>
              <w:t xml:space="preserve"> </w:t>
            </w:r>
            <w:r>
              <w:rPr>
                <w:rFonts w:ascii="Times New Roman" w:hAnsi="Times New Roman"/>
              </w:rPr>
              <w:t xml:space="preserve">от 30.12.93 г. </w:t>
            </w:r>
          </w:p>
        </w:tc>
        <w:tc>
          <w:tcPr>
            <w:tcW w:w="6152" w:type="dxa"/>
          </w:tcPr>
          <w:p w:rsidR="00000000" w:rsidRDefault="00572692">
            <w:pPr>
              <w:pStyle w:val="Preformat"/>
              <w:jc w:val="both"/>
              <w:rPr>
                <w:rFonts w:ascii="Times New Roman" w:hAnsi="Times New Roman"/>
              </w:rPr>
            </w:pPr>
            <w:r>
              <w:rPr>
                <w:rFonts w:ascii="Times New Roman" w:hAnsi="Times New Roman"/>
              </w:rPr>
              <w:t>"Требования к техническому оборудованию помещения, предназначенного для</w:t>
            </w:r>
            <w:r>
              <w:rPr>
                <w:rFonts w:ascii="Times New Roman" w:hAnsi="Times New Roman"/>
                <w:lang w:val="en-US"/>
              </w:rPr>
              <w:t xml:space="preserve"> </w:t>
            </w:r>
            <w:r>
              <w:rPr>
                <w:rFonts w:ascii="Times New Roman" w:hAnsi="Times New Roman"/>
              </w:rPr>
              <w:t>хранения ог</w:t>
            </w:r>
            <w:r>
              <w:rPr>
                <w:rFonts w:ascii="Times New Roman" w:hAnsi="Times New Roman"/>
              </w:rPr>
              <w:t>нестрельного оружия" (Приложение 2).</w:t>
            </w:r>
          </w:p>
        </w:tc>
      </w:tr>
      <w:tr w:rsidR="00000000">
        <w:tblPrEx>
          <w:tblCellMar>
            <w:top w:w="0" w:type="dxa"/>
            <w:bottom w:w="0" w:type="dxa"/>
          </w:tblCellMar>
        </w:tblPrEx>
        <w:tc>
          <w:tcPr>
            <w:tcW w:w="2376" w:type="dxa"/>
          </w:tcPr>
          <w:p w:rsidR="00000000" w:rsidRDefault="00572692">
            <w:pPr>
              <w:pStyle w:val="Preformat"/>
              <w:rPr>
                <w:rFonts w:ascii="Times New Roman" w:hAnsi="Times New Roman"/>
                <w:lang w:val="en-US"/>
              </w:rPr>
            </w:pPr>
            <w:r>
              <w:rPr>
                <w:rFonts w:ascii="Times New Roman" w:hAnsi="Times New Roman"/>
              </w:rPr>
              <w:t>Положение N 561-РМ</w:t>
            </w:r>
            <w:r>
              <w:rPr>
                <w:rFonts w:ascii="Times New Roman" w:hAnsi="Times New Roman"/>
                <w:lang w:val="en-US"/>
              </w:rPr>
              <w:t xml:space="preserve"> </w:t>
            </w:r>
            <w:r>
              <w:rPr>
                <w:rFonts w:ascii="Times New Roman" w:hAnsi="Times New Roman"/>
              </w:rPr>
              <w:t xml:space="preserve">от 11.11.94 г.             </w:t>
            </w:r>
          </w:p>
        </w:tc>
        <w:tc>
          <w:tcPr>
            <w:tcW w:w="6152" w:type="dxa"/>
          </w:tcPr>
          <w:p w:rsidR="00000000" w:rsidRDefault="00572692">
            <w:pPr>
              <w:pStyle w:val="Preformat"/>
              <w:jc w:val="both"/>
              <w:rPr>
                <w:rFonts w:ascii="Times New Roman" w:hAnsi="Times New Roman"/>
                <w:lang w:val="en-US"/>
              </w:rPr>
            </w:pPr>
            <w:r>
              <w:rPr>
                <w:rFonts w:ascii="Times New Roman" w:hAnsi="Times New Roman"/>
              </w:rPr>
              <w:t xml:space="preserve">"О едином порядке </w:t>
            </w:r>
            <w:proofErr w:type="spellStart"/>
            <w:r>
              <w:rPr>
                <w:rFonts w:ascii="Times New Roman" w:hAnsi="Times New Roman"/>
              </w:rPr>
              <w:t>предпроектной</w:t>
            </w:r>
            <w:proofErr w:type="spellEnd"/>
            <w:r>
              <w:rPr>
                <w:rFonts w:ascii="Times New Roman" w:hAnsi="Times New Roman"/>
              </w:rPr>
              <w:t xml:space="preserve"> и проектной подготовки строительства в</w:t>
            </w:r>
            <w:r>
              <w:rPr>
                <w:rFonts w:ascii="Times New Roman" w:hAnsi="Times New Roman"/>
                <w:lang w:val="en-US"/>
              </w:rPr>
              <w:t xml:space="preserve"> </w:t>
            </w:r>
            <w:proofErr w:type="spellStart"/>
            <w:r>
              <w:rPr>
                <w:rFonts w:ascii="Times New Roman" w:hAnsi="Times New Roman"/>
              </w:rPr>
              <w:t>г.Москве</w:t>
            </w:r>
            <w:proofErr w:type="spellEnd"/>
            <w:r>
              <w:rPr>
                <w:rFonts w:ascii="Times New Roman" w:hAnsi="Times New Roman"/>
              </w:rPr>
              <w:t>".</w:t>
            </w:r>
            <w:r>
              <w:rPr>
                <w:rFonts w:ascii="Times New Roman" w:hAnsi="Times New Roman"/>
                <w:lang w:val="en-US"/>
              </w:rPr>
              <w:t xml:space="preserve"> </w:t>
            </w:r>
          </w:p>
          <w:p w:rsidR="00000000" w:rsidRDefault="00572692">
            <w:pPr>
              <w:pStyle w:val="Preformat"/>
              <w:jc w:val="both"/>
              <w:rPr>
                <w:rFonts w:ascii="Times New Roman" w:hAnsi="Times New Roman"/>
              </w:rPr>
            </w:pPr>
            <w:r>
              <w:rPr>
                <w:rFonts w:ascii="Times New Roman" w:hAnsi="Times New Roman"/>
              </w:rPr>
              <w:t xml:space="preserve">"Требования по технической </w:t>
            </w:r>
            <w:proofErr w:type="spellStart"/>
            <w:r>
              <w:rPr>
                <w:rFonts w:ascii="Times New Roman" w:hAnsi="Times New Roman"/>
              </w:rPr>
              <w:t>укрепленности</w:t>
            </w:r>
            <w:proofErr w:type="spellEnd"/>
            <w:r>
              <w:rPr>
                <w:rFonts w:ascii="Times New Roman" w:hAnsi="Times New Roman"/>
              </w:rPr>
              <w:t xml:space="preserve"> и оборудованию сигнализацией,</w:t>
            </w:r>
            <w:r>
              <w:rPr>
                <w:rFonts w:ascii="Times New Roman" w:hAnsi="Times New Roman"/>
                <w:lang w:val="en-US"/>
              </w:rPr>
              <w:t xml:space="preserve"> </w:t>
            </w:r>
            <w:r>
              <w:rPr>
                <w:rFonts w:ascii="Times New Roman" w:hAnsi="Times New Roman"/>
              </w:rPr>
              <w:t xml:space="preserve">системами контроля доступа и телевизионными системами </w:t>
            </w:r>
            <w:proofErr w:type="spellStart"/>
            <w:r>
              <w:rPr>
                <w:rFonts w:ascii="Times New Roman" w:hAnsi="Times New Roman"/>
              </w:rPr>
              <w:t>видеоконтроля</w:t>
            </w:r>
            <w:proofErr w:type="spellEnd"/>
            <w:r>
              <w:rPr>
                <w:rFonts w:ascii="Times New Roman" w:hAnsi="Times New Roman"/>
                <w:lang w:val="en-US"/>
              </w:rPr>
              <w:t xml:space="preserve"> </w:t>
            </w:r>
            <w:r>
              <w:rPr>
                <w:rFonts w:ascii="Times New Roman" w:hAnsi="Times New Roman"/>
              </w:rPr>
              <w:t>учреждений Сберегательного банка</w:t>
            </w:r>
            <w:r>
              <w:rPr>
                <w:rFonts w:ascii="Times New Roman" w:hAnsi="Times New Roman"/>
                <w:lang w:val="en-US"/>
              </w:rPr>
              <w:t xml:space="preserve"> </w:t>
            </w:r>
            <w:r>
              <w:rPr>
                <w:rFonts w:ascii="Times New Roman" w:hAnsi="Times New Roman"/>
              </w:rPr>
              <w:t>России" (находится на утверждении).</w:t>
            </w:r>
          </w:p>
        </w:tc>
      </w:tr>
    </w:tbl>
    <w:p w:rsidR="00000000" w:rsidRDefault="00572692">
      <w:pPr>
        <w:pStyle w:val="Preformat"/>
        <w:rPr>
          <w:rFonts w:ascii="Times New Roman" w:hAnsi="Times New Roman"/>
        </w:rPr>
      </w:pPr>
    </w:p>
    <w:p w:rsidR="00000000" w:rsidRDefault="00572692">
      <w:pPr>
        <w:pStyle w:val="Heading"/>
        <w:jc w:val="center"/>
        <w:rPr>
          <w:rFonts w:ascii="Times New Roman" w:hAnsi="Times New Roman"/>
          <w:sz w:val="20"/>
        </w:rPr>
      </w:pPr>
      <w:r>
        <w:rPr>
          <w:rFonts w:ascii="Times New Roman" w:hAnsi="Times New Roman"/>
          <w:sz w:val="20"/>
        </w:rPr>
        <w:t>1. Общие положения</w:t>
      </w:r>
    </w:p>
    <w:p w:rsidR="00000000" w:rsidRDefault="00572692">
      <w:pPr>
        <w:ind w:firstLine="225"/>
        <w:jc w:val="both"/>
        <w:rPr>
          <w:rFonts w:ascii="Times New Roman" w:hAnsi="Times New Roman"/>
          <w:sz w:val="20"/>
        </w:rPr>
      </w:pPr>
      <w:r>
        <w:rPr>
          <w:rFonts w:ascii="Times New Roman" w:hAnsi="Times New Roman"/>
          <w:sz w:val="20"/>
        </w:rPr>
        <w:t xml:space="preserve">1.1.  Здания  и  помещения  коммерческих банков, размещаемые на территории  </w:t>
      </w:r>
      <w:proofErr w:type="spellStart"/>
      <w:r>
        <w:rPr>
          <w:rFonts w:ascii="Times New Roman" w:hAnsi="Times New Roman"/>
          <w:sz w:val="20"/>
        </w:rPr>
        <w:t>г.Москвы</w:t>
      </w:r>
      <w:proofErr w:type="spellEnd"/>
      <w:r>
        <w:rPr>
          <w:rFonts w:ascii="Times New Roman" w:hAnsi="Times New Roman"/>
          <w:sz w:val="20"/>
        </w:rPr>
        <w:t>, подразделяются на следующие о</w:t>
      </w:r>
      <w:r>
        <w:rPr>
          <w:rFonts w:ascii="Times New Roman" w:hAnsi="Times New Roman"/>
          <w:sz w:val="20"/>
        </w:rPr>
        <w:t xml:space="preserve">сновные группы: </w:t>
      </w:r>
    </w:p>
    <w:p w:rsidR="00000000" w:rsidRDefault="00572692">
      <w:pPr>
        <w:ind w:firstLine="225"/>
        <w:jc w:val="both"/>
        <w:rPr>
          <w:rFonts w:ascii="Times New Roman" w:hAnsi="Times New Roman"/>
          <w:sz w:val="20"/>
        </w:rPr>
      </w:pPr>
      <w:r>
        <w:rPr>
          <w:rFonts w:ascii="Times New Roman" w:hAnsi="Times New Roman"/>
          <w:sz w:val="20"/>
        </w:rPr>
        <w:t xml:space="preserve">- здания  центральных  (головных)  офисов Московских банков; </w:t>
      </w:r>
    </w:p>
    <w:p w:rsidR="00000000" w:rsidRDefault="00572692">
      <w:pPr>
        <w:ind w:firstLine="225"/>
        <w:jc w:val="both"/>
        <w:rPr>
          <w:rFonts w:ascii="Times New Roman" w:hAnsi="Times New Roman"/>
          <w:sz w:val="20"/>
        </w:rPr>
      </w:pPr>
      <w:r>
        <w:rPr>
          <w:rFonts w:ascii="Times New Roman" w:hAnsi="Times New Roman"/>
          <w:sz w:val="20"/>
        </w:rPr>
        <w:t xml:space="preserve">- здания (помещения) филиалов   Московских   и   территориальных   банков; </w:t>
      </w:r>
    </w:p>
    <w:p w:rsidR="00000000" w:rsidRDefault="00572692">
      <w:pPr>
        <w:ind w:firstLine="270"/>
        <w:jc w:val="both"/>
        <w:rPr>
          <w:rFonts w:ascii="Times New Roman" w:hAnsi="Times New Roman"/>
          <w:sz w:val="20"/>
        </w:rPr>
      </w:pPr>
      <w:r>
        <w:rPr>
          <w:rFonts w:ascii="Times New Roman" w:hAnsi="Times New Roman"/>
          <w:sz w:val="20"/>
        </w:rPr>
        <w:t xml:space="preserve">- помещения обособленных подразделений коммерческих банков (представительства, дополнительные  офисы,  операционные  кассы)  в соответствии с Инструкцией ЦБ РФ N 49; </w:t>
      </w:r>
    </w:p>
    <w:p w:rsidR="00000000" w:rsidRDefault="00572692">
      <w:pPr>
        <w:ind w:firstLine="270"/>
        <w:jc w:val="both"/>
        <w:rPr>
          <w:rFonts w:ascii="Times New Roman" w:hAnsi="Times New Roman"/>
          <w:sz w:val="20"/>
        </w:rPr>
      </w:pPr>
      <w:r>
        <w:rPr>
          <w:rFonts w:ascii="Times New Roman" w:hAnsi="Times New Roman"/>
          <w:sz w:val="20"/>
        </w:rPr>
        <w:t xml:space="preserve">- помещения  пунктов  обмена валюты; </w:t>
      </w:r>
    </w:p>
    <w:p w:rsidR="00000000" w:rsidRDefault="00572692">
      <w:pPr>
        <w:ind w:firstLine="225"/>
        <w:jc w:val="both"/>
        <w:rPr>
          <w:rFonts w:ascii="Times New Roman" w:hAnsi="Times New Roman"/>
          <w:sz w:val="20"/>
        </w:rPr>
      </w:pPr>
      <w:r>
        <w:rPr>
          <w:rFonts w:ascii="Times New Roman" w:hAnsi="Times New Roman"/>
          <w:sz w:val="20"/>
        </w:rPr>
        <w:t>- здания (помещения) иностранных банков.</w:t>
      </w:r>
    </w:p>
    <w:p w:rsidR="00000000" w:rsidRDefault="00572692">
      <w:pPr>
        <w:ind w:firstLine="180"/>
        <w:jc w:val="both"/>
        <w:rPr>
          <w:rFonts w:ascii="Times New Roman" w:hAnsi="Times New Roman"/>
          <w:sz w:val="20"/>
        </w:rPr>
      </w:pPr>
      <w:r>
        <w:rPr>
          <w:rFonts w:ascii="Times New Roman" w:hAnsi="Times New Roman"/>
          <w:sz w:val="20"/>
        </w:rPr>
        <w:t xml:space="preserve">1.2. Здания и помещения Сбербанка России, размещаемые на территории Москвы, делятся на следующие группы: </w:t>
      </w:r>
    </w:p>
    <w:p w:rsidR="00000000" w:rsidRDefault="00572692">
      <w:pPr>
        <w:ind w:firstLine="270"/>
        <w:jc w:val="both"/>
        <w:rPr>
          <w:rFonts w:ascii="Times New Roman" w:hAnsi="Times New Roman"/>
          <w:sz w:val="20"/>
        </w:rPr>
      </w:pPr>
      <w:r>
        <w:rPr>
          <w:rFonts w:ascii="Times New Roman" w:hAnsi="Times New Roman"/>
          <w:sz w:val="20"/>
        </w:rPr>
        <w:t>- зда</w:t>
      </w:r>
      <w:r>
        <w:rPr>
          <w:rFonts w:ascii="Times New Roman" w:hAnsi="Times New Roman"/>
          <w:sz w:val="20"/>
        </w:rPr>
        <w:t>ния центрального офиса Сбербанка России;</w:t>
      </w:r>
    </w:p>
    <w:p w:rsidR="00000000" w:rsidRDefault="00572692">
      <w:pPr>
        <w:ind w:firstLine="270"/>
        <w:jc w:val="both"/>
        <w:rPr>
          <w:rFonts w:ascii="Times New Roman" w:hAnsi="Times New Roman"/>
          <w:sz w:val="20"/>
        </w:rPr>
      </w:pPr>
      <w:r>
        <w:rPr>
          <w:rFonts w:ascii="Times New Roman" w:hAnsi="Times New Roman"/>
          <w:sz w:val="20"/>
        </w:rPr>
        <w:t>- здания Московского банка и Московского областного банка Сбербанка России;</w:t>
      </w:r>
    </w:p>
    <w:p w:rsidR="00000000" w:rsidRDefault="00572692">
      <w:pPr>
        <w:ind w:firstLine="270"/>
        <w:jc w:val="both"/>
        <w:rPr>
          <w:rFonts w:ascii="Times New Roman" w:hAnsi="Times New Roman"/>
          <w:sz w:val="20"/>
        </w:rPr>
      </w:pPr>
      <w:r>
        <w:rPr>
          <w:rFonts w:ascii="Times New Roman" w:hAnsi="Times New Roman"/>
          <w:sz w:val="20"/>
        </w:rPr>
        <w:t xml:space="preserve">- здания (помещения) отделений; </w:t>
      </w:r>
    </w:p>
    <w:p w:rsidR="00000000" w:rsidRDefault="00572692">
      <w:pPr>
        <w:ind w:firstLine="270"/>
        <w:jc w:val="both"/>
        <w:rPr>
          <w:rFonts w:ascii="Times New Roman" w:hAnsi="Times New Roman"/>
          <w:sz w:val="20"/>
        </w:rPr>
      </w:pPr>
      <w:r>
        <w:rPr>
          <w:rFonts w:ascii="Times New Roman" w:hAnsi="Times New Roman"/>
          <w:sz w:val="20"/>
        </w:rPr>
        <w:t xml:space="preserve">- здания (помещения) филиалов отделений; </w:t>
      </w:r>
    </w:p>
    <w:p w:rsidR="00000000" w:rsidRDefault="00572692">
      <w:pPr>
        <w:ind w:firstLine="225"/>
        <w:jc w:val="both"/>
        <w:rPr>
          <w:rFonts w:ascii="Times New Roman" w:hAnsi="Times New Roman"/>
          <w:sz w:val="20"/>
        </w:rPr>
      </w:pPr>
      <w:r>
        <w:rPr>
          <w:rFonts w:ascii="Times New Roman" w:hAnsi="Times New Roman"/>
          <w:sz w:val="20"/>
        </w:rPr>
        <w:t xml:space="preserve">- помещения обособленных подразделений (дополнительные офисы, операционные кассы, пункты обмена валюты).      </w:t>
      </w:r>
    </w:p>
    <w:p w:rsidR="00000000" w:rsidRDefault="00572692">
      <w:pPr>
        <w:pStyle w:val="Preformat"/>
        <w:rPr>
          <w:rFonts w:ascii="Times New Roman" w:hAnsi="Times New Roman"/>
        </w:rPr>
      </w:pPr>
      <w:r>
        <w:rPr>
          <w:rFonts w:ascii="Times New Roman" w:hAnsi="Times New Roman"/>
        </w:rPr>
        <w:t xml:space="preserve"> </w:t>
      </w:r>
    </w:p>
    <w:p w:rsidR="00000000" w:rsidRDefault="00572692">
      <w:pPr>
        <w:ind w:firstLine="225"/>
        <w:jc w:val="both"/>
        <w:rPr>
          <w:rFonts w:ascii="Times New Roman" w:hAnsi="Times New Roman"/>
          <w:sz w:val="20"/>
        </w:rPr>
      </w:pPr>
      <w:r>
        <w:rPr>
          <w:rFonts w:ascii="Times New Roman" w:hAnsi="Times New Roman"/>
          <w:sz w:val="20"/>
        </w:rPr>
        <w:t>Примечание. Данные нормы не распространяются на проектирование зданий Центрального офиса, Московского банка и Московского областного банка Сбербанка России.</w:t>
      </w:r>
    </w:p>
    <w:p w:rsidR="00000000" w:rsidRDefault="00572692">
      <w:pPr>
        <w:pStyle w:val="Preformat"/>
        <w:rPr>
          <w:rFonts w:ascii="Times New Roman" w:hAnsi="Times New Roman"/>
        </w:rPr>
      </w:pPr>
      <w:r>
        <w:rPr>
          <w:rFonts w:ascii="Times New Roman" w:hAnsi="Times New Roman"/>
        </w:rPr>
        <w:t xml:space="preserve">  </w:t>
      </w:r>
    </w:p>
    <w:p w:rsidR="00000000" w:rsidRDefault="00572692">
      <w:pPr>
        <w:ind w:firstLine="180"/>
        <w:jc w:val="both"/>
        <w:rPr>
          <w:rFonts w:ascii="Times New Roman" w:hAnsi="Times New Roman"/>
          <w:sz w:val="20"/>
        </w:rPr>
      </w:pPr>
      <w:r>
        <w:rPr>
          <w:rFonts w:ascii="Times New Roman" w:hAnsi="Times New Roman"/>
          <w:sz w:val="20"/>
        </w:rPr>
        <w:t xml:space="preserve">1.3. Коммерческие банки и учреждения Сбербанка </w:t>
      </w:r>
      <w:r>
        <w:rPr>
          <w:rFonts w:ascii="Times New Roman" w:hAnsi="Times New Roman"/>
          <w:sz w:val="20"/>
        </w:rPr>
        <w:t>России могут размещаться в отдельно стоящих зданиях или в комплексе с другими кредитно-финансовыми учреждениями, учреждениями управления и иными помещениями общественного назначения. При совместном размещении с другими учреждениями филиалов коммерческих банков, а также учреждений Сбербанка России предпочтение должно отдаваться учреждениям с охранным режимом.</w:t>
      </w:r>
    </w:p>
    <w:p w:rsidR="00000000" w:rsidRDefault="00572692">
      <w:pPr>
        <w:ind w:firstLine="270"/>
        <w:jc w:val="both"/>
        <w:rPr>
          <w:rFonts w:ascii="Times New Roman" w:hAnsi="Times New Roman"/>
          <w:sz w:val="20"/>
        </w:rPr>
      </w:pPr>
      <w:r>
        <w:rPr>
          <w:rFonts w:ascii="Times New Roman" w:hAnsi="Times New Roman"/>
          <w:sz w:val="20"/>
        </w:rPr>
        <w:t>Размещение банков допускается на первом и втором этаже жилых зданий и во встроенно-пристроенных блоках с устройством обособленных входов при условии об</w:t>
      </w:r>
      <w:r>
        <w:rPr>
          <w:rFonts w:ascii="Times New Roman" w:hAnsi="Times New Roman"/>
          <w:sz w:val="20"/>
        </w:rPr>
        <w:t xml:space="preserve">еспечения необходимой звукоизоляции. При этом не допускается использование оборудования, являющегося источником сверхнормативных уровней шума, а также выбросов в атмосферу вредных веществ. </w:t>
      </w:r>
    </w:p>
    <w:p w:rsidR="00000000" w:rsidRDefault="00572692">
      <w:pPr>
        <w:ind w:firstLine="225"/>
        <w:jc w:val="both"/>
        <w:rPr>
          <w:rFonts w:ascii="Times New Roman" w:hAnsi="Times New Roman"/>
          <w:sz w:val="20"/>
        </w:rPr>
      </w:pPr>
      <w:r>
        <w:rPr>
          <w:rFonts w:ascii="Times New Roman" w:hAnsi="Times New Roman"/>
          <w:sz w:val="20"/>
        </w:rPr>
        <w:t xml:space="preserve">Допускается размещение обособленных подразделений коммерческих банков и учреждений Сбербанка России в отдельных помещениях аэропортов, вокзалов, магазинов, гостиниц, а также на территории (в зданиях) предприятий, учреждений и организаций. </w:t>
      </w:r>
    </w:p>
    <w:p w:rsidR="00000000" w:rsidRDefault="00572692">
      <w:pPr>
        <w:ind w:firstLine="225"/>
        <w:jc w:val="both"/>
        <w:rPr>
          <w:rFonts w:ascii="Times New Roman" w:hAnsi="Times New Roman"/>
          <w:sz w:val="20"/>
        </w:rPr>
      </w:pPr>
      <w:r>
        <w:rPr>
          <w:rFonts w:ascii="Times New Roman" w:hAnsi="Times New Roman"/>
          <w:sz w:val="20"/>
        </w:rPr>
        <w:t>Возможно устройство дополнительных офисов, операционных касс и пунктов обмена валю</w:t>
      </w:r>
      <w:r>
        <w:rPr>
          <w:rFonts w:ascii="Times New Roman" w:hAnsi="Times New Roman"/>
          <w:sz w:val="20"/>
        </w:rPr>
        <w:t>ты вне капитальных зданий в сертифицированных мобильных или сборно-разборных модулях заводского изготовления.</w:t>
      </w:r>
    </w:p>
    <w:p w:rsidR="00000000" w:rsidRDefault="00572692">
      <w:pPr>
        <w:pStyle w:val="Preformat"/>
        <w:rPr>
          <w:rFonts w:ascii="Times New Roman" w:hAnsi="Times New Roman"/>
        </w:rPr>
      </w:pPr>
      <w:r>
        <w:rPr>
          <w:rFonts w:ascii="Times New Roman" w:hAnsi="Times New Roman"/>
        </w:rPr>
        <w:t xml:space="preserve">  </w:t>
      </w:r>
    </w:p>
    <w:p w:rsidR="00000000" w:rsidRDefault="00572692">
      <w:pPr>
        <w:ind w:firstLine="225"/>
        <w:jc w:val="both"/>
        <w:rPr>
          <w:rFonts w:ascii="Times New Roman" w:hAnsi="Times New Roman"/>
          <w:sz w:val="20"/>
        </w:rPr>
      </w:pPr>
      <w:r>
        <w:rPr>
          <w:rFonts w:ascii="Times New Roman" w:hAnsi="Times New Roman"/>
          <w:sz w:val="20"/>
        </w:rPr>
        <w:t>#1.4. Не допускается размещение банков в одном здании с помещениями:</w:t>
      </w:r>
    </w:p>
    <w:p w:rsidR="00000000" w:rsidRDefault="00572692">
      <w:pPr>
        <w:ind w:firstLine="270"/>
        <w:jc w:val="both"/>
        <w:rPr>
          <w:rFonts w:ascii="Times New Roman" w:hAnsi="Times New Roman"/>
          <w:sz w:val="20"/>
        </w:rPr>
      </w:pPr>
      <w:r>
        <w:rPr>
          <w:rFonts w:ascii="Times New Roman" w:hAnsi="Times New Roman"/>
          <w:sz w:val="20"/>
        </w:rPr>
        <w:t>- промышленных предприятий взрывоопасных категорий или включающих взрывоопасные помещения согласно НПБ 105-95;</w:t>
      </w:r>
    </w:p>
    <w:p w:rsidR="00000000" w:rsidRDefault="00572692">
      <w:pPr>
        <w:ind w:firstLine="270"/>
        <w:jc w:val="both"/>
        <w:rPr>
          <w:rFonts w:ascii="Times New Roman" w:hAnsi="Times New Roman"/>
          <w:sz w:val="20"/>
        </w:rPr>
      </w:pPr>
      <w:r>
        <w:rPr>
          <w:rFonts w:ascii="Times New Roman" w:hAnsi="Times New Roman"/>
          <w:sz w:val="20"/>
        </w:rPr>
        <w:t>- школ, детских домов, спальных корпусов домов-интернатов и стационаров лечебных учреждений, а также в помещениях, соседствующих с помещениями детских дошкольных учреждений.</w:t>
      </w:r>
    </w:p>
    <w:p w:rsidR="00000000" w:rsidRDefault="00572692">
      <w:pPr>
        <w:pStyle w:val="Preformat"/>
        <w:rPr>
          <w:rFonts w:ascii="Times New Roman" w:hAnsi="Times New Roman"/>
        </w:rPr>
      </w:pPr>
      <w:r>
        <w:rPr>
          <w:rFonts w:ascii="Times New Roman" w:hAnsi="Times New Roman"/>
        </w:rPr>
        <w:t xml:space="preserve">   </w:t>
      </w:r>
    </w:p>
    <w:p w:rsidR="00000000" w:rsidRDefault="00572692">
      <w:pPr>
        <w:ind w:firstLine="225"/>
        <w:jc w:val="both"/>
        <w:rPr>
          <w:rFonts w:ascii="Times New Roman" w:hAnsi="Times New Roman"/>
          <w:sz w:val="20"/>
        </w:rPr>
      </w:pPr>
      <w:r>
        <w:rPr>
          <w:rFonts w:ascii="Times New Roman" w:hAnsi="Times New Roman"/>
          <w:sz w:val="20"/>
        </w:rPr>
        <w:t>#1.5. При размещении банков в одном здани</w:t>
      </w:r>
      <w:r>
        <w:rPr>
          <w:rFonts w:ascii="Times New Roman" w:hAnsi="Times New Roman"/>
          <w:sz w:val="20"/>
        </w:rPr>
        <w:t xml:space="preserve">и или комплексе с помещениями иного назначения должна быть обеспечена их планировочная изоляция и автономное функционирование. </w:t>
      </w:r>
    </w:p>
    <w:p w:rsidR="00000000" w:rsidRDefault="00572692">
      <w:pPr>
        <w:ind w:firstLine="225"/>
        <w:jc w:val="both"/>
        <w:rPr>
          <w:rFonts w:ascii="Times New Roman" w:hAnsi="Times New Roman"/>
          <w:sz w:val="20"/>
        </w:rPr>
      </w:pPr>
      <w:r>
        <w:rPr>
          <w:rFonts w:ascii="Times New Roman" w:hAnsi="Times New Roman"/>
          <w:sz w:val="20"/>
        </w:rPr>
        <w:t>При этом помещения банков отделяются от помещений другого назначения глухими противопожарными стенами и перекрытиями 1-го типа (СНиП 2.01.02-85*), указанные стены и перекрытия должны иметь класс защиты от взлома не ниже 3-го (ВНП 001-95) и обеспечивать необходимую звукоизоляцию.</w:t>
      </w:r>
    </w:p>
    <w:p w:rsidR="00000000" w:rsidRDefault="00572692">
      <w:pPr>
        <w:ind w:firstLine="225"/>
        <w:jc w:val="both"/>
        <w:rPr>
          <w:rFonts w:ascii="Times New Roman" w:hAnsi="Times New Roman"/>
          <w:sz w:val="20"/>
        </w:rPr>
      </w:pPr>
      <w:r>
        <w:rPr>
          <w:rFonts w:ascii="Times New Roman" w:hAnsi="Times New Roman"/>
          <w:sz w:val="20"/>
        </w:rPr>
        <w:t>Размещаемые в зданиях банков обслуживающие помещения (спортзал, бассейн, сауна, предприятия общественног</w:t>
      </w:r>
      <w:r>
        <w:rPr>
          <w:rFonts w:ascii="Times New Roman" w:hAnsi="Times New Roman"/>
          <w:sz w:val="20"/>
        </w:rPr>
        <w:t>о питания типа столовых и кафе, помещения для временного проживания гостей банков - гостиничные номера с сопутствующими помещениями) следует выделять в отдельные блоки, отделяемые от помещений собственно банка противопожарными стенами 2-го типа или перегородками 1-го типа, перекрытиями 3-го типа или противопожарными зонами 1-го типа (СНиП 2.01.02-85*).</w:t>
      </w:r>
    </w:p>
    <w:p w:rsidR="00000000" w:rsidRDefault="00572692">
      <w:pPr>
        <w:ind w:firstLine="225"/>
        <w:jc w:val="both"/>
        <w:rPr>
          <w:rFonts w:ascii="Times New Roman" w:hAnsi="Times New Roman"/>
          <w:sz w:val="20"/>
        </w:rPr>
      </w:pPr>
      <w:r>
        <w:rPr>
          <w:rFonts w:ascii="Times New Roman" w:hAnsi="Times New Roman"/>
          <w:sz w:val="20"/>
        </w:rPr>
        <w:t xml:space="preserve">1.6.  </w:t>
      </w:r>
      <w:proofErr w:type="spellStart"/>
      <w:r>
        <w:rPr>
          <w:rFonts w:ascii="Times New Roman" w:hAnsi="Times New Roman"/>
          <w:sz w:val="20"/>
        </w:rPr>
        <w:t>Предпроектная</w:t>
      </w:r>
      <w:proofErr w:type="spellEnd"/>
      <w:r>
        <w:rPr>
          <w:rFonts w:ascii="Times New Roman" w:hAnsi="Times New Roman"/>
          <w:sz w:val="20"/>
        </w:rPr>
        <w:t xml:space="preserve">  подготовка  строительства  зданий банков в </w:t>
      </w:r>
      <w:proofErr w:type="spellStart"/>
      <w:r>
        <w:rPr>
          <w:rFonts w:ascii="Times New Roman" w:hAnsi="Times New Roman"/>
          <w:sz w:val="20"/>
        </w:rPr>
        <w:t>г.Москве</w:t>
      </w:r>
      <w:proofErr w:type="spellEnd"/>
      <w:r>
        <w:rPr>
          <w:rFonts w:ascii="Times New Roman" w:hAnsi="Times New Roman"/>
          <w:sz w:val="20"/>
        </w:rPr>
        <w:t xml:space="preserve">  должна  вестись  в соответствии  с  Положением  N 561-РМ. </w:t>
      </w:r>
    </w:p>
    <w:p w:rsidR="00000000" w:rsidRDefault="00572692">
      <w:pPr>
        <w:ind w:firstLine="225"/>
        <w:jc w:val="both"/>
        <w:rPr>
          <w:rFonts w:ascii="Times New Roman" w:hAnsi="Times New Roman"/>
          <w:sz w:val="20"/>
        </w:rPr>
      </w:pPr>
      <w:r>
        <w:rPr>
          <w:rFonts w:ascii="Times New Roman" w:hAnsi="Times New Roman"/>
          <w:sz w:val="20"/>
        </w:rPr>
        <w:t>Вопросы возможности прис</w:t>
      </w:r>
      <w:r>
        <w:rPr>
          <w:rFonts w:ascii="Times New Roman" w:hAnsi="Times New Roman"/>
          <w:sz w:val="20"/>
        </w:rPr>
        <w:t>пособления под банки существующих зданий, в том числе относящихся к памятникам архитектуры и истории, должны решаться в установленном порядке по согласованию с соответствующими органами на основе указанного Положения.</w:t>
      </w:r>
    </w:p>
    <w:p w:rsidR="00000000" w:rsidRDefault="00572692">
      <w:pPr>
        <w:ind w:firstLine="225"/>
        <w:jc w:val="both"/>
        <w:rPr>
          <w:rFonts w:ascii="Times New Roman" w:hAnsi="Times New Roman"/>
          <w:sz w:val="20"/>
        </w:rPr>
      </w:pPr>
      <w:r>
        <w:rPr>
          <w:rFonts w:ascii="Times New Roman" w:hAnsi="Times New Roman"/>
          <w:sz w:val="20"/>
        </w:rPr>
        <w:t>1.7. Расчетное количество сотрудников в зданиях центральных офисов и филиалов коммерческих банков, а также в отделениях и филиалах Сбербанка России принимается в соответствии со штатной численностью размещаемых в них служб банка без учета обслуживающего персонала (работников предприятий общест</w:t>
      </w:r>
      <w:r>
        <w:rPr>
          <w:rFonts w:ascii="Times New Roman" w:hAnsi="Times New Roman"/>
          <w:sz w:val="20"/>
        </w:rPr>
        <w:t xml:space="preserve">венного питания, персонала обслуживающих здание ремонтных мастерских, шоферов, гардеробщиков, уборщиц и т.д.). </w:t>
      </w:r>
    </w:p>
    <w:p w:rsidR="00000000" w:rsidRDefault="00572692">
      <w:pPr>
        <w:ind w:firstLine="225"/>
        <w:jc w:val="both"/>
        <w:rPr>
          <w:rFonts w:ascii="Times New Roman" w:hAnsi="Times New Roman"/>
          <w:sz w:val="20"/>
        </w:rPr>
      </w:pPr>
      <w:r>
        <w:rPr>
          <w:rFonts w:ascii="Times New Roman" w:hAnsi="Times New Roman"/>
          <w:sz w:val="20"/>
        </w:rPr>
        <w:t xml:space="preserve">Количество людей в зданиях банков для расчета путей эвакуации определяется в соответствии с требованиями МГСН 4.04-94. </w:t>
      </w:r>
    </w:p>
    <w:p w:rsidR="00000000" w:rsidRDefault="00572692">
      <w:pPr>
        <w:ind w:firstLine="225"/>
        <w:jc w:val="both"/>
        <w:rPr>
          <w:rFonts w:ascii="Times New Roman" w:hAnsi="Times New Roman"/>
          <w:sz w:val="20"/>
        </w:rPr>
      </w:pPr>
      <w:r>
        <w:rPr>
          <w:rFonts w:ascii="Times New Roman" w:hAnsi="Times New Roman"/>
          <w:sz w:val="20"/>
        </w:rPr>
        <w:t>Примерная организационная структура центрального офиса коммерческого банка приведена в рекомендуемом приложении 1.</w:t>
      </w:r>
    </w:p>
    <w:p w:rsidR="00000000" w:rsidRDefault="00572692">
      <w:pPr>
        <w:ind w:firstLine="180"/>
        <w:jc w:val="both"/>
        <w:rPr>
          <w:rFonts w:ascii="Times New Roman" w:hAnsi="Times New Roman"/>
          <w:sz w:val="20"/>
        </w:rPr>
      </w:pPr>
      <w:r>
        <w:rPr>
          <w:rFonts w:ascii="Times New Roman" w:hAnsi="Times New Roman"/>
          <w:sz w:val="20"/>
        </w:rPr>
        <w:t>1.8. Мероприятия по гражданской обороне (ГО) при проектировании зданий коммерческих банков и учреждений Сбербанка России следует разрабатывать в соответствии с техни</w:t>
      </w:r>
      <w:r>
        <w:rPr>
          <w:rFonts w:ascii="Times New Roman" w:hAnsi="Times New Roman"/>
          <w:sz w:val="20"/>
        </w:rPr>
        <w:t>ческим заданием и требованиями СНиП II-11-77*.</w:t>
      </w:r>
    </w:p>
    <w:p w:rsidR="00000000" w:rsidRDefault="00572692">
      <w:pPr>
        <w:pStyle w:val="Heading"/>
        <w:jc w:val="center"/>
        <w:rPr>
          <w:rFonts w:ascii="Times New Roman" w:hAnsi="Times New Roman"/>
          <w:sz w:val="20"/>
        </w:rPr>
      </w:pPr>
    </w:p>
    <w:p w:rsidR="00000000" w:rsidRDefault="00572692">
      <w:pPr>
        <w:pStyle w:val="Heading"/>
        <w:jc w:val="center"/>
        <w:rPr>
          <w:rFonts w:ascii="Times New Roman" w:hAnsi="Times New Roman"/>
          <w:sz w:val="20"/>
        </w:rPr>
      </w:pPr>
      <w:r>
        <w:rPr>
          <w:rFonts w:ascii="Times New Roman" w:hAnsi="Times New Roman"/>
          <w:sz w:val="20"/>
        </w:rPr>
        <w:t>2. Земельные участки</w:t>
      </w:r>
    </w:p>
    <w:p w:rsidR="00000000" w:rsidRDefault="00572692">
      <w:pPr>
        <w:rPr>
          <w:rFonts w:ascii="Times New Roman" w:hAnsi="Times New Roman"/>
          <w:sz w:val="20"/>
        </w:rPr>
      </w:pPr>
    </w:p>
    <w:p w:rsidR="00000000" w:rsidRDefault="00572692">
      <w:pPr>
        <w:ind w:firstLine="225"/>
        <w:jc w:val="both"/>
        <w:rPr>
          <w:rFonts w:ascii="Times New Roman" w:hAnsi="Times New Roman"/>
          <w:sz w:val="20"/>
        </w:rPr>
      </w:pPr>
      <w:r>
        <w:rPr>
          <w:rFonts w:ascii="Times New Roman" w:hAnsi="Times New Roman"/>
          <w:sz w:val="20"/>
        </w:rPr>
        <w:t xml:space="preserve">2.1. В условиях дефицита свободных территорий под строительство в </w:t>
      </w:r>
      <w:proofErr w:type="spellStart"/>
      <w:r>
        <w:rPr>
          <w:rFonts w:ascii="Times New Roman" w:hAnsi="Times New Roman"/>
          <w:sz w:val="20"/>
        </w:rPr>
        <w:t>г.Москве</w:t>
      </w:r>
      <w:proofErr w:type="spellEnd"/>
      <w:r>
        <w:rPr>
          <w:rFonts w:ascii="Times New Roman" w:hAnsi="Times New Roman"/>
          <w:sz w:val="20"/>
        </w:rPr>
        <w:t xml:space="preserve">, а также в связи с широким использованием (реконструкцией) под банки существующих зданий, размеры земельных участков и площадь застройки не регламентируются. </w:t>
      </w:r>
    </w:p>
    <w:p w:rsidR="00000000" w:rsidRDefault="00572692">
      <w:pPr>
        <w:ind w:firstLine="225"/>
        <w:jc w:val="both"/>
        <w:rPr>
          <w:rFonts w:ascii="Times New Roman" w:hAnsi="Times New Roman"/>
          <w:sz w:val="20"/>
        </w:rPr>
      </w:pPr>
      <w:r>
        <w:rPr>
          <w:rFonts w:ascii="Times New Roman" w:hAnsi="Times New Roman"/>
          <w:sz w:val="20"/>
        </w:rPr>
        <w:t>Минимальное расстояние между зданиями банков и расположенными вблизи зданиями следует принимать в соответствии с требованиями СНиП 2.07.01-89*, ВСН 2-85, МГСН 1.01-94 и "Норм и правил планировки и застройки ц</w:t>
      </w:r>
      <w:r>
        <w:rPr>
          <w:rFonts w:ascii="Times New Roman" w:hAnsi="Times New Roman"/>
          <w:sz w:val="20"/>
        </w:rPr>
        <w:t xml:space="preserve">ентральной части и исторических зон </w:t>
      </w:r>
      <w:proofErr w:type="spellStart"/>
      <w:r>
        <w:rPr>
          <w:rFonts w:ascii="Times New Roman" w:hAnsi="Times New Roman"/>
          <w:sz w:val="20"/>
        </w:rPr>
        <w:t>г.Москвы</w:t>
      </w:r>
      <w:proofErr w:type="spellEnd"/>
      <w:r>
        <w:rPr>
          <w:rFonts w:ascii="Times New Roman" w:hAnsi="Times New Roman"/>
          <w:sz w:val="20"/>
        </w:rPr>
        <w:t>". При этом должны быть обеспечены нормативные параметры естественной освещенности постоянных рабочих мест.</w:t>
      </w:r>
    </w:p>
    <w:p w:rsidR="00000000" w:rsidRDefault="00572692">
      <w:pPr>
        <w:ind w:firstLine="225"/>
        <w:jc w:val="both"/>
        <w:rPr>
          <w:rFonts w:ascii="Times New Roman" w:hAnsi="Times New Roman"/>
          <w:sz w:val="20"/>
        </w:rPr>
      </w:pPr>
      <w:r>
        <w:rPr>
          <w:rFonts w:ascii="Times New Roman" w:hAnsi="Times New Roman"/>
          <w:sz w:val="20"/>
        </w:rPr>
        <w:t>#2.2. При проектировании банков на свободных площадках следует предусматривать устройство ограждения по периметру территории.</w:t>
      </w:r>
    </w:p>
    <w:p w:rsidR="00000000" w:rsidRDefault="00572692">
      <w:pPr>
        <w:ind w:firstLine="270"/>
        <w:jc w:val="both"/>
        <w:rPr>
          <w:rFonts w:ascii="Times New Roman" w:hAnsi="Times New Roman"/>
          <w:sz w:val="20"/>
        </w:rPr>
      </w:pPr>
      <w:r>
        <w:rPr>
          <w:rFonts w:ascii="Times New Roman" w:hAnsi="Times New Roman"/>
          <w:sz w:val="20"/>
        </w:rPr>
        <w:t xml:space="preserve">Требования к ограждению и освещенности в охранной зоне следует принимать по ВНП 001-95. </w:t>
      </w:r>
    </w:p>
    <w:p w:rsidR="00000000" w:rsidRDefault="00572692">
      <w:pPr>
        <w:ind w:firstLine="225"/>
        <w:jc w:val="both"/>
        <w:rPr>
          <w:rFonts w:ascii="Times New Roman" w:hAnsi="Times New Roman"/>
          <w:sz w:val="20"/>
        </w:rPr>
      </w:pPr>
      <w:r>
        <w:rPr>
          <w:rFonts w:ascii="Times New Roman" w:hAnsi="Times New Roman"/>
          <w:sz w:val="20"/>
        </w:rPr>
        <w:t xml:space="preserve">Ограждение территории банка должно быть высотой 2,5 м при расположении на расстоянии не более 5 м от наружных стен здания. </w:t>
      </w:r>
    </w:p>
    <w:p w:rsidR="00000000" w:rsidRDefault="00572692">
      <w:pPr>
        <w:ind w:firstLine="225"/>
        <w:jc w:val="both"/>
        <w:rPr>
          <w:rFonts w:ascii="Times New Roman" w:hAnsi="Times New Roman"/>
          <w:sz w:val="20"/>
        </w:rPr>
      </w:pPr>
      <w:r>
        <w:rPr>
          <w:rFonts w:ascii="Times New Roman" w:hAnsi="Times New Roman"/>
          <w:sz w:val="20"/>
        </w:rPr>
        <w:t>При размещении огражд</w:t>
      </w:r>
      <w:r>
        <w:rPr>
          <w:rFonts w:ascii="Times New Roman" w:hAnsi="Times New Roman"/>
          <w:sz w:val="20"/>
        </w:rPr>
        <w:t>ения на расстоянии более 5 м от наружных стен и устройстве на территории банка дороги для проезда пожарной техники с возможностью боевого развертывания сил пожаротушения высоту ограждения допускается увеличивать. Размещение на территории двора зданий и сооружений других предприятий и учреждений, а также прокладка транзитных коммуникационных тоннелей и проходных каналов не допускается.</w:t>
      </w:r>
    </w:p>
    <w:p w:rsidR="00000000" w:rsidRDefault="00572692">
      <w:pPr>
        <w:ind w:firstLine="225"/>
        <w:jc w:val="both"/>
        <w:rPr>
          <w:rFonts w:ascii="Times New Roman" w:hAnsi="Times New Roman"/>
          <w:sz w:val="20"/>
        </w:rPr>
      </w:pPr>
      <w:r>
        <w:rPr>
          <w:rFonts w:ascii="Times New Roman" w:hAnsi="Times New Roman"/>
          <w:sz w:val="20"/>
        </w:rPr>
        <w:t>#2.3. Основной въезд и вход на территорию должен быть оборудован контрольно-пропускным пунктом с помещением охраны. Потребно</w:t>
      </w:r>
      <w:r>
        <w:rPr>
          <w:rFonts w:ascii="Times New Roman" w:hAnsi="Times New Roman"/>
          <w:sz w:val="20"/>
        </w:rPr>
        <w:t xml:space="preserve">сть в устройстве контрольных шлюзов определяется заданием на проектирование. Конструкция въездных ворот должна обеспечивать возможность визуального осмотра транспорта охраной. </w:t>
      </w:r>
    </w:p>
    <w:p w:rsidR="00000000" w:rsidRDefault="00572692">
      <w:pPr>
        <w:ind w:firstLine="225"/>
        <w:jc w:val="both"/>
        <w:rPr>
          <w:rFonts w:ascii="Times New Roman" w:hAnsi="Times New Roman"/>
          <w:sz w:val="20"/>
        </w:rPr>
      </w:pPr>
      <w:r>
        <w:rPr>
          <w:rFonts w:ascii="Times New Roman" w:hAnsi="Times New Roman"/>
          <w:sz w:val="20"/>
        </w:rPr>
        <w:t xml:space="preserve">Запасный выезд с территории для проезда пожарной техники должен оснащаться соответствующими охранными устройствами. </w:t>
      </w:r>
    </w:p>
    <w:p w:rsidR="00000000" w:rsidRDefault="00572692">
      <w:pPr>
        <w:ind w:firstLine="225"/>
        <w:jc w:val="both"/>
        <w:rPr>
          <w:rFonts w:ascii="Times New Roman" w:hAnsi="Times New Roman"/>
          <w:sz w:val="20"/>
        </w:rPr>
      </w:pPr>
      <w:r>
        <w:rPr>
          <w:rFonts w:ascii="Times New Roman" w:hAnsi="Times New Roman"/>
          <w:sz w:val="20"/>
        </w:rPr>
        <w:t>Потребность в дополнительных въездах на территорию банка определяется в зависимости от площади огражденной территории по ППБ 01-93.</w:t>
      </w:r>
    </w:p>
    <w:p w:rsidR="00000000" w:rsidRDefault="00572692">
      <w:pPr>
        <w:ind w:firstLine="225"/>
        <w:jc w:val="both"/>
        <w:rPr>
          <w:rFonts w:ascii="Times New Roman" w:hAnsi="Times New Roman"/>
          <w:sz w:val="20"/>
        </w:rPr>
      </w:pPr>
      <w:r>
        <w:rPr>
          <w:rFonts w:ascii="Times New Roman" w:hAnsi="Times New Roman"/>
          <w:sz w:val="20"/>
        </w:rPr>
        <w:t>2.4. В зданиях центральных офисов коммерческих банков и отделений Сбербанка России доп</w:t>
      </w:r>
      <w:r>
        <w:rPr>
          <w:rFonts w:ascii="Times New Roman" w:hAnsi="Times New Roman"/>
          <w:sz w:val="20"/>
        </w:rPr>
        <w:t>ускается устройство встроенных стоянок легковых и инкассаторских автомашин без обслуживания автомобилей в цокольном или подземных этажах.</w:t>
      </w:r>
    </w:p>
    <w:p w:rsidR="00000000" w:rsidRDefault="00572692">
      <w:pPr>
        <w:ind w:firstLine="225"/>
        <w:jc w:val="both"/>
        <w:rPr>
          <w:rFonts w:ascii="Times New Roman" w:hAnsi="Times New Roman"/>
          <w:sz w:val="20"/>
        </w:rPr>
      </w:pPr>
      <w:r>
        <w:rPr>
          <w:rFonts w:ascii="Times New Roman" w:hAnsi="Times New Roman"/>
          <w:sz w:val="20"/>
        </w:rPr>
        <w:t xml:space="preserve">2.5. Количество мест на открытых автостоянках для автомобилей сотрудников и клиентов определяется заданием на проектирование исходя из размера участка, градостроительной ситуации, численности сотрудников и профиля банка. </w:t>
      </w:r>
    </w:p>
    <w:p w:rsidR="00000000" w:rsidRDefault="00572692">
      <w:pPr>
        <w:ind w:firstLine="225"/>
        <w:jc w:val="both"/>
        <w:rPr>
          <w:rFonts w:ascii="Times New Roman" w:hAnsi="Times New Roman"/>
          <w:sz w:val="20"/>
        </w:rPr>
      </w:pPr>
      <w:r>
        <w:rPr>
          <w:rFonts w:ascii="Times New Roman" w:hAnsi="Times New Roman"/>
          <w:sz w:val="20"/>
        </w:rPr>
        <w:t xml:space="preserve">Рекомендуется количество мест на автостоянках для клиентов отделений и филиалов Сбербанка России определять из расчета 5 </w:t>
      </w:r>
      <w:proofErr w:type="spellStart"/>
      <w:r>
        <w:rPr>
          <w:rFonts w:ascii="Times New Roman" w:hAnsi="Times New Roman"/>
          <w:sz w:val="20"/>
        </w:rPr>
        <w:t>машино-мест</w:t>
      </w:r>
      <w:proofErr w:type="spellEnd"/>
      <w:r>
        <w:rPr>
          <w:rFonts w:ascii="Times New Roman" w:hAnsi="Times New Roman"/>
          <w:sz w:val="20"/>
        </w:rPr>
        <w:t xml:space="preserve"> на одно операционно</w:t>
      </w:r>
      <w:r>
        <w:rPr>
          <w:rFonts w:ascii="Times New Roman" w:hAnsi="Times New Roman"/>
          <w:sz w:val="20"/>
        </w:rPr>
        <w:t>е место.</w:t>
      </w:r>
    </w:p>
    <w:p w:rsidR="00000000" w:rsidRDefault="00572692">
      <w:pPr>
        <w:ind w:firstLine="225"/>
        <w:jc w:val="both"/>
        <w:rPr>
          <w:rFonts w:ascii="Times New Roman" w:hAnsi="Times New Roman"/>
          <w:sz w:val="20"/>
        </w:rPr>
      </w:pPr>
      <w:r>
        <w:rPr>
          <w:rFonts w:ascii="Times New Roman" w:hAnsi="Times New Roman"/>
          <w:sz w:val="20"/>
        </w:rPr>
        <w:t xml:space="preserve">#2.6. При размещении помещений банка в первом и втором этажах жилого дома вход в банк, стоянка для автомашин клиентов и подъезд для банковских автомобилей должны размещаться со стороны улицы и с торца здания. </w:t>
      </w:r>
    </w:p>
    <w:p w:rsidR="00000000" w:rsidRDefault="00572692">
      <w:pPr>
        <w:ind w:firstLine="225"/>
        <w:jc w:val="both"/>
        <w:rPr>
          <w:rFonts w:ascii="Times New Roman" w:hAnsi="Times New Roman"/>
          <w:sz w:val="20"/>
        </w:rPr>
      </w:pPr>
      <w:r>
        <w:rPr>
          <w:rFonts w:ascii="Times New Roman" w:hAnsi="Times New Roman"/>
          <w:sz w:val="20"/>
        </w:rPr>
        <w:t xml:space="preserve">Не допускается использование для указанных целей придомовой территории (двора) жилого здания. </w:t>
      </w:r>
    </w:p>
    <w:p w:rsidR="00000000" w:rsidRDefault="00572692">
      <w:pPr>
        <w:ind w:firstLine="225"/>
        <w:jc w:val="both"/>
        <w:rPr>
          <w:rFonts w:ascii="Times New Roman" w:hAnsi="Times New Roman"/>
          <w:sz w:val="20"/>
        </w:rPr>
      </w:pPr>
    </w:p>
    <w:p w:rsidR="00000000" w:rsidRDefault="00572692">
      <w:pPr>
        <w:pStyle w:val="Heading"/>
        <w:jc w:val="center"/>
        <w:rPr>
          <w:rFonts w:ascii="Times New Roman" w:hAnsi="Times New Roman"/>
          <w:sz w:val="20"/>
          <w:lang w:val="en-US"/>
        </w:rPr>
      </w:pPr>
      <w:r>
        <w:rPr>
          <w:rFonts w:ascii="Times New Roman" w:hAnsi="Times New Roman"/>
          <w:sz w:val="20"/>
        </w:rPr>
        <w:t>3. Объемно-планировочные и конструктивные</w:t>
      </w:r>
      <w:r>
        <w:rPr>
          <w:rFonts w:ascii="Times New Roman" w:hAnsi="Times New Roman"/>
          <w:sz w:val="20"/>
          <w:lang w:val="en-US"/>
        </w:rPr>
        <w:t xml:space="preserve"> </w:t>
      </w:r>
      <w:r>
        <w:rPr>
          <w:rFonts w:ascii="Times New Roman" w:hAnsi="Times New Roman"/>
          <w:sz w:val="20"/>
        </w:rPr>
        <w:t xml:space="preserve">решения зданий. </w:t>
      </w:r>
    </w:p>
    <w:p w:rsidR="00000000" w:rsidRDefault="00572692">
      <w:pPr>
        <w:pStyle w:val="Heading"/>
        <w:jc w:val="center"/>
        <w:rPr>
          <w:rFonts w:ascii="Times New Roman" w:hAnsi="Times New Roman"/>
          <w:sz w:val="20"/>
        </w:rPr>
      </w:pPr>
      <w:r>
        <w:rPr>
          <w:rFonts w:ascii="Times New Roman" w:hAnsi="Times New Roman"/>
          <w:sz w:val="20"/>
        </w:rPr>
        <w:t>Общие требования</w:t>
      </w:r>
    </w:p>
    <w:p w:rsidR="00000000" w:rsidRDefault="00572692">
      <w:pPr>
        <w:pStyle w:val="Preformat"/>
        <w:rPr>
          <w:rFonts w:ascii="Times New Roman" w:hAnsi="Times New Roman"/>
        </w:rPr>
      </w:pPr>
    </w:p>
    <w:p w:rsidR="00000000" w:rsidRDefault="00572692">
      <w:pPr>
        <w:ind w:firstLine="225"/>
        <w:jc w:val="both"/>
        <w:rPr>
          <w:rFonts w:ascii="Times New Roman" w:hAnsi="Times New Roman"/>
          <w:sz w:val="20"/>
        </w:rPr>
      </w:pPr>
      <w:r>
        <w:rPr>
          <w:rFonts w:ascii="Times New Roman" w:hAnsi="Times New Roman"/>
          <w:sz w:val="20"/>
        </w:rPr>
        <w:t>#3.1. Количество наземных этажей зданий банков должно определяться заданием на проектирование или проектом в соответстви</w:t>
      </w:r>
      <w:r>
        <w:rPr>
          <w:rFonts w:ascii="Times New Roman" w:hAnsi="Times New Roman"/>
          <w:sz w:val="20"/>
        </w:rPr>
        <w:t xml:space="preserve">и с градостроительными условиями и эксплуатационной необходимостью с учетом требований МГСН 4.04-94. </w:t>
      </w:r>
    </w:p>
    <w:p w:rsidR="00000000" w:rsidRDefault="00572692">
      <w:pPr>
        <w:ind w:firstLine="225"/>
        <w:jc w:val="both"/>
        <w:rPr>
          <w:rFonts w:ascii="Times New Roman" w:hAnsi="Times New Roman"/>
          <w:sz w:val="20"/>
        </w:rPr>
      </w:pPr>
      <w:r>
        <w:rPr>
          <w:rFonts w:ascii="Times New Roman" w:hAnsi="Times New Roman"/>
          <w:sz w:val="20"/>
        </w:rPr>
        <w:t>Количество подземных этажей (включая цокольный) в зданиях коммерческих банков для размещения кладовых ценностей должно быть, как правило, не более трех, а для автостоянок инкассаторских и легковых машин банка - в соответствии с требованиями МГСН 5.01-94*.</w:t>
      </w:r>
    </w:p>
    <w:p w:rsidR="00000000" w:rsidRDefault="00572692">
      <w:pPr>
        <w:ind w:firstLine="225"/>
        <w:jc w:val="both"/>
        <w:rPr>
          <w:rFonts w:ascii="Times New Roman" w:hAnsi="Times New Roman"/>
          <w:sz w:val="20"/>
        </w:rPr>
      </w:pPr>
      <w:r>
        <w:rPr>
          <w:rFonts w:ascii="Times New Roman" w:hAnsi="Times New Roman"/>
          <w:sz w:val="20"/>
        </w:rPr>
        <w:t>#3.2. Высота помещений во вновь сооружаемых зданиях банков от пола до потолка должна быть, как правило, не менее 3,3 м, а при устройстве подвесных потолко</w:t>
      </w:r>
      <w:r>
        <w:rPr>
          <w:rFonts w:ascii="Times New Roman" w:hAnsi="Times New Roman"/>
          <w:sz w:val="20"/>
        </w:rPr>
        <w:t>в - не менее 2,8 м от пола до потолка, кроме операционного и кассового залов. При использовании под банки существующих зданий высота помещений принимается исходя из фактической их высоты, но не менее 2,5 м в чистоте.</w:t>
      </w:r>
    </w:p>
    <w:p w:rsidR="00000000" w:rsidRDefault="00572692">
      <w:pPr>
        <w:ind w:firstLine="225"/>
        <w:jc w:val="both"/>
        <w:rPr>
          <w:rFonts w:ascii="Times New Roman" w:hAnsi="Times New Roman"/>
          <w:sz w:val="20"/>
        </w:rPr>
      </w:pPr>
      <w:r>
        <w:rPr>
          <w:rFonts w:ascii="Times New Roman" w:hAnsi="Times New Roman"/>
          <w:sz w:val="20"/>
        </w:rPr>
        <w:t>#3.3. При размещении банков во встроенно-пристроенном блоке при жилом доме высоту помещений допускается принимать равной высоте жилых помещений, кроме операционного и кассового залов и бокса для инкассаторских машин, которые должны пристраиваться и иметь высоту от пола до потолка не менее 3 м.</w:t>
      </w:r>
    </w:p>
    <w:p w:rsidR="00000000" w:rsidRDefault="00572692">
      <w:pPr>
        <w:ind w:firstLine="225"/>
        <w:jc w:val="both"/>
        <w:rPr>
          <w:rFonts w:ascii="Times New Roman" w:hAnsi="Times New Roman"/>
          <w:sz w:val="20"/>
        </w:rPr>
      </w:pPr>
      <w:r>
        <w:rPr>
          <w:rFonts w:ascii="Times New Roman" w:hAnsi="Times New Roman"/>
          <w:sz w:val="20"/>
        </w:rPr>
        <w:t xml:space="preserve">3.4. Высота операционного и кассового залов определяется заданием на проектирование или проектом.    </w:t>
      </w:r>
    </w:p>
    <w:p w:rsidR="00000000" w:rsidRDefault="00572692">
      <w:pPr>
        <w:ind w:firstLine="225"/>
        <w:jc w:val="both"/>
        <w:rPr>
          <w:rFonts w:ascii="Times New Roman" w:hAnsi="Times New Roman"/>
          <w:sz w:val="20"/>
        </w:rPr>
      </w:pPr>
      <w:r>
        <w:rPr>
          <w:rFonts w:ascii="Times New Roman" w:hAnsi="Times New Roman"/>
          <w:sz w:val="20"/>
        </w:rPr>
        <w:t>#3.5. Высоту коридоров следует принимать не менее 2,4 м. Ширина коридоров в зданиях нового строительства должна быть не менее 1,4 м, а при реконструкции - не менее 1,2 м.</w:t>
      </w:r>
    </w:p>
    <w:p w:rsidR="00000000" w:rsidRDefault="00572692">
      <w:pPr>
        <w:ind w:firstLine="225"/>
        <w:jc w:val="both"/>
        <w:rPr>
          <w:rFonts w:ascii="Times New Roman" w:hAnsi="Times New Roman"/>
          <w:sz w:val="20"/>
        </w:rPr>
      </w:pPr>
      <w:r>
        <w:rPr>
          <w:rFonts w:ascii="Times New Roman" w:hAnsi="Times New Roman"/>
          <w:sz w:val="20"/>
        </w:rPr>
        <w:t>#3.6. Высота дверных проемов и проходов на путях эвакуации должна быть в чистоте не менее 2 м. Для проходов, ведущих в подвальные и цокольные этажи, допускается уменьшать высоту дверных проемов до 1,9 м, а для выхода на кровлю - до 1,5 м.</w:t>
      </w:r>
    </w:p>
    <w:p w:rsidR="00000000" w:rsidRDefault="00572692">
      <w:pPr>
        <w:ind w:firstLine="225"/>
        <w:jc w:val="both"/>
        <w:rPr>
          <w:rFonts w:ascii="Times New Roman" w:hAnsi="Times New Roman"/>
          <w:sz w:val="20"/>
        </w:rPr>
      </w:pPr>
      <w:r>
        <w:rPr>
          <w:rFonts w:ascii="Times New Roman" w:hAnsi="Times New Roman"/>
          <w:sz w:val="20"/>
        </w:rPr>
        <w:t xml:space="preserve">#3.7. Здания банков должны оборудоваться лифтами независимо от этажности для транспортировки ценностей в пределах кассового узла при размещении его на нескольких этажах, а также для создания среды, доступной для инвалидов. Грузоподъемность лифтов и габариты кабин определяются технологическим заданием. </w:t>
      </w:r>
    </w:p>
    <w:p w:rsidR="00000000" w:rsidRDefault="00572692">
      <w:pPr>
        <w:ind w:firstLine="225"/>
        <w:jc w:val="both"/>
        <w:rPr>
          <w:rFonts w:ascii="Times New Roman" w:hAnsi="Times New Roman"/>
          <w:sz w:val="20"/>
        </w:rPr>
      </w:pPr>
      <w:r>
        <w:rPr>
          <w:rFonts w:ascii="Times New Roman" w:hAnsi="Times New Roman"/>
          <w:sz w:val="20"/>
        </w:rPr>
        <w:t xml:space="preserve">3.8. В зданиях банков допускается устройство атриумов в соответствии с требованиями МГСН 4.04-94. </w:t>
      </w:r>
    </w:p>
    <w:p w:rsidR="00000000" w:rsidRDefault="00572692">
      <w:pPr>
        <w:ind w:firstLine="225"/>
        <w:jc w:val="both"/>
        <w:rPr>
          <w:rFonts w:ascii="Times New Roman" w:hAnsi="Times New Roman"/>
          <w:sz w:val="20"/>
        </w:rPr>
      </w:pPr>
      <w:r>
        <w:rPr>
          <w:rFonts w:ascii="Times New Roman" w:hAnsi="Times New Roman"/>
          <w:sz w:val="20"/>
        </w:rPr>
        <w:t>#3.9. Количество входов и выходов из зданий банков должно соответствовать технологическим требованиям, требов</w:t>
      </w:r>
      <w:r>
        <w:rPr>
          <w:rFonts w:ascii="Times New Roman" w:hAnsi="Times New Roman"/>
          <w:sz w:val="20"/>
        </w:rPr>
        <w:t xml:space="preserve">аниям СНиП 2.01.02-85* и разделу 6 "Противопожарные требования" настоящих норм. </w:t>
      </w:r>
    </w:p>
    <w:p w:rsidR="00000000" w:rsidRDefault="00572692">
      <w:pPr>
        <w:ind w:firstLine="225"/>
        <w:jc w:val="both"/>
        <w:rPr>
          <w:rFonts w:ascii="Times New Roman" w:hAnsi="Times New Roman"/>
          <w:sz w:val="20"/>
        </w:rPr>
      </w:pPr>
      <w:r>
        <w:rPr>
          <w:rFonts w:ascii="Times New Roman" w:hAnsi="Times New Roman"/>
          <w:sz w:val="20"/>
        </w:rPr>
        <w:t xml:space="preserve">Входы и выходы должны иметь контрольные шлюзы, постоянно находиться под наблюдением охраны (возможно с помощью технических средств) и блокироваться при необходимости с поста охраны. </w:t>
      </w:r>
    </w:p>
    <w:p w:rsidR="00000000" w:rsidRDefault="00572692">
      <w:pPr>
        <w:ind w:firstLine="225"/>
        <w:jc w:val="both"/>
        <w:rPr>
          <w:rFonts w:ascii="Times New Roman" w:hAnsi="Times New Roman"/>
          <w:sz w:val="20"/>
        </w:rPr>
      </w:pPr>
      <w:r>
        <w:rPr>
          <w:rFonts w:ascii="Times New Roman" w:hAnsi="Times New Roman"/>
          <w:sz w:val="20"/>
        </w:rPr>
        <w:t>3.10. Требования к строительным конструкциям и дверям, обеспечивающим устойчивость к взлому, а также к окнам и оконным решеткам, обеспечивающим защиту от проникновения в здание банка, следует принимать по ВНП 001-95, Приложения 1-5, "Требованиям по</w:t>
      </w:r>
      <w:r>
        <w:rPr>
          <w:rFonts w:ascii="Times New Roman" w:hAnsi="Times New Roman"/>
          <w:sz w:val="20"/>
        </w:rPr>
        <w:t xml:space="preserve"> технической </w:t>
      </w:r>
      <w:proofErr w:type="spellStart"/>
      <w:r>
        <w:rPr>
          <w:rFonts w:ascii="Times New Roman" w:hAnsi="Times New Roman"/>
          <w:sz w:val="20"/>
        </w:rPr>
        <w:t>укрепленности</w:t>
      </w:r>
      <w:proofErr w:type="spellEnd"/>
      <w:r>
        <w:rPr>
          <w:rFonts w:ascii="Times New Roman" w:hAnsi="Times New Roman"/>
          <w:sz w:val="20"/>
        </w:rPr>
        <w:t xml:space="preserve"> и оборудованию сигнализацией, системами контроля доступа и телевизионными системами </w:t>
      </w:r>
      <w:proofErr w:type="spellStart"/>
      <w:r>
        <w:rPr>
          <w:rFonts w:ascii="Times New Roman" w:hAnsi="Times New Roman"/>
          <w:sz w:val="20"/>
        </w:rPr>
        <w:t>видеоконтроля</w:t>
      </w:r>
      <w:proofErr w:type="spellEnd"/>
      <w:r>
        <w:rPr>
          <w:rFonts w:ascii="Times New Roman" w:hAnsi="Times New Roman"/>
          <w:sz w:val="20"/>
        </w:rPr>
        <w:t xml:space="preserve"> учреждений Сбербанка России" и ГОСТу Р 50862 -96. </w:t>
      </w:r>
    </w:p>
    <w:p w:rsidR="00000000" w:rsidRDefault="00572692">
      <w:pPr>
        <w:ind w:firstLine="225"/>
        <w:jc w:val="both"/>
        <w:rPr>
          <w:rFonts w:ascii="Times New Roman" w:hAnsi="Times New Roman"/>
          <w:sz w:val="20"/>
        </w:rPr>
      </w:pPr>
      <w:r>
        <w:rPr>
          <w:rFonts w:ascii="Times New Roman" w:hAnsi="Times New Roman"/>
          <w:sz w:val="20"/>
        </w:rPr>
        <w:t>3.11. Все строительные и отделочные материалы для помещений банковских учреждений должны быть сертифицированы по своим гигиеническим свойствам.</w:t>
      </w:r>
    </w:p>
    <w:p w:rsidR="00000000" w:rsidRDefault="00572692">
      <w:pPr>
        <w:ind w:firstLine="225"/>
        <w:jc w:val="both"/>
        <w:rPr>
          <w:rFonts w:ascii="Times New Roman" w:hAnsi="Times New Roman"/>
          <w:sz w:val="20"/>
        </w:rPr>
      </w:pPr>
      <w:r>
        <w:rPr>
          <w:rFonts w:ascii="Times New Roman" w:hAnsi="Times New Roman"/>
          <w:sz w:val="20"/>
        </w:rPr>
        <w:t>#3.12. При проектировании зданий (помещений) банков следует предусматривать мероприятия для удобного доступа инвалидов в здание в соответствии с требованиями СНиП 2.08.02-89* и свободного пере</w:t>
      </w:r>
      <w:r>
        <w:rPr>
          <w:rFonts w:ascii="Times New Roman" w:hAnsi="Times New Roman"/>
          <w:sz w:val="20"/>
        </w:rPr>
        <w:t>мещения их в зоне обслуживания клиентов.</w:t>
      </w:r>
    </w:p>
    <w:p w:rsidR="00000000" w:rsidRDefault="00572692">
      <w:pPr>
        <w:ind w:firstLine="225"/>
        <w:jc w:val="both"/>
        <w:rPr>
          <w:rFonts w:ascii="Times New Roman" w:hAnsi="Times New Roman"/>
          <w:sz w:val="20"/>
          <w:lang w:val="en-US"/>
        </w:rPr>
      </w:pPr>
    </w:p>
    <w:p w:rsidR="00000000" w:rsidRDefault="00572692">
      <w:pPr>
        <w:ind w:firstLine="225"/>
        <w:jc w:val="both"/>
        <w:rPr>
          <w:rFonts w:ascii="Times New Roman" w:hAnsi="Times New Roman"/>
          <w:sz w:val="20"/>
          <w:lang w:val="en-US"/>
        </w:rPr>
      </w:pPr>
    </w:p>
    <w:p w:rsidR="00000000" w:rsidRDefault="00572692">
      <w:pPr>
        <w:ind w:firstLine="225"/>
        <w:jc w:val="both"/>
        <w:rPr>
          <w:rFonts w:ascii="Times New Roman" w:hAnsi="Times New Roman"/>
          <w:sz w:val="20"/>
          <w:lang w:val="en-US"/>
        </w:rPr>
      </w:pPr>
    </w:p>
    <w:p w:rsidR="00000000" w:rsidRDefault="00572692">
      <w:pPr>
        <w:ind w:firstLine="225"/>
        <w:jc w:val="both"/>
        <w:rPr>
          <w:rFonts w:ascii="Times New Roman" w:hAnsi="Times New Roman"/>
          <w:sz w:val="20"/>
        </w:rPr>
      </w:pPr>
    </w:p>
    <w:p w:rsidR="00000000" w:rsidRDefault="00572692">
      <w:pPr>
        <w:pStyle w:val="Heading"/>
        <w:jc w:val="center"/>
        <w:rPr>
          <w:rFonts w:ascii="Times New Roman" w:hAnsi="Times New Roman"/>
          <w:sz w:val="20"/>
        </w:rPr>
      </w:pPr>
      <w:r>
        <w:rPr>
          <w:rFonts w:ascii="Times New Roman" w:hAnsi="Times New Roman"/>
          <w:sz w:val="20"/>
        </w:rPr>
        <w:t>4. Объемно-планировочные и конструктивные решения</w:t>
      </w:r>
    </w:p>
    <w:p w:rsidR="00000000" w:rsidRDefault="00572692">
      <w:pPr>
        <w:pStyle w:val="Heading"/>
        <w:jc w:val="center"/>
        <w:rPr>
          <w:rFonts w:ascii="Times New Roman" w:hAnsi="Times New Roman"/>
          <w:sz w:val="20"/>
        </w:rPr>
      </w:pPr>
      <w:r>
        <w:rPr>
          <w:rFonts w:ascii="Times New Roman" w:hAnsi="Times New Roman"/>
          <w:sz w:val="20"/>
        </w:rPr>
        <w:t>зданий и помещений коммерческих банков</w:t>
      </w:r>
    </w:p>
    <w:p w:rsidR="00000000" w:rsidRDefault="00572692">
      <w:pPr>
        <w:pStyle w:val="Heading"/>
        <w:jc w:val="center"/>
        <w:rPr>
          <w:rFonts w:ascii="Times New Roman" w:hAnsi="Times New Roman"/>
          <w:sz w:val="20"/>
        </w:rPr>
      </w:pPr>
    </w:p>
    <w:p w:rsidR="00000000" w:rsidRDefault="00572692">
      <w:pPr>
        <w:ind w:firstLine="225"/>
        <w:jc w:val="both"/>
        <w:rPr>
          <w:rFonts w:ascii="Times New Roman" w:hAnsi="Times New Roman"/>
          <w:sz w:val="20"/>
        </w:rPr>
      </w:pPr>
      <w:r>
        <w:rPr>
          <w:rFonts w:ascii="Times New Roman" w:hAnsi="Times New Roman"/>
          <w:sz w:val="20"/>
        </w:rPr>
        <w:t xml:space="preserve">4.1. Помещения зданий коммерческих банков делятся на следующие функциональные группы: </w:t>
      </w:r>
    </w:p>
    <w:p w:rsidR="00000000" w:rsidRDefault="00572692">
      <w:pPr>
        <w:ind w:firstLine="225"/>
        <w:jc w:val="both"/>
        <w:rPr>
          <w:rFonts w:ascii="Times New Roman" w:hAnsi="Times New Roman"/>
          <w:sz w:val="20"/>
        </w:rPr>
      </w:pPr>
      <w:r>
        <w:rPr>
          <w:rFonts w:ascii="Times New Roman" w:hAnsi="Times New Roman"/>
          <w:sz w:val="20"/>
        </w:rPr>
        <w:t xml:space="preserve">- кассовый блок (кассовый зал, кассовый узел и депозитарий); </w:t>
      </w:r>
    </w:p>
    <w:p w:rsidR="00000000" w:rsidRDefault="00572692">
      <w:pPr>
        <w:ind w:firstLine="225"/>
        <w:jc w:val="both"/>
        <w:rPr>
          <w:rFonts w:ascii="Times New Roman" w:hAnsi="Times New Roman"/>
          <w:sz w:val="20"/>
        </w:rPr>
      </w:pPr>
      <w:r>
        <w:rPr>
          <w:rFonts w:ascii="Times New Roman" w:hAnsi="Times New Roman"/>
          <w:sz w:val="20"/>
        </w:rPr>
        <w:t xml:space="preserve">- учетно-операционный блок (операционные залы и бухгалтерия); </w:t>
      </w:r>
    </w:p>
    <w:p w:rsidR="00000000" w:rsidRDefault="00572692">
      <w:pPr>
        <w:ind w:firstLine="225"/>
        <w:jc w:val="both"/>
        <w:rPr>
          <w:rFonts w:ascii="Times New Roman" w:hAnsi="Times New Roman"/>
          <w:sz w:val="20"/>
        </w:rPr>
      </w:pPr>
      <w:r>
        <w:rPr>
          <w:rFonts w:ascii="Times New Roman" w:hAnsi="Times New Roman"/>
          <w:sz w:val="20"/>
        </w:rPr>
        <w:t xml:space="preserve">- помещения подразделений автоматизации работы банка (информационно-вычислительный центр и </w:t>
      </w:r>
      <w:proofErr w:type="spellStart"/>
      <w:r>
        <w:rPr>
          <w:rFonts w:ascii="Times New Roman" w:hAnsi="Times New Roman"/>
          <w:sz w:val="20"/>
        </w:rPr>
        <w:t>процессинговый</w:t>
      </w:r>
      <w:proofErr w:type="spellEnd"/>
      <w:r>
        <w:rPr>
          <w:rFonts w:ascii="Times New Roman" w:hAnsi="Times New Roman"/>
          <w:sz w:val="20"/>
        </w:rPr>
        <w:t xml:space="preserve"> центр по пластиковым карточкам); </w:t>
      </w:r>
    </w:p>
    <w:p w:rsidR="00000000" w:rsidRDefault="00572692">
      <w:pPr>
        <w:ind w:firstLine="225"/>
        <w:jc w:val="both"/>
        <w:rPr>
          <w:rFonts w:ascii="Times New Roman" w:hAnsi="Times New Roman"/>
          <w:sz w:val="20"/>
        </w:rPr>
      </w:pPr>
      <w:r>
        <w:rPr>
          <w:rFonts w:ascii="Times New Roman" w:hAnsi="Times New Roman"/>
          <w:sz w:val="20"/>
        </w:rPr>
        <w:t>- офисные помещения (каби</w:t>
      </w:r>
      <w:r>
        <w:rPr>
          <w:rFonts w:ascii="Times New Roman" w:hAnsi="Times New Roman"/>
          <w:sz w:val="20"/>
        </w:rPr>
        <w:t xml:space="preserve">неты и общие рабочие комнаты); </w:t>
      </w:r>
    </w:p>
    <w:p w:rsidR="00000000" w:rsidRDefault="00572692">
      <w:pPr>
        <w:ind w:firstLine="225"/>
        <w:jc w:val="both"/>
        <w:rPr>
          <w:rFonts w:ascii="Times New Roman" w:hAnsi="Times New Roman"/>
          <w:sz w:val="20"/>
        </w:rPr>
      </w:pPr>
      <w:r>
        <w:rPr>
          <w:rFonts w:ascii="Times New Roman" w:hAnsi="Times New Roman"/>
          <w:sz w:val="20"/>
        </w:rPr>
        <w:t xml:space="preserve">- вспомогательные и обслуживающие помещения; </w:t>
      </w:r>
    </w:p>
    <w:p w:rsidR="00000000" w:rsidRDefault="00572692">
      <w:pPr>
        <w:ind w:firstLine="225"/>
        <w:jc w:val="both"/>
        <w:rPr>
          <w:rFonts w:ascii="Times New Roman" w:hAnsi="Times New Roman"/>
          <w:sz w:val="20"/>
        </w:rPr>
      </w:pPr>
      <w:r>
        <w:rPr>
          <w:rFonts w:ascii="Times New Roman" w:hAnsi="Times New Roman"/>
          <w:sz w:val="20"/>
        </w:rPr>
        <w:t xml:space="preserve">- помещения охраны и службы безопасности. </w:t>
      </w:r>
    </w:p>
    <w:p w:rsidR="00000000" w:rsidRDefault="00572692">
      <w:pPr>
        <w:ind w:firstLine="225"/>
        <w:jc w:val="both"/>
        <w:rPr>
          <w:rFonts w:ascii="Times New Roman" w:hAnsi="Times New Roman"/>
          <w:sz w:val="20"/>
        </w:rPr>
      </w:pPr>
      <w:r>
        <w:rPr>
          <w:rFonts w:ascii="Times New Roman" w:hAnsi="Times New Roman"/>
          <w:sz w:val="20"/>
        </w:rPr>
        <w:t>#4.2. Все помещения коммерческого банка делятся на три основные зоны по доступности:</w:t>
      </w:r>
    </w:p>
    <w:p w:rsidR="00000000" w:rsidRDefault="00572692">
      <w:pPr>
        <w:ind w:firstLine="270"/>
        <w:jc w:val="both"/>
        <w:rPr>
          <w:rFonts w:ascii="Times New Roman" w:hAnsi="Times New Roman"/>
          <w:sz w:val="20"/>
        </w:rPr>
      </w:pPr>
      <w:r>
        <w:rPr>
          <w:rFonts w:ascii="Times New Roman" w:hAnsi="Times New Roman"/>
          <w:sz w:val="20"/>
        </w:rPr>
        <w:t xml:space="preserve">- первая зона - помещения, доступ в которые для сотрудников и клиентов не ограничен; </w:t>
      </w:r>
    </w:p>
    <w:p w:rsidR="00000000" w:rsidRDefault="00572692">
      <w:pPr>
        <w:ind w:firstLine="270"/>
        <w:jc w:val="both"/>
        <w:rPr>
          <w:rFonts w:ascii="Times New Roman" w:hAnsi="Times New Roman"/>
          <w:sz w:val="20"/>
        </w:rPr>
      </w:pPr>
      <w:r>
        <w:rPr>
          <w:rFonts w:ascii="Times New Roman" w:hAnsi="Times New Roman"/>
          <w:sz w:val="20"/>
        </w:rPr>
        <w:t xml:space="preserve">- вторая зона - помещения, доступ в которые разрешен ограниченному кругу сотрудников; </w:t>
      </w:r>
    </w:p>
    <w:p w:rsidR="00000000" w:rsidRDefault="00572692">
      <w:pPr>
        <w:ind w:firstLine="270"/>
        <w:jc w:val="both"/>
        <w:rPr>
          <w:rFonts w:ascii="Times New Roman" w:hAnsi="Times New Roman"/>
          <w:sz w:val="20"/>
        </w:rPr>
      </w:pPr>
      <w:r>
        <w:rPr>
          <w:rFonts w:ascii="Times New Roman" w:hAnsi="Times New Roman"/>
          <w:sz w:val="20"/>
        </w:rPr>
        <w:t>- третья зона - помещения, доступ в которые имеют лишь строго определенные должностные лица банка.</w:t>
      </w:r>
    </w:p>
    <w:p w:rsidR="00000000" w:rsidRDefault="00572692">
      <w:pPr>
        <w:ind w:firstLine="270"/>
        <w:jc w:val="both"/>
        <w:rPr>
          <w:rFonts w:ascii="Times New Roman" w:hAnsi="Times New Roman"/>
          <w:sz w:val="20"/>
        </w:rPr>
      </w:pPr>
      <w:r>
        <w:rPr>
          <w:rFonts w:ascii="Times New Roman" w:hAnsi="Times New Roman"/>
          <w:sz w:val="20"/>
        </w:rPr>
        <w:t>К  третьей зоне относятся кассовый</w:t>
      </w:r>
      <w:r>
        <w:rPr>
          <w:rFonts w:ascii="Times New Roman" w:hAnsi="Times New Roman"/>
          <w:sz w:val="20"/>
        </w:rPr>
        <w:t xml:space="preserve"> узел, центр эмиссии пластиковых карточек </w:t>
      </w:r>
      <w:proofErr w:type="spellStart"/>
      <w:r>
        <w:rPr>
          <w:rFonts w:ascii="Times New Roman" w:hAnsi="Times New Roman"/>
          <w:sz w:val="20"/>
        </w:rPr>
        <w:t>процессингового</w:t>
      </w:r>
      <w:proofErr w:type="spellEnd"/>
      <w:r>
        <w:rPr>
          <w:rFonts w:ascii="Times New Roman" w:hAnsi="Times New Roman"/>
          <w:sz w:val="20"/>
        </w:rPr>
        <w:t xml:space="preserve"> центра, помещения подразделений безопасности банка, помещения охраны, комнаты хранения оружия.</w:t>
      </w:r>
    </w:p>
    <w:p w:rsidR="00000000" w:rsidRDefault="00572692">
      <w:pPr>
        <w:ind w:firstLine="270"/>
        <w:jc w:val="both"/>
        <w:rPr>
          <w:rFonts w:ascii="Times New Roman" w:hAnsi="Times New Roman"/>
          <w:sz w:val="20"/>
        </w:rPr>
      </w:pPr>
      <w:r>
        <w:rPr>
          <w:rFonts w:ascii="Times New Roman" w:hAnsi="Times New Roman"/>
          <w:sz w:val="20"/>
        </w:rPr>
        <w:t xml:space="preserve">Ко второй зоне относятся помещения операционных отделов, помещения информационно-вычислительного центра и помещения для аппаратуры связи. </w:t>
      </w:r>
    </w:p>
    <w:p w:rsidR="00000000" w:rsidRDefault="00572692">
      <w:pPr>
        <w:ind w:firstLine="225"/>
        <w:jc w:val="both"/>
        <w:rPr>
          <w:rFonts w:ascii="Times New Roman" w:hAnsi="Times New Roman"/>
          <w:sz w:val="20"/>
        </w:rPr>
      </w:pPr>
      <w:r>
        <w:rPr>
          <w:rFonts w:ascii="Times New Roman" w:hAnsi="Times New Roman"/>
          <w:sz w:val="20"/>
        </w:rPr>
        <w:t>К первой зоне относятся все остальные помещения.</w:t>
      </w:r>
    </w:p>
    <w:p w:rsidR="00000000" w:rsidRDefault="00572692">
      <w:pPr>
        <w:ind w:firstLine="225"/>
        <w:jc w:val="both"/>
        <w:rPr>
          <w:rFonts w:ascii="Times New Roman" w:hAnsi="Times New Roman"/>
          <w:sz w:val="20"/>
        </w:rPr>
      </w:pPr>
      <w:r>
        <w:rPr>
          <w:rFonts w:ascii="Times New Roman" w:hAnsi="Times New Roman"/>
          <w:sz w:val="20"/>
        </w:rPr>
        <w:t>Помещения второй зоны доступности должны отделяться от помещений первой зоны стенами и перегородками 2-го класса защиты от взлома (ВНП 001-95  Приложение 1).</w:t>
      </w:r>
    </w:p>
    <w:p w:rsidR="00000000" w:rsidRDefault="00572692">
      <w:pPr>
        <w:ind w:firstLine="270"/>
        <w:jc w:val="both"/>
        <w:rPr>
          <w:rFonts w:ascii="Times New Roman" w:hAnsi="Times New Roman"/>
          <w:sz w:val="20"/>
        </w:rPr>
      </w:pPr>
      <w:r>
        <w:rPr>
          <w:rFonts w:ascii="Times New Roman" w:hAnsi="Times New Roman"/>
          <w:sz w:val="20"/>
        </w:rPr>
        <w:t>Помещения тре</w:t>
      </w:r>
      <w:r>
        <w:rPr>
          <w:rFonts w:ascii="Times New Roman" w:hAnsi="Times New Roman"/>
          <w:sz w:val="20"/>
        </w:rPr>
        <w:t>тьей зоны доступности от помещений второй зоны также следует отделять стенами и перегородками 2-го класса защиты от взлома (ВНП 001-95).</w:t>
      </w:r>
    </w:p>
    <w:p w:rsidR="00000000" w:rsidRDefault="00572692">
      <w:pPr>
        <w:ind w:firstLine="225"/>
        <w:jc w:val="both"/>
        <w:rPr>
          <w:rFonts w:ascii="Times New Roman" w:hAnsi="Times New Roman"/>
          <w:sz w:val="20"/>
        </w:rPr>
      </w:pPr>
      <w:r>
        <w:rPr>
          <w:rFonts w:ascii="Times New Roman" w:hAnsi="Times New Roman"/>
          <w:sz w:val="20"/>
        </w:rPr>
        <w:t xml:space="preserve">Между помещениями первой и третьей зон доступности должны предусматриваться перегородки или стены 3-го класса защиты от взлома (ВНП 001-95). Требования к конструктивному решению фронта операционных касс в кассовом зале приведены в п.4.20 настоящих норм. </w:t>
      </w:r>
    </w:p>
    <w:p w:rsidR="00000000" w:rsidRDefault="00572692">
      <w:pPr>
        <w:ind w:firstLine="225"/>
        <w:jc w:val="both"/>
        <w:rPr>
          <w:rFonts w:ascii="Times New Roman" w:hAnsi="Times New Roman"/>
          <w:sz w:val="20"/>
        </w:rPr>
      </w:pPr>
    </w:p>
    <w:p w:rsidR="00000000" w:rsidRDefault="00572692">
      <w:pPr>
        <w:pStyle w:val="Heading"/>
        <w:jc w:val="center"/>
        <w:rPr>
          <w:rFonts w:ascii="Times New Roman" w:hAnsi="Times New Roman"/>
          <w:sz w:val="20"/>
        </w:rPr>
      </w:pPr>
      <w:r>
        <w:rPr>
          <w:rFonts w:ascii="Times New Roman" w:hAnsi="Times New Roman"/>
          <w:sz w:val="20"/>
        </w:rPr>
        <w:t>Кассовый блок (кассовый зал, кассовый узел, депозитарий)</w:t>
      </w:r>
    </w:p>
    <w:p w:rsidR="00000000" w:rsidRDefault="00572692">
      <w:pPr>
        <w:pStyle w:val="Heading"/>
        <w:jc w:val="center"/>
        <w:rPr>
          <w:rFonts w:ascii="Times New Roman" w:hAnsi="Times New Roman"/>
          <w:sz w:val="20"/>
        </w:rPr>
      </w:pPr>
    </w:p>
    <w:p w:rsidR="00000000" w:rsidRDefault="00572692">
      <w:pPr>
        <w:ind w:firstLine="270"/>
        <w:jc w:val="both"/>
        <w:rPr>
          <w:rFonts w:ascii="Times New Roman" w:hAnsi="Times New Roman"/>
          <w:sz w:val="20"/>
        </w:rPr>
      </w:pPr>
      <w:r>
        <w:rPr>
          <w:rFonts w:ascii="Times New Roman" w:hAnsi="Times New Roman"/>
          <w:sz w:val="20"/>
        </w:rPr>
        <w:t>#4.3. Кассовый зал включает зону ожидания для клиентов и поме</w:t>
      </w:r>
      <w:r>
        <w:rPr>
          <w:rFonts w:ascii="Times New Roman" w:hAnsi="Times New Roman"/>
          <w:sz w:val="20"/>
        </w:rPr>
        <w:t xml:space="preserve">щения (боксы) для пересчета денег клиентами. </w:t>
      </w:r>
    </w:p>
    <w:p w:rsidR="00000000" w:rsidRDefault="00572692">
      <w:pPr>
        <w:ind w:firstLine="225"/>
        <w:jc w:val="both"/>
        <w:rPr>
          <w:rFonts w:ascii="Times New Roman" w:hAnsi="Times New Roman"/>
          <w:sz w:val="20"/>
        </w:rPr>
      </w:pPr>
      <w:r>
        <w:rPr>
          <w:rFonts w:ascii="Times New Roman" w:hAnsi="Times New Roman"/>
          <w:sz w:val="20"/>
        </w:rPr>
        <w:t xml:space="preserve">Площадь зоны ожидания определяется из расчета не менее 8 </w:t>
      </w:r>
      <w:proofErr w:type="spellStart"/>
      <w:r>
        <w:rPr>
          <w:rFonts w:ascii="Times New Roman" w:hAnsi="Times New Roman"/>
          <w:sz w:val="20"/>
        </w:rPr>
        <w:t>кв.м</w:t>
      </w:r>
      <w:proofErr w:type="spellEnd"/>
      <w:r>
        <w:rPr>
          <w:rFonts w:ascii="Times New Roman" w:hAnsi="Times New Roman"/>
          <w:sz w:val="20"/>
        </w:rPr>
        <w:t xml:space="preserve"> на одну операционную кассу (кассовую кабину) для нового строительства и не менее 6 </w:t>
      </w:r>
      <w:proofErr w:type="spellStart"/>
      <w:r>
        <w:rPr>
          <w:rFonts w:ascii="Times New Roman" w:hAnsi="Times New Roman"/>
          <w:sz w:val="20"/>
        </w:rPr>
        <w:t>кв.м</w:t>
      </w:r>
      <w:proofErr w:type="spellEnd"/>
      <w:r>
        <w:rPr>
          <w:rFonts w:ascii="Times New Roman" w:hAnsi="Times New Roman"/>
          <w:sz w:val="20"/>
        </w:rPr>
        <w:t xml:space="preserve"> - в условиях реконструкции. </w:t>
      </w:r>
    </w:p>
    <w:p w:rsidR="00000000" w:rsidRDefault="00572692">
      <w:pPr>
        <w:ind w:firstLine="225"/>
        <w:jc w:val="both"/>
        <w:rPr>
          <w:rFonts w:ascii="Times New Roman" w:hAnsi="Times New Roman"/>
          <w:sz w:val="20"/>
        </w:rPr>
      </w:pPr>
      <w:r>
        <w:rPr>
          <w:rFonts w:ascii="Times New Roman" w:hAnsi="Times New Roman"/>
          <w:sz w:val="20"/>
        </w:rPr>
        <w:t xml:space="preserve">#4.4. Для пересчета клиентами денег, получаемых в операционных кассах, предусматривается специальное помещение на все кассы или индивидуальные кабины для клиентов перед каждой кассой. </w:t>
      </w:r>
    </w:p>
    <w:p w:rsidR="00000000" w:rsidRDefault="00572692">
      <w:pPr>
        <w:ind w:firstLine="225"/>
        <w:jc w:val="both"/>
        <w:rPr>
          <w:rFonts w:ascii="Times New Roman" w:hAnsi="Times New Roman"/>
          <w:sz w:val="20"/>
        </w:rPr>
      </w:pPr>
      <w:r>
        <w:rPr>
          <w:rFonts w:ascii="Times New Roman" w:hAnsi="Times New Roman"/>
          <w:sz w:val="20"/>
        </w:rPr>
        <w:t xml:space="preserve">Площадь помещения для пересчета денег клиентами следует определять суммарно из расчета 2,5 </w:t>
      </w:r>
      <w:proofErr w:type="spellStart"/>
      <w:r>
        <w:rPr>
          <w:rFonts w:ascii="Times New Roman" w:hAnsi="Times New Roman"/>
          <w:sz w:val="20"/>
        </w:rPr>
        <w:t>кв.м</w:t>
      </w:r>
      <w:proofErr w:type="spellEnd"/>
      <w:r>
        <w:rPr>
          <w:rFonts w:ascii="Times New Roman" w:hAnsi="Times New Roman"/>
          <w:sz w:val="20"/>
        </w:rPr>
        <w:t xml:space="preserve"> на одн</w:t>
      </w:r>
      <w:r>
        <w:rPr>
          <w:rFonts w:ascii="Times New Roman" w:hAnsi="Times New Roman"/>
          <w:sz w:val="20"/>
        </w:rPr>
        <w:t xml:space="preserve">у операционную кассу, но не менее 6 </w:t>
      </w:r>
      <w:proofErr w:type="spellStart"/>
      <w:r>
        <w:rPr>
          <w:rFonts w:ascii="Times New Roman" w:hAnsi="Times New Roman"/>
          <w:sz w:val="20"/>
        </w:rPr>
        <w:t>кв.м</w:t>
      </w:r>
      <w:proofErr w:type="spellEnd"/>
      <w:r>
        <w:rPr>
          <w:rFonts w:ascii="Times New Roman" w:hAnsi="Times New Roman"/>
          <w:sz w:val="20"/>
        </w:rPr>
        <w:t>. Его следует располагать рядом с одной из операционных касс, оборудованной дополнительным устройством для выдачи клиентам больших объемов денежной наличности.</w:t>
      </w:r>
    </w:p>
    <w:p w:rsidR="00000000" w:rsidRDefault="00572692">
      <w:pPr>
        <w:ind w:firstLine="270"/>
        <w:jc w:val="both"/>
        <w:rPr>
          <w:rFonts w:ascii="Times New Roman" w:hAnsi="Times New Roman"/>
          <w:sz w:val="20"/>
        </w:rPr>
      </w:pPr>
      <w:r>
        <w:rPr>
          <w:rFonts w:ascii="Times New Roman" w:hAnsi="Times New Roman"/>
          <w:sz w:val="20"/>
        </w:rPr>
        <w:t xml:space="preserve">Индивидуальные кабины для пересчета денег клиентами должны иметь площадь не менее 2,5 </w:t>
      </w:r>
      <w:proofErr w:type="spellStart"/>
      <w:r>
        <w:rPr>
          <w:rFonts w:ascii="Times New Roman" w:hAnsi="Times New Roman"/>
          <w:sz w:val="20"/>
        </w:rPr>
        <w:t>кв.м</w:t>
      </w:r>
      <w:proofErr w:type="spellEnd"/>
      <w:r>
        <w:rPr>
          <w:rFonts w:ascii="Times New Roman" w:hAnsi="Times New Roman"/>
          <w:sz w:val="20"/>
        </w:rPr>
        <w:t xml:space="preserve"> каждая. Ограждение кабин должно обеспечивать визуальную изоляцию клиента и, как правило, отделяться от кассового зала дверью. </w:t>
      </w:r>
    </w:p>
    <w:p w:rsidR="00000000" w:rsidRDefault="00572692">
      <w:pPr>
        <w:ind w:firstLine="225"/>
        <w:jc w:val="both"/>
        <w:rPr>
          <w:rFonts w:ascii="Times New Roman" w:hAnsi="Times New Roman"/>
          <w:sz w:val="20"/>
        </w:rPr>
      </w:pPr>
      <w:r>
        <w:rPr>
          <w:rFonts w:ascii="Times New Roman" w:hAnsi="Times New Roman"/>
          <w:sz w:val="20"/>
        </w:rPr>
        <w:t xml:space="preserve">4.5. В кассовый узел коммерческого банка входят, как правило, следующие основные помещения: </w:t>
      </w:r>
    </w:p>
    <w:p w:rsidR="00000000" w:rsidRDefault="00572692">
      <w:pPr>
        <w:ind w:firstLine="225"/>
        <w:jc w:val="both"/>
        <w:rPr>
          <w:rFonts w:ascii="Times New Roman" w:hAnsi="Times New Roman"/>
          <w:sz w:val="20"/>
        </w:rPr>
      </w:pPr>
      <w:r>
        <w:rPr>
          <w:rFonts w:ascii="Times New Roman" w:hAnsi="Times New Roman"/>
          <w:sz w:val="20"/>
        </w:rPr>
        <w:t>а</w:t>
      </w:r>
      <w:r>
        <w:rPr>
          <w:rFonts w:ascii="Times New Roman" w:hAnsi="Times New Roman"/>
          <w:sz w:val="20"/>
        </w:rPr>
        <w:t xml:space="preserve">) кладовая ценностей с </w:t>
      </w:r>
      <w:proofErr w:type="spellStart"/>
      <w:r>
        <w:rPr>
          <w:rFonts w:ascii="Times New Roman" w:hAnsi="Times New Roman"/>
          <w:sz w:val="20"/>
        </w:rPr>
        <w:t>предкладовой</w:t>
      </w:r>
      <w:proofErr w:type="spellEnd"/>
      <w:r>
        <w:rPr>
          <w:rFonts w:ascii="Times New Roman" w:hAnsi="Times New Roman"/>
          <w:sz w:val="20"/>
        </w:rPr>
        <w:t xml:space="preserve"> или сейфовая комната с </w:t>
      </w:r>
      <w:proofErr w:type="spellStart"/>
      <w:r>
        <w:rPr>
          <w:rFonts w:ascii="Times New Roman" w:hAnsi="Times New Roman"/>
          <w:sz w:val="20"/>
        </w:rPr>
        <w:t>предсейфовой</w:t>
      </w:r>
      <w:proofErr w:type="spellEnd"/>
      <w:r>
        <w:rPr>
          <w:rFonts w:ascii="Times New Roman" w:hAnsi="Times New Roman"/>
          <w:sz w:val="20"/>
        </w:rPr>
        <w:t xml:space="preserve">; </w:t>
      </w:r>
    </w:p>
    <w:p w:rsidR="00000000" w:rsidRDefault="00572692">
      <w:pPr>
        <w:ind w:firstLine="225"/>
        <w:jc w:val="both"/>
        <w:rPr>
          <w:rFonts w:ascii="Times New Roman" w:hAnsi="Times New Roman"/>
          <w:sz w:val="20"/>
        </w:rPr>
      </w:pPr>
      <w:r>
        <w:rPr>
          <w:rFonts w:ascii="Times New Roman" w:hAnsi="Times New Roman"/>
          <w:sz w:val="20"/>
        </w:rPr>
        <w:t xml:space="preserve">б) операционные кассы (кассовые кабины); </w:t>
      </w:r>
    </w:p>
    <w:p w:rsidR="00000000" w:rsidRDefault="00572692">
      <w:pPr>
        <w:ind w:firstLine="225"/>
        <w:jc w:val="both"/>
        <w:rPr>
          <w:rFonts w:ascii="Times New Roman" w:hAnsi="Times New Roman"/>
          <w:sz w:val="20"/>
        </w:rPr>
      </w:pPr>
      <w:r>
        <w:rPr>
          <w:rFonts w:ascii="Times New Roman" w:hAnsi="Times New Roman"/>
          <w:sz w:val="20"/>
        </w:rPr>
        <w:t xml:space="preserve">в) касса пересчета банкнот; </w:t>
      </w:r>
    </w:p>
    <w:p w:rsidR="00000000" w:rsidRDefault="00572692">
      <w:pPr>
        <w:ind w:firstLine="225"/>
        <w:jc w:val="both"/>
        <w:rPr>
          <w:rFonts w:ascii="Times New Roman" w:hAnsi="Times New Roman"/>
          <w:sz w:val="20"/>
        </w:rPr>
      </w:pPr>
      <w:r>
        <w:rPr>
          <w:rFonts w:ascii="Times New Roman" w:hAnsi="Times New Roman"/>
          <w:sz w:val="20"/>
        </w:rPr>
        <w:t xml:space="preserve">г) касса пересчета монет; </w:t>
      </w:r>
    </w:p>
    <w:p w:rsidR="00000000" w:rsidRDefault="00572692">
      <w:pPr>
        <w:ind w:firstLine="225"/>
        <w:jc w:val="both"/>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xml:space="preserve">) вечерняя касса с кладовой (или без нее); </w:t>
      </w:r>
    </w:p>
    <w:p w:rsidR="00000000" w:rsidRDefault="00572692">
      <w:pPr>
        <w:ind w:firstLine="225"/>
        <w:jc w:val="both"/>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xml:space="preserve">) кабинет руководителя кассового подразделения; </w:t>
      </w:r>
    </w:p>
    <w:p w:rsidR="00000000" w:rsidRDefault="00572692">
      <w:pPr>
        <w:ind w:firstLine="225"/>
        <w:jc w:val="both"/>
        <w:rPr>
          <w:rFonts w:ascii="Times New Roman" w:hAnsi="Times New Roman"/>
          <w:sz w:val="20"/>
        </w:rPr>
      </w:pPr>
      <w:r>
        <w:rPr>
          <w:rFonts w:ascii="Times New Roman" w:hAnsi="Times New Roman"/>
          <w:sz w:val="20"/>
        </w:rPr>
        <w:t xml:space="preserve">ж) кладовая упаковочных материалов; </w:t>
      </w:r>
    </w:p>
    <w:p w:rsidR="00000000" w:rsidRDefault="00572692">
      <w:pPr>
        <w:ind w:firstLine="225"/>
        <w:jc w:val="both"/>
        <w:rPr>
          <w:rFonts w:ascii="Times New Roman" w:hAnsi="Times New Roman"/>
          <w:sz w:val="20"/>
        </w:rPr>
      </w:pPr>
      <w:r>
        <w:rPr>
          <w:rFonts w:ascii="Times New Roman" w:hAnsi="Times New Roman"/>
          <w:sz w:val="20"/>
        </w:rPr>
        <w:t xml:space="preserve">и) помещение архива кассовых документов; </w:t>
      </w:r>
    </w:p>
    <w:p w:rsidR="00000000" w:rsidRDefault="00572692">
      <w:pPr>
        <w:ind w:firstLine="225"/>
        <w:jc w:val="both"/>
        <w:rPr>
          <w:rFonts w:ascii="Times New Roman" w:hAnsi="Times New Roman"/>
          <w:sz w:val="20"/>
        </w:rPr>
      </w:pPr>
      <w:r>
        <w:rPr>
          <w:rFonts w:ascii="Times New Roman" w:hAnsi="Times New Roman"/>
          <w:sz w:val="20"/>
        </w:rPr>
        <w:t xml:space="preserve">к) комната для хранения личных вещей кассиров; </w:t>
      </w:r>
    </w:p>
    <w:p w:rsidR="00000000" w:rsidRDefault="00572692">
      <w:pPr>
        <w:ind w:firstLine="225"/>
        <w:jc w:val="both"/>
        <w:rPr>
          <w:rFonts w:ascii="Times New Roman" w:hAnsi="Times New Roman"/>
          <w:sz w:val="20"/>
        </w:rPr>
      </w:pPr>
      <w:r>
        <w:rPr>
          <w:rFonts w:ascii="Times New Roman" w:hAnsi="Times New Roman"/>
          <w:sz w:val="20"/>
        </w:rPr>
        <w:t xml:space="preserve">л) комната отдыха кассиров; </w:t>
      </w:r>
    </w:p>
    <w:p w:rsidR="00000000" w:rsidRDefault="00572692">
      <w:pPr>
        <w:ind w:firstLine="225"/>
        <w:jc w:val="both"/>
        <w:rPr>
          <w:rFonts w:ascii="Times New Roman" w:hAnsi="Times New Roman"/>
          <w:sz w:val="20"/>
        </w:rPr>
      </w:pPr>
      <w:r>
        <w:rPr>
          <w:rFonts w:ascii="Times New Roman" w:hAnsi="Times New Roman"/>
          <w:sz w:val="20"/>
        </w:rPr>
        <w:t xml:space="preserve">м) помещение по приему-выдаче денег инкассаторам; </w:t>
      </w:r>
    </w:p>
    <w:p w:rsidR="00000000" w:rsidRDefault="00572692">
      <w:pPr>
        <w:ind w:firstLine="225"/>
        <w:jc w:val="both"/>
        <w:rPr>
          <w:rFonts w:ascii="Times New Roman" w:hAnsi="Times New Roman"/>
          <w:sz w:val="20"/>
        </w:rPr>
      </w:pPr>
      <w:r>
        <w:rPr>
          <w:rFonts w:ascii="Times New Roman" w:hAnsi="Times New Roman"/>
          <w:sz w:val="20"/>
        </w:rPr>
        <w:t>н) бокс по погрузке-разгрузке инкассат</w:t>
      </w:r>
      <w:r>
        <w:rPr>
          <w:rFonts w:ascii="Times New Roman" w:hAnsi="Times New Roman"/>
          <w:sz w:val="20"/>
        </w:rPr>
        <w:t xml:space="preserve">орских машин; </w:t>
      </w:r>
    </w:p>
    <w:p w:rsidR="00000000" w:rsidRDefault="00572692">
      <w:pPr>
        <w:ind w:firstLine="225"/>
        <w:jc w:val="both"/>
        <w:rPr>
          <w:rFonts w:ascii="Times New Roman" w:hAnsi="Times New Roman"/>
          <w:sz w:val="20"/>
        </w:rPr>
      </w:pPr>
      <w:proofErr w:type="spellStart"/>
      <w:r>
        <w:rPr>
          <w:rFonts w:ascii="Times New Roman" w:hAnsi="Times New Roman"/>
          <w:sz w:val="20"/>
        </w:rPr>
        <w:t>п</w:t>
      </w:r>
      <w:proofErr w:type="spellEnd"/>
      <w:r>
        <w:rPr>
          <w:rFonts w:ascii="Times New Roman" w:hAnsi="Times New Roman"/>
          <w:sz w:val="20"/>
        </w:rPr>
        <w:t xml:space="preserve">) санитарный узел. </w:t>
      </w:r>
    </w:p>
    <w:p w:rsidR="00000000" w:rsidRDefault="00572692">
      <w:pPr>
        <w:ind w:firstLine="225"/>
        <w:jc w:val="both"/>
        <w:rPr>
          <w:rFonts w:ascii="Times New Roman" w:hAnsi="Times New Roman"/>
          <w:sz w:val="20"/>
        </w:rPr>
      </w:pPr>
      <w:r>
        <w:rPr>
          <w:rFonts w:ascii="Times New Roman" w:hAnsi="Times New Roman"/>
          <w:sz w:val="20"/>
        </w:rPr>
        <w:t xml:space="preserve">В зависимости от назначения и специфики работы кассового узла коммерческого банка (филиала, дополнительного офиса) допускается исключение из общего состава части помещений (позиции г, </w:t>
      </w:r>
      <w:proofErr w:type="spellStart"/>
      <w:r>
        <w:rPr>
          <w:rFonts w:ascii="Times New Roman" w:hAnsi="Times New Roman"/>
          <w:sz w:val="20"/>
        </w:rPr>
        <w:t>д</w:t>
      </w:r>
      <w:proofErr w:type="spellEnd"/>
      <w:r>
        <w:rPr>
          <w:rFonts w:ascii="Times New Roman" w:hAnsi="Times New Roman"/>
          <w:sz w:val="20"/>
        </w:rPr>
        <w:t xml:space="preserve">, ж, и, к, л, н). </w:t>
      </w:r>
    </w:p>
    <w:p w:rsidR="00000000" w:rsidRDefault="00572692">
      <w:pPr>
        <w:ind w:firstLine="225"/>
        <w:jc w:val="both"/>
        <w:rPr>
          <w:rFonts w:ascii="Times New Roman" w:hAnsi="Times New Roman"/>
          <w:sz w:val="20"/>
        </w:rPr>
      </w:pPr>
      <w:r>
        <w:rPr>
          <w:rFonts w:ascii="Times New Roman" w:hAnsi="Times New Roman"/>
          <w:sz w:val="20"/>
        </w:rPr>
        <w:t xml:space="preserve">#4.6. Площадь кладовой ценностей в здании коммерческого банка должна приниматься не менее 10 </w:t>
      </w:r>
      <w:proofErr w:type="spellStart"/>
      <w:r>
        <w:rPr>
          <w:rFonts w:ascii="Times New Roman" w:hAnsi="Times New Roman"/>
          <w:sz w:val="20"/>
        </w:rPr>
        <w:t>кв.м</w:t>
      </w:r>
      <w:proofErr w:type="spellEnd"/>
      <w:r>
        <w:rPr>
          <w:rFonts w:ascii="Times New Roman" w:hAnsi="Times New Roman"/>
          <w:sz w:val="20"/>
        </w:rPr>
        <w:t xml:space="preserve"> (для нового строительства) и не менее 8 </w:t>
      </w:r>
      <w:proofErr w:type="spellStart"/>
      <w:r>
        <w:rPr>
          <w:rFonts w:ascii="Times New Roman" w:hAnsi="Times New Roman"/>
          <w:sz w:val="20"/>
        </w:rPr>
        <w:t>кв.м</w:t>
      </w:r>
      <w:proofErr w:type="spellEnd"/>
      <w:r>
        <w:rPr>
          <w:rFonts w:ascii="Times New Roman" w:hAnsi="Times New Roman"/>
          <w:sz w:val="20"/>
        </w:rPr>
        <w:t xml:space="preserve"> (в условиях реконструкции) и определяться с учетом увеличения объема хранимых ценностей в перспективе. </w:t>
      </w:r>
    </w:p>
    <w:p w:rsidR="00000000" w:rsidRDefault="00572692">
      <w:pPr>
        <w:ind w:firstLine="225"/>
        <w:jc w:val="both"/>
        <w:rPr>
          <w:rFonts w:ascii="Times New Roman" w:hAnsi="Times New Roman"/>
          <w:sz w:val="20"/>
        </w:rPr>
      </w:pPr>
      <w:r>
        <w:rPr>
          <w:rFonts w:ascii="Times New Roman" w:hAnsi="Times New Roman"/>
          <w:sz w:val="20"/>
        </w:rPr>
        <w:t>Высота кладовой до низа в</w:t>
      </w:r>
      <w:r>
        <w:rPr>
          <w:rFonts w:ascii="Times New Roman" w:hAnsi="Times New Roman"/>
          <w:sz w:val="20"/>
        </w:rPr>
        <w:t xml:space="preserve">ыступающих элементов потолка должна быть не менее 2,4 м при новом строительстве и не менее 2,2 м - при реконструкции. </w:t>
      </w:r>
    </w:p>
    <w:p w:rsidR="00000000" w:rsidRDefault="00572692">
      <w:pPr>
        <w:ind w:firstLine="225"/>
        <w:jc w:val="both"/>
        <w:rPr>
          <w:rFonts w:ascii="Times New Roman" w:hAnsi="Times New Roman"/>
          <w:sz w:val="20"/>
        </w:rPr>
      </w:pPr>
      <w:r>
        <w:rPr>
          <w:rFonts w:ascii="Times New Roman" w:hAnsi="Times New Roman"/>
          <w:sz w:val="20"/>
        </w:rPr>
        <w:t xml:space="preserve">#4.7. Ограждающими конструкциями кладовой ценностей (стены, пол, потолок) должна служить специальная защитная оболочка, класс устойчивости которой к взлому должен быть не ниже V (ГОСТ Р 50862-96, таблица 3). </w:t>
      </w:r>
    </w:p>
    <w:p w:rsidR="00000000" w:rsidRDefault="00572692">
      <w:pPr>
        <w:ind w:firstLine="225"/>
        <w:jc w:val="both"/>
        <w:rPr>
          <w:rFonts w:ascii="Times New Roman" w:hAnsi="Times New Roman"/>
          <w:sz w:val="20"/>
        </w:rPr>
      </w:pPr>
      <w:r>
        <w:rPr>
          <w:rFonts w:ascii="Times New Roman" w:hAnsi="Times New Roman"/>
          <w:sz w:val="20"/>
        </w:rPr>
        <w:t xml:space="preserve">4.8. Защитная оболочка может быть выполнена из монолитного </w:t>
      </w:r>
      <w:proofErr w:type="spellStart"/>
      <w:r>
        <w:rPr>
          <w:rFonts w:ascii="Times New Roman" w:hAnsi="Times New Roman"/>
          <w:sz w:val="20"/>
        </w:rPr>
        <w:t>сталефибробетона</w:t>
      </w:r>
      <w:proofErr w:type="spellEnd"/>
      <w:r>
        <w:rPr>
          <w:rFonts w:ascii="Times New Roman" w:hAnsi="Times New Roman"/>
          <w:sz w:val="20"/>
        </w:rPr>
        <w:t>, из цельных или сборных металлических или многослойных конструкций. Конструкции оболочки должны быть сертифи</w:t>
      </w:r>
      <w:r>
        <w:rPr>
          <w:rFonts w:ascii="Times New Roman" w:hAnsi="Times New Roman"/>
          <w:sz w:val="20"/>
        </w:rPr>
        <w:t xml:space="preserve">цированы в установленном порядке. </w:t>
      </w:r>
    </w:p>
    <w:p w:rsidR="00000000" w:rsidRDefault="00572692">
      <w:pPr>
        <w:ind w:firstLine="225"/>
        <w:jc w:val="both"/>
        <w:rPr>
          <w:rFonts w:ascii="Times New Roman" w:hAnsi="Times New Roman"/>
          <w:sz w:val="20"/>
        </w:rPr>
      </w:pPr>
      <w:r>
        <w:rPr>
          <w:rFonts w:ascii="Times New Roman" w:hAnsi="Times New Roman"/>
          <w:sz w:val="20"/>
        </w:rPr>
        <w:t xml:space="preserve">#4.9. Не рекомендуется размещать кладовые ценностей у наружных стен и рядом с помещениями, не принадлежащими данному банку. </w:t>
      </w:r>
    </w:p>
    <w:p w:rsidR="00000000" w:rsidRDefault="00572692">
      <w:pPr>
        <w:ind w:firstLine="225"/>
        <w:jc w:val="both"/>
        <w:rPr>
          <w:rFonts w:ascii="Times New Roman" w:hAnsi="Times New Roman"/>
          <w:sz w:val="20"/>
        </w:rPr>
      </w:pPr>
      <w:r>
        <w:rPr>
          <w:rFonts w:ascii="Times New Roman" w:hAnsi="Times New Roman"/>
          <w:sz w:val="20"/>
        </w:rPr>
        <w:t xml:space="preserve">Между оболочкой кладовой и стенами (перегородками) смежных помещений или наружными стенами следует оставлять смотровой коридор шириной не менее 0,6 м в свету. Входы в смотровые коридоры должны устраиваться из </w:t>
      </w:r>
      <w:proofErr w:type="spellStart"/>
      <w:r>
        <w:rPr>
          <w:rFonts w:ascii="Times New Roman" w:hAnsi="Times New Roman"/>
          <w:sz w:val="20"/>
        </w:rPr>
        <w:t>предкладовой</w:t>
      </w:r>
      <w:proofErr w:type="spellEnd"/>
      <w:r>
        <w:rPr>
          <w:rFonts w:ascii="Times New Roman" w:hAnsi="Times New Roman"/>
          <w:sz w:val="20"/>
        </w:rPr>
        <w:t xml:space="preserve"> и защищаться металлическими решетчатыми дверьми. </w:t>
      </w:r>
    </w:p>
    <w:p w:rsidR="00000000" w:rsidRDefault="00572692">
      <w:pPr>
        <w:ind w:firstLine="225"/>
        <w:jc w:val="both"/>
        <w:rPr>
          <w:rFonts w:ascii="Times New Roman" w:hAnsi="Times New Roman"/>
          <w:sz w:val="20"/>
        </w:rPr>
      </w:pPr>
      <w:r>
        <w:rPr>
          <w:rFonts w:ascii="Times New Roman" w:hAnsi="Times New Roman"/>
          <w:sz w:val="20"/>
        </w:rPr>
        <w:t>Смотровой коридор допускается не предусматривать при реконструкции в случае, ког</w:t>
      </w:r>
      <w:r>
        <w:rPr>
          <w:rFonts w:ascii="Times New Roman" w:hAnsi="Times New Roman"/>
          <w:sz w:val="20"/>
        </w:rPr>
        <w:t xml:space="preserve">да оболочка кладовой примыкает к внутренним стенам класса устойчивости к взлому не ниже 2-го (ВНП 001-95, Приложение 1), за которыми размещаются помещения данного банка. </w:t>
      </w:r>
    </w:p>
    <w:p w:rsidR="00000000" w:rsidRDefault="00572692">
      <w:pPr>
        <w:ind w:firstLine="225"/>
        <w:jc w:val="both"/>
        <w:rPr>
          <w:rFonts w:ascii="Times New Roman" w:hAnsi="Times New Roman"/>
          <w:sz w:val="20"/>
        </w:rPr>
      </w:pPr>
      <w:r>
        <w:rPr>
          <w:rFonts w:ascii="Times New Roman" w:hAnsi="Times New Roman"/>
          <w:sz w:val="20"/>
        </w:rPr>
        <w:t xml:space="preserve">#4.10. При размещении над кладовой ценностей кровли, чердака, технических помещений или помещений, не принадлежащих данному банку, между верхней поверхностью оболочки кладовой и перекрытием (покрытием) следует оставлять зазор высотой не менее 25 см, просматриваемый со стороны </w:t>
      </w:r>
      <w:proofErr w:type="spellStart"/>
      <w:r>
        <w:rPr>
          <w:rFonts w:ascii="Times New Roman" w:hAnsi="Times New Roman"/>
          <w:sz w:val="20"/>
        </w:rPr>
        <w:t>предкладовой</w:t>
      </w:r>
      <w:proofErr w:type="spellEnd"/>
      <w:r>
        <w:rPr>
          <w:rFonts w:ascii="Times New Roman" w:hAnsi="Times New Roman"/>
          <w:sz w:val="20"/>
        </w:rPr>
        <w:t xml:space="preserve"> и смотровых коридоров. </w:t>
      </w:r>
    </w:p>
    <w:p w:rsidR="00000000" w:rsidRDefault="00572692">
      <w:pPr>
        <w:ind w:firstLine="225"/>
        <w:jc w:val="both"/>
        <w:rPr>
          <w:rFonts w:ascii="Times New Roman" w:hAnsi="Times New Roman"/>
          <w:sz w:val="20"/>
        </w:rPr>
      </w:pPr>
      <w:r>
        <w:rPr>
          <w:rFonts w:ascii="Times New Roman" w:hAnsi="Times New Roman"/>
          <w:sz w:val="20"/>
        </w:rPr>
        <w:t xml:space="preserve">#4.11. Устройство подвала, </w:t>
      </w:r>
      <w:r>
        <w:rPr>
          <w:rFonts w:ascii="Times New Roman" w:hAnsi="Times New Roman"/>
          <w:sz w:val="20"/>
        </w:rPr>
        <w:t xml:space="preserve">технического подполья и каналов под кладовой ценностей не допускается. Фундаментную плиту под кладовую ценностей следует устраивать из монолитного бетона толщиной не менее 300 мм или каменной кладки толщиной не менее 500 мм. Между фундаментной плитой и оболочкой кладовой следует устраивать гидроизоляцию. </w:t>
      </w:r>
    </w:p>
    <w:p w:rsidR="00000000" w:rsidRDefault="00572692">
      <w:pPr>
        <w:ind w:firstLine="225"/>
        <w:jc w:val="both"/>
        <w:rPr>
          <w:rFonts w:ascii="Times New Roman" w:hAnsi="Times New Roman"/>
          <w:sz w:val="20"/>
        </w:rPr>
      </w:pPr>
      <w:r>
        <w:rPr>
          <w:rFonts w:ascii="Times New Roman" w:hAnsi="Times New Roman"/>
          <w:sz w:val="20"/>
        </w:rPr>
        <w:t xml:space="preserve">При размещении кладовых ценностей в подвалах ГО, выполняемых на монолитной железобетонной плите, фундамент под кладовую допускается не предусматривать. </w:t>
      </w:r>
    </w:p>
    <w:p w:rsidR="00000000" w:rsidRDefault="00572692">
      <w:pPr>
        <w:ind w:firstLine="225"/>
        <w:jc w:val="both"/>
        <w:rPr>
          <w:rFonts w:ascii="Times New Roman" w:hAnsi="Times New Roman"/>
          <w:sz w:val="20"/>
        </w:rPr>
      </w:pPr>
      <w:r>
        <w:rPr>
          <w:rFonts w:ascii="Times New Roman" w:hAnsi="Times New Roman"/>
          <w:sz w:val="20"/>
        </w:rPr>
        <w:t xml:space="preserve">#4.12. Вход в кладовую ценностей должен быть один - </w:t>
      </w:r>
      <w:r>
        <w:rPr>
          <w:rFonts w:ascii="Times New Roman" w:hAnsi="Times New Roman"/>
          <w:sz w:val="20"/>
        </w:rPr>
        <w:t xml:space="preserve">из </w:t>
      </w:r>
      <w:proofErr w:type="spellStart"/>
      <w:r>
        <w:rPr>
          <w:rFonts w:ascii="Times New Roman" w:hAnsi="Times New Roman"/>
          <w:sz w:val="20"/>
        </w:rPr>
        <w:t>предкладовой</w:t>
      </w:r>
      <w:proofErr w:type="spellEnd"/>
      <w:r>
        <w:rPr>
          <w:rFonts w:ascii="Times New Roman" w:hAnsi="Times New Roman"/>
          <w:sz w:val="20"/>
        </w:rPr>
        <w:t>.</w:t>
      </w:r>
    </w:p>
    <w:p w:rsidR="00000000" w:rsidRDefault="00572692">
      <w:pPr>
        <w:ind w:firstLine="270"/>
        <w:jc w:val="both"/>
        <w:rPr>
          <w:rFonts w:ascii="Times New Roman" w:hAnsi="Times New Roman"/>
          <w:sz w:val="20"/>
        </w:rPr>
      </w:pPr>
      <w:r>
        <w:rPr>
          <w:rFonts w:ascii="Times New Roman" w:hAnsi="Times New Roman"/>
          <w:sz w:val="20"/>
        </w:rPr>
        <w:t>Двери кладовых ценностей должны быть бронированными с устойчивостью к взлому не ниже принятой для защитной оболочки и сертифицированы в установленном порядке. Ширина дверного проема в чистоте должна быть не менее 900 мм.</w:t>
      </w:r>
    </w:p>
    <w:p w:rsidR="00000000" w:rsidRDefault="00572692">
      <w:pPr>
        <w:ind w:firstLine="270"/>
        <w:jc w:val="both"/>
        <w:rPr>
          <w:rFonts w:ascii="Times New Roman" w:hAnsi="Times New Roman"/>
          <w:sz w:val="20"/>
        </w:rPr>
      </w:pPr>
      <w:r>
        <w:rPr>
          <w:rFonts w:ascii="Times New Roman" w:hAnsi="Times New Roman"/>
          <w:sz w:val="20"/>
        </w:rPr>
        <w:t xml:space="preserve">В том же проеме устанавливаются решетчатые двери, открывающиеся внутрь кладовой и изготавливаемые из стальных прутьев сечением не менее 20 мм с ячейкой 150х150 мм. </w:t>
      </w:r>
    </w:p>
    <w:p w:rsidR="00000000" w:rsidRDefault="00572692">
      <w:pPr>
        <w:ind w:firstLine="225"/>
        <w:jc w:val="both"/>
        <w:rPr>
          <w:rFonts w:ascii="Times New Roman" w:hAnsi="Times New Roman"/>
          <w:sz w:val="20"/>
        </w:rPr>
      </w:pPr>
      <w:r>
        <w:rPr>
          <w:rFonts w:ascii="Times New Roman" w:hAnsi="Times New Roman"/>
          <w:sz w:val="20"/>
        </w:rPr>
        <w:t>4.13. В коммерческих банках возможна организация отдельных кладовых для хранения рублей, валюты, ценных бумаг</w:t>
      </w:r>
      <w:r>
        <w:rPr>
          <w:rFonts w:ascii="Times New Roman" w:hAnsi="Times New Roman"/>
          <w:sz w:val="20"/>
        </w:rPr>
        <w:t xml:space="preserve"> и драгоценных металлов. В этом случае при каждой из кладовых устраивается собственная </w:t>
      </w:r>
      <w:proofErr w:type="spellStart"/>
      <w:r>
        <w:rPr>
          <w:rFonts w:ascii="Times New Roman" w:hAnsi="Times New Roman"/>
          <w:sz w:val="20"/>
        </w:rPr>
        <w:t>предкладовая</w:t>
      </w:r>
      <w:proofErr w:type="spellEnd"/>
      <w:r>
        <w:rPr>
          <w:rFonts w:ascii="Times New Roman" w:hAnsi="Times New Roman"/>
          <w:sz w:val="20"/>
        </w:rPr>
        <w:t xml:space="preserve"> или несколько кладовых могут выходить в общую </w:t>
      </w:r>
      <w:proofErr w:type="spellStart"/>
      <w:r>
        <w:rPr>
          <w:rFonts w:ascii="Times New Roman" w:hAnsi="Times New Roman"/>
          <w:sz w:val="20"/>
        </w:rPr>
        <w:t>предкладовую</w:t>
      </w:r>
      <w:proofErr w:type="spellEnd"/>
      <w:r>
        <w:rPr>
          <w:rFonts w:ascii="Times New Roman" w:hAnsi="Times New Roman"/>
          <w:sz w:val="20"/>
        </w:rPr>
        <w:t xml:space="preserve">. </w:t>
      </w:r>
    </w:p>
    <w:p w:rsidR="00000000" w:rsidRDefault="00572692">
      <w:pPr>
        <w:ind w:firstLine="225"/>
        <w:jc w:val="both"/>
        <w:rPr>
          <w:rFonts w:ascii="Times New Roman" w:hAnsi="Times New Roman"/>
          <w:sz w:val="20"/>
        </w:rPr>
      </w:pPr>
      <w:r>
        <w:rPr>
          <w:rFonts w:ascii="Times New Roman" w:hAnsi="Times New Roman"/>
          <w:sz w:val="20"/>
        </w:rPr>
        <w:t xml:space="preserve">Площадь кладовой ценностей в пределах защитных конструкций может делиться решетчатыми или сплошными конструкциями с дверьми на технологические отсеки, предназначенные для хранения ценностей разных видов. </w:t>
      </w:r>
    </w:p>
    <w:p w:rsidR="00000000" w:rsidRDefault="00572692">
      <w:pPr>
        <w:ind w:firstLine="225"/>
        <w:jc w:val="both"/>
        <w:rPr>
          <w:rFonts w:ascii="Times New Roman" w:hAnsi="Times New Roman"/>
          <w:sz w:val="20"/>
        </w:rPr>
      </w:pPr>
      <w:r>
        <w:rPr>
          <w:rFonts w:ascii="Times New Roman" w:hAnsi="Times New Roman"/>
          <w:sz w:val="20"/>
        </w:rPr>
        <w:t xml:space="preserve">#4.14. </w:t>
      </w:r>
      <w:proofErr w:type="spellStart"/>
      <w:r>
        <w:rPr>
          <w:rFonts w:ascii="Times New Roman" w:hAnsi="Times New Roman"/>
          <w:sz w:val="20"/>
        </w:rPr>
        <w:t>Предкладовая</w:t>
      </w:r>
      <w:proofErr w:type="spellEnd"/>
      <w:r>
        <w:rPr>
          <w:rFonts w:ascii="Times New Roman" w:hAnsi="Times New Roman"/>
          <w:sz w:val="20"/>
        </w:rPr>
        <w:t xml:space="preserve"> примыкает непосредственно к кладовой ценностей. Площадь </w:t>
      </w:r>
      <w:proofErr w:type="spellStart"/>
      <w:r>
        <w:rPr>
          <w:rFonts w:ascii="Times New Roman" w:hAnsi="Times New Roman"/>
          <w:sz w:val="20"/>
        </w:rPr>
        <w:t>предкладовой</w:t>
      </w:r>
      <w:proofErr w:type="spellEnd"/>
      <w:r>
        <w:rPr>
          <w:rFonts w:ascii="Times New Roman" w:hAnsi="Times New Roman"/>
          <w:sz w:val="20"/>
        </w:rPr>
        <w:t xml:space="preserve"> должна быть не менее 6 </w:t>
      </w:r>
      <w:proofErr w:type="spellStart"/>
      <w:r>
        <w:rPr>
          <w:rFonts w:ascii="Times New Roman" w:hAnsi="Times New Roman"/>
          <w:sz w:val="20"/>
        </w:rPr>
        <w:t>кв.м</w:t>
      </w:r>
      <w:proofErr w:type="spellEnd"/>
      <w:r>
        <w:rPr>
          <w:rFonts w:ascii="Times New Roman" w:hAnsi="Times New Roman"/>
          <w:sz w:val="20"/>
        </w:rPr>
        <w:t xml:space="preserve">. </w:t>
      </w:r>
    </w:p>
    <w:p w:rsidR="00000000" w:rsidRDefault="00572692">
      <w:pPr>
        <w:ind w:firstLine="225"/>
        <w:jc w:val="both"/>
        <w:rPr>
          <w:rFonts w:ascii="Times New Roman" w:hAnsi="Times New Roman"/>
          <w:sz w:val="20"/>
        </w:rPr>
      </w:pPr>
      <w:r>
        <w:rPr>
          <w:rFonts w:ascii="Times New Roman" w:hAnsi="Times New Roman"/>
          <w:sz w:val="20"/>
        </w:rPr>
        <w:t xml:space="preserve">Устройство окон в стенах </w:t>
      </w:r>
      <w:proofErr w:type="spellStart"/>
      <w:r>
        <w:rPr>
          <w:rFonts w:ascii="Times New Roman" w:hAnsi="Times New Roman"/>
          <w:sz w:val="20"/>
        </w:rPr>
        <w:t>пр</w:t>
      </w:r>
      <w:r>
        <w:rPr>
          <w:rFonts w:ascii="Times New Roman" w:hAnsi="Times New Roman"/>
          <w:sz w:val="20"/>
        </w:rPr>
        <w:t>едкладовой</w:t>
      </w:r>
      <w:proofErr w:type="spellEnd"/>
      <w:r>
        <w:rPr>
          <w:rFonts w:ascii="Times New Roman" w:hAnsi="Times New Roman"/>
          <w:sz w:val="20"/>
        </w:rPr>
        <w:t xml:space="preserve"> и смотровых коридоров не допускается. </w:t>
      </w:r>
    </w:p>
    <w:p w:rsidR="00000000" w:rsidRDefault="00572692">
      <w:pPr>
        <w:ind w:firstLine="225"/>
        <w:jc w:val="both"/>
        <w:rPr>
          <w:rFonts w:ascii="Times New Roman" w:hAnsi="Times New Roman"/>
          <w:sz w:val="20"/>
        </w:rPr>
      </w:pPr>
      <w:r>
        <w:rPr>
          <w:rFonts w:ascii="Times New Roman" w:hAnsi="Times New Roman"/>
          <w:sz w:val="20"/>
        </w:rPr>
        <w:t>#4.15. В зданиях, приспосабливаемых для коммерческих банков, а также когда строительство кладовой ценностей невозможно из-за недостатка площадей, допускается устройство сейфовой комнаты для хранения ценностей в несгораемых сейфах класса устойчивости к взлому не менее IV (ГОСТ Р 50862-96, табл.3) и класс устойчивости к факторам пожара 60Б (ГОСТ Р 50862-96, табл.4), т.е. иметь предел огнестойкости не менее 1 часа. Сейфы должны быть сертифицированы в установлен</w:t>
      </w:r>
      <w:r>
        <w:rPr>
          <w:rFonts w:ascii="Times New Roman" w:hAnsi="Times New Roman"/>
          <w:sz w:val="20"/>
        </w:rPr>
        <w:t xml:space="preserve">ном порядке. </w:t>
      </w:r>
    </w:p>
    <w:p w:rsidR="00000000" w:rsidRDefault="00572692">
      <w:pPr>
        <w:ind w:firstLine="225"/>
        <w:jc w:val="both"/>
        <w:rPr>
          <w:rFonts w:ascii="Times New Roman" w:hAnsi="Times New Roman"/>
          <w:sz w:val="20"/>
        </w:rPr>
      </w:pPr>
      <w:r>
        <w:rPr>
          <w:rFonts w:ascii="Times New Roman" w:hAnsi="Times New Roman"/>
          <w:sz w:val="20"/>
        </w:rPr>
        <w:t xml:space="preserve">#4.16. Площадь сейфовой комнаты определяется заданием на проектирование исходя из типов и количества размещаемых в ней сейфов и удобства производства операций с ценностями с учетом увеличения объема хранимых ценностей в перспективе, но должна быть не менее 8 </w:t>
      </w:r>
      <w:proofErr w:type="spellStart"/>
      <w:r>
        <w:rPr>
          <w:rFonts w:ascii="Times New Roman" w:hAnsi="Times New Roman"/>
          <w:sz w:val="20"/>
        </w:rPr>
        <w:t>кв.м</w:t>
      </w:r>
      <w:proofErr w:type="spellEnd"/>
      <w:r>
        <w:rPr>
          <w:rFonts w:ascii="Times New Roman" w:hAnsi="Times New Roman"/>
          <w:sz w:val="20"/>
        </w:rPr>
        <w:t>.</w:t>
      </w:r>
    </w:p>
    <w:p w:rsidR="00000000" w:rsidRDefault="00572692">
      <w:pPr>
        <w:ind w:firstLine="270"/>
        <w:jc w:val="both"/>
        <w:rPr>
          <w:rFonts w:ascii="Times New Roman" w:hAnsi="Times New Roman"/>
          <w:sz w:val="20"/>
        </w:rPr>
      </w:pPr>
      <w:r>
        <w:rPr>
          <w:rFonts w:ascii="Times New Roman" w:hAnsi="Times New Roman"/>
          <w:sz w:val="20"/>
        </w:rPr>
        <w:t xml:space="preserve">Устройство в сейфовой комнате рабочего места кассира не допускается. </w:t>
      </w:r>
    </w:p>
    <w:p w:rsidR="00000000" w:rsidRDefault="00572692">
      <w:pPr>
        <w:ind w:firstLine="225"/>
        <w:jc w:val="both"/>
        <w:rPr>
          <w:rFonts w:ascii="Times New Roman" w:hAnsi="Times New Roman"/>
          <w:sz w:val="20"/>
        </w:rPr>
      </w:pPr>
      <w:r>
        <w:rPr>
          <w:rFonts w:ascii="Times New Roman" w:hAnsi="Times New Roman"/>
          <w:sz w:val="20"/>
        </w:rPr>
        <w:t xml:space="preserve">Перед сейфовой комнатой должна размещаться </w:t>
      </w:r>
      <w:proofErr w:type="spellStart"/>
      <w:r>
        <w:rPr>
          <w:rFonts w:ascii="Times New Roman" w:hAnsi="Times New Roman"/>
          <w:sz w:val="20"/>
        </w:rPr>
        <w:t>предсейфовая</w:t>
      </w:r>
      <w:proofErr w:type="spellEnd"/>
      <w:r>
        <w:rPr>
          <w:rFonts w:ascii="Times New Roman" w:hAnsi="Times New Roman"/>
          <w:sz w:val="20"/>
        </w:rPr>
        <w:t xml:space="preserve"> площадью не менее 4 </w:t>
      </w:r>
      <w:proofErr w:type="spellStart"/>
      <w:r>
        <w:rPr>
          <w:rFonts w:ascii="Times New Roman" w:hAnsi="Times New Roman"/>
          <w:sz w:val="20"/>
        </w:rPr>
        <w:t>кв.м</w:t>
      </w:r>
      <w:proofErr w:type="spellEnd"/>
      <w:r>
        <w:rPr>
          <w:rFonts w:ascii="Times New Roman" w:hAnsi="Times New Roman"/>
          <w:sz w:val="20"/>
        </w:rPr>
        <w:t xml:space="preserve">, из которой осуществляется вход в сейфовую. </w:t>
      </w:r>
    </w:p>
    <w:p w:rsidR="00000000" w:rsidRDefault="00572692">
      <w:pPr>
        <w:ind w:firstLine="225"/>
        <w:jc w:val="both"/>
        <w:rPr>
          <w:rFonts w:ascii="Times New Roman" w:hAnsi="Times New Roman"/>
          <w:sz w:val="20"/>
        </w:rPr>
      </w:pPr>
      <w:r>
        <w:rPr>
          <w:rFonts w:ascii="Times New Roman" w:hAnsi="Times New Roman"/>
          <w:sz w:val="20"/>
        </w:rPr>
        <w:t>#4.17. Ограждающие конструкции сейфов</w:t>
      </w:r>
      <w:r>
        <w:rPr>
          <w:rFonts w:ascii="Times New Roman" w:hAnsi="Times New Roman"/>
          <w:sz w:val="20"/>
        </w:rPr>
        <w:t xml:space="preserve">ой комнаты должны иметь класс устойчивости к взлому не ниже 2-го (ВНП 001-95, Приложение 1), а дверь - не ниже 3-го (там же, Приложение 2). Дверь должна быть противопожарной 1-го типа (по СНиП 2.01.02-85*). В том же проеме должна устанавливаться дополнительная решетчатая дверь в соответствии с требованиями п.4.12 настоящих норм и ВНП 001-95, Приложение 5. </w:t>
      </w:r>
    </w:p>
    <w:p w:rsidR="00000000" w:rsidRDefault="00572692">
      <w:pPr>
        <w:ind w:firstLine="225"/>
        <w:jc w:val="both"/>
        <w:rPr>
          <w:rFonts w:ascii="Times New Roman" w:hAnsi="Times New Roman"/>
          <w:sz w:val="20"/>
        </w:rPr>
      </w:pPr>
      <w:r>
        <w:rPr>
          <w:rFonts w:ascii="Times New Roman" w:hAnsi="Times New Roman"/>
          <w:sz w:val="20"/>
        </w:rPr>
        <w:t>4.18. Допускается размещение сейфовой комнаты на этажах здания выше первого при условии беспрепятственной доставки туда ценностей, исключающей наблюдение</w:t>
      </w:r>
      <w:r>
        <w:rPr>
          <w:rFonts w:ascii="Times New Roman" w:hAnsi="Times New Roman"/>
          <w:sz w:val="20"/>
        </w:rPr>
        <w:t xml:space="preserve"> за их перемещением посторонними лицами. При наличии окон в сейфовой комнате в них должны устанавливаться с внутренней стороны распашные или раздвижные металлические решетки, в соответствии с требованиями ВНП 001-95, Приложение 5. </w:t>
      </w:r>
    </w:p>
    <w:p w:rsidR="00000000" w:rsidRDefault="00572692">
      <w:pPr>
        <w:ind w:firstLine="225"/>
        <w:jc w:val="both"/>
        <w:rPr>
          <w:rFonts w:ascii="Times New Roman" w:hAnsi="Times New Roman"/>
          <w:sz w:val="20"/>
        </w:rPr>
      </w:pPr>
      <w:r>
        <w:rPr>
          <w:rFonts w:ascii="Times New Roman" w:hAnsi="Times New Roman"/>
          <w:sz w:val="20"/>
        </w:rPr>
        <w:t>#4.19. Нормативные значения временных нагрузок на перекрытия следует принимать:</w:t>
      </w:r>
    </w:p>
    <w:p w:rsidR="00000000" w:rsidRDefault="00572692">
      <w:pPr>
        <w:ind w:firstLine="270"/>
        <w:jc w:val="both"/>
        <w:rPr>
          <w:rFonts w:ascii="Times New Roman" w:hAnsi="Times New Roman"/>
          <w:sz w:val="20"/>
        </w:rPr>
      </w:pPr>
      <w:r>
        <w:rPr>
          <w:rFonts w:ascii="Times New Roman" w:hAnsi="Times New Roman"/>
          <w:sz w:val="20"/>
        </w:rPr>
        <w:t xml:space="preserve">- в кладовой ценностей - 2000 </w:t>
      </w:r>
      <w:proofErr w:type="spellStart"/>
      <w:r>
        <w:rPr>
          <w:rFonts w:ascii="Times New Roman" w:hAnsi="Times New Roman"/>
          <w:sz w:val="20"/>
        </w:rPr>
        <w:t>кГ</w:t>
      </w:r>
      <w:proofErr w:type="spellEnd"/>
      <w:r>
        <w:rPr>
          <w:rFonts w:ascii="Times New Roman" w:hAnsi="Times New Roman"/>
          <w:sz w:val="20"/>
        </w:rPr>
        <w:t>/</w:t>
      </w:r>
      <w:proofErr w:type="spellStart"/>
      <w:r>
        <w:rPr>
          <w:rFonts w:ascii="Times New Roman" w:hAnsi="Times New Roman"/>
          <w:sz w:val="20"/>
        </w:rPr>
        <w:t>кв.м</w:t>
      </w:r>
      <w:proofErr w:type="spellEnd"/>
      <w:r>
        <w:rPr>
          <w:rFonts w:ascii="Times New Roman" w:hAnsi="Times New Roman"/>
          <w:sz w:val="20"/>
        </w:rPr>
        <w:t xml:space="preserve"> (20 </w:t>
      </w:r>
      <w:proofErr w:type="spellStart"/>
      <w:r>
        <w:rPr>
          <w:rFonts w:ascii="Times New Roman" w:hAnsi="Times New Roman"/>
          <w:sz w:val="20"/>
        </w:rPr>
        <w:t>КПа</w:t>
      </w:r>
      <w:proofErr w:type="spellEnd"/>
      <w:r>
        <w:rPr>
          <w:rFonts w:ascii="Times New Roman" w:hAnsi="Times New Roman"/>
          <w:sz w:val="20"/>
        </w:rPr>
        <w:t>);</w:t>
      </w:r>
    </w:p>
    <w:p w:rsidR="00000000" w:rsidRDefault="00572692">
      <w:pPr>
        <w:ind w:firstLine="270"/>
        <w:jc w:val="both"/>
        <w:rPr>
          <w:rFonts w:ascii="Times New Roman" w:hAnsi="Times New Roman"/>
          <w:sz w:val="20"/>
        </w:rPr>
      </w:pPr>
      <w:r>
        <w:rPr>
          <w:rFonts w:ascii="Times New Roman" w:hAnsi="Times New Roman"/>
          <w:sz w:val="20"/>
        </w:rPr>
        <w:t xml:space="preserve">- в сейфовой комнате - по фактической нагрузке, но не менее 1200 </w:t>
      </w:r>
      <w:proofErr w:type="spellStart"/>
      <w:r>
        <w:rPr>
          <w:rFonts w:ascii="Times New Roman" w:hAnsi="Times New Roman"/>
          <w:sz w:val="20"/>
        </w:rPr>
        <w:t>кГ</w:t>
      </w:r>
      <w:proofErr w:type="spellEnd"/>
      <w:r>
        <w:rPr>
          <w:rFonts w:ascii="Times New Roman" w:hAnsi="Times New Roman"/>
          <w:sz w:val="20"/>
        </w:rPr>
        <w:t>/</w:t>
      </w:r>
      <w:proofErr w:type="spellStart"/>
      <w:r>
        <w:rPr>
          <w:rFonts w:ascii="Times New Roman" w:hAnsi="Times New Roman"/>
          <w:sz w:val="20"/>
        </w:rPr>
        <w:t>кв.м</w:t>
      </w:r>
      <w:proofErr w:type="spellEnd"/>
      <w:r>
        <w:rPr>
          <w:rFonts w:ascii="Times New Roman" w:hAnsi="Times New Roman"/>
          <w:sz w:val="20"/>
        </w:rPr>
        <w:t xml:space="preserve"> (12 </w:t>
      </w:r>
      <w:proofErr w:type="spellStart"/>
      <w:r>
        <w:rPr>
          <w:rFonts w:ascii="Times New Roman" w:hAnsi="Times New Roman"/>
          <w:sz w:val="20"/>
        </w:rPr>
        <w:t>КПа</w:t>
      </w:r>
      <w:proofErr w:type="spellEnd"/>
      <w:r>
        <w:rPr>
          <w:rFonts w:ascii="Times New Roman" w:hAnsi="Times New Roman"/>
          <w:sz w:val="20"/>
        </w:rPr>
        <w:t xml:space="preserve">). </w:t>
      </w:r>
    </w:p>
    <w:p w:rsidR="00000000" w:rsidRDefault="00572692">
      <w:pPr>
        <w:ind w:firstLine="225"/>
        <w:jc w:val="both"/>
        <w:rPr>
          <w:rFonts w:ascii="Times New Roman" w:hAnsi="Times New Roman"/>
          <w:sz w:val="20"/>
        </w:rPr>
      </w:pPr>
      <w:r>
        <w:rPr>
          <w:rFonts w:ascii="Times New Roman" w:hAnsi="Times New Roman"/>
          <w:sz w:val="20"/>
        </w:rPr>
        <w:t>#4.20. Операционные кассы (кассовые кабины) должны, как правило, рас</w:t>
      </w:r>
      <w:r>
        <w:rPr>
          <w:rFonts w:ascii="Times New Roman" w:hAnsi="Times New Roman"/>
          <w:sz w:val="20"/>
        </w:rPr>
        <w:t>полагаться в едином блоке, ориентироваться фронтом в кассовый зал и размещаться с учетом удобного подхода клиентов. Они отделяются от кассового зала барьером с горизонтальной панелью.</w:t>
      </w:r>
    </w:p>
    <w:p w:rsidR="00000000" w:rsidRDefault="00572692">
      <w:pPr>
        <w:ind w:firstLine="270"/>
        <w:jc w:val="both"/>
        <w:rPr>
          <w:rFonts w:ascii="Times New Roman" w:hAnsi="Times New Roman"/>
          <w:sz w:val="20"/>
        </w:rPr>
      </w:pPr>
      <w:r>
        <w:rPr>
          <w:rFonts w:ascii="Times New Roman" w:hAnsi="Times New Roman"/>
          <w:sz w:val="20"/>
        </w:rPr>
        <w:t xml:space="preserve">Выше горизонтальной панели кабины защищаются </w:t>
      </w:r>
      <w:proofErr w:type="spellStart"/>
      <w:r>
        <w:rPr>
          <w:rFonts w:ascii="Times New Roman" w:hAnsi="Times New Roman"/>
          <w:sz w:val="20"/>
        </w:rPr>
        <w:t>пулеустойчивым</w:t>
      </w:r>
      <w:proofErr w:type="spellEnd"/>
      <w:r>
        <w:rPr>
          <w:rFonts w:ascii="Times New Roman" w:hAnsi="Times New Roman"/>
          <w:sz w:val="20"/>
        </w:rPr>
        <w:t xml:space="preserve"> стеклом на высоту не менее 2 м от пола или </w:t>
      </w:r>
      <w:proofErr w:type="spellStart"/>
      <w:r>
        <w:rPr>
          <w:rFonts w:ascii="Times New Roman" w:hAnsi="Times New Roman"/>
          <w:sz w:val="20"/>
        </w:rPr>
        <w:t>пулезащитной</w:t>
      </w:r>
      <w:proofErr w:type="spellEnd"/>
      <w:r>
        <w:rPr>
          <w:rFonts w:ascii="Times New Roman" w:hAnsi="Times New Roman"/>
          <w:sz w:val="20"/>
        </w:rPr>
        <w:t xml:space="preserve"> перегородкой на ту же высоту с окнами из </w:t>
      </w:r>
      <w:proofErr w:type="spellStart"/>
      <w:r>
        <w:rPr>
          <w:rFonts w:ascii="Times New Roman" w:hAnsi="Times New Roman"/>
          <w:sz w:val="20"/>
        </w:rPr>
        <w:t>пулезащитного</w:t>
      </w:r>
      <w:proofErr w:type="spellEnd"/>
      <w:r>
        <w:rPr>
          <w:rFonts w:ascii="Times New Roman" w:hAnsi="Times New Roman"/>
          <w:sz w:val="20"/>
        </w:rPr>
        <w:t xml:space="preserve"> стекла.</w:t>
      </w:r>
    </w:p>
    <w:p w:rsidR="00000000" w:rsidRDefault="00572692">
      <w:pPr>
        <w:ind w:firstLine="270"/>
        <w:jc w:val="both"/>
        <w:rPr>
          <w:rFonts w:ascii="Times New Roman" w:hAnsi="Times New Roman"/>
          <w:sz w:val="20"/>
        </w:rPr>
      </w:pPr>
      <w:r>
        <w:rPr>
          <w:rFonts w:ascii="Times New Roman" w:hAnsi="Times New Roman"/>
          <w:sz w:val="20"/>
        </w:rPr>
        <w:t xml:space="preserve">Класс </w:t>
      </w:r>
      <w:proofErr w:type="spellStart"/>
      <w:r>
        <w:rPr>
          <w:rFonts w:ascii="Times New Roman" w:hAnsi="Times New Roman"/>
          <w:sz w:val="20"/>
        </w:rPr>
        <w:t>пулеустойчивого</w:t>
      </w:r>
      <w:proofErr w:type="spellEnd"/>
      <w:r>
        <w:rPr>
          <w:rFonts w:ascii="Times New Roman" w:hAnsi="Times New Roman"/>
          <w:sz w:val="20"/>
        </w:rPr>
        <w:t xml:space="preserve"> остекления устанавливается заданием на проектирование технической </w:t>
      </w:r>
      <w:proofErr w:type="spellStart"/>
      <w:r>
        <w:rPr>
          <w:rFonts w:ascii="Times New Roman" w:hAnsi="Times New Roman"/>
          <w:sz w:val="20"/>
        </w:rPr>
        <w:t>укрепленности</w:t>
      </w:r>
      <w:proofErr w:type="spellEnd"/>
      <w:r>
        <w:rPr>
          <w:rFonts w:ascii="Times New Roman" w:hAnsi="Times New Roman"/>
          <w:sz w:val="20"/>
        </w:rPr>
        <w:t xml:space="preserve"> объекта в соответствии с РД 78-148-94/МВД Росси</w:t>
      </w:r>
      <w:r>
        <w:rPr>
          <w:rFonts w:ascii="Times New Roman" w:hAnsi="Times New Roman"/>
          <w:sz w:val="20"/>
        </w:rPr>
        <w:t>и и ГОСТ Р 50941-96.</w:t>
      </w:r>
    </w:p>
    <w:p w:rsidR="00000000" w:rsidRDefault="00572692">
      <w:pPr>
        <w:ind w:firstLine="270"/>
        <w:jc w:val="both"/>
        <w:rPr>
          <w:rFonts w:ascii="Times New Roman" w:hAnsi="Times New Roman"/>
          <w:sz w:val="20"/>
        </w:rPr>
      </w:pPr>
      <w:r>
        <w:rPr>
          <w:rFonts w:ascii="Times New Roman" w:hAnsi="Times New Roman"/>
          <w:sz w:val="20"/>
        </w:rPr>
        <w:t>При установке защитного остекления должны применяться рамы или другие конструктивные элементы, обеспечивающие надежное крепление стекла и имеющие соответствующий класс защиты.</w:t>
      </w:r>
    </w:p>
    <w:p w:rsidR="00000000" w:rsidRDefault="00572692">
      <w:pPr>
        <w:ind w:firstLine="270"/>
        <w:jc w:val="both"/>
        <w:rPr>
          <w:rFonts w:ascii="Times New Roman" w:hAnsi="Times New Roman"/>
          <w:sz w:val="20"/>
        </w:rPr>
      </w:pPr>
      <w:r>
        <w:rPr>
          <w:rFonts w:ascii="Times New Roman" w:hAnsi="Times New Roman"/>
          <w:sz w:val="20"/>
        </w:rPr>
        <w:t>Ниже горизонтальной панели барьер должен иметь конструкцию, класс устойчивости которой не ниже, чем у применяемого защитного остекления. Указанные конструкции должны быть сертифицированы в установленном порядке.</w:t>
      </w:r>
    </w:p>
    <w:p w:rsidR="00000000" w:rsidRDefault="00572692">
      <w:pPr>
        <w:ind w:firstLine="270"/>
        <w:jc w:val="both"/>
        <w:rPr>
          <w:rFonts w:ascii="Times New Roman" w:hAnsi="Times New Roman"/>
          <w:sz w:val="20"/>
        </w:rPr>
      </w:pPr>
      <w:r>
        <w:rPr>
          <w:rFonts w:ascii="Times New Roman" w:hAnsi="Times New Roman"/>
          <w:sz w:val="20"/>
        </w:rPr>
        <w:t>Просвет выше защитного остекления до потолка должен защищаться защитными панелями или решеткой, исключа</w:t>
      </w:r>
      <w:r>
        <w:rPr>
          <w:rFonts w:ascii="Times New Roman" w:hAnsi="Times New Roman"/>
          <w:sz w:val="20"/>
        </w:rPr>
        <w:t xml:space="preserve">ющими перебрасывание средств поражения при нападении. </w:t>
      </w:r>
    </w:p>
    <w:p w:rsidR="00000000" w:rsidRDefault="00572692">
      <w:pPr>
        <w:ind w:firstLine="225"/>
        <w:jc w:val="both"/>
        <w:rPr>
          <w:rFonts w:ascii="Times New Roman" w:hAnsi="Times New Roman"/>
          <w:sz w:val="20"/>
        </w:rPr>
      </w:pPr>
      <w:r>
        <w:rPr>
          <w:rFonts w:ascii="Times New Roman" w:hAnsi="Times New Roman"/>
          <w:sz w:val="20"/>
        </w:rPr>
        <w:t xml:space="preserve">Кассовые кабины должны оборудоваться устройством (лотком или бункером) для передачи денег и документов. Конструкция такого устройства должна обеспечивать безопасность кассира при нападении. </w:t>
      </w:r>
    </w:p>
    <w:p w:rsidR="00000000" w:rsidRDefault="00572692">
      <w:pPr>
        <w:ind w:firstLine="225"/>
        <w:jc w:val="both"/>
        <w:rPr>
          <w:rFonts w:ascii="Times New Roman" w:hAnsi="Times New Roman"/>
          <w:sz w:val="20"/>
        </w:rPr>
      </w:pPr>
      <w:r>
        <w:rPr>
          <w:rFonts w:ascii="Times New Roman" w:hAnsi="Times New Roman"/>
          <w:sz w:val="20"/>
        </w:rPr>
        <w:t>Между кассиром и клиентом должна быть обеспечена визуальная связь для контроля за процессом пересчета денег.</w:t>
      </w:r>
    </w:p>
    <w:p w:rsidR="00000000" w:rsidRDefault="00572692">
      <w:pPr>
        <w:ind w:firstLine="270"/>
        <w:jc w:val="both"/>
        <w:rPr>
          <w:rFonts w:ascii="Times New Roman" w:hAnsi="Times New Roman"/>
          <w:sz w:val="20"/>
        </w:rPr>
      </w:pPr>
      <w:r>
        <w:rPr>
          <w:rFonts w:ascii="Times New Roman" w:hAnsi="Times New Roman"/>
          <w:sz w:val="20"/>
        </w:rPr>
        <w:t xml:space="preserve">Для общения кассира с клиентом предусматривается переговорное устройство с включением из кабины кассира. </w:t>
      </w:r>
    </w:p>
    <w:p w:rsidR="00000000" w:rsidRDefault="00572692">
      <w:pPr>
        <w:ind w:firstLine="225"/>
        <w:jc w:val="both"/>
        <w:rPr>
          <w:rFonts w:ascii="Times New Roman" w:hAnsi="Times New Roman"/>
          <w:sz w:val="20"/>
        </w:rPr>
      </w:pPr>
      <w:r>
        <w:rPr>
          <w:rFonts w:ascii="Times New Roman" w:hAnsi="Times New Roman"/>
          <w:sz w:val="20"/>
        </w:rPr>
        <w:t>#4.21. Кабины операционных касс должны, как правило</w:t>
      </w:r>
      <w:r>
        <w:rPr>
          <w:rFonts w:ascii="Times New Roman" w:hAnsi="Times New Roman"/>
          <w:sz w:val="20"/>
        </w:rPr>
        <w:t xml:space="preserve">, иметь площадь не менее 4 </w:t>
      </w:r>
      <w:proofErr w:type="spellStart"/>
      <w:r>
        <w:rPr>
          <w:rFonts w:ascii="Times New Roman" w:hAnsi="Times New Roman"/>
          <w:sz w:val="20"/>
        </w:rPr>
        <w:t>кв.м</w:t>
      </w:r>
      <w:proofErr w:type="spellEnd"/>
      <w:r>
        <w:rPr>
          <w:rFonts w:ascii="Times New Roman" w:hAnsi="Times New Roman"/>
          <w:sz w:val="20"/>
        </w:rPr>
        <w:t xml:space="preserve"> (при реконструкции здания допускается уменьшение площади до 3 </w:t>
      </w:r>
      <w:proofErr w:type="spellStart"/>
      <w:r>
        <w:rPr>
          <w:rFonts w:ascii="Times New Roman" w:hAnsi="Times New Roman"/>
          <w:sz w:val="20"/>
        </w:rPr>
        <w:t>кв.м</w:t>
      </w:r>
      <w:proofErr w:type="spellEnd"/>
      <w:r>
        <w:rPr>
          <w:rFonts w:ascii="Times New Roman" w:hAnsi="Times New Roman"/>
          <w:sz w:val="20"/>
        </w:rPr>
        <w:t xml:space="preserve">). </w:t>
      </w:r>
    </w:p>
    <w:p w:rsidR="00000000" w:rsidRDefault="00572692">
      <w:pPr>
        <w:ind w:firstLine="225"/>
        <w:jc w:val="both"/>
        <w:rPr>
          <w:rFonts w:ascii="Times New Roman" w:hAnsi="Times New Roman"/>
          <w:sz w:val="20"/>
        </w:rPr>
      </w:pPr>
      <w:r>
        <w:rPr>
          <w:rFonts w:ascii="Times New Roman" w:hAnsi="Times New Roman"/>
          <w:sz w:val="20"/>
        </w:rPr>
        <w:t xml:space="preserve">При устройстве электронных рабочих мест кассиров площадь кассовых кабин определяется проектом. </w:t>
      </w:r>
    </w:p>
    <w:p w:rsidR="00000000" w:rsidRDefault="00572692">
      <w:pPr>
        <w:ind w:firstLine="225"/>
        <w:jc w:val="both"/>
        <w:rPr>
          <w:rFonts w:ascii="Times New Roman" w:hAnsi="Times New Roman"/>
          <w:sz w:val="20"/>
        </w:rPr>
      </w:pPr>
      <w:r>
        <w:rPr>
          <w:rFonts w:ascii="Times New Roman" w:hAnsi="Times New Roman"/>
          <w:sz w:val="20"/>
        </w:rPr>
        <w:t xml:space="preserve">Двери кабин должны иметь ширину 90 см и выходить в </w:t>
      </w:r>
      <w:proofErr w:type="spellStart"/>
      <w:r>
        <w:rPr>
          <w:rFonts w:ascii="Times New Roman" w:hAnsi="Times New Roman"/>
          <w:sz w:val="20"/>
        </w:rPr>
        <w:t>закассовый</w:t>
      </w:r>
      <w:proofErr w:type="spellEnd"/>
      <w:r>
        <w:rPr>
          <w:rFonts w:ascii="Times New Roman" w:hAnsi="Times New Roman"/>
          <w:sz w:val="20"/>
        </w:rPr>
        <w:t xml:space="preserve"> коридор шириной не менее 1,4 м, отделенный от остальной части кассового узла запираемой на замок дверью. </w:t>
      </w:r>
    </w:p>
    <w:p w:rsidR="00000000" w:rsidRDefault="00572692">
      <w:pPr>
        <w:ind w:firstLine="225"/>
        <w:jc w:val="both"/>
        <w:rPr>
          <w:rFonts w:ascii="Times New Roman" w:hAnsi="Times New Roman"/>
          <w:sz w:val="20"/>
        </w:rPr>
      </w:pPr>
      <w:r>
        <w:rPr>
          <w:rFonts w:ascii="Times New Roman" w:hAnsi="Times New Roman"/>
          <w:sz w:val="20"/>
        </w:rPr>
        <w:t xml:space="preserve">Перегородки между кабинами операционных касс должны быть остеклены от поверхности стола кассира до высоты 2 м от пола прозрачным стеклом. </w:t>
      </w:r>
    </w:p>
    <w:p w:rsidR="00000000" w:rsidRDefault="00572692">
      <w:pPr>
        <w:ind w:firstLine="225"/>
        <w:jc w:val="both"/>
        <w:rPr>
          <w:rFonts w:ascii="Times New Roman" w:hAnsi="Times New Roman"/>
          <w:sz w:val="20"/>
        </w:rPr>
      </w:pPr>
      <w:r>
        <w:rPr>
          <w:rFonts w:ascii="Times New Roman" w:hAnsi="Times New Roman"/>
          <w:sz w:val="20"/>
        </w:rPr>
        <w:t>Устройс</w:t>
      </w:r>
      <w:r>
        <w:rPr>
          <w:rFonts w:ascii="Times New Roman" w:hAnsi="Times New Roman"/>
          <w:sz w:val="20"/>
        </w:rPr>
        <w:t xml:space="preserve">тво проходов из зоны клиентов в </w:t>
      </w:r>
      <w:proofErr w:type="spellStart"/>
      <w:r>
        <w:rPr>
          <w:rFonts w:ascii="Times New Roman" w:hAnsi="Times New Roman"/>
          <w:sz w:val="20"/>
        </w:rPr>
        <w:t>закассовый</w:t>
      </w:r>
      <w:proofErr w:type="spellEnd"/>
      <w:r>
        <w:rPr>
          <w:rFonts w:ascii="Times New Roman" w:hAnsi="Times New Roman"/>
          <w:sz w:val="20"/>
        </w:rPr>
        <w:t xml:space="preserve"> коридор не допускается. </w:t>
      </w:r>
    </w:p>
    <w:p w:rsidR="00000000" w:rsidRDefault="00572692">
      <w:pPr>
        <w:ind w:firstLine="225"/>
        <w:jc w:val="both"/>
        <w:rPr>
          <w:rFonts w:ascii="Times New Roman" w:hAnsi="Times New Roman"/>
          <w:sz w:val="20"/>
        </w:rPr>
      </w:pPr>
      <w:r>
        <w:rPr>
          <w:rFonts w:ascii="Times New Roman" w:hAnsi="Times New Roman"/>
          <w:sz w:val="20"/>
        </w:rPr>
        <w:t xml:space="preserve">Окна или фонари, выходящие в </w:t>
      </w:r>
      <w:proofErr w:type="spellStart"/>
      <w:r>
        <w:rPr>
          <w:rFonts w:ascii="Times New Roman" w:hAnsi="Times New Roman"/>
          <w:sz w:val="20"/>
        </w:rPr>
        <w:t>закассовый</w:t>
      </w:r>
      <w:proofErr w:type="spellEnd"/>
      <w:r>
        <w:rPr>
          <w:rFonts w:ascii="Times New Roman" w:hAnsi="Times New Roman"/>
          <w:sz w:val="20"/>
        </w:rPr>
        <w:t xml:space="preserve"> коридор, должны быть защищены решетками или </w:t>
      </w:r>
      <w:proofErr w:type="spellStart"/>
      <w:r>
        <w:rPr>
          <w:rFonts w:ascii="Times New Roman" w:hAnsi="Times New Roman"/>
          <w:sz w:val="20"/>
        </w:rPr>
        <w:t>пулеустойчивым</w:t>
      </w:r>
      <w:proofErr w:type="spellEnd"/>
      <w:r>
        <w:rPr>
          <w:rFonts w:ascii="Times New Roman" w:hAnsi="Times New Roman"/>
          <w:sz w:val="20"/>
        </w:rPr>
        <w:t xml:space="preserve"> остеклением по РД 78.148-94/МВД России. </w:t>
      </w:r>
    </w:p>
    <w:p w:rsidR="00000000" w:rsidRDefault="00572692">
      <w:pPr>
        <w:ind w:firstLine="225"/>
        <w:jc w:val="both"/>
        <w:rPr>
          <w:rFonts w:ascii="Times New Roman" w:hAnsi="Times New Roman"/>
          <w:sz w:val="20"/>
        </w:rPr>
      </w:pPr>
      <w:r>
        <w:rPr>
          <w:rFonts w:ascii="Times New Roman" w:hAnsi="Times New Roman"/>
          <w:sz w:val="20"/>
        </w:rPr>
        <w:t xml:space="preserve">#4.22. Площадь кассы пересчета банкнот следует определять из расчета не менее 6 </w:t>
      </w:r>
      <w:proofErr w:type="spellStart"/>
      <w:r>
        <w:rPr>
          <w:rFonts w:ascii="Times New Roman" w:hAnsi="Times New Roman"/>
          <w:sz w:val="20"/>
        </w:rPr>
        <w:t>кв.м</w:t>
      </w:r>
      <w:proofErr w:type="spellEnd"/>
      <w:r>
        <w:rPr>
          <w:rFonts w:ascii="Times New Roman" w:hAnsi="Times New Roman"/>
          <w:sz w:val="20"/>
        </w:rPr>
        <w:t xml:space="preserve"> на одно рабочее место, включая рабочие места общего пользования. При использовании технических средств в напольном исполнении площадь для их размещения следует определять проектом в соответствии с техническими условиями</w:t>
      </w:r>
      <w:r>
        <w:rPr>
          <w:rFonts w:ascii="Times New Roman" w:hAnsi="Times New Roman"/>
          <w:sz w:val="20"/>
        </w:rPr>
        <w:t xml:space="preserve"> их эксплуатации. </w:t>
      </w:r>
    </w:p>
    <w:p w:rsidR="00000000" w:rsidRDefault="00572692">
      <w:pPr>
        <w:ind w:firstLine="225"/>
        <w:jc w:val="both"/>
        <w:rPr>
          <w:rFonts w:ascii="Times New Roman" w:hAnsi="Times New Roman"/>
          <w:sz w:val="20"/>
        </w:rPr>
      </w:pPr>
      <w:r>
        <w:rPr>
          <w:rFonts w:ascii="Times New Roman" w:hAnsi="Times New Roman"/>
          <w:sz w:val="20"/>
        </w:rPr>
        <w:t xml:space="preserve">Площадь кассы пересчета монет должна быть не менее 9 </w:t>
      </w:r>
      <w:proofErr w:type="spellStart"/>
      <w:r>
        <w:rPr>
          <w:rFonts w:ascii="Times New Roman" w:hAnsi="Times New Roman"/>
          <w:sz w:val="20"/>
        </w:rPr>
        <w:t>кв.м</w:t>
      </w:r>
      <w:proofErr w:type="spellEnd"/>
      <w:r>
        <w:rPr>
          <w:rFonts w:ascii="Times New Roman" w:hAnsi="Times New Roman"/>
          <w:sz w:val="20"/>
        </w:rPr>
        <w:t xml:space="preserve">, ее рекомендуется проектировать в отдельном помещении. </w:t>
      </w:r>
    </w:p>
    <w:p w:rsidR="00000000" w:rsidRDefault="00572692">
      <w:pPr>
        <w:ind w:firstLine="225"/>
        <w:jc w:val="both"/>
        <w:rPr>
          <w:rFonts w:ascii="Times New Roman" w:hAnsi="Times New Roman"/>
          <w:sz w:val="20"/>
        </w:rPr>
      </w:pPr>
      <w:r>
        <w:rPr>
          <w:rFonts w:ascii="Times New Roman" w:hAnsi="Times New Roman"/>
          <w:sz w:val="20"/>
        </w:rPr>
        <w:t xml:space="preserve">Ограждающие конструкции касс пересчета должны иметь звукопоглощающую отделку. </w:t>
      </w:r>
    </w:p>
    <w:p w:rsidR="00000000" w:rsidRDefault="00572692">
      <w:pPr>
        <w:ind w:firstLine="225"/>
        <w:jc w:val="both"/>
        <w:rPr>
          <w:rFonts w:ascii="Times New Roman" w:hAnsi="Times New Roman"/>
          <w:sz w:val="20"/>
        </w:rPr>
      </w:pPr>
      <w:r>
        <w:rPr>
          <w:rFonts w:ascii="Times New Roman" w:hAnsi="Times New Roman"/>
          <w:sz w:val="20"/>
        </w:rPr>
        <w:t xml:space="preserve">4.23. Вечерняя касса предназначена для приема и временного хранения ценностей, поступающих от инкассаторов, и должна состоять из кладовой и кабины кассира вечерней кассы. </w:t>
      </w:r>
    </w:p>
    <w:p w:rsidR="00000000" w:rsidRDefault="00572692">
      <w:pPr>
        <w:ind w:firstLine="225"/>
        <w:jc w:val="both"/>
        <w:rPr>
          <w:rFonts w:ascii="Times New Roman" w:hAnsi="Times New Roman"/>
          <w:sz w:val="20"/>
        </w:rPr>
      </w:pPr>
      <w:r>
        <w:rPr>
          <w:rFonts w:ascii="Times New Roman" w:hAnsi="Times New Roman"/>
          <w:sz w:val="20"/>
        </w:rPr>
        <w:t xml:space="preserve">4.24. Кладовая вечерней кассы должна иметь ограждающие конструкции, соответствующие требованиям п.п.4.7 и 4.8 настоящих норм. </w:t>
      </w:r>
    </w:p>
    <w:p w:rsidR="00000000" w:rsidRDefault="00572692">
      <w:pPr>
        <w:ind w:firstLine="225"/>
        <w:jc w:val="both"/>
        <w:rPr>
          <w:rFonts w:ascii="Times New Roman" w:hAnsi="Times New Roman"/>
          <w:sz w:val="20"/>
        </w:rPr>
      </w:pPr>
      <w:r>
        <w:rPr>
          <w:rFonts w:ascii="Times New Roman" w:hAnsi="Times New Roman"/>
          <w:sz w:val="20"/>
        </w:rPr>
        <w:t>В</w:t>
      </w:r>
      <w:r>
        <w:rPr>
          <w:rFonts w:ascii="Times New Roman" w:hAnsi="Times New Roman"/>
          <w:sz w:val="20"/>
        </w:rPr>
        <w:t xml:space="preserve"> случае ограниченного объема вечернего оборота допускается устройство сейфовой комнаты для хранения инкассаторских сумок с выручкой. Сейфовую комнату вечерней кассы следует проектировать в соответствии с требованиями п.п.4.15 - 4.18 настоящих норм. </w:t>
      </w:r>
    </w:p>
    <w:p w:rsidR="00000000" w:rsidRDefault="00572692">
      <w:pPr>
        <w:ind w:firstLine="225"/>
        <w:jc w:val="both"/>
        <w:rPr>
          <w:rFonts w:ascii="Times New Roman" w:hAnsi="Times New Roman"/>
          <w:sz w:val="20"/>
        </w:rPr>
      </w:pPr>
      <w:r>
        <w:rPr>
          <w:rFonts w:ascii="Times New Roman" w:hAnsi="Times New Roman"/>
          <w:sz w:val="20"/>
        </w:rPr>
        <w:t xml:space="preserve">Вход в кладовую или сейфовую вечерней кассы должен осуществляться из кабины кассира вечерней кассы. </w:t>
      </w:r>
    </w:p>
    <w:p w:rsidR="00000000" w:rsidRDefault="00572692">
      <w:pPr>
        <w:ind w:firstLine="225"/>
        <w:jc w:val="both"/>
        <w:rPr>
          <w:rFonts w:ascii="Times New Roman" w:hAnsi="Times New Roman"/>
          <w:sz w:val="20"/>
        </w:rPr>
      </w:pPr>
      <w:r>
        <w:rPr>
          <w:rFonts w:ascii="Times New Roman" w:hAnsi="Times New Roman"/>
          <w:sz w:val="20"/>
        </w:rPr>
        <w:t xml:space="preserve">#4.25. Кабина кассира вечерней кассы должна оборудоваться в соответствии с требованиями ГОСТ Р 50941-96 и иметь 2 класс защиты от воздействия стрелкового оружия </w:t>
      </w:r>
      <w:r>
        <w:rPr>
          <w:rFonts w:ascii="Times New Roman" w:hAnsi="Times New Roman"/>
          <w:sz w:val="20"/>
        </w:rPr>
        <w:t xml:space="preserve">(таблица 1). </w:t>
      </w:r>
    </w:p>
    <w:p w:rsidR="00000000" w:rsidRDefault="00572692">
      <w:pPr>
        <w:ind w:firstLine="225"/>
        <w:jc w:val="both"/>
        <w:rPr>
          <w:rFonts w:ascii="Times New Roman" w:hAnsi="Times New Roman"/>
          <w:sz w:val="20"/>
        </w:rPr>
      </w:pPr>
      <w:r>
        <w:rPr>
          <w:rFonts w:ascii="Times New Roman" w:hAnsi="Times New Roman"/>
          <w:sz w:val="20"/>
        </w:rPr>
        <w:t xml:space="preserve">#4.26. Доставка денег инкассаторами в вечернюю кассу должна осуществляться через бокс погрузки-разгрузки инкассаторских машин или, при отсутствии бокса, через отдельный служебный вход, оборудованный контрольным шлюзом. </w:t>
      </w:r>
    </w:p>
    <w:p w:rsidR="00000000" w:rsidRDefault="00572692">
      <w:pPr>
        <w:ind w:firstLine="225"/>
        <w:jc w:val="both"/>
        <w:rPr>
          <w:rFonts w:ascii="Times New Roman" w:hAnsi="Times New Roman"/>
          <w:sz w:val="20"/>
        </w:rPr>
      </w:pPr>
      <w:r>
        <w:rPr>
          <w:rFonts w:ascii="Times New Roman" w:hAnsi="Times New Roman"/>
          <w:sz w:val="20"/>
        </w:rPr>
        <w:t xml:space="preserve">#4.27. Площадь кладовой или сейфовой комнаты вечерней кассы следует принимать не менее 8 </w:t>
      </w:r>
      <w:proofErr w:type="spellStart"/>
      <w:r>
        <w:rPr>
          <w:rFonts w:ascii="Times New Roman" w:hAnsi="Times New Roman"/>
          <w:sz w:val="20"/>
        </w:rPr>
        <w:t>кв.м</w:t>
      </w:r>
      <w:proofErr w:type="spellEnd"/>
      <w:r>
        <w:rPr>
          <w:rFonts w:ascii="Times New Roman" w:hAnsi="Times New Roman"/>
          <w:sz w:val="20"/>
        </w:rPr>
        <w:t xml:space="preserve">, а кабины кассира - не менее 4 </w:t>
      </w:r>
      <w:proofErr w:type="spellStart"/>
      <w:r>
        <w:rPr>
          <w:rFonts w:ascii="Times New Roman" w:hAnsi="Times New Roman"/>
          <w:sz w:val="20"/>
        </w:rPr>
        <w:t>кв.м</w:t>
      </w:r>
      <w:proofErr w:type="spellEnd"/>
      <w:r>
        <w:rPr>
          <w:rFonts w:ascii="Times New Roman" w:hAnsi="Times New Roman"/>
          <w:sz w:val="20"/>
        </w:rPr>
        <w:t xml:space="preserve">. </w:t>
      </w:r>
    </w:p>
    <w:p w:rsidR="00000000" w:rsidRDefault="00572692">
      <w:pPr>
        <w:ind w:firstLine="225"/>
        <w:jc w:val="both"/>
        <w:rPr>
          <w:rFonts w:ascii="Times New Roman" w:hAnsi="Times New Roman"/>
          <w:sz w:val="20"/>
        </w:rPr>
      </w:pPr>
      <w:r>
        <w:rPr>
          <w:rFonts w:ascii="Times New Roman" w:hAnsi="Times New Roman"/>
          <w:sz w:val="20"/>
        </w:rPr>
        <w:t>4.28. При количестве операционных касс более пяти в кассовом узле рекомендуется предусматривать кабинет руководителя кассового подразделения площа</w:t>
      </w:r>
      <w:r>
        <w:rPr>
          <w:rFonts w:ascii="Times New Roman" w:hAnsi="Times New Roman"/>
          <w:sz w:val="20"/>
        </w:rPr>
        <w:t xml:space="preserve">дью не менее 9 </w:t>
      </w:r>
      <w:proofErr w:type="spellStart"/>
      <w:r>
        <w:rPr>
          <w:rFonts w:ascii="Times New Roman" w:hAnsi="Times New Roman"/>
          <w:sz w:val="20"/>
        </w:rPr>
        <w:t>кв.м</w:t>
      </w:r>
      <w:proofErr w:type="spellEnd"/>
      <w:r>
        <w:rPr>
          <w:rFonts w:ascii="Times New Roman" w:hAnsi="Times New Roman"/>
          <w:sz w:val="20"/>
        </w:rPr>
        <w:t xml:space="preserve">. </w:t>
      </w:r>
    </w:p>
    <w:p w:rsidR="00000000" w:rsidRDefault="00572692">
      <w:pPr>
        <w:ind w:firstLine="225"/>
        <w:jc w:val="both"/>
        <w:rPr>
          <w:rFonts w:ascii="Times New Roman" w:hAnsi="Times New Roman"/>
          <w:sz w:val="20"/>
        </w:rPr>
      </w:pPr>
      <w:r>
        <w:rPr>
          <w:rFonts w:ascii="Times New Roman" w:hAnsi="Times New Roman"/>
          <w:sz w:val="20"/>
        </w:rPr>
        <w:t xml:space="preserve">4.29. При числе </w:t>
      </w:r>
      <w:proofErr w:type="spellStart"/>
      <w:r>
        <w:rPr>
          <w:rFonts w:ascii="Times New Roman" w:hAnsi="Times New Roman"/>
          <w:sz w:val="20"/>
        </w:rPr>
        <w:t>кассиров-пересчетчиков</w:t>
      </w:r>
      <w:proofErr w:type="spellEnd"/>
      <w:r>
        <w:rPr>
          <w:rFonts w:ascii="Times New Roman" w:hAnsi="Times New Roman"/>
          <w:sz w:val="20"/>
        </w:rPr>
        <w:t xml:space="preserve"> в кассах пересчета более пяти в кассовом узле рекомендуется организовывать кладовую упаковочных материалов площадью не менее 6 </w:t>
      </w:r>
      <w:proofErr w:type="spellStart"/>
      <w:r>
        <w:rPr>
          <w:rFonts w:ascii="Times New Roman" w:hAnsi="Times New Roman"/>
          <w:sz w:val="20"/>
        </w:rPr>
        <w:t>кв.м</w:t>
      </w:r>
      <w:proofErr w:type="spellEnd"/>
      <w:r>
        <w:rPr>
          <w:rFonts w:ascii="Times New Roman" w:hAnsi="Times New Roman"/>
          <w:sz w:val="20"/>
        </w:rPr>
        <w:t xml:space="preserve">. </w:t>
      </w:r>
    </w:p>
    <w:p w:rsidR="00000000" w:rsidRDefault="00572692">
      <w:pPr>
        <w:ind w:firstLine="225"/>
        <w:jc w:val="both"/>
        <w:rPr>
          <w:rFonts w:ascii="Times New Roman" w:hAnsi="Times New Roman"/>
          <w:sz w:val="20"/>
        </w:rPr>
      </w:pPr>
      <w:r>
        <w:rPr>
          <w:rFonts w:ascii="Times New Roman" w:hAnsi="Times New Roman"/>
          <w:sz w:val="20"/>
        </w:rPr>
        <w:t xml:space="preserve">4.30. Отдельное помещение для архива кассовых документов рекомендуется предусматривать в коммерческих банках с количеством операционных касс 10 и более. Площадь помещения должна быть не менее 12 </w:t>
      </w:r>
      <w:proofErr w:type="spellStart"/>
      <w:r>
        <w:rPr>
          <w:rFonts w:ascii="Times New Roman" w:hAnsi="Times New Roman"/>
          <w:sz w:val="20"/>
        </w:rPr>
        <w:t>кв.м</w:t>
      </w:r>
      <w:proofErr w:type="spellEnd"/>
      <w:r>
        <w:rPr>
          <w:rFonts w:ascii="Times New Roman" w:hAnsi="Times New Roman"/>
          <w:sz w:val="20"/>
        </w:rPr>
        <w:t xml:space="preserve">. </w:t>
      </w:r>
    </w:p>
    <w:p w:rsidR="00000000" w:rsidRDefault="00572692">
      <w:pPr>
        <w:ind w:firstLine="225"/>
        <w:jc w:val="both"/>
        <w:rPr>
          <w:rFonts w:ascii="Times New Roman" w:hAnsi="Times New Roman"/>
          <w:sz w:val="20"/>
        </w:rPr>
      </w:pPr>
      <w:r>
        <w:rPr>
          <w:rFonts w:ascii="Times New Roman" w:hAnsi="Times New Roman"/>
          <w:sz w:val="20"/>
        </w:rPr>
        <w:t xml:space="preserve">#4.31. Площадь помещения для хранения личных вещей кассиров следует определять из расчета не менее 1,2 </w:t>
      </w:r>
      <w:proofErr w:type="spellStart"/>
      <w:r>
        <w:rPr>
          <w:rFonts w:ascii="Times New Roman" w:hAnsi="Times New Roman"/>
          <w:sz w:val="20"/>
        </w:rPr>
        <w:t>кв.м</w:t>
      </w:r>
      <w:proofErr w:type="spellEnd"/>
      <w:r>
        <w:rPr>
          <w:rFonts w:ascii="Times New Roman" w:hAnsi="Times New Roman"/>
          <w:sz w:val="20"/>
        </w:rPr>
        <w:t xml:space="preserve"> на кажд</w:t>
      </w:r>
      <w:r>
        <w:rPr>
          <w:rFonts w:ascii="Times New Roman" w:hAnsi="Times New Roman"/>
          <w:sz w:val="20"/>
        </w:rPr>
        <w:t xml:space="preserve">ого кассира операционных касс и касс пересчета, но не менее 6 </w:t>
      </w:r>
      <w:proofErr w:type="spellStart"/>
      <w:r>
        <w:rPr>
          <w:rFonts w:ascii="Times New Roman" w:hAnsi="Times New Roman"/>
          <w:sz w:val="20"/>
        </w:rPr>
        <w:t>кв.м</w:t>
      </w:r>
      <w:proofErr w:type="spellEnd"/>
      <w:r>
        <w:rPr>
          <w:rFonts w:ascii="Times New Roman" w:hAnsi="Times New Roman"/>
          <w:sz w:val="20"/>
        </w:rPr>
        <w:t xml:space="preserve">. </w:t>
      </w:r>
    </w:p>
    <w:p w:rsidR="00000000" w:rsidRDefault="00572692">
      <w:pPr>
        <w:ind w:firstLine="225"/>
        <w:jc w:val="both"/>
        <w:rPr>
          <w:rFonts w:ascii="Times New Roman" w:hAnsi="Times New Roman"/>
          <w:sz w:val="20"/>
        </w:rPr>
      </w:pPr>
      <w:r>
        <w:rPr>
          <w:rFonts w:ascii="Times New Roman" w:hAnsi="Times New Roman"/>
          <w:sz w:val="20"/>
        </w:rPr>
        <w:t xml:space="preserve">4.32. В зоне кассового узла рекомендуется предусматривать комнату отдыха и приема пищи для кассиров площадью не менее 12 </w:t>
      </w:r>
      <w:proofErr w:type="spellStart"/>
      <w:r>
        <w:rPr>
          <w:rFonts w:ascii="Times New Roman" w:hAnsi="Times New Roman"/>
          <w:sz w:val="20"/>
        </w:rPr>
        <w:t>кв.м</w:t>
      </w:r>
      <w:proofErr w:type="spellEnd"/>
      <w:r>
        <w:rPr>
          <w:rFonts w:ascii="Times New Roman" w:hAnsi="Times New Roman"/>
          <w:sz w:val="20"/>
        </w:rPr>
        <w:t xml:space="preserve">. В небольших филиалах коммерческих банков (с числом сотрудников до 15-20 человек) допускается совмещать функции хранения личных вещей кассиров и отдыха в одном помещении площадью не менее 12 </w:t>
      </w:r>
      <w:proofErr w:type="spellStart"/>
      <w:r>
        <w:rPr>
          <w:rFonts w:ascii="Times New Roman" w:hAnsi="Times New Roman"/>
          <w:sz w:val="20"/>
        </w:rPr>
        <w:t>кв.м</w:t>
      </w:r>
      <w:proofErr w:type="spellEnd"/>
      <w:r>
        <w:rPr>
          <w:rFonts w:ascii="Times New Roman" w:hAnsi="Times New Roman"/>
          <w:sz w:val="20"/>
        </w:rPr>
        <w:t xml:space="preserve">. </w:t>
      </w:r>
    </w:p>
    <w:p w:rsidR="00000000" w:rsidRDefault="00572692">
      <w:pPr>
        <w:ind w:firstLine="225"/>
        <w:jc w:val="both"/>
        <w:rPr>
          <w:rFonts w:ascii="Times New Roman" w:hAnsi="Times New Roman"/>
          <w:sz w:val="20"/>
        </w:rPr>
      </w:pPr>
      <w:r>
        <w:rPr>
          <w:rFonts w:ascii="Times New Roman" w:hAnsi="Times New Roman"/>
          <w:sz w:val="20"/>
        </w:rPr>
        <w:t xml:space="preserve">#4.33. Площадь помещения по приему-выдаче денег инкассаторам следует принимать не менее 12 </w:t>
      </w:r>
      <w:proofErr w:type="spellStart"/>
      <w:r>
        <w:rPr>
          <w:rFonts w:ascii="Times New Roman" w:hAnsi="Times New Roman"/>
          <w:sz w:val="20"/>
        </w:rPr>
        <w:t>кв.м</w:t>
      </w:r>
      <w:proofErr w:type="spellEnd"/>
      <w:r>
        <w:rPr>
          <w:rFonts w:ascii="Times New Roman" w:hAnsi="Times New Roman"/>
          <w:sz w:val="20"/>
        </w:rPr>
        <w:t>. Двери в помещение долж</w:t>
      </w:r>
      <w:r>
        <w:rPr>
          <w:rFonts w:ascii="Times New Roman" w:hAnsi="Times New Roman"/>
          <w:sz w:val="20"/>
        </w:rPr>
        <w:t>ны иметь класс защиты от взлома не ниже 3-го (ВНП 001-95, Приложение 2).</w:t>
      </w:r>
    </w:p>
    <w:p w:rsidR="00000000" w:rsidRDefault="00572692">
      <w:pPr>
        <w:ind w:firstLine="270"/>
        <w:jc w:val="both"/>
        <w:rPr>
          <w:rFonts w:ascii="Times New Roman" w:hAnsi="Times New Roman"/>
          <w:sz w:val="20"/>
        </w:rPr>
      </w:pPr>
      <w:r>
        <w:rPr>
          <w:rFonts w:ascii="Times New Roman" w:hAnsi="Times New Roman"/>
          <w:sz w:val="20"/>
        </w:rPr>
        <w:t xml:space="preserve">При наличии бокса по погрузке-разгрузке инкассаторских машин помещение по приему-выдаче денег должно примыкать непосредственно к этому боксу. </w:t>
      </w:r>
    </w:p>
    <w:p w:rsidR="00000000" w:rsidRDefault="00572692">
      <w:pPr>
        <w:ind w:firstLine="225"/>
        <w:jc w:val="both"/>
        <w:rPr>
          <w:rFonts w:ascii="Times New Roman" w:hAnsi="Times New Roman"/>
          <w:sz w:val="20"/>
        </w:rPr>
      </w:pPr>
      <w:r>
        <w:rPr>
          <w:rFonts w:ascii="Times New Roman" w:hAnsi="Times New Roman"/>
          <w:sz w:val="20"/>
        </w:rPr>
        <w:t>При наличии в здании банка вечерней кассы помещение приема-выдачи денег инкассаторами должно размещаться вблизи нее.</w:t>
      </w:r>
    </w:p>
    <w:p w:rsidR="00000000" w:rsidRDefault="00572692">
      <w:pPr>
        <w:ind w:firstLine="270"/>
        <w:jc w:val="both"/>
        <w:rPr>
          <w:rFonts w:ascii="Times New Roman" w:hAnsi="Times New Roman"/>
          <w:sz w:val="20"/>
        </w:rPr>
      </w:pPr>
      <w:r>
        <w:rPr>
          <w:rFonts w:ascii="Times New Roman" w:hAnsi="Times New Roman"/>
          <w:sz w:val="20"/>
        </w:rPr>
        <w:t xml:space="preserve">Помещение по приему-выдаче денег инкассаторам рекомендуется разделять на зоны для инкассаторов и сотрудников перегородкой в </w:t>
      </w:r>
      <w:proofErr w:type="spellStart"/>
      <w:r>
        <w:rPr>
          <w:rFonts w:ascii="Times New Roman" w:hAnsi="Times New Roman"/>
          <w:sz w:val="20"/>
        </w:rPr>
        <w:t>пулезащитном</w:t>
      </w:r>
      <w:proofErr w:type="spellEnd"/>
      <w:r>
        <w:rPr>
          <w:rFonts w:ascii="Times New Roman" w:hAnsi="Times New Roman"/>
          <w:sz w:val="20"/>
        </w:rPr>
        <w:t xml:space="preserve"> исполнении с бункером для передачи ценност</w:t>
      </w:r>
      <w:r>
        <w:rPr>
          <w:rFonts w:ascii="Times New Roman" w:hAnsi="Times New Roman"/>
          <w:sz w:val="20"/>
        </w:rPr>
        <w:t xml:space="preserve">ей. </w:t>
      </w:r>
    </w:p>
    <w:p w:rsidR="00000000" w:rsidRDefault="00572692">
      <w:pPr>
        <w:ind w:firstLine="225"/>
        <w:jc w:val="both"/>
        <w:rPr>
          <w:rFonts w:ascii="Times New Roman" w:hAnsi="Times New Roman"/>
          <w:sz w:val="20"/>
        </w:rPr>
      </w:pPr>
      <w:r>
        <w:rPr>
          <w:rFonts w:ascii="Times New Roman" w:hAnsi="Times New Roman"/>
          <w:sz w:val="20"/>
        </w:rPr>
        <w:t xml:space="preserve">4.34. Размер бокса для инкассаторских машин принимается в зависимости от типа используемых для перевозки ценностей </w:t>
      </w:r>
      <w:proofErr w:type="spellStart"/>
      <w:r>
        <w:rPr>
          <w:rFonts w:ascii="Times New Roman" w:hAnsi="Times New Roman"/>
          <w:sz w:val="20"/>
        </w:rPr>
        <w:t>спецавтомобилей</w:t>
      </w:r>
      <w:proofErr w:type="spellEnd"/>
      <w:r>
        <w:rPr>
          <w:rFonts w:ascii="Times New Roman" w:hAnsi="Times New Roman"/>
          <w:sz w:val="20"/>
        </w:rPr>
        <w:t xml:space="preserve">. Для легковых </w:t>
      </w:r>
      <w:proofErr w:type="spellStart"/>
      <w:r>
        <w:rPr>
          <w:rFonts w:ascii="Times New Roman" w:hAnsi="Times New Roman"/>
          <w:sz w:val="20"/>
        </w:rPr>
        <w:t>спецавтомобилей</w:t>
      </w:r>
      <w:proofErr w:type="spellEnd"/>
      <w:r>
        <w:rPr>
          <w:rFonts w:ascii="Times New Roman" w:hAnsi="Times New Roman"/>
          <w:sz w:val="20"/>
        </w:rPr>
        <w:t xml:space="preserve"> он должен быть 9х5х3м (высота). </w:t>
      </w:r>
    </w:p>
    <w:p w:rsidR="00000000" w:rsidRDefault="00572692">
      <w:pPr>
        <w:ind w:firstLine="225"/>
        <w:jc w:val="both"/>
        <w:rPr>
          <w:rFonts w:ascii="Times New Roman" w:hAnsi="Times New Roman"/>
          <w:sz w:val="20"/>
        </w:rPr>
      </w:pPr>
      <w:r>
        <w:rPr>
          <w:rFonts w:ascii="Times New Roman" w:hAnsi="Times New Roman"/>
          <w:sz w:val="20"/>
        </w:rPr>
        <w:t xml:space="preserve">#4.35. В кассовом узле должны быть предусмотрены санитарные узлы. При количестве сотрудников кассового узла до 10 чел. можно предусматривать один санитарный узел. </w:t>
      </w:r>
    </w:p>
    <w:p w:rsidR="00000000" w:rsidRDefault="00572692">
      <w:pPr>
        <w:ind w:firstLine="225"/>
        <w:jc w:val="both"/>
        <w:rPr>
          <w:rFonts w:ascii="Times New Roman" w:hAnsi="Times New Roman"/>
          <w:sz w:val="20"/>
        </w:rPr>
      </w:pPr>
      <w:r>
        <w:rPr>
          <w:rFonts w:ascii="Times New Roman" w:hAnsi="Times New Roman"/>
          <w:sz w:val="20"/>
        </w:rPr>
        <w:t>Количество приборов следует определять из расчета 1 унитаз на 10 женщин и 1 унитаз и 1 писсуар на 20 мужчин. Количество умывальников должно быть не м</w:t>
      </w:r>
      <w:r>
        <w:rPr>
          <w:rFonts w:ascii="Times New Roman" w:hAnsi="Times New Roman"/>
          <w:sz w:val="20"/>
        </w:rPr>
        <w:t xml:space="preserve">енее одного на 3 унитаза. </w:t>
      </w:r>
    </w:p>
    <w:p w:rsidR="00000000" w:rsidRDefault="00572692">
      <w:pPr>
        <w:ind w:firstLine="225"/>
        <w:jc w:val="both"/>
        <w:rPr>
          <w:rFonts w:ascii="Times New Roman" w:hAnsi="Times New Roman"/>
          <w:sz w:val="20"/>
        </w:rPr>
      </w:pPr>
      <w:r>
        <w:rPr>
          <w:rFonts w:ascii="Times New Roman" w:hAnsi="Times New Roman"/>
          <w:sz w:val="20"/>
        </w:rPr>
        <w:t xml:space="preserve">4.36. Депозитарий включает кладовую для хранения ценностей клиентов (с индивидуальными сейфами) и </w:t>
      </w:r>
      <w:proofErr w:type="spellStart"/>
      <w:r>
        <w:rPr>
          <w:rFonts w:ascii="Times New Roman" w:hAnsi="Times New Roman"/>
          <w:sz w:val="20"/>
        </w:rPr>
        <w:t>предкладовую</w:t>
      </w:r>
      <w:proofErr w:type="spellEnd"/>
      <w:r>
        <w:rPr>
          <w:rFonts w:ascii="Times New Roman" w:hAnsi="Times New Roman"/>
          <w:sz w:val="20"/>
        </w:rPr>
        <w:t xml:space="preserve">. </w:t>
      </w:r>
    </w:p>
    <w:p w:rsidR="00000000" w:rsidRDefault="00572692">
      <w:pPr>
        <w:ind w:firstLine="225"/>
        <w:jc w:val="both"/>
        <w:rPr>
          <w:rFonts w:ascii="Times New Roman" w:hAnsi="Times New Roman"/>
          <w:sz w:val="20"/>
        </w:rPr>
      </w:pPr>
      <w:r>
        <w:rPr>
          <w:rFonts w:ascii="Times New Roman" w:hAnsi="Times New Roman"/>
          <w:sz w:val="20"/>
        </w:rPr>
        <w:t xml:space="preserve">В депозитариях с количеством сейфовых ячеек более 1000 могут устраиваться дополнительно следующие помещения: </w:t>
      </w:r>
    </w:p>
    <w:p w:rsidR="00000000" w:rsidRDefault="00572692">
      <w:pPr>
        <w:ind w:firstLine="225"/>
        <w:jc w:val="both"/>
        <w:rPr>
          <w:rFonts w:ascii="Times New Roman" w:hAnsi="Times New Roman"/>
          <w:sz w:val="20"/>
        </w:rPr>
      </w:pPr>
      <w:r>
        <w:rPr>
          <w:rFonts w:ascii="Times New Roman" w:hAnsi="Times New Roman"/>
          <w:sz w:val="20"/>
        </w:rPr>
        <w:t xml:space="preserve">- шлюзовое помещение с рабочим местом сотрудника и основной картотекой; </w:t>
      </w:r>
    </w:p>
    <w:p w:rsidR="00000000" w:rsidRDefault="00572692">
      <w:pPr>
        <w:ind w:firstLine="225"/>
        <w:jc w:val="both"/>
        <w:rPr>
          <w:rFonts w:ascii="Times New Roman" w:hAnsi="Times New Roman"/>
          <w:sz w:val="20"/>
        </w:rPr>
      </w:pPr>
      <w:r>
        <w:rPr>
          <w:rFonts w:ascii="Times New Roman" w:hAnsi="Times New Roman"/>
          <w:sz w:val="20"/>
        </w:rPr>
        <w:t xml:space="preserve">- кабины для индивидуальной работы клиентов; </w:t>
      </w:r>
    </w:p>
    <w:p w:rsidR="00000000" w:rsidRDefault="00572692">
      <w:pPr>
        <w:ind w:firstLine="225"/>
        <w:jc w:val="both"/>
        <w:rPr>
          <w:rFonts w:ascii="Times New Roman" w:hAnsi="Times New Roman"/>
          <w:sz w:val="20"/>
        </w:rPr>
      </w:pPr>
      <w:r>
        <w:rPr>
          <w:rFonts w:ascii="Times New Roman" w:hAnsi="Times New Roman"/>
          <w:sz w:val="20"/>
        </w:rPr>
        <w:t xml:space="preserve">- помещение ожидания для клиентов. </w:t>
      </w:r>
    </w:p>
    <w:p w:rsidR="00000000" w:rsidRDefault="00572692">
      <w:pPr>
        <w:ind w:firstLine="225"/>
        <w:jc w:val="both"/>
        <w:rPr>
          <w:rFonts w:ascii="Times New Roman" w:hAnsi="Times New Roman"/>
          <w:sz w:val="20"/>
        </w:rPr>
      </w:pPr>
      <w:r>
        <w:rPr>
          <w:rFonts w:ascii="Times New Roman" w:hAnsi="Times New Roman"/>
          <w:sz w:val="20"/>
        </w:rPr>
        <w:t xml:space="preserve">Доступ в депозитарий должен осуществляться индивидуально через контрольный шлюз. </w:t>
      </w:r>
    </w:p>
    <w:p w:rsidR="00000000" w:rsidRDefault="00572692">
      <w:pPr>
        <w:ind w:firstLine="225"/>
        <w:jc w:val="both"/>
        <w:rPr>
          <w:rFonts w:ascii="Times New Roman" w:hAnsi="Times New Roman"/>
          <w:sz w:val="20"/>
        </w:rPr>
      </w:pPr>
      <w:r>
        <w:rPr>
          <w:rFonts w:ascii="Times New Roman" w:hAnsi="Times New Roman"/>
          <w:sz w:val="20"/>
        </w:rPr>
        <w:t>Помещение ожидания для кл</w:t>
      </w:r>
      <w:r>
        <w:rPr>
          <w:rFonts w:ascii="Times New Roman" w:hAnsi="Times New Roman"/>
          <w:sz w:val="20"/>
        </w:rPr>
        <w:t xml:space="preserve">иентов должно размещаться за пределами кассового узла (перед контрольным шлюзом). </w:t>
      </w:r>
    </w:p>
    <w:p w:rsidR="00000000" w:rsidRDefault="00572692">
      <w:pPr>
        <w:ind w:firstLine="225"/>
        <w:jc w:val="both"/>
        <w:rPr>
          <w:rFonts w:ascii="Times New Roman" w:hAnsi="Times New Roman"/>
          <w:sz w:val="20"/>
        </w:rPr>
      </w:pPr>
      <w:r>
        <w:rPr>
          <w:rFonts w:ascii="Times New Roman" w:hAnsi="Times New Roman"/>
          <w:sz w:val="20"/>
        </w:rPr>
        <w:t xml:space="preserve">#4.37. Кладовая индивидуальных сейфов должна проектироваться в соответствии с требованиями п.п.4.7-4.12 настоящих норм. </w:t>
      </w:r>
    </w:p>
    <w:p w:rsidR="00000000" w:rsidRDefault="00572692">
      <w:pPr>
        <w:ind w:firstLine="225"/>
        <w:jc w:val="both"/>
        <w:rPr>
          <w:rFonts w:ascii="Times New Roman" w:hAnsi="Times New Roman"/>
          <w:sz w:val="20"/>
        </w:rPr>
      </w:pPr>
      <w:r>
        <w:rPr>
          <w:rFonts w:ascii="Times New Roman" w:hAnsi="Times New Roman"/>
          <w:sz w:val="20"/>
        </w:rPr>
        <w:t xml:space="preserve">При наличии сейфов класса устойчивости к взлому не ниже IV (по ГОСТ Р 50862-96), допускается кладовую индивидуальных сейфов проектировать в соответствии с требованиями п.п.4.17-4.18 настоящих норм. </w:t>
      </w:r>
    </w:p>
    <w:p w:rsidR="00000000" w:rsidRDefault="00572692">
      <w:pPr>
        <w:ind w:firstLine="225"/>
        <w:jc w:val="both"/>
        <w:rPr>
          <w:rFonts w:ascii="Times New Roman" w:hAnsi="Times New Roman"/>
          <w:sz w:val="20"/>
        </w:rPr>
      </w:pPr>
      <w:r>
        <w:rPr>
          <w:rFonts w:ascii="Times New Roman" w:hAnsi="Times New Roman"/>
          <w:sz w:val="20"/>
        </w:rPr>
        <w:t xml:space="preserve">4.38. Площадь одной кабины для индивидуальной работы клиентов в депозитарии принимается не менее 3 </w:t>
      </w:r>
      <w:proofErr w:type="spellStart"/>
      <w:r>
        <w:rPr>
          <w:rFonts w:ascii="Times New Roman" w:hAnsi="Times New Roman"/>
          <w:sz w:val="20"/>
        </w:rPr>
        <w:t>кв.м</w:t>
      </w:r>
      <w:proofErr w:type="spellEnd"/>
      <w:r>
        <w:rPr>
          <w:rFonts w:ascii="Times New Roman" w:hAnsi="Times New Roman"/>
          <w:sz w:val="20"/>
        </w:rPr>
        <w:t xml:space="preserve">. </w:t>
      </w:r>
    </w:p>
    <w:p w:rsidR="00000000" w:rsidRDefault="00572692">
      <w:pPr>
        <w:ind w:firstLine="225"/>
        <w:jc w:val="both"/>
        <w:rPr>
          <w:rFonts w:ascii="Times New Roman" w:hAnsi="Times New Roman"/>
          <w:sz w:val="20"/>
        </w:rPr>
      </w:pPr>
      <w:r>
        <w:rPr>
          <w:rFonts w:ascii="Times New Roman" w:hAnsi="Times New Roman"/>
          <w:sz w:val="20"/>
        </w:rPr>
        <w:t>#4.</w:t>
      </w:r>
      <w:r>
        <w:rPr>
          <w:rFonts w:ascii="Times New Roman" w:hAnsi="Times New Roman"/>
          <w:sz w:val="20"/>
        </w:rPr>
        <w:t>39. Между помещениями кассового узла должны быть обеспечены следующие функциональные взаимосвязи:</w:t>
      </w:r>
    </w:p>
    <w:p w:rsidR="00000000" w:rsidRDefault="00572692">
      <w:pPr>
        <w:ind w:firstLine="270"/>
        <w:jc w:val="both"/>
        <w:rPr>
          <w:rFonts w:ascii="Times New Roman" w:hAnsi="Times New Roman"/>
          <w:sz w:val="20"/>
        </w:rPr>
      </w:pPr>
      <w:r>
        <w:rPr>
          <w:rFonts w:ascii="Times New Roman" w:hAnsi="Times New Roman"/>
          <w:sz w:val="20"/>
        </w:rPr>
        <w:t xml:space="preserve">- доставка ценностей должна осуществляться из бокса погрузки-разгрузки инкассаторских машин или (при отсутствии бокса) из помещения для приема-выдачи денег инкассаторам через контролируемый шлюз; </w:t>
      </w:r>
    </w:p>
    <w:p w:rsidR="00000000" w:rsidRDefault="00572692">
      <w:pPr>
        <w:ind w:firstLine="225"/>
        <w:jc w:val="both"/>
        <w:rPr>
          <w:rFonts w:ascii="Times New Roman" w:hAnsi="Times New Roman"/>
          <w:sz w:val="20"/>
        </w:rPr>
      </w:pPr>
      <w:r>
        <w:rPr>
          <w:rFonts w:ascii="Times New Roman" w:hAnsi="Times New Roman"/>
          <w:sz w:val="20"/>
        </w:rPr>
        <w:t xml:space="preserve">- помещение вечерней кассы должно располагаться вблизи от бокса для инкассаторских машин или специального служебного входа в банк, а также от касс пересчета; </w:t>
      </w:r>
    </w:p>
    <w:p w:rsidR="00000000" w:rsidRDefault="00572692">
      <w:pPr>
        <w:ind w:firstLine="225"/>
        <w:jc w:val="both"/>
        <w:rPr>
          <w:rFonts w:ascii="Times New Roman" w:hAnsi="Times New Roman"/>
          <w:sz w:val="20"/>
        </w:rPr>
      </w:pPr>
      <w:r>
        <w:rPr>
          <w:rFonts w:ascii="Times New Roman" w:hAnsi="Times New Roman"/>
          <w:sz w:val="20"/>
        </w:rPr>
        <w:t>- помещения касс пересчета банкнот и монет должны иметь кр</w:t>
      </w:r>
      <w:r>
        <w:rPr>
          <w:rFonts w:ascii="Times New Roman" w:hAnsi="Times New Roman"/>
          <w:sz w:val="20"/>
        </w:rPr>
        <w:t xml:space="preserve">атчайшие и удобные связи с </w:t>
      </w:r>
      <w:proofErr w:type="spellStart"/>
      <w:r>
        <w:rPr>
          <w:rFonts w:ascii="Times New Roman" w:hAnsi="Times New Roman"/>
          <w:sz w:val="20"/>
        </w:rPr>
        <w:t>предкладовой</w:t>
      </w:r>
      <w:proofErr w:type="spellEnd"/>
      <w:r>
        <w:rPr>
          <w:rFonts w:ascii="Times New Roman" w:hAnsi="Times New Roman"/>
          <w:sz w:val="20"/>
        </w:rPr>
        <w:t xml:space="preserve"> и с операционными кассами для перемещения тележек с ценностями. </w:t>
      </w:r>
    </w:p>
    <w:p w:rsidR="00000000" w:rsidRDefault="00572692">
      <w:pPr>
        <w:ind w:firstLine="225"/>
        <w:jc w:val="both"/>
        <w:rPr>
          <w:rFonts w:ascii="Times New Roman" w:hAnsi="Times New Roman"/>
          <w:sz w:val="20"/>
        </w:rPr>
      </w:pPr>
      <w:r>
        <w:rPr>
          <w:rFonts w:ascii="Times New Roman" w:hAnsi="Times New Roman"/>
          <w:sz w:val="20"/>
        </w:rPr>
        <w:t xml:space="preserve">#4.40. Кассовый узел должен быть функционально изолирован от других помещений банка, располагаться, как правило, в нижних этажах здания и иметь связь (непосредственно или с помощью технических средств) с операционным залом для обеспечения быстрой доставки учетно-операционной документации. Кладовые ценностей могут размещаться как в наземных, так и в подземных этажах. </w:t>
      </w:r>
    </w:p>
    <w:p w:rsidR="00000000" w:rsidRDefault="00572692">
      <w:pPr>
        <w:ind w:firstLine="225"/>
        <w:jc w:val="both"/>
        <w:rPr>
          <w:rFonts w:ascii="Times New Roman" w:hAnsi="Times New Roman"/>
          <w:sz w:val="20"/>
        </w:rPr>
      </w:pPr>
      <w:r>
        <w:rPr>
          <w:rFonts w:ascii="Times New Roman" w:hAnsi="Times New Roman"/>
          <w:sz w:val="20"/>
        </w:rPr>
        <w:t>Ступенчатые перепады уровней в коридо</w:t>
      </w:r>
      <w:r>
        <w:rPr>
          <w:rFonts w:ascii="Times New Roman" w:hAnsi="Times New Roman"/>
          <w:sz w:val="20"/>
        </w:rPr>
        <w:t xml:space="preserve">рах кассового узла не допускаются. При необходимости должны предусматриваться пандусы. </w:t>
      </w:r>
    </w:p>
    <w:p w:rsidR="00000000" w:rsidRDefault="00572692">
      <w:pPr>
        <w:ind w:firstLine="225"/>
        <w:jc w:val="both"/>
        <w:rPr>
          <w:rFonts w:ascii="Times New Roman" w:hAnsi="Times New Roman"/>
          <w:sz w:val="20"/>
        </w:rPr>
      </w:pPr>
      <w:r>
        <w:rPr>
          <w:rFonts w:ascii="Times New Roman" w:hAnsi="Times New Roman"/>
          <w:sz w:val="20"/>
        </w:rPr>
        <w:t xml:space="preserve">#4.41. Вход в кассовый узел со стороны банка должен осуществляться через контролируемый шлюз. </w:t>
      </w:r>
    </w:p>
    <w:p w:rsidR="00000000" w:rsidRDefault="00572692">
      <w:pPr>
        <w:ind w:firstLine="225"/>
        <w:jc w:val="both"/>
        <w:rPr>
          <w:rFonts w:ascii="Times New Roman" w:hAnsi="Times New Roman"/>
          <w:sz w:val="20"/>
        </w:rPr>
      </w:pPr>
      <w:r>
        <w:rPr>
          <w:rFonts w:ascii="Times New Roman" w:hAnsi="Times New Roman"/>
          <w:sz w:val="20"/>
        </w:rPr>
        <w:t xml:space="preserve">#4.42. Для вертикальной транспортировки ценностей должны предусматриваться специальные технологические лестницы, требования к которым приведены в разделе 6 "Противопожарные требования" настоящих норм, а также специальные лифты в соответствии с п.3.7. </w:t>
      </w:r>
    </w:p>
    <w:p w:rsidR="00000000" w:rsidRDefault="00572692">
      <w:pPr>
        <w:ind w:firstLine="225"/>
        <w:jc w:val="both"/>
        <w:rPr>
          <w:rFonts w:ascii="Times New Roman" w:hAnsi="Times New Roman"/>
          <w:sz w:val="20"/>
        </w:rPr>
      </w:pPr>
    </w:p>
    <w:p w:rsidR="00000000" w:rsidRDefault="00572692">
      <w:pPr>
        <w:pStyle w:val="Heading"/>
        <w:jc w:val="center"/>
        <w:rPr>
          <w:rFonts w:ascii="Times New Roman" w:hAnsi="Times New Roman"/>
          <w:sz w:val="20"/>
        </w:rPr>
      </w:pPr>
      <w:r>
        <w:rPr>
          <w:rFonts w:ascii="Times New Roman" w:hAnsi="Times New Roman"/>
          <w:sz w:val="20"/>
        </w:rPr>
        <w:t>Учетно-операционный блок</w:t>
      </w:r>
    </w:p>
    <w:p w:rsidR="00000000" w:rsidRDefault="00572692">
      <w:pPr>
        <w:pStyle w:val="Heading"/>
        <w:jc w:val="center"/>
        <w:rPr>
          <w:rFonts w:ascii="Times New Roman" w:hAnsi="Times New Roman"/>
          <w:sz w:val="20"/>
        </w:rPr>
      </w:pPr>
    </w:p>
    <w:p w:rsidR="00000000" w:rsidRDefault="00572692">
      <w:pPr>
        <w:ind w:firstLine="225"/>
        <w:jc w:val="both"/>
        <w:rPr>
          <w:rFonts w:ascii="Times New Roman" w:hAnsi="Times New Roman"/>
          <w:sz w:val="20"/>
        </w:rPr>
      </w:pPr>
      <w:r>
        <w:rPr>
          <w:rFonts w:ascii="Times New Roman" w:hAnsi="Times New Roman"/>
          <w:sz w:val="20"/>
        </w:rPr>
        <w:t>4.43. Учетно-операционный блок включает операционн</w:t>
      </w:r>
      <w:r>
        <w:rPr>
          <w:rFonts w:ascii="Times New Roman" w:hAnsi="Times New Roman"/>
          <w:sz w:val="20"/>
        </w:rPr>
        <w:t>ые залы и помещения для учетно-операционных работников (бухгалтерию).</w:t>
      </w:r>
    </w:p>
    <w:p w:rsidR="00000000" w:rsidRDefault="00572692">
      <w:pPr>
        <w:ind w:firstLine="225"/>
        <w:jc w:val="both"/>
        <w:rPr>
          <w:rFonts w:ascii="Times New Roman" w:hAnsi="Times New Roman"/>
          <w:sz w:val="20"/>
        </w:rPr>
      </w:pPr>
      <w:r>
        <w:rPr>
          <w:rFonts w:ascii="Times New Roman" w:hAnsi="Times New Roman"/>
          <w:sz w:val="20"/>
        </w:rPr>
        <w:t xml:space="preserve">В коммерческих банках и их филиалах устраиваются также операционно-кассовые залы. </w:t>
      </w:r>
    </w:p>
    <w:p w:rsidR="00000000" w:rsidRDefault="00572692">
      <w:pPr>
        <w:ind w:firstLine="225"/>
        <w:jc w:val="both"/>
        <w:rPr>
          <w:rFonts w:ascii="Times New Roman" w:hAnsi="Times New Roman"/>
          <w:sz w:val="20"/>
        </w:rPr>
      </w:pPr>
      <w:r>
        <w:rPr>
          <w:rFonts w:ascii="Times New Roman" w:hAnsi="Times New Roman"/>
          <w:sz w:val="20"/>
        </w:rPr>
        <w:t xml:space="preserve">4.44. В операционном зале обслуживание клиентов </w:t>
      </w:r>
      <w:proofErr w:type="spellStart"/>
      <w:r>
        <w:rPr>
          <w:rFonts w:ascii="Times New Roman" w:hAnsi="Times New Roman"/>
          <w:sz w:val="20"/>
        </w:rPr>
        <w:t>операционистами</w:t>
      </w:r>
      <w:proofErr w:type="spellEnd"/>
      <w:r>
        <w:rPr>
          <w:rFonts w:ascii="Times New Roman" w:hAnsi="Times New Roman"/>
          <w:sz w:val="20"/>
        </w:rPr>
        <w:t xml:space="preserve"> может осуществляться через барьер или на автономных рабочих местах. </w:t>
      </w:r>
    </w:p>
    <w:p w:rsidR="00000000" w:rsidRDefault="00572692">
      <w:pPr>
        <w:ind w:firstLine="225"/>
        <w:jc w:val="both"/>
        <w:rPr>
          <w:rFonts w:ascii="Times New Roman" w:hAnsi="Times New Roman"/>
          <w:sz w:val="20"/>
        </w:rPr>
      </w:pPr>
      <w:r>
        <w:rPr>
          <w:rFonts w:ascii="Times New Roman" w:hAnsi="Times New Roman"/>
          <w:sz w:val="20"/>
        </w:rPr>
        <w:t xml:space="preserve">В операционно-кассовых залах кроме рабочих мест </w:t>
      </w:r>
      <w:proofErr w:type="spellStart"/>
      <w:r>
        <w:rPr>
          <w:rFonts w:ascii="Times New Roman" w:hAnsi="Times New Roman"/>
          <w:sz w:val="20"/>
        </w:rPr>
        <w:t>операционистов</w:t>
      </w:r>
      <w:proofErr w:type="spellEnd"/>
      <w:r>
        <w:rPr>
          <w:rFonts w:ascii="Times New Roman" w:hAnsi="Times New Roman"/>
          <w:sz w:val="20"/>
        </w:rPr>
        <w:t xml:space="preserve"> должны быть организованы операционные кассы (кассовые кабины). </w:t>
      </w:r>
    </w:p>
    <w:p w:rsidR="00000000" w:rsidRDefault="00572692">
      <w:pPr>
        <w:ind w:firstLine="225"/>
        <w:jc w:val="both"/>
        <w:rPr>
          <w:rFonts w:ascii="Times New Roman" w:hAnsi="Times New Roman"/>
          <w:sz w:val="20"/>
        </w:rPr>
      </w:pPr>
      <w:r>
        <w:rPr>
          <w:rFonts w:ascii="Times New Roman" w:hAnsi="Times New Roman"/>
          <w:sz w:val="20"/>
        </w:rPr>
        <w:t xml:space="preserve">4.45. Площадь зоны для клиентов в операционном зале рекомендуется принимать из  расчета 6 </w:t>
      </w:r>
      <w:proofErr w:type="spellStart"/>
      <w:r>
        <w:rPr>
          <w:rFonts w:ascii="Times New Roman" w:hAnsi="Times New Roman"/>
          <w:sz w:val="20"/>
        </w:rPr>
        <w:t>кв.м</w:t>
      </w:r>
      <w:proofErr w:type="spellEnd"/>
      <w:r>
        <w:rPr>
          <w:rFonts w:ascii="Times New Roman" w:hAnsi="Times New Roman"/>
          <w:sz w:val="20"/>
        </w:rPr>
        <w:t xml:space="preserve"> на к</w:t>
      </w:r>
      <w:r>
        <w:rPr>
          <w:rFonts w:ascii="Times New Roman" w:hAnsi="Times New Roman"/>
          <w:sz w:val="20"/>
        </w:rPr>
        <w:t xml:space="preserve">аждого сотрудника, ведущего непосредственное обслуживание клиентов. Площадь служебной зоны следует принимать из расчета не менее 6 </w:t>
      </w:r>
      <w:proofErr w:type="spellStart"/>
      <w:r>
        <w:rPr>
          <w:rFonts w:ascii="Times New Roman" w:hAnsi="Times New Roman"/>
          <w:sz w:val="20"/>
        </w:rPr>
        <w:t>кв.м</w:t>
      </w:r>
      <w:proofErr w:type="spellEnd"/>
      <w:r>
        <w:rPr>
          <w:rFonts w:ascii="Times New Roman" w:hAnsi="Times New Roman"/>
          <w:sz w:val="20"/>
        </w:rPr>
        <w:t xml:space="preserve"> на каждого работника, расположенного в этой зоне. </w:t>
      </w:r>
    </w:p>
    <w:p w:rsidR="00000000" w:rsidRDefault="00572692">
      <w:pPr>
        <w:ind w:firstLine="225"/>
        <w:jc w:val="both"/>
        <w:rPr>
          <w:rFonts w:ascii="Times New Roman" w:hAnsi="Times New Roman"/>
          <w:sz w:val="20"/>
        </w:rPr>
      </w:pPr>
      <w:r>
        <w:rPr>
          <w:rFonts w:ascii="Times New Roman" w:hAnsi="Times New Roman"/>
          <w:sz w:val="20"/>
        </w:rPr>
        <w:t xml:space="preserve">4.46. В операционно-кассовом зале площадь клиентской зоны рекомендуется принимать из расчета 6 </w:t>
      </w:r>
      <w:proofErr w:type="spellStart"/>
      <w:r>
        <w:rPr>
          <w:rFonts w:ascii="Times New Roman" w:hAnsi="Times New Roman"/>
          <w:sz w:val="20"/>
        </w:rPr>
        <w:t>кв.м</w:t>
      </w:r>
      <w:proofErr w:type="spellEnd"/>
      <w:r>
        <w:rPr>
          <w:rFonts w:ascii="Times New Roman" w:hAnsi="Times New Roman"/>
          <w:sz w:val="20"/>
        </w:rPr>
        <w:t xml:space="preserve"> на каждого </w:t>
      </w:r>
      <w:proofErr w:type="spellStart"/>
      <w:r>
        <w:rPr>
          <w:rFonts w:ascii="Times New Roman" w:hAnsi="Times New Roman"/>
          <w:sz w:val="20"/>
        </w:rPr>
        <w:t>операциониста</w:t>
      </w:r>
      <w:proofErr w:type="spellEnd"/>
      <w:r>
        <w:rPr>
          <w:rFonts w:ascii="Times New Roman" w:hAnsi="Times New Roman"/>
          <w:sz w:val="20"/>
        </w:rPr>
        <w:t xml:space="preserve">, ведущего непосредственное обслуживание клиентов и 8 </w:t>
      </w:r>
      <w:proofErr w:type="spellStart"/>
      <w:r>
        <w:rPr>
          <w:rFonts w:ascii="Times New Roman" w:hAnsi="Times New Roman"/>
          <w:sz w:val="20"/>
        </w:rPr>
        <w:t>кв.м</w:t>
      </w:r>
      <w:proofErr w:type="spellEnd"/>
      <w:r>
        <w:rPr>
          <w:rFonts w:ascii="Times New Roman" w:hAnsi="Times New Roman"/>
          <w:sz w:val="20"/>
        </w:rPr>
        <w:t xml:space="preserve"> на каждую операционную кассу.</w:t>
      </w:r>
    </w:p>
    <w:p w:rsidR="00000000" w:rsidRDefault="00572692">
      <w:pPr>
        <w:ind w:firstLine="270"/>
        <w:jc w:val="both"/>
        <w:rPr>
          <w:rFonts w:ascii="Times New Roman" w:hAnsi="Times New Roman"/>
          <w:sz w:val="20"/>
        </w:rPr>
      </w:pPr>
      <w:r>
        <w:rPr>
          <w:rFonts w:ascii="Times New Roman" w:hAnsi="Times New Roman"/>
          <w:sz w:val="20"/>
        </w:rPr>
        <w:t xml:space="preserve">Площадь зоны для операционно-кассовых работников следует принимать из расчета не менее 6 </w:t>
      </w:r>
      <w:proofErr w:type="spellStart"/>
      <w:r>
        <w:rPr>
          <w:rFonts w:ascii="Times New Roman" w:hAnsi="Times New Roman"/>
          <w:sz w:val="20"/>
        </w:rPr>
        <w:t>кв.м</w:t>
      </w:r>
      <w:proofErr w:type="spellEnd"/>
      <w:r>
        <w:rPr>
          <w:rFonts w:ascii="Times New Roman" w:hAnsi="Times New Roman"/>
          <w:sz w:val="20"/>
        </w:rPr>
        <w:t xml:space="preserve"> на каждого </w:t>
      </w:r>
      <w:proofErr w:type="spellStart"/>
      <w:r>
        <w:rPr>
          <w:rFonts w:ascii="Times New Roman" w:hAnsi="Times New Roman"/>
          <w:sz w:val="20"/>
        </w:rPr>
        <w:t>операци</w:t>
      </w:r>
      <w:r>
        <w:rPr>
          <w:rFonts w:ascii="Times New Roman" w:hAnsi="Times New Roman"/>
          <w:sz w:val="20"/>
        </w:rPr>
        <w:t>ониста</w:t>
      </w:r>
      <w:proofErr w:type="spellEnd"/>
      <w:r>
        <w:rPr>
          <w:rFonts w:ascii="Times New Roman" w:hAnsi="Times New Roman"/>
          <w:sz w:val="20"/>
        </w:rPr>
        <w:t xml:space="preserve">, а площадь операционных  касс - по п.4.21 настоящих норм. </w:t>
      </w:r>
    </w:p>
    <w:p w:rsidR="00000000" w:rsidRDefault="00572692">
      <w:pPr>
        <w:ind w:firstLine="270"/>
        <w:jc w:val="both"/>
        <w:rPr>
          <w:rFonts w:ascii="Times New Roman" w:hAnsi="Times New Roman"/>
          <w:sz w:val="20"/>
        </w:rPr>
      </w:pPr>
      <w:r>
        <w:rPr>
          <w:rFonts w:ascii="Times New Roman" w:hAnsi="Times New Roman"/>
          <w:sz w:val="20"/>
        </w:rPr>
        <w:t>4.47. Операционно-кассовый зал для физических лиц следует располагать, как правило, на первом этаже, с входами с улицы для посетителей и со стороны служебных помещений банка - для персонала и доставки денег.</w:t>
      </w:r>
    </w:p>
    <w:p w:rsidR="00000000" w:rsidRDefault="00572692">
      <w:pPr>
        <w:ind w:firstLine="270"/>
        <w:jc w:val="both"/>
        <w:rPr>
          <w:rFonts w:ascii="Times New Roman" w:hAnsi="Times New Roman"/>
          <w:sz w:val="20"/>
        </w:rPr>
      </w:pPr>
      <w:r>
        <w:rPr>
          <w:rFonts w:ascii="Times New Roman" w:hAnsi="Times New Roman"/>
          <w:sz w:val="20"/>
        </w:rPr>
        <w:t xml:space="preserve">При невозможности организации отдельного входа с улицы вход в зал для физических лиц должен устраиваться из тамбура основного входа и размещаться до контрольного шлюза в здание. </w:t>
      </w:r>
    </w:p>
    <w:p w:rsidR="00000000" w:rsidRDefault="00572692">
      <w:pPr>
        <w:ind w:firstLine="180"/>
        <w:jc w:val="both"/>
        <w:rPr>
          <w:rFonts w:ascii="Times New Roman" w:hAnsi="Times New Roman"/>
          <w:sz w:val="20"/>
        </w:rPr>
      </w:pPr>
      <w:r>
        <w:rPr>
          <w:rFonts w:ascii="Times New Roman" w:hAnsi="Times New Roman"/>
          <w:sz w:val="20"/>
        </w:rPr>
        <w:t>#4.48. Площадь операционно-кассового зала для физических ли</w:t>
      </w:r>
      <w:r>
        <w:rPr>
          <w:rFonts w:ascii="Times New Roman" w:hAnsi="Times New Roman"/>
          <w:sz w:val="20"/>
        </w:rPr>
        <w:t xml:space="preserve">ц следует принимать по п.4.46. При размещении в зале </w:t>
      </w:r>
      <w:proofErr w:type="spellStart"/>
      <w:r>
        <w:rPr>
          <w:rFonts w:ascii="Times New Roman" w:hAnsi="Times New Roman"/>
          <w:sz w:val="20"/>
        </w:rPr>
        <w:t>банкоматов</w:t>
      </w:r>
      <w:proofErr w:type="spellEnd"/>
      <w:r>
        <w:rPr>
          <w:rFonts w:ascii="Times New Roman" w:hAnsi="Times New Roman"/>
          <w:sz w:val="20"/>
        </w:rPr>
        <w:t xml:space="preserve">, разменных автоматов и т.п., площадь зала должна быть увеличена, из расчета не менее 3 </w:t>
      </w:r>
      <w:proofErr w:type="spellStart"/>
      <w:r>
        <w:rPr>
          <w:rFonts w:ascii="Times New Roman" w:hAnsi="Times New Roman"/>
          <w:sz w:val="20"/>
        </w:rPr>
        <w:t>кв.м</w:t>
      </w:r>
      <w:proofErr w:type="spellEnd"/>
      <w:r>
        <w:rPr>
          <w:rFonts w:ascii="Times New Roman" w:hAnsi="Times New Roman"/>
          <w:sz w:val="20"/>
        </w:rPr>
        <w:t xml:space="preserve"> на один аппарат (без учета площади помещения для загрузки </w:t>
      </w:r>
      <w:proofErr w:type="spellStart"/>
      <w:r>
        <w:rPr>
          <w:rFonts w:ascii="Times New Roman" w:hAnsi="Times New Roman"/>
          <w:sz w:val="20"/>
        </w:rPr>
        <w:t>банкоматов</w:t>
      </w:r>
      <w:proofErr w:type="spellEnd"/>
      <w:r>
        <w:rPr>
          <w:rFonts w:ascii="Times New Roman" w:hAnsi="Times New Roman"/>
          <w:sz w:val="20"/>
        </w:rPr>
        <w:t xml:space="preserve">, если оно требуется). </w:t>
      </w:r>
    </w:p>
    <w:p w:rsidR="00000000" w:rsidRDefault="00572692">
      <w:pPr>
        <w:ind w:firstLine="225"/>
        <w:jc w:val="both"/>
        <w:rPr>
          <w:rFonts w:ascii="Times New Roman" w:hAnsi="Times New Roman"/>
          <w:sz w:val="20"/>
        </w:rPr>
      </w:pPr>
      <w:r>
        <w:rPr>
          <w:rFonts w:ascii="Times New Roman" w:hAnsi="Times New Roman"/>
          <w:sz w:val="20"/>
        </w:rPr>
        <w:t xml:space="preserve">4.49. Площадь помещений для учетно-операционных работников (бухгалтерии) следует определять из расчета не менее 6 </w:t>
      </w:r>
      <w:proofErr w:type="spellStart"/>
      <w:r>
        <w:rPr>
          <w:rFonts w:ascii="Times New Roman" w:hAnsi="Times New Roman"/>
          <w:sz w:val="20"/>
        </w:rPr>
        <w:t>кв.м</w:t>
      </w:r>
      <w:proofErr w:type="spellEnd"/>
      <w:r>
        <w:rPr>
          <w:rFonts w:ascii="Times New Roman" w:hAnsi="Times New Roman"/>
          <w:sz w:val="20"/>
        </w:rPr>
        <w:t xml:space="preserve"> на одно рабочее место. Кабинет главного бухгалтера  рекомендуется проектировать площадью не менее 12 </w:t>
      </w:r>
      <w:proofErr w:type="spellStart"/>
      <w:r>
        <w:rPr>
          <w:rFonts w:ascii="Times New Roman" w:hAnsi="Times New Roman"/>
          <w:sz w:val="20"/>
        </w:rPr>
        <w:t>кв.м</w:t>
      </w:r>
      <w:proofErr w:type="spellEnd"/>
      <w:r>
        <w:rPr>
          <w:rFonts w:ascii="Times New Roman" w:hAnsi="Times New Roman"/>
          <w:sz w:val="20"/>
        </w:rPr>
        <w:t xml:space="preserve">. </w:t>
      </w:r>
    </w:p>
    <w:p w:rsidR="00000000" w:rsidRDefault="00572692">
      <w:pPr>
        <w:ind w:firstLine="225"/>
        <w:jc w:val="both"/>
        <w:rPr>
          <w:rFonts w:ascii="Times New Roman" w:hAnsi="Times New Roman"/>
          <w:sz w:val="20"/>
        </w:rPr>
      </w:pPr>
      <w:r>
        <w:rPr>
          <w:rFonts w:ascii="Times New Roman" w:hAnsi="Times New Roman"/>
          <w:sz w:val="20"/>
        </w:rPr>
        <w:t>4.50. Площадь помещения кодовой защит</w:t>
      </w:r>
      <w:r>
        <w:rPr>
          <w:rFonts w:ascii="Times New Roman" w:hAnsi="Times New Roman"/>
          <w:sz w:val="20"/>
        </w:rPr>
        <w:t xml:space="preserve">ы расчетно-денежных документов следует  определять из расчета не менее 4,5 </w:t>
      </w:r>
      <w:proofErr w:type="spellStart"/>
      <w:r>
        <w:rPr>
          <w:rFonts w:ascii="Times New Roman" w:hAnsi="Times New Roman"/>
          <w:sz w:val="20"/>
        </w:rPr>
        <w:t>кв.м</w:t>
      </w:r>
      <w:proofErr w:type="spellEnd"/>
      <w:r>
        <w:rPr>
          <w:rFonts w:ascii="Times New Roman" w:hAnsi="Times New Roman"/>
          <w:sz w:val="20"/>
        </w:rPr>
        <w:t xml:space="preserve"> на одно рабочее место, но не менее 12 </w:t>
      </w:r>
      <w:proofErr w:type="spellStart"/>
      <w:r>
        <w:rPr>
          <w:rFonts w:ascii="Times New Roman" w:hAnsi="Times New Roman"/>
          <w:sz w:val="20"/>
        </w:rPr>
        <w:t>кв.м</w:t>
      </w:r>
      <w:proofErr w:type="spellEnd"/>
      <w:r>
        <w:rPr>
          <w:rFonts w:ascii="Times New Roman" w:hAnsi="Times New Roman"/>
          <w:sz w:val="20"/>
        </w:rPr>
        <w:t xml:space="preserve">. </w:t>
      </w:r>
    </w:p>
    <w:p w:rsidR="00000000" w:rsidRDefault="00572692">
      <w:pPr>
        <w:ind w:firstLine="225"/>
        <w:jc w:val="both"/>
        <w:rPr>
          <w:rFonts w:ascii="Times New Roman" w:hAnsi="Times New Roman"/>
          <w:sz w:val="20"/>
        </w:rPr>
      </w:pPr>
    </w:p>
    <w:p w:rsidR="00000000" w:rsidRDefault="00572692">
      <w:pPr>
        <w:pStyle w:val="Heading"/>
        <w:jc w:val="center"/>
        <w:rPr>
          <w:rFonts w:ascii="Times New Roman" w:hAnsi="Times New Roman"/>
          <w:sz w:val="20"/>
        </w:rPr>
      </w:pPr>
      <w:r>
        <w:rPr>
          <w:rFonts w:ascii="Times New Roman" w:hAnsi="Times New Roman"/>
          <w:sz w:val="20"/>
        </w:rPr>
        <w:t>Помещения подразделений автоматизации работы</w:t>
      </w:r>
      <w:r>
        <w:rPr>
          <w:rFonts w:ascii="Times New Roman" w:hAnsi="Times New Roman"/>
          <w:sz w:val="20"/>
          <w:lang w:val="en-US"/>
        </w:rPr>
        <w:t xml:space="preserve"> </w:t>
      </w:r>
      <w:r>
        <w:rPr>
          <w:rFonts w:ascii="Times New Roman" w:hAnsi="Times New Roman"/>
          <w:sz w:val="20"/>
        </w:rPr>
        <w:t>банка (информационно-вычислительный центр и</w:t>
      </w:r>
      <w:r>
        <w:rPr>
          <w:rFonts w:ascii="Times New Roman" w:hAnsi="Times New Roman"/>
          <w:sz w:val="20"/>
          <w:lang w:val="en-US"/>
        </w:rPr>
        <w:t xml:space="preserve"> </w:t>
      </w:r>
      <w:proofErr w:type="spellStart"/>
      <w:r>
        <w:rPr>
          <w:rFonts w:ascii="Times New Roman" w:hAnsi="Times New Roman"/>
          <w:sz w:val="20"/>
        </w:rPr>
        <w:t>процессинговый</w:t>
      </w:r>
      <w:proofErr w:type="spellEnd"/>
      <w:r>
        <w:rPr>
          <w:rFonts w:ascii="Times New Roman" w:hAnsi="Times New Roman"/>
          <w:sz w:val="20"/>
        </w:rPr>
        <w:t xml:space="preserve"> центр по пластиковым карточкам)</w:t>
      </w:r>
    </w:p>
    <w:p w:rsidR="00000000" w:rsidRDefault="00572692">
      <w:pPr>
        <w:pStyle w:val="Preformat"/>
        <w:rPr>
          <w:rFonts w:ascii="Times New Roman" w:hAnsi="Times New Roman"/>
        </w:rPr>
      </w:pPr>
    </w:p>
    <w:p w:rsidR="00000000" w:rsidRDefault="00572692">
      <w:pPr>
        <w:ind w:firstLine="225"/>
        <w:jc w:val="both"/>
        <w:rPr>
          <w:rFonts w:ascii="Times New Roman" w:hAnsi="Times New Roman"/>
          <w:sz w:val="20"/>
        </w:rPr>
      </w:pPr>
      <w:r>
        <w:rPr>
          <w:rFonts w:ascii="Times New Roman" w:hAnsi="Times New Roman"/>
          <w:sz w:val="20"/>
        </w:rPr>
        <w:t xml:space="preserve">4.51. Состав и площади помещений информационно-вычислительного центра должны определяться заданием на проектирование на основании технологической и эксплуатационной специфики работы банка в каждом конкретном случае. </w:t>
      </w:r>
    </w:p>
    <w:p w:rsidR="00000000" w:rsidRDefault="00572692">
      <w:pPr>
        <w:ind w:firstLine="225"/>
        <w:jc w:val="both"/>
        <w:rPr>
          <w:rFonts w:ascii="Times New Roman" w:hAnsi="Times New Roman"/>
          <w:sz w:val="20"/>
        </w:rPr>
      </w:pPr>
      <w:r>
        <w:rPr>
          <w:rFonts w:ascii="Times New Roman" w:hAnsi="Times New Roman"/>
          <w:sz w:val="20"/>
        </w:rPr>
        <w:t>В число рекомендуемых служб и по</w:t>
      </w:r>
      <w:r>
        <w:rPr>
          <w:rFonts w:ascii="Times New Roman" w:hAnsi="Times New Roman"/>
          <w:sz w:val="20"/>
        </w:rPr>
        <w:t xml:space="preserve">мещений входят: </w:t>
      </w:r>
    </w:p>
    <w:p w:rsidR="00000000" w:rsidRDefault="00572692">
      <w:pPr>
        <w:ind w:firstLine="225"/>
        <w:jc w:val="both"/>
        <w:rPr>
          <w:rFonts w:ascii="Times New Roman" w:hAnsi="Times New Roman"/>
          <w:sz w:val="20"/>
        </w:rPr>
      </w:pPr>
      <w:r>
        <w:rPr>
          <w:rFonts w:ascii="Times New Roman" w:hAnsi="Times New Roman"/>
          <w:sz w:val="20"/>
        </w:rPr>
        <w:t xml:space="preserve">а) центр приема, хранения и обработки данных в составе: </w:t>
      </w:r>
    </w:p>
    <w:p w:rsidR="00000000" w:rsidRDefault="00572692">
      <w:pPr>
        <w:ind w:firstLine="225"/>
        <w:jc w:val="both"/>
        <w:rPr>
          <w:rFonts w:ascii="Times New Roman" w:hAnsi="Times New Roman"/>
          <w:sz w:val="20"/>
        </w:rPr>
      </w:pPr>
      <w:r>
        <w:rPr>
          <w:rFonts w:ascii="Times New Roman" w:hAnsi="Times New Roman"/>
          <w:sz w:val="20"/>
        </w:rPr>
        <w:t xml:space="preserve">- комнаты центрального блока системы (серверной); </w:t>
      </w:r>
    </w:p>
    <w:p w:rsidR="00000000" w:rsidRDefault="00572692">
      <w:pPr>
        <w:ind w:firstLine="225"/>
        <w:jc w:val="both"/>
        <w:rPr>
          <w:rFonts w:ascii="Times New Roman" w:hAnsi="Times New Roman"/>
          <w:sz w:val="20"/>
        </w:rPr>
      </w:pPr>
      <w:r>
        <w:rPr>
          <w:rFonts w:ascii="Times New Roman" w:hAnsi="Times New Roman"/>
          <w:sz w:val="20"/>
        </w:rPr>
        <w:t xml:space="preserve">- помещения операторов электронно-вычислительной техники; </w:t>
      </w:r>
    </w:p>
    <w:p w:rsidR="00000000" w:rsidRDefault="00572692">
      <w:pPr>
        <w:ind w:firstLine="225"/>
        <w:jc w:val="both"/>
        <w:rPr>
          <w:rFonts w:ascii="Times New Roman" w:hAnsi="Times New Roman"/>
          <w:sz w:val="20"/>
        </w:rPr>
      </w:pPr>
      <w:r>
        <w:rPr>
          <w:rFonts w:ascii="Times New Roman" w:hAnsi="Times New Roman"/>
          <w:sz w:val="20"/>
        </w:rPr>
        <w:t xml:space="preserve">- помещения службы межбанковских электронных расчетов; </w:t>
      </w:r>
    </w:p>
    <w:p w:rsidR="00000000" w:rsidRDefault="00572692">
      <w:pPr>
        <w:ind w:firstLine="225"/>
        <w:jc w:val="both"/>
        <w:rPr>
          <w:rFonts w:ascii="Times New Roman" w:hAnsi="Times New Roman"/>
          <w:sz w:val="20"/>
        </w:rPr>
      </w:pPr>
      <w:r>
        <w:rPr>
          <w:rFonts w:ascii="Times New Roman" w:hAnsi="Times New Roman"/>
          <w:sz w:val="20"/>
        </w:rPr>
        <w:t xml:space="preserve">- помещения высокоскоростных алфавитно-цифровых печатающих устройств (АЦПУ); </w:t>
      </w:r>
    </w:p>
    <w:p w:rsidR="00000000" w:rsidRDefault="00572692">
      <w:pPr>
        <w:ind w:firstLine="225"/>
        <w:jc w:val="both"/>
        <w:rPr>
          <w:rFonts w:ascii="Times New Roman" w:hAnsi="Times New Roman"/>
          <w:sz w:val="20"/>
        </w:rPr>
      </w:pPr>
      <w:r>
        <w:rPr>
          <w:rFonts w:ascii="Times New Roman" w:hAnsi="Times New Roman"/>
          <w:sz w:val="20"/>
        </w:rPr>
        <w:t xml:space="preserve">- помещения для вводно-кабельного оборудования (ВКО) и для канального телекоммуникационного оборудования; </w:t>
      </w:r>
    </w:p>
    <w:p w:rsidR="00000000" w:rsidRDefault="00572692">
      <w:pPr>
        <w:ind w:firstLine="225"/>
        <w:jc w:val="both"/>
        <w:rPr>
          <w:rFonts w:ascii="Times New Roman" w:hAnsi="Times New Roman"/>
          <w:sz w:val="20"/>
        </w:rPr>
      </w:pPr>
      <w:r>
        <w:rPr>
          <w:rFonts w:ascii="Times New Roman" w:hAnsi="Times New Roman"/>
          <w:sz w:val="20"/>
        </w:rPr>
        <w:t>б) подразделение программного обеспечения, в составе комнаты</w:t>
      </w:r>
    </w:p>
    <w:p w:rsidR="00000000" w:rsidRDefault="00572692">
      <w:pPr>
        <w:ind w:firstLine="270"/>
        <w:jc w:val="both"/>
        <w:rPr>
          <w:rFonts w:ascii="Times New Roman" w:hAnsi="Times New Roman"/>
          <w:sz w:val="20"/>
        </w:rPr>
      </w:pPr>
      <w:r>
        <w:rPr>
          <w:rFonts w:ascii="Times New Roman" w:hAnsi="Times New Roman"/>
          <w:sz w:val="20"/>
        </w:rPr>
        <w:t xml:space="preserve">программистов и помещения </w:t>
      </w:r>
      <w:r>
        <w:rPr>
          <w:rFonts w:ascii="Times New Roman" w:hAnsi="Times New Roman"/>
          <w:sz w:val="20"/>
        </w:rPr>
        <w:t xml:space="preserve">архива магнитных носителей; </w:t>
      </w:r>
    </w:p>
    <w:p w:rsidR="00000000" w:rsidRDefault="00572692">
      <w:pPr>
        <w:ind w:firstLine="225"/>
        <w:jc w:val="both"/>
        <w:rPr>
          <w:rFonts w:ascii="Times New Roman" w:hAnsi="Times New Roman"/>
          <w:sz w:val="20"/>
        </w:rPr>
      </w:pPr>
      <w:r>
        <w:rPr>
          <w:rFonts w:ascii="Times New Roman" w:hAnsi="Times New Roman"/>
          <w:sz w:val="20"/>
        </w:rPr>
        <w:t>в) служба сервисного обслуживания вычислительной техники и</w:t>
      </w:r>
    </w:p>
    <w:p w:rsidR="00000000" w:rsidRDefault="00572692">
      <w:pPr>
        <w:ind w:firstLine="225"/>
        <w:jc w:val="both"/>
        <w:rPr>
          <w:rFonts w:ascii="Times New Roman" w:hAnsi="Times New Roman"/>
          <w:sz w:val="20"/>
        </w:rPr>
      </w:pPr>
      <w:r>
        <w:rPr>
          <w:rFonts w:ascii="Times New Roman" w:hAnsi="Times New Roman"/>
          <w:sz w:val="20"/>
        </w:rPr>
        <w:t xml:space="preserve">сопровождения технических средств; </w:t>
      </w:r>
    </w:p>
    <w:p w:rsidR="00000000" w:rsidRDefault="00572692">
      <w:pPr>
        <w:ind w:firstLine="225"/>
        <w:jc w:val="both"/>
        <w:rPr>
          <w:rFonts w:ascii="Times New Roman" w:hAnsi="Times New Roman"/>
          <w:sz w:val="20"/>
        </w:rPr>
      </w:pPr>
      <w:r>
        <w:rPr>
          <w:rFonts w:ascii="Times New Roman" w:hAnsi="Times New Roman"/>
          <w:sz w:val="20"/>
        </w:rPr>
        <w:t xml:space="preserve">г) служба финансовой безопасности в составе: </w:t>
      </w:r>
    </w:p>
    <w:p w:rsidR="00000000" w:rsidRDefault="00572692">
      <w:pPr>
        <w:ind w:firstLine="225"/>
        <w:jc w:val="both"/>
        <w:rPr>
          <w:rFonts w:ascii="Times New Roman" w:hAnsi="Times New Roman"/>
          <w:sz w:val="20"/>
        </w:rPr>
      </w:pPr>
      <w:r>
        <w:rPr>
          <w:rFonts w:ascii="Times New Roman" w:hAnsi="Times New Roman"/>
          <w:sz w:val="20"/>
        </w:rPr>
        <w:t xml:space="preserve">- помещения </w:t>
      </w:r>
      <w:proofErr w:type="spellStart"/>
      <w:r>
        <w:rPr>
          <w:rFonts w:ascii="Times New Roman" w:hAnsi="Times New Roman"/>
          <w:sz w:val="20"/>
        </w:rPr>
        <w:t>персонализации</w:t>
      </w:r>
      <w:proofErr w:type="spellEnd"/>
      <w:r>
        <w:rPr>
          <w:rFonts w:ascii="Times New Roman" w:hAnsi="Times New Roman"/>
          <w:sz w:val="20"/>
        </w:rPr>
        <w:t xml:space="preserve">; </w:t>
      </w:r>
    </w:p>
    <w:p w:rsidR="00000000" w:rsidRDefault="00572692">
      <w:pPr>
        <w:ind w:firstLine="225"/>
        <w:jc w:val="both"/>
        <w:rPr>
          <w:rFonts w:ascii="Times New Roman" w:hAnsi="Times New Roman"/>
          <w:sz w:val="20"/>
        </w:rPr>
      </w:pPr>
      <w:r>
        <w:rPr>
          <w:rFonts w:ascii="Times New Roman" w:hAnsi="Times New Roman"/>
          <w:sz w:val="20"/>
        </w:rPr>
        <w:t xml:space="preserve">- помещения изготовления идентификационных карт; </w:t>
      </w:r>
    </w:p>
    <w:p w:rsidR="00000000" w:rsidRDefault="00572692">
      <w:pPr>
        <w:ind w:firstLine="225"/>
        <w:jc w:val="both"/>
        <w:rPr>
          <w:rFonts w:ascii="Times New Roman" w:hAnsi="Times New Roman"/>
          <w:sz w:val="20"/>
        </w:rPr>
      </w:pPr>
      <w:r>
        <w:rPr>
          <w:rFonts w:ascii="Times New Roman" w:hAnsi="Times New Roman"/>
          <w:sz w:val="20"/>
        </w:rPr>
        <w:t xml:space="preserve">- помещения обработки и хранения </w:t>
      </w:r>
      <w:proofErr w:type="spellStart"/>
      <w:r>
        <w:rPr>
          <w:rFonts w:ascii="Times New Roman" w:hAnsi="Times New Roman"/>
          <w:sz w:val="20"/>
        </w:rPr>
        <w:t>ламинированных</w:t>
      </w:r>
      <w:proofErr w:type="spellEnd"/>
      <w:r>
        <w:rPr>
          <w:rFonts w:ascii="Times New Roman" w:hAnsi="Times New Roman"/>
          <w:sz w:val="20"/>
        </w:rPr>
        <w:t xml:space="preserve"> карт; </w:t>
      </w:r>
    </w:p>
    <w:p w:rsidR="00000000" w:rsidRDefault="00572692">
      <w:pPr>
        <w:ind w:firstLine="225"/>
        <w:jc w:val="both"/>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служба криптографической защиты электронной информации,</w:t>
      </w:r>
    </w:p>
    <w:p w:rsidR="00000000" w:rsidRDefault="00572692">
      <w:pPr>
        <w:ind w:firstLine="225"/>
        <w:jc w:val="both"/>
        <w:rPr>
          <w:rFonts w:ascii="Times New Roman" w:hAnsi="Times New Roman"/>
          <w:sz w:val="20"/>
        </w:rPr>
      </w:pPr>
      <w:r>
        <w:rPr>
          <w:rFonts w:ascii="Times New Roman" w:hAnsi="Times New Roman"/>
          <w:sz w:val="20"/>
        </w:rPr>
        <w:t xml:space="preserve">помещение аппаратуры криптозащиты; </w:t>
      </w:r>
    </w:p>
    <w:p w:rsidR="00000000" w:rsidRDefault="00572692">
      <w:pPr>
        <w:ind w:firstLine="225"/>
        <w:jc w:val="both"/>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xml:space="preserve">) группа помещений аппаратуры средств связи в составе: </w:t>
      </w:r>
    </w:p>
    <w:p w:rsidR="00000000" w:rsidRDefault="00572692">
      <w:pPr>
        <w:ind w:firstLine="225"/>
        <w:jc w:val="both"/>
        <w:rPr>
          <w:rFonts w:ascii="Times New Roman" w:hAnsi="Times New Roman"/>
          <w:sz w:val="20"/>
        </w:rPr>
      </w:pPr>
      <w:r>
        <w:rPr>
          <w:rFonts w:ascii="Times New Roman" w:hAnsi="Times New Roman"/>
          <w:sz w:val="20"/>
        </w:rPr>
        <w:t xml:space="preserve">- помещения средств телекоммуникационной техники; </w:t>
      </w:r>
    </w:p>
    <w:p w:rsidR="00000000" w:rsidRDefault="00572692">
      <w:pPr>
        <w:ind w:firstLine="225"/>
        <w:jc w:val="both"/>
        <w:rPr>
          <w:rFonts w:ascii="Times New Roman" w:hAnsi="Times New Roman"/>
          <w:sz w:val="20"/>
        </w:rPr>
      </w:pPr>
      <w:r>
        <w:rPr>
          <w:rFonts w:ascii="Times New Roman" w:hAnsi="Times New Roman"/>
          <w:sz w:val="20"/>
        </w:rPr>
        <w:t>- пом</w:t>
      </w:r>
      <w:r>
        <w:rPr>
          <w:rFonts w:ascii="Times New Roman" w:hAnsi="Times New Roman"/>
          <w:sz w:val="20"/>
        </w:rPr>
        <w:t xml:space="preserve">ещение аппаратуры электронной почты (серверы почты); </w:t>
      </w:r>
    </w:p>
    <w:p w:rsidR="00000000" w:rsidRDefault="00572692">
      <w:pPr>
        <w:ind w:firstLine="225"/>
        <w:jc w:val="both"/>
        <w:rPr>
          <w:rFonts w:ascii="Times New Roman" w:hAnsi="Times New Roman"/>
          <w:sz w:val="20"/>
        </w:rPr>
      </w:pPr>
      <w:r>
        <w:rPr>
          <w:rFonts w:ascii="Times New Roman" w:hAnsi="Times New Roman"/>
          <w:sz w:val="20"/>
        </w:rPr>
        <w:t xml:space="preserve">- помещение других видов связи (спутниковая связь, </w:t>
      </w:r>
      <w:proofErr w:type="spellStart"/>
      <w:r>
        <w:rPr>
          <w:rFonts w:ascii="Times New Roman" w:hAnsi="Times New Roman"/>
          <w:sz w:val="20"/>
        </w:rPr>
        <w:t>спецсвязь</w:t>
      </w:r>
      <w:proofErr w:type="spellEnd"/>
      <w:r>
        <w:rPr>
          <w:rFonts w:ascii="Times New Roman" w:hAnsi="Times New Roman"/>
          <w:sz w:val="20"/>
        </w:rPr>
        <w:t xml:space="preserve"> и др.);</w:t>
      </w:r>
    </w:p>
    <w:p w:rsidR="00000000" w:rsidRDefault="00572692">
      <w:pPr>
        <w:ind w:firstLine="225"/>
        <w:jc w:val="both"/>
        <w:rPr>
          <w:rFonts w:ascii="Times New Roman" w:hAnsi="Times New Roman"/>
          <w:sz w:val="20"/>
        </w:rPr>
      </w:pPr>
      <w:r>
        <w:rPr>
          <w:rFonts w:ascii="Times New Roman" w:hAnsi="Times New Roman"/>
          <w:sz w:val="20"/>
        </w:rPr>
        <w:t>- комнаты операторов;</w:t>
      </w:r>
    </w:p>
    <w:p w:rsidR="00000000" w:rsidRDefault="00572692">
      <w:pPr>
        <w:ind w:firstLine="225"/>
        <w:jc w:val="both"/>
        <w:rPr>
          <w:rFonts w:ascii="Times New Roman" w:hAnsi="Times New Roman"/>
          <w:sz w:val="20"/>
        </w:rPr>
      </w:pPr>
      <w:r>
        <w:rPr>
          <w:rFonts w:ascii="Times New Roman" w:hAnsi="Times New Roman"/>
          <w:sz w:val="20"/>
        </w:rPr>
        <w:t xml:space="preserve">ж) </w:t>
      </w:r>
      <w:proofErr w:type="spellStart"/>
      <w:r>
        <w:rPr>
          <w:rFonts w:ascii="Times New Roman" w:hAnsi="Times New Roman"/>
          <w:sz w:val="20"/>
        </w:rPr>
        <w:t>процессинговый</w:t>
      </w:r>
      <w:proofErr w:type="spellEnd"/>
      <w:r>
        <w:rPr>
          <w:rFonts w:ascii="Times New Roman" w:hAnsi="Times New Roman"/>
          <w:sz w:val="20"/>
        </w:rPr>
        <w:t xml:space="preserve"> центр по пластиковым карточкам в составе: </w:t>
      </w:r>
    </w:p>
    <w:p w:rsidR="00000000" w:rsidRDefault="00572692">
      <w:pPr>
        <w:ind w:firstLine="225"/>
        <w:jc w:val="both"/>
        <w:rPr>
          <w:rFonts w:ascii="Times New Roman" w:hAnsi="Times New Roman"/>
          <w:sz w:val="20"/>
        </w:rPr>
      </w:pPr>
      <w:r>
        <w:rPr>
          <w:rFonts w:ascii="Times New Roman" w:hAnsi="Times New Roman"/>
          <w:sz w:val="20"/>
        </w:rPr>
        <w:t xml:space="preserve">- помещений центра эмиссии пластиковых карточек (кладовая, </w:t>
      </w:r>
      <w:proofErr w:type="spellStart"/>
      <w:r>
        <w:rPr>
          <w:rFonts w:ascii="Times New Roman" w:hAnsi="Times New Roman"/>
          <w:sz w:val="20"/>
        </w:rPr>
        <w:t>эмбоссерная</w:t>
      </w:r>
      <w:proofErr w:type="spellEnd"/>
      <w:r>
        <w:rPr>
          <w:rFonts w:ascii="Times New Roman" w:hAnsi="Times New Roman"/>
          <w:sz w:val="20"/>
        </w:rPr>
        <w:t xml:space="preserve">, </w:t>
      </w:r>
      <w:proofErr w:type="spellStart"/>
      <w:r>
        <w:rPr>
          <w:rFonts w:ascii="Times New Roman" w:hAnsi="Times New Roman"/>
          <w:sz w:val="20"/>
        </w:rPr>
        <w:t>ПИН-принтерная</w:t>
      </w:r>
      <w:proofErr w:type="spellEnd"/>
      <w:r>
        <w:rPr>
          <w:rFonts w:ascii="Times New Roman" w:hAnsi="Times New Roman"/>
          <w:sz w:val="20"/>
        </w:rPr>
        <w:t xml:space="preserve">, шлюзы); </w:t>
      </w:r>
    </w:p>
    <w:p w:rsidR="00000000" w:rsidRDefault="00572692">
      <w:pPr>
        <w:ind w:firstLine="225"/>
        <w:jc w:val="both"/>
        <w:rPr>
          <w:rFonts w:ascii="Times New Roman" w:hAnsi="Times New Roman"/>
          <w:sz w:val="20"/>
        </w:rPr>
      </w:pPr>
      <w:r>
        <w:rPr>
          <w:rFonts w:ascii="Times New Roman" w:hAnsi="Times New Roman"/>
          <w:sz w:val="20"/>
        </w:rPr>
        <w:t xml:space="preserve">- помещения авторизации; </w:t>
      </w:r>
    </w:p>
    <w:p w:rsidR="00000000" w:rsidRDefault="00572692">
      <w:pPr>
        <w:ind w:firstLine="225"/>
        <w:jc w:val="both"/>
        <w:rPr>
          <w:rFonts w:ascii="Times New Roman" w:hAnsi="Times New Roman"/>
          <w:sz w:val="20"/>
        </w:rPr>
      </w:pPr>
      <w:r>
        <w:rPr>
          <w:rFonts w:ascii="Times New Roman" w:hAnsi="Times New Roman"/>
          <w:sz w:val="20"/>
        </w:rPr>
        <w:t xml:space="preserve">- мастерской по изготовлению </w:t>
      </w:r>
      <w:proofErr w:type="spellStart"/>
      <w:r>
        <w:rPr>
          <w:rFonts w:ascii="Times New Roman" w:hAnsi="Times New Roman"/>
          <w:sz w:val="20"/>
        </w:rPr>
        <w:t>импринтеров</w:t>
      </w:r>
      <w:proofErr w:type="spellEnd"/>
      <w:r>
        <w:rPr>
          <w:rFonts w:ascii="Times New Roman" w:hAnsi="Times New Roman"/>
          <w:sz w:val="20"/>
        </w:rPr>
        <w:t xml:space="preserve">; </w:t>
      </w:r>
    </w:p>
    <w:p w:rsidR="00000000" w:rsidRDefault="00572692">
      <w:pPr>
        <w:ind w:firstLine="225"/>
        <w:jc w:val="both"/>
        <w:rPr>
          <w:rFonts w:ascii="Times New Roman" w:hAnsi="Times New Roman"/>
          <w:sz w:val="20"/>
        </w:rPr>
      </w:pPr>
      <w:r>
        <w:rPr>
          <w:rFonts w:ascii="Times New Roman" w:hAnsi="Times New Roman"/>
          <w:sz w:val="20"/>
        </w:rPr>
        <w:t xml:space="preserve">- архива магнитных и бумажных носителей. </w:t>
      </w:r>
    </w:p>
    <w:p w:rsidR="00000000" w:rsidRDefault="00572692">
      <w:pPr>
        <w:ind w:firstLine="225"/>
        <w:jc w:val="both"/>
        <w:rPr>
          <w:rFonts w:ascii="Times New Roman" w:hAnsi="Times New Roman"/>
          <w:sz w:val="20"/>
        </w:rPr>
      </w:pPr>
      <w:r>
        <w:rPr>
          <w:rFonts w:ascii="Times New Roman" w:hAnsi="Times New Roman"/>
          <w:sz w:val="20"/>
        </w:rPr>
        <w:t xml:space="preserve">Состав помещений перечисленных служб уточняется проектом в зависимости от специфики работы банка. </w:t>
      </w:r>
    </w:p>
    <w:p w:rsidR="00000000" w:rsidRDefault="00572692">
      <w:pPr>
        <w:ind w:firstLine="225"/>
        <w:jc w:val="both"/>
        <w:rPr>
          <w:rFonts w:ascii="Times New Roman" w:hAnsi="Times New Roman"/>
          <w:sz w:val="20"/>
        </w:rPr>
      </w:pPr>
      <w:r>
        <w:rPr>
          <w:rFonts w:ascii="Times New Roman" w:hAnsi="Times New Roman"/>
          <w:sz w:val="20"/>
        </w:rPr>
        <w:t xml:space="preserve">4.52. Помещения вычислительного центра, относящиеся ко второй зоне доступности, должны размещаться, как правило, компактно и быть недоступными для посторонних. </w:t>
      </w:r>
    </w:p>
    <w:p w:rsidR="00000000" w:rsidRDefault="00572692">
      <w:pPr>
        <w:ind w:firstLine="225"/>
        <w:jc w:val="both"/>
        <w:rPr>
          <w:rFonts w:ascii="Times New Roman" w:hAnsi="Times New Roman"/>
          <w:sz w:val="20"/>
        </w:rPr>
      </w:pPr>
      <w:r>
        <w:rPr>
          <w:rFonts w:ascii="Times New Roman" w:hAnsi="Times New Roman"/>
          <w:sz w:val="20"/>
        </w:rPr>
        <w:t xml:space="preserve">4.53. Помещения службы финансовой безопасности должны размещаться вблизи операционных залов. Выдача и контроль электронных карточек клиентов должна осуществляться в помещении </w:t>
      </w:r>
      <w:proofErr w:type="spellStart"/>
      <w:r>
        <w:rPr>
          <w:rFonts w:ascii="Times New Roman" w:hAnsi="Times New Roman"/>
          <w:sz w:val="20"/>
        </w:rPr>
        <w:t>персонализации</w:t>
      </w:r>
      <w:proofErr w:type="spellEnd"/>
      <w:r>
        <w:rPr>
          <w:rFonts w:ascii="Times New Roman" w:hAnsi="Times New Roman"/>
          <w:sz w:val="20"/>
        </w:rPr>
        <w:t xml:space="preserve">. </w:t>
      </w:r>
    </w:p>
    <w:p w:rsidR="00000000" w:rsidRDefault="00572692">
      <w:pPr>
        <w:ind w:firstLine="225"/>
        <w:jc w:val="both"/>
        <w:rPr>
          <w:rFonts w:ascii="Times New Roman" w:hAnsi="Times New Roman"/>
          <w:sz w:val="20"/>
        </w:rPr>
      </w:pPr>
      <w:r>
        <w:rPr>
          <w:rFonts w:ascii="Times New Roman" w:hAnsi="Times New Roman"/>
          <w:sz w:val="20"/>
        </w:rPr>
        <w:t xml:space="preserve">4.54. Помещения серверной и аппаратуры криптозащиты рекомендуется размещать во  внутренних помещениях здания, не примыкающих к наружным стенам. </w:t>
      </w:r>
    </w:p>
    <w:p w:rsidR="00000000" w:rsidRDefault="00572692">
      <w:pPr>
        <w:ind w:firstLine="225"/>
        <w:jc w:val="both"/>
        <w:rPr>
          <w:rFonts w:ascii="Times New Roman" w:hAnsi="Times New Roman"/>
          <w:sz w:val="20"/>
        </w:rPr>
      </w:pPr>
      <w:r>
        <w:rPr>
          <w:rFonts w:ascii="Times New Roman" w:hAnsi="Times New Roman"/>
          <w:sz w:val="20"/>
        </w:rPr>
        <w:t>4.55. При нал</w:t>
      </w:r>
      <w:r>
        <w:rPr>
          <w:rFonts w:ascii="Times New Roman" w:hAnsi="Times New Roman"/>
          <w:sz w:val="20"/>
        </w:rPr>
        <w:t xml:space="preserve">ичии в банке </w:t>
      </w:r>
      <w:proofErr w:type="spellStart"/>
      <w:r>
        <w:rPr>
          <w:rFonts w:ascii="Times New Roman" w:hAnsi="Times New Roman"/>
          <w:sz w:val="20"/>
        </w:rPr>
        <w:t>дилинговых</w:t>
      </w:r>
      <w:proofErr w:type="spellEnd"/>
      <w:r>
        <w:rPr>
          <w:rFonts w:ascii="Times New Roman" w:hAnsi="Times New Roman"/>
          <w:sz w:val="20"/>
        </w:rPr>
        <w:t xml:space="preserve"> залов помещения для размещения средств  телекоммуникационной техники должны размещаться рядом с ними. </w:t>
      </w:r>
    </w:p>
    <w:p w:rsidR="00000000" w:rsidRDefault="00572692">
      <w:pPr>
        <w:ind w:firstLine="225"/>
        <w:jc w:val="both"/>
        <w:rPr>
          <w:rFonts w:ascii="Times New Roman" w:hAnsi="Times New Roman"/>
          <w:sz w:val="20"/>
        </w:rPr>
      </w:pPr>
      <w:r>
        <w:rPr>
          <w:rFonts w:ascii="Times New Roman" w:hAnsi="Times New Roman"/>
          <w:sz w:val="20"/>
        </w:rPr>
        <w:t xml:space="preserve">4.56. Отдел автоматизации филиала коммерческого банка состоит из следующих помещений: </w:t>
      </w:r>
    </w:p>
    <w:p w:rsidR="00000000" w:rsidRDefault="00572692">
      <w:pPr>
        <w:ind w:firstLine="225"/>
        <w:jc w:val="both"/>
        <w:rPr>
          <w:rFonts w:ascii="Times New Roman" w:hAnsi="Times New Roman"/>
          <w:sz w:val="20"/>
        </w:rPr>
      </w:pPr>
      <w:r>
        <w:rPr>
          <w:rFonts w:ascii="Times New Roman" w:hAnsi="Times New Roman"/>
          <w:sz w:val="20"/>
        </w:rPr>
        <w:t xml:space="preserve">- помещение главной ЭВМ банка (серверной); </w:t>
      </w:r>
    </w:p>
    <w:p w:rsidR="00000000" w:rsidRDefault="00572692">
      <w:pPr>
        <w:ind w:firstLine="225"/>
        <w:jc w:val="both"/>
        <w:rPr>
          <w:rFonts w:ascii="Times New Roman" w:hAnsi="Times New Roman"/>
          <w:sz w:val="20"/>
        </w:rPr>
      </w:pPr>
      <w:r>
        <w:rPr>
          <w:rFonts w:ascii="Times New Roman" w:hAnsi="Times New Roman"/>
          <w:sz w:val="20"/>
        </w:rPr>
        <w:t xml:space="preserve">- помещение операторов; </w:t>
      </w:r>
    </w:p>
    <w:p w:rsidR="00000000" w:rsidRDefault="00572692">
      <w:pPr>
        <w:ind w:firstLine="225"/>
        <w:jc w:val="both"/>
        <w:rPr>
          <w:rFonts w:ascii="Times New Roman" w:hAnsi="Times New Roman"/>
          <w:sz w:val="20"/>
        </w:rPr>
      </w:pPr>
      <w:r>
        <w:rPr>
          <w:rFonts w:ascii="Times New Roman" w:hAnsi="Times New Roman"/>
          <w:sz w:val="20"/>
        </w:rPr>
        <w:t xml:space="preserve">- помещение программистов; </w:t>
      </w:r>
    </w:p>
    <w:p w:rsidR="00000000" w:rsidRDefault="00572692">
      <w:pPr>
        <w:ind w:firstLine="225"/>
        <w:jc w:val="both"/>
        <w:rPr>
          <w:rFonts w:ascii="Times New Roman" w:hAnsi="Times New Roman"/>
          <w:sz w:val="20"/>
        </w:rPr>
      </w:pPr>
      <w:r>
        <w:rPr>
          <w:rFonts w:ascii="Times New Roman" w:hAnsi="Times New Roman"/>
          <w:sz w:val="20"/>
        </w:rPr>
        <w:t xml:space="preserve">- помещение </w:t>
      </w:r>
      <w:proofErr w:type="spellStart"/>
      <w:r>
        <w:rPr>
          <w:rFonts w:ascii="Times New Roman" w:hAnsi="Times New Roman"/>
          <w:sz w:val="20"/>
        </w:rPr>
        <w:t>инженеров-электроников</w:t>
      </w:r>
      <w:proofErr w:type="spellEnd"/>
      <w:r>
        <w:rPr>
          <w:rFonts w:ascii="Times New Roman" w:hAnsi="Times New Roman"/>
          <w:sz w:val="20"/>
        </w:rPr>
        <w:t xml:space="preserve"> с ремонтной зоной или комната ремонта машин; </w:t>
      </w:r>
    </w:p>
    <w:p w:rsidR="00000000" w:rsidRDefault="00572692">
      <w:pPr>
        <w:ind w:firstLine="225"/>
        <w:jc w:val="both"/>
        <w:rPr>
          <w:rFonts w:ascii="Times New Roman" w:hAnsi="Times New Roman"/>
          <w:sz w:val="20"/>
        </w:rPr>
      </w:pPr>
      <w:r>
        <w:rPr>
          <w:rFonts w:ascii="Times New Roman" w:hAnsi="Times New Roman"/>
          <w:sz w:val="20"/>
        </w:rPr>
        <w:t xml:space="preserve">- архив магнитных носителей; </w:t>
      </w:r>
    </w:p>
    <w:p w:rsidR="00000000" w:rsidRDefault="00572692">
      <w:pPr>
        <w:ind w:firstLine="225"/>
        <w:jc w:val="both"/>
        <w:rPr>
          <w:rFonts w:ascii="Times New Roman" w:hAnsi="Times New Roman"/>
          <w:sz w:val="20"/>
        </w:rPr>
      </w:pPr>
      <w:r>
        <w:rPr>
          <w:rFonts w:ascii="Times New Roman" w:hAnsi="Times New Roman"/>
          <w:sz w:val="20"/>
        </w:rPr>
        <w:t xml:space="preserve">- кладовая расходных материалов. </w:t>
      </w:r>
    </w:p>
    <w:p w:rsidR="00000000" w:rsidRDefault="00572692">
      <w:pPr>
        <w:ind w:firstLine="225"/>
        <w:jc w:val="both"/>
        <w:rPr>
          <w:rFonts w:ascii="Times New Roman" w:hAnsi="Times New Roman"/>
          <w:sz w:val="20"/>
        </w:rPr>
      </w:pPr>
      <w:r>
        <w:rPr>
          <w:rFonts w:ascii="Times New Roman" w:hAnsi="Times New Roman"/>
          <w:sz w:val="20"/>
        </w:rPr>
        <w:t>4.57. Площади помещений служб автоматизации работы банка</w:t>
      </w:r>
      <w:r>
        <w:rPr>
          <w:rFonts w:ascii="Times New Roman" w:hAnsi="Times New Roman"/>
          <w:sz w:val="20"/>
        </w:rPr>
        <w:t xml:space="preserve"> следует определять из следующих показателей площади на одно рабочее место: </w:t>
      </w:r>
    </w:p>
    <w:p w:rsidR="00000000" w:rsidRDefault="00572692">
      <w:pPr>
        <w:ind w:firstLine="225"/>
        <w:jc w:val="both"/>
        <w:rPr>
          <w:rFonts w:ascii="Times New Roman" w:hAnsi="Times New Roman"/>
          <w:sz w:val="20"/>
        </w:rPr>
      </w:pPr>
      <w:r>
        <w:rPr>
          <w:rFonts w:ascii="Times New Roman" w:hAnsi="Times New Roman"/>
          <w:sz w:val="20"/>
        </w:rPr>
        <w:t xml:space="preserve">- оператора ЭВМ - 5 </w:t>
      </w:r>
      <w:proofErr w:type="spellStart"/>
      <w:r>
        <w:rPr>
          <w:rFonts w:ascii="Times New Roman" w:hAnsi="Times New Roman"/>
          <w:sz w:val="20"/>
        </w:rPr>
        <w:t>кв.м</w:t>
      </w:r>
      <w:proofErr w:type="spellEnd"/>
      <w:r>
        <w:rPr>
          <w:rFonts w:ascii="Times New Roman" w:hAnsi="Times New Roman"/>
          <w:sz w:val="20"/>
        </w:rPr>
        <w:t xml:space="preserve">; </w:t>
      </w:r>
    </w:p>
    <w:p w:rsidR="00000000" w:rsidRDefault="00572692">
      <w:pPr>
        <w:ind w:firstLine="225"/>
        <w:jc w:val="both"/>
        <w:rPr>
          <w:rFonts w:ascii="Times New Roman" w:hAnsi="Times New Roman"/>
          <w:sz w:val="20"/>
        </w:rPr>
      </w:pPr>
      <w:r>
        <w:rPr>
          <w:rFonts w:ascii="Times New Roman" w:hAnsi="Times New Roman"/>
          <w:sz w:val="20"/>
        </w:rPr>
        <w:t xml:space="preserve">- программиста - 6 </w:t>
      </w:r>
      <w:proofErr w:type="spellStart"/>
      <w:r>
        <w:rPr>
          <w:rFonts w:ascii="Times New Roman" w:hAnsi="Times New Roman"/>
          <w:sz w:val="20"/>
        </w:rPr>
        <w:t>кв.м</w:t>
      </w:r>
      <w:proofErr w:type="spellEnd"/>
      <w:r>
        <w:rPr>
          <w:rFonts w:ascii="Times New Roman" w:hAnsi="Times New Roman"/>
          <w:sz w:val="20"/>
        </w:rPr>
        <w:t xml:space="preserve">; </w:t>
      </w:r>
    </w:p>
    <w:p w:rsidR="00000000" w:rsidRDefault="00572692">
      <w:pPr>
        <w:ind w:firstLine="225"/>
        <w:jc w:val="both"/>
        <w:rPr>
          <w:rFonts w:ascii="Times New Roman" w:hAnsi="Times New Roman"/>
          <w:sz w:val="20"/>
        </w:rPr>
      </w:pPr>
      <w:r>
        <w:rPr>
          <w:rFonts w:ascii="Times New Roman" w:hAnsi="Times New Roman"/>
          <w:sz w:val="20"/>
        </w:rPr>
        <w:t xml:space="preserve">- персонала по техобслуживанию и ремонту - 6 </w:t>
      </w:r>
      <w:proofErr w:type="spellStart"/>
      <w:r>
        <w:rPr>
          <w:rFonts w:ascii="Times New Roman" w:hAnsi="Times New Roman"/>
          <w:sz w:val="20"/>
        </w:rPr>
        <w:t>кв.м</w:t>
      </w:r>
      <w:proofErr w:type="spellEnd"/>
      <w:r>
        <w:rPr>
          <w:rFonts w:ascii="Times New Roman" w:hAnsi="Times New Roman"/>
          <w:sz w:val="20"/>
        </w:rPr>
        <w:t xml:space="preserve">. </w:t>
      </w:r>
    </w:p>
    <w:p w:rsidR="00000000" w:rsidRDefault="00572692">
      <w:pPr>
        <w:ind w:firstLine="225"/>
        <w:jc w:val="both"/>
        <w:rPr>
          <w:rFonts w:ascii="Times New Roman" w:hAnsi="Times New Roman"/>
          <w:sz w:val="20"/>
        </w:rPr>
      </w:pPr>
      <w:r>
        <w:rPr>
          <w:rFonts w:ascii="Times New Roman" w:hAnsi="Times New Roman"/>
          <w:sz w:val="20"/>
        </w:rPr>
        <w:t xml:space="preserve">Площадь помещения для компьютера-сервера определяется исходя из технических и эксплуатационных характеристик применяемого оборудования с учетом сервисных зон, но должна быть не менее 12 </w:t>
      </w:r>
      <w:proofErr w:type="spellStart"/>
      <w:r>
        <w:rPr>
          <w:rFonts w:ascii="Times New Roman" w:hAnsi="Times New Roman"/>
          <w:sz w:val="20"/>
        </w:rPr>
        <w:t>кв.м</w:t>
      </w:r>
      <w:proofErr w:type="spellEnd"/>
      <w:r>
        <w:rPr>
          <w:rFonts w:ascii="Times New Roman" w:hAnsi="Times New Roman"/>
          <w:sz w:val="20"/>
        </w:rPr>
        <w:t xml:space="preserve"> (при новом строительстве) и не менее 6 </w:t>
      </w:r>
      <w:proofErr w:type="spellStart"/>
      <w:r>
        <w:rPr>
          <w:rFonts w:ascii="Times New Roman" w:hAnsi="Times New Roman"/>
          <w:sz w:val="20"/>
        </w:rPr>
        <w:t>кв.м</w:t>
      </w:r>
      <w:proofErr w:type="spellEnd"/>
      <w:r>
        <w:rPr>
          <w:rFonts w:ascii="Times New Roman" w:hAnsi="Times New Roman"/>
          <w:sz w:val="20"/>
        </w:rPr>
        <w:t xml:space="preserve"> ( при реконструкции), архива магнитных носителей - не менее 3 </w:t>
      </w:r>
      <w:proofErr w:type="spellStart"/>
      <w:r>
        <w:rPr>
          <w:rFonts w:ascii="Times New Roman" w:hAnsi="Times New Roman"/>
          <w:sz w:val="20"/>
        </w:rPr>
        <w:t>кв.м</w:t>
      </w:r>
      <w:proofErr w:type="spellEnd"/>
      <w:r>
        <w:rPr>
          <w:rFonts w:ascii="Times New Roman" w:hAnsi="Times New Roman"/>
          <w:sz w:val="20"/>
        </w:rPr>
        <w:t>, а кладовой расходных матери</w:t>
      </w:r>
      <w:r>
        <w:rPr>
          <w:rFonts w:ascii="Times New Roman" w:hAnsi="Times New Roman"/>
          <w:sz w:val="20"/>
        </w:rPr>
        <w:t xml:space="preserve">алов - не менее 8 </w:t>
      </w:r>
      <w:proofErr w:type="spellStart"/>
      <w:r>
        <w:rPr>
          <w:rFonts w:ascii="Times New Roman" w:hAnsi="Times New Roman"/>
          <w:sz w:val="20"/>
        </w:rPr>
        <w:t>кв.м</w:t>
      </w:r>
      <w:proofErr w:type="spellEnd"/>
      <w:r>
        <w:rPr>
          <w:rFonts w:ascii="Times New Roman" w:hAnsi="Times New Roman"/>
          <w:sz w:val="20"/>
        </w:rPr>
        <w:t>.</w:t>
      </w:r>
    </w:p>
    <w:p w:rsidR="00000000" w:rsidRDefault="00572692">
      <w:pPr>
        <w:ind w:firstLine="225"/>
        <w:jc w:val="both"/>
        <w:rPr>
          <w:rFonts w:ascii="Times New Roman" w:hAnsi="Times New Roman"/>
          <w:sz w:val="20"/>
        </w:rPr>
      </w:pPr>
    </w:p>
    <w:p w:rsidR="00000000" w:rsidRDefault="00572692">
      <w:pPr>
        <w:pStyle w:val="Heading"/>
        <w:jc w:val="center"/>
        <w:rPr>
          <w:rFonts w:ascii="Times New Roman" w:hAnsi="Times New Roman"/>
          <w:sz w:val="20"/>
        </w:rPr>
      </w:pPr>
      <w:r>
        <w:rPr>
          <w:rFonts w:ascii="Times New Roman" w:hAnsi="Times New Roman"/>
          <w:sz w:val="20"/>
        </w:rPr>
        <w:t>Офисные помещения</w:t>
      </w:r>
    </w:p>
    <w:p w:rsidR="00000000" w:rsidRDefault="00572692">
      <w:pPr>
        <w:pStyle w:val="Preformat"/>
        <w:rPr>
          <w:rFonts w:ascii="Times New Roman" w:hAnsi="Times New Roman"/>
        </w:rPr>
      </w:pPr>
    </w:p>
    <w:p w:rsidR="00000000" w:rsidRDefault="00572692">
      <w:pPr>
        <w:ind w:firstLine="270"/>
        <w:jc w:val="both"/>
        <w:rPr>
          <w:rFonts w:ascii="Times New Roman" w:hAnsi="Times New Roman"/>
          <w:sz w:val="20"/>
        </w:rPr>
      </w:pPr>
      <w:r>
        <w:rPr>
          <w:rFonts w:ascii="Times New Roman" w:hAnsi="Times New Roman"/>
          <w:sz w:val="20"/>
        </w:rPr>
        <w:t>4.58. Площадь кабинетов и приемных руководства в зданиях филиалов коммерческих банков рекомендуется принимать по таблице 1.</w:t>
      </w:r>
    </w:p>
    <w:p w:rsidR="00000000" w:rsidRDefault="00572692">
      <w:pPr>
        <w:pStyle w:val="Preformat"/>
        <w:rPr>
          <w:rFonts w:ascii="Times New Roman" w:hAnsi="Times New Roman"/>
        </w:rPr>
      </w:pPr>
    </w:p>
    <w:p w:rsidR="00000000" w:rsidRDefault="00572692">
      <w:pPr>
        <w:jc w:val="right"/>
        <w:rPr>
          <w:rFonts w:ascii="Times New Roman" w:hAnsi="Times New Roman"/>
          <w:sz w:val="20"/>
        </w:rPr>
      </w:pPr>
      <w:r>
        <w:rPr>
          <w:rFonts w:ascii="Times New Roman" w:hAnsi="Times New Roman"/>
          <w:sz w:val="20"/>
        </w:rPr>
        <w:t>Таблица 1</w:t>
      </w:r>
    </w:p>
    <w:p w:rsidR="00000000" w:rsidRDefault="00572692">
      <w:pPr>
        <w:jc w:val="right"/>
        <w:rPr>
          <w:rFonts w:ascii="Times New Roman" w:hAnsi="Times New Roman"/>
          <w:sz w:val="20"/>
        </w:rPr>
      </w:pPr>
    </w:p>
    <w:p w:rsidR="00000000" w:rsidRDefault="00572692">
      <w:pPr>
        <w:pStyle w:val="Heading"/>
        <w:jc w:val="center"/>
        <w:rPr>
          <w:rFonts w:ascii="Times New Roman" w:hAnsi="Times New Roman"/>
          <w:sz w:val="20"/>
        </w:rPr>
      </w:pPr>
      <w:r>
        <w:rPr>
          <w:rFonts w:ascii="Times New Roman" w:hAnsi="Times New Roman"/>
          <w:sz w:val="20"/>
        </w:rPr>
        <w:t xml:space="preserve">Площадь кабинетов и приемных руководства филиалов </w:t>
      </w:r>
    </w:p>
    <w:p w:rsidR="00000000" w:rsidRDefault="00572692">
      <w:pPr>
        <w:pStyle w:val="Preformat"/>
        <w:rPr>
          <w:rFonts w:ascii="Times New Roman" w:hAnsi="Times New Roman"/>
        </w:rPr>
      </w:pPr>
    </w:p>
    <w:tbl>
      <w:tblPr>
        <w:tblW w:w="0" w:type="auto"/>
        <w:tblInd w:w="105" w:type="dxa"/>
        <w:tblLayout w:type="fixed"/>
        <w:tblCellMar>
          <w:left w:w="105" w:type="dxa"/>
          <w:right w:w="105" w:type="dxa"/>
        </w:tblCellMar>
        <w:tblLook w:val="0000" w:firstRow="0" w:lastRow="0" w:firstColumn="0" w:lastColumn="0" w:noHBand="0" w:noVBand="0"/>
      </w:tblPr>
      <w:tblGrid>
        <w:gridCol w:w="2295"/>
        <w:gridCol w:w="1650"/>
        <w:gridCol w:w="2130"/>
        <w:gridCol w:w="2085"/>
      </w:tblGrid>
      <w:tr w:rsidR="00000000">
        <w:tblPrEx>
          <w:tblCellMar>
            <w:top w:w="0" w:type="dxa"/>
            <w:bottom w:w="0" w:type="dxa"/>
          </w:tblCellMar>
        </w:tblPrEx>
        <w:tc>
          <w:tcPr>
            <w:tcW w:w="2295" w:type="dxa"/>
            <w:tcBorders>
              <w:top w:val="single" w:sz="6" w:space="0" w:color="auto"/>
              <w:left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Помещения </w:t>
            </w:r>
          </w:p>
          <w:p w:rsidR="00000000" w:rsidRDefault="00572692">
            <w:pPr>
              <w:jc w:val="center"/>
              <w:rPr>
                <w:rFonts w:ascii="Times New Roman" w:hAnsi="Times New Roman"/>
                <w:sz w:val="20"/>
              </w:rPr>
            </w:pPr>
          </w:p>
        </w:tc>
        <w:tc>
          <w:tcPr>
            <w:tcW w:w="5865" w:type="dxa"/>
            <w:gridSpan w:val="3"/>
            <w:tcBorders>
              <w:top w:val="single" w:sz="6" w:space="0" w:color="auto"/>
              <w:left w:val="single" w:sz="6" w:space="0" w:color="auto"/>
              <w:bottom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Площадь, </w:t>
            </w:r>
            <w:r>
              <w:rPr>
                <w:rFonts w:ascii="Times New Roman" w:hAnsi="Times New Roman"/>
                <w:position w:val="1"/>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v:imagedata r:id="rId4" o:title=""/>
                </v:shape>
              </w:pict>
            </w:r>
            <w:r>
              <w:rPr>
                <w:rFonts w:ascii="Times New Roman" w:hAnsi="Times New Roman"/>
                <w:sz w:val="20"/>
              </w:rPr>
              <w:t xml:space="preserve">, при количестве сотрудников в учреждении, чел. </w:t>
            </w:r>
          </w:p>
          <w:p w:rsidR="00000000" w:rsidRDefault="00572692">
            <w:pPr>
              <w:rPr>
                <w:rFonts w:ascii="Times New Roman" w:hAnsi="Times New Roman"/>
                <w:sz w:val="20"/>
              </w:rPr>
            </w:pPr>
          </w:p>
        </w:tc>
      </w:tr>
      <w:tr w:rsidR="00000000">
        <w:tblPrEx>
          <w:tblCellMar>
            <w:top w:w="0" w:type="dxa"/>
            <w:bottom w:w="0" w:type="dxa"/>
          </w:tblCellMar>
        </w:tblPrEx>
        <w:tc>
          <w:tcPr>
            <w:tcW w:w="2295"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  </w:t>
            </w:r>
          </w:p>
          <w:p w:rsidR="00000000" w:rsidRDefault="00572692">
            <w:pPr>
              <w:rPr>
                <w:rFonts w:ascii="Times New Roman" w:hAnsi="Times New Roman"/>
                <w:sz w:val="20"/>
              </w:rPr>
            </w:pPr>
          </w:p>
        </w:tc>
        <w:tc>
          <w:tcPr>
            <w:tcW w:w="1650" w:type="dxa"/>
            <w:tcBorders>
              <w:top w:val="single" w:sz="6" w:space="0" w:color="auto"/>
              <w:left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до 20 </w:t>
            </w:r>
          </w:p>
          <w:p w:rsidR="00000000" w:rsidRDefault="00572692">
            <w:pPr>
              <w:jc w:val="center"/>
              <w:rPr>
                <w:rFonts w:ascii="Times New Roman" w:hAnsi="Times New Roman"/>
                <w:sz w:val="20"/>
              </w:rPr>
            </w:pPr>
          </w:p>
        </w:tc>
        <w:tc>
          <w:tcPr>
            <w:tcW w:w="2130" w:type="dxa"/>
            <w:tcBorders>
              <w:top w:val="single" w:sz="6" w:space="0" w:color="auto"/>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свыше 20 до 100 </w:t>
            </w:r>
          </w:p>
          <w:p w:rsidR="00000000" w:rsidRDefault="00572692">
            <w:pPr>
              <w:rPr>
                <w:rFonts w:ascii="Times New Roman" w:hAnsi="Times New Roman"/>
                <w:sz w:val="20"/>
              </w:rPr>
            </w:pPr>
          </w:p>
        </w:tc>
        <w:tc>
          <w:tcPr>
            <w:tcW w:w="2085" w:type="dxa"/>
            <w:tcBorders>
              <w:top w:val="single" w:sz="6" w:space="0" w:color="auto"/>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свыше 100 </w:t>
            </w:r>
          </w:p>
          <w:p w:rsidR="00000000" w:rsidRDefault="00572692">
            <w:pPr>
              <w:rPr>
                <w:rFonts w:ascii="Times New Roman" w:hAnsi="Times New Roman"/>
                <w:sz w:val="20"/>
              </w:rPr>
            </w:pPr>
          </w:p>
        </w:tc>
      </w:tr>
      <w:tr w:rsidR="00000000">
        <w:tblPrEx>
          <w:tblCellMar>
            <w:top w:w="0" w:type="dxa"/>
            <w:bottom w:w="0" w:type="dxa"/>
          </w:tblCellMar>
        </w:tblPrEx>
        <w:tc>
          <w:tcPr>
            <w:tcW w:w="2295" w:type="dxa"/>
            <w:tcBorders>
              <w:top w:val="single" w:sz="6" w:space="0" w:color="auto"/>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Кабинет начальника филиала </w:t>
            </w:r>
          </w:p>
          <w:p w:rsidR="00000000" w:rsidRDefault="00572692">
            <w:pPr>
              <w:rPr>
                <w:rFonts w:ascii="Times New Roman" w:hAnsi="Times New Roman"/>
                <w:sz w:val="20"/>
              </w:rPr>
            </w:pPr>
          </w:p>
        </w:tc>
        <w:tc>
          <w:tcPr>
            <w:tcW w:w="1650" w:type="dxa"/>
            <w:tcBorders>
              <w:top w:val="single" w:sz="6" w:space="0" w:color="auto"/>
              <w:left w:val="single" w:sz="6" w:space="0" w:color="auto"/>
              <w:right w:val="single" w:sz="6" w:space="0" w:color="auto"/>
            </w:tcBorders>
          </w:tcPr>
          <w:p w:rsidR="00000000" w:rsidRDefault="00572692">
            <w:pPr>
              <w:jc w:val="center"/>
              <w:rPr>
                <w:rFonts w:ascii="Times New Roman" w:hAnsi="Times New Roman"/>
                <w:sz w:val="20"/>
              </w:rPr>
            </w:pPr>
          </w:p>
          <w:p w:rsidR="00000000" w:rsidRDefault="00572692">
            <w:pPr>
              <w:jc w:val="center"/>
              <w:rPr>
                <w:rFonts w:ascii="Times New Roman" w:hAnsi="Times New Roman"/>
                <w:sz w:val="20"/>
              </w:rPr>
            </w:pPr>
            <w:r>
              <w:rPr>
                <w:rFonts w:ascii="Times New Roman" w:hAnsi="Times New Roman"/>
                <w:sz w:val="20"/>
              </w:rPr>
              <w:t xml:space="preserve">18 </w:t>
            </w:r>
          </w:p>
          <w:p w:rsidR="00000000" w:rsidRDefault="00572692">
            <w:pPr>
              <w:jc w:val="center"/>
              <w:rPr>
                <w:rFonts w:ascii="Times New Roman" w:hAnsi="Times New Roman"/>
                <w:sz w:val="20"/>
              </w:rPr>
            </w:pPr>
          </w:p>
        </w:tc>
        <w:tc>
          <w:tcPr>
            <w:tcW w:w="2130" w:type="dxa"/>
            <w:tcBorders>
              <w:top w:val="single" w:sz="6" w:space="0" w:color="auto"/>
              <w:left w:val="single" w:sz="6" w:space="0" w:color="auto"/>
              <w:right w:val="single" w:sz="6" w:space="0" w:color="auto"/>
            </w:tcBorders>
          </w:tcPr>
          <w:p w:rsidR="00000000" w:rsidRDefault="00572692">
            <w:pPr>
              <w:jc w:val="center"/>
              <w:rPr>
                <w:rFonts w:ascii="Times New Roman" w:hAnsi="Times New Roman"/>
                <w:sz w:val="20"/>
              </w:rPr>
            </w:pPr>
          </w:p>
          <w:p w:rsidR="00000000" w:rsidRDefault="00572692">
            <w:pPr>
              <w:jc w:val="center"/>
              <w:rPr>
                <w:rFonts w:ascii="Times New Roman" w:hAnsi="Times New Roman"/>
                <w:sz w:val="20"/>
              </w:rPr>
            </w:pPr>
            <w:r>
              <w:rPr>
                <w:rFonts w:ascii="Times New Roman" w:hAnsi="Times New Roman"/>
                <w:sz w:val="20"/>
              </w:rPr>
              <w:t xml:space="preserve">24 </w:t>
            </w:r>
          </w:p>
          <w:p w:rsidR="00000000" w:rsidRDefault="00572692">
            <w:pPr>
              <w:jc w:val="center"/>
              <w:rPr>
                <w:rFonts w:ascii="Times New Roman" w:hAnsi="Times New Roman"/>
                <w:sz w:val="20"/>
              </w:rPr>
            </w:pPr>
          </w:p>
        </w:tc>
        <w:tc>
          <w:tcPr>
            <w:tcW w:w="2085" w:type="dxa"/>
            <w:tcBorders>
              <w:top w:val="single" w:sz="6" w:space="0" w:color="auto"/>
              <w:left w:val="single" w:sz="6" w:space="0" w:color="auto"/>
              <w:right w:val="single" w:sz="6" w:space="0" w:color="auto"/>
            </w:tcBorders>
          </w:tcPr>
          <w:p w:rsidR="00000000" w:rsidRDefault="00572692">
            <w:pPr>
              <w:jc w:val="center"/>
              <w:rPr>
                <w:rFonts w:ascii="Times New Roman" w:hAnsi="Times New Roman"/>
                <w:sz w:val="20"/>
              </w:rPr>
            </w:pPr>
          </w:p>
          <w:p w:rsidR="00000000" w:rsidRDefault="00572692">
            <w:pPr>
              <w:jc w:val="center"/>
              <w:rPr>
                <w:rFonts w:ascii="Times New Roman" w:hAnsi="Times New Roman"/>
                <w:sz w:val="20"/>
              </w:rPr>
            </w:pPr>
            <w:r>
              <w:rPr>
                <w:rFonts w:ascii="Times New Roman" w:hAnsi="Times New Roman"/>
                <w:sz w:val="20"/>
              </w:rPr>
              <w:t xml:space="preserve">36 </w:t>
            </w:r>
          </w:p>
          <w:p w:rsidR="00000000" w:rsidRDefault="00572692">
            <w:pPr>
              <w:jc w:val="center"/>
              <w:rPr>
                <w:rFonts w:ascii="Times New Roman" w:hAnsi="Times New Roman"/>
                <w:sz w:val="20"/>
              </w:rPr>
            </w:pPr>
          </w:p>
        </w:tc>
      </w:tr>
      <w:tr w:rsidR="00000000">
        <w:tblPrEx>
          <w:tblCellMar>
            <w:top w:w="0" w:type="dxa"/>
            <w:bottom w:w="0" w:type="dxa"/>
          </w:tblCellMar>
        </w:tblPrEx>
        <w:tc>
          <w:tcPr>
            <w:tcW w:w="2295"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Приемная </w:t>
            </w:r>
          </w:p>
          <w:p w:rsidR="00000000" w:rsidRDefault="00572692">
            <w:pPr>
              <w:rPr>
                <w:rFonts w:ascii="Times New Roman" w:hAnsi="Times New Roman"/>
                <w:sz w:val="20"/>
              </w:rPr>
            </w:pPr>
          </w:p>
        </w:tc>
        <w:tc>
          <w:tcPr>
            <w:tcW w:w="1650" w:type="dxa"/>
            <w:tcBorders>
              <w:left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9 </w:t>
            </w:r>
          </w:p>
          <w:p w:rsidR="00000000" w:rsidRDefault="00572692">
            <w:pPr>
              <w:jc w:val="center"/>
              <w:rPr>
                <w:rFonts w:ascii="Times New Roman" w:hAnsi="Times New Roman"/>
                <w:sz w:val="20"/>
              </w:rPr>
            </w:pPr>
          </w:p>
        </w:tc>
        <w:tc>
          <w:tcPr>
            <w:tcW w:w="2130" w:type="dxa"/>
            <w:tcBorders>
              <w:left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12 </w:t>
            </w:r>
          </w:p>
          <w:p w:rsidR="00000000" w:rsidRDefault="00572692">
            <w:pPr>
              <w:jc w:val="center"/>
              <w:rPr>
                <w:rFonts w:ascii="Times New Roman" w:hAnsi="Times New Roman"/>
                <w:sz w:val="20"/>
              </w:rPr>
            </w:pPr>
          </w:p>
        </w:tc>
        <w:tc>
          <w:tcPr>
            <w:tcW w:w="2085" w:type="dxa"/>
            <w:tcBorders>
              <w:left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18 </w:t>
            </w:r>
          </w:p>
          <w:p w:rsidR="00000000" w:rsidRDefault="00572692">
            <w:pPr>
              <w:jc w:val="center"/>
              <w:rPr>
                <w:rFonts w:ascii="Times New Roman" w:hAnsi="Times New Roman"/>
                <w:sz w:val="20"/>
              </w:rPr>
            </w:pPr>
          </w:p>
        </w:tc>
      </w:tr>
      <w:tr w:rsidR="00000000">
        <w:tblPrEx>
          <w:tblCellMar>
            <w:top w:w="0" w:type="dxa"/>
            <w:bottom w:w="0" w:type="dxa"/>
          </w:tblCellMar>
        </w:tblPrEx>
        <w:tc>
          <w:tcPr>
            <w:tcW w:w="2295" w:type="dxa"/>
            <w:tcBorders>
              <w:left w:val="single" w:sz="6" w:space="0" w:color="auto"/>
              <w:bottom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Кабинет заместителя начальника </w:t>
            </w:r>
          </w:p>
          <w:p w:rsidR="00000000" w:rsidRDefault="00572692">
            <w:pPr>
              <w:rPr>
                <w:rFonts w:ascii="Times New Roman" w:hAnsi="Times New Roman"/>
                <w:sz w:val="20"/>
              </w:rPr>
            </w:pPr>
          </w:p>
        </w:tc>
        <w:tc>
          <w:tcPr>
            <w:tcW w:w="1650" w:type="dxa"/>
            <w:tcBorders>
              <w:left w:val="single" w:sz="6" w:space="0" w:color="auto"/>
              <w:bottom w:val="single" w:sz="6" w:space="0" w:color="auto"/>
              <w:right w:val="single" w:sz="6" w:space="0" w:color="auto"/>
            </w:tcBorders>
          </w:tcPr>
          <w:p w:rsidR="00000000" w:rsidRDefault="00572692">
            <w:pPr>
              <w:jc w:val="center"/>
              <w:rPr>
                <w:rFonts w:ascii="Times New Roman" w:hAnsi="Times New Roman"/>
                <w:sz w:val="20"/>
              </w:rPr>
            </w:pPr>
          </w:p>
          <w:p w:rsidR="00000000" w:rsidRDefault="00572692">
            <w:pPr>
              <w:jc w:val="center"/>
              <w:rPr>
                <w:rFonts w:ascii="Times New Roman" w:hAnsi="Times New Roman"/>
                <w:sz w:val="20"/>
              </w:rPr>
            </w:pPr>
            <w:r>
              <w:rPr>
                <w:rFonts w:ascii="Times New Roman" w:hAnsi="Times New Roman"/>
                <w:sz w:val="20"/>
              </w:rPr>
              <w:t xml:space="preserve">12 </w:t>
            </w:r>
          </w:p>
          <w:p w:rsidR="00000000" w:rsidRDefault="00572692">
            <w:pPr>
              <w:jc w:val="center"/>
              <w:rPr>
                <w:rFonts w:ascii="Times New Roman" w:hAnsi="Times New Roman"/>
                <w:sz w:val="20"/>
              </w:rPr>
            </w:pPr>
          </w:p>
        </w:tc>
        <w:tc>
          <w:tcPr>
            <w:tcW w:w="2130" w:type="dxa"/>
            <w:tcBorders>
              <w:left w:val="single" w:sz="6" w:space="0" w:color="auto"/>
              <w:bottom w:val="single" w:sz="6" w:space="0" w:color="auto"/>
              <w:right w:val="single" w:sz="6" w:space="0" w:color="auto"/>
            </w:tcBorders>
          </w:tcPr>
          <w:p w:rsidR="00000000" w:rsidRDefault="00572692">
            <w:pPr>
              <w:jc w:val="center"/>
              <w:rPr>
                <w:rFonts w:ascii="Times New Roman" w:hAnsi="Times New Roman"/>
                <w:sz w:val="20"/>
              </w:rPr>
            </w:pPr>
          </w:p>
          <w:p w:rsidR="00000000" w:rsidRDefault="00572692">
            <w:pPr>
              <w:jc w:val="center"/>
              <w:rPr>
                <w:rFonts w:ascii="Times New Roman" w:hAnsi="Times New Roman"/>
                <w:sz w:val="20"/>
              </w:rPr>
            </w:pPr>
            <w:r>
              <w:rPr>
                <w:rFonts w:ascii="Times New Roman" w:hAnsi="Times New Roman"/>
                <w:sz w:val="20"/>
              </w:rPr>
              <w:t xml:space="preserve">15 </w:t>
            </w:r>
          </w:p>
          <w:p w:rsidR="00000000" w:rsidRDefault="00572692">
            <w:pPr>
              <w:jc w:val="center"/>
              <w:rPr>
                <w:rFonts w:ascii="Times New Roman" w:hAnsi="Times New Roman"/>
                <w:sz w:val="20"/>
              </w:rPr>
            </w:pPr>
          </w:p>
        </w:tc>
        <w:tc>
          <w:tcPr>
            <w:tcW w:w="2085" w:type="dxa"/>
            <w:tcBorders>
              <w:left w:val="single" w:sz="6" w:space="0" w:color="auto"/>
              <w:bottom w:val="single" w:sz="6" w:space="0" w:color="auto"/>
              <w:right w:val="single" w:sz="6" w:space="0" w:color="auto"/>
            </w:tcBorders>
          </w:tcPr>
          <w:p w:rsidR="00000000" w:rsidRDefault="00572692">
            <w:pPr>
              <w:jc w:val="center"/>
              <w:rPr>
                <w:rFonts w:ascii="Times New Roman" w:hAnsi="Times New Roman"/>
                <w:sz w:val="20"/>
              </w:rPr>
            </w:pPr>
          </w:p>
          <w:p w:rsidR="00000000" w:rsidRDefault="00572692">
            <w:pPr>
              <w:jc w:val="center"/>
              <w:rPr>
                <w:rFonts w:ascii="Times New Roman" w:hAnsi="Times New Roman"/>
                <w:sz w:val="20"/>
              </w:rPr>
            </w:pPr>
            <w:r>
              <w:rPr>
                <w:rFonts w:ascii="Times New Roman" w:hAnsi="Times New Roman"/>
                <w:sz w:val="20"/>
              </w:rPr>
              <w:t xml:space="preserve">24 </w:t>
            </w:r>
          </w:p>
          <w:p w:rsidR="00000000" w:rsidRDefault="00572692">
            <w:pPr>
              <w:jc w:val="center"/>
              <w:rPr>
                <w:rFonts w:ascii="Times New Roman" w:hAnsi="Times New Roman"/>
                <w:sz w:val="20"/>
              </w:rPr>
            </w:pPr>
          </w:p>
        </w:tc>
      </w:tr>
    </w:tbl>
    <w:p w:rsidR="00000000" w:rsidRDefault="00572692">
      <w:pPr>
        <w:pStyle w:val="Preformat"/>
        <w:rPr>
          <w:rFonts w:ascii="Times New Roman" w:hAnsi="Times New Roman"/>
        </w:rPr>
      </w:pPr>
      <w:r>
        <w:rPr>
          <w:rFonts w:ascii="Times New Roman" w:hAnsi="Times New Roman"/>
        </w:rPr>
        <w:t xml:space="preserve">   </w:t>
      </w:r>
    </w:p>
    <w:p w:rsidR="00000000" w:rsidRDefault="00572692">
      <w:pPr>
        <w:ind w:firstLine="225"/>
        <w:jc w:val="both"/>
        <w:rPr>
          <w:rFonts w:ascii="Times New Roman" w:hAnsi="Times New Roman"/>
          <w:sz w:val="20"/>
        </w:rPr>
      </w:pPr>
      <w:r>
        <w:rPr>
          <w:rFonts w:ascii="Times New Roman" w:hAnsi="Times New Roman"/>
          <w:sz w:val="20"/>
        </w:rPr>
        <w:t>4.59. Площадь кабинетов и приемных</w:t>
      </w:r>
      <w:r>
        <w:rPr>
          <w:rFonts w:ascii="Times New Roman" w:hAnsi="Times New Roman"/>
          <w:sz w:val="20"/>
        </w:rPr>
        <w:t xml:space="preserve"> руководства в зданиях центральных офисов  коммерческих банков рекомендуется принимать по таблице 2.</w:t>
      </w:r>
    </w:p>
    <w:p w:rsidR="00000000" w:rsidRDefault="00572692">
      <w:pPr>
        <w:pStyle w:val="Preformat"/>
        <w:rPr>
          <w:rFonts w:ascii="Times New Roman" w:hAnsi="Times New Roman"/>
        </w:rPr>
      </w:pPr>
    </w:p>
    <w:p w:rsidR="00000000" w:rsidRDefault="00572692">
      <w:pPr>
        <w:jc w:val="right"/>
        <w:rPr>
          <w:rFonts w:ascii="Times New Roman" w:hAnsi="Times New Roman"/>
          <w:sz w:val="20"/>
        </w:rPr>
      </w:pPr>
      <w:r>
        <w:rPr>
          <w:rFonts w:ascii="Times New Roman" w:hAnsi="Times New Roman"/>
          <w:sz w:val="20"/>
        </w:rPr>
        <w:t>Таблица 2</w:t>
      </w:r>
    </w:p>
    <w:p w:rsidR="00000000" w:rsidRDefault="00572692">
      <w:pPr>
        <w:jc w:val="right"/>
        <w:rPr>
          <w:rFonts w:ascii="Times New Roman" w:hAnsi="Times New Roman"/>
          <w:sz w:val="20"/>
        </w:rPr>
      </w:pPr>
    </w:p>
    <w:p w:rsidR="00000000" w:rsidRDefault="00572692">
      <w:pPr>
        <w:pStyle w:val="Heading"/>
        <w:jc w:val="center"/>
        <w:rPr>
          <w:rFonts w:ascii="Times New Roman" w:hAnsi="Times New Roman"/>
          <w:sz w:val="20"/>
        </w:rPr>
      </w:pPr>
      <w:r>
        <w:rPr>
          <w:rFonts w:ascii="Times New Roman" w:hAnsi="Times New Roman"/>
          <w:sz w:val="20"/>
        </w:rPr>
        <w:t>Площадь кабинетов и приемных</w:t>
      </w:r>
    </w:p>
    <w:p w:rsidR="00000000" w:rsidRDefault="00572692">
      <w:pPr>
        <w:pStyle w:val="Heading"/>
        <w:jc w:val="center"/>
        <w:rPr>
          <w:rFonts w:ascii="Times New Roman" w:hAnsi="Times New Roman"/>
          <w:sz w:val="20"/>
        </w:rPr>
      </w:pPr>
      <w:r>
        <w:rPr>
          <w:rFonts w:ascii="Times New Roman" w:hAnsi="Times New Roman"/>
          <w:sz w:val="20"/>
        </w:rPr>
        <w:t>руководства центральных офисов</w:t>
      </w:r>
    </w:p>
    <w:p w:rsidR="00000000" w:rsidRDefault="00572692">
      <w:pPr>
        <w:pStyle w:val="Heading"/>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330"/>
        <w:gridCol w:w="1170"/>
        <w:gridCol w:w="1230"/>
        <w:gridCol w:w="1200"/>
        <w:gridCol w:w="1215"/>
      </w:tblGrid>
      <w:tr w:rsidR="00000000">
        <w:tblPrEx>
          <w:tblCellMar>
            <w:top w:w="0" w:type="dxa"/>
            <w:bottom w:w="0" w:type="dxa"/>
          </w:tblCellMar>
        </w:tblPrEx>
        <w:tc>
          <w:tcPr>
            <w:tcW w:w="3330" w:type="dxa"/>
            <w:tcBorders>
              <w:top w:val="single" w:sz="6" w:space="0" w:color="auto"/>
              <w:left w:val="single" w:sz="6" w:space="0" w:color="auto"/>
              <w:right w:val="single" w:sz="6" w:space="0" w:color="auto"/>
            </w:tcBorders>
          </w:tcPr>
          <w:p w:rsidR="00000000" w:rsidRDefault="00572692">
            <w:pPr>
              <w:jc w:val="center"/>
              <w:rPr>
                <w:rFonts w:ascii="Times New Roman" w:hAnsi="Times New Roman"/>
                <w:sz w:val="20"/>
              </w:rPr>
            </w:pPr>
          </w:p>
          <w:p w:rsidR="00000000" w:rsidRDefault="00572692">
            <w:pPr>
              <w:jc w:val="center"/>
              <w:rPr>
                <w:rFonts w:ascii="Times New Roman" w:hAnsi="Times New Roman"/>
                <w:sz w:val="20"/>
              </w:rPr>
            </w:pPr>
            <w:r>
              <w:rPr>
                <w:rFonts w:ascii="Times New Roman" w:hAnsi="Times New Roman"/>
                <w:sz w:val="20"/>
              </w:rPr>
              <w:t xml:space="preserve">Помещения </w:t>
            </w:r>
          </w:p>
          <w:p w:rsidR="00000000" w:rsidRDefault="00572692">
            <w:pPr>
              <w:jc w:val="center"/>
              <w:rPr>
                <w:rFonts w:ascii="Times New Roman" w:hAnsi="Times New Roman"/>
                <w:sz w:val="20"/>
              </w:rPr>
            </w:pPr>
          </w:p>
        </w:tc>
        <w:tc>
          <w:tcPr>
            <w:tcW w:w="4815" w:type="dxa"/>
            <w:gridSpan w:val="4"/>
            <w:tcBorders>
              <w:top w:val="single" w:sz="6" w:space="0" w:color="auto"/>
              <w:left w:val="single" w:sz="6" w:space="0" w:color="auto"/>
              <w:bottom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Площадь кабинетов и приемных, </w:t>
            </w:r>
          </w:p>
          <w:p w:rsidR="00000000" w:rsidRDefault="00572692">
            <w:pPr>
              <w:rPr>
                <w:rFonts w:ascii="Times New Roman" w:hAnsi="Times New Roman"/>
                <w:sz w:val="20"/>
              </w:rPr>
            </w:pPr>
            <w:r>
              <w:rPr>
                <w:rFonts w:ascii="Times New Roman" w:hAnsi="Times New Roman"/>
                <w:sz w:val="20"/>
              </w:rPr>
              <w:pict>
                <v:shape id="_x0000_i1026" type="#_x0000_t75" style="width:16.5pt;height:16.5pt">
                  <v:imagedata r:id="rId4" o:title=""/>
                </v:shape>
              </w:pict>
            </w:r>
            <w:r>
              <w:rPr>
                <w:rFonts w:ascii="Times New Roman" w:hAnsi="Times New Roman"/>
                <w:sz w:val="20"/>
              </w:rPr>
              <w:t>, при количестве сотрудников в учреждении, чел.</w:t>
            </w:r>
          </w:p>
          <w:p w:rsidR="00000000" w:rsidRDefault="00572692">
            <w:pPr>
              <w:rPr>
                <w:rFonts w:ascii="Times New Roman" w:hAnsi="Times New Roman"/>
                <w:sz w:val="20"/>
              </w:rPr>
            </w:pPr>
          </w:p>
        </w:tc>
      </w:tr>
      <w:tr w:rsidR="00000000">
        <w:tblPrEx>
          <w:tblCellMar>
            <w:top w:w="0" w:type="dxa"/>
            <w:bottom w:w="0" w:type="dxa"/>
          </w:tblCellMar>
        </w:tblPrEx>
        <w:tc>
          <w:tcPr>
            <w:tcW w:w="3330"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  </w:t>
            </w:r>
          </w:p>
          <w:p w:rsidR="00000000" w:rsidRDefault="00572692">
            <w:pPr>
              <w:rPr>
                <w:rFonts w:ascii="Times New Roman" w:hAnsi="Times New Roman"/>
                <w:sz w:val="20"/>
              </w:rPr>
            </w:pPr>
          </w:p>
        </w:tc>
        <w:tc>
          <w:tcPr>
            <w:tcW w:w="1170" w:type="dxa"/>
            <w:tcBorders>
              <w:top w:val="single" w:sz="6" w:space="0" w:color="auto"/>
              <w:left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до 100 </w:t>
            </w:r>
          </w:p>
          <w:p w:rsidR="00000000" w:rsidRDefault="00572692">
            <w:pPr>
              <w:jc w:val="center"/>
              <w:rPr>
                <w:rFonts w:ascii="Times New Roman" w:hAnsi="Times New Roman"/>
                <w:sz w:val="20"/>
              </w:rPr>
            </w:pPr>
          </w:p>
        </w:tc>
        <w:tc>
          <w:tcPr>
            <w:tcW w:w="1230" w:type="dxa"/>
            <w:tcBorders>
              <w:top w:val="single" w:sz="6" w:space="0" w:color="auto"/>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свыше 100 до 300 </w:t>
            </w:r>
          </w:p>
          <w:p w:rsidR="00000000" w:rsidRDefault="00572692">
            <w:pPr>
              <w:rPr>
                <w:rFonts w:ascii="Times New Roman" w:hAnsi="Times New Roman"/>
                <w:sz w:val="20"/>
              </w:rPr>
            </w:pPr>
          </w:p>
        </w:tc>
        <w:tc>
          <w:tcPr>
            <w:tcW w:w="1200" w:type="dxa"/>
            <w:tcBorders>
              <w:top w:val="single" w:sz="6" w:space="0" w:color="auto"/>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свыше 300 </w:t>
            </w:r>
          </w:p>
          <w:p w:rsidR="00000000" w:rsidRDefault="00572692">
            <w:pPr>
              <w:rPr>
                <w:rFonts w:ascii="Times New Roman" w:hAnsi="Times New Roman"/>
                <w:sz w:val="20"/>
              </w:rPr>
            </w:pPr>
            <w:r>
              <w:rPr>
                <w:rFonts w:ascii="Times New Roman" w:hAnsi="Times New Roman"/>
                <w:sz w:val="20"/>
              </w:rPr>
              <w:t xml:space="preserve">до 500 </w:t>
            </w:r>
          </w:p>
          <w:p w:rsidR="00000000" w:rsidRDefault="00572692">
            <w:pPr>
              <w:rPr>
                <w:rFonts w:ascii="Times New Roman" w:hAnsi="Times New Roman"/>
                <w:sz w:val="20"/>
              </w:rPr>
            </w:pPr>
          </w:p>
        </w:tc>
        <w:tc>
          <w:tcPr>
            <w:tcW w:w="1215" w:type="dxa"/>
            <w:tcBorders>
              <w:top w:val="single" w:sz="6" w:space="0" w:color="auto"/>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свыше 500 </w:t>
            </w:r>
          </w:p>
          <w:p w:rsidR="00000000" w:rsidRDefault="00572692">
            <w:pPr>
              <w:rPr>
                <w:rFonts w:ascii="Times New Roman" w:hAnsi="Times New Roman"/>
                <w:sz w:val="20"/>
              </w:rPr>
            </w:pPr>
          </w:p>
        </w:tc>
      </w:tr>
      <w:tr w:rsidR="00000000">
        <w:tblPrEx>
          <w:tblCellMar>
            <w:top w:w="0" w:type="dxa"/>
            <w:bottom w:w="0" w:type="dxa"/>
          </w:tblCellMar>
        </w:tblPrEx>
        <w:tc>
          <w:tcPr>
            <w:tcW w:w="3330" w:type="dxa"/>
            <w:tcBorders>
              <w:top w:val="single" w:sz="6" w:space="0" w:color="auto"/>
              <w:left w:val="single" w:sz="6" w:space="0" w:color="auto"/>
              <w:right w:val="single" w:sz="6" w:space="0" w:color="auto"/>
            </w:tcBorders>
          </w:tcPr>
          <w:p w:rsidR="00000000" w:rsidRDefault="00572692">
            <w:pPr>
              <w:jc w:val="both"/>
              <w:rPr>
                <w:rFonts w:ascii="Times New Roman" w:hAnsi="Times New Roman"/>
                <w:sz w:val="20"/>
              </w:rPr>
            </w:pPr>
            <w:r>
              <w:rPr>
                <w:rFonts w:ascii="Times New Roman" w:hAnsi="Times New Roman"/>
                <w:sz w:val="20"/>
              </w:rPr>
              <w:t xml:space="preserve">Кабинет руководителя банка </w:t>
            </w:r>
          </w:p>
          <w:p w:rsidR="00000000" w:rsidRDefault="00572692">
            <w:pPr>
              <w:ind w:firstLine="225"/>
              <w:jc w:val="both"/>
              <w:rPr>
                <w:rFonts w:ascii="Times New Roman" w:hAnsi="Times New Roman"/>
                <w:sz w:val="20"/>
              </w:rPr>
            </w:pPr>
          </w:p>
        </w:tc>
        <w:tc>
          <w:tcPr>
            <w:tcW w:w="1170" w:type="dxa"/>
            <w:tcBorders>
              <w:top w:val="single" w:sz="6" w:space="0" w:color="auto"/>
              <w:left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30 </w:t>
            </w:r>
          </w:p>
          <w:p w:rsidR="00000000" w:rsidRDefault="00572692">
            <w:pPr>
              <w:jc w:val="center"/>
              <w:rPr>
                <w:rFonts w:ascii="Times New Roman" w:hAnsi="Times New Roman"/>
                <w:sz w:val="20"/>
              </w:rPr>
            </w:pPr>
          </w:p>
        </w:tc>
        <w:tc>
          <w:tcPr>
            <w:tcW w:w="1230" w:type="dxa"/>
            <w:tcBorders>
              <w:top w:val="single" w:sz="6" w:space="0" w:color="auto"/>
              <w:left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36 </w:t>
            </w:r>
          </w:p>
          <w:p w:rsidR="00000000" w:rsidRDefault="00572692">
            <w:pPr>
              <w:jc w:val="center"/>
              <w:rPr>
                <w:rFonts w:ascii="Times New Roman" w:hAnsi="Times New Roman"/>
                <w:sz w:val="20"/>
              </w:rPr>
            </w:pPr>
          </w:p>
        </w:tc>
        <w:tc>
          <w:tcPr>
            <w:tcW w:w="1200" w:type="dxa"/>
            <w:tcBorders>
              <w:top w:val="single" w:sz="6" w:space="0" w:color="auto"/>
              <w:left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48 </w:t>
            </w:r>
          </w:p>
          <w:p w:rsidR="00000000" w:rsidRDefault="00572692">
            <w:pPr>
              <w:jc w:val="center"/>
              <w:rPr>
                <w:rFonts w:ascii="Times New Roman" w:hAnsi="Times New Roman"/>
                <w:sz w:val="20"/>
              </w:rPr>
            </w:pPr>
          </w:p>
        </w:tc>
        <w:tc>
          <w:tcPr>
            <w:tcW w:w="1215" w:type="dxa"/>
            <w:tcBorders>
              <w:top w:val="single" w:sz="6" w:space="0" w:color="auto"/>
              <w:left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54 </w:t>
            </w:r>
          </w:p>
          <w:p w:rsidR="00000000" w:rsidRDefault="00572692">
            <w:pPr>
              <w:jc w:val="center"/>
              <w:rPr>
                <w:rFonts w:ascii="Times New Roman" w:hAnsi="Times New Roman"/>
                <w:sz w:val="20"/>
              </w:rPr>
            </w:pPr>
          </w:p>
        </w:tc>
      </w:tr>
      <w:tr w:rsidR="00000000">
        <w:tblPrEx>
          <w:tblCellMar>
            <w:top w:w="0" w:type="dxa"/>
            <w:bottom w:w="0" w:type="dxa"/>
          </w:tblCellMar>
        </w:tblPrEx>
        <w:tc>
          <w:tcPr>
            <w:tcW w:w="3330" w:type="dxa"/>
            <w:tcBorders>
              <w:left w:val="single" w:sz="6" w:space="0" w:color="auto"/>
              <w:right w:val="single" w:sz="6" w:space="0" w:color="auto"/>
            </w:tcBorders>
          </w:tcPr>
          <w:p w:rsidR="00000000" w:rsidRDefault="00572692">
            <w:pPr>
              <w:jc w:val="both"/>
              <w:rPr>
                <w:rFonts w:ascii="Times New Roman" w:hAnsi="Times New Roman"/>
                <w:sz w:val="20"/>
              </w:rPr>
            </w:pPr>
            <w:r>
              <w:rPr>
                <w:rFonts w:ascii="Times New Roman" w:hAnsi="Times New Roman"/>
                <w:sz w:val="20"/>
              </w:rPr>
              <w:t xml:space="preserve">Кабинет заместителя руководителя </w:t>
            </w:r>
          </w:p>
          <w:p w:rsidR="00000000" w:rsidRDefault="00572692">
            <w:pPr>
              <w:ind w:firstLine="225"/>
              <w:jc w:val="both"/>
              <w:rPr>
                <w:rFonts w:ascii="Times New Roman" w:hAnsi="Times New Roman"/>
                <w:sz w:val="20"/>
              </w:rPr>
            </w:pPr>
          </w:p>
        </w:tc>
        <w:tc>
          <w:tcPr>
            <w:tcW w:w="1170" w:type="dxa"/>
            <w:tcBorders>
              <w:left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18 </w:t>
            </w:r>
          </w:p>
          <w:p w:rsidR="00000000" w:rsidRDefault="00572692">
            <w:pPr>
              <w:jc w:val="center"/>
              <w:rPr>
                <w:rFonts w:ascii="Times New Roman" w:hAnsi="Times New Roman"/>
                <w:sz w:val="20"/>
              </w:rPr>
            </w:pPr>
          </w:p>
        </w:tc>
        <w:tc>
          <w:tcPr>
            <w:tcW w:w="1230" w:type="dxa"/>
            <w:tcBorders>
              <w:left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20 </w:t>
            </w:r>
          </w:p>
          <w:p w:rsidR="00000000" w:rsidRDefault="00572692">
            <w:pPr>
              <w:jc w:val="center"/>
              <w:rPr>
                <w:rFonts w:ascii="Times New Roman" w:hAnsi="Times New Roman"/>
                <w:sz w:val="20"/>
              </w:rPr>
            </w:pPr>
          </w:p>
        </w:tc>
        <w:tc>
          <w:tcPr>
            <w:tcW w:w="1200" w:type="dxa"/>
            <w:tcBorders>
              <w:left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24 </w:t>
            </w:r>
          </w:p>
          <w:p w:rsidR="00000000" w:rsidRDefault="00572692">
            <w:pPr>
              <w:jc w:val="center"/>
              <w:rPr>
                <w:rFonts w:ascii="Times New Roman" w:hAnsi="Times New Roman"/>
                <w:sz w:val="20"/>
              </w:rPr>
            </w:pPr>
          </w:p>
        </w:tc>
        <w:tc>
          <w:tcPr>
            <w:tcW w:w="1215" w:type="dxa"/>
            <w:tcBorders>
              <w:left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36 </w:t>
            </w:r>
          </w:p>
          <w:p w:rsidR="00000000" w:rsidRDefault="00572692">
            <w:pPr>
              <w:jc w:val="center"/>
              <w:rPr>
                <w:rFonts w:ascii="Times New Roman" w:hAnsi="Times New Roman"/>
                <w:sz w:val="20"/>
              </w:rPr>
            </w:pPr>
          </w:p>
        </w:tc>
      </w:tr>
      <w:tr w:rsidR="00000000">
        <w:tblPrEx>
          <w:tblCellMar>
            <w:top w:w="0" w:type="dxa"/>
            <w:bottom w:w="0" w:type="dxa"/>
          </w:tblCellMar>
        </w:tblPrEx>
        <w:tc>
          <w:tcPr>
            <w:tcW w:w="3330" w:type="dxa"/>
            <w:tcBorders>
              <w:left w:val="single" w:sz="6" w:space="0" w:color="auto"/>
              <w:right w:val="single" w:sz="6" w:space="0" w:color="auto"/>
            </w:tcBorders>
          </w:tcPr>
          <w:p w:rsidR="00000000" w:rsidRDefault="00572692">
            <w:pPr>
              <w:jc w:val="both"/>
              <w:rPr>
                <w:rFonts w:ascii="Times New Roman" w:hAnsi="Times New Roman"/>
                <w:sz w:val="20"/>
              </w:rPr>
            </w:pPr>
            <w:r>
              <w:rPr>
                <w:rFonts w:ascii="Times New Roman" w:hAnsi="Times New Roman"/>
                <w:sz w:val="20"/>
              </w:rPr>
              <w:t xml:space="preserve">Приемная </w:t>
            </w:r>
          </w:p>
          <w:p w:rsidR="00000000" w:rsidRDefault="00572692">
            <w:pPr>
              <w:ind w:firstLine="225"/>
              <w:jc w:val="both"/>
              <w:rPr>
                <w:rFonts w:ascii="Times New Roman" w:hAnsi="Times New Roman"/>
                <w:sz w:val="20"/>
              </w:rPr>
            </w:pPr>
          </w:p>
        </w:tc>
        <w:tc>
          <w:tcPr>
            <w:tcW w:w="1170" w:type="dxa"/>
            <w:tcBorders>
              <w:left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12 </w:t>
            </w:r>
          </w:p>
          <w:p w:rsidR="00000000" w:rsidRDefault="00572692">
            <w:pPr>
              <w:jc w:val="center"/>
              <w:rPr>
                <w:rFonts w:ascii="Times New Roman" w:hAnsi="Times New Roman"/>
                <w:sz w:val="20"/>
              </w:rPr>
            </w:pPr>
          </w:p>
        </w:tc>
        <w:tc>
          <w:tcPr>
            <w:tcW w:w="1230" w:type="dxa"/>
            <w:tcBorders>
              <w:left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16 </w:t>
            </w:r>
          </w:p>
          <w:p w:rsidR="00000000" w:rsidRDefault="00572692">
            <w:pPr>
              <w:jc w:val="center"/>
              <w:rPr>
                <w:rFonts w:ascii="Times New Roman" w:hAnsi="Times New Roman"/>
                <w:sz w:val="20"/>
              </w:rPr>
            </w:pPr>
          </w:p>
        </w:tc>
        <w:tc>
          <w:tcPr>
            <w:tcW w:w="1200" w:type="dxa"/>
            <w:tcBorders>
              <w:left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18 </w:t>
            </w:r>
          </w:p>
          <w:p w:rsidR="00000000" w:rsidRDefault="00572692">
            <w:pPr>
              <w:jc w:val="center"/>
              <w:rPr>
                <w:rFonts w:ascii="Times New Roman" w:hAnsi="Times New Roman"/>
                <w:sz w:val="20"/>
              </w:rPr>
            </w:pPr>
          </w:p>
        </w:tc>
        <w:tc>
          <w:tcPr>
            <w:tcW w:w="1215" w:type="dxa"/>
            <w:tcBorders>
              <w:left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24 </w:t>
            </w:r>
          </w:p>
          <w:p w:rsidR="00000000" w:rsidRDefault="00572692">
            <w:pPr>
              <w:jc w:val="center"/>
              <w:rPr>
                <w:rFonts w:ascii="Times New Roman" w:hAnsi="Times New Roman"/>
                <w:sz w:val="20"/>
              </w:rPr>
            </w:pPr>
          </w:p>
        </w:tc>
      </w:tr>
      <w:tr w:rsidR="00000000">
        <w:tblPrEx>
          <w:tblCellMar>
            <w:top w:w="0" w:type="dxa"/>
            <w:bottom w:w="0" w:type="dxa"/>
          </w:tblCellMar>
        </w:tblPrEx>
        <w:tc>
          <w:tcPr>
            <w:tcW w:w="3330" w:type="dxa"/>
            <w:tcBorders>
              <w:left w:val="single" w:sz="6" w:space="0" w:color="auto"/>
              <w:bottom w:val="single" w:sz="6" w:space="0" w:color="auto"/>
              <w:right w:val="single" w:sz="6" w:space="0" w:color="auto"/>
            </w:tcBorders>
          </w:tcPr>
          <w:p w:rsidR="00000000" w:rsidRDefault="00572692">
            <w:pPr>
              <w:jc w:val="both"/>
              <w:rPr>
                <w:rFonts w:ascii="Times New Roman" w:hAnsi="Times New Roman"/>
                <w:sz w:val="20"/>
              </w:rPr>
            </w:pPr>
            <w:r>
              <w:rPr>
                <w:rFonts w:ascii="Times New Roman" w:hAnsi="Times New Roman"/>
                <w:sz w:val="20"/>
              </w:rPr>
              <w:t xml:space="preserve">Кабинет начальника управления </w:t>
            </w:r>
          </w:p>
          <w:p w:rsidR="00000000" w:rsidRDefault="00572692">
            <w:pPr>
              <w:ind w:firstLine="225"/>
              <w:jc w:val="both"/>
              <w:rPr>
                <w:rFonts w:ascii="Times New Roman" w:hAnsi="Times New Roman"/>
                <w:sz w:val="20"/>
              </w:rPr>
            </w:pPr>
          </w:p>
        </w:tc>
        <w:tc>
          <w:tcPr>
            <w:tcW w:w="1170" w:type="dxa"/>
            <w:tcBorders>
              <w:left w:val="single" w:sz="6" w:space="0" w:color="auto"/>
              <w:bottom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16 </w:t>
            </w:r>
          </w:p>
          <w:p w:rsidR="00000000" w:rsidRDefault="00572692">
            <w:pPr>
              <w:jc w:val="center"/>
              <w:rPr>
                <w:rFonts w:ascii="Times New Roman" w:hAnsi="Times New Roman"/>
                <w:sz w:val="20"/>
              </w:rPr>
            </w:pPr>
          </w:p>
        </w:tc>
        <w:tc>
          <w:tcPr>
            <w:tcW w:w="1230" w:type="dxa"/>
            <w:tcBorders>
              <w:left w:val="single" w:sz="6" w:space="0" w:color="auto"/>
              <w:bottom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18 </w:t>
            </w:r>
          </w:p>
          <w:p w:rsidR="00000000" w:rsidRDefault="00572692">
            <w:pPr>
              <w:jc w:val="center"/>
              <w:rPr>
                <w:rFonts w:ascii="Times New Roman" w:hAnsi="Times New Roman"/>
                <w:sz w:val="20"/>
              </w:rPr>
            </w:pPr>
          </w:p>
        </w:tc>
        <w:tc>
          <w:tcPr>
            <w:tcW w:w="1200" w:type="dxa"/>
            <w:tcBorders>
              <w:left w:val="single" w:sz="6" w:space="0" w:color="auto"/>
              <w:bottom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24 </w:t>
            </w:r>
          </w:p>
          <w:p w:rsidR="00000000" w:rsidRDefault="00572692">
            <w:pPr>
              <w:jc w:val="center"/>
              <w:rPr>
                <w:rFonts w:ascii="Times New Roman" w:hAnsi="Times New Roman"/>
                <w:sz w:val="20"/>
              </w:rPr>
            </w:pPr>
          </w:p>
        </w:tc>
        <w:tc>
          <w:tcPr>
            <w:tcW w:w="1215" w:type="dxa"/>
            <w:tcBorders>
              <w:left w:val="single" w:sz="6" w:space="0" w:color="auto"/>
              <w:bottom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24 </w:t>
            </w:r>
          </w:p>
          <w:p w:rsidR="00000000" w:rsidRDefault="00572692">
            <w:pPr>
              <w:jc w:val="center"/>
              <w:rPr>
                <w:rFonts w:ascii="Times New Roman" w:hAnsi="Times New Roman"/>
                <w:sz w:val="20"/>
              </w:rPr>
            </w:pPr>
          </w:p>
        </w:tc>
      </w:tr>
    </w:tbl>
    <w:p w:rsidR="00000000" w:rsidRDefault="00572692">
      <w:pPr>
        <w:pStyle w:val="Preformat"/>
        <w:rPr>
          <w:rFonts w:ascii="Times New Roman" w:hAnsi="Times New Roman"/>
        </w:rPr>
      </w:pPr>
    </w:p>
    <w:p w:rsidR="00000000" w:rsidRDefault="00572692">
      <w:pPr>
        <w:ind w:firstLine="225"/>
        <w:jc w:val="both"/>
        <w:rPr>
          <w:rFonts w:ascii="Times New Roman" w:hAnsi="Times New Roman"/>
          <w:sz w:val="20"/>
        </w:rPr>
      </w:pPr>
      <w:r>
        <w:rPr>
          <w:rFonts w:ascii="Times New Roman" w:hAnsi="Times New Roman"/>
          <w:sz w:val="20"/>
        </w:rPr>
        <w:t xml:space="preserve">4.60. При кабинетах руководителей по заданию на проектирование может предусматриваться комната отдыха площадью 9-18 </w:t>
      </w:r>
      <w:proofErr w:type="spellStart"/>
      <w:r>
        <w:rPr>
          <w:rFonts w:ascii="Times New Roman" w:hAnsi="Times New Roman"/>
          <w:sz w:val="20"/>
        </w:rPr>
        <w:t>кв.м</w:t>
      </w:r>
      <w:proofErr w:type="spellEnd"/>
      <w:r>
        <w:rPr>
          <w:rFonts w:ascii="Times New Roman" w:hAnsi="Times New Roman"/>
          <w:sz w:val="20"/>
        </w:rPr>
        <w:t xml:space="preserve">, а также туалет, душевая и подсобное помещение для обслуживания деловых встреч площадью 4-5 </w:t>
      </w:r>
      <w:proofErr w:type="spellStart"/>
      <w:r>
        <w:rPr>
          <w:rFonts w:ascii="Times New Roman" w:hAnsi="Times New Roman"/>
          <w:sz w:val="20"/>
        </w:rPr>
        <w:t>кв.м</w:t>
      </w:r>
      <w:proofErr w:type="spellEnd"/>
      <w:r>
        <w:rPr>
          <w:rFonts w:ascii="Times New Roman" w:hAnsi="Times New Roman"/>
          <w:sz w:val="20"/>
        </w:rPr>
        <w:t xml:space="preserve">. </w:t>
      </w:r>
    </w:p>
    <w:p w:rsidR="00000000" w:rsidRDefault="00572692">
      <w:pPr>
        <w:ind w:firstLine="225"/>
        <w:jc w:val="both"/>
        <w:rPr>
          <w:rFonts w:ascii="Times New Roman" w:hAnsi="Times New Roman"/>
          <w:sz w:val="20"/>
        </w:rPr>
      </w:pPr>
      <w:r>
        <w:rPr>
          <w:rFonts w:ascii="Times New Roman" w:hAnsi="Times New Roman"/>
          <w:sz w:val="20"/>
        </w:rPr>
        <w:t xml:space="preserve">4.61. Площадь кабинетов руководителей отделов рекомендуется принимать, </w:t>
      </w:r>
      <w:proofErr w:type="spellStart"/>
      <w:r>
        <w:rPr>
          <w:rFonts w:ascii="Times New Roman" w:hAnsi="Times New Roman"/>
          <w:sz w:val="20"/>
        </w:rPr>
        <w:t>кв.м</w:t>
      </w:r>
      <w:proofErr w:type="spellEnd"/>
      <w:r>
        <w:rPr>
          <w:rFonts w:ascii="Times New Roman" w:hAnsi="Times New Roman"/>
          <w:sz w:val="20"/>
        </w:rPr>
        <w:t>:</w:t>
      </w:r>
    </w:p>
    <w:p w:rsidR="00000000" w:rsidRDefault="00572692">
      <w:pPr>
        <w:ind w:firstLine="270"/>
        <w:jc w:val="both"/>
        <w:rPr>
          <w:rFonts w:ascii="Times New Roman" w:hAnsi="Times New Roman"/>
          <w:sz w:val="20"/>
        </w:rPr>
      </w:pPr>
      <w:r>
        <w:rPr>
          <w:rFonts w:ascii="Times New Roman" w:hAnsi="Times New Roman"/>
          <w:sz w:val="20"/>
        </w:rPr>
        <w:t>при численности отдела св. 5 до 10 чел.   - 12;</w:t>
      </w:r>
    </w:p>
    <w:p w:rsidR="00000000" w:rsidRDefault="00572692">
      <w:pPr>
        <w:pStyle w:val="Preformat"/>
        <w:rPr>
          <w:rFonts w:ascii="Times New Roman" w:hAnsi="Times New Roman"/>
        </w:rPr>
      </w:pPr>
    </w:p>
    <w:p w:rsidR="00000000" w:rsidRDefault="00572692">
      <w:pPr>
        <w:rPr>
          <w:rFonts w:ascii="Times New Roman" w:hAnsi="Times New Roman"/>
          <w:sz w:val="20"/>
        </w:rPr>
      </w:pPr>
      <w:r>
        <w:rPr>
          <w:rFonts w:ascii="Times New Roman" w:hAnsi="Times New Roman"/>
          <w:sz w:val="20"/>
        </w:rPr>
        <w:t xml:space="preserve">                        -"-                                 10 -15 чел.       - 16 -18;</w:t>
      </w:r>
    </w:p>
    <w:p w:rsidR="00000000" w:rsidRDefault="00572692">
      <w:pPr>
        <w:pStyle w:val="Preformat"/>
        <w:rPr>
          <w:rFonts w:ascii="Times New Roman" w:hAnsi="Times New Roman"/>
        </w:rPr>
      </w:pPr>
    </w:p>
    <w:p w:rsidR="00000000" w:rsidRDefault="00572692">
      <w:pPr>
        <w:ind w:firstLine="1035"/>
        <w:jc w:val="both"/>
        <w:rPr>
          <w:rFonts w:ascii="Times New Roman" w:hAnsi="Times New Roman"/>
          <w:sz w:val="20"/>
        </w:rPr>
      </w:pPr>
      <w:r>
        <w:rPr>
          <w:rFonts w:ascii="Times New Roman" w:hAnsi="Times New Roman"/>
          <w:sz w:val="20"/>
        </w:rPr>
        <w:t>-"-                         15  - 25 чел.   - 18 - 20.</w:t>
      </w:r>
    </w:p>
    <w:p w:rsidR="00000000" w:rsidRDefault="00572692">
      <w:pPr>
        <w:ind w:firstLine="225"/>
        <w:jc w:val="both"/>
        <w:rPr>
          <w:rFonts w:ascii="Times New Roman" w:hAnsi="Times New Roman"/>
          <w:sz w:val="20"/>
        </w:rPr>
      </w:pPr>
      <w:r>
        <w:rPr>
          <w:rFonts w:ascii="Times New Roman" w:hAnsi="Times New Roman"/>
          <w:sz w:val="20"/>
        </w:rPr>
        <w:t>При числ</w:t>
      </w:r>
      <w:r>
        <w:rPr>
          <w:rFonts w:ascii="Times New Roman" w:hAnsi="Times New Roman"/>
          <w:sz w:val="20"/>
        </w:rPr>
        <w:t xml:space="preserve">енности сотрудников отдела до 5 рабочее место руководителя может размещаться в общем рабочем помещении отдела. </w:t>
      </w:r>
    </w:p>
    <w:p w:rsidR="00000000" w:rsidRDefault="00572692">
      <w:pPr>
        <w:ind w:firstLine="225"/>
        <w:jc w:val="both"/>
        <w:rPr>
          <w:rFonts w:ascii="Times New Roman" w:hAnsi="Times New Roman"/>
          <w:sz w:val="20"/>
        </w:rPr>
      </w:pPr>
      <w:r>
        <w:rPr>
          <w:rFonts w:ascii="Times New Roman" w:hAnsi="Times New Roman"/>
          <w:sz w:val="20"/>
        </w:rPr>
        <w:t xml:space="preserve">#4.62. Площадь общих рабочих комнат отделов должна определяться из расчета в среднем не менее 6 </w:t>
      </w:r>
      <w:proofErr w:type="spellStart"/>
      <w:r>
        <w:rPr>
          <w:rFonts w:ascii="Times New Roman" w:hAnsi="Times New Roman"/>
          <w:sz w:val="20"/>
        </w:rPr>
        <w:t>кв.м</w:t>
      </w:r>
      <w:proofErr w:type="spellEnd"/>
      <w:r>
        <w:rPr>
          <w:rFonts w:ascii="Times New Roman" w:hAnsi="Times New Roman"/>
          <w:sz w:val="20"/>
        </w:rPr>
        <w:t xml:space="preserve"> на одно рабочее место. Площадь рабочего места руководителя отдела, размещающегося в общей рабочей комнате, должна составлять не менее 8 </w:t>
      </w:r>
      <w:proofErr w:type="spellStart"/>
      <w:r>
        <w:rPr>
          <w:rFonts w:ascii="Times New Roman" w:hAnsi="Times New Roman"/>
          <w:sz w:val="20"/>
        </w:rPr>
        <w:t>кв.м</w:t>
      </w:r>
      <w:proofErr w:type="spellEnd"/>
      <w:r>
        <w:rPr>
          <w:rFonts w:ascii="Times New Roman" w:hAnsi="Times New Roman"/>
          <w:sz w:val="20"/>
        </w:rPr>
        <w:t xml:space="preserve">. </w:t>
      </w:r>
    </w:p>
    <w:p w:rsidR="00000000" w:rsidRDefault="00572692">
      <w:pPr>
        <w:ind w:firstLine="225"/>
        <w:jc w:val="both"/>
        <w:rPr>
          <w:rFonts w:ascii="Times New Roman" w:hAnsi="Times New Roman"/>
          <w:sz w:val="20"/>
        </w:rPr>
      </w:pPr>
      <w:r>
        <w:rPr>
          <w:rFonts w:ascii="Times New Roman" w:hAnsi="Times New Roman"/>
          <w:sz w:val="20"/>
        </w:rPr>
        <w:t xml:space="preserve">4.63. Общие рабочие комнаты с количеством сотрудников свыше 8 рекомендуется облицовывать звукопоглощающими материалами. </w:t>
      </w:r>
    </w:p>
    <w:p w:rsidR="00000000" w:rsidRDefault="00572692">
      <w:pPr>
        <w:ind w:firstLine="225"/>
        <w:jc w:val="both"/>
        <w:rPr>
          <w:rFonts w:ascii="Times New Roman" w:hAnsi="Times New Roman"/>
          <w:sz w:val="20"/>
        </w:rPr>
      </w:pPr>
      <w:r>
        <w:rPr>
          <w:rFonts w:ascii="Times New Roman" w:hAnsi="Times New Roman"/>
          <w:sz w:val="20"/>
        </w:rPr>
        <w:t>#4.64. В состав участка (отдела) ин</w:t>
      </w:r>
      <w:r>
        <w:rPr>
          <w:rFonts w:ascii="Times New Roman" w:hAnsi="Times New Roman"/>
          <w:sz w:val="20"/>
        </w:rPr>
        <w:t xml:space="preserve">кассации должны входить следующие помещения: </w:t>
      </w:r>
    </w:p>
    <w:p w:rsidR="00000000" w:rsidRDefault="00572692">
      <w:pPr>
        <w:ind w:firstLine="225"/>
        <w:jc w:val="both"/>
        <w:rPr>
          <w:rFonts w:ascii="Times New Roman" w:hAnsi="Times New Roman"/>
          <w:sz w:val="20"/>
        </w:rPr>
      </w:pPr>
      <w:r>
        <w:rPr>
          <w:rFonts w:ascii="Times New Roman" w:hAnsi="Times New Roman"/>
          <w:sz w:val="20"/>
        </w:rPr>
        <w:t xml:space="preserve">- помещение </w:t>
      </w:r>
      <w:proofErr w:type="spellStart"/>
      <w:r>
        <w:rPr>
          <w:rFonts w:ascii="Times New Roman" w:hAnsi="Times New Roman"/>
          <w:sz w:val="20"/>
        </w:rPr>
        <w:t>предвыездной</w:t>
      </w:r>
      <w:proofErr w:type="spellEnd"/>
      <w:r>
        <w:rPr>
          <w:rFonts w:ascii="Times New Roman" w:hAnsi="Times New Roman"/>
          <w:sz w:val="20"/>
        </w:rPr>
        <w:t xml:space="preserve"> подготовки инкассаторов площадью из расчета не менее 3 </w:t>
      </w:r>
      <w:proofErr w:type="spellStart"/>
      <w:r>
        <w:rPr>
          <w:rFonts w:ascii="Times New Roman" w:hAnsi="Times New Roman"/>
          <w:sz w:val="20"/>
        </w:rPr>
        <w:t>кв.м</w:t>
      </w:r>
      <w:proofErr w:type="spellEnd"/>
      <w:r>
        <w:rPr>
          <w:rFonts w:ascii="Times New Roman" w:hAnsi="Times New Roman"/>
          <w:sz w:val="20"/>
        </w:rPr>
        <w:t xml:space="preserve"> на одного инкассатора, но не менее 12 </w:t>
      </w:r>
      <w:proofErr w:type="spellStart"/>
      <w:r>
        <w:rPr>
          <w:rFonts w:ascii="Times New Roman" w:hAnsi="Times New Roman"/>
          <w:sz w:val="20"/>
        </w:rPr>
        <w:t>кв.м</w:t>
      </w:r>
      <w:proofErr w:type="spellEnd"/>
      <w:r>
        <w:rPr>
          <w:rFonts w:ascii="Times New Roman" w:hAnsi="Times New Roman"/>
          <w:sz w:val="20"/>
        </w:rPr>
        <w:t xml:space="preserve">; </w:t>
      </w:r>
    </w:p>
    <w:p w:rsidR="00000000" w:rsidRDefault="00572692">
      <w:pPr>
        <w:ind w:firstLine="225"/>
        <w:jc w:val="both"/>
        <w:rPr>
          <w:rFonts w:ascii="Times New Roman" w:hAnsi="Times New Roman"/>
          <w:sz w:val="20"/>
        </w:rPr>
      </w:pPr>
      <w:r>
        <w:rPr>
          <w:rFonts w:ascii="Times New Roman" w:hAnsi="Times New Roman"/>
          <w:sz w:val="20"/>
        </w:rPr>
        <w:t xml:space="preserve">- кабинет начальника участка инкассации площадью 9 </w:t>
      </w:r>
      <w:proofErr w:type="spellStart"/>
      <w:r>
        <w:rPr>
          <w:rFonts w:ascii="Times New Roman" w:hAnsi="Times New Roman"/>
          <w:sz w:val="20"/>
        </w:rPr>
        <w:t>кв.м</w:t>
      </w:r>
      <w:proofErr w:type="spellEnd"/>
      <w:r>
        <w:rPr>
          <w:rFonts w:ascii="Times New Roman" w:hAnsi="Times New Roman"/>
          <w:sz w:val="20"/>
        </w:rPr>
        <w:t xml:space="preserve"> -18 </w:t>
      </w:r>
      <w:proofErr w:type="spellStart"/>
      <w:r>
        <w:rPr>
          <w:rFonts w:ascii="Times New Roman" w:hAnsi="Times New Roman"/>
          <w:sz w:val="20"/>
        </w:rPr>
        <w:t>кв.м</w:t>
      </w:r>
      <w:proofErr w:type="spellEnd"/>
      <w:r>
        <w:rPr>
          <w:rFonts w:ascii="Times New Roman" w:hAnsi="Times New Roman"/>
          <w:sz w:val="20"/>
        </w:rPr>
        <w:t xml:space="preserve">; </w:t>
      </w:r>
    </w:p>
    <w:p w:rsidR="00000000" w:rsidRDefault="00572692">
      <w:pPr>
        <w:ind w:firstLine="225"/>
        <w:jc w:val="both"/>
        <w:rPr>
          <w:rFonts w:ascii="Times New Roman" w:hAnsi="Times New Roman"/>
          <w:sz w:val="20"/>
        </w:rPr>
      </w:pPr>
      <w:r>
        <w:rPr>
          <w:rFonts w:ascii="Times New Roman" w:hAnsi="Times New Roman"/>
          <w:sz w:val="20"/>
        </w:rPr>
        <w:t xml:space="preserve">- кабинет дежурного инкассатора площадью не менее 9 </w:t>
      </w:r>
      <w:proofErr w:type="spellStart"/>
      <w:r>
        <w:rPr>
          <w:rFonts w:ascii="Times New Roman" w:hAnsi="Times New Roman"/>
          <w:sz w:val="20"/>
        </w:rPr>
        <w:t>кв.м</w:t>
      </w:r>
      <w:proofErr w:type="spellEnd"/>
      <w:r>
        <w:rPr>
          <w:rFonts w:ascii="Times New Roman" w:hAnsi="Times New Roman"/>
          <w:sz w:val="20"/>
        </w:rPr>
        <w:t>;</w:t>
      </w:r>
    </w:p>
    <w:p w:rsidR="00000000" w:rsidRDefault="00572692">
      <w:pPr>
        <w:ind w:firstLine="225"/>
        <w:jc w:val="both"/>
        <w:rPr>
          <w:rFonts w:ascii="Times New Roman" w:hAnsi="Times New Roman"/>
          <w:sz w:val="20"/>
        </w:rPr>
      </w:pPr>
      <w:r>
        <w:rPr>
          <w:rFonts w:ascii="Times New Roman" w:hAnsi="Times New Roman"/>
          <w:sz w:val="20"/>
        </w:rPr>
        <w:t xml:space="preserve">- комната для хранения инкассаторских сумок с выручкой в сейфах площадью не менее 12 </w:t>
      </w:r>
      <w:proofErr w:type="spellStart"/>
      <w:r>
        <w:rPr>
          <w:rFonts w:ascii="Times New Roman" w:hAnsi="Times New Roman"/>
          <w:sz w:val="20"/>
        </w:rPr>
        <w:t>кв.м</w:t>
      </w:r>
      <w:proofErr w:type="spellEnd"/>
      <w:r>
        <w:rPr>
          <w:rFonts w:ascii="Times New Roman" w:hAnsi="Times New Roman"/>
          <w:sz w:val="20"/>
        </w:rPr>
        <w:t xml:space="preserve"> (при отсутствии вечерней кассы); </w:t>
      </w:r>
    </w:p>
    <w:p w:rsidR="00000000" w:rsidRDefault="00572692">
      <w:pPr>
        <w:ind w:firstLine="225"/>
        <w:jc w:val="both"/>
        <w:rPr>
          <w:rFonts w:ascii="Times New Roman" w:hAnsi="Times New Roman"/>
          <w:sz w:val="20"/>
        </w:rPr>
      </w:pPr>
      <w:r>
        <w:rPr>
          <w:rFonts w:ascii="Times New Roman" w:hAnsi="Times New Roman"/>
          <w:sz w:val="20"/>
        </w:rPr>
        <w:t xml:space="preserve">- комната для хранения оружия и комната заряжания и чистки оружия площадью не менее 6 </w:t>
      </w:r>
      <w:proofErr w:type="spellStart"/>
      <w:r>
        <w:rPr>
          <w:rFonts w:ascii="Times New Roman" w:hAnsi="Times New Roman"/>
          <w:sz w:val="20"/>
        </w:rPr>
        <w:t>к</w:t>
      </w:r>
      <w:r>
        <w:rPr>
          <w:rFonts w:ascii="Times New Roman" w:hAnsi="Times New Roman"/>
          <w:sz w:val="20"/>
        </w:rPr>
        <w:t>в.м</w:t>
      </w:r>
      <w:proofErr w:type="spellEnd"/>
      <w:r>
        <w:rPr>
          <w:rFonts w:ascii="Times New Roman" w:hAnsi="Times New Roman"/>
          <w:sz w:val="20"/>
        </w:rPr>
        <w:t xml:space="preserve"> каждая; </w:t>
      </w:r>
    </w:p>
    <w:p w:rsidR="00000000" w:rsidRDefault="00572692">
      <w:pPr>
        <w:ind w:firstLine="225"/>
        <w:jc w:val="both"/>
        <w:rPr>
          <w:rFonts w:ascii="Times New Roman" w:hAnsi="Times New Roman"/>
          <w:sz w:val="20"/>
        </w:rPr>
      </w:pPr>
      <w:r>
        <w:rPr>
          <w:rFonts w:ascii="Times New Roman" w:hAnsi="Times New Roman"/>
          <w:sz w:val="20"/>
        </w:rPr>
        <w:t xml:space="preserve">- комната для хранения порожних инкассаторских сумок площадью не менее 6 </w:t>
      </w:r>
      <w:proofErr w:type="spellStart"/>
      <w:r>
        <w:rPr>
          <w:rFonts w:ascii="Times New Roman" w:hAnsi="Times New Roman"/>
          <w:sz w:val="20"/>
        </w:rPr>
        <w:t>кв.м</w:t>
      </w:r>
      <w:proofErr w:type="spellEnd"/>
      <w:r>
        <w:rPr>
          <w:rFonts w:ascii="Times New Roman" w:hAnsi="Times New Roman"/>
          <w:sz w:val="20"/>
        </w:rPr>
        <w:t xml:space="preserve">. </w:t>
      </w:r>
    </w:p>
    <w:p w:rsidR="00000000" w:rsidRDefault="00572692">
      <w:pPr>
        <w:ind w:firstLine="225"/>
        <w:jc w:val="both"/>
        <w:rPr>
          <w:rFonts w:ascii="Times New Roman" w:hAnsi="Times New Roman"/>
          <w:sz w:val="20"/>
        </w:rPr>
      </w:pPr>
      <w:r>
        <w:rPr>
          <w:rFonts w:ascii="Times New Roman" w:hAnsi="Times New Roman"/>
          <w:sz w:val="20"/>
        </w:rPr>
        <w:t>4.65. Помещения хранения и заряжения оружия следует оборудовать в соответствии с требованиями инструкции N 609 МВД РФ, Приложение 2.</w:t>
      </w:r>
    </w:p>
    <w:p w:rsidR="00000000" w:rsidRDefault="00572692">
      <w:pPr>
        <w:ind w:firstLine="225"/>
        <w:jc w:val="both"/>
        <w:rPr>
          <w:rFonts w:ascii="Times New Roman" w:hAnsi="Times New Roman"/>
          <w:sz w:val="20"/>
        </w:rPr>
      </w:pPr>
    </w:p>
    <w:p w:rsidR="00000000" w:rsidRDefault="00572692">
      <w:pPr>
        <w:pStyle w:val="Heading"/>
        <w:jc w:val="center"/>
        <w:rPr>
          <w:rFonts w:ascii="Times New Roman" w:hAnsi="Times New Roman"/>
          <w:sz w:val="20"/>
        </w:rPr>
      </w:pPr>
      <w:r>
        <w:rPr>
          <w:rFonts w:ascii="Times New Roman" w:hAnsi="Times New Roman"/>
          <w:sz w:val="20"/>
        </w:rPr>
        <w:t>Вспомогательные и обслуживающие помещения</w:t>
      </w:r>
    </w:p>
    <w:p w:rsidR="00000000" w:rsidRDefault="00572692">
      <w:pPr>
        <w:pStyle w:val="Preformat"/>
        <w:rPr>
          <w:rFonts w:ascii="Times New Roman" w:hAnsi="Times New Roman"/>
        </w:rPr>
      </w:pPr>
    </w:p>
    <w:p w:rsidR="00000000" w:rsidRDefault="00572692">
      <w:pPr>
        <w:ind w:firstLine="225"/>
        <w:jc w:val="both"/>
        <w:rPr>
          <w:rFonts w:ascii="Times New Roman" w:hAnsi="Times New Roman"/>
          <w:sz w:val="20"/>
        </w:rPr>
      </w:pPr>
      <w:r>
        <w:rPr>
          <w:rFonts w:ascii="Times New Roman" w:hAnsi="Times New Roman"/>
          <w:sz w:val="20"/>
        </w:rPr>
        <w:t xml:space="preserve">4.66. К помещениям вспомогательного и обслуживающего назначения относятся: </w:t>
      </w:r>
    </w:p>
    <w:p w:rsidR="00000000" w:rsidRDefault="00572692">
      <w:pPr>
        <w:ind w:firstLine="225"/>
        <w:jc w:val="both"/>
        <w:rPr>
          <w:rFonts w:ascii="Times New Roman" w:hAnsi="Times New Roman"/>
          <w:sz w:val="20"/>
        </w:rPr>
      </w:pPr>
      <w:r>
        <w:rPr>
          <w:rFonts w:ascii="Times New Roman" w:hAnsi="Times New Roman"/>
          <w:sz w:val="20"/>
        </w:rPr>
        <w:t xml:space="preserve">- помещения для совещаний и переговоров; </w:t>
      </w:r>
    </w:p>
    <w:p w:rsidR="00000000" w:rsidRDefault="00572692">
      <w:pPr>
        <w:ind w:firstLine="225"/>
        <w:jc w:val="both"/>
        <w:rPr>
          <w:rFonts w:ascii="Times New Roman" w:hAnsi="Times New Roman"/>
          <w:sz w:val="20"/>
        </w:rPr>
      </w:pPr>
      <w:r>
        <w:rPr>
          <w:rFonts w:ascii="Times New Roman" w:hAnsi="Times New Roman"/>
          <w:sz w:val="20"/>
        </w:rPr>
        <w:t>- помещения для хранения, обработки и размножения документации (архивы, экспедиции, машбюро, копировально-множительные служб</w:t>
      </w:r>
      <w:r>
        <w:rPr>
          <w:rFonts w:ascii="Times New Roman" w:hAnsi="Times New Roman"/>
          <w:sz w:val="20"/>
        </w:rPr>
        <w:t xml:space="preserve">ы); </w:t>
      </w:r>
    </w:p>
    <w:p w:rsidR="00000000" w:rsidRDefault="00572692">
      <w:pPr>
        <w:ind w:firstLine="225"/>
        <w:jc w:val="both"/>
        <w:rPr>
          <w:rFonts w:ascii="Times New Roman" w:hAnsi="Times New Roman"/>
          <w:sz w:val="20"/>
        </w:rPr>
      </w:pPr>
      <w:r>
        <w:rPr>
          <w:rFonts w:ascii="Times New Roman" w:hAnsi="Times New Roman"/>
          <w:sz w:val="20"/>
        </w:rPr>
        <w:t xml:space="preserve">- помещения входной группы; </w:t>
      </w:r>
    </w:p>
    <w:p w:rsidR="00000000" w:rsidRDefault="00572692">
      <w:pPr>
        <w:ind w:firstLine="225"/>
        <w:jc w:val="both"/>
        <w:rPr>
          <w:rFonts w:ascii="Times New Roman" w:hAnsi="Times New Roman"/>
          <w:sz w:val="20"/>
        </w:rPr>
      </w:pPr>
      <w:r>
        <w:rPr>
          <w:rFonts w:ascii="Times New Roman" w:hAnsi="Times New Roman"/>
          <w:sz w:val="20"/>
        </w:rPr>
        <w:t xml:space="preserve">- помещения предприятий общественного питания; </w:t>
      </w:r>
    </w:p>
    <w:p w:rsidR="00000000" w:rsidRDefault="00572692">
      <w:pPr>
        <w:ind w:firstLine="225"/>
        <w:jc w:val="both"/>
        <w:rPr>
          <w:rFonts w:ascii="Times New Roman" w:hAnsi="Times New Roman"/>
          <w:sz w:val="20"/>
        </w:rPr>
      </w:pPr>
      <w:r>
        <w:rPr>
          <w:rFonts w:ascii="Times New Roman" w:hAnsi="Times New Roman"/>
          <w:sz w:val="20"/>
        </w:rPr>
        <w:t xml:space="preserve">- ремонтные мастерские и хозяйственные кладовые; </w:t>
      </w:r>
    </w:p>
    <w:p w:rsidR="00000000" w:rsidRDefault="00572692">
      <w:pPr>
        <w:ind w:firstLine="225"/>
        <w:jc w:val="both"/>
        <w:rPr>
          <w:rFonts w:ascii="Times New Roman" w:hAnsi="Times New Roman"/>
          <w:sz w:val="20"/>
        </w:rPr>
      </w:pPr>
      <w:r>
        <w:rPr>
          <w:rFonts w:ascii="Times New Roman" w:hAnsi="Times New Roman"/>
          <w:sz w:val="20"/>
        </w:rPr>
        <w:t xml:space="preserve">- санитарно-бытовые помещения. </w:t>
      </w:r>
    </w:p>
    <w:p w:rsidR="00000000" w:rsidRDefault="00572692">
      <w:pPr>
        <w:ind w:firstLine="225"/>
        <w:jc w:val="both"/>
        <w:rPr>
          <w:rFonts w:ascii="Times New Roman" w:hAnsi="Times New Roman"/>
          <w:sz w:val="20"/>
        </w:rPr>
      </w:pPr>
      <w:r>
        <w:rPr>
          <w:rFonts w:ascii="Times New Roman" w:hAnsi="Times New Roman"/>
          <w:sz w:val="20"/>
        </w:rPr>
        <w:t xml:space="preserve">4.67. Группа помещений для совещаний и переговоров в зданиях коммерческих банков  включает: </w:t>
      </w:r>
    </w:p>
    <w:p w:rsidR="00000000" w:rsidRDefault="00572692">
      <w:pPr>
        <w:ind w:firstLine="225"/>
        <w:jc w:val="both"/>
        <w:rPr>
          <w:rFonts w:ascii="Times New Roman" w:hAnsi="Times New Roman"/>
          <w:sz w:val="20"/>
        </w:rPr>
      </w:pPr>
      <w:r>
        <w:rPr>
          <w:rFonts w:ascii="Times New Roman" w:hAnsi="Times New Roman"/>
          <w:sz w:val="20"/>
        </w:rPr>
        <w:t xml:space="preserve">- зал заседания правления банка (с сервировочной и подсобным помещением); </w:t>
      </w:r>
    </w:p>
    <w:p w:rsidR="00000000" w:rsidRDefault="00572692">
      <w:pPr>
        <w:ind w:firstLine="225"/>
        <w:jc w:val="both"/>
        <w:rPr>
          <w:rFonts w:ascii="Times New Roman" w:hAnsi="Times New Roman"/>
          <w:sz w:val="20"/>
        </w:rPr>
      </w:pPr>
      <w:r>
        <w:rPr>
          <w:rFonts w:ascii="Times New Roman" w:hAnsi="Times New Roman"/>
          <w:sz w:val="20"/>
        </w:rPr>
        <w:t xml:space="preserve">- залы совещаний при кабинетах руководства; </w:t>
      </w:r>
    </w:p>
    <w:p w:rsidR="00000000" w:rsidRDefault="00572692">
      <w:pPr>
        <w:ind w:firstLine="225"/>
        <w:jc w:val="both"/>
        <w:rPr>
          <w:rFonts w:ascii="Times New Roman" w:hAnsi="Times New Roman"/>
          <w:sz w:val="20"/>
        </w:rPr>
      </w:pPr>
      <w:r>
        <w:rPr>
          <w:rFonts w:ascii="Times New Roman" w:hAnsi="Times New Roman"/>
          <w:sz w:val="20"/>
        </w:rPr>
        <w:t xml:space="preserve">- комнаты переговоров с клиентами, размещаемые вблизи наиболее посещаемых отделов или выделенные (объединенные) в отдельный блок; </w:t>
      </w:r>
    </w:p>
    <w:p w:rsidR="00000000" w:rsidRDefault="00572692">
      <w:pPr>
        <w:ind w:firstLine="225"/>
        <w:jc w:val="both"/>
        <w:rPr>
          <w:rFonts w:ascii="Times New Roman" w:hAnsi="Times New Roman"/>
          <w:sz w:val="20"/>
        </w:rPr>
      </w:pPr>
      <w:r>
        <w:rPr>
          <w:rFonts w:ascii="Times New Roman" w:hAnsi="Times New Roman"/>
          <w:sz w:val="20"/>
        </w:rPr>
        <w:t>- ко</w:t>
      </w:r>
      <w:r>
        <w:rPr>
          <w:rFonts w:ascii="Times New Roman" w:hAnsi="Times New Roman"/>
          <w:sz w:val="20"/>
        </w:rPr>
        <w:t xml:space="preserve">нференц-зал (зал собраний). </w:t>
      </w:r>
    </w:p>
    <w:p w:rsidR="00000000" w:rsidRDefault="00572692">
      <w:pPr>
        <w:ind w:firstLine="225"/>
        <w:jc w:val="both"/>
        <w:rPr>
          <w:rFonts w:ascii="Times New Roman" w:hAnsi="Times New Roman"/>
          <w:sz w:val="20"/>
        </w:rPr>
      </w:pPr>
      <w:r>
        <w:rPr>
          <w:rFonts w:ascii="Times New Roman" w:hAnsi="Times New Roman"/>
          <w:sz w:val="20"/>
        </w:rPr>
        <w:t>Состав и площади помещений данной группы и количество мест в них должны определяться заданием на проектирование или проектом.</w:t>
      </w:r>
    </w:p>
    <w:p w:rsidR="00000000" w:rsidRDefault="00572692">
      <w:pPr>
        <w:ind w:firstLine="270"/>
        <w:jc w:val="both"/>
        <w:rPr>
          <w:rFonts w:ascii="Times New Roman" w:hAnsi="Times New Roman"/>
          <w:sz w:val="20"/>
        </w:rPr>
      </w:pPr>
      <w:r>
        <w:rPr>
          <w:rFonts w:ascii="Times New Roman" w:hAnsi="Times New Roman"/>
          <w:sz w:val="20"/>
        </w:rPr>
        <w:t xml:space="preserve">Ориентировочно можно принять количество мест в залах для совещаний и переговоров из расчета 10 % от числа сотрудников, а зала собраний - 50-70 %. </w:t>
      </w:r>
    </w:p>
    <w:p w:rsidR="00000000" w:rsidRDefault="00572692">
      <w:pPr>
        <w:ind w:firstLine="225"/>
        <w:jc w:val="both"/>
        <w:rPr>
          <w:rFonts w:ascii="Times New Roman" w:hAnsi="Times New Roman"/>
          <w:sz w:val="20"/>
        </w:rPr>
      </w:pPr>
      <w:r>
        <w:rPr>
          <w:rFonts w:ascii="Times New Roman" w:hAnsi="Times New Roman"/>
          <w:sz w:val="20"/>
        </w:rPr>
        <w:t xml:space="preserve">4.68. В помещениях для совещаний для постоянных участников предусматриваются места за столами, а для приглашенных - ряды стульев. </w:t>
      </w:r>
    </w:p>
    <w:p w:rsidR="00000000" w:rsidRDefault="00572692">
      <w:pPr>
        <w:ind w:firstLine="225"/>
        <w:jc w:val="both"/>
        <w:rPr>
          <w:rFonts w:ascii="Times New Roman" w:hAnsi="Times New Roman"/>
          <w:sz w:val="20"/>
        </w:rPr>
      </w:pPr>
      <w:r>
        <w:rPr>
          <w:rFonts w:ascii="Times New Roman" w:hAnsi="Times New Roman"/>
          <w:sz w:val="20"/>
        </w:rPr>
        <w:t xml:space="preserve">Площадь помещений для совещаний следует принимать из расчета не менее 1 </w:t>
      </w:r>
      <w:proofErr w:type="spellStart"/>
      <w:r>
        <w:rPr>
          <w:rFonts w:ascii="Times New Roman" w:hAnsi="Times New Roman"/>
          <w:sz w:val="20"/>
        </w:rPr>
        <w:t>кв.м</w:t>
      </w:r>
      <w:proofErr w:type="spellEnd"/>
      <w:r>
        <w:rPr>
          <w:rFonts w:ascii="Times New Roman" w:hAnsi="Times New Roman"/>
          <w:sz w:val="20"/>
        </w:rPr>
        <w:t xml:space="preserve"> на</w:t>
      </w:r>
      <w:r>
        <w:rPr>
          <w:rFonts w:ascii="Times New Roman" w:hAnsi="Times New Roman"/>
          <w:sz w:val="20"/>
        </w:rPr>
        <w:t xml:space="preserve"> одно место в ряду стульев и не менее 2 </w:t>
      </w:r>
      <w:proofErr w:type="spellStart"/>
      <w:r>
        <w:rPr>
          <w:rFonts w:ascii="Times New Roman" w:hAnsi="Times New Roman"/>
          <w:sz w:val="20"/>
        </w:rPr>
        <w:t>кв.м</w:t>
      </w:r>
      <w:proofErr w:type="spellEnd"/>
      <w:r>
        <w:rPr>
          <w:rFonts w:ascii="Times New Roman" w:hAnsi="Times New Roman"/>
          <w:sz w:val="20"/>
        </w:rPr>
        <w:t xml:space="preserve"> на одно место за столом совещаний.     </w:t>
      </w:r>
    </w:p>
    <w:p w:rsidR="00000000" w:rsidRDefault="00572692">
      <w:pPr>
        <w:pStyle w:val="Preformat"/>
        <w:rPr>
          <w:rFonts w:ascii="Times New Roman" w:hAnsi="Times New Roman"/>
        </w:rPr>
      </w:pPr>
      <w:r>
        <w:rPr>
          <w:rFonts w:ascii="Times New Roman" w:hAnsi="Times New Roman"/>
        </w:rPr>
        <w:t xml:space="preserve">  </w:t>
      </w:r>
    </w:p>
    <w:p w:rsidR="00000000" w:rsidRDefault="00572692">
      <w:pPr>
        <w:ind w:firstLine="225"/>
        <w:jc w:val="both"/>
        <w:rPr>
          <w:rFonts w:ascii="Times New Roman" w:hAnsi="Times New Roman"/>
          <w:sz w:val="20"/>
        </w:rPr>
      </w:pPr>
      <w:r>
        <w:rPr>
          <w:rFonts w:ascii="Times New Roman" w:hAnsi="Times New Roman"/>
          <w:sz w:val="20"/>
        </w:rPr>
        <w:t xml:space="preserve">Примечание. При отсутствии конкретных данных половину мест рекомендуется размещать за столами (одно- и двухместными), половину - в рядах стульев. </w:t>
      </w:r>
    </w:p>
    <w:p w:rsidR="00000000" w:rsidRDefault="00572692">
      <w:pPr>
        <w:ind w:firstLine="225"/>
        <w:jc w:val="both"/>
        <w:rPr>
          <w:rFonts w:ascii="Times New Roman" w:hAnsi="Times New Roman"/>
          <w:sz w:val="20"/>
        </w:rPr>
      </w:pPr>
      <w:r>
        <w:rPr>
          <w:rFonts w:ascii="Times New Roman" w:hAnsi="Times New Roman"/>
          <w:sz w:val="20"/>
        </w:rPr>
        <w:t xml:space="preserve">4.69. В зданиях коммерческих банков рекомендуется предусматривать раздельные помещения архива финансовых документов и делопроизводственного архива. </w:t>
      </w:r>
    </w:p>
    <w:p w:rsidR="00000000" w:rsidRDefault="00572692">
      <w:pPr>
        <w:ind w:firstLine="225"/>
        <w:jc w:val="both"/>
        <w:rPr>
          <w:rFonts w:ascii="Times New Roman" w:hAnsi="Times New Roman"/>
          <w:sz w:val="20"/>
        </w:rPr>
      </w:pPr>
      <w:r>
        <w:rPr>
          <w:rFonts w:ascii="Times New Roman" w:hAnsi="Times New Roman"/>
          <w:sz w:val="20"/>
        </w:rPr>
        <w:t xml:space="preserve">Помещение архива финансовых документов должно размещаться в месте, удобном для эвакуации документов в чрезвычайных ситуациях. </w:t>
      </w:r>
    </w:p>
    <w:p w:rsidR="00000000" w:rsidRDefault="00572692">
      <w:pPr>
        <w:ind w:firstLine="225"/>
        <w:jc w:val="both"/>
        <w:rPr>
          <w:rFonts w:ascii="Times New Roman" w:hAnsi="Times New Roman"/>
          <w:sz w:val="20"/>
        </w:rPr>
      </w:pPr>
      <w:r>
        <w:rPr>
          <w:rFonts w:ascii="Times New Roman" w:hAnsi="Times New Roman"/>
          <w:sz w:val="20"/>
        </w:rPr>
        <w:t>П</w:t>
      </w:r>
      <w:r>
        <w:rPr>
          <w:rFonts w:ascii="Times New Roman" w:hAnsi="Times New Roman"/>
          <w:sz w:val="20"/>
        </w:rPr>
        <w:t xml:space="preserve">лощадь архивов определяется заданием на проектирование или  проектом в зависимости от объема и способа хранения. </w:t>
      </w:r>
    </w:p>
    <w:p w:rsidR="00000000" w:rsidRDefault="00572692">
      <w:pPr>
        <w:ind w:firstLine="225"/>
        <w:jc w:val="both"/>
        <w:rPr>
          <w:rFonts w:ascii="Times New Roman" w:hAnsi="Times New Roman"/>
          <w:sz w:val="20"/>
        </w:rPr>
      </w:pPr>
      <w:r>
        <w:rPr>
          <w:rFonts w:ascii="Times New Roman" w:hAnsi="Times New Roman"/>
          <w:sz w:val="20"/>
        </w:rPr>
        <w:t xml:space="preserve">Стены и двери помещения архива должны быть 2-го класса защиты от взлома (ВНП 001-95, Приложение 1 и 2) или по заданию на проектирование. </w:t>
      </w:r>
    </w:p>
    <w:p w:rsidR="00000000" w:rsidRDefault="00572692">
      <w:pPr>
        <w:ind w:firstLine="225"/>
        <w:jc w:val="both"/>
        <w:rPr>
          <w:rFonts w:ascii="Times New Roman" w:hAnsi="Times New Roman"/>
          <w:sz w:val="20"/>
        </w:rPr>
      </w:pPr>
      <w:r>
        <w:rPr>
          <w:rFonts w:ascii="Times New Roman" w:hAnsi="Times New Roman"/>
          <w:sz w:val="20"/>
        </w:rPr>
        <w:t xml:space="preserve">4.70. Площадь экспедиции (канцелярии) следует определять из расчета 8 </w:t>
      </w:r>
      <w:proofErr w:type="spellStart"/>
      <w:r>
        <w:rPr>
          <w:rFonts w:ascii="Times New Roman" w:hAnsi="Times New Roman"/>
          <w:sz w:val="20"/>
        </w:rPr>
        <w:t>кв.м</w:t>
      </w:r>
      <w:proofErr w:type="spellEnd"/>
      <w:r>
        <w:rPr>
          <w:rFonts w:ascii="Times New Roman" w:hAnsi="Times New Roman"/>
          <w:sz w:val="20"/>
        </w:rPr>
        <w:t xml:space="preserve"> на одно рабочее место. </w:t>
      </w:r>
    </w:p>
    <w:p w:rsidR="00000000" w:rsidRDefault="00572692">
      <w:pPr>
        <w:ind w:firstLine="225"/>
        <w:jc w:val="both"/>
        <w:rPr>
          <w:rFonts w:ascii="Times New Roman" w:hAnsi="Times New Roman"/>
          <w:sz w:val="20"/>
        </w:rPr>
      </w:pPr>
      <w:r>
        <w:rPr>
          <w:rFonts w:ascii="Times New Roman" w:hAnsi="Times New Roman"/>
          <w:sz w:val="20"/>
        </w:rPr>
        <w:t xml:space="preserve">4.71. Площадь помещения машбюро, а также площадь помещения текстовых ПЭВМ следует определять из расчета не менее 4,5 </w:t>
      </w:r>
      <w:proofErr w:type="spellStart"/>
      <w:r>
        <w:rPr>
          <w:rFonts w:ascii="Times New Roman" w:hAnsi="Times New Roman"/>
          <w:sz w:val="20"/>
        </w:rPr>
        <w:t>кв.м</w:t>
      </w:r>
      <w:proofErr w:type="spellEnd"/>
      <w:r>
        <w:rPr>
          <w:rFonts w:ascii="Times New Roman" w:hAnsi="Times New Roman"/>
          <w:sz w:val="20"/>
        </w:rPr>
        <w:t xml:space="preserve"> на одно рабочее место. </w:t>
      </w:r>
    </w:p>
    <w:p w:rsidR="00000000" w:rsidRDefault="00572692">
      <w:pPr>
        <w:ind w:firstLine="225"/>
        <w:jc w:val="both"/>
        <w:rPr>
          <w:rFonts w:ascii="Times New Roman" w:hAnsi="Times New Roman"/>
          <w:sz w:val="20"/>
        </w:rPr>
      </w:pPr>
      <w:r>
        <w:rPr>
          <w:rFonts w:ascii="Times New Roman" w:hAnsi="Times New Roman"/>
          <w:sz w:val="20"/>
        </w:rPr>
        <w:t>4.72. Копировал</w:t>
      </w:r>
      <w:r>
        <w:rPr>
          <w:rFonts w:ascii="Times New Roman" w:hAnsi="Times New Roman"/>
          <w:sz w:val="20"/>
        </w:rPr>
        <w:t>ьно-множительные службы в зданиях коммерческих банков включают:</w:t>
      </w:r>
    </w:p>
    <w:p w:rsidR="00000000" w:rsidRDefault="00572692">
      <w:pPr>
        <w:ind w:firstLine="270"/>
        <w:jc w:val="both"/>
        <w:rPr>
          <w:rFonts w:ascii="Times New Roman" w:hAnsi="Times New Roman"/>
          <w:sz w:val="20"/>
        </w:rPr>
      </w:pPr>
      <w:r>
        <w:rPr>
          <w:rFonts w:ascii="Times New Roman" w:hAnsi="Times New Roman"/>
          <w:sz w:val="20"/>
        </w:rPr>
        <w:t>- участок ксерокопирования;</w:t>
      </w:r>
    </w:p>
    <w:p w:rsidR="00000000" w:rsidRDefault="00572692">
      <w:pPr>
        <w:ind w:firstLine="270"/>
        <w:jc w:val="both"/>
        <w:rPr>
          <w:rFonts w:ascii="Times New Roman" w:hAnsi="Times New Roman"/>
          <w:sz w:val="20"/>
        </w:rPr>
      </w:pPr>
      <w:r>
        <w:rPr>
          <w:rFonts w:ascii="Times New Roman" w:hAnsi="Times New Roman"/>
          <w:sz w:val="20"/>
        </w:rPr>
        <w:t xml:space="preserve">- службы оперативной полиграфии. </w:t>
      </w:r>
    </w:p>
    <w:p w:rsidR="00000000" w:rsidRDefault="00572692">
      <w:pPr>
        <w:ind w:firstLine="225"/>
        <w:jc w:val="both"/>
        <w:rPr>
          <w:rFonts w:ascii="Times New Roman" w:hAnsi="Times New Roman"/>
          <w:sz w:val="20"/>
        </w:rPr>
      </w:pPr>
      <w:r>
        <w:rPr>
          <w:rFonts w:ascii="Times New Roman" w:hAnsi="Times New Roman"/>
          <w:sz w:val="20"/>
        </w:rPr>
        <w:t xml:space="preserve">Площадь помещения участка ксерокопирования документов рекомендуется определять из расчета не менее 9 </w:t>
      </w:r>
      <w:proofErr w:type="spellStart"/>
      <w:r>
        <w:rPr>
          <w:rFonts w:ascii="Times New Roman" w:hAnsi="Times New Roman"/>
          <w:sz w:val="20"/>
        </w:rPr>
        <w:t>кв.м</w:t>
      </w:r>
      <w:proofErr w:type="spellEnd"/>
      <w:r>
        <w:rPr>
          <w:rFonts w:ascii="Times New Roman" w:hAnsi="Times New Roman"/>
          <w:sz w:val="20"/>
        </w:rPr>
        <w:t xml:space="preserve"> на один аппарат и по 6 </w:t>
      </w:r>
      <w:proofErr w:type="spellStart"/>
      <w:r>
        <w:rPr>
          <w:rFonts w:ascii="Times New Roman" w:hAnsi="Times New Roman"/>
          <w:sz w:val="20"/>
        </w:rPr>
        <w:t>кв.м</w:t>
      </w:r>
      <w:proofErr w:type="spellEnd"/>
      <w:r>
        <w:rPr>
          <w:rFonts w:ascii="Times New Roman" w:hAnsi="Times New Roman"/>
          <w:sz w:val="20"/>
        </w:rPr>
        <w:t xml:space="preserve"> на каждый последующий при количестве аппаратов более одного, но не менее 12 </w:t>
      </w:r>
      <w:proofErr w:type="spellStart"/>
      <w:r>
        <w:rPr>
          <w:rFonts w:ascii="Times New Roman" w:hAnsi="Times New Roman"/>
          <w:sz w:val="20"/>
        </w:rPr>
        <w:t>кв.м</w:t>
      </w:r>
      <w:proofErr w:type="spellEnd"/>
      <w:r>
        <w:rPr>
          <w:rFonts w:ascii="Times New Roman" w:hAnsi="Times New Roman"/>
          <w:sz w:val="20"/>
        </w:rPr>
        <w:t xml:space="preserve">. </w:t>
      </w:r>
    </w:p>
    <w:p w:rsidR="00000000" w:rsidRDefault="00572692">
      <w:pPr>
        <w:ind w:firstLine="225"/>
        <w:jc w:val="both"/>
        <w:rPr>
          <w:rFonts w:ascii="Times New Roman" w:hAnsi="Times New Roman"/>
          <w:sz w:val="20"/>
        </w:rPr>
      </w:pPr>
      <w:r>
        <w:rPr>
          <w:rFonts w:ascii="Times New Roman" w:hAnsi="Times New Roman"/>
          <w:sz w:val="20"/>
        </w:rPr>
        <w:t xml:space="preserve">Состав и площади помещений для служб оперативной полиграфии и требования к ним определяются заданием на проектирование или проектом. </w:t>
      </w:r>
    </w:p>
    <w:p w:rsidR="00000000" w:rsidRDefault="00572692">
      <w:pPr>
        <w:ind w:firstLine="225"/>
        <w:jc w:val="both"/>
        <w:rPr>
          <w:rFonts w:ascii="Times New Roman" w:hAnsi="Times New Roman"/>
          <w:sz w:val="20"/>
        </w:rPr>
      </w:pPr>
      <w:r>
        <w:rPr>
          <w:rFonts w:ascii="Times New Roman" w:hAnsi="Times New Roman"/>
          <w:sz w:val="20"/>
        </w:rPr>
        <w:t>#4.73. Входная группа помещений дол</w:t>
      </w:r>
      <w:r>
        <w:rPr>
          <w:rFonts w:ascii="Times New Roman" w:hAnsi="Times New Roman"/>
          <w:sz w:val="20"/>
        </w:rPr>
        <w:t xml:space="preserve">жна включать: </w:t>
      </w:r>
    </w:p>
    <w:p w:rsidR="00000000" w:rsidRDefault="00572692">
      <w:pPr>
        <w:ind w:firstLine="225"/>
        <w:jc w:val="both"/>
        <w:rPr>
          <w:rFonts w:ascii="Times New Roman" w:hAnsi="Times New Roman"/>
          <w:sz w:val="20"/>
        </w:rPr>
      </w:pPr>
      <w:r>
        <w:rPr>
          <w:rFonts w:ascii="Times New Roman" w:hAnsi="Times New Roman"/>
          <w:sz w:val="20"/>
        </w:rPr>
        <w:t xml:space="preserve">- вестибюль; </w:t>
      </w:r>
    </w:p>
    <w:p w:rsidR="00000000" w:rsidRDefault="00572692">
      <w:pPr>
        <w:ind w:firstLine="225"/>
        <w:jc w:val="both"/>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аванвестибюль</w:t>
      </w:r>
      <w:proofErr w:type="spellEnd"/>
      <w:r>
        <w:rPr>
          <w:rFonts w:ascii="Times New Roman" w:hAnsi="Times New Roman"/>
          <w:sz w:val="20"/>
        </w:rPr>
        <w:t xml:space="preserve"> (с гардеробной и камерой хранения ручной клади); </w:t>
      </w:r>
    </w:p>
    <w:p w:rsidR="00000000" w:rsidRDefault="00572692">
      <w:pPr>
        <w:ind w:firstLine="225"/>
        <w:jc w:val="both"/>
        <w:rPr>
          <w:rFonts w:ascii="Times New Roman" w:hAnsi="Times New Roman"/>
          <w:sz w:val="20"/>
        </w:rPr>
      </w:pPr>
      <w:r>
        <w:rPr>
          <w:rFonts w:ascii="Times New Roman" w:hAnsi="Times New Roman"/>
          <w:sz w:val="20"/>
        </w:rPr>
        <w:t xml:space="preserve">- бюро пропусков; </w:t>
      </w:r>
    </w:p>
    <w:p w:rsidR="00000000" w:rsidRDefault="00572692">
      <w:pPr>
        <w:ind w:firstLine="225"/>
        <w:jc w:val="both"/>
        <w:rPr>
          <w:rFonts w:ascii="Times New Roman" w:hAnsi="Times New Roman"/>
          <w:sz w:val="20"/>
        </w:rPr>
      </w:pPr>
      <w:r>
        <w:rPr>
          <w:rFonts w:ascii="Times New Roman" w:hAnsi="Times New Roman"/>
          <w:sz w:val="20"/>
        </w:rPr>
        <w:t xml:space="preserve">- пост охраны (см. п.4.89. настоящих норм). </w:t>
      </w:r>
    </w:p>
    <w:p w:rsidR="00000000" w:rsidRDefault="00572692">
      <w:pPr>
        <w:ind w:firstLine="225"/>
        <w:jc w:val="both"/>
        <w:rPr>
          <w:rFonts w:ascii="Times New Roman" w:hAnsi="Times New Roman"/>
          <w:sz w:val="20"/>
        </w:rPr>
      </w:pPr>
      <w:r>
        <w:rPr>
          <w:rFonts w:ascii="Times New Roman" w:hAnsi="Times New Roman"/>
          <w:sz w:val="20"/>
        </w:rPr>
        <w:t xml:space="preserve">4.74. Площадь вестибюля, включая </w:t>
      </w:r>
      <w:proofErr w:type="spellStart"/>
      <w:r>
        <w:rPr>
          <w:rFonts w:ascii="Times New Roman" w:hAnsi="Times New Roman"/>
          <w:sz w:val="20"/>
        </w:rPr>
        <w:t>доконтрольную</w:t>
      </w:r>
      <w:proofErr w:type="spellEnd"/>
      <w:r>
        <w:rPr>
          <w:rFonts w:ascii="Times New Roman" w:hAnsi="Times New Roman"/>
          <w:sz w:val="20"/>
        </w:rPr>
        <w:t xml:space="preserve"> зону, принимается из расчета по 0,4 </w:t>
      </w:r>
      <w:proofErr w:type="spellStart"/>
      <w:r>
        <w:rPr>
          <w:rFonts w:ascii="Times New Roman" w:hAnsi="Times New Roman"/>
          <w:sz w:val="20"/>
        </w:rPr>
        <w:t>кв.м</w:t>
      </w:r>
      <w:proofErr w:type="spellEnd"/>
      <w:r>
        <w:rPr>
          <w:rFonts w:ascii="Times New Roman" w:hAnsi="Times New Roman"/>
          <w:sz w:val="20"/>
        </w:rPr>
        <w:t xml:space="preserve"> на одного сотрудника банка плюс 40 </w:t>
      </w:r>
      <w:proofErr w:type="spellStart"/>
      <w:r>
        <w:rPr>
          <w:rFonts w:ascii="Times New Roman" w:hAnsi="Times New Roman"/>
          <w:sz w:val="20"/>
        </w:rPr>
        <w:t>кв.м</w:t>
      </w:r>
      <w:proofErr w:type="spellEnd"/>
      <w:r>
        <w:rPr>
          <w:rFonts w:ascii="Times New Roman" w:hAnsi="Times New Roman"/>
          <w:sz w:val="20"/>
        </w:rPr>
        <w:t xml:space="preserve">. </w:t>
      </w:r>
    </w:p>
    <w:p w:rsidR="00000000" w:rsidRDefault="00572692">
      <w:pPr>
        <w:ind w:firstLine="225"/>
        <w:jc w:val="both"/>
        <w:rPr>
          <w:rFonts w:ascii="Times New Roman" w:hAnsi="Times New Roman"/>
          <w:sz w:val="20"/>
        </w:rPr>
      </w:pPr>
      <w:r>
        <w:rPr>
          <w:rFonts w:ascii="Times New Roman" w:hAnsi="Times New Roman"/>
          <w:sz w:val="20"/>
        </w:rPr>
        <w:t xml:space="preserve">Площадь гардеробной и камеры хранения ручной клади следует определять исходя из проектной численности единовременно находящихся в здании посетителей из расчета 0,1 </w:t>
      </w:r>
      <w:proofErr w:type="spellStart"/>
      <w:r>
        <w:rPr>
          <w:rFonts w:ascii="Times New Roman" w:hAnsi="Times New Roman"/>
          <w:sz w:val="20"/>
        </w:rPr>
        <w:t>кв.м</w:t>
      </w:r>
      <w:proofErr w:type="spellEnd"/>
      <w:r>
        <w:rPr>
          <w:rFonts w:ascii="Times New Roman" w:hAnsi="Times New Roman"/>
          <w:sz w:val="20"/>
        </w:rPr>
        <w:t xml:space="preserve"> на один крючок и не менее 0,05 </w:t>
      </w:r>
      <w:proofErr w:type="spellStart"/>
      <w:r>
        <w:rPr>
          <w:rFonts w:ascii="Times New Roman" w:hAnsi="Times New Roman"/>
          <w:sz w:val="20"/>
        </w:rPr>
        <w:t>кв.м</w:t>
      </w:r>
      <w:proofErr w:type="spellEnd"/>
      <w:r>
        <w:rPr>
          <w:rFonts w:ascii="Times New Roman" w:hAnsi="Times New Roman"/>
          <w:sz w:val="20"/>
        </w:rPr>
        <w:t xml:space="preserve"> на одну ячейку для</w:t>
      </w:r>
      <w:r>
        <w:rPr>
          <w:rFonts w:ascii="Times New Roman" w:hAnsi="Times New Roman"/>
          <w:sz w:val="20"/>
        </w:rPr>
        <w:t xml:space="preserve"> хранения. </w:t>
      </w:r>
    </w:p>
    <w:p w:rsidR="00000000" w:rsidRDefault="00572692">
      <w:pPr>
        <w:ind w:firstLine="225"/>
        <w:jc w:val="both"/>
        <w:rPr>
          <w:rFonts w:ascii="Times New Roman" w:hAnsi="Times New Roman"/>
          <w:sz w:val="20"/>
        </w:rPr>
      </w:pPr>
      <w:r>
        <w:rPr>
          <w:rFonts w:ascii="Times New Roman" w:hAnsi="Times New Roman"/>
          <w:sz w:val="20"/>
        </w:rPr>
        <w:t xml:space="preserve">4.75. Площадь служебного помещения бюро пропусков следует принимать из расчета 4 </w:t>
      </w:r>
      <w:proofErr w:type="spellStart"/>
      <w:r>
        <w:rPr>
          <w:rFonts w:ascii="Times New Roman" w:hAnsi="Times New Roman"/>
          <w:sz w:val="20"/>
        </w:rPr>
        <w:t>кв.м</w:t>
      </w:r>
      <w:proofErr w:type="spellEnd"/>
      <w:r>
        <w:rPr>
          <w:rFonts w:ascii="Times New Roman" w:hAnsi="Times New Roman"/>
          <w:sz w:val="20"/>
        </w:rPr>
        <w:t xml:space="preserve"> на одно рабочее место, а площадь зоны ожидания при бюро пропусков - не менее 6 </w:t>
      </w:r>
      <w:proofErr w:type="spellStart"/>
      <w:r>
        <w:rPr>
          <w:rFonts w:ascii="Times New Roman" w:hAnsi="Times New Roman"/>
          <w:sz w:val="20"/>
        </w:rPr>
        <w:t>кв.м</w:t>
      </w:r>
      <w:proofErr w:type="spellEnd"/>
      <w:r>
        <w:rPr>
          <w:rFonts w:ascii="Times New Roman" w:hAnsi="Times New Roman"/>
          <w:sz w:val="20"/>
        </w:rPr>
        <w:t xml:space="preserve"> на одно окно в случае, если она не является частью </w:t>
      </w:r>
      <w:proofErr w:type="spellStart"/>
      <w:r>
        <w:rPr>
          <w:rFonts w:ascii="Times New Roman" w:hAnsi="Times New Roman"/>
          <w:sz w:val="20"/>
        </w:rPr>
        <w:t>аванвестибюля</w:t>
      </w:r>
      <w:proofErr w:type="spellEnd"/>
      <w:r>
        <w:rPr>
          <w:rFonts w:ascii="Times New Roman" w:hAnsi="Times New Roman"/>
          <w:sz w:val="20"/>
        </w:rPr>
        <w:t>.</w:t>
      </w:r>
    </w:p>
    <w:p w:rsidR="00000000" w:rsidRDefault="00572692">
      <w:pPr>
        <w:ind w:firstLine="270"/>
        <w:jc w:val="both"/>
        <w:rPr>
          <w:rFonts w:ascii="Times New Roman" w:hAnsi="Times New Roman"/>
          <w:sz w:val="20"/>
        </w:rPr>
      </w:pPr>
      <w:r>
        <w:rPr>
          <w:rFonts w:ascii="Times New Roman" w:hAnsi="Times New Roman"/>
          <w:sz w:val="20"/>
        </w:rPr>
        <w:t xml:space="preserve">Допускается организовывать бюро пропусков с отдельным входом с улицы. </w:t>
      </w:r>
    </w:p>
    <w:p w:rsidR="00000000" w:rsidRDefault="00572692">
      <w:pPr>
        <w:ind w:firstLine="225"/>
        <w:jc w:val="both"/>
        <w:rPr>
          <w:rFonts w:ascii="Times New Roman" w:hAnsi="Times New Roman"/>
          <w:sz w:val="20"/>
        </w:rPr>
      </w:pPr>
      <w:r>
        <w:rPr>
          <w:rFonts w:ascii="Times New Roman" w:hAnsi="Times New Roman"/>
          <w:sz w:val="20"/>
        </w:rPr>
        <w:t>4.76. В зданиях банков с количеством сотрудников до 50 рекомендуется устраивать  комнату приема пищи, при численности сотрудников от 50 до 100 - буфет, при численности сотрудников от 100 до 200</w:t>
      </w:r>
      <w:r>
        <w:rPr>
          <w:rFonts w:ascii="Times New Roman" w:hAnsi="Times New Roman"/>
          <w:sz w:val="20"/>
        </w:rPr>
        <w:t xml:space="preserve"> предприятие общественного питания с более развитым составом производственных помещений (типа кафе), а при численности персонала свыше 200 сотрудников - столовую. </w:t>
      </w:r>
    </w:p>
    <w:p w:rsidR="00000000" w:rsidRDefault="00572692">
      <w:pPr>
        <w:ind w:firstLine="225"/>
        <w:jc w:val="both"/>
        <w:rPr>
          <w:rFonts w:ascii="Times New Roman" w:hAnsi="Times New Roman"/>
          <w:sz w:val="20"/>
        </w:rPr>
      </w:pPr>
      <w:r>
        <w:rPr>
          <w:rFonts w:ascii="Times New Roman" w:hAnsi="Times New Roman"/>
          <w:sz w:val="20"/>
        </w:rPr>
        <w:t xml:space="preserve">4.77. Площадь комнаты приема пищи следует принимать из расчета не менее 0,8 </w:t>
      </w:r>
      <w:proofErr w:type="spellStart"/>
      <w:r>
        <w:rPr>
          <w:rFonts w:ascii="Times New Roman" w:hAnsi="Times New Roman"/>
          <w:sz w:val="20"/>
        </w:rPr>
        <w:t>кв.м</w:t>
      </w:r>
      <w:proofErr w:type="spellEnd"/>
      <w:r>
        <w:rPr>
          <w:rFonts w:ascii="Times New Roman" w:hAnsi="Times New Roman"/>
          <w:sz w:val="20"/>
        </w:rPr>
        <w:t xml:space="preserve"> на  одного человека из числа обслуживаемого контингента, но не менее 12 </w:t>
      </w:r>
      <w:proofErr w:type="spellStart"/>
      <w:r>
        <w:rPr>
          <w:rFonts w:ascii="Times New Roman" w:hAnsi="Times New Roman"/>
          <w:sz w:val="20"/>
        </w:rPr>
        <w:t>кв.м</w:t>
      </w:r>
      <w:proofErr w:type="spellEnd"/>
      <w:r>
        <w:rPr>
          <w:rFonts w:ascii="Times New Roman" w:hAnsi="Times New Roman"/>
          <w:sz w:val="20"/>
        </w:rPr>
        <w:t xml:space="preserve">. </w:t>
      </w:r>
    </w:p>
    <w:p w:rsidR="00000000" w:rsidRDefault="00572692">
      <w:pPr>
        <w:ind w:firstLine="225"/>
        <w:jc w:val="both"/>
        <w:rPr>
          <w:rFonts w:ascii="Times New Roman" w:hAnsi="Times New Roman"/>
          <w:sz w:val="20"/>
        </w:rPr>
      </w:pPr>
      <w:r>
        <w:rPr>
          <w:rFonts w:ascii="Times New Roman" w:hAnsi="Times New Roman"/>
          <w:sz w:val="20"/>
        </w:rPr>
        <w:t xml:space="preserve">Количество мест в буфете, кафе или столовой следует принимать из расчета 25% от численности сотрудников. Состав и площади помещений определяются заданием на проектирование или проектом по </w:t>
      </w:r>
      <w:r>
        <w:rPr>
          <w:rFonts w:ascii="Times New Roman" w:hAnsi="Times New Roman"/>
          <w:sz w:val="20"/>
        </w:rPr>
        <w:t xml:space="preserve">нормам проектирования предприятий общественного питания. </w:t>
      </w:r>
    </w:p>
    <w:p w:rsidR="00000000" w:rsidRDefault="00572692">
      <w:pPr>
        <w:ind w:firstLine="225"/>
        <w:jc w:val="both"/>
        <w:rPr>
          <w:rFonts w:ascii="Times New Roman" w:hAnsi="Times New Roman"/>
          <w:sz w:val="20"/>
        </w:rPr>
      </w:pPr>
      <w:r>
        <w:rPr>
          <w:rFonts w:ascii="Times New Roman" w:hAnsi="Times New Roman"/>
          <w:sz w:val="20"/>
        </w:rPr>
        <w:t xml:space="preserve">4.78. Потребность в устройстве в зданиях банков таких обслуживающих помещений как  спортзал, бассейн, сауна, гостиничные номера с сопутствующими помещениями, определяется  заданием на проектирование, а требования к их размещению приведены в п.1.5 настоящих норм. </w:t>
      </w:r>
    </w:p>
    <w:p w:rsidR="00000000" w:rsidRDefault="00572692">
      <w:pPr>
        <w:ind w:firstLine="180"/>
        <w:jc w:val="both"/>
        <w:rPr>
          <w:rFonts w:ascii="Times New Roman" w:hAnsi="Times New Roman"/>
          <w:sz w:val="20"/>
        </w:rPr>
      </w:pPr>
      <w:r>
        <w:rPr>
          <w:rFonts w:ascii="Times New Roman" w:hAnsi="Times New Roman"/>
          <w:sz w:val="20"/>
        </w:rPr>
        <w:t xml:space="preserve">4.79. Вблизи операционных залов и бухгалтерии рекомендуется предусматривать кладовую бланков строгой отчетности площадью не менее 6 </w:t>
      </w:r>
      <w:proofErr w:type="spellStart"/>
      <w:r>
        <w:rPr>
          <w:rFonts w:ascii="Times New Roman" w:hAnsi="Times New Roman"/>
          <w:sz w:val="20"/>
        </w:rPr>
        <w:t>кв.м</w:t>
      </w:r>
      <w:proofErr w:type="spellEnd"/>
      <w:r>
        <w:rPr>
          <w:rFonts w:ascii="Times New Roman" w:hAnsi="Times New Roman"/>
          <w:sz w:val="20"/>
        </w:rPr>
        <w:t xml:space="preserve">. </w:t>
      </w:r>
    </w:p>
    <w:p w:rsidR="00000000" w:rsidRDefault="00572692">
      <w:pPr>
        <w:ind w:firstLine="225"/>
        <w:jc w:val="both"/>
        <w:rPr>
          <w:rFonts w:ascii="Times New Roman" w:hAnsi="Times New Roman"/>
          <w:sz w:val="20"/>
        </w:rPr>
      </w:pPr>
      <w:r>
        <w:rPr>
          <w:rFonts w:ascii="Times New Roman" w:hAnsi="Times New Roman"/>
          <w:sz w:val="20"/>
        </w:rPr>
        <w:t>4.80. Площадь кладовой канцелярских принадлежностей</w:t>
      </w:r>
      <w:r>
        <w:rPr>
          <w:rFonts w:ascii="Times New Roman" w:hAnsi="Times New Roman"/>
          <w:sz w:val="20"/>
        </w:rPr>
        <w:t xml:space="preserve"> следует принимать из расчета не менее 0,1 </w:t>
      </w:r>
      <w:proofErr w:type="spellStart"/>
      <w:r>
        <w:rPr>
          <w:rFonts w:ascii="Times New Roman" w:hAnsi="Times New Roman"/>
          <w:sz w:val="20"/>
        </w:rPr>
        <w:t>кв.м</w:t>
      </w:r>
      <w:proofErr w:type="spellEnd"/>
      <w:r>
        <w:rPr>
          <w:rFonts w:ascii="Times New Roman" w:hAnsi="Times New Roman"/>
          <w:sz w:val="20"/>
        </w:rPr>
        <w:t xml:space="preserve"> на одного сотрудника, но не менее 6 </w:t>
      </w:r>
      <w:proofErr w:type="spellStart"/>
      <w:r>
        <w:rPr>
          <w:rFonts w:ascii="Times New Roman" w:hAnsi="Times New Roman"/>
          <w:sz w:val="20"/>
        </w:rPr>
        <w:t>кв.м</w:t>
      </w:r>
      <w:proofErr w:type="spellEnd"/>
      <w:r>
        <w:rPr>
          <w:rFonts w:ascii="Times New Roman" w:hAnsi="Times New Roman"/>
          <w:sz w:val="20"/>
        </w:rPr>
        <w:t xml:space="preserve">. </w:t>
      </w:r>
    </w:p>
    <w:p w:rsidR="00000000" w:rsidRDefault="00572692">
      <w:pPr>
        <w:ind w:firstLine="225"/>
        <w:jc w:val="both"/>
        <w:rPr>
          <w:rFonts w:ascii="Times New Roman" w:hAnsi="Times New Roman"/>
          <w:sz w:val="20"/>
        </w:rPr>
      </w:pPr>
      <w:r>
        <w:rPr>
          <w:rFonts w:ascii="Times New Roman" w:hAnsi="Times New Roman"/>
          <w:sz w:val="20"/>
        </w:rPr>
        <w:t xml:space="preserve">Хранение канцелярских принадлежностей допускается совмещать с хранением расходных материалов производственного назначения (за исключением упаковочных материалов для кассового узла, см. п.4.29). </w:t>
      </w:r>
    </w:p>
    <w:p w:rsidR="00000000" w:rsidRDefault="00572692">
      <w:pPr>
        <w:ind w:firstLine="225"/>
        <w:jc w:val="both"/>
        <w:rPr>
          <w:rFonts w:ascii="Times New Roman" w:hAnsi="Times New Roman"/>
          <w:sz w:val="20"/>
        </w:rPr>
      </w:pPr>
      <w:r>
        <w:rPr>
          <w:rFonts w:ascii="Times New Roman" w:hAnsi="Times New Roman"/>
          <w:sz w:val="20"/>
        </w:rPr>
        <w:t xml:space="preserve">Площадь для хранения расходных материалов определяется заданием на проектирование или проектом исходя из расчетных объемов оперативных запасов. </w:t>
      </w:r>
    </w:p>
    <w:p w:rsidR="00000000" w:rsidRDefault="00572692">
      <w:pPr>
        <w:ind w:firstLine="225"/>
        <w:jc w:val="both"/>
        <w:rPr>
          <w:rFonts w:ascii="Times New Roman" w:hAnsi="Times New Roman"/>
          <w:sz w:val="20"/>
        </w:rPr>
      </w:pPr>
      <w:r>
        <w:rPr>
          <w:rFonts w:ascii="Times New Roman" w:hAnsi="Times New Roman"/>
          <w:sz w:val="20"/>
        </w:rPr>
        <w:t>4.81. Площадь ремонтных мастерских и хозяйственных кладовых, связанных с эксплуат</w:t>
      </w:r>
      <w:r>
        <w:rPr>
          <w:rFonts w:ascii="Times New Roman" w:hAnsi="Times New Roman"/>
          <w:sz w:val="20"/>
        </w:rPr>
        <w:t>ацией здания, следует принимать не менее указанных в таблице 3.</w:t>
      </w:r>
    </w:p>
    <w:p w:rsidR="00000000" w:rsidRDefault="00572692">
      <w:pPr>
        <w:pStyle w:val="Preformat"/>
        <w:rPr>
          <w:rFonts w:ascii="Times New Roman" w:hAnsi="Times New Roman"/>
        </w:rPr>
      </w:pPr>
    </w:p>
    <w:p w:rsidR="00000000" w:rsidRDefault="00572692">
      <w:pPr>
        <w:jc w:val="right"/>
        <w:rPr>
          <w:rFonts w:ascii="Times New Roman" w:hAnsi="Times New Roman"/>
          <w:sz w:val="20"/>
        </w:rPr>
      </w:pPr>
      <w:r>
        <w:rPr>
          <w:rFonts w:ascii="Times New Roman" w:hAnsi="Times New Roman"/>
          <w:sz w:val="20"/>
        </w:rPr>
        <w:t>Таблица 3</w:t>
      </w:r>
    </w:p>
    <w:p w:rsidR="00000000" w:rsidRDefault="00572692">
      <w:pPr>
        <w:jc w:val="right"/>
        <w:rPr>
          <w:rFonts w:ascii="Times New Roman" w:hAnsi="Times New Roman"/>
          <w:sz w:val="20"/>
        </w:rPr>
      </w:pPr>
    </w:p>
    <w:p w:rsidR="00000000" w:rsidRDefault="00572692">
      <w:pPr>
        <w:pStyle w:val="Heading"/>
        <w:jc w:val="center"/>
        <w:rPr>
          <w:rFonts w:ascii="Times New Roman" w:hAnsi="Times New Roman"/>
          <w:sz w:val="20"/>
        </w:rPr>
      </w:pPr>
      <w:r>
        <w:rPr>
          <w:rFonts w:ascii="Times New Roman" w:hAnsi="Times New Roman"/>
          <w:sz w:val="20"/>
        </w:rPr>
        <w:t>Площадь ремонтных мастерских и кладовых</w:t>
      </w:r>
    </w:p>
    <w:p w:rsidR="00000000" w:rsidRDefault="00572692">
      <w:pPr>
        <w:pStyle w:val="Heading"/>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795"/>
        <w:gridCol w:w="1125"/>
        <w:gridCol w:w="1365"/>
        <w:gridCol w:w="1350"/>
      </w:tblGrid>
      <w:tr w:rsidR="00000000">
        <w:tblPrEx>
          <w:tblCellMar>
            <w:top w:w="0" w:type="dxa"/>
            <w:bottom w:w="0" w:type="dxa"/>
          </w:tblCellMar>
        </w:tblPrEx>
        <w:tc>
          <w:tcPr>
            <w:tcW w:w="3795" w:type="dxa"/>
            <w:tcBorders>
              <w:top w:val="single" w:sz="6" w:space="0" w:color="auto"/>
              <w:left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Помещения </w:t>
            </w:r>
          </w:p>
          <w:p w:rsidR="00000000" w:rsidRDefault="00572692">
            <w:pPr>
              <w:jc w:val="center"/>
              <w:rPr>
                <w:rFonts w:ascii="Times New Roman" w:hAnsi="Times New Roman"/>
                <w:sz w:val="20"/>
              </w:rPr>
            </w:pPr>
          </w:p>
        </w:tc>
        <w:tc>
          <w:tcPr>
            <w:tcW w:w="3840" w:type="dxa"/>
            <w:gridSpan w:val="3"/>
            <w:tcBorders>
              <w:top w:val="single" w:sz="6" w:space="0" w:color="auto"/>
              <w:left w:val="single" w:sz="6" w:space="0" w:color="auto"/>
              <w:bottom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Площадь, </w:t>
            </w:r>
            <w:r>
              <w:rPr>
                <w:rFonts w:ascii="Times New Roman" w:hAnsi="Times New Roman"/>
                <w:sz w:val="20"/>
              </w:rPr>
              <w:pict>
                <v:shape id="_x0000_i1027" type="#_x0000_t75" style="width:15.75pt;height:15.75pt">
                  <v:imagedata r:id="rId4" o:title=""/>
                </v:shape>
              </w:pict>
            </w:r>
            <w:r>
              <w:rPr>
                <w:rFonts w:ascii="Times New Roman" w:hAnsi="Times New Roman"/>
                <w:sz w:val="20"/>
              </w:rPr>
              <w:t xml:space="preserve">, при общей площади здания, тыс. </w:t>
            </w:r>
            <w:r>
              <w:rPr>
                <w:rFonts w:ascii="Times New Roman" w:hAnsi="Times New Roman"/>
                <w:position w:val="3"/>
                <w:sz w:val="20"/>
              </w:rPr>
              <w:pict>
                <v:shape id="_x0000_i1028" type="#_x0000_t75" style="width:15.75pt;height:15.75pt">
                  <v:imagedata r:id="rId4" o:title=""/>
                </v:shape>
              </w:pict>
            </w:r>
            <w:r>
              <w:rPr>
                <w:rFonts w:ascii="Times New Roman" w:hAnsi="Times New Roman"/>
                <w:sz w:val="20"/>
              </w:rPr>
              <w:t>.</w:t>
            </w:r>
          </w:p>
          <w:p w:rsidR="00000000" w:rsidRDefault="00572692">
            <w:pPr>
              <w:rPr>
                <w:rFonts w:ascii="Times New Roman" w:hAnsi="Times New Roman"/>
                <w:sz w:val="20"/>
              </w:rPr>
            </w:pPr>
          </w:p>
        </w:tc>
      </w:tr>
      <w:tr w:rsidR="00000000">
        <w:tblPrEx>
          <w:tblCellMar>
            <w:top w:w="0" w:type="dxa"/>
            <w:bottom w:w="0" w:type="dxa"/>
          </w:tblCellMar>
        </w:tblPrEx>
        <w:tc>
          <w:tcPr>
            <w:tcW w:w="3795"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  </w:t>
            </w:r>
          </w:p>
          <w:p w:rsidR="00000000" w:rsidRDefault="00572692">
            <w:pPr>
              <w:rPr>
                <w:rFonts w:ascii="Times New Roman" w:hAnsi="Times New Roman"/>
                <w:sz w:val="20"/>
              </w:rPr>
            </w:pPr>
          </w:p>
        </w:tc>
        <w:tc>
          <w:tcPr>
            <w:tcW w:w="1125" w:type="dxa"/>
            <w:tcBorders>
              <w:top w:val="single" w:sz="6" w:space="0" w:color="auto"/>
              <w:left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до 0,5 </w:t>
            </w:r>
          </w:p>
          <w:p w:rsidR="00000000" w:rsidRDefault="00572692">
            <w:pPr>
              <w:jc w:val="center"/>
              <w:rPr>
                <w:rFonts w:ascii="Times New Roman" w:hAnsi="Times New Roman"/>
                <w:sz w:val="20"/>
              </w:rPr>
            </w:pPr>
          </w:p>
        </w:tc>
        <w:tc>
          <w:tcPr>
            <w:tcW w:w="1365" w:type="dxa"/>
            <w:tcBorders>
              <w:top w:val="single" w:sz="6" w:space="0" w:color="auto"/>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от 0,5 до 1 </w:t>
            </w:r>
          </w:p>
          <w:p w:rsidR="00000000" w:rsidRDefault="00572692">
            <w:pPr>
              <w:rPr>
                <w:rFonts w:ascii="Times New Roman" w:hAnsi="Times New Roman"/>
                <w:sz w:val="20"/>
              </w:rPr>
            </w:pPr>
          </w:p>
        </w:tc>
        <w:tc>
          <w:tcPr>
            <w:tcW w:w="1350" w:type="dxa"/>
            <w:tcBorders>
              <w:top w:val="single" w:sz="6" w:space="0" w:color="auto"/>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свыше 1 </w:t>
            </w:r>
          </w:p>
          <w:p w:rsidR="00000000" w:rsidRDefault="00572692">
            <w:pPr>
              <w:rPr>
                <w:rFonts w:ascii="Times New Roman" w:hAnsi="Times New Roman"/>
                <w:sz w:val="20"/>
              </w:rPr>
            </w:pPr>
          </w:p>
        </w:tc>
      </w:tr>
      <w:tr w:rsidR="00000000">
        <w:tblPrEx>
          <w:tblCellMar>
            <w:top w:w="0" w:type="dxa"/>
            <w:bottom w:w="0" w:type="dxa"/>
          </w:tblCellMar>
        </w:tblPrEx>
        <w:tc>
          <w:tcPr>
            <w:tcW w:w="3795" w:type="dxa"/>
            <w:tcBorders>
              <w:top w:val="single" w:sz="6" w:space="0" w:color="auto"/>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Помещение для мелких ремонтных столярных работ </w:t>
            </w:r>
          </w:p>
          <w:p w:rsidR="00000000" w:rsidRDefault="00572692">
            <w:pPr>
              <w:rPr>
                <w:rFonts w:ascii="Times New Roman" w:hAnsi="Times New Roman"/>
                <w:sz w:val="20"/>
              </w:rPr>
            </w:pPr>
          </w:p>
        </w:tc>
        <w:tc>
          <w:tcPr>
            <w:tcW w:w="1125" w:type="dxa"/>
            <w:tcBorders>
              <w:top w:val="single" w:sz="6" w:space="0" w:color="auto"/>
              <w:left w:val="single" w:sz="6" w:space="0" w:color="auto"/>
              <w:right w:val="single" w:sz="6" w:space="0" w:color="auto"/>
            </w:tcBorders>
          </w:tcPr>
          <w:p w:rsidR="00000000" w:rsidRDefault="00572692">
            <w:pPr>
              <w:jc w:val="center"/>
              <w:rPr>
                <w:rFonts w:ascii="Times New Roman" w:hAnsi="Times New Roman"/>
                <w:sz w:val="20"/>
              </w:rPr>
            </w:pPr>
          </w:p>
          <w:p w:rsidR="00000000" w:rsidRDefault="00572692">
            <w:pPr>
              <w:jc w:val="center"/>
              <w:rPr>
                <w:rFonts w:ascii="Times New Roman" w:hAnsi="Times New Roman"/>
                <w:sz w:val="20"/>
              </w:rPr>
            </w:pPr>
            <w:r>
              <w:rPr>
                <w:rFonts w:ascii="Times New Roman" w:hAnsi="Times New Roman"/>
                <w:sz w:val="20"/>
              </w:rPr>
              <w:t xml:space="preserve">18 </w:t>
            </w:r>
          </w:p>
          <w:p w:rsidR="00000000" w:rsidRDefault="00572692">
            <w:pPr>
              <w:jc w:val="center"/>
              <w:rPr>
                <w:rFonts w:ascii="Times New Roman" w:hAnsi="Times New Roman"/>
                <w:sz w:val="20"/>
              </w:rPr>
            </w:pPr>
          </w:p>
        </w:tc>
        <w:tc>
          <w:tcPr>
            <w:tcW w:w="1365" w:type="dxa"/>
            <w:tcBorders>
              <w:top w:val="single" w:sz="6" w:space="0" w:color="auto"/>
              <w:left w:val="single" w:sz="6" w:space="0" w:color="auto"/>
              <w:right w:val="single" w:sz="6" w:space="0" w:color="auto"/>
            </w:tcBorders>
          </w:tcPr>
          <w:p w:rsidR="00000000" w:rsidRDefault="00572692">
            <w:pPr>
              <w:rPr>
                <w:rFonts w:ascii="Times New Roman" w:hAnsi="Times New Roman"/>
                <w:sz w:val="20"/>
              </w:rPr>
            </w:pPr>
          </w:p>
          <w:p w:rsidR="00000000" w:rsidRDefault="00572692">
            <w:pPr>
              <w:rPr>
                <w:rFonts w:ascii="Times New Roman" w:hAnsi="Times New Roman"/>
                <w:sz w:val="20"/>
              </w:rPr>
            </w:pPr>
            <w:r>
              <w:rPr>
                <w:rFonts w:ascii="Times New Roman" w:hAnsi="Times New Roman"/>
                <w:sz w:val="20"/>
              </w:rPr>
              <w:t xml:space="preserve">24 </w:t>
            </w:r>
          </w:p>
          <w:p w:rsidR="00000000" w:rsidRDefault="00572692">
            <w:pPr>
              <w:rPr>
                <w:rFonts w:ascii="Times New Roman" w:hAnsi="Times New Roman"/>
                <w:sz w:val="20"/>
              </w:rPr>
            </w:pPr>
          </w:p>
        </w:tc>
        <w:tc>
          <w:tcPr>
            <w:tcW w:w="1350" w:type="dxa"/>
            <w:tcBorders>
              <w:top w:val="single" w:sz="6" w:space="0" w:color="auto"/>
              <w:left w:val="single" w:sz="6" w:space="0" w:color="auto"/>
              <w:right w:val="single" w:sz="6" w:space="0" w:color="auto"/>
            </w:tcBorders>
          </w:tcPr>
          <w:p w:rsidR="00000000" w:rsidRDefault="00572692">
            <w:pPr>
              <w:rPr>
                <w:rFonts w:ascii="Times New Roman" w:hAnsi="Times New Roman"/>
                <w:sz w:val="20"/>
              </w:rPr>
            </w:pPr>
          </w:p>
          <w:p w:rsidR="00000000" w:rsidRDefault="00572692">
            <w:pPr>
              <w:rPr>
                <w:rFonts w:ascii="Times New Roman" w:hAnsi="Times New Roman"/>
                <w:sz w:val="20"/>
              </w:rPr>
            </w:pPr>
            <w:r>
              <w:rPr>
                <w:rFonts w:ascii="Times New Roman" w:hAnsi="Times New Roman"/>
                <w:sz w:val="20"/>
              </w:rPr>
              <w:t xml:space="preserve">36 </w:t>
            </w:r>
          </w:p>
          <w:p w:rsidR="00000000" w:rsidRDefault="00572692">
            <w:pPr>
              <w:rPr>
                <w:rFonts w:ascii="Times New Roman" w:hAnsi="Times New Roman"/>
                <w:sz w:val="20"/>
              </w:rPr>
            </w:pPr>
          </w:p>
        </w:tc>
      </w:tr>
      <w:tr w:rsidR="00000000">
        <w:tblPrEx>
          <w:tblCellMar>
            <w:top w:w="0" w:type="dxa"/>
            <w:bottom w:w="0" w:type="dxa"/>
          </w:tblCellMar>
        </w:tblPrEx>
        <w:tc>
          <w:tcPr>
            <w:tcW w:w="3795"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Механическая и электромеханическая мастерская </w:t>
            </w:r>
          </w:p>
          <w:p w:rsidR="00000000" w:rsidRDefault="00572692">
            <w:pPr>
              <w:rPr>
                <w:rFonts w:ascii="Times New Roman" w:hAnsi="Times New Roman"/>
                <w:sz w:val="20"/>
              </w:rPr>
            </w:pPr>
          </w:p>
        </w:tc>
        <w:tc>
          <w:tcPr>
            <w:tcW w:w="1125" w:type="dxa"/>
            <w:tcBorders>
              <w:left w:val="single" w:sz="6" w:space="0" w:color="auto"/>
              <w:right w:val="single" w:sz="6" w:space="0" w:color="auto"/>
            </w:tcBorders>
          </w:tcPr>
          <w:p w:rsidR="00000000" w:rsidRDefault="00572692">
            <w:pPr>
              <w:jc w:val="center"/>
              <w:rPr>
                <w:rFonts w:ascii="Times New Roman" w:hAnsi="Times New Roman"/>
                <w:sz w:val="20"/>
              </w:rPr>
            </w:pPr>
          </w:p>
          <w:p w:rsidR="00000000" w:rsidRDefault="00572692">
            <w:pPr>
              <w:jc w:val="center"/>
              <w:rPr>
                <w:rFonts w:ascii="Times New Roman" w:hAnsi="Times New Roman"/>
                <w:sz w:val="20"/>
              </w:rPr>
            </w:pPr>
            <w:r>
              <w:rPr>
                <w:rFonts w:ascii="Times New Roman" w:hAnsi="Times New Roman"/>
                <w:sz w:val="20"/>
              </w:rPr>
              <w:t xml:space="preserve">12 </w:t>
            </w:r>
          </w:p>
          <w:p w:rsidR="00000000" w:rsidRDefault="00572692">
            <w:pPr>
              <w:jc w:val="center"/>
              <w:rPr>
                <w:rFonts w:ascii="Times New Roman" w:hAnsi="Times New Roman"/>
                <w:sz w:val="20"/>
              </w:rPr>
            </w:pPr>
          </w:p>
        </w:tc>
        <w:tc>
          <w:tcPr>
            <w:tcW w:w="1365" w:type="dxa"/>
            <w:tcBorders>
              <w:left w:val="single" w:sz="6" w:space="0" w:color="auto"/>
              <w:right w:val="single" w:sz="6" w:space="0" w:color="auto"/>
            </w:tcBorders>
          </w:tcPr>
          <w:p w:rsidR="00000000" w:rsidRDefault="00572692">
            <w:pPr>
              <w:rPr>
                <w:rFonts w:ascii="Times New Roman" w:hAnsi="Times New Roman"/>
                <w:sz w:val="20"/>
              </w:rPr>
            </w:pPr>
          </w:p>
          <w:p w:rsidR="00000000" w:rsidRDefault="00572692">
            <w:pPr>
              <w:rPr>
                <w:rFonts w:ascii="Times New Roman" w:hAnsi="Times New Roman"/>
                <w:sz w:val="20"/>
              </w:rPr>
            </w:pPr>
            <w:r>
              <w:rPr>
                <w:rFonts w:ascii="Times New Roman" w:hAnsi="Times New Roman"/>
                <w:sz w:val="20"/>
              </w:rPr>
              <w:t xml:space="preserve">18 </w:t>
            </w:r>
          </w:p>
          <w:p w:rsidR="00000000" w:rsidRDefault="00572692">
            <w:pPr>
              <w:rPr>
                <w:rFonts w:ascii="Times New Roman" w:hAnsi="Times New Roman"/>
                <w:sz w:val="20"/>
              </w:rPr>
            </w:pPr>
          </w:p>
        </w:tc>
        <w:tc>
          <w:tcPr>
            <w:tcW w:w="1350" w:type="dxa"/>
            <w:tcBorders>
              <w:left w:val="single" w:sz="6" w:space="0" w:color="auto"/>
              <w:right w:val="single" w:sz="6" w:space="0" w:color="auto"/>
            </w:tcBorders>
          </w:tcPr>
          <w:p w:rsidR="00000000" w:rsidRDefault="00572692">
            <w:pPr>
              <w:rPr>
                <w:rFonts w:ascii="Times New Roman" w:hAnsi="Times New Roman"/>
                <w:sz w:val="20"/>
              </w:rPr>
            </w:pPr>
          </w:p>
          <w:p w:rsidR="00000000" w:rsidRDefault="00572692">
            <w:pPr>
              <w:rPr>
                <w:rFonts w:ascii="Times New Roman" w:hAnsi="Times New Roman"/>
                <w:sz w:val="20"/>
              </w:rPr>
            </w:pPr>
            <w:r>
              <w:rPr>
                <w:rFonts w:ascii="Times New Roman" w:hAnsi="Times New Roman"/>
                <w:sz w:val="20"/>
              </w:rPr>
              <w:t xml:space="preserve">24 </w:t>
            </w:r>
          </w:p>
          <w:p w:rsidR="00000000" w:rsidRDefault="00572692">
            <w:pPr>
              <w:rPr>
                <w:rFonts w:ascii="Times New Roman" w:hAnsi="Times New Roman"/>
                <w:sz w:val="20"/>
              </w:rPr>
            </w:pPr>
          </w:p>
        </w:tc>
      </w:tr>
      <w:tr w:rsidR="00000000">
        <w:tblPrEx>
          <w:tblCellMar>
            <w:top w:w="0" w:type="dxa"/>
            <w:bottom w:w="0" w:type="dxa"/>
          </w:tblCellMar>
        </w:tblPrEx>
        <w:tc>
          <w:tcPr>
            <w:tcW w:w="3795" w:type="dxa"/>
            <w:tcBorders>
              <w:left w:val="single" w:sz="6" w:space="0" w:color="auto"/>
              <w:bottom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Кладовая оборудования и инвентаря </w:t>
            </w:r>
          </w:p>
          <w:p w:rsidR="00000000" w:rsidRDefault="00572692">
            <w:pPr>
              <w:rPr>
                <w:rFonts w:ascii="Times New Roman" w:hAnsi="Times New Roman"/>
                <w:sz w:val="20"/>
              </w:rPr>
            </w:pPr>
          </w:p>
        </w:tc>
        <w:tc>
          <w:tcPr>
            <w:tcW w:w="1125" w:type="dxa"/>
            <w:tcBorders>
              <w:left w:val="single" w:sz="6" w:space="0" w:color="auto"/>
              <w:bottom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18 </w:t>
            </w:r>
          </w:p>
          <w:p w:rsidR="00000000" w:rsidRDefault="00572692">
            <w:pPr>
              <w:jc w:val="center"/>
              <w:rPr>
                <w:rFonts w:ascii="Times New Roman" w:hAnsi="Times New Roman"/>
                <w:sz w:val="20"/>
              </w:rPr>
            </w:pPr>
          </w:p>
        </w:tc>
        <w:tc>
          <w:tcPr>
            <w:tcW w:w="1365" w:type="dxa"/>
            <w:tcBorders>
              <w:left w:val="single" w:sz="6" w:space="0" w:color="auto"/>
              <w:bottom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24 </w:t>
            </w:r>
          </w:p>
          <w:p w:rsidR="00000000" w:rsidRDefault="00572692">
            <w:pPr>
              <w:rPr>
                <w:rFonts w:ascii="Times New Roman" w:hAnsi="Times New Roman"/>
                <w:sz w:val="20"/>
              </w:rPr>
            </w:pPr>
          </w:p>
        </w:tc>
        <w:tc>
          <w:tcPr>
            <w:tcW w:w="1350" w:type="dxa"/>
            <w:tcBorders>
              <w:left w:val="single" w:sz="6" w:space="0" w:color="auto"/>
              <w:bottom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36 </w:t>
            </w:r>
          </w:p>
          <w:p w:rsidR="00000000" w:rsidRDefault="00572692">
            <w:pPr>
              <w:rPr>
                <w:rFonts w:ascii="Times New Roman" w:hAnsi="Times New Roman"/>
                <w:sz w:val="20"/>
              </w:rPr>
            </w:pPr>
          </w:p>
        </w:tc>
      </w:tr>
    </w:tbl>
    <w:p w:rsidR="00000000" w:rsidRDefault="00572692">
      <w:pPr>
        <w:pStyle w:val="Heading"/>
        <w:jc w:val="center"/>
        <w:rPr>
          <w:rFonts w:ascii="Times New Roman" w:hAnsi="Times New Roman"/>
          <w:sz w:val="20"/>
        </w:rPr>
      </w:pPr>
    </w:p>
    <w:p w:rsidR="00000000" w:rsidRDefault="00572692">
      <w:pPr>
        <w:ind w:firstLine="225"/>
        <w:jc w:val="both"/>
        <w:rPr>
          <w:rFonts w:ascii="Times New Roman" w:hAnsi="Times New Roman"/>
          <w:sz w:val="20"/>
        </w:rPr>
      </w:pPr>
      <w:r>
        <w:rPr>
          <w:rFonts w:ascii="Times New Roman" w:hAnsi="Times New Roman"/>
          <w:sz w:val="20"/>
        </w:rPr>
        <w:t>4.82. Для хранения уборочного инвентаря на каждом этаже должны быть предусмотрены помещения площадью не менее</w:t>
      </w:r>
      <w:r>
        <w:rPr>
          <w:rFonts w:ascii="Times New Roman" w:hAnsi="Times New Roman"/>
          <w:sz w:val="20"/>
        </w:rPr>
        <w:t xml:space="preserve"> 1,5 </w:t>
      </w:r>
      <w:proofErr w:type="spellStart"/>
      <w:r>
        <w:rPr>
          <w:rFonts w:ascii="Times New Roman" w:hAnsi="Times New Roman"/>
          <w:sz w:val="20"/>
        </w:rPr>
        <w:t>кв.м</w:t>
      </w:r>
      <w:proofErr w:type="spellEnd"/>
      <w:r>
        <w:rPr>
          <w:rFonts w:ascii="Times New Roman" w:hAnsi="Times New Roman"/>
          <w:sz w:val="20"/>
        </w:rPr>
        <w:t xml:space="preserve">. Помещения могут располагаться при санитарных узлах. </w:t>
      </w:r>
    </w:p>
    <w:p w:rsidR="00000000" w:rsidRDefault="00572692">
      <w:pPr>
        <w:ind w:firstLine="225"/>
        <w:jc w:val="both"/>
        <w:rPr>
          <w:rFonts w:ascii="Times New Roman" w:hAnsi="Times New Roman"/>
          <w:sz w:val="20"/>
        </w:rPr>
      </w:pPr>
      <w:r>
        <w:rPr>
          <w:rFonts w:ascii="Times New Roman" w:hAnsi="Times New Roman"/>
          <w:sz w:val="20"/>
        </w:rPr>
        <w:t xml:space="preserve">4.83. Санитарные узлы для мужчин и женщин следует, как правило, размещать на каждом этаже здания. Допускается размещать санитарные узлы для мужчин и женщин через один этаж при количестве работающих на этаже не более 30 чел. Удаленность санитарных узлов от рабочих помещений не должна превышать 75 м. Количество приборов следует принимать из расчета не менее одного унитаза и одного писсуара на 50 мужчин и одного унитаза на 30 женщин, а количество </w:t>
      </w:r>
      <w:r>
        <w:rPr>
          <w:rFonts w:ascii="Times New Roman" w:hAnsi="Times New Roman"/>
          <w:sz w:val="20"/>
        </w:rPr>
        <w:t xml:space="preserve">умывальников - из расчета не менее 1 умывальника на 3 прибора, но не менее одного на санитарный узел. Соотношение мужчин и женщин принимается по заданию на проектирование.  </w:t>
      </w:r>
    </w:p>
    <w:p w:rsidR="00000000" w:rsidRDefault="00572692">
      <w:pPr>
        <w:ind w:firstLine="225"/>
        <w:jc w:val="both"/>
        <w:rPr>
          <w:rFonts w:ascii="Times New Roman" w:hAnsi="Times New Roman"/>
          <w:sz w:val="20"/>
        </w:rPr>
      </w:pPr>
      <w:r>
        <w:rPr>
          <w:rFonts w:ascii="Times New Roman" w:hAnsi="Times New Roman"/>
          <w:sz w:val="20"/>
        </w:rPr>
        <w:t>Примечание. Отдельные санитарные узлы следует предусматривать для автономно функционирующих подразделений -участка инкассации и тех помещений операционно-кассовых работников, куда доступ клиентов исключен. Для клиентов банка при вестибюле рекомендуется предусматривать по одному санитарному узлу на один унитаз для мужчин и женщин.</w:t>
      </w:r>
    </w:p>
    <w:p w:rsidR="00000000" w:rsidRDefault="00572692">
      <w:pPr>
        <w:pStyle w:val="Preformat"/>
        <w:rPr>
          <w:rFonts w:ascii="Times New Roman" w:hAnsi="Times New Roman"/>
        </w:rPr>
      </w:pPr>
      <w:r>
        <w:rPr>
          <w:rFonts w:ascii="Times New Roman" w:hAnsi="Times New Roman"/>
        </w:rPr>
        <w:t xml:space="preserve"> </w:t>
      </w:r>
    </w:p>
    <w:p w:rsidR="00000000" w:rsidRDefault="00572692">
      <w:pPr>
        <w:ind w:firstLine="225"/>
        <w:jc w:val="both"/>
        <w:rPr>
          <w:rFonts w:ascii="Times New Roman" w:hAnsi="Times New Roman"/>
          <w:sz w:val="20"/>
        </w:rPr>
      </w:pPr>
      <w:r>
        <w:rPr>
          <w:rFonts w:ascii="Times New Roman" w:hAnsi="Times New Roman"/>
          <w:sz w:val="20"/>
        </w:rPr>
        <w:t>4.84</w:t>
      </w:r>
      <w:r>
        <w:rPr>
          <w:rFonts w:ascii="Times New Roman" w:hAnsi="Times New Roman"/>
          <w:sz w:val="20"/>
        </w:rPr>
        <w:t xml:space="preserve">. При количестве сотрудников женщин 10 и более при женском санитарном узле следует предусматривать помещение личной гигиены женщин из расчета не менее одного на 50 женщин. Площадь помещения - 4 </w:t>
      </w:r>
      <w:proofErr w:type="spellStart"/>
      <w:r>
        <w:rPr>
          <w:rFonts w:ascii="Times New Roman" w:hAnsi="Times New Roman"/>
          <w:sz w:val="20"/>
        </w:rPr>
        <w:t>кв.м</w:t>
      </w:r>
      <w:proofErr w:type="spellEnd"/>
      <w:r>
        <w:rPr>
          <w:rFonts w:ascii="Times New Roman" w:hAnsi="Times New Roman"/>
          <w:sz w:val="20"/>
        </w:rPr>
        <w:t xml:space="preserve">. </w:t>
      </w:r>
    </w:p>
    <w:p w:rsidR="00000000" w:rsidRDefault="00572692">
      <w:pPr>
        <w:ind w:firstLine="225"/>
        <w:jc w:val="both"/>
        <w:rPr>
          <w:rFonts w:ascii="Times New Roman" w:hAnsi="Times New Roman"/>
          <w:sz w:val="20"/>
        </w:rPr>
      </w:pPr>
      <w:r>
        <w:rPr>
          <w:rFonts w:ascii="Times New Roman" w:hAnsi="Times New Roman"/>
          <w:sz w:val="20"/>
        </w:rPr>
        <w:t xml:space="preserve">4.85. При числе работников кассового узла 10 и более следует предусматривать устройство душевых кабин из расчета не менее одной сетки на 10 работников кассового узла. Площадь одной душевой кабины - 3 </w:t>
      </w:r>
      <w:proofErr w:type="spellStart"/>
      <w:r>
        <w:rPr>
          <w:rFonts w:ascii="Times New Roman" w:hAnsi="Times New Roman"/>
          <w:sz w:val="20"/>
        </w:rPr>
        <w:t>кв.м</w:t>
      </w:r>
      <w:proofErr w:type="spellEnd"/>
      <w:r>
        <w:rPr>
          <w:rFonts w:ascii="Times New Roman" w:hAnsi="Times New Roman"/>
          <w:sz w:val="20"/>
        </w:rPr>
        <w:t xml:space="preserve">. </w:t>
      </w:r>
    </w:p>
    <w:p w:rsidR="00000000" w:rsidRDefault="00572692">
      <w:pPr>
        <w:ind w:firstLine="225"/>
        <w:jc w:val="both"/>
        <w:rPr>
          <w:rFonts w:ascii="Times New Roman" w:hAnsi="Times New Roman"/>
          <w:sz w:val="20"/>
        </w:rPr>
      </w:pPr>
      <w:r>
        <w:rPr>
          <w:rFonts w:ascii="Times New Roman" w:hAnsi="Times New Roman"/>
          <w:sz w:val="20"/>
        </w:rPr>
        <w:t xml:space="preserve">4.86. Для сотрудников, работа которых требует напряженной концентрации внимания  (кассиров операционных </w:t>
      </w:r>
      <w:r>
        <w:rPr>
          <w:rFonts w:ascii="Times New Roman" w:hAnsi="Times New Roman"/>
          <w:sz w:val="20"/>
        </w:rPr>
        <w:t xml:space="preserve">касс, </w:t>
      </w:r>
      <w:proofErr w:type="spellStart"/>
      <w:r>
        <w:rPr>
          <w:rFonts w:ascii="Times New Roman" w:hAnsi="Times New Roman"/>
          <w:sz w:val="20"/>
        </w:rPr>
        <w:t>кассиров-пересчетчиков</w:t>
      </w:r>
      <w:proofErr w:type="spellEnd"/>
      <w:r>
        <w:rPr>
          <w:rFonts w:ascii="Times New Roman" w:hAnsi="Times New Roman"/>
          <w:sz w:val="20"/>
        </w:rPr>
        <w:t xml:space="preserve">, операторов ЭВМ и др.), по заданию  на проектирование могут предусматриваться специальные помещения для кратковременного  отдыха и психологической разгрузки площадью из расчета 0,4 </w:t>
      </w:r>
      <w:proofErr w:type="spellStart"/>
      <w:r>
        <w:rPr>
          <w:rFonts w:ascii="Times New Roman" w:hAnsi="Times New Roman"/>
          <w:sz w:val="20"/>
        </w:rPr>
        <w:t>кв.м</w:t>
      </w:r>
      <w:proofErr w:type="spellEnd"/>
      <w:r>
        <w:rPr>
          <w:rFonts w:ascii="Times New Roman" w:hAnsi="Times New Roman"/>
          <w:sz w:val="20"/>
        </w:rPr>
        <w:t xml:space="preserve"> на одного человека обслуживаемого контингента, но не менее 12 </w:t>
      </w:r>
      <w:proofErr w:type="spellStart"/>
      <w:r>
        <w:rPr>
          <w:rFonts w:ascii="Times New Roman" w:hAnsi="Times New Roman"/>
          <w:sz w:val="20"/>
        </w:rPr>
        <w:t>кв.м</w:t>
      </w:r>
      <w:proofErr w:type="spellEnd"/>
      <w:r>
        <w:rPr>
          <w:rFonts w:ascii="Times New Roman" w:hAnsi="Times New Roman"/>
          <w:sz w:val="20"/>
        </w:rPr>
        <w:t xml:space="preserve">. </w:t>
      </w:r>
    </w:p>
    <w:p w:rsidR="00000000" w:rsidRDefault="00572692">
      <w:pPr>
        <w:ind w:firstLine="225"/>
        <w:jc w:val="both"/>
        <w:rPr>
          <w:rFonts w:ascii="Times New Roman" w:hAnsi="Times New Roman"/>
          <w:sz w:val="20"/>
        </w:rPr>
      </w:pPr>
      <w:r>
        <w:rPr>
          <w:rFonts w:ascii="Times New Roman" w:hAnsi="Times New Roman"/>
          <w:sz w:val="20"/>
        </w:rPr>
        <w:t xml:space="preserve">4.87. Площадь комнаты отдыха обслуживающего и эксплуатационного персонала (шоферов, гардеробщиков, работников технического обслуживания здания) следует принимать из расчета не менее 0,25 </w:t>
      </w:r>
      <w:proofErr w:type="spellStart"/>
      <w:r>
        <w:rPr>
          <w:rFonts w:ascii="Times New Roman" w:hAnsi="Times New Roman"/>
          <w:sz w:val="20"/>
        </w:rPr>
        <w:t>кв.м</w:t>
      </w:r>
      <w:proofErr w:type="spellEnd"/>
      <w:r>
        <w:rPr>
          <w:rFonts w:ascii="Times New Roman" w:hAnsi="Times New Roman"/>
          <w:sz w:val="20"/>
        </w:rPr>
        <w:t>/чел. на весь обслуживающий персонал,</w:t>
      </w:r>
      <w:r>
        <w:rPr>
          <w:rFonts w:ascii="Times New Roman" w:hAnsi="Times New Roman"/>
          <w:sz w:val="20"/>
        </w:rPr>
        <w:t xml:space="preserve"> но не менее 9 </w:t>
      </w:r>
      <w:proofErr w:type="spellStart"/>
      <w:r>
        <w:rPr>
          <w:rFonts w:ascii="Times New Roman" w:hAnsi="Times New Roman"/>
          <w:sz w:val="20"/>
        </w:rPr>
        <w:t>кв.м</w:t>
      </w:r>
      <w:proofErr w:type="spellEnd"/>
      <w:r>
        <w:rPr>
          <w:rFonts w:ascii="Times New Roman" w:hAnsi="Times New Roman"/>
          <w:sz w:val="20"/>
        </w:rPr>
        <w:t xml:space="preserve">. </w:t>
      </w:r>
    </w:p>
    <w:p w:rsidR="00000000" w:rsidRDefault="00572692">
      <w:pPr>
        <w:ind w:firstLine="225"/>
        <w:jc w:val="both"/>
        <w:rPr>
          <w:rFonts w:ascii="Times New Roman" w:hAnsi="Times New Roman"/>
          <w:sz w:val="20"/>
        </w:rPr>
      </w:pPr>
      <w:r>
        <w:rPr>
          <w:rFonts w:ascii="Times New Roman" w:hAnsi="Times New Roman"/>
          <w:sz w:val="20"/>
        </w:rPr>
        <w:t xml:space="preserve">Гардеробные обслуживающего персонала рассчитываются на суммарную численность рабочих, обслуживающих инженерные системы и производящих уборку помещений; их площадь определяется из расчета 1,2 </w:t>
      </w:r>
      <w:proofErr w:type="spellStart"/>
      <w:r>
        <w:rPr>
          <w:rFonts w:ascii="Times New Roman" w:hAnsi="Times New Roman"/>
          <w:sz w:val="20"/>
        </w:rPr>
        <w:t>кв.м</w:t>
      </w:r>
      <w:proofErr w:type="spellEnd"/>
      <w:r>
        <w:rPr>
          <w:rFonts w:ascii="Times New Roman" w:hAnsi="Times New Roman"/>
          <w:sz w:val="20"/>
        </w:rPr>
        <w:t xml:space="preserve">/чел. </w:t>
      </w:r>
    </w:p>
    <w:p w:rsidR="00000000" w:rsidRDefault="00572692">
      <w:pPr>
        <w:ind w:firstLine="225"/>
        <w:jc w:val="both"/>
        <w:rPr>
          <w:rFonts w:ascii="Times New Roman" w:hAnsi="Times New Roman"/>
          <w:sz w:val="20"/>
        </w:rPr>
      </w:pPr>
      <w:r>
        <w:rPr>
          <w:rFonts w:ascii="Times New Roman" w:hAnsi="Times New Roman"/>
          <w:sz w:val="20"/>
        </w:rPr>
        <w:t>4.88. Площади помещений вспомогательного и обслуживающего назначения в зданиях  небольших филиалов коммерческих банков рекомендуется принимать не менее приведенных в табл. 4.</w:t>
      </w:r>
    </w:p>
    <w:p w:rsidR="00000000" w:rsidRDefault="00572692">
      <w:pPr>
        <w:pStyle w:val="Preformat"/>
        <w:rPr>
          <w:rFonts w:ascii="Times New Roman" w:hAnsi="Times New Roman"/>
        </w:rPr>
      </w:pPr>
    </w:p>
    <w:p w:rsidR="00000000" w:rsidRDefault="00572692">
      <w:pPr>
        <w:jc w:val="right"/>
        <w:rPr>
          <w:rFonts w:ascii="Times New Roman" w:hAnsi="Times New Roman"/>
          <w:sz w:val="20"/>
        </w:rPr>
      </w:pPr>
      <w:r>
        <w:rPr>
          <w:rFonts w:ascii="Times New Roman" w:hAnsi="Times New Roman"/>
          <w:sz w:val="20"/>
        </w:rPr>
        <w:t>Таблица 4</w:t>
      </w:r>
    </w:p>
    <w:p w:rsidR="00000000" w:rsidRDefault="00572692">
      <w:pPr>
        <w:jc w:val="right"/>
        <w:rPr>
          <w:rFonts w:ascii="Times New Roman" w:hAnsi="Times New Roman"/>
          <w:sz w:val="20"/>
        </w:rPr>
      </w:pPr>
    </w:p>
    <w:p w:rsidR="00000000" w:rsidRDefault="00572692">
      <w:pPr>
        <w:pStyle w:val="Heading"/>
        <w:jc w:val="center"/>
        <w:rPr>
          <w:rFonts w:ascii="Times New Roman" w:hAnsi="Times New Roman"/>
          <w:sz w:val="20"/>
        </w:rPr>
      </w:pPr>
      <w:r>
        <w:rPr>
          <w:rFonts w:ascii="Times New Roman" w:hAnsi="Times New Roman"/>
          <w:sz w:val="20"/>
        </w:rPr>
        <w:t>Площадь помещений вспомогательного и</w:t>
      </w:r>
    </w:p>
    <w:p w:rsidR="00000000" w:rsidRDefault="00572692">
      <w:pPr>
        <w:pStyle w:val="Heading"/>
        <w:jc w:val="center"/>
        <w:rPr>
          <w:rFonts w:ascii="Times New Roman" w:hAnsi="Times New Roman"/>
          <w:sz w:val="20"/>
        </w:rPr>
      </w:pPr>
      <w:r>
        <w:rPr>
          <w:rFonts w:ascii="Times New Roman" w:hAnsi="Times New Roman"/>
          <w:sz w:val="20"/>
        </w:rPr>
        <w:t>обслуживающего назначения</w:t>
      </w:r>
    </w:p>
    <w:p w:rsidR="00000000" w:rsidRDefault="00572692">
      <w:pPr>
        <w:pStyle w:val="Heading"/>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425"/>
        <w:gridCol w:w="1125"/>
        <w:gridCol w:w="1200"/>
        <w:gridCol w:w="1305"/>
      </w:tblGrid>
      <w:tr w:rsidR="00000000">
        <w:tblPrEx>
          <w:tblCellMar>
            <w:top w:w="0" w:type="dxa"/>
            <w:bottom w:w="0" w:type="dxa"/>
          </w:tblCellMar>
        </w:tblPrEx>
        <w:tc>
          <w:tcPr>
            <w:tcW w:w="4425" w:type="dxa"/>
            <w:tcBorders>
              <w:top w:val="single" w:sz="6" w:space="0" w:color="auto"/>
              <w:left w:val="single" w:sz="6" w:space="0" w:color="auto"/>
              <w:right w:val="single" w:sz="6" w:space="0" w:color="auto"/>
            </w:tcBorders>
          </w:tcPr>
          <w:p w:rsidR="00000000" w:rsidRDefault="00572692">
            <w:pPr>
              <w:jc w:val="center"/>
              <w:rPr>
                <w:rFonts w:ascii="Times New Roman" w:hAnsi="Times New Roman"/>
                <w:sz w:val="20"/>
              </w:rPr>
            </w:pPr>
          </w:p>
          <w:p w:rsidR="00000000" w:rsidRDefault="00572692">
            <w:pPr>
              <w:jc w:val="center"/>
              <w:rPr>
                <w:rFonts w:ascii="Times New Roman" w:hAnsi="Times New Roman"/>
                <w:sz w:val="20"/>
              </w:rPr>
            </w:pPr>
            <w:r>
              <w:rPr>
                <w:rFonts w:ascii="Times New Roman" w:hAnsi="Times New Roman"/>
                <w:sz w:val="20"/>
              </w:rPr>
              <w:t xml:space="preserve">Помещения </w:t>
            </w:r>
          </w:p>
          <w:p w:rsidR="00000000" w:rsidRDefault="00572692">
            <w:pPr>
              <w:jc w:val="center"/>
              <w:rPr>
                <w:rFonts w:ascii="Times New Roman" w:hAnsi="Times New Roman"/>
                <w:sz w:val="20"/>
              </w:rPr>
            </w:pPr>
          </w:p>
        </w:tc>
        <w:tc>
          <w:tcPr>
            <w:tcW w:w="3630" w:type="dxa"/>
            <w:gridSpan w:val="3"/>
            <w:tcBorders>
              <w:top w:val="single" w:sz="6" w:space="0" w:color="auto"/>
              <w:left w:val="single" w:sz="6" w:space="0" w:color="auto"/>
              <w:bottom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Площадь, </w:t>
            </w:r>
            <w:r>
              <w:rPr>
                <w:rFonts w:ascii="Times New Roman" w:hAnsi="Times New Roman"/>
                <w:sz w:val="20"/>
              </w:rPr>
              <w:pict>
                <v:shape id="_x0000_i1029" type="#_x0000_t75" style="width:15.75pt;height:15.75pt">
                  <v:imagedata r:id="rId4" o:title=""/>
                </v:shape>
              </w:pict>
            </w:r>
            <w:r>
              <w:rPr>
                <w:rFonts w:ascii="Times New Roman" w:hAnsi="Times New Roman"/>
                <w:sz w:val="20"/>
              </w:rPr>
              <w:t>, при количест</w:t>
            </w:r>
            <w:r>
              <w:rPr>
                <w:rFonts w:ascii="Times New Roman" w:hAnsi="Times New Roman"/>
                <w:sz w:val="20"/>
              </w:rPr>
              <w:t xml:space="preserve">ве сотрудников в учреждении, чел. </w:t>
            </w:r>
          </w:p>
          <w:p w:rsidR="00000000" w:rsidRDefault="00572692">
            <w:pPr>
              <w:rPr>
                <w:rFonts w:ascii="Times New Roman" w:hAnsi="Times New Roman"/>
                <w:sz w:val="20"/>
              </w:rPr>
            </w:pPr>
          </w:p>
        </w:tc>
      </w:tr>
      <w:tr w:rsidR="00000000">
        <w:tblPrEx>
          <w:tblCellMar>
            <w:top w:w="0" w:type="dxa"/>
            <w:bottom w:w="0" w:type="dxa"/>
          </w:tblCellMar>
        </w:tblPrEx>
        <w:tc>
          <w:tcPr>
            <w:tcW w:w="4425"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  </w:t>
            </w:r>
          </w:p>
          <w:p w:rsidR="00000000" w:rsidRDefault="00572692">
            <w:pPr>
              <w:rPr>
                <w:rFonts w:ascii="Times New Roman" w:hAnsi="Times New Roman"/>
                <w:sz w:val="20"/>
              </w:rPr>
            </w:pPr>
          </w:p>
        </w:tc>
        <w:tc>
          <w:tcPr>
            <w:tcW w:w="1125" w:type="dxa"/>
            <w:tcBorders>
              <w:top w:val="single" w:sz="6" w:space="0" w:color="auto"/>
              <w:left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до 20 </w:t>
            </w:r>
          </w:p>
          <w:p w:rsidR="00000000" w:rsidRDefault="00572692">
            <w:pPr>
              <w:jc w:val="center"/>
              <w:rPr>
                <w:rFonts w:ascii="Times New Roman" w:hAnsi="Times New Roman"/>
                <w:sz w:val="20"/>
              </w:rPr>
            </w:pPr>
          </w:p>
        </w:tc>
        <w:tc>
          <w:tcPr>
            <w:tcW w:w="1200" w:type="dxa"/>
            <w:tcBorders>
              <w:top w:val="single" w:sz="6" w:space="0" w:color="auto"/>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от 20 до 50 </w:t>
            </w:r>
          </w:p>
          <w:p w:rsidR="00000000" w:rsidRDefault="00572692">
            <w:pPr>
              <w:rPr>
                <w:rFonts w:ascii="Times New Roman" w:hAnsi="Times New Roman"/>
                <w:sz w:val="20"/>
              </w:rPr>
            </w:pPr>
          </w:p>
        </w:tc>
        <w:tc>
          <w:tcPr>
            <w:tcW w:w="1305" w:type="dxa"/>
            <w:tcBorders>
              <w:top w:val="single" w:sz="6" w:space="0" w:color="auto"/>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от 50 до 100 </w:t>
            </w:r>
          </w:p>
          <w:p w:rsidR="00000000" w:rsidRDefault="00572692">
            <w:pPr>
              <w:rPr>
                <w:rFonts w:ascii="Times New Roman" w:hAnsi="Times New Roman"/>
                <w:sz w:val="20"/>
              </w:rPr>
            </w:pPr>
          </w:p>
        </w:tc>
      </w:tr>
      <w:tr w:rsidR="00000000">
        <w:tblPrEx>
          <w:tblCellMar>
            <w:top w:w="0" w:type="dxa"/>
            <w:bottom w:w="0" w:type="dxa"/>
          </w:tblCellMar>
        </w:tblPrEx>
        <w:tc>
          <w:tcPr>
            <w:tcW w:w="4425" w:type="dxa"/>
            <w:tcBorders>
              <w:top w:val="single" w:sz="6" w:space="0" w:color="auto"/>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Архив финансовых документов </w:t>
            </w:r>
          </w:p>
          <w:p w:rsidR="00000000" w:rsidRDefault="00572692">
            <w:pPr>
              <w:rPr>
                <w:rFonts w:ascii="Times New Roman" w:hAnsi="Times New Roman"/>
                <w:sz w:val="20"/>
              </w:rPr>
            </w:pPr>
          </w:p>
        </w:tc>
        <w:tc>
          <w:tcPr>
            <w:tcW w:w="1125" w:type="dxa"/>
            <w:tcBorders>
              <w:top w:val="single" w:sz="6" w:space="0" w:color="auto"/>
              <w:left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18 </w:t>
            </w:r>
          </w:p>
          <w:p w:rsidR="00000000" w:rsidRDefault="00572692">
            <w:pPr>
              <w:jc w:val="center"/>
              <w:rPr>
                <w:rFonts w:ascii="Times New Roman" w:hAnsi="Times New Roman"/>
                <w:sz w:val="20"/>
              </w:rPr>
            </w:pPr>
          </w:p>
        </w:tc>
        <w:tc>
          <w:tcPr>
            <w:tcW w:w="1200" w:type="dxa"/>
            <w:tcBorders>
              <w:top w:val="single" w:sz="6" w:space="0" w:color="auto"/>
              <w:left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24 </w:t>
            </w:r>
          </w:p>
          <w:p w:rsidR="00000000" w:rsidRDefault="00572692">
            <w:pPr>
              <w:jc w:val="center"/>
              <w:rPr>
                <w:rFonts w:ascii="Times New Roman" w:hAnsi="Times New Roman"/>
                <w:sz w:val="20"/>
              </w:rPr>
            </w:pPr>
          </w:p>
        </w:tc>
        <w:tc>
          <w:tcPr>
            <w:tcW w:w="1305" w:type="dxa"/>
            <w:tcBorders>
              <w:top w:val="single" w:sz="6" w:space="0" w:color="auto"/>
              <w:left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36 </w:t>
            </w:r>
          </w:p>
          <w:p w:rsidR="00000000" w:rsidRDefault="00572692">
            <w:pPr>
              <w:jc w:val="center"/>
              <w:rPr>
                <w:rFonts w:ascii="Times New Roman" w:hAnsi="Times New Roman"/>
                <w:sz w:val="20"/>
              </w:rPr>
            </w:pPr>
          </w:p>
        </w:tc>
      </w:tr>
      <w:tr w:rsidR="00000000">
        <w:tblPrEx>
          <w:tblCellMar>
            <w:top w:w="0" w:type="dxa"/>
            <w:bottom w:w="0" w:type="dxa"/>
          </w:tblCellMar>
        </w:tblPrEx>
        <w:tc>
          <w:tcPr>
            <w:tcW w:w="4425"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Делопроизводственный архив </w:t>
            </w:r>
          </w:p>
          <w:p w:rsidR="00000000" w:rsidRDefault="00572692">
            <w:pPr>
              <w:rPr>
                <w:rFonts w:ascii="Times New Roman" w:hAnsi="Times New Roman"/>
                <w:sz w:val="20"/>
              </w:rPr>
            </w:pPr>
          </w:p>
        </w:tc>
        <w:tc>
          <w:tcPr>
            <w:tcW w:w="1125" w:type="dxa"/>
            <w:tcBorders>
              <w:left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8 </w:t>
            </w:r>
          </w:p>
          <w:p w:rsidR="00000000" w:rsidRDefault="00572692">
            <w:pPr>
              <w:jc w:val="center"/>
              <w:rPr>
                <w:rFonts w:ascii="Times New Roman" w:hAnsi="Times New Roman"/>
                <w:sz w:val="20"/>
              </w:rPr>
            </w:pPr>
          </w:p>
        </w:tc>
        <w:tc>
          <w:tcPr>
            <w:tcW w:w="1200" w:type="dxa"/>
            <w:tcBorders>
              <w:left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12 </w:t>
            </w:r>
          </w:p>
          <w:p w:rsidR="00000000" w:rsidRDefault="00572692">
            <w:pPr>
              <w:jc w:val="center"/>
              <w:rPr>
                <w:rFonts w:ascii="Times New Roman" w:hAnsi="Times New Roman"/>
                <w:sz w:val="20"/>
              </w:rPr>
            </w:pPr>
          </w:p>
        </w:tc>
        <w:tc>
          <w:tcPr>
            <w:tcW w:w="1305" w:type="dxa"/>
            <w:tcBorders>
              <w:left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18 </w:t>
            </w:r>
          </w:p>
          <w:p w:rsidR="00000000" w:rsidRDefault="00572692">
            <w:pPr>
              <w:jc w:val="center"/>
              <w:rPr>
                <w:rFonts w:ascii="Times New Roman" w:hAnsi="Times New Roman"/>
                <w:sz w:val="20"/>
              </w:rPr>
            </w:pPr>
          </w:p>
        </w:tc>
      </w:tr>
      <w:tr w:rsidR="00000000">
        <w:tblPrEx>
          <w:tblCellMar>
            <w:top w:w="0" w:type="dxa"/>
            <w:bottom w:w="0" w:type="dxa"/>
          </w:tblCellMar>
        </w:tblPrEx>
        <w:tc>
          <w:tcPr>
            <w:tcW w:w="4425"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Кладовая бланков </w:t>
            </w:r>
          </w:p>
          <w:p w:rsidR="00000000" w:rsidRDefault="00572692">
            <w:pPr>
              <w:rPr>
                <w:rFonts w:ascii="Times New Roman" w:hAnsi="Times New Roman"/>
                <w:sz w:val="20"/>
              </w:rPr>
            </w:pPr>
          </w:p>
        </w:tc>
        <w:tc>
          <w:tcPr>
            <w:tcW w:w="1125" w:type="dxa"/>
            <w:tcBorders>
              <w:left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6 </w:t>
            </w:r>
          </w:p>
          <w:p w:rsidR="00000000" w:rsidRDefault="00572692">
            <w:pPr>
              <w:jc w:val="center"/>
              <w:rPr>
                <w:rFonts w:ascii="Times New Roman" w:hAnsi="Times New Roman"/>
                <w:sz w:val="20"/>
              </w:rPr>
            </w:pPr>
          </w:p>
        </w:tc>
        <w:tc>
          <w:tcPr>
            <w:tcW w:w="1200" w:type="dxa"/>
            <w:tcBorders>
              <w:left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9 </w:t>
            </w:r>
          </w:p>
          <w:p w:rsidR="00000000" w:rsidRDefault="00572692">
            <w:pPr>
              <w:jc w:val="center"/>
              <w:rPr>
                <w:rFonts w:ascii="Times New Roman" w:hAnsi="Times New Roman"/>
                <w:sz w:val="20"/>
              </w:rPr>
            </w:pPr>
          </w:p>
        </w:tc>
        <w:tc>
          <w:tcPr>
            <w:tcW w:w="1305" w:type="dxa"/>
            <w:tcBorders>
              <w:left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12 </w:t>
            </w:r>
          </w:p>
          <w:p w:rsidR="00000000" w:rsidRDefault="00572692">
            <w:pPr>
              <w:jc w:val="center"/>
              <w:rPr>
                <w:rFonts w:ascii="Times New Roman" w:hAnsi="Times New Roman"/>
                <w:sz w:val="20"/>
              </w:rPr>
            </w:pPr>
          </w:p>
        </w:tc>
      </w:tr>
      <w:tr w:rsidR="00000000">
        <w:tblPrEx>
          <w:tblCellMar>
            <w:top w:w="0" w:type="dxa"/>
            <w:bottom w:w="0" w:type="dxa"/>
          </w:tblCellMar>
        </w:tblPrEx>
        <w:tc>
          <w:tcPr>
            <w:tcW w:w="4425"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Комната для совещаний и переговоров </w:t>
            </w:r>
          </w:p>
          <w:p w:rsidR="00000000" w:rsidRDefault="00572692">
            <w:pPr>
              <w:rPr>
                <w:rFonts w:ascii="Times New Roman" w:hAnsi="Times New Roman"/>
                <w:sz w:val="20"/>
              </w:rPr>
            </w:pPr>
          </w:p>
        </w:tc>
        <w:tc>
          <w:tcPr>
            <w:tcW w:w="1125" w:type="dxa"/>
            <w:tcBorders>
              <w:left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24 </w:t>
            </w:r>
          </w:p>
          <w:p w:rsidR="00000000" w:rsidRDefault="00572692">
            <w:pPr>
              <w:jc w:val="center"/>
              <w:rPr>
                <w:rFonts w:ascii="Times New Roman" w:hAnsi="Times New Roman"/>
                <w:sz w:val="20"/>
              </w:rPr>
            </w:pPr>
          </w:p>
        </w:tc>
        <w:tc>
          <w:tcPr>
            <w:tcW w:w="1200" w:type="dxa"/>
            <w:tcBorders>
              <w:left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36 </w:t>
            </w:r>
          </w:p>
          <w:p w:rsidR="00000000" w:rsidRDefault="00572692">
            <w:pPr>
              <w:jc w:val="center"/>
              <w:rPr>
                <w:rFonts w:ascii="Times New Roman" w:hAnsi="Times New Roman"/>
                <w:sz w:val="20"/>
              </w:rPr>
            </w:pPr>
          </w:p>
        </w:tc>
        <w:tc>
          <w:tcPr>
            <w:tcW w:w="1305" w:type="dxa"/>
            <w:tcBorders>
              <w:left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54 </w:t>
            </w:r>
          </w:p>
          <w:p w:rsidR="00000000" w:rsidRDefault="00572692">
            <w:pPr>
              <w:jc w:val="center"/>
              <w:rPr>
                <w:rFonts w:ascii="Times New Roman" w:hAnsi="Times New Roman"/>
                <w:sz w:val="20"/>
              </w:rPr>
            </w:pPr>
          </w:p>
        </w:tc>
      </w:tr>
      <w:tr w:rsidR="00000000">
        <w:tblPrEx>
          <w:tblCellMar>
            <w:top w:w="0" w:type="dxa"/>
            <w:bottom w:w="0" w:type="dxa"/>
          </w:tblCellMar>
        </w:tblPrEx>
        <w:tc>
          <w:tcPr>
            <w:tcW w:w="4425"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Кладовая канцелярских принадлежностей </w:t>
            </w:r>
          </w:p>
          <w:p w:rsidR="00000000" w:rsidRDefault="00572692">
            <w:pPr>
              <w:rPr>
                <w:rFonts w:ascii="Times New Roman" w:hAnsi="Times New Roman"/>
                <w:sz w:val="20"/>
              </w:rPr>
            </w:pPr>
          </w:p>
        </w:tc>
        <w:tc>
          <w:tcPr>
            <w:tcW w:w="1125" w:type="dxa"/>
            <w:tcBorders>
              <w:left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6 </w:t>
            </w:r>
          </w:p>
          <w:p w:rsidR="00000000" w:rsidRDefault="00572692">
            <w:pPr>
              <w:jc w:val="center"/>
              <w:rPr>
                <w:rFonts w:ascii="Times New Roman" w:hAnsi="Times New Roman"/>
                <w:sz w:val="20"/>
              </w:rPr>
            </w:pPr>
          </w:p>
        </w:tc>
        <w:tc>
          <w:tcPr>
            <w:tcW w:w="1200" w:type="dxa"/>
            <w:tcBorders>
              <w:left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9 </w:t>
            </w:r>
          </w:p>
          <w:p w:rsidR="00000000" w:rsidRDefault="00572692">
            <w:pPr>
              <w:jc w:val="center"/>
              <w:rPr>
                <w:rFonts w:ascii="Times New Roman" w:hAnsi="Times New Roman"/>
                <w:sz w:val="20"/>
              </w:rPr>
            </w:pPr>
          </w:p>
        </w:tc>
        <w:tc>
          <w:tcPr>
            <w:tcW w:w="1305" w:type="dxa"/>
            <w:tcBorders>
              <w:left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12 </w:t>
            </w:r>
          </w:p>
          <w:p w:rsidR="00000000" w:rsidRDefault="00572692">
            <w:pPr>
              <w:jc w:val="center"/>
              <w:rPr>
                <w:rFonts w:ascii="Times New Roman" w:hAnsi="Times New Roman"/>
                <w:sz w:val="20"/>
              </w:rPr>
            </w:pPr>
          </w:p>
        </w:tc>
      </w:tr>
      <w:tr w:rsidR="00000000">
        <w:tblPrEx>
          <w:tblCellMar>
            <w:top w:w="0" w:type="dxa"/>
            <w:bottom w:w="0" w:type="dxa"/>
          </w:tblCellMar>
        </w:tblPrEx>
        <w:tc>
          <w:tcPr>
            <w:tcW w:w="4425"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Кладовая хозяйственного инвентаря </w:t>
            </w:r>
          </w:p>
          <w:p w:rsidR="00000000" w:rsidRDefault="00572692">
            <w:pPr>
              <w:rPr>
                <w:rFonts w:ascii="Times New Roman" w:hAnsi="Times New Roman"/>
                <w:sz w:val="20"/>
              </w:rPr>
            </w:pPr>
          </w:p>
        </w:tc>
        <w:tc>
          <w:tcPr>
            <w:tcW w:w="1125" w:type="dxa"/>
            <w:tcBorders>
              <w:left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9 </w:t>
            </w:r>
          </w:p>
          <w:p w:rsidR="00000000" w:rsidRDefault="00572692">
            <w:pPr>
              <w:jc w:val="center"/>
              <w:rPr>
                <w:rFonts w:ascii="Times New Roman" w:hAnsi="Times New Roman"/>
                <w:sz w:val="20"/>
              </w:rPr>
            </w:pPr>
          </w:p>
        </w:tc>
        <w:tc>
          <w:tcPr>
            <w:tcW w:w="1200" w:type="dxa"/>
            <w:tcBorders>
              <w:left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12 </w:t>
            </w:r>
          </w:p>
          <w:p w:rsidR="00000000" w:rsidRDefault="00572692">
            <w:pPr>
              <w:jc w:val="center"/>
              <w:rPr>
                <w:rFonts w:ascii="Times New Roman" w:hAnsi="Times New Roman"/>
                <w:sz w:val="20"/>
              </w:rPr>
            </w:pPr>
          </w:p>
        </w:tc>
        <w:tc>
          <w:tcPr>
            <w:tcW w:w="1305" w:type="dxa"/>
            <w:tcBorders>
              <w:left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18 </w:t>
            </w:r>
          </w:p>
          <w:p w:rsidR="00000000" w:rsidRDefault="00572692">
            <w:pPr>
              <w:jc w:val="center"/>
              <w:rPr>
                <w:rFonts w:ascii="Times New Roman" w:hAnsi="Times New Roman"/>
                <w:sz w:val="20"/>
              </w:rPr>
            </w:pPr>
          </w:p>
        </w:tc>
      </w:tr>
      <w:tr w:rsidR="00000000">
        <w:tblPrEx>
          <w:tblCellMar>
            <w:top w:w="0" w:type="dxa"/>
            <w:bottom w:w="0" w:type="dxa"/>
          </w:tblCellMar>
        </w:tblPrEx>
        <w:tc>
          <w:tcPr>
            <w:tcW w:w="4425" w:type="dxa"/>
            <w:tcBorders>
              <w:left w:val="single" w:sz="6" w:space="0" w:color="auto"/>
              <w:bottom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Помещение обслуживающего персонала </w:t>
            </w:r>
          </w:p>
          <w:p w:rsidR="00000000" w:rsidRDefault="00572692">
            <w:pPr>
              <w:rPr>
                <w:rFonts w:ascii="Times New Roman" w:hAnsi="Times New Roman"/>
                <w:sz w:val="20"/>
              </w:rPr>
            </w:pPr>
          </w:p>
        </w:tc>
        <w:tc>
          <w:tcPr>
            <w:tcW w:w="1125" w:type="dxa"/>
            <w:tcBorders>
              <w:left w:val="single" w:sz="6" w:space="0" w:color="auto"/>
              <w:bottom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9 </w:t>
            </w:r>
          </w:p>
          <w:p w:rsidR="00000000" w:rsidRDefault="00572692">
            <w:pPr>
              <w:jc w:val="center"/>
              <w:rPr>
                <w:rFonts w:ascii="Times New Roman" w:hAnsi="Times New Roman"/>
                <w:sz w:val="20"/>
              </w:rPr>
            </w:pPr>
          </w:p>
        </w:tc>
        <w:tc>
          <w:tcPr>
            <w:tcW w:w="1200" w:type="dxa"/>
            <w:tcBorders>
              <w:left w:val="single" w:sz="6" w:space="0" w:color="auto"/>
              <w:bottom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9 </w:t>
            </w:r>
          </w:p>
          <w:p w:rsidR="00000000" w:rsidRDefault="00572692">
            <w:pPr>
              <w:jc w:val="center"/>
              <w:rPr>
                <w:rFonts w:ascii="Times New Roman" w:hAnsi="Times New Roman"/>
                <w:sz w:val="20"/>
              </w:rPr>
            </w:pPr>
          </w:p>
        </w:tc>
        <w:tc>
          <w:tcPr>
            <w:tcW w:w="1305" w:type="dxa"/>
            <w:tcBorders>
              <w:left w:val="single" w:sz="6" w:space="0" w:color="auto"/>
              <w:bottom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12 </w:t>
            </w:r>
          </w:p>
          <w:p w:rsidR="00000000" w:rsidRDefault="00572692">
            <w:pPr>
              <w:jc w:val="center"/>
              <w:rPr>
                <w:rFonts w:ascii="Times New Roman" w:hAnsi="Times New Roman"/>
                <w:sz w:val="20"/>
              </w:rPr>
            </w:pPr>
          </w:p>
        </w:tc>
      </w:tr>
    </w:tbl>
    <w:p w:rsidR="00000000" w:rsidRDefault="00572692">
      <w:pPr>
        <w:pStyle w:val="Heading"/>
        <w:jc w:val="center"/>
        <w:rPr>
          <w:rFonts w:ascii="Times New Roman" w:hAnsi="Times New Roman"/>
          <w:sz w:val="20"/>
        </w:rPr>
      </w:pPr>
    </w:p>
    <w:p w:rsidR="00000000" w:rsidRDefault="00572692">
      <w:pPr>
        <w:pStyle w:val="Heading"/>
        <w:jc w:val="center"/>
        <w:rPr>
          <w:rFonts w:ascii="Times New Roman" w:hAnsi="Times New Roman"/>
          <w:sz w:val="20"/>
        </w:rPr>
      </w:pPr>
      <w:r>
        <w:rPr>
          <w:rFonts w:ascii="Times New Roman" w:hAnsi="Times New Roman"/>
          <w:sz w:val="20"/>
        </w:rPr>
        <w:t>Помещения охраны и службы безопасности</w:t>
      </w:r>
    </w:p>
    <w:p w:rsidR="00000000" w:rsidRDefault="00572692">
      <w:pPr>
        <w:pStyle w:val="Preformat"/>
        <w:rPr>
          <w:rFonts w:ascii="Times New Roman" w:hAnsi="Times New Roman"/>
        </w:rPr>
      </w:pPr>
    </w:p>
    <w:p w:rsidR="00000000" w:rsidRDefault="00572692">
      <w:pPr>
        <w:ind w:firstLine="225"/>
        <w:jc w:val="both"/>
        <w:rPr>
          <w:rFonts w:ascii="Times New Roman" w:hAnsi="Times New Roman"/>
          <w:sz w:val="20"/>
        </w:rPr>
      </w:pPr>
      <w:r>
        <w:rPr>
          <w:rFonts w:ascii="Times New Roman" w:hAnsi="Times New Roman"/>
          <w:sz w:val="20"/>
        </w:rPr>
        <w:t>4.89. Состав и площади помещений охраны и внутренней службы</w:t>
      </w:r>
      <w:r>
        <w:rPr>
          <w:rFonts w:ascii="Times New Roman" w:hAnsi="Times New Roman"/>
          <w:sz w:val="20"/>
        </w:rPr>
        <w:t xml:space="preserve"> безопасности определяются заданием на проектирование или проектом.</w:t>
      </w:r>
    </w:p>
    <w:p w:rsidR="00000000" w:rsidRDefault="00572692">
      <w:pPr>
        <w:ind w:firstLine="270"/>
        <w:jc w:val="both"/>
        <w:rPr>
          <w:rFonts w:ascii="Times New Roman" w:hAnsi="Times New Roman"/>
          <w:sz w:val="20"/>
        </w:rPr>
      </w:pPr>
      <w:r>
        <w:rPr>
          <w:rFonts w:ascii="Times New Roman" w:hAnsi="Times New Roman"/>
          <w:sz w:val="20"/>
        </w:rPr>
        <w:t xml:space="preserve">Помещение охраны должно оснащаться приемно-контрольными приборами систем охранной, пожарной и тревожной сигнализации, а  также мониторами </w:t>
      </w:r>
      <w:proofErr w:type="spellStart"/>
      <w:r>
        <w:rPr>
          <w:rFonts w:ascii="Times New Roman" w:hAnsi="Times New Roman"/>
          <w:sz w:val="20"/>
        </w:rPr>
        <w:t>видеоконтроля</w:t>
      </w:r>
      <w:proofErr w:type="spellEnd"/>
      <w:r>
        <w:rPr>
          <w:rFonts w:ascii="Times New Roman" w:hAnsi="Times New Roman"/>
          <w:sz w:val="20"/>
        </w:rPr>
        <w:t xml:space="preserve"> и другими устройствами, предназначенными для охраны  помещений.</w:t>
      </w:r>
    </w:p>
    <w:p w:rsidR="00000000" w:rsidRDefault="00572692">
      <w:pPr>
        <w:ind w:firstLine="225"/>
        <w:jc w:val="both"/>
        <w:rPr>
          <w:rFonts w:ascii="Times New Roman" w:hAnsi="Times New Roman"/>
          <w:sz w:val="20"/>
        </w:rPr>
      </w:pPr>
      <w:r>
        <w:rPr>
          <w:rFonts w:ascii="Times New Roman" w:hAnsi="Times New Roman"/>
          <w:sz w:val="20"/>
        </w:rPr>
        <w:t>Вблизи главного входа следует размещать пост охраны.</w:t>
      </w:r>
    </w:p>
    <w:p w:rsidR="00000000" w:rsidRDefault="00572692">
      <w:pPr>
        <w:ind w:firstLine="225"/>
        <w:jc w:val="both"/>
        <w:rPr>
          <w:rFonts w:ascii="Times New Roman" w:hAnsi="Times New Roman"/>
          <w:sz w:val="20"/>
        </w:rPr>
      </w:pPr>
      <w:r>
        <w:rPr>
          <w:rFonts w:ascii="Times New Roman" w:hAnsi="Times New Roman"/>
          <w:sz w:val="20"/>
        </w:rPr>
        <w:t>В случае устройства при входе в здание контрольного тамбура-шлюза, двери которого открываются с поста охраны, между постом охраны и тамбуром должно предусматриваться смотровое</w:t>
      </w:r>
      <w:r>
        <w:rPr>
          <w:rFonts w:ascii="Times New Roman" w:hAnsi="Times New Roman"/>
          <w:sz w:val="20"/>
        </w:rPr>
        <w:t xml:space="preserve"> окно с </w:t>
      </w:r>
      <w:proofErr w:type="spellStart"/>
      <w:r>
        <w:rPr>
          <w:rFonts w:ascii="Times New Roman" w:hAnsi="Times New Roman"/>
          <w:sz w:val="20"/>
        </w:rPr>
        <w:t>пулезащитным</w:t>
      </w:r>
      <w:proofErr w:type="spellEnd"/>
      <w:r>
        <w:rPr>
          <w:rFonts w:ascii="Times New Roman" w:hAnsi="Times New Roman"/>
          <w:sz w:val="20"/>
        </w:rPr>
        <w:t xml:space="preserve"> остеклением и лотком для передачи документов.</w:t>
      </w:r>
    </w:p>
    <w:p w:rsidR="00000000" w:rsidRDefault="00572692">
      <w:pPr>
        <w:ind w:firstLine="270"/>
        <w:jc w:val="both"/>
        <w:rPr>
          <w:rFonts w:ascii="Times New Roman" w:hAnsi="Times New Roman"/>
          <w:sz w:val="20"/>
        </w:rPr>
      </w:pPr>
      <w:r>
        <w:rPr>
          <w:rFonts w:ascii="Times New Roman" w:hAnsi="Times New Roman"/>
          <w:sz w:val="20"/>
        </w:rPr>
        <w:t xml:space="preserve">По заданию на проектирование при входе в здание могут устанавливаться автоматизированные кабины (шлюзы) заводского изготовления, а также стационарные </w:t>
      </w:r>
      <w:proofErr w:type="spellStart"/>
      <w:r>
        <w:rPr>
          <w:rFonts w:ascii="Times New Roman" w:hAnsi="Times New Roman"/>
          <w:sz w:val="20"/>
        </w:rPr>
        <w:t>металлообнаружители</w:t>
      </w:r>
      <w:proofErr w:type="spellEnd"/>
      <w:r>
        <w:rPr>
          <w:rFonts w:ascii="Times New Roman" w:hAnsi="Times New Roman"/>
          <w:sz w:val="20"/>
        </w:rPr>
        <w:t xml:space="preserve">. </w:t>
      </w:r>
    </w:p>
    <w:p w:rsidR="00000000" w:rsidRDefault="00572692">
      <w:pPr>
        <w:ind w:firstLine="225"/>
        <w:jc w:val="both"/>
        <w:rPr>
          <w:rFonts w:ascii="Times New Roman" w:hAnsi="Times New Roman"/>
          <w:sz w:val="20"/>
        </w:rPr>
      </w:pPr>
      <w:r>
        <w:rPr>
          <w:rFonts w:ascii="Times New Roman" w:hAnsi="Times New Roman"/>
          <w:sz w:val="20"/>
        </w:rPr>
        <w:t xml:space="preserve">Комнату для хранения оружия и комнату для заряжания оружия следует проектировать в соответствии с требованиями п.4.64 настоящих норм и инструкции N 609 МВД РФ. </w:t>
      </w:r>
    </w:p>
    <w:p w:rsidR="00000000" w:rsidRDefault="00572692">
      <w:pPr>
        <w:ind w:firstLine="225"/>
        <w:jc w:val="both"/>
        <w:rPr>
          <w:rFonts w:ascii="Times New Roman" w:hAnsi="Times New Roman"/>
          <w:sz w:val="20"/>
        </w:rPr>
      </w:pPr>
      <w:r>
        <w:rPr>
          <w:rFonts w:ascii="Times New Roman" w:hAnsi="Times New Roman"/>
          <w:sz w:val="20"/>
        </w:rPr>
        <w:t>Окна помещений охраны, выходящие на улицу, должны защищаться  в соответствии с требованиями п. 4.21 настоящих но</w:t>
      </w:r>
      <w:r>
        <w:rPr>
          <w:rFonts w:ascii="Times New Roman" w:hAnsi="Times New Roman"/>
          <w:sz w:val="20"/>
        </w:rPr>
        <w:t>рм.</w:t>
      </w:r>
    </w:p>
    <w:p w:rsidR="00000000" w:rsidRDefault="00572692">
      <w:pPr>
        <w:ind w:firstLine="225"/>
        <w:jc w:val="both"/>
        <w:rPr>
          <w:rFonts w:ascii="Times New Roman" w:hAnsi="Times New Roman"/>
          <w:sz w:val="20"/>
        </w:rPr>
      </w:pPr>
    </w:p>
    <w:p w:rsidR="00000000" w:rsidRDefault="00572692">
      <w:pPr>
        <w:pStyle w:val="Heading"/>
        <w:jc w:val="center"/>
        <w:rPr>
          <w:rFonts w:ascii="Times New Roman" w:hAnsi="Times New Roman"/>
          <w:sz w:val="20"/>
        </w:rPr>
      </w:pPr>
      <w:r>
        <w:rPr>
          <w:rFonts w:ascii="Times New Roman" w:hAnsi="Times New Roman"/>
          <w:sz w:val="20"/>
        </w:rPr>
        <w:t>Дополнительные офисы (операционные кассы) и</w:t>
      </w:r>
    </w:p>
    <w:p w:rsidR="00000000" w:rsidRDefault="00572692">
      <w:pPr>
        <w:pStyle w:val="Heading"/>
        <w:jc w:val="center"/>
        <w:rPr>
          <w:rFonts w:ascii="Times New Roman" w:hAnsi="Times New Roman"/>
          <w:sz w:val="20"/>
        </w:rPr>
      </w:pPr>
      <w:r>
        <w:rPr>
          <w:rFonts w:ascii="Times New Roman" w:hAnsi="Times New Roman"/>
          <w:sz w:val="20"/>
        </w:rPr>
        <w:t>пункты обмена валюты</w:t>
      </w:r>
    </w:p>
    <w:p w:rsidR="00000000" w:rsidRDefault="00572692">
      <w:pPr>
        <w:pStyle w:val="Heading"/>
        <w:jc w:val="center"/>
        <w:rPr>
          <w:rFonts w:ascii="Times New Roman" w:hAnsi="Times New Roman"/>
          <w:sz w:val="20"/>
        </w:rPr>
      </w:pPr>
    </w:p>
    <w:p w:rsidR="00000000" w:rsidRDefault="00572692">
      <w:pPr>
        <w:ind w:firstLine="225"/>
        <w:jc w:val="both"/>
        <w:rPr>
          <w:rFonts w:ascii="Times New Roman" w:hAnsi="Times New Roman"/>
          <w:sz w:val="20"/>
        </w:rPr>
      </w:pPr>
      <w:r>
        <w:rPr>
          <w:rFonts w:ascii="Times New Roman" w:hAnsi="Times New Roman"/>
          <w:sz w:val="20"/>
        </w:rPr>
        <w:t xml:space="preserve">4.90. Дополнительные офисы (операционные кассы) могут быть стационарными (встроенными  в здание) и размещаться в мобильных или сборно-разборных модулях вне капитальных зданий. </w:t>
      </w:r>
    </w:p>
    <w:p w:rsidR="00000000" w:rsidRDefault="00572692">
      <w:pPr>
        <w:ind w:firstLine="225"/>
        <w:jc w:val="both"/>
        <w:rPr>
          <w:rFonts w:ascii="Times New Roman" w:hAnsi="Times New Roman"/>
          <w:sz w:val="20"/>
        </w:rPr>
      </w:pPr>
      <w:r>
        <w:rPr>
          <w:rFonts w:ascii="Times New Roman" w:hAnsi="Times New Roman"/>
          <w:sz w:val="20"/>
        </w:rPr>
        <w:t xml:space="preserve">Состав и площади помещений дополнительных офисов (операционных касс) определяются заданием на проектирование или проектом. </w:t>
      </w:r>
    </w:p>
    <w:p w:rsidR="00000000" w:rsidRDefault="00572692">
      <w:pPr>
        <w:ind w:firstLine="225"/>
        <w:jc w:val="both"/>
        <w:rPr>
          <w:rFonts w:ascii="Times New Roman" w:hAnsi="Times New Roman"/>
          <w:sz w:val="20"/>
        </w:rPr>
      </w:pPr>
      <w:r>
        <w:rPr>
          <w:rFonts w:ascii="Times New Roman" w:hAnsi="Times New Roman"/>
          <w:sz w:val="20"/>
        </w:rPr>
        <w:t>#4.91. Стационарная встроенная операционная касса включает две зоны:</w:t>
      </w:r>
    </w:p>
    <w:p w:rsidR="00000000" w:rsidRDefault="00572692">
      <w:pPr>
        <w:ind w:firstLine="225"/>
        <w:jc w:val="both"/>
        <w:rPr>
          <w:rFonts w:ascii="Times New Roman" w:hAnsi="Times New Roman"/>
          <w:sz w:val="20"/>
        </w:rPr>
      </w:pPr>
      <w:r>
        <w:rPr>
          <w:rFonts w:ascii="Times New Roman" w:hAnsi="Times New Roman"/>
          <w:sz w:val="20"/>
        </w:rPr>
        <w:t xml:space="preserve">- зону работы с клиентами; </w:t>
      </w:r>
    </w:p>
    <w:p w:rsidR="00000000" w:rsidRDefault="00572692">
      <w:pPr>
        <w:ind w:firstLine="225"/>
        <w:jc w:val="both"/>
        <w:rPr>
          <w:rFonts w:ascii="Times New Roman" w:hAnsi="Times New Roman"/>
          <w:sz w:val="20"/>
        </w:rPr>
      </w:pPr>
      <w:r>
        <w:rPr>
          <w:rFonts w:ascii="Times New Roman" w:hAnsi="Times New Roman"/>
          <w:sz w:val="20"/>
        </w:rPr>
        <w:t>- зону обработки и дневного хранения ценнос</w:t>
      </w:r>
      <w:r>
        <w:rPr>
          <w:rFonts w:ascii="Times New Roman" w:hAnsi="Times New Roman"/>
          <w:sz w:val="20"/>
        </w:rPr>
        <w:t>тей (рабочую зону).</w:t>
      </w:r>
    </w:p>
    <w:p w:rsidR="00000000" w:rsidRDefault="00572692">
      <w:pPr>
        <w:ind w:firstLine="270"/>
        <w:jc w:val="both"/>
        <w:rPr>
          <w:rFonts w:ascii="Times New Roman" w:hAnsi="Times New Roman"/>
          <w:sz w:val="20"/>
        </w:rPr>
      </w:pPr>
      <w:r>
        <w:rPr>
          <w:rFonts w:ascii="Times New Roman" w:hAnsi="Times New Roman"/>
          <w:sz w:val="20"/>
        </w:rPr>
        <w:t xml:space="preserve">Она должна  иметь операционно-кассовый зал, пункт обмена валюты, </w:t>
      </w:r>
      <w:proofErr w:type="spellStart"/>
      <w:r>
        <w:rPr>
          <w:rFonts w:ascii="Times New Roman" w:hAnsi="Times New Roman"/>
          <w:sz w:val="20"/>
        </w:rPr>
        <w:t>банкомат</w:t>
      </w:r>
      <w:proofErr w:type="spellEnd"/>
      <w:r>
        <w:rPr>
          <w:rFonts w:ascii="Times New Roman" w:hAnsi="Times New Roman"/>
          <w:sz w:val="20"/>
        </w:rPr>
        <w:t xml:space="preserve"> и изолированную рабочую зону с сейфовой комнатой или местом установки сейфа класса устойчивости к взлому не менее IV (ГОСТ Р 50862-96, таблица 3).</w:t>
      </w:r>
    </w:p>
    <w:p w:rsidR="00000000" w:rsidRDefault="00572692">
      <w:pPr>
        <w:ind w:firstLine="270"/>
        <w:jc w:val="both"/>
        <w:rPr>
          <w:rFonts w:ascii="Times New Roman" w:hAnsi="Times New Roman"/>
          <w:sz w:val="20"/>
        </w:rPr>
      </w:pPr>
      <w:r>
        <w:rPr>
          <w:rFonts w:ascii="Times New Roman" w:hAnsi="Times New Roman"/>
          <w:sz w:val="20"/>
        </w:rPr>
        <w:t xml:space="preserve">Перегородки, выделяющие рабочую зону, должны иметь класс устойчивости к взлому не ниже 2-го, а дверь - не ниже 3-его (ВНП 001-95, Приложения 1 и 2).  </w:t>
      </w:r>
    </w:p>
    <w:p w:rsidR="00000000" w:rsidRDefault="00572692">
      <w:pPr>
        <w:ind w:firstLine="225"/>
        <w:jc w:val="both"/>
        <w:rPr>
          <w:rFonts w:ascii="Times New Roman" w:hAnsi="Times New Roman"/>
          <w:sz w:val="20"/>
        </w:rPr>
      </w:pPr>
      <w:r>
        <w:rPr>
          <w:rFonts w:ascii="Times New Roman" w:hAnsi="Times New Roman"/>
          <w:sz w:val="20"/>
        </w:rPr>
        <w:t xml:space="preserve">Минимальная площадь стационарной операционной кассы - 50 </w:t>
      </w:r>
      <w:proofErr w:type="spellStart"/>
      <w:r>
        <w:rPr>
          <w:rFonts w:ascii="Times New Roman" w:hAnsi="Times New Roman"/>
          <w:sz w:val="20"/>
        </w:rPr>
        <w:t>кв.м</w:t>
      </w:r>
      <w:proofErr w:type="spellEnd"/>
      <w:r>
        <w:rPr>
          <w:rFonts w:ascii="Times New Roman" w:hAnsi="Times New Roman"/>
          <w:sz w:val="20"/>
        </w:rPr>
        <w:t xml:space="preserve">. </w:t>
      </w:r>
    </w:p>
    <w:p w:rsidR="00000000" w:rsidRDefault="00572692">
      <w:pPr>
        <w:ind w:firstLine="225"/>
        <w:jc w:val="both"/>
        <w:rPr>
          <w:rFonts w:ascii="Times New Roman" w:hAnsi="Times New Roman"/>
          <w:sz w:val="20"/>
        </w:rPr>
      </w:pPr>
      <w:r>
        <w:rPr>
          <w:rFonts w:ascii="Times New Roman" w:hAnsi="Times New Roman"/>
          <w:sz w:val="20"/>
        </w:rPr>
        <w:t>#4.92. Модульная операционная касса размещается вне здан</w:t>
      </w:r>
      <w:r>
        <w:rPr>
          <w:rFonts w:ascii="Times New Roman" w:hAnsi="Times New Roman"/>
          <w:sz w:val="20"/>
        </w:rPr>
        <w:t xml:space="preserve">ия и разделяется на рабочую  зону </w:t>
      </w:r>
      <w:proofErr w:type="spellStart"/>
      <w:r>
        <w:rPr>
          <w:rFonts w:ascii="Times New Roman" w:hAnsi="Times New Roman"/>
          <w:sz w:val="20"/>
        </w:rPr>
        <w:t>операционистов-кассиров</w:t>
      </w:r>
      <w:proofErr w:type="spellEnd"/>
      <w:r>
        <w:rPr>
          <w:rFonts w:ascii="Times New Roman" w:hAnsi="Times New Roman"/>
          <w:sz w:val="20"/>
        </w:rPr>
        <w:t xml:space="preserve"> и зону консультирования. Ограждающие конструкции рабочей  зоны должны выполняться в соответствии с требованиями ГОСТ Р 50941-96. </w:t>
      </w:r>
    </w:p>
    <w:p w:rsidR="00000000" w:rsidRDefault="00572692">
      <w:pPr>
        <w:ind w:firstLine="225"/>
        <w:jc w:val="both"/>
        <w:rPr>
          <w:rFonts w:ascii="Times New Roman" w:hAnsi="Times New Roman"/>
          <w:sz w:val="20"/>
        </w:rPr>
      </w:pPr>
      <w:r>
        <w:rPr>
          <w:rFonts w:ascii="Times New Roman" w:hAnsi="Times New Roman"/>
          <w:sz w:val="20"/>
        </w:rPr>
        <w:t xml:space="preserve">Обслуживание  клиентов ведется по периметру этой зоны. </w:t>
      </w:r>
    </w:p>
    <w:p w:rsidR="00000000" w:rsidRDefault="00572692">
      <w:pPr>
        <w:ind w:firstLine="225"/>
        <w:jc w:val="both"/>
        <w:rPr>
          <w:rFonts w:ascii="Times New Roman" w:hAnsi="Times New Roman"/>
          <w:sz w:val="20"/>
        </w:rPr>
      </w:pPr>
      <w:r>
        <w:rPr>
          <w:rFonts w:ascii="Times New Roman" w:hAnsi="Times New Roman"/>
          <w:sz w:val="20"/>
        </w:rPr>
        <w:t xml:space="preserve">Дверь между рабочей зоной и зоной консультирования должна быть 3-его класса защиты от взлома (ВНП 001-95, Приложение 2). </w:t>
      </w:r>
    </w:p>
    <w:p w:rsidR="00000000" w:rsidRDefault="00572692">
      <w:pPr>
        <w:ind w:firstLine="225"/>
        <w:jc w:val="both"/>
        <w:rPr>
          <w:rFonts w:ascii="Times New Roman" w:hAnsi="Times New Roman"/>
          <w:sz w:val="20"/>
        </w:rPr>
      </w:pPr>
      <w:r>
        <w:rPr>
          <w:rFonts w:ascii="Times New Roman" w:hAnsi="Times New Roman"/>
          <w:sz w:val="20"/>
        </w:rPr>
        <w:t xml:space="preserve">Минимальная площадь модульной операционной кассы -15 </w:t>
      </w:r>
      <w:proofErr w:type="spellStart"/>
      <w:r>
        <w:rPr>
          <w:rFonts w:ascii="Times New Roman" w:hAnsi="Times New Roman"/>
          <w:sz w:val="20"/>
        </w:rPr>
        <w:t>кв.м</w:t>
      </w:r>
      <w:proofErr w:type="spellEnd"/>
      <w:r>
        <w:rPr>
          <w:rFonts w:ascii="Times New Roman" w:hAnsi="Times New Roman"/>
          <w:sz w:val="20"/>
        </w:rPr>
        <w:t xml:space="preserve">. </w:t>
      </w:r>
    </w:p>
    <w:p w:rsidR="00000000" w:rsidRDefault="00572692">
      <w:pPr>
        <w:ind w:firstLine="225"/>
        <w:jc w:val="both"/>
        <w:rPr>
          <w:rFonts w:ascii="Times New Roman" w:hAnsi="Times New Roman"/>
          <w:sz w:val="20"/>
        </w:rPr>
      </w:pPr>
      <w:r>
        <w:rPr>
          <w:rFonts w:ascii="Times New Roman" w:hAnsi="Times New Roman"/>
          <w:sz w:val="20"/>
        </w:rPr>
        <w:t>#4.93. Кабина кассира по обмену валюты, размещающаяся внутри здания банка, должна  отв</w:t>
      </w:r>
      <w:r>
        <w:rPr>
          <w:rFonts w:ascii="Times New Roman" w:hAnsi="Times New Roman"/>
          <w:sz w:val="20"/>
        </w:rPr>
        <w:t xml:space="preserve">ечать требованиям, предъявляемым к операционным кассам (п.4.20 настоящих норм) и иметь площадь не менее 6 </w:t>
      </w:r>
      <w:proofErr w:type="spellStart"/>
      <w:r>
        <w:rPr>
          <w:rFonts w:ascii="Times New Roman" w:hAnsi="Times New Roman"/>
          <w:sz w:val="20"/>
        </w:rPr>
        <w:t>кв.м</w:t>
      </w:r>
      <w:proofErr w:type="spellEnd"/>
      <w:r>
        <w:rPr>
          <w:rFonts w:ascii="Times New Roman" w:hAnsi="Times New Roman"/>
          <w:sz w:val="20"/>
        </w:rPr>
        <w:t xml:space="preserve">. </w:t>
      </w:r>
    </w:p>
    <w:p w:rsidR="00000000" w:rsidRDefault="00572692">
      <w:pPr>
        <w:ind w:firstLine="225"/>
        <w:jc w:val="both"/>
        <w:rPr>
          <w:rFonts w:ascii="Times New Roman" w:hAnsi="Times New Roman"/>
          <w:sz w:val="20"/>
        </w:rPr>
      </w:pPr>
      <w:r>
        <w:rPr>
          <w:rFonts w:ascii="Times New Roman" w:hAnsi="Times New Roman"/>
          <w:sz w:val="20"/>
        </w:rPr>
        <w:t xml:space="preserve">#4.94. Кабина кассира обменного пункта, устанавливаемая вне здания, должна отвечать требованиям инструкции Центрального банка Российской Федерации (ЦБ РФ) N 27 от 27.02.95, Приложение 2 и ГОСТа Р 50941-96 и быть сертифицирована в установленном порядке. </w:t>
      </w:r>
    </w:p>
    <w:p w:rsidR="00000000" w:rsidRDefault="00572692">
      <w:pPr>
        <w:ind w:firstLine="225"/>
        <w:jc w:val="both"/>
        <w:rPr>
          <w:rFonts w:ascii="Times New Roman" w:hAnsi="Times New Roman"/>
          <w:sz w:val="20"/>
        </w:rPr>
      </w:pPr>
    </w:p>
    <w:p w:rsidR="00000000" w:rsidRDefault="00572692">
      <w:pPr>
        <w:pStyle w:val="Heading"/>
        <w:jc w:val="center"/>
        <w:rPr>
          <w:rFonts w:ascii="Times New Roman" w:hAnsi="Times New Roman"/>
          <w:sz w:val="20"/>
        </w:rPr>
      </w:pPr>
      <w:r>
        <w:rPr>
          <w:rFonts w:ascii="Times New Roman" w:hAnsi="Times New Roman"/>
          <w:sz w:val="20"/>
        </w:rPr>
        <w:t>5. Объемно-планировочные и конструктивные решения</w:t>
      </w:r>
    </w:p>
    <w:p w:rsidR="00000000" w:rsidRDefault="00572692">
      <w:pPr>
        <w:pStyle w:val="Heading"/>
        <w:jc w:val="center"/>
        <w:rPr>
          <w:rFonts w:ascii="Times New Roman" w:hAnsi="Times New Roman"/>
          <w:sz w:val="20"/>
        </w:rPr>
      </w:pPr>
      <w:r>
        <w:rPr>
          <w:rFonts w:ascii="Times New Roman" w:hAnsi="Times New Roman"/>
          <w:sz w:val="20"/>
        </w:rPr>
        <w:t>зданий и  помещений учреждений Сбербанка России</w:t>
      </w:r>
    </w:p>
    <w:p w:rsidR="00000000" w:rsidRDefault="00572692">
      <w:pPr>
        <w:pStyle w:val="Preformat"/>
        <w:rPr>
          <w:rFonts w:ascii="Times New Roman" w:hAnsi="Times New Roman"/>
        </w:rPr>
      </w:pPr>
    </w:p>
    <w:p w:rsidR="00000000" w:rsidRDefault="00572692">
      <w:pPr>
        <w:ind w:firstLine="225"/>
        <w:jc w:val="both"/>
        <w:rPr>
          <w:rFonts w:ascii="Times New Roman" w:hAnsi="Times New Roman"/>
          <w:sz w:val="20"/>
        </w:rPr>
      </w:pPr>
      <w:r>
        <w:rPr>
          <w:rFonts w:ascii="Times New Roman" w:hAnsi="Times New Roman"/>
          <w:sz w:val="20"/>
        </w:rPr>
        <w:t>5.1. Помещения зданий отделений Сбербанка Рос</w:t>
      </w:r>
      <w:r>
        <w:rPr>
          <w:rFonts w:ascii="Times New Roman" w:hAnsi="Times New Roman"/>
          <w:sz w:val="20"/>
        </w:rPr>
        <w:t xml:space="preserve">сии и их филиалов делятся на следующие функциональные группы: </w:t>
      </w:r>
    </w:p>
    <w:p w:rsidR="00000000" w:rsidRDefault="00572692">
      <w:pPr>
        <w:ind w:firstLine="225"/>
        <w:jc w:val="both"/>
        <w:rPr>
          <w:rFonts w:ascii="Times New Roman" w:hAnsi="Times New Roman"/>
          <w:sz w:val="20"/>
        </w:rPr>
      </w:pPr>
      <w:r>
        <w:rPr>
          <w:rFonts w:ascii="Times New Roman" w:hAnsi="Times New Roman"/>
          <w:sz w:val="20"/>
        </w:rPr>
        <w:t xml:space="preserve">- операционный блок (входная группа помещений, операционный зал и кассы); </w:t>
      </w:r>
    </w:p>
    <w:p w:rsidR="00000000" w:rsidRDefault="00572692">
      <w:pPr>
        <w:ind w:firstLine="225"/>
        <w:jc w:val="both"/>
        <w:rPr>
          <w:rFonts w:ascii="Times New Roman" w:hAnsi="Times New Roman"/>
          <w:sz w:val="20"/>
        </w:rPr>
      </w:pPr>
      <w:r>
        <w:rPr>
          <w:rFonts w:ascii="Times New Roman" w:hAnsi="Times New Roman"/>
          <w:sz w:val="20"/>
        </w:rPr>
        <w:t xml:space="preserve">- группа помещений для хранения ценностей; </w:t>
      </w:r>
    </w:p>
    <w:p w:rsidR="00000000" w:rsidRDefault="00572692">
      <w:pPr>
        <w:ind w:firstLine="225"/>
        <w:jc w:val="both"/>
        <w:rPr>
          <w:rFonts w:ascii="Times New Roman" w:hAnsi="Times New Roman"/>
          <w:sz w:val="20"/>
        </w:rPr>
      </w:pPr>
      <w:r>
        <w:rPr>
          <w:rFonts w:ascii="Times New Roman" w:hAnsi="Times New Roman"/>
          <w:sz w:val="20"/>
        </w:rPr>
        <w:t xml:space="preserve">- офисные помещения (кабинеты и общие рабочие комнаты); </w:t>
      </w:r>
    </w:p>
    <w:p w:rsidR="00000000" w:rsidRDefault="00572692">
      <w:pPr>
        <w:ind w:firstLine="225"/>
        <w:jc w:val="both"/>
        <w:rPr>
          <w:rFonts w:ascii="Times New Roman" w:hAnsi="Times New Roman"/>
          <w:sz w:val="20"/>
        </w:rPr>
      </w:pPr>
      <w:r>
        <w:rPr>
          <w:rFonts w:ascii="Times New Roman" w:hAnsi="Times New Roman"/>
          <w:sz w:val="20"/>
        </w:rPr>
        <w:t xml:space="preserve">- помещения автоматизации работы банка (информационно-вычислительный  центр и </w:t>
      </w:r>
      <w:proofErr w:type="spellStart"/>
      <w:r>
        <w:rPr>
          <w:rFonts w:ascii="Times New Roman" w:hAnsi="Times New Roman"/>
          <w:sz w:val="20"/>
        </w:rPr>
        <w:t>процессинговый</w:t>
      </w:r>
      <w:proofErr w:type="spellEnd"/>
      <w:r>
        <w:rPr>
          <w:rFonts w:ascii="Times New Roman" w:hAnsi="Times New Roman"/>
          <w:sz w:val="20"/>
        </w:rPr>
        <w:t xml:space="preserve"> центр по пластиковым карточкам); </w:t>
      </w:r>
    </w:p>
    <w:p w:rsidR="00000000" w:rsidRDefault="00572692">
      <w:pPr>
        <w:ind w:firstLine="225"/>
        <w:jc w:val="both"/>
        <w:rPr>
          <w:rFonts w:ascii="Times New Roman" w:hAnsi="Times New Roman"/>
          <w:sz w:val="20"/>
        </w:rPr>
      </w:pPr>
      <w:r>
        <w:rPr>
          <w:rFonts w:ascii="Times New Roman" w:hAnsi="Times New Roman"/>
          <w:sz w:val="20"/>
        </w:rPr>
        <w:t xml:space="preserve">- вспомогательные и обслуживающие помещения; </w:t>
      </w:r>
    </w:p>
    <w:p w:rsidR="00000000" w:rsidRDefault="00572692">
      <w:pPr>
        <w:ind w:firstLine="225"/>
        <w:jc w:val="both"/>
        <w:rPr>
          <w:rFonts w:ascii="Times New Roman" w:hAnsi="Times New Roman"/>
          <w:sz w:val="20"/>
        </w:rPr>
      </w:pPr>
      <w:r>
        <w:rPr>
          <w:rFonts w:ascii="Times New Roman" w:hAnsi="Times New Roman"/>
          <w:sz w:val="20"/>
        </w:rPr>
        <w:t xml:space="preserve">- помещения охраны и службы безопасности. </w:t>
      </w:r>
    </w:p>
    <w:p w:rsidR="00000000" w:rsidRDefault="00572692">
      <w:pPr>
        <w:ind w:firstLine="225"/>
        <w:jc w:val="both"/>
        <w:rPr>
          <w:rFonts w:ascii="Times New Roman" w:hAnsi="Times New Roman"/>
          <w:sz w:val="20"/>
        </w:rPr>
      </w:pPr>
      <w:r>
        <w:rPr>
          <w:rFonts w:ascii="Times New Roman" w:hAnsi="Times New Roman"/>
          <w:sz w:val="20"/>
        </w:rPr>
        <w:t>5.2. Помещения учреждений Сбербанка делятся на три зоны п</w:t>
      </w:r>
      <w:r>
        <w:rPr>
          <w:rFonts w:ascii="Times New Roman" w:hAnsi="Times New Roman"/>
          <w:sz w:val="20"/>
        </w:rPr>
        <w:t xml:space="preserve">о доступности. </w:t>
      </w:r>
    </w:p>
    <w:p w:rsidR="00000000" w:rsidRDefault="00572692">
      <w:pPr>
        <w:ind w:firstLine="225"/>
        <w:jc w:val="both"/>
        <w:rPr>
          <w:rFonts w:ascii="Times New Roman" w:hAnsi="Times New Roman"/>
          <w:sz w:val="20"/>
        </w:rPr>
      </w:pPr>
      <w:r>
        <w:rPr>
          <w:rFonts w:ascii="Times New Roman" w:hAnsi="Times New Roman"/>
          <w:sz w:val="20"/>
        </w:rPr>
        <w:t xml:space="preserve">Характеристики  зон доступности приведены в п.4.2 настоящих норм. </w:t>
      </w:r>
    </w:p>
    <w:p w:rsidR="00000000" w:rsidRDefault="00572692">
      <w:pPr>
        <w:ind w:firstLine="225"/>
        <w:jc w:val="both"/>
        <w:rPr>
          <w:rFonts w:ascii="Times New Roman" w:hAnsi="Times New Roman"/>
          <w:sz w:val="20"/>
        </w:rPr>
      </w:pPr>
      <w:r>
        <w:rPr>
          <w:rFonts w:ascii="Times New Roman" w:hAnsi="Times New Roman"/>
          <w:sz w:val="20"/>
        </w:rPr>
        <w:t xml:space="preserve">К третьей зоне относятся группа помещений для хранения ценностей, кассовые кабины, центр эмиссии пластиковых карточек </w:t>
      </w:r>
      <w:proofErr w:type="spellStart"/>
      <w:r>
        <w:rPr>
          <w:rFonts w:ascii="Times New Roman" w:hAnsi="Times New Roman"/>
          <w:sz w:val="20"/>
        </w:rPr>
        <w:t>процессингового</w:t>
      </w:r>
      <w:proofErr w:type="spellEnd"/>
      <w:r>
        <w:rPr>
          <w:rFonts w:ascii="Times New Roman" w:hAnsi="Times New Roman"/>
          <w:sz w:val="20"/>
        </w:rPr>
        <w:t xml:space="preserve"> центра, помещения охраны и службы безопасности. </w:t>
      </w:r>
    </w:p>
    <w:p w:rsidR="00000000" w:rsidRDefault="00572692">
      <w:pPr>
        <w:ind w:firstLine="225"/>
        <w:jc w:val="both"/>
        <w:rPr>
          <w:rFonts w:ascii="Times New Roman" w:hAnsi="Times New Roman"/>
          <w:sz w:val="20"/>
        </w:rPr>
      </w:pPr>
      <w:r>
        <w:rPr>
          <w:rFonts w:ascii="Times New Roman" w:hAnsi="Times New Roman"/>
          <w:sz w:val="20"/>
        </w:rPr>
        <w:t>Ко второй зоне по  доступности относятся помещения информационно-вычислительного центра и аппаратуры связи.</w:t>
      </w:r>
    </w:p>
    <w:p w:rsidR="00000000" w:rsidRDefault="00572692">
      <w:pPr>
        <w:ind w:firstLine="270"/>
        <w:jc w:val="both"/>
        <w:rPr>
          <w:rFonts w:ascii="Times New Roman" w:hAnsi="Times New Roman"/>
          <w:sz w:val="20"/>
        </w:rPr>
      </w:pPr>
      <w:r>
        <w:rPr>
          <w:rFonts w:ascii="Times New Roman" w:hAnsi="Times New Roman"/>
          <w:sz w:val="20"/>
        </w:rPr>
        <w:t>Остальные помещения относятся к первой зоне по доступности.</w:t>
      </w:r>
    </w:p>
    <w:p w:rsidR="00000000" w:rsidRDefault="00572692">
      <w:pPr>
        <w:ind w:firstLine="270"/>
        <w:jc w:val="both"/>
        <w:rPr>
          <w:rFonts w:ascii="Times New Roman" w:hAnsi="Times New Roman"/>
          <w:sz w:val="20"/>
        </w:rPr>
      </w:pPr>
      <w:r>
        <w:rPr>
          <w:rFonts w:ascii="Times New Roman" w:hAnsi="Times New Roman"/>
          <w:sz w:val="20"/>
        </w:rPr>
        <w:t>Требования к стенам, разделяющим помещения разных зон доступности, следует при</w:t>
      </w:r>
      <w:r>
        <w:rPr>
          <w:rFonts w:ascii="Times New Roman" w:hAnsi="Times New Roman"/>
          <w:sz w:val="20"/>
        </w:rPr>
        <w:t>нимать по п.4.2 настоящих норм, а технические требования к дверям, окнам, защитному остеклению и оконным решеткам - по ВНП 001-95 (Приложения 2, 3, 4, 5).</w:t>
      </w:r>
    </w:p>
    <w:p w:rsidR="00000000" w:rsidRDefault="00572692">
      <w:pPr>
        <w:ind w:firstLine="225"/>
        <w:jc w:val="both"/>
        <w:rPr>
          <w:rFonts w:ascii="Times New Roman" w:hAnsi="Times New Roman"/>
          <w:sz w:val="20"/>
        </w:rPr>
      </w:pPr>
    </w:p>
    <w:p w:rsidR="00000000" w:rsidRDefault="00572692">
      <w:pPr>
        <w:pStyle w:val="Heading"/>
        <w:jc w:val="center"/>
        <w:rPr>
          <w:rFonts w:ascii="Times New Roman" w:hAnsi="Times New Roman"/>
          <w:sz w:val="20"/>
        </w:rPr>
      </w:pPr>
      <w:r>
        <w:rPr>
          <w:rFonts w:ascii="Times New Roman" w:hAnsi="Times New Roman"/>
          <w:sz w:val="20"/>
        </w:rPr>
        <w:t>Операционный блок</w:t>
      </w:r>
    </w:p>
    <w:p w:rsidR="00000000" w:rsidRDefault="00572692">
      <w:pPr>
        <w:pStyle w:val="Preformat"/>
        <w:rPr>
          <w:rFonts w:ascii="Times New Roman" w:hAnsi="Times New Roman"/>
        </w:rPr>
      </w:pPr>
      <w:r>
        <w:rPr>
          <w:rFonts w:ascii="Times New Roman" w:hAnsi="Times New Roman"/>
        </w:rPr>
        <w:t xml:space="preserve"> </w:t>
      </w:r>
    </w:p>
    <w:p w:rsidR="00000000" w:rsidRDefault="00572692">
      <w:pPr>
        <w:ind w:firstLine="225"/>
        <w:jc w:val="both"/>
        <w:rPr>
          <w:rFonts w:ascii="Times New Roman" w:hAnsi="Times New Roman"/>
          <w:sz w:val="20"/>
        </w:rPr>
      </w:pPr>
      <w:r>
        <w:rPr>
          <w:rFonts w:ascii="Times New Roman" w:hAnsi="Times New Roman"/>
          <w:sz w:val="20"/>
        </w:rPr>
        <w:t xml:space="preserve">5.3. Операционный блок включает входную группу помещений, операционный зал и кассы. </w:t>
      </w:r>
    </w:p>
    <w:p w:rsidR="00000000" w:rsidRDefault="00572692">
      <w:pPr>
        <w:ind w:firstLine="225"/>
        <w:jc w:val="both"/>
        <w:rPr>
          <w:rFonts w:ascii="Times New Roman" w:hAnsi="Times New Roman"/>
          <w:sz w:val="20"/>
        </w:rPr>
      </w:pPr>
      <w:r>
        <w:rPr>
          <w:rFonts w:ascii="Times New Roman" w:hAnsi="Times New Roman"/>
          <w:sz w:val="20"/>
        </w:rPr>
        <w:t>Входная группа помещений отделения Сбербанка России состоит из вестибюля, зоны (помещения) самообслуживания для клиентов и бюро пропусков.</w:t>
      </w:r>
    </w:p>
    <w:p w:rsidR="00000000" w:rsidRDefault="00572692">
      <w:pPr>
        <w:ind w:firstLine="270"/>
        <w:jc w:val="both"/>
        <w:rPr>
          <w:rFonts w:ascii="Times New Roman" w:hAnsi="Times New Roman"/>
          <w:sz w:val="20"/>
        </w:rPr>
      </w:pPr>
      <w:r>
        <w:rPr>
          <w:rFonts w:ascii="Times New Roman" w:hAnsi="Times New Roman"/>
          <w:sz w:val="20"/>
        </w:rPr>
        <w:t xml:space="preserve">В филиалах Сбербанка вестибюль, как правило, не предусматривается, имеется только входной тамбур. </w:t>
      </w:r>
    </w:p>
    <w:p w:rsidR="00000000" w:rsidRDefault="00572692">
      <w:pPr>
        <w:ind w:firstLine="225"/>
        <w:jc w:val="both"/>
        <w:rPr>
          <w:rFonts w:ascii="Times New Roman" w:hAnsi="Times New Roman"/>
          <w:sz w:val="20"/>
        </w:rPr>
      </w:pPr>
      <w:r>
        <w:rPr>
          <w:rFonts w:ascii="Times New Roman" w:hAnsi="Times New Roman"/>
          <w:sz w:val="20"/>
        </w:rPr>
        <w:t xml:space="preserve">5.4. Площадь </w:t>
      </w:r>
      <w:r>
        <w:rPr>
          <w:rFonts w:ascii="Times New Roman" w:hAnsi="Times New Roman"/>
          <w:sz w:val="20"/>
        </w:rPr>
        <w:t xml:space="preserve">вестибюля в отделении Сбербанка следует принимать при количестве операционных мест: </w:t>
      </w:r>
    </w:p>
    <w:p w:rsidR="00000000" w:rsidRDefault="00572692">
      <w:pPr>
        <w:ind w:firstLine="225"/>
        <w:jc w:val="both"/>
        <w:rPr>
          <w:rFonts w:ascii="Times New Roman" w:hAnsi="Times New Roman"/>
          <w:sz w:val="20"/>
        </w:rPr>
      </w:pPr>
      <w:r>
        <w:rPr>
          <w:rFonts w:ascii="Times New Roman" w:hAnsi="Times New Roman"/>
          <w:sz w:val="20"/>
        </w:rPr>
        <w:t xml:space="preserve">до 20  - не менее 24 </w:t>
      </w:r>
      <w:proofErr w:type="spellStart"/>
      <w:r>
        <w:rPr>
          <w:rFonts w:ascii="Times New Roman" w:hAnsi="Times New Roman"/>
          <w:sz w:val="20"/>
        </w:rPr>
        <w:t>кв.м</w:t>
      </w:r>
      <w:proofErr w:type="spellEnd"/>
      <w:r>
        <w:rPr>
          <w:rFonts w:ascii="Times New Roman" w:hAnsi="Times New Roman"/>
          <w:sz w:val="20"/>
        </w:rPr>
        <w:t xml:space="preserve">; </w:t>
      </w:r>
    </w:p>
    <w:p w:rsidR="00000000" w:rsidRDefault="00572692">
      <w:pPr>
        <w:ind w:firstLine="225"/>
        <w:jc w:val="both"/>
        <w:rPr>
          <w:rFonts w:ascii="Times New Roman" w:hAnsi="Times New Roman"/>
          <w:sz w:val="20"/>
        </w:rPr>
      </w:pPr>
      <w:r>
        <w:rPr>
          <w:rFonts w:ascii="Times New Roman" w:hAnsi="Times New Roman"/>
          <w:sz w:val="20"/>
        </w:rPr>
        <w:t xml:space="preserve">свыше 20 - не менее 36 </w:t>
      </w:r>
      <w:proofErr w:type="spellStart"/>
      <w:r>
        <w:rPr>
          <w:rFonts w:ascii="Times New Roman" w:hAnsi="Times New Roman"/>
          <w:sz w:val="20"/>
        </w:rPr>
        <w:t>кв.м</w:t>
      </w:r>
      <w:proofErr w:type="spellEnd"/>
      <w:r>
        <w:rPr>
          <w:rFonts w:ascii="Times New Roman" w:hAnsi="Times New Roman"/>
          <w:sz w:val="20"/>
        </w:rPr>
        <w:t xml:space="preserve">. </w:t>
      </w:r>
    </w:p>
    <w:p w:rsidR="00000000" w:rsidRDefault="00572692">
      <w:pPr>
        <w:ind w:firstLine="225"/>
        <w:jc w:val="both"/>
        <w:rPr>
          <w:rFonts w:ascii="Times New Roman" w:hAnsi="Times New Roman"/>
          <w:sz w:val="20"/>
        </w:rPr>
      </w:pPr>
      <w:r>
        <w:rPr>
          <w:rFonts w:ascii="Times New Roman" w:hAnsi="Times New Roman"/>
          <w:sz w:val="20"/>
        </w:rPr>
        <w:t xml:space="preserve">5.5. Зона (помещение) самообслуживания для клиентов должна размещаться в непосредственной близости от главного входа (со входом из тамбура или с самостоятельным входом с улицы) и иметь возможность круглосуточного использования. Доступ в зону обеспечивается системой электронного контроля. В зоне самообслуживания устанавливаются </w:t>
      </w:r>
      <w:proofErr w:type="spellStart"/>
      <w:r>
        <w:rPr>
          <w:rFonts w:ascii="Times New Roman" w:hAnsi="Times New Roman"/>
          <w:sz w:val="20"/>
        </w:rPr>
        <w:t>банкоматы</w:t>
      </w:r>
      <w:proofErr w:type="spellEnd"/>
      <w:r>
        <w:rPr>
          <w:rFonts w:ascii="Times New Roman" w:hAnsi="Times New Roman"/>
          <w:sz w:val="20"/>
        </w:rPr>
        <w:t xml:space="preserve"> и  другое автоматизированное б</w:t>
      </w:r>
      <w:r>
        <w:rPr>
          <w:rFonts w:ascii="Times New Roman" w:hAnsi="Times New Roman"/>
          <w:sz w:val="20"/>
        </w:rPr>
        <w:t>анковское оборудование.</w:t>
      </w:r>
    </w:p>
    <w:p w:rsidR="00000000" w:rsidRDefault="00572692">
      <w:pPr>
        <w:ind w:firstLine="270"/>
        <w:jc w:val="both"/>
        <w:rPr>
          <w:rFonts w:ascii="Times New Roman" w:hAnsi="Times New Roman"/>
          <w:sz w:val="20"/>
        </w:rPr>
      </w:pPr>
      <w:r>
        <w:rPr>
          <w:rFonts w:ascii="Times New Roman" w:hAnsi="Times New Roman"/>
          <w:sz w:val="20"/>
        </w:rPr>
        <w:t xml:space="preserve">Площадь зоны (помещения) следует принимать из расчета не менее 3 </w:t>
      </w:r>
      <w:proofErr w:type="spellStart"/>
      <w:r>
        <w:rPr>
          <w:rFonts w:ascii="Times New Roman" w:hAnsi="Times New Roman"/>
          <w:sz w:val="20"/>
        </w:rPr>
        <w:t>кв.м</w:t>
      </w:r>
      <w:proofErr w:type="spellEnd"/>
      <w:r>
        <w:rPr>
          <w:rFonts w:ascii="Times New Roman" w:hAnsi="Times New Roman"/>
          <w:sz w:val="20"/>
        </w:rPr>
        <w:t xml:space="preserve"> на один аппарат. </w:t>
      </w:r>
    </w:p>
    <w:p w:rsidR="00000000" w:rsidRDefault="00572692">
      <w:pPr>
        <w:ind w:firstLine="225"/>
        <w:jc w:val="both"/>
        <w:rPr>
          <w:rFonts w:ascii="Times New Roman" w:hAnsi="Times New Roman"/>
          <w:sz w:val="20"/>
        </w:rPr>
      </w:pPr>
      <w:r>
        <w:rPr>
          <w:rFonts w:ascii="Times New Roman" w:hAnsi="Times New Roman"/>
          <w:sz w:val="20"/>
        </w:rPr>
        <w:t>5.6. Бюро пропусков следует проектировать в соответствии с требованиями п.4.75 настоящих норм.</w:t>
      </w:r>
    </w:p>
    <w:p w:rsidR="00000000" w:rsidRDefault="00572692">
      <w:pPr>
        <w:ind w:firstLine="225"/>
        <w:jc w:val="both"/>
        <w:rPr>
          <w:rFonts w:ascii="Times New Roman" w:hAnsi="Times New Roman"/>
          <w:sz w:val="20"/>
        </w:rPr>
      </w:pPr>
      <w:r>
        <w:rPr>
          <w:rFonts w:ascii="Times New Roman" w:hAnsi="Times New Roman"/>
          <w:sz w:val="20"/>
        </w:rPr>
        <w:t xml:space="preserve">Пропускной контроль должен осуществляться при входе в зону офисных помещений. </w:t>
      </w:r>
    </w:p>
    <w:p w:rsidR="00000000" w:rsidRDefault="00572692">
      <w:pPr>
        <w:ind w:firstLine="225"/>
        <w:jc w:val="both"/>
        <w:rPr>
          <w:rFonts w:ascii="Times New Roman" w:hAnsi="Times New Roman"/>
          <w:sz w:val="20"/>
        </w:rPr>
      </w:pPr>
      <w:r>
        <w:rPr>
          <w:rFonts w:ascii="Times New Roman" w:hAnsi="Times New Roman"/>
          <w:sz w:val="20"/>
        </w:rPr>
        <w:t xml:space="preserve">Вход клиентов в вестибюль и операционный зал не контролируется. </w:t>
      </w:r>
    </w:p>
    <w:p w:rsidR="00000000" w:rsidRDefault="00572692">
      <w:pPr>
        <w:ind w:firstLine="225"/>
        <w:jc w:val="both"/>
        <w:rPr>
          <w:rFonts w:ascii="Times New Roman" w:hAnsi="Times New Roman"/>
          <w:sz w:val="20"/>
        </w:rPr>
      </w:pPr>
      <w:r>
        <w:rPr>
          <w:rFonts w:ascii="Times New Roman" w:hAnsi="Times New Roman"/>
          <w:sz w:val="20"/>
        </w:rPr>
        <w:t>5.7. Операционный зал в отделениях и филиалах Сбербанка России состоит из зоны для сотрудников (</w:t>
      </w:r>
      <w:proofErr w:type="spellStart"/>
      <w:r>
        <w:rPr>
          <w:rFonts w:ascii="Times New Roman" w:hAnsi="Times New Roman"/>
          <w:sz w:val="20"/>
        </w:rPr>
        <w:t>операционистов</w:t>
      </w:r>
      <w:proofErr w:type="spellEnd"/>
      <w:r>
        <w:rPr>
          <w:rFonts w:ascii="Times New Roman" w:hAnsi="Times New Roman"/>
          <w:sz w:val="20"/>
        </w:rPr>
        <w:t xml:space="preserve"> и кассиров) и зоны для клиентов. </w:t>
      </w:r>
    </w:p>
    <w:p w:rsidR="00000000" w:rsidRDefault="00572692">
      <w:pPr>
        <w:ind w:firstLine="225"/>
        <w:jc w:val="both"/>
        <w:rPr>
          <w:rFonts w:ascii="Times New Roman" w:hAnsi="Times New Roman"/>
          <w:sz w:val="20"/>
        </w:rPr>
      </w:pPr>
      <w:r>
        <w:rPr>
          <w:rFonts w:ascii="Times New Roman" w:hAnsi="Times New Roman"/>
          <w:sz w:val="20"/>
        </w:rPr>
        <w:t>Обслуживание кли</w:t>
      </w:r>
      <w:r>
        <w:rPr>
          <w:rFonts w:ascii="Times New Roman" w:hAnsi="Times New Roman"/>
          <w:sz w:val="20"/>
        </w:rPr>
        <w:t xml:space="preserve">ентов </w:t>
      </w:r>
      <w:proofErr w:type="spellStart"/>
      <w:r>
        <w:rPr>
          <w:rFonts w:ascii="Times New Roman" w:hAnsi="Times New Roman"/>
          <w:sz w:val="20"/>
        </w:rPr>
        <w:t>операционистами</w:t>
      </w:r>
      <w:proofErr w:type="spellEnd"/>
      <w:r>
        <w:rPr>
          <w:rFonts w:ascii="Times New Roman" w:hAnsi="Times New Roman"/>
          <w:sz w:val="20"/>
        </w:rPr>
        <w:t xml:space="preserve"> может осуществляться через барьер или на автономных рабочих местах. </w:t>
      </w:r>
    </w:p>
    <w:p w:rsidR="00000000" w:rsidRDefault="00572692">
      <w:pPr>
        <w:ind w:firstLine="225"/>
        <w:jc w:val="both"/>
        <w:rPr>
          <w:rFonts w:ascii="Times New Roman" w:hAnsi="Times New Roman"/>
          <w:sz w:val="20"/>
        </w:rPr>
      </w:pPr>
      <w:r>
        <w:rPr>
          <w:rFonts w:ascii="Times New Roman" w:hAnsi="Times New Roman"/>
          <w:sz w:val="20"/>
        </w:rPr>
        <w:t xml:space="preserve">Для осуществления операций с деньгами организуются операционные кассы, дискретные кассы (специальные кассы для индивидуального обслуживания клиентов) и кассы по приему коммунальных платежей. </w:t>
      </w:r>
    </w:p>
    <w:p w:rsidR="00000000" w:rsidRDefault="00572692">
      <w:pPr>
        <w:ind w:firstLine="225"/>
        <w:jc w:val="both"/>
        <w:rPr>
          <w:rFonts w:ascii="Times New Roman" w:hAnsi="Times New Roman"/>
          <w:sz w:val="20"/>
        </w:rPr>
      </w:pPr>
      <w:r>
        <w:rPr>
          <w:rFonts w:ascii="Times New Roman" w:hAnsi="Times New Roman"/>
          <w:sz w:val="20"/>
        </w:rPr>
        <w:t xml:space="preserve">5.8. Площадь зоны для </w:t>
      </w:r>
      <w:proofErr w:type="spellStart"/>
      <w:r>
        <w:rPr>
          <w:rFonts w:ascii="Times New Roman" w:hAnsi="Times New Roman"/>
          <w:sz w:val="20"/>
        </w:rPr>
        <w:t>операционистов</w:t>
      </w:r>
      <w:proofErr w:type="spellEnd"/>
      <w:r>
        <w:rPr>
          <w:rFonts w:ascii="Times New Roman" w:hAnsi="Times New Roman"/>
          <w:sz w:val="20"/>
        </w:rPr>
        <w:t xml:space="preserve"> следует принимать из расчета 6 </w:t>
      </w:r>
      <w:proofErr w:type="spellStart"/>
      <w:r>
        <w:rPr>
          <w:rFonts w:ascii="Times New Roman" w:hAnsi="Times New Roman"/>
          <w:sz w:val="20"/>
        </w:rPr>
        <w:t>кв.м</w:t>
      </w:r>
      <w:proofErr w:type="spellEnd"/>
      <w:r>
        <w:rPr>
          <w:rFonts w:ascii="Times New Roman" w:hAnsi="Times New Roman"/>
          <w:sz w:val="20"/>
        </w:rPr>
        <w:t xml:space="preserve"> на каждого работника, расположенного в этой зоне. </w:t>
      </w:r>
    </w:p>
    <w:p w:rsidR="00000000" w:rsidRDefault="00572692">
      <w:pPr>
        <w:ind w:firstLine="225"/>
        <w:jc w:val="both"/>
        <w:rPr>
          <w:rFonts w:ascii="Times New Roman" w:hAnsi="Times New Roman"/>
          <w:sz w:val="20"/>
        </w:rPr>
      </w:pPr>
      <w:r>
        <w:rPr>
          <w:rFonts w:ascii="Times New Roman" w:hAnsi="Times New Roman"/>
          <w:sz w:val="20"/>
        </w:rPr>
        <w:t xml:space="preserve">5.9. Площадь касс следует принимать по п.4.21 настоящих норм. </w:t>
      </w:r>
    </w:p>
    <w:p w:rsidR="00000000" w:rsidRDefault="00572692">
      <w:pPr>
        <w:ind w:firstLine="225"/>
        <w:jc w:val="both"/>
        <w:rPr>
          <w:rFonts w:ascii="Times New Roman" w:hAnsi="Times New Roman"/>
          <w:sz w:val="20"/>
        </w:rPr>
      </w:pPr>
      <w:r>
        <w:rPr>
          <w:rFonts w:ascii="Times New Roman" w:hAnsi="Times New Roman"/>
          <w:sz w:val="20"/>
        </w:rPr>
        <w:t>Организация операционных касс должна соотв</w:t>
      </w:r>
      <w:r>
        <w:rPr>
          <w:rFonts w:ascii="Times New Roman" w:hAnsi="Times New Roman"/>
          <w:sz w:val="20"/>
        </w:rPr>
        <w:t xml:space="preserve">етствовать требованиям п.п.4.20 и 4.21 настоящих норм. </w:t>
      </w:r>
    </w:p>
    <w:p w:rsidR="00000000" w:rsidRDefault="00572692">
      <w:pPr>
        <w:ind w:firstLine="225"/>
        <w:jc w:val="both"/>
        <w:rPr>
          <w:rFonts w:ascii="Times New Roman" w:hAnsi="Times New Roman"/>
          <w:sz w:val="20"/>
        </w:rPr>
      </w:pPr>
      <w:r>
        <w:rPr>
          <w:rFonts w:ascii="Times New Roman" w:hAnsi="Times New Roman"/>
          <w:sz w:val="20"/>
        </w:rPr>
        <w:t xml:space="preserve">Для касс по приему коммунальных платежей допускается применять защитное остекление класса А1 по РД 78.148 -94/МВД России. </w:t>
      </w:r>
    </w:p>
    <w:p w:rsidR="00000000" w:rsidRDefault="00572692">
      <w:pPr>
        <w:ind w:firstLine="225"/>
        <w:jc w:val="both"/>
        <w:rPr>
          <w:rFonts w:ascii="Times New Roman" w:hAnsi="Times New Roman"/>
          <w:sz w:val="20"/>
        </w:rPr>
      </w:pPr>
      <w:r>
        <w:rPr>
          <w:rFonts w:ascii="Times New Roman" w:hAnsi="Times New Roman"/>
          <w:sz w:val="20"/>
        </w:rPr>
        <w:t xml:space="preserve">При оборудовании касс электронным кассиром с временной задержкой выдачи денег допускается не применять </w:t>
      </w:r>
      <w:proofErr w:type="spellStart"/>
      <w:r>
        <w:rPr>
          <w:rFonts w:ascii="Times New Roman" w:hAnsi="Times New Roman"/>
          <w:sz w:val="20"/>
        </w:rPr>
        <w:t>пулеустойчивые</w:t>
      </w:r>
      <w:proofErr w:type="spellEnd"/>
      <w:r>
        <w:rPr>
          <w:rFonts w:ascii="Times New Roman" w:hAnsi="Times New Roman"/>
          <w:sz w:val="20"/>
        </w:rPr>
        <w:t xml:space="preserve"> конструкции для защиты кассы. </w:t>
      </w:r>
    </w:p>
    <w:p w:rsidR="00000000" w:rsidRDefault="00572692">
      <w:pPr>
        <w:ind w:firstLine="225"/>
        <w:jc w:val="both"/>
        <w:rPr>
          <w:rFonts w:ascii="Times New Roman" w:hAnsi="Times New Roman"/>
          <w:sz w:val="20"/>
        </w:rPr>
      </w:pPr>
      <w:r>
        <w:rPr>
          <w:rFonts w:ascii="Times New Roman" w:hAnsi="Times New Roman"/>
          <w:sz w:val="20"/>
        </w:rPr>
        <w:t xml:space="preserve">5.10. Перед дискретными операционными кассами рекомендуется организация кабин для пересчета денег клиентами площадью не менее 2,5 </w:t>
      </w:r>
      <w:proofErr w:type="spellStart"/>
      <w:r>
        <w:rPr>
          <w:rFonts w:ascii="Times New Roman" w:hAnsi="Times New Roman"/>
          <w:sz w:val="20"/>
        </w:rPr>
        <w:t>кв.м</w:t>
      </w:r>
      <w:proofErr w:type="spellEnd"/>
      <w:r>
        <w:rPr>
          <w:rFonts w:ascii="Times New Roman" w:hAnsi="Times New Roman"/>
          <w:sz w:val="20"/>
        </w:rPr>
        <w:t>. Оборудование кабин должно отвечать требованиям п</w:t>
      </w:r>
      <w:r>
        <w:rPr>
          <w:rFonts w:ascii="Times New Roman" w:hAnsi="Times New Roman"/>
          <w:sz w:val="20"/>
        </w:rPr>
        <w:t xml:space="preserve">.4.4 настоящих норм. </w:t>
      </w:r>
    </w:p>
    <w:p w:rsidR="00000000" w:rsidRDefault="00572692">
      <w:pPr>
        <w:ind w:firstLine="225"/>
        <w:jc w:val="both"/>
        <w:rPr>
          <w:rFonts w:ascii="Times New Roman" w:hAnsi="Times New Roman"/>
          <w:sz w:val="20"/>
        </w:rPr>
      </w:pPr>
      <w:r>
        <w:rPr>
          <w:rFonts w:ascii="Times New Roman" w:hAnsi="Times New Roman"/>
          <w:sz w:val="20"/>
        </w:rPr>
        <w:t xml:space="preserve">5.11. Площадь зоны для клиентов следует принимать из расчета 6 </w:t>
      </w:r>
      <w:proofErr w:type="spellStart"/>
      <w:r>
        <w:rPr>
          <w:rFonts w:ascii="Times New Roman" w:hAnsi="Times New Roman"/>
          <w:sz w:val="20"/>
        </w:rPr>
        <w:t>кв.м</w:t>
      </w:r>
      <w:proofErr w:type="spellEnd"/>
      <w:r>
        <w:rPr>
          <w:rFonts w:ascii="Times New Roman" w:hAnsi="Times New Roman"/>
          <w:sz w:val="20"/>
        </w:rPr>
        <w:t xml:space="preserve"> на каждого сотрудника, ведущего непосредственное обслуживание клиентов. В этой зоне должны быть предусмотрены места для заполнения документов и для ожидания. </w:t>
      </w:r>
    </w:p>
    <w:p w:rsidR="00000000" w:rsidRDefault="00572692">
      <w:pPr>
        <w:ind w:firstLine="225"/>
        <w:jc w:val="both"/>
        <w:rPr>
          <w:rFonts w:ascii="Times New Roman" w:hAnsi="Times New Roman"/>
          <w:sz w:val="20"/>
        </w:rPr>
      </w:pPr>
      <w:r>
        <w:rPr>
          <w:rFonts w:ascii="Times New Roman" w:hAnsi="Times New Roman"/>
          <w:sz w:val="20"/>
        </w:rPr>
        <w:t xml:space="preserve">5.12. В отделениях и филиалах Сбербанка России при операционном зале рекомендуется предусматривать отдельное помещение площадью 8-10 </w:t>
      </w:r>
      <w:proofErr w:type="spellStart"/>
      <w:r>
        <w:rPr>
          <w:rFonts w:ascii="Times New Roman" w:hAnsi="Times New Roman"/>
          <w:sz w:val="20"/>
        </w:rPr>
        <w:t>кв.м</w:t>
      </w:r>
      <w:proofErr w:type="spellEnd"/>
      <w:r>
        <w:rPr>
          <w:rFonts w:ascii="Times New Roman" w:hAnsi="Times New Roman"/>
          <w:sz w:val="20"/>
        </w:rPr>
        <w:t xml:space="preserve"> для обслуживания юридических лиц и индивидуальной работы с физическими лицами. </w:t>
      </w:r>
    </w:p>
    <w:p w:rsidR="00000000" w:rsidRDefault="00572692">
      <w:pPr>
        <w:ind w:firstLine="225"/>
        <w:jc w:val="both"/>
        <w:rPr>
          <w:rFonts w:ascii="Times New Roman" w:hAnsi="Times New Roman"/>
          <w:sz w:val="20"/>
        </w:rPr>
      </w:pPr>
      <w:r>
        <w:rPr>
          <w:rFonts w:ascii="Times New Roman" w:hAnsi="Times New Roman"/>
          <w:sz w:val="20"/>
        </w:rPr>
        <w:t>5.13. В отделениях и филиалах Сбербанка Росси</w:t>
      </w:r>
      <w:r>
        <w:rPr>
          <w:rFonts w:ascii="Times New Roman" w:hAnsi="Times New Roman"/>
          <w:sz w:val="20"/>
        </w:rPr>
        <w:t xml:space="preserve">и в клиентской зоне операционного зала  вблизи клиентского входа или в вестибюле рекомендуется размещать зону информационно-справочного обслуживания и зону консультации клиентов. </w:t>
      </w:r>
    </w:p>
    <w:p w:rsidR="00000000" w:rsidRDefault="00572692">
      <w:pPr>
        <w:ind w:firstLine="225"/>
        <w:jc w:val="both"/>
        <w:rPr>
          <w:rFonts w:ascii="Times New Roman" w:hAnsi="Times New Roman"/>
          <w:sz w:val="20"/>
        </w:rPr>
      </w:pPr>
      <w:r>
        <w:rPr>
          <w:rFonts w:ascii="Times New Roman" w:hAnsi="Times New Roman"/>
          <w:sz w:val="20"/>
        </w:rPr>
        <w:t xml:space="preserve">Для информационно-справочного обслуживания рекомендуется использовать автономное рабочее место или место за барьером, а для консультаций клиентов - выгороженные остекленными перегородками комнаты площадью до 8 </w:t>
      </w:r>
      <w:proofErr w:type="spellStart"/>
      <w:r>
        <w:rPr>
          <w:rFonts w:ascii="Times New Roman" w:hAnsi="Times New Roman"/>
          <w:sz w:val="20"/>
        </w:rPr>
        <w:t>кв.м</w:t>
      </w:r>
      <w:proofErr w:type="spellEnd"/>
      <w:r>
        <w:rPr>
          <w:rFonts w:ascii="Times New Roman" w:hAnsi="Times New Roman"/>
          <w:sz w:val="20"/>
        </w:rPr>
        <w:t>, из расчета одна комната для обслуживания физических лиц и 1-2 комнаты - для обслуживания юридических лиц.</w:t>
      </w:r>
    </w:p>
    <w:p w:rsidR="00000000" w:rsidRDefault="00572692">
      <w:pPr>
        <w:ind w:firstLine="225"/>
        <w:jc w:val="both"/>
        <w:rPr>
          <w:rFonts w:ascii="Times New Roman" w:hAnsi="Times New Roman"/>
          <w:sz w:val="20"/>
        </w:rPr>
      </w:pPr>
      <w:r>
        <w:rPr>
          <w:rFonts w:ascii="Times New Roman" w:hAnsi="Times New Roman"/>
          <w:sz w:val="20"/>
        </w:rPr>
        <w:t>5.14. В фи</w:t>
      </w:r>
      <w:r>
        <w:rPr>
          <w:rFonts w:ascii="Times New Roman" w:hAnsi="Times New Roman"/>
          <w:sz w:val="20"/>
        </w:rPr>
        <w:t xml:space="preserve">лиалах Сбербанка при операционном зале следует предусматривать комнату для оформления кредитов площадью 10-12 </w:t>
      </w:r>
      <w:proofErr w:type="spellStart"/>
      <w:r>
        <w:rPr>
          <w:rFonts w:ascii="Times New Roman" w:hAnsi="Times New Roman"/>
          <w:sz w:val="20"/>
        </w:rPr>
        <w:t>кв.м</w:t>
      </w:r>
      <w:proofErr w:type="spellEnd"/>
      <w:r>
        <w:rPr>
          <w:rFonts w:ascii="Times New Roman" w:hAnsi="Times New Roman"/>
          <w:sz w:val="20"/>
        </w:rPr>
        <w:t>.</w:t>
      </w:r>
    </w:p>
    <w:p w:rsidR="00000000" w:rsidRDefault="00572692">
      <w:pPr>
        <w:ind w:firstLine="225"/>
        <w:jc w:val="both"/>
        <w:rPr>
          <w:rFonts w:ascii="Times New Roman" w:hAnsi="Times New Roman"/>
          <w:sz w:val="20"/>
        </w:rPr>
      </w:pPr>
    </w:p>
    <w:p w:rsidR="00000000" w:rsidRDefault="00572692">
      <w:pPr>
        <w:pStyle w:val="Heading"/>
        <w:jc w:val="center"/>
        <w:rPr>
          <w:rFonts w:ascii="Times New Roman" w:hAnsi="Times New Roman"/>
          <w:sz w:val="20"/>
        </w:rPr>
      </w:pPr>
      <w:r>
        <w:rPr>
          <w:rFonts w:ascii="Times New Roman" w:hAnsi="Times New Roman"/>
          <w:sz w:val="20"/>
        </w:rPr>
        <w:t xml:space="preserve">Группа помещений для хранения ценностей </w:t>
      </w:r>
    </w:p>
    <w:p w:rsidR="00000000" w:rsidRDefault="00572692">
      <w:pPr>
        <w:pStyle w:val="Preformat"/>
        <w:rPr>
          <w:rFonts w:ascii="Times New Roman" w:hAnsi="Times New Roman"/>
        </w:rPr>
      </w:pPr>
    </w:p>
    <w:p w:rsidR="00000000" w:rsidRDefault="00572692">
      <w:pPr>
        <w:ind w:firstLine="225"/>
        <w:jc w:val="both"/>
        <w:rPr>
          <w:rFonts w:ascii="Times New Roman" w:hAnsi="Times New Roman"/>
          <w:sz w:val="20"/>
        </w:rPr>
      </w:pPr>
      <w:r>
        <w:rPr>
          <w:rFonts w:ascii="Times New Roman" w:hAnsi="Times New Roman"/>
          <w:sz w:val="20"/>
        </w:rPr>
        <w:t xml:space="preserve">5.15. Группа помещений для хранения ценностей включает: </w:t>
      </w:r>
    </w:p>
    <w:p w:rsidR="00000000" w:rsidRDefault="00572692">
      <w:pPr>
        <w:ind w:firstLine="225"/>
        <w:jc w:val="both"/>
        <w:rPr>
          <w:rFonts w:ascii="Times New Roman" w:hAnsi="Times New Roman"/>
          <w:sz w:val="20"/>
        </w:rPr>
      </w:pPr>
      <w:r>
        <w:rPr>
          <w:rFonts w:ascii="Times New Roman" w:hAnsi="Times New Roman"/>
          <w:sz w:val="20"/>
        </w:rPr>
        <w:t xml:space="preserve">- кладовую для хранения ценностей с </w:t>
      </w:r>
      <w:proofErr w:type="spellStart"/>
      <w:r>
        <w:rPr>
          <w:rFonts w:ascii="Times New Roman" w:hAnsi="Times New Roman"/>
          <w:sz w:val="20"/>
        </w:rPr>
        <w:t>предкладовой</w:t>
      </w:r>
      <w:proofErr w:type="spellEnd"/>
      <w:r>
        <w:rPr>
          <w:rFonts w:ascii="Times New Roman" w:hAnsi="Times New Roman"/>
          <w:sz w:val="20"/>
        </w:rPr>
        <w:t xml:space="preserve">; </w:t>
      </w:r>
    </w:p>
    <w:p w:rsidR="00000000" w:rsidRDefault="00572692">
      <w:pPr>
        <w:ind w:firstLine="225"/>
        <w:jc w:val="both"/>
        <w:rPr>
          <w:rFonts w:ascii="Times New Roman" w:hAnsi="Times New Roman"/>
          <w:sz w:val="20"/>
        </w:rPr>
      </w:pPr>
      <w:r>
        <w:rPr>
          <w:rFonts w:ascii="Times New Roman" w:hAnsi="Times New Roman"/>
          <w:sz w:val="20"/>
        </w:rPr>
        <w:t xml:space="preserve">- резервную (вечернюю) кладовую с </w:t>
      </w:r>
      <w:proofErr w:type="spellStart"/>
      <w:r>
        <w:rPr>
          <w:rFonts w:ascii="Times New Roman" w:hAnsi="Times New Roman"/>
          <w:sz w:val="20"/>
        </w:rPr>
        <w:t>предкладовой</w:t>
      </w:r>
      <w:proofErr w:type="spellEnd"/>
      <w:r>
        <w:rPr>
          <w:rFonts w:ascii="Times New Roman" w:hAnsi="Times New Roman"/>
          <w:sz w:val="20"/>
        </w:rPr>
        <w:t xml:space="preserve">; </w:t>
      </w:r>
    </w:p>
    <w:p w:rsidR="00000000" w:rsidRDefault="00572692">
      <w:pPr>
        <w:ind w:firstLine="225"/>
        <w:jc w:val="both"/>
        <w:rPr>
          <w:rFonts w:ascii="Times New Roman" w:hAnsi="Times New Roman"/>
          <w:sz w:val="20"/>
        </w:rPr>
      </w:pPr>
      <w:r>
        <w:rPr>
          <w:rFonts w:ascii="Times New Roman" w:hAnsi="Times New Roman"/>
          <w:sz w:val="20"/>
        </w:rPr>
        <w:t xml:space="preserve">- кладовую индивидуальных сейфов с </w:t>
      </w:r>
      <w:proofErr w:type="spellStart"/>
      <w:r>
        <w:rPr>
          <w:rFonts w:ascii="Times New Roman" w:hAnsi="Times New Roman"/>
          <w:sz w:val="20"/>
        </w:rPr>
        <w:t>предкладовой</w:t>
      </w:r>
      <w:proofErr w:type="spellEnd"/>
      <w:r>
        <w:rPr>
          <w:rFonts w:ascii="Times New Roman" w:hAnsi="Times New Roman"/>
          <w:sz w:val="20"/>
        </w:rPr>
        <w:t>;</w:t>
      </w:r>
    </w:p>
    <w:p w:rsidR="00000000" w:rsidRDefault="00572692">
      <w:pPr>
        <w:ind w:firstLine="225"/>
        <w:jc w:val="both"/>
        <w:rPr>
          <w:rFonts w:ascii="Times New Roman" w:hAnsi="Times New Roman"/>
          <w:sz w:val="20"/>
        </w:rPr>
      </w:pPr>
      <w:r>
        <w:rPr>
          <w:rFonts w:ascii="Times New Roman" w:hAnsi="Times New Roman"/>
          <w:sz w:val="20"/>
        </w:rPr>
        <w:t xml:space="preserve">- комнату для пересчета денежной наличности; </w:t>
      </w:r>
    </w:p>
    <w:p w:rsidR="00000000" w:rsidRDefault="00572692">
      <w:pPr>
        <w:ind w:firstLine="225"/>
        <w:jc w:val="both"/>
        <w:rPr>
          <w:rFonts w:ascii="Times New Roman" w:hAnsi="Times New Roman"/>
          <w:sz w:val="20"/>
        </w:rPr>
      </w:pPr>
      <w:r>
        <w:rPr>
          <w:rFonts w:ascii="Times New Roman" w:hAnsi="Times New Roman"/>
          <w:sz w:val="20"/>
        </w:rPr>
        <w:t xml:space="preserve">- комнату для приема денежной наличности от инкассаторов; </w:t>
      </w:r>
    </w:p>
    <w:p w:rsidR="00000000" w:rsidRDefault="00572692">
      <w:pPr>
        <w:ind w:firstLine="225"/>
        <w:jc w:val="both"/>
        <w:rPr>
          <w:rFonts w:ascii="Times New Roman" w:hAnsi="Times New Roman"/>
          <w:sz w:val="20"/>
        </w:rPr>
      </w:pPr>
      <w:r>
        <w:rPr>
          <w:rFonts w:ascii="Times New Roman" w:hAnsi="Times New Roman"/>
          <w:sz w:val="20"/>
        </w:rPr>
        <w:t>- комнату для личных вещей и отдыха кассир</w:t>
      </w:r>
      <w:r>
        <w:rPr>
          <w:rFonts w:ascii="Times New Roman" w:hAnsi="Times New Roman"/>
          <w:sz w:val="20"/>
        </w:rPr>
        <w:t xml:space="preserve">ов; </w:t>
      </w:r>
    </w:p>
    <w:p w:rsidR="00000000" w:rsidRDefault="00572692">
      <w:pPr>
        <w:ind w:firstLine="225"/>
        <w:jc w:val="both"/>
        <w:rPr>
          <w:rFonts w:ascii="Times New Roman" w:hAnsi="Times New Roman"/>
          <w:sz w:val="20"/>
        </w:rPr>
      </w:pPr>
      <w:r>
        <w:rPr>
          <w:rFonts w:ascii="Times New Roman" w:hAnsi="Times New Roman"/>
          <w:sz w:val="20"/>
        </w:rPr>
        <w:t xml:space="preserve">- помещения для инкассаторов (при наличии собственной инкассаторской службы). </w:t>
      </w:r>
    </w:p>
    <w:p w:rsidR="00000000" w:rsidRDefault="00572692">
      <w:pPr>
        <w:ind w:firstLine="225"/>
        <w:jc w:val="both"/>
        <w:rPr>
          <w:rFonts w:ascii="Times New Roman" w:hAnsi="Times New Roman"/>
          <w:sz w:val="20"/>
        </w:rPr>
      </w:pPr>
      <w:r>
        <w:rPr>
          <w:rFonts w:ascii="Times New Roman" w:hAnsi="Times New Roman"/>
          <w:sz w:val="20"/>
        </w:rPr>
        <w:t xml:space="preserve">В отделениях Сбербанка предусматривается также бокс для погрузки-разгрузки инкассаторских машин. </w:t>
      </w:r>
    </w:p>
    <w:p w:rsidR="00000000" w:rsidRDefault="00572692">
      <w:pPr>
        <w:ind w:firstLine="225"/>
        <w:jc w:val="both"/>
        <w:rPr>
          <w:rFonts w:ascii="Times New Roman" w:hAnsi="Times New Roman"/>
          <w:sz w:val="20"/>
        </w:rPr>
      </w:pPr>
      <w:r>
        <w:rPr>
          <w:rFonts w:ascii="Times New Roman" w:hAnsi="Times New Roman"/>
          <w:sz w:val="20"/>
        </w:rPr>
        <w:t xml:space="preserve">В филиалах Сбербанка для приема денежной наличности и её пересчета следует предусматривать одно помещение. </w:t>
      </w:r>
    </w:p>
    <w:p w:rsidR="00000000" w:rsidRDefault="00572692">
      <w:pPr>
        <w:ind w:firstLine="225"/>
        <w:jc w:val="both"/>
        <w:rPr>
          <w:rFonts w:ascii="Times New Roman" w:hAnsi="Times New Roman"/>
          <w:sz w:val="20"/>
        </w:rPr>
      </w:pPr>
      <w:r>
        <w:rPr>
          <w:rFonts w:ascii="Times New Roman" w:hAnsi="Times New Roman"/>
          <w:sz w:val="20"/>
        </w:rPr>
        <w:t xml:space="preserve">5.16. Все помещения для хранения ценностей рекомендуется размещать компактно в первом и подземных этажах здания и исключать возможность наблюдения посторонними лицами за работой с ценностями. </w:t>
      </w:r>
    </w:p>
    <w:p w:rsidR="00000000" w:rsidRDefault="00572692">
      <w:pPr>
        <w:ind w:firstLine="225"/>
        <w:jc w:val="both"/>
        <w:rPr>
          <w:rFonts w:ascii="Times New Roman" w:hAnsi="Times New Roman"/>
          <w:sz w:val="20"/>
        </w:rPr>
      </w:pPr>
      <w:r>
        <w:rPr>
          <w:rFonts w:ascii="Times New Roman" w:hAnsi="Times New Roman"/>
          <w:sz w:val="20"/>
        </w:rPr>
        <w:t>5.17. Кладовые ценностей долж</w:t>
      </w:r>
      <w:r>
        <w:rPr>
          <w:rFonts w:ascii="Times New Roman" w:hAnsi="Times New Roman"/>
          <w:sz w:val="20"/>
        </w:rPr>
        <w:t>ны проектироваться в соответствии с требованиями п.п.4.6-4.12 настоящих норм.</w:t>
      </w:r>
    </w:p>
    <w:p w:rsidR="00000000" w:rsidRDefault="00572692">
      <w:pPr>
        <w:ind w:firstLine="270"/>
        <w:jc w:val="both"/>
        <w:rPr>
          <w:rFonts w:ascii="Times New Roman" w:hAnsi="Times New Roman"/>
          <w:sz w:val="20"/>
        </w:rPr>
      </w:pPr>
      <w:r>
        <w:rPr>
          <w:rFonts w:ascii="Times New Roman" w:hAnsi="Times New Roman"/>
          <w:sz w:val="20"/>
        </w:rPr>
        <w:t xml:space="preserve">В пределах защитных конструкций кладовая ценностей может быть разделена решетчатыми или сплошными перегородками на технологические отсеки, предназначенные для хранения ценностей разных видов. </w:t>
      </w:r>
    </w:p>
    <w:p w:rsidR="00000000" w:rsidRDefault="00572692">
      <w:pPr>
        <w:ind w:firstLine="180"/>
        <w:jc w:val="both"/>
        <w:rPr>
          <w:rFonts w:ascii="Times New Roman" w:hAnsi="Times New Roman"/>
          <w:sz w:val="20"/>
        </w:rPr>
      </w:pPr>
      <w:r>
        <w:rPr>
          <w:rFonts w:ascii="Times New Roman" w:hAnsi="Times New Roman"/>
          <w:sz w:val="20"/>
        </w:rPr>
        <w:t>5.18. В условиях реконструкции, а также в филиалах Сбербанка России с количеством операционных мест менее 5, допускается вместо кладовой ценностей устройство сейфовой комнаты, организуемой в соответствии с требованиями п.п.4.15-4.18 настоящи</w:t>
      </w:r>
      <w:r>
        <w:rPr>
          <w:rFonts w:ascii="Times New Roman" w:hAnsi="Times New Roman"/>
          <w:sz w:val="20"/>
        </w:rPr>
        <w:t xml:space="preserve">х норм, за исключением требования по площади сейфовой комнаты, которую следует принимать не менее 6 </w:t>
      </w:r>
      <w:proofErr w:type="spellStart"/>
      <w:r>
        <w:rPr>
          <w:rFonts w:ascii="Times New Roman" w:hAnsi="Times New Roman"/>
          <w:sz w:val="20"/>
        </w:rPr>
        <w:t>кв.м</w:t>
      </w:r>
      <w:proofErr w:type="spellEnd"/>
      <w:r>
        <w:rPr>
          <w:rFonts w:ascii="Times New Roman" w:hAnsi="Times New Roman"/>
          <w:sz w:val="20"/>
        </w:rPr>
        <w:t xml:space="preserve">. </w:t>
      </w:r>
    </w:p>
    <w:p w:rsidR="00000000" w:rsidRDefault="00572692">
      <w:pPr>
        <w:ind w:firstLine="225"/>
        <w:jc w:val="both"/>
        <w:rPr>
          <w:rFonts w:ascii="Times New Roman" w:hAnsi="Times New Roman"/>
          <w:sz w:val="20"/>
        </w:rPr>
      </w:pPr>
      <w:r>
        <w:rPr>
          <w:rFonts w:ascii="Times New Roman" w:hAnsi="Times New Roman"/>
          <w:sz w:val="20"/>
        </w:rPr>
        <w:t xml:space="preserve">5.19. </w:t>
      </w:r>
      <w:proofErr w:type="spellStart"/>
      <w:r>
        <w:rPr>
          <w:rFonts w:ascii="Times New Roman" w:hAnsi="Times New Roman"/>
          <w:sz w:val="20"/>
        </w:rPr>
        <w:t>Предкладовую</w:t>
      </w:r>
      <w:proofErr w:type="spellEnd"/>
      <w:r>
        <w:rPr>
          <w:rFonts w:ascii="Times New Roman" w:hAnsi="Times New Roman"/>
          <w:sz w:val="20"/>
        </w:rPr>
        <w:t xml:space="preserve"> следует выполнять в соответствии с требованиями п.4.14 настоящих норм, за исключением требования по площади. </w:t>
      </w:r>
    </w:p>
    <w:p w:rsidR="00000000" w:rsidRDefault="00572692">
      <w:pPr>
        <w:ind w:firstLine="225"/>
        <w:jc w:val="both"/>
        <w:rPr>
          <w:rFonts w:ascii="Times New Roman" w:hAnsi="Times New Roman"/>
          <w:sz w:val="20"/>
        </w:rPr>
      </w:pPr>
      <w:r>
        <w:rPr>
          <w:rFonts w:ascii="Times New Roman" w:hAnsi="Times New Roman"/>
          <w:sz w:val="20"/>
        </w:rPr>
        <w:t xml:space="preserve">5.20. Резервную (вечернюю) кладовую с </w:t>
      </w:r>
      <w:proofErr w:type="spellStart"/>
      <w:r>
        <w:rPr>
          <w:rFonts w:ascii="Times New Roman" w:hAnsi="Times New Roman"/>
          <w:sz w:val="20"/>
        </w:rPr>
        <w:t>предкладовой</w:t>
      </w:r>
      <w:proofErr w:type="spellEnd"/>
      <w:r>
        <w:rPr>
          <w:rFonts w:ascii="Times New Roman" w:hAnsi="Times New Roman"/>
          <w:sz w:val="20"/>
        </w:rPr>
        <w:t xml:space="preserve"> следует проектировать по аналогии с вечерней кассой в коммерческих банках в соответствии с п.п.4.23, 4.24 и 4.26 настоящих норм. </w:t>
      </w:r>
    </w:p>
    <w:p w:rsidR="00000000" w:rsidRDefault="00572692">
      <w:pPr>
        <w:ind w:firstLine="225"/>
        <w:jc w:val="both"/>
        <w:rPr>
          <w:rFonts w:ascii="Times New Roman" w:hAnsi="Times New Roman"/>
          <w:sz w:val="20"/>
        </w:rPr>
      </w:pPr>
      <w:r>
        <w:rPr>
          <w:rFonts w:ascii="Times New Roman" w:hAnsi="Times New Roman"/>
          <w:sz w:val="20"/>
        </w:rPr>
        <w:t>5.21. Кладовую индивидуальных сейфов (депозитарий) следует проектировать в соответствии с требо</w:t>
      </w:r>
      <w:r>
        <w:rPr>
          <w:rFonts w:ascii="Times New Roman" w:hAnsi="Times New Roman"/>
          <w:sz w:val="20"/>
        </w:rPr>
        <w:t xml:space="preserve">ваниями п.п.4.36-4.38 настоящих норм. </w:t>
      </w:r>
    </w:p>
    <w:p w:rsidR="00000000" w:rsidRDefault="00572692">
      <w:pPr>
        <w:ind w:firstLine="225"/>
        <w:jc w:val="both"/>
        <w:rPr>
          <w:rFonts w:ascii="Times New Roman" w:hAnsi="Times New Roman"/>
          <w:sz w:val="20"/>
        </w:rPr>
      </w:pPr>
      <w:r>
        <w:rPr>
          <w:rFonts w:ascii="Times New Roman" w:hAnsi="Times New Roman"/>
          <w:sz w:val="20"/>
        </w:rPr>
        <w:t xml:space="preserve">5.22. Площадь кладовых ценностей и </w:t>
      </w:r>
      <w:proofErr w:type="spellStart"/>
      <w:r>
        <w:rPr>
          <w:rFonts w:ascii="Times New Roman" w:hAnsi="Times New Roman"/>
          <w:sz w:val="20"/>
        </w:rPr>
        <w:t>предкладовых</w:t>
      </w:r>
      <w:proofErr w:type="spellEnd"/>
      <w:r>
        <w:rPr>
          <w:rFonts w:ascii="Times New Roman" w:hAnsi="Times New Roman"/>
          <w:sz w:val="20"/>
        </w:rPr>
        <w:t xml:space="preserve"> в отделениях и филиалах Сбербанка России рекомендуется принимать по таблице 5.</w:t>
      </w:r>
    </w:p>
    <w:p w:rsidR="00000000" w:rsidRDefault="00572692">
      <w:pPr>
        <w:pStyle w:val="Preformat"/>
        <w:rPr>
          <w:rFonts w:ascii="Times New Roman" w:hAnsi="Times New Roman"/>
        </w:rPr>
      </w:pPr>
    </w:p>
    <w:p w:rsidR="00000000" w:rsidRDefault="00572692">
      <w:pPr>
        <w:jc w:val="right"/>
        <w:rPr>
          <w:rFonts w:ascii="Times New Roman" w:hAnsi="Times New Roman"/>
          <w:sz w:val="20"/>
        </w:rPr>
      </w:pPr>
      <w:r>
        <w:rPr>
          <w:rFonts w:ascii="Times New Roman" w:hAnsi="Times New Roman"/>
          <w:sz w:val="20"/>
        </w:rPr>
        <w:t>Таблица 5</w:t>
      </w:r>
    </w:p>
    <w:p w:rsidR="00000000" w:rsidRDefault="00572692">
      <w:pPr>
        <w:jc w:val="right"/>
        <w:rPr>
          <w:rFonts w:ascii="Times New Roman" w:hAnsi="Times New Roman"/>
          <w:sz w:val="20"/>
        </w:rPr>
      </w:pPr>
    </w:p>
    <w:p w:rsidR="00000000" w:rsidRDefault="00572692">
      <w:pPr>
        <w:pStyle w:val="Heading"/>
        <w:jc w:val="center"/>
        <w:rPr>
          <w:rFonts w:ascii="Times New Roman" w:hAnsi="Times New Roman"/>
          <w:sz w:val="20"/>
        </w:rPr>
      </w:pPr>
      <w:r>
        <w:rPr>
          <w:rFonts w:ascii="Times New Roman" w:hAnsi="Times New Roman"/>
          <w:sz w:val="20"/>
        </w:rPr>
        <w:t>Площадь кладовых ценностей в отделениях и</w:t>
      </w:r>
    </w:p>
    <w:p w:rsidR="00000000" w:rsidRDefault="00572692">
      <w:pPr>
        <w:pStyle w:val="Heading"/>
        <w:jc w:val="center"/>
        <w:rPr>
          <w:rFonts w:ascii="Times New Roman" w:hAnsi="Times New Roman"/>
          <w:sz w:val="20"/>
        </w:rPr>
      </w:pPr>
      <w:r>
        <w:rPr>
          <w:rFonts w:ascii="Times New Roman" w:hAnsi="Times New Roman"/>
          <w:sz w:val="20"/>
        </w:rPr>
        <w:t>филиалах Сбербанка России</w:t>
      </w:r>
    </w:p>
    <w:p w:rsidR="00000000" w:rsidRDefault="00572692">
      <w:pPr>
        <w:pStyle w:val="Heading"/>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405"/>
        <w:gridCol w:w="2370"/>
        <w:gridCol w:w="2370"/>
      </w:tblGrid>
      <w:tr w:rsidR="00000000">
        <w:tblPrEx>
          <w:tblCellMar>
            <w:top w:w="0" w:type="dxa"/>
            <w:bottom w:w="0" w:type="dxa"/>
          </w:tblCellMar>
        </w:tblPrEx>
        <w:tc>
          <w:tcPr>
            <w:tcW w:w="3405" w:type="dxa"/>
            <w:tcBorders>
              <w:top w:val="single" w:sz="6" w:space="0" w:color="auto"/>
              <w:left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Помещения </w:t>
            </w:r>
          </w:p>
          <w:p w:rsidR="00000000" w:rsidRDefault="00572692">
            <w:pPr>
              <w:jc w:val="center"/>
              <w:rPr>
                <w:rFonts w:ascii="Times New Roman" w:hAnsi="Times New Roman"/>
                <w:sz w:val="20"/>
              </w:rPr>
            </w:pPr>
          </w:p>
        </w:tc>
        <w:tc>
          <w:tcPr>
            <w:tcW w:w="4740" w:type="dxa"/>
            <w:gridSpan w:val="2"/>
            <w:tcBorders>
              <w:top w:val="single" w:sz="6" w:space="0" w:color="auto"/>
              <w:left w:val="single" w:sz="6" w:space="0" w:color="auto"/>
              <w:bottom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Площадь, </w:t>
            </w:r>
            <w:r>
              <w:rPr>
                <w:rFonts w:ascii="Times New Roman" w:hAnsi="Times New Roman"/>
                <w:position w:val="3"/>
                <w:sz w:val="20"/>
              </w:rPr>
              <w:pict>
                <v:shape id="_x0000_i1030" type="#_x0000_t75" style="width:15pt;height:15pt">
                  <v:imagedata r:id="rId4" o:title=""/>
                </v:shape>
              </w:pict>
            </w:r>
          </w:p>
          <w:p w:rsidR="00000000" w:rsidRDefault="00572692">
            <w:pPr>
              <w:rPr>
                <w:rFonts w:ascii="Times New Roman" w:hAnsi="Times New Roman"/>
                <w:sz w:val="20"/>
              </w:rPr>
            </w:pPr>
          </w:p>
        </w:tc>
      </w:tr>
      <w:tr w:rsidR="00000000">
        <w:tblPrEx>
          <w:tblCellMar>
            <w:top w:w="0" w:type="dxa"/>
            <w:bottom w:w="0" w:type="dxa"/>
          </w:tblCellMar>
        </w:tblPrEx>
        <w:tc>
          <w:tcPr>
            <w:tcW w:w="3405"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  </w:t>
            </w:r>
          </w:p>
          <w:p w:rsidR="00000000" w:rsidRDefault="00572692">
            <w:pPr>
              <w:rPr>
                <w:rFonts w:ascii="Times New Roman" w:hAnsi="Times New Roman"/>
                <w:sz w:val="20"/>
              </w:rPr>
            </w:pPr>
          </w:p>
        </w:tc>
        <w:tc>
          <w:tcPr>
            <w:tcW w:w="2370" w:type="dxa"/>
            <w:tcBorders>
              <w:top w:val="single" w:sz="6" w:space="0" w:color="auto"/>
              <w:left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в отделениях </w:t>
            </w:r>
          </w:p>
          <w:p w:rsidR="00000000" w:rsidRDefault="00572692">
            <w:pPr>
              <w:jc w:val="center"/>
              <w:rPr>
                <w:rFonts w:ascii="Times New Roman" w:hAnsi="Times New Roman"/>
                <w:sz w:val="20"/>
              </w:rPr>
            </w:pPr>
          </w:p>
        </w:tc>
        <w:tc>
          <w:tcPr>
            <w:tcW w:w="2370" w:type="dxa"/>
            <w:tcBorders>
              <w:top w:val="single" w:sz="6" w:space="0" w:color="auto"/>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в филиалах </w:t>
            </w:r>
          </w:p>
          <w:p w:rsidR="00000000" w:rsidRDefault="00572692">
            <w:pPr>
              <w:rPr>
                <w:rFonts w:ascii="Times New Roman" w:hAnsi="Times New Roman"/>
                <w:sz w:val="20"/>
              </w:rPr>
            </w:pPr>
          </w:p>
        </w:tc>
      </w:tr>
      <w:tr w:rsidR="00000000">
        <w:tblPrEx>
          <w:tblCellMar>
            <w:top w:w="0" w:type="dxa"/>
            <w:bottom w:w="0" w:type="dxa"/>
          </w:tblCellMar>
        </w:tblPrEx>
        <w:tc>
          <w:tcPr>
            <w:tcW w:w="3405" w:type="dxa"/>
            <w:tcBorders>
              <w:top w:val="single" w:sz="6" w:space="0" w:color="auto"/>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Кладовая для хранения ценностей </w:t>
            </w:r>
          </w:p>
          <w:p w:rsidR="00000000" w:rsidRDefault="00572692">
            <w:pPr>
              <w:rPr>
                <w:rFonts w:ascii="Times New Roman" w:hAnsi="Times New Roman"/>
                <w:sz w:val="20"/>
              </w:rPr>
            </w:pPr>
          </w:p>
        </w:tc>
        <w:tc>
          <w:tcPr>
            <w:tcW w:w="2370" w:type="dxa"/>
            <w:tcBorders>
              <w:top w:val="single" w:sz="6" w:space="0" w:color="auto"/>
              <w:left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30 </w:t>
            </w:r>
          </w:p>
          <w:p w:rsidR="00000000" w:rsidRDefault="00572692">
            <w:pPr>
              <w:jc w:val="center"/>
              <w:rPr>
                <w:rFonts w:ascii="Times New Roman" w:hAnsi="Times New Roman"/>
                <w:sz w:val="20"/>
              </w:rPr>
            </w:pPr>
          </w:p>
        </w:tc>
        <w:tc>
          <w:tcPr>
            <w:tcW w:w="2370" w:type="dxa"/>
            <w:tcBorders>
              <w:top w:val="single" w:sz="6" w:space="0" w:color="auto"/>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18 </w:t>
            </w:r>
          </w:p>
          <w:p w:rsidR="00000000" w:rsidRDefault="00572692">
            <w:pPr>
              <w:rPr>
                <w:rFonts w:ascii="Times New Roman" w:hAnsi="Times New Roman"/>
                <w:sz w:val="20"/>
              </w:rPr>
            </w:pPr>
          </w:p>
        </w:tc>
      </w:tr>
      <w:tr w:rsidR="00000000">
        <w:tblPrEx>
          <w:tblCellMar>
            <w:top w:w="0" w:type="dxa"/>
            <w:bottom w:w="0" w:type="dxa"/>
          </w:tblCellMar>
        </w:tblPrEx>
        <w:tc>
          <w:tcPr>
            <w:tcW w:w="3405" w:type="dxa"/>
            <w:tcBorders>
              <w:left w:val="single" w:sz="6" w:space="0" w:color="auto"/>
              <w:right w:val="single" w:sz="6" w:space="0" w:color="auto"/>
            </w:tcBorders>
          </w:tcPr>
          <w:p w:rsidR="00000000" w:rsidRDefault="00572692">
            <w:pPr>
              <w:jc w:val="both"/>
              <w:rPr>
                <w:rFonts w:ascii="Times New Roman" w:hAnsi="Times New Roman"/>
                <w:sz w:val="20"/>
              </w:rPr>
            </w:pPr>
            <w:proofErr w:type="spellStart"/>
            <w:r>
              <w:rPr>
                <w:rFonts w:ascii="Times New Roman" w:hAnsi="Times New Roman"/>
                <w:sz w:val="20"/>
              </w:rPr>
              <w:t>Предкладовая</w:t>
            </w:r>
            <w:proofErr w:type="spellEnd"/>
            <w:r>
              <w:rPr>
                <w:rFonts w:ascii="Times New Roman" w:hAnsi="Times New Roman"/>
                <w:sz w:val="20"/>
              </w:rPr>
              <w:t xml:space="preserve"> </w:t>
            </w:r>
          </w:p>
          <w:p w:rsidR="00000000" w:rsidRDefault="00572692">
            <w:pPr>
              <w:ind w:firstLine="225"/>
              <w:jc w:val="both"/>
              <w:rPr>
                <w:rFonts w:ascii="Times New Roman" w:hAnsi="Times New Roman"/>
                <w:sz w:val="20"/>
              </w:rPr>
            </w:pPr>
          </w:p>
        </w:tc>
        <w:tc>
          <w:tcPr>
            <w:tcW w:w="2370" w:type="dxa"/>
            <w:tcBorders>
              <w:left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12 </w:t>
            </w:r>
          </w:p>
          <w:p w:rsidR="00000000" w:rsidRDefault="00572692">
            <w:pPr>
              <w:jc w:val="center"/>
              <w:rPr>
                <w:rFonts w:ascii="Times New Roman" w:hAnsi="Times New Roman"/>
                <w:sz w:val="20"/>
              </w:rPr>
            </w:pPr>
          </w:p>
        </w:tc>
        <w:tc>
          <w:tcPr>
            <w:tcW w:w="2370"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10 </w:t>
            </w:r>
          </w:p>
          <w:p w:rsidR="00000000" w:rsidRDefault="00572692">
            <w:pPr>
              <w:rPr>
                <w:rFonts w:ascii="Times New Roman" w:hAnsi="Times New Roman"/>
                <w:sz w:val="20"/>
              </w:rPr>
            </w:pPr>
          </w:p>
        </w:tc>
      </w:tr>
      <w:tr w:rsidR="00000000">
        <w:tblPrEx>
          <w:tblCellMar>
            <w:top w:w="0" w:type="dxa"/>
            <w:bottom w:w="0" w:type="dxa"/>
          </w:tblCellMar>
        </w:tblPrEx>
        <w:tc>
          <w:tcPr>
            <w:tcW w:w="3405" w:type="dxa"/>
            <w:tcBorders>
              <w:left w:val="single" w:sz="6" w:space="0" w:color="auto"/>
              <w:right w:val="single" w:sz="6" w:space="0" w:color="auto"/>
            </w:tcBorders>
          </w:tcPr>
          <w:p w:rsidR="00000000" w:rsidRDefault="00572692">
            <w:pPr>
              <w:jc w:val="both"/>
              <w:rPr>
                <w:rFonts w:ascii="Times New Roman" w:hAnsi="Times New Roman"/>
                <w:sz w:val="20"/>
              </w:rPr>
            </w:pPr>
            <w:r>
              <w:rPr>
                <w:rFonts w:ascii="Times New Roman" w:hAnsi="Times New Roman"/>
                <w:sz w:val="20"/>
              </w:rPr>
              <w:t xml:space="preserve">Резервная (вечерняя) кладовая </w:t>
            </w:r>
          </w:p>
          <w:p w:rsidR="00000000" w:rsidRDefault="00572692">
            <w:pPr>
              <w:ind w:firstLine="225"/>
              <w:jc w:val="both"/>
              <w:rPr>
                <w:rFonts w:ascii="Times New Roman" w:hAnsi="Times New Roman"/>
                <w:sz w:val="20"/>
              </w:rPr>
            </w:pPr>
          </w:p>
        </w:tc>
        <w:tc>
          <w:tcPr>
            <w:tcW w:w="2370" w:type="dxa"/>
            <w:tcBorders>
              <w:left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12 </w:t>
            </w:r>
          </w:p>
          <w:p w:rsidR="00000000" w:rsidRDefault="00572692">
            <w:pPr>
              <w:jc w:val="center"/>
              <w:rPr>
                <w:rFonts w:ascii="Times New Roman" w:hAnsi="Times New Roman"/>
                <w:sz w:val="20"/>
              </w:rPr>
            </w:pPr>
          </w:p>
        </w:tc>
        <w:tc>
          <w:tcPr>
            <w:tcW w:w="2370"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10 </w:t>
            </w:r>
          </w:p>
          <w:p w:rsidR="00000000" w:rsidRDefault="00572692">
            <w:pPr>
              <w:rPr>
                <w:rFonts w:ascii="Times New Roman" w:hAnsi="Times New Roman"/>
                <w:sz w:val="20"/>
              </w:rPr>
            </w:pPr>
          </w:p>
        </w:tc>
      </w:tr>
      <w:tr w:rsidR="00000000">
        <w:tblPrEx>
          <w:tblCellMar>
            <w:top w:w="0" w:type="dxa"/>
            <w:bottom w:w="0" w:type="dxa"/>
          </w:tblCellMar>
        </w:tblPrEx>
        <w:tc>
          <w:tcPr>
            <w:tcW w:w="3405" w:type="dxa"/>
            <w:tcBorders>
              <w:left w:val="single" w:sz="6" w:space="0" w:color="auto"/>
              <w:right w:val="single" w:sz="6" w:space="0" w:color="auto"/>
            </w:tcBorders>
          </w:tcPr>
          <w:p w:rsidR="00000000" w:rsidRDefault="00572692">
            <w:pPr>
              <w:jc w:val="both"/>
              <w:rPr>
                <w:rFonts w:ascii="Times New Roman" w:hAnsi="Times New Roman"/>
                <w:sz w:val="20"/>
              </w:rPr>
            </w:pPr>
            <w:proofErr w:type="spellStart"/>
            <w:r>
              <w:rPr>
                <w:rFonts w:ascii="Times New Roman" w:hAnsi="Times New Roman"/>
                <w:sz w:val="20"/>
              </w:rPr>
              <w:t>Предкладовая</w:t>
            </w:r>
            <w:proofErr w:type="spellEnd"/>
            <w:r>
              <w:rPr>
                <w:rFonts w:ascii="Times New Roman" w:hAnsi="Times New Roman"/>
                <w:sz w:val="20"/>
              </w:rPr>
              <w:t xml:space="preserve"> </w:t>
            </w:r>
          </w:p>
          <w:p w:rsidR="00000000" w:rsidRDefault="00572692">
            <w:pPr>
              <w:ind w:firstLine="225"/>
              <w:jc w:val="both"/>
              <w:rPr>
                <w:rFonts w:ascii="Times New Roman" w:hAnsi="Times New Roman"/>
                <w:sz w:val="20"/>
              </w:rPr>
            </w:pPr>
          </w:p>
        </w:tc>
        <w:tc>
          <w:tcPr>
            <w:tcW w:w="2370" w:type="dxa"/>
            <w:tcBorders>
              <w:left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8 </w:t>
            </w:r>
          </w:p>
          <w:p w:rsidR="00000000" w:rsidRDefault="00572692">
            <w:pPr>
              <w:jc w:val="center"/>
              <w:rPr>
                <w:rFonts w:ascii="Times New Roman" w:hAnsi="Times New Roman"/>
                <w:sz w:val="20"/>
              </w:rPr>
            </w:pPr>
          </w:p>
        </w:tc>
        <w:tc>
          <w:tcPr>
            <w:tcW w:w="2370"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6 </w:t>
            </w:r>
          </w:p>
          <w:p w:rsidR="00000000" w:rsidRDefault="00572692">
            <w:pPr>
              <w:rPr>
                <w:rFonts w:ascii="Times New Roman" w:hAnsi="Times New Roman"/>
                <w:sz w:val="20"/>
              </w:rPr>
            </w:pPr>
          </w:p>
        </w:tc>
      </w:tr>
      <w:tr w:rsidR="00000000">
        <w:tblPrEx>
          <w:tblCellMar>
            <w:top w:w="0" w:type="dxa"/>
            <w:bottom w:w="0" w:type="dxa"/>
          </w:tblCellMar>
        </w:tblPrEx>
        <w:tc>
          <w:tcPr>
            <w:tcW w:w="3405" w:type="dxa"/>
            <w:tcBorders>
              <w:left w:val="single" w:sz="6" w:space="0" w:color="auto"/>
              <w:right w:val="single" w:sz="6" w:space="0" w:color="auto"/>
            </w:tcBorders>
          </w:tcPr>
          <w:p w:rsidR="00000000" w:rsidRDefault="00572692">
            <w:pPr>
              <w:jc w:val="both"/>
              <w:rPr>
                <w:rFonts w:ascii="Times New Roman" w:hAnsi="Times New Roman"/>
                <w:sz w:val="20"/>
              </w:rPr>
            </w:pPr>
            <w:r>
              <w:rPr>
                <w:rFonts w:ascii="Times New Roman" w:hAnsi="Times New Roman"/>
                <w:sz w:val="20"/>
              </w:rPr>
              <w:t xml:space="preserve">Кладовая индивидуальных сейфов </w:t>
            </w:r>
          </w:p>
          <w:p w:rsidR="00000000" w:rsidRDefault="00572692">
            <w:pPr>
              <w:ind w:firstLine="225"/>
              <w:jc w:val="both"/>
              <w:rPr>
                <w:rFonts w:ascii="Times New Roman" w:hAnsi="Times New Roman"/>
                <w:sz w:val="20"/>
              </w:rPr>
            </w:pPr>
          </w:p>
        </w:tc>
        <w:tc>
          <w:tcPr>
            <w:tcW w:w="2370" w:type="dxa"/>
            <w:tcBorders>
              <w:left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40 </w:t>
            </w:r>
          </w:p>
          <w:p w:rsidR="00000000" w:rsidRDefault="00572692">
            <w:pPr>
              <w:jc w:val="center"/>
              <w:rPr>
                <w:rFonts w:ascii="Times New Roman" w:hAnsi="Times New Roman"/>
                <w:sz w:val="20"/>
              </w:rPr>
            </w:pPr>
          </w:p>
        </w:tc>
        <w:tc>
          <w:tcPr>
            <w:tcW w:w="2370"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30 </w:t>
            </w:r>
          </w:p>
          <w:p w:rsidR="00000000" w:rsidRDefault="00572692">
            <w:pPr>
              <w:rPr>
                <w:rFonts w:ascii="Times New Roman" w:hAnsi="Times New Roman"/>
                <w:sz w:val="20"/>
              </w:rPr>
            </w:pPr>
          </w:p>
        </w:tc>
      </w:tr>
      <w:tr w:rsidR="00000000">
        <w:tblPrEx>
          <w:tblCellMar>
            <w:top w:w="0" w:type="dxa"/>
            <w:bottom w:w="0" w:type="dxa"/>
          </w:tblCellMar>
        </w:tblPrEx>
        <w:tc>
          <w:tcPr>
            <w:tcW w:w="3405" w:type="dxa"/>
            <w:tcBorders>
              <w:left w:val="single" w:sz="6" w:space="0" w:color="auto"/>
              <w:bottom w:val="single" w:sz="6" w:space="0" w:color="auto"/>
              <w:right w:val="single" w:sz="6" w:space="0" w:color="auto"/>
            </w:tcBorders>
          </w:tcPr>
          <w:p w:rsidR="00000000" w:rsidRDefault="00572692">
            <w:pPr>
              <w:jc w:val="both"/>
              <w:rPr>
                <w:rFonts w:ascii="Times New Roman" w:hAnsi="Times New Roman"/>
                <w:sz w:val="20"/>
              </w:rPr>
            </w:pPr>
            <w:proofErr w:type="spellStart"/>
            <w:r>
              <w:rPr>
                <w:rFonts w:ascii="Times New Roman" w:hAnsi="Times New Roman"/>
                <w:sz w:val="20"/>
              </w:rPr>
              <w:t>Предкладовая</w:t>
            </w:r>
            <w:proofErr w:type="spellEnd"/>
            <w:r>
              <w:rPr>
                <w:rFonts w:ascii="Times New Roman" w:hAnsi="Times New Roman"/>
                <w:sz w:val="20"/>
              </w:rPr>
              <w:t xml:space="preserve"> </w:t>
            </w:r>
          </w:p>
          <w:p w:rsidR="00000000" w:rsidRDefault="00572692">
            <w:pPr>
              <w:ind w:firstLine="225"/>
              <w:jc w:val="both"/>
              <w:rPr>
                <w:rFonts w:ascii="Times New Roman" w:hAnsi="Times New Roman"/>
                <w:sz w:val="20"/>
              </w:rPr>
            </w:pPr>
          </w:p>
        </w:tc>
        <w:tc>
          <w:tcPr>
            <w:tcW w:w="2370" w:type="dxa"/>
            <w:tcBorders>
              <w:left w:val="single" w:sz="6" w:space="0" w:color="auto"/>
              <w:bottom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12 </w:t>
            </w:r>
          </w:p>
          <w:p w:rsidR="00000000" w:rsidRDefault="00572692">
            <w:pPr>
              <w:jc w:val="center"/>
              <w:rPr>
                <w:rFonts w:ascii="Times New Roman" w:hAnsi="Times New Roman"/>
                <w:sz w:val="20"/>
              </w:rPr>
            </w:pPr>
          </w:p>
        </w:tc>
        <w:tc>
          <w:tcPr>
            <w:tcW w:w="2370" w:type="dxa"/>
            <w:tcBorders>
              <w:left w:val="single" w:sz="6" w:space="0" w:color="auto"/>
              <w:bottom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9 </w:t>
            </w:r>
          </w:p>
          <w:p w:rsidR="00000000" w:rsidRDefault="00572692">
            <w:pPr>
              <w:rPr>
                <w:rFonts w:ascii="Times New Roman" w:hAnsi="Times New Roman"/>
                <w:sz w:val="20"/>
              </w:rPr>
            </w:pPr>
          </w:p>
        </w:tc>
      </w:tr>
    </w:tbl>
    <w:p w:rsidR="00000000" w:rsidRDefault="00572692">
      <w:pPr>
        <w:pStyle w:val="Heading"/>
        <w:jc w:val="center"/>
        <w:rPr>
          <w:rFonts w:ascii="Times New Roman" w:hAnsi="Times New Roman"/>
          <w:sz w:val="20"/>
        </w:rPr>
      </w:pPr>
    </w:p>
    <w:p w:rsidR="00000000" w:rsidRDefault="00572692">
      <w:pPr>
        <w:ind w:firstLine="225"/>
        <w:jc w:val="both"/>
        <w:rPr>
          <w:rFonts w:ascii="Times New Roman" w:hAnsi="Times New Roman"/>
          <w:sz w:val="20"/>
        </w:rPr>
      </w:pPr>
      <w:r>
        <w:rPr>
          <w:rFonts w:ascii="Times New Roman" w:hAnsi="Times New Roman"/>
          <w:sz w:val="20"/>
        </w:rPr>
        <w:t xml:space="preserve">5.23. Площадь комнаты для пересчета денежной наличности рекомендуется принимать из расчета 6 </w:t>
      </w:r>
      <w:proofErr w:type="spellStart"/>
      <w:r>
        <w:rPr>
          <w:rFonts w:ascii="Times New Roman" w:hAnsi="Times New Roman"/>
          <w:sz w:val="20"/>
        </w:rPr>
        <w:t>кв.м</w:t>
      </w:r>
      <w:proofErr w:type="spellEnd"/>
      <w:r>
        <w:rPr>
          <w:rFonts w:ascii="Times New Roman" w:hAnsi="Times New Roman"/>
          <w:sz w:val="20"/>
        </w:rPr>
        <w:t xml:space="preserve"> на 1 рабочее место, но не менее 9 </w:t>
      </w:r>
      <w:proofErr w:type="spellStart"/>
      <w:r>
        <w:rPr>
          <w:rFonts w:ascii="Times New Roman" w:hAnsi="Times New Roman"/>
          <w:sz w:val="20"/>
        </w:rPr>
        <w:t>кв.м</w:t>
      </w:r>
      <w:proofErr w:type="spellEnd"/>
      <w:r>
        <w:rPr>
          <w:rFonts w:ascii="Times New Roman" w:hAnsi="Times New Roman"/>
          <w:sz w:val="20"/>
        </w:rPr>
        <w:t xml:space="preserve">. </w:t>
      </w:r>
    </w:p>
    <w:p w:rsidR="00000000" w:rsidRDefault="00572692">
      <w:pPr>
        <w:ind w:firstLine="225"/>
        <w:jc w:val="both"/>
        <w:rPr>
          <w:rFonts w:ascii="Times New Roman" w:hAnsi="Times New Roman"/>
          <w:sz w:val="20"/>
        </w:rPr>
      </w:pPr>
      <w:r>
        <w:rPr>
          <w:rFonts w:ascii="Times New Roman" w:hAnsi="Times New Roman"/>
          <w:sz w:val="20"/>
        </w:rPr>
        <w:t xml:space="preserve">Площадь комнаты приема денежной наличности также рекомендуется принимать не менее 9 </w:t>
      </w:r>
      <w:proofErr w:type="spellStart"/>
      <w:r>
        <w:rPr>
          <w:rFonts w:ascii="Times New Roman" w:hAnsi="Times New Roman"/>
          <w:sz w:val="20"/>
        </w:rPr>
        <w:t>кв.м</w:t>
      </w:r>
      <w:proofErr w:type="spellEnd"/>
      <w:r>
        <w:rPr>
          <w:rFonts w:ascii="Times New Roman" w:hAnsi="Times New Roman"/>
          <w:sz w:val="20"/>
        </w:rPr>
        <w:t xml:space="preserve">. </w:t>
      </w:r>
    </w:p>
    <w:p w:rsidR="00000000" w:rsidRDefault="00572692">
      <w:pPr>
        <w:ind w:firstLine="225"/>
        <w:jc w:val="both"/>
        <w:rPr>
          <w:rFonts w:ascii="Times New Roman" w:hAnsi="Times New Roman"/>
          <w:sz w:val="20"/>
        </w:rPr>
      </w:pPr>
      <w:r>
        <w:rPr>
          <w:rFonts w:ascii="Times New Roman" w:hAnsi="Times New Roman"/>
          <w:sz w:val="20"/>
        </w:rPr>
        <w:t xml:space="preserve">Площадь помещения для приема и пересчета денежной наличности в филиалах Сбербанка России должна быть не менее 9 </w:t>
      </w:r>
      <w:proofErr w:type="spellStart"/>
      <w:r>
        <w:rPr>
          <w:rFonts w:ascii="Times New Roman" w:hAnsi="Times New Roman"/>
          <w:sz w:val="20"/>
        </w:rPr>
        <w:t>кв.м</w:t>
      </w:r>
      <w:proofErr w:type="spellEnd"/>
      <w:r>
        <w:rPr>
          <w:rFonts w:ascii="Times New Roman" w:hAnsi="Times New Roman"/>
          <w:sz w:val="20"/>
        </w:rPr>
        <w:t xml:space="preserve">. </w:t>
      </w:r>
    </w:p>
    <w:p w:rsidR="00000000" w:rsidRDefault="00572692">
      <w:pPr>
        <w:ind w:firstLine="225"/>
        <w:jc w:val="both"/>
        <w:rPr>
          <w:rFonts w:ascii="Times New Roman" w:hAnsi="Times New Roman"/>
          <w:sz w:val="20"/>
        </w:rPr>
      </w:pPr>
      <w:r>
        <w:rPr>
          <w:rFonts w:ascii="Times New Roman" w:hAnsi="Times New Roman"/>
          <w:sz w:val="20"/>
        </w:rPr>
        <w:t xml:space="preserve">5.24. Площадь комнаты для хранения личных вещей и отдыха кассиров следует принимать по п.п.4.31 и 4.32 настоящих норм. </w:t>
      </w:r>
    </w:p>
    <w:p w:rsidR="00000000" w:rsidRDefault="00572692">
      <w:pPr>
        <w:ind w:firstLine="225"/>
        <w:jc w:val="both"/>
        <w:rPr>
          <w:rFonts w:ascii="Times New Roman" w:hAnsi="Times New Roman"/>
          <w:sz w:val="20"/>
        </w:rPr>
      </w:pPr>
      <w:r>
        <w:rPr>
          <w:rFonts w:ascii="Times New Roman" w:hAnsi="Times New Roman"/>
          <w:sz w:val="20"/>
        </w:rPr>
        <w:t>#5.25. Бокс для инкассаторских машин следу</w:t>
      </w:r>
      <w:r>
        <w:rPr>
          <w:rFonts w:ascii="Times New Roman" w:hAnsi="Times New Roman"/>
          <w:sz w:val="20"/>
        </w:rPr>
        <w:t xml:space="preserve">ет проектировать в соответствии с требованиями п.4.34 настоящих норм. Комната для приема-выдачи денежной наличности должна непосредственно примыкать к боксу. </w:t>
      </w:r>
    </w:p>
    <w:p w:rsidR="00000000" w:rsidRDefault="00572692">
      <w:pPr>
        <w:ind w:firstLine="225"/>
        <w:jc w:val="both"/>
        <w:rPr>
          <w:rFonts w:ascii="Times New Roman" w:hAnsi="Times New Roman"/>
          <w:sz w:val="20"/>
        </w:rPr>
      </w:pPr>
      <w:r>
        <w:rPr>
          <w:rFonts w:ascii="Times New Roman" w:hAnsi="Times New Roman"/>
          <w:sz w:val="20"/>
        </w:rPr>
        <w:t xml:space="preserve">При отсутствии бокса разгрузка инкассаторских машин должна происходить со стороны двора, а комната приема-сдачи денежной наличности должна размещаться вблизи специального отдельного входа в здание, оборудованного контрольным шлюзом. </w:t>
      </w:r>
    </w:p>
    <w:p w:rsidR="00000000" w:rsidRDefault="00572692">
      <w:pPr>
        <w:ind w:firstLine="225"/>
        <w:jc w:val="both"/>
        <w:rPr>
          <w:rFonts w:ascii="Times New Roman" w:hAnsi="Times New Roman"/>
          <w:sz w:val="20"/>
        </w:rPr>
      </w:pPr>
      <w:r>
        <w:rPr>
          <w:rFonts w:ascii="Times New Roman" w:hAnsi="Times New Roman"/>
          <w:sz w:val="20"/>
        </w:rPr>
        <w:t xml:space="preserve">5.26. При наличии в отделении Сбербанка собственной инкассаторской службы в здании предусматриваются: </w:t>
      </w:r>
    </w:p>
    <w:p w:rsidR="00000000" w:rsidRDefault="00572692">
      <w:pPr>
        <w:ind w:firstLine="225"/>
        <w:jc w:val="both"/>
        <w:rPr>
          <w:rFonts w:ascii="Times New Roman" w:hAnsi="Times New Roman"/>
          <w:sz w:val="20"/>
        </w:rPr>
      </w:pPr>
      <w:r>
        <w:rPr>
          <w:rFonts w:ascii="Times New Roman" w:hAnsi="Times New Roman"/>
          <w:sz w:val="20"/>
        </w:rPr>
        <w:t>- комната инкасс</w:t>
      </w:r>
      <w:r>
        <w:rPr>
          <w:rFonts w:ascii="Times New Roman" w:hAnsi="Times New Roman"/>
          <w:sz w:val="20"/>
        </w:rPr>
        <w:t xml:space="preserve">аторов с гардеробной площадью из расчета 3 </w:t>
      </w:r>
      <w:proofErr w:type="spellStart"/>
      <w:r>
        <w:rPr>
          <w:rFonts w:ascii="Times New Roman" w:hAnsi="Times New Roman"/>
          <w:sz w:val="20"/>
        </w:rPr>
        <w:t>кв.м</w:t>
      </w:r>
      <w:proofErr w:type="spellEnd"/>
      <w:r>
        <w:rPr>
          <w:rFonts w:ascii="Times New Roman" w:hAnsi="Times New Roman"/>
          <w:sz w:val="20"/>
        </w:rPr>
        <w:t xml:space="preserve"> на одного инкассатора, но не менее 12 </w:t>
      </w:r>
      <w:proofErr w:type="spellStart"/>
      <w:r>
        <w:rPr>
          <w:rFonts w:ascii="Times New Roman" w:hAnsi="Times New Roman"/>
          <w:sz w:val="20"/>
        </w:rPr>
        <w:t>кв.м</w:t>
      </w:r>
      <w:proofErr w:type="spellEnd"/>
      <w:r>
        <w:rPr>
          <w:rFonts w:ascii="Times New Roman" w:hAnsi="Times New Roman"/>
          <w:sz w:val="20"/>
        </w:rPr>
        <w:t xml:space="preserve">; </w:t>
      </w:r>
    </w:p>
    <w:p w:rsidR="00000000" w:rsidRDefault="00572692">
      <w:pPr>
        <w:ind w:firstLine="225"/>
        <w:jc w:val="both"/>
        <w:rPr>
          <w:rFonts w:ascii="Times New Roman" w:hAnsi="Times New Roman"/>
          <w:sz w:val="20"/>
        </w:rPr>
      </w:pPr>
      <w:r>
        <w:rPr>
          <w:rFonts w:ascii="Times New Roman" w:hAnsi="Times New Roman"/>
          <w:sz w:val="20"/>
        </w:rPr>
        <w:t xml:space="preserve">- помещение для хранения инкассаторских сумок с выручкой в сейфах площадью не менее 12 </w:t>
      </w:r>
      <w:proofErr w:type="spellStart"/>
      <w:r>
        <w:rPr>
          <w:rFonts w:ascii="Times New Roman" w:hAnsi="Times New Roman"/>
          <w:sz w:val="20"/>
        </w:rPr>
        <w:t>кв.м</w:t>
      </w:r>
      <w:proofErr w:type="spellEnd"/>
      <w:r>
        <w:rPr>
          <w:rFonts w:ascii="Times New Roman" w:hAnsi="Times New Roman"/>
          <w:sz w:val="20"/>
        </w:rPr>
        <w:t xml:space="preserve"> (при отсутствии резервной вечерней кладовой); </w:t>
      </w:r>
    </w:p>
    <w:p w:rsidR="00000000" w:rsidRDefault="00572692">
      <w:pPr>
        <w:ind w:firstLine="225"/>
        <w:jc w:val="both"/>
        <w:rPr>
          <w:rFonts w:ascii="Times New Roman" w:hAnsi="Times New Roman"/>
          <w:sz w:val="20"/>
        </w:rPr>
      </w:pPr>
      <w:r>
        <w:rPr>
          <w:rFonts w:ascii="Times New Roman" w:hAnsi="Times New Roman"/>
          <w:sz w:val="20"/>
        </w:rPr>
        <w:t xml:space="preserve">- комната для хранения и комната для заряжания и чистки оружия площадью не менее 6 </w:t>
      </w:r>
      <w:proofErr w:type="spellStart"/>
      <w:r>
        <w:rPr>
          <w:rFonts w:ascii="Times New Roman" w:hAnsi="Times New Roman"/>
          <w:sz w:val="20"/>
        </w:rPr>
        <w:t>кв.м</w:t>
      </w:r>
      <w:proofErr w:type="spellEnd"/>
      <w:r>
        <w:rPr>
          <w:rFonts w:ascii="Times New Roman" w:hAnsi="Times New Roman"/>
          <w:sz w:val="20"/>
        </w:rPr>
        <w:t xml:space="preserve"> каждая; </w:t>
      </w:r>
    </w:p>
    <w:p w:rsidR="00000000" w:rsidRDefault="00572692">
      <w:pPr>
        <w:ind w:firstLine="225"/>
        <w:jc w:val="both"/>
        <w:rPr>
          <w:rFonts w:ascii="Times New Roman" w:hAnsi="Times New Roman"/>
          <w:sz w:val="20"/>
        </w:rPr>
      </w:pPr>
      <w:r>
        <w:rPr>
          <w:rFonts w:ascii="Times New Roman" w:hAnsi="Times New Roman"/>
          <w:sz w:val="20"/>
        </w:rPr>
        <w:t xml:space="preserve">- комната для хранения порожних инкассаторских сумок площадью не менее 6 </w:t>
      </w:r>
      <w:proofErr w:type="spellStart"/>
      <w:r>
        <w:rPr>
          <w:rFonts w:ascii="Times New Roman" w:hAnsi="Times New Roman"/>
          <w:sz w:val="20"/>
        </w:rPr>
        <w:t>кв.м</w:t>
      </w:r>
      <w:proofErr w:type="spellEnd"/>
      <w:r>
        <w:rPr>
          <w:rFonts w:ascii="Times New Roman" w:hAnsi="Times New Roman"/>
          <w:sz w:val="20"/>
        </w:rPr>
        <w:t>.</w:t>
      </w:r>
    </w:p>
    <w:p w:rsidR="00000000" w:rsidRDefault="00572692">
      <w:pPr>
        <w:ind w:firstLine="225"/>
        <w:jc w:val="both"/>
        <w:rPr>
          <w:rFonts w:ascii="Times New Roman" w:hAnsi="Times New Roman"/>
          <w:sz w:val="20"/>
        </w:rPr>
      </w:pPr>
    </w:p>
    <w:p w:rsidR="00000000" w:rsidRDefault="00572692">
      <w:pPr>
        <w:pStyle w:val="Heading"/>
        <w:jc w:val="center"/>
        <w:rPr>
          <w:rFonts w:ascii="Times New Roman" w:hAnsi="Times New Roman"/>
          <w:sz w:val="20"/>
        </w:rPr>
      </w:pPr>
      <w:r>
        <w:rPr>
          <w:rFonts w:ascii="Times New Roman" w:hAnsi="Times New Roman"/>
          <w:sz w:val="20"/>
        </w:rPr>
        <w:t>Офисные помещения</w:t>
      </w:r>
    </w:p>
    <w:p w:rsidR="00000000" w:rsidRDefault="00572692">
      <w:pPr>
        <w:pStyle w:val="Preformat"/>
        <w:rPr>
          <w:rFonts w:ascii="Times New Roman" w:hAnsi="Times New Roman"/>
        </w:rPr>
      </w:pPr>
    </w:p>
    <w:p w:rsidR="00000000" w:rsidRDefault="00572692">
      <w:pPr>
        <w:ind w:firstLine="225"/>
        <w:jc w:val="both"/>
        <w:rPr>
          <w:rFonts w:ascii="Times New Roman" w:hAnsi="Times New Roman"/>
          <w:sz w:val="20"/>
        </w:rPr>
      </w:pPr>
      <w:r>
        <w:rPr>
          <w:rFonts w:ascii="Times New Roman" w:hAnsi="Times New Roman"/>
          <w:sz w:val="20"/>
        </w:rPr>
        <w:t>5.27. Офисные помещения в отделении Сбербанка России включают кабинеты и приемные ру</w:t>
      </w:r>
      <w:r>
        <w:rPr>
          <w:rFonts w:ascii="Times New Roman" w:hAnsi="Times New Roman"/>
          <w:sz w:val="20"/>
        </w:rPr>
        <w:t xml:space="preserve">ководства и общие рабочие комнаты структурных подразделений. </w:t>
      </w:r>
    </w:p>
    <w:p w:rsidR="00000000" w:rsidRDefault="00572692">
      <w:pPr>
        <w:ind w:firstLine="225"/>
        <w:jc w:val="both"/>
        <w:rPr>
          <w:rFonts w:ascii="Times New Roman" w:hAnsi="Times New Roman"/>
          <w:sz w:val="20"/>
        </w:rPr>
      </w:pPr>
      <w:r>
        <w:rPr>
          <w:rFonts w:ascii="Times New Roman" w:hAnsi="Times New Roman"/>
          <w:sz w:val="20"/>
        </w:rPr>
        <w:t>Площадь кабинетов и  приемных руководства рекомендуется принимать по таблице 6.</w:t>
      </w:r>
    </w:p>
    <w:p w:rsidR="00000000" w:rsidRDefault="00572692">
      <w:pPr>
        <w:pStyle w:val="Preformat"/>
        <w:rPr>
          <w:rFonts w:ascii="Times New Roman" w:hAnsi="Times New Roman"/>
        </w:rPr>
      </w:pPr>
    </w:p>
    <w:p w:rsidR="00000000" w:rsidRDefault="00572692">
      <w:pPr>
        <w:jc w:val="right"/>
        <w:rPr>
          <w:rFonts w:ascii="Times New Roman" w:hAnsi="Times New Roman"/>
          <w:sz w:val="20"/>
        </w:rPr>
      </w:pPr>
      <w:r>
        <w:rPr>
          <w:rFonts w:ascii="Times New Roman" w:hAnsi="Times New Roman"/>
          <w:sz w:val="20"/>
        </w:rPr>
        <w:t>Таблица 6</w:t>
      </w:r>
    </w:p>
    <w:p w:rsidR="00000000" w:rsidRDefault="00572692">
      <w:pPr>
        <w:jc w:val="right"/>
        <w:rPr>
          <w:rFonts w:ascii="Times New Roman" w:hAnsi="Times New Roman"/>
          <w:sz w:val="20"/>
        </w:rPr>
      </w:pPr>
    </w:p>
    <w:p w:rsidR="00000000" w:rsidRDefault="00572692">
      <w:pPr>
        <w:pStyle w:val="Heading"/>
        <w:jc w:val="center"/>
        <w:rPr>
          <w:rFonts w:ascii="Times New Roman" w:hAnsi="Times New Roman"/>
          <w:sz w:val="20"/>
        </w:rPr>
      </w:pPr>
      <w:r>
        <w:rPr>
          <w:rFonts w:ascii="Times New Roman" w:hAnsi="Times New Roman"/>
          <w:sz w:val="20"/>
        </w:rPr>
        <w:t>Площадь кабинетов и приемных в отделениях Сбербанка</w:t>
      </w:r>
    </w:p>
    <w:p w:rsidR="00000000" w:rsidRDefault="00572692">
      <w:pPr>
        <w:pStyle w:val="Heading"/>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405"/>
        <w:gridCol w:w="1005"/>
        <w:gridCol w:w="1050"/>
        <w:gridCol w:w="1080"/>
        <w:gridCol w:w="1110"/>
      </w:tblGrid>
      <w:tr w:rsidR="00000000">
        <w:tblPrEx>
          <w:tblCellMar>
            <w:top w:w="0" w:type="dxa"/>
            <w:bottom w:w="0" w:type="dxa"/>
          </w:tblCellMar>
        </w:tblPrEx>
        <w:tc>
          <w:tcPr>
            <w:tcW w:w="3405" w:type="dxa"/>
            <w:tcBorders>
              <w:top w:val="single" w:sz="6" w:space="0" w:color="auto"/>
              <w:left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Помещения </w:t>
            </w:r>
          </w:p>
          <w:p w:rsidR="00000000" w:rsidRDefault="00572692">
            <w:pPr>
              <w:jc w:val="center"/>
              <w:rPr>
                <w:rFonts w:ascii="Times New Roman" w:hAnsi="Times New Roman"/>
                <w:sz w:val="20"/>
              </w:rPr>
            </w:pPr>
          </w:p>
        </w:tc>
        <w:tc>
          <w:tcPr>
            <w:tcW w:w="4245" w:type="dxa"/>
            <w:gridSpan w:val="4"/>
            <w:tcBorders>
              <w:top w:val="single" w:sz="6" w:space="0" w:color="auto"/>
              <w:left w:val="single" w:sz="6" w:space="0" w:color="auto"/>
              <w:bottom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Площадь, </w:t>
            </w:r>
            <w:r>
              <w:rPr>
                <w:rFonts w:ascii="Times New Roman" w:hAnsi="Times New Roman"/>
                <w:sz w:val="20"/>
              </w:rPr>
              <w:pict>
                <v:shape id="_x0000_i1031" type="#_x0000_t75" style="width:17.25pt;height:17.25pt">
                  <v:imagedata r:id="rId4" o:title=""/>
                </v:shape>
              </w:pict>
            </w:r>
            <w:r>
              <w:rPr>
                <w:rFonts w:ascii="Times New Roman" w:hAnsi="Times New Roman"/>
                <w:sz w:val="20"/>
              </w:rPr>
              <w:t xml:space="preserve">, при количестве сотрудников в отделении, чел. </w:t>
            </w:r>
          </w:p>
          <w:p w:rsidR="00000000" w:rsidRDefault="00572692">
            <w:pPr>
              <w:rPr>
                <w:rFonts w:ascii="Times New Roman" w:hAnsi="Times New Roman"/>
                <w:sz w:val="20"/>
              </w:rPr>
            </w:pPr>
          </w:p>
        </w:tc>
      </w:tr>
      <w:tr w:rsidR="00000000">
        <w:tblPrEx>
          <w:tblCellMar>
            <w:top w:w="0" w:type="dxa"/>
            <w:bottom w:w="0" w:type="dxa"/>
          </w:tblCellMar>
        </w:tblPrEx>
        <w:tc>
          <w:tcPr>
            <w:tcW w:w="3405"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  </w:t>
            </w:r>
          </w:p>
          <w:p w:rsidR="00000000" w:rsidRDefault="00572692">
            <w:pPr>
              <w:rPr>
                <w:rFonts w:ascii="Times New Roman" w:hAnsi="Times New Roman"/>
                <w:sz w:val="20"/>
              </w:rPr>
            </w:pPr>
          </w:p>
        </w:tc>
        <w:tc>
          <w:tcPr>
            <w:tcW w:w="1005" w:type="dxa"/>
            <w:tcBorders>
              <w:top w:val="single" w:sz="6" w:space="0" w:color="auto"/>
              <w:left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до 50 </w:t>
            </w:r>
          </w:p>
          <w:p w:rsidR="00000000" w:rsidRDefault="00572692">
            <w:pPr>
              <w:jc w:val="center"/>
              <w:rPr>
                <w:rFonts w:ascii="Times New Roman" w:hAnsi="Times New Roman"/>
                <w:sz w:val="20"/>
              </w:rPr>
            </w:pPr>
          </w:p>
        </w:tc>
        <w:tc>
          <w:tcPr>
            <w:tcW w:w="1050" w:type="dxa"/>
            <w:tcBorders>
              <w:top w:val="single" w:sz="6" w:space="0" w:color="auto"/>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от 50 до 100 </w:t>
            </w:r>
          </w:p>
          <w:p w:rsidR="00000000" w:rsidRDefault="00572692">
            <w:pPr>
              <w:rPr>
                <w:rFonts w:ascii="Times New Roman" w:hAnsi="Times New Roman"/>
                <w:sz w:val="20"/>
              </w:rPr>
            </w:pPr>
          </w:p>
        </w:tc>
        <w:tc>
          <w:tcPr>
            <w:tcW w:w="1080" w:type="dxa"/>
            <w:tcBorders>
              <w:top w:val="single" w:sz="6" w:space="0" w:color="auto"/>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от 100 до 150 </w:t>
            </w:r>
          </w:p>
          <w:p w:rsidR="00000000" w:rsidRDefault="00572692">
            <w:pPr>
              <w:rPr>
                <w:rFonts w:ascii="Times New Roman" w:hAnsi="Times New Roman"/>
                <w:sz w:val="20"/>
              </w:rPr>
            </w:pPr>
          </w:p>
        </w:tc>
        <w:tc>
          <w:tcPr>
            <w:tcW w:w="1110" w:type="dxa"/>
            <w:tcBorders>
              <w:top w:val="single" w:sz="6" w:space="0" w:color="auto"/>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свыше 150 </w:t>
            </w:r>
          </w:p>
          <w:p w:rsidR="00000000" w:rsidRDefault="00572692">
            <w:pPr>
              <w:rPr>
                <w:rFonts w:ascii="Times New Roman" w:hAnsi="Times New Roman"/>
                <w:sz w:val="20"/>
              </w:rPr>
            </w:pPr>
          </w:p>
        </w:tc>
      </w:tr>
      <w:tr w:rsidR="00000000">
        <w:tblPrEx>
          <w:tblCellMar>
            <w:top w:w="0" w:type="dxa"/>
            <w:bottom w:w="0" w:type="dxa"/>
          </w:tblCellMar>
        </w:tblPrEx>
        <w:tc>
          <w:tcPr>
            <w:tcW w:w="3405" w:type="dxa"/>
            <w:tcBorders>
              <w:top w:val="single" w:sz="6" w:space="0" w:color="auto"/>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Кабинет управляющего отделением </w:t>
            </w:r>
          </w:p>
          <w:p w:rsidR="00000000" w:rsidRDefault="00572692">
            <w:pPr>
              <w:rPr>
                <w:rFonts w:ascii="Times New Roman" w:hAnsi="Times New Roman"/>
                <w:sz w:val="20"/>
              </w:rPr>
            </w:pPr>
          </w:p>
        </w:tc>
        <w:tc>
          <w:tcPr>
            <w:tcW w:w="1005" w:type="dxa"/>
            <w:tcBorders>
              <w:top w:val="single" w:sz="6" w:space="0" w:color="auto"/>
              <w:left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24 </w:t>
            </w:r>
          </w:p>
          <w:p w:rsidR="00000000" w:rsidRDefault="00572692">
            <w:pPr>
              <w:jc w:val="center"/>
              <w:rPr>
                <w:rFonts w:ascii="Times New Roman" w:hAnsi="Times New Roman"/>
                <w:sz w:val="20"/>
              </w:rPr>
            </w:pPr>
          </w:p>
        </w:tc>
        <w:tc>
          <w:tcPr>
            <w:tcW w:w="1050" w:type="dxa"/>
            <w:tcBorders>
              <w:top w:val="single" w:sz="6" w:space="0" w:color="auto"/>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30 </w:t>
            </w:r>
          </w:p>
          <w:p w:rsidR="00000000" w:rsidRDefault="00572692">
            <w:pPr>
              <w:rPr>
                <w:rFonts w:ascii="Times New Roman" w:hAnsi="Times New Roman"/>
                <w:sz w:val="20"/>
              </w:rPr>
            </w:pPr>
          </w:p>
        </w:tc>
        <w:tc>
          <w:tcPr>
            <w:tcW w:w="1080" w:type="dxa"/>
            <w:tcBorders>
              <w:top w:val="single" w:sz="6" w:space="0" w:color="auto"/>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36 </w:t>
            </w:r>
          </w:p>
          <w:p w:rsidR="00000000" w:rsidRDefault="00572692">
            <w:pPr>
              <w:rPr>
                <w:rFonts w:ascii="Times New Roman" w:hAnsi="Times New Roman"/>
                <w:sz w:val="20"/>
              </w:rPr>
            </w:pPr>
          </w:p>
        </w:tc>
        <w:tc>
          <w:tcPr>
            <w:tcW w:w="1110" w:type="dxa"/>
            <w:tcBorders>
              <w:top w:val="single" w:sz="6" w:space="0" w:color="auto"/>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36 </w:t>
            </w:r>
          </w:p>
          <w:p w:rsidR="00000000" w:rsidRDefault="00572692">
            <w:pPr>
              <w:rPr>
                <w:rFonts w:ascii="Times New Roman" w:hAnsi="Times New Roman"/>
                <w:sz w:val="20"/>
              </w:rPr>
            </w:pPr>
          </w:p>
        </w:tc>
      </w:tr>
      <w:tr w:rsidR="00000000">
        <w:tblPrEx>
          <w:tblCellMar>
            <w:top w:w="0" w:type="dxa"/>
            <w:bottom w:w="0" w:type="dxa"/>
          </w:tblCellMar>
        </w:tblPrEx>
        <w:tc>
          <w:tcPr>
            <w:tcW w:w="3405"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Приемная </w:t>
            </w:r>
          </w:p>
          <w:p w:rsidR="00000000" w:rsidRDefault="00572692">
            <w:pPr>
              <w:rPr>
                <w:rFonts w:ascii="Times New Roman" w:hAnsi="Times New Roman"/>
                <w:sz w:val="20"/>
              </w:rPr>
            </w:pPr>
          </w:p>
        </w:tc>
        <w:tc>
          <w:tcPr>
            <w:tcW w:w="1005" w:type="dxa"/>
            <w:tcBorders>
              <w:left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15 </w:t>
            </w:r>
          </w:p>
          <w:p w:rsidR="00000000" w:rsidRDefault="00572692">
            <w:pPr>
              <w:jc w:val="center"/>
              <w:rPr>
                <w:rFonts w:ascii="Times New Roman" w:hAnsi="Times New Roman"/>
                <w:sz w:val="20"/>
              </w:rPr>
            </w:pPr>
          </w:p>
        </w:tc>
        <w:tc>
          <w:tcPr>
            <w:tcW w:w="1050"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18 </w:t>
            </w:r>
          </w:p>
          <w:p w:rsidR="00000000" w:rsidRDefault="00572692">
            <w:pPr>
              <w:rPr>
                <w:rFonts w:ascii="Times New Roman" w:hAnsi="Times New Roman"/>
                <w:sz w:val="20"/>
              </w:rPr>
            </w:pPr>
          </w:p>
        </w:tc>
        <w:tc>
          <w:tcPr>
            <w:tcW w:w="1080"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18 </w:t>
            </w:r>
          </w:p>
          <w:p w:rsidR="00000000" w:rsidRDefault="00572692">
            <w:pPr>
              <w:rPr>
                <w:rFonts w:ascii="Times New Roman" w:hAnsi="Times New Roman"/>
                <w:sz w:val="20"/>
              </w:rPr>
            </w:pPr>
          </w:p>
        </w:tc>
        <w:tc>
          <w:tcPr>
            <w:tcW w:w="1110"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18 </w:t>
            </w:r>
          </w:p>
          <w:p w:rsidR="00000000" w:rsidRDefault="00572692">
            <w:pPr>
              <w:rPr>
                <w:rFonts w:ascii="Times New Roman" w:hAnsi="Times New Roman"/>
                <w:sz w:val="20"/>
              </w:rPr>
            </w:pPr>
          </w:p>
        </w:tc>
      </w:tr>
      <w:tr w:rsidR="00000000">
        <w:tblPrEx>
          <w:tblCellMar>
            <w:top w:w="0" w:type="dxa"/>
            <w:bottom w:w="0" w:type="dxa"/>
          </w:tblCellMar>
        </w:tblPrEx>
        <w:tc>
          <w:tcPr>
            <w:tcW w:w="3405"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Кабинет заместителя управляющего </w:t>
            </w:r>
          </w:p>
          <w:p w:rsidR="00000000" w:rsidRDefault="00572692">
            <w:pPr>
              <w:rPr>
                <w:rFonts w:ascii="Times New Roman" w:hAnsi="Times New Roman"/>
                <w:sz w:val="20"/>
              </w:rPr>
            </w:pPr>
          </w:p>
        </w:tc>
        <w:tc>
          <w:tcPr>
            <w:tcW w:w="1005" w:type="dxa"/>
            <w:tcBorders>
              <w:left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15 </w:t>
            </w:r>
          </w:p>
          <w:p w:rsidR="00000000" w:rsidRDefault="00572692">
            <w:pPr>
              <w:jc w:val="center"/>
              <w:rPr>
                <w:rFonts w:ascii="Times New Roman" w:hAnsi="Times New Roman"/>
                <w:sz w:val="20"/>
              </w:rPr>
            </w:pPr>
          </w:p>
        </w:tc>
        <w:tc>
          <w:tcPr>
            <w:tcW w:w="1050"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18 </w:t>
            </w:r>
          </w:p>
          <w:p w:rsidR="00000000" w:rsidRDefault="00572692">
            <w:pPr>
              <w:rPr>
                <w:rFonts w:ascii="Times New Roman" w:hAnsi="Times New Roman"/>
                <w:sz w:val="20"/>
              </w:rPr>
            </w:pPr>
          </w:p>
        </w:tc>
        <w:tc>
          <w:tcPr>
            <w:tcW w:w="1080"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18 </w:t>
            </w:r>
          </w:p>
          <w:p w:rsidR="00000000" w:rsidRDefault="00572692">
            <w:pPr>
              <w:rPr>
                <w:rFonts w:ascii="Times New Roman" w:hAnsi="Times New Roman"/>
                <w:sz w:val="20"/>
              </w:rPr>
            </w:pPr>
          </w:p>
        </w:tc>
        <w:tc>
          <w:tcPr>
            <w:tcW w:w="1110"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24 </w:t>
            </w:r>
          </w:p>
          <w:p w:rsidR="00000000" w:rsidRDefault="00572692">
            <w:pPr>
              <w:rPr>
                <w:rFonts w:ascii="Times New Roman" w:hAnsi="Times New Roman"/>
                <w:sz w:val="20"/>
              </w:rPr>
            </w:pPr>
          </w:p>
        </w:tc>
      </w:tr>
      <w:tr w:rsidR="00000000">
        <w:tblPrEx>
          <w:tblCellMar>
            <w:top w:w="0" w:type="dxa"/>
            <w:bottom w:w="0" w:type="dxa"/>
          </w:tblCellMar>
        </w:tblPrEx>
        <w:tc>
          <w:tcPr>
            <w:tcW w:w="3405" w:type="dxa"/>
            <w:tcBorders>
              <w:left w:val="single" w:sz="6" w:space="0" w:color="auto"/>
              <w:bottom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Кабинет главного бухгалтера </w:t>
            </w:r>
          </w:p>
          <w:p w:rsidR="00000000" w:rsidRDefault="00572692">
            <w:pPr>
              <w:rPr>
                <w:rFonts w:ascii="Times New Roman" w:hAnsi="Times New Roman"/>
                <w:sz w:val="20"/>
              </w:rPr>
            </w:pPr>
          </w:p>
        </w:tc>
        <w:tc>
          <w:tcPr>
            <w:tcW w:w="1005" w:type="dxa"/>
            <w:tcBorders>
              <w:left w:val="single" w:sz="6" w:space="0" w:color="auto"/>
              <w:bottom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12 </w:t>
            </w:r>
          </w:p>
          <w:p w:rsidR="00000000" w:rsidRDefault="00572692">
            <w:pPr>
              <w:jc w:val="center"/>
              <w:rPr>
                <w:rFonts w:ascii="Times New Roman" w:hAnsi="Times New Roman"/>
                <w:sz w:val="20"/>
              </w:rPr>
            </w:pPr>
          </w:p>
        </w:tc>
        <w:tc>
          <w:tcPr>
            <w:tcW w:w="1050" w:type="dxa"/>
            <w:tcBorders>
              <w:left w:val="single" w:sz="6" w:space="0" w:color="auto"/>
              <w:bottom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15 </w:t>
            </w:r>
          </w:p>
          <w:p w:rsidR="00000000" w:rsidRDefault="00572692">
            <w:pPr>
              <w:rPr>
                <w:rFonts w:ascii="Times New Roman" w:hAnsi="Times New Roman"/>
                <w:sz w:val="20"/>
              </w:rPr>
            </w:pPr>
          </w:p>
        </w:tc>
        <w:tc>
          <w:tcPr>
            <w:tcW w:w="1080" w:type="dxa"/>
            <w:tcBorders>
              <w:left w:val="single" w:sz="6" w:space="0" w:color="auto"/>
              <w:bottom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18 </w:t>
            </w:r>
          </w:p>
          <w:p w:rsidR="00000000" w:rsidRDefault="00572692">
            <w:pPr>
              <w:rPr>
                <w:rFonts w:ascii="Times New Roman" w:hAnsi="Times New Roman"/>
                <w:sz w:val="20"/>
              </w:rPr>
            </w:pPr>
          </w:p>
        </w:tc>
        <w:tc>
          <w:tcPr>
            <w:tcW w:w="1110" w:type="dxa"/>
            <w:tcBorders>
              <w:left w:val="single" w:sz="6" w:space="0" w:color="auto"/>
              <w:bottom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18 </w:t>
            </w:r>
          </w:p>
          <w:p w:rsidR="00000000" w:rsidRDefault="00572692">
            <w:pPr>
              <w:rPr>
                <w:rFonts w:ascii="Times New Roman" w:hAnsi="Times New Roman"/>
                <w:sz w:val="20"/>
              </w:rPr>
            </w:pPr>
          </w:p>
        </w:tc>
      </w:tr>
    </w:tbl>
    <w:p w:rsidR="00000000" w:rsidRDefault="00572692">
      <w:pPr>
        <w:jc w:val="both"/>
        <w:rPr>
          <w:rFonts w:ascii="Times New Roman" w:hAnsi="Times New Roman"/>
          <w:b/>
          <w:sz w:val="20"/>
        </w:rPr>
      </w:pPr>
    </w:p>
    <w:p w:rsidR="00000000" w:rsidRDefault="00572692">
      <w:pPr>
        <w:ind w:firstLine="270"/>
        <w:jc w:val="both"/>
        <w:rPr>
          <w:rFonts w:ascii="Times New Roman" w:hAnsi="Times New Roman"/>
          <w:sz w:val="20"/>
        </w:rPr>
      </w:pPr>
      <w:r>
        <w:rPr>
          <w:rFonts w:ascii="Times New Roman" w:hAnsi="Times New Roman"/>
          <w:sz w:val="20"/>
        </w:rPr>
        <w:t xml:space="preserve">При кабинете управляющего по заданию на проектирование может предусматриваться комната отдыха площадью 9-12 </w:t>
      </w:r>
      <w:proofErr w:type="spellStart"/>
      <w:r>
        <w:rPr>
          <w:rFonts w:ascii="Times New Roman" w:hAnsi="Times New Roman"/>
          <w:sz w:val="20"/>
        </w:rPr>
        <w:t>кв.м</w:t>
      </w:r>
      <w:proofErr w:type="spellEnd"/>
      <w:r>
        <w:rPr>
          <w:rFonts w:ascii="Times New Roman" w:hAnsi="Times New Roman"/>
          <w:sz w:val="20"/>
        </w:rPr>
        <w:t xml:space="preserve"> с туалетом и душевой и подсобное помещение для обслуживания деловых встреч площадью 4-5 </w:t>
      </w:r>
      <w:proofErr w:type="spellStart"/>
      <w:r>
        <w:rPr>
          <w:rFonts w:ascii="Times New Roman" w:hAnsi="Times New Roman"/>
          <w:sz w:val="20"/>
        </w:rPr>
        <w:t>кв.м</w:t>
      </w:r>
      <w:proofErr w:type="spellEnd"/>
      <w:r>
        <w:rPr>
          <w:rFonts w:ascii="Times New Roman" w:hAnsi="Times New Roman"/>
          <w:sz w:val="20"/>
        </w:rPr>
        <w:t>.</w:t>
      </w:r>
    </w:p>
    <w:p w:rsidR="00000000" w:rsidRDefault="00572692">
      <w:pPr>
        <w:ind w:firstLine="225"/>
        <w:jc w:val="both"/>
        <w:rPr>
          <w:rFonts w:ascii="Times New Roman" w:hAnsi="Times New Roman"/>
          <w:sz w:val="20"/>
        </w:rPr>
      </w:pPr>
      <w:r>
        <w:rPr>
          <w:rFonts w:ascii="Times New Roman" w:hAnsi="Times New Roman"/>
          <w:sz w:val="20"/>
        </w:rPr>
        <w:t xml:space="preserve">#5.28. Площадь общих рабочих комнат структурных </w:t>
      </w:r>
      <w:proofErr w:type="spellStart"/>
      <w:r>
        <w:rPr>
          <w:rFonts w:ascii="Times New Roman" w:hAnsi="Times New Roman"/>
          <w:sz w:val="20"/>
        </w:rPr>
        <w:t>подраздалений</w:t>
      </w:r>
      <w:proofErr w:type="spellEnd"/>
      <w:r>
        <w:rPr>
          <w:rFonts w:ascii="Times New Roman" w:hAnsi="Times New Roman"/>
          <w:sz w:val="20"/>
        </w:rPr>
        <w:t xml:space="preserve"> в отделениях Сбербанка России должна определяться из расчета в среднем не менее 6 </w:t>
      </w:r>
      <w:proofErr w:type="spellStart"/>
      <w:r>
        <w:rPr>
          <w:rFonts w:ascii="Times New Roman" w:hAnsi="Times New Roman"/>
          <w:sz w:val="20"/>
        </w:rPr>
        <w:t>кв.м</w:t>
      </w:r>
      <w:proofErr w:type="spellEnd"/>
      <w:r>
        <w:rPr>
          <w:rFonts w:ascii="Times New Roman" w:hAnsi="Times New Roman"/>
          <w:sz w:val="20"/>
        </w:rPr>
        <w:t xml:space="preserve"> на одного сотрудника. </w:t>
      </w:r>
    </w:p>
    <w:p w:rsidR="00000000" w:rsidRDefault="00572692">
      <w:pPr>
        <w:ind w:firstLine="225"/>
        <w:jc w:val="both"/>
        <w:rPr>
          <w:rFonts w:ascii="Times New Roman" w:hAnsi="Times New Roman"/>
          <w:sz w:val="20"/>
        </w:rPr>
      </w:pPr>
      <w:r>
        <w:rPr>
          <w:rFonts w:ascii="Times New Roman" w:hAnsi="Times New Roman"/>
          <w:sz w:val="20"/>
        </w:rPr>
        <w:t xml:space="preserve">5.29. В отделениях с количеством сотрудников 100 и более при кабинетах руководства следует предусматривать комнату </w:t>
      </w:r>
      <w:r>
        <w:rPr>
          <w:rFonts w:ascii="Times New Roman" w:hAnsi="Times New Roman"/>
          <w:sz w:val="20"/>
        </w:rPr>
        <w:t xml:space="preserve">для переговоров площадью не менее 24 </w:t>
      </w:r>
      <w:proofErr w:type="spellStart"/>
      <w:r>
        <w:rPr>
          <w:rFonts w:ascii="Times New Roman" w:hAnsi="Times New Roman"/>
          <w:sz w:val="20"/>
        </w:rPr>
        <w:t>кв.м</w:t>
      </w:r>
      <w:proofErr w:type="spellEnd"/>
      <w:r>
        <w:rPr>
          <w:rFonts w:ascii="Times New Roman" w:hAnsi="Times New Roman"/>
          <w:sz w:val="20"/>
        </w:rPr>
        <w:t xml:space="preserve">. </w:t>
      </w:r>
    </w:p>
    <w:p w:rsidR="00000000" w:rsidRDefault="00572692">
      <w:pPr>
        <w:ind w:firstLine="225"/>
        <w:jc w:val="both"/>
        <w:rPr>
          <w:rFonts w:ascii="Times New Roman" w:hAnsi="Times New Roman"/>
          <w:sz w:val="20"/>
        </w:rPr>
      </w:pPr>
      <w:r>
        <w:rPr>
          <w:rFonts w:ascii="Times New Roman" w:hAnsi="Times New Roman"/>
          <w:sz w:val="20"/>
        </w:rPr>
        <w:t xml:space="preserve">5.30. При отделах кредитования и отделах по обслуживанию юридических лиц рекомендуется предусматривать одну или более комнат для оформления документов клиентами площадью по 8 </w:t>
      </w:r>
      <w:proofErr w:type="spellStart"/>
      <w:r>
        <w:rPr>
          <w:rFonts w:ascii="Times New Roman" w:hAnsi="Times New Roman"/>
          <w:sz w:val="20"/>
        </w:rPr>
        <w:t>кв.м</w:t>
      </w:r>
      <w:proofErr w:type="spellEnd"/>
      <w:r>
        <w:rPr>
          <w:rFonts w:ascii="Times New Roman" w:hAnsi="Times New Roman"/>
          <w:sz w:val="20"/>
        </w:rPr>
        <w:t xml:space="preserve"> каждая. </w:t>
      </w:r>
    </w:p>
    <w:p w:rsidR="00000000" w:rsidRDefault="00572692">
      <w:pPr>
        <w:ind w:firstLine="225"/>
        <w:jc w:val="both"/>
        <w:rPr>
          <w:rFonts w:ascii="Times New Roman" w:hAnsi="Times New Roman"/>
          <w:sz w:val="20"/>
        </w:rPr>
      </w:pPr>
      <w:r>
        <w:rPr>
          <w:rFonts w:ascii="Times New Roman" w:hAnsi="Times New Roman"/>
          <w:sz w:val="20"/>
        </w:rPr>
        <w:t xml:space="preserve">5.31. При отделе по работе с персоналом в отделениях с количеством сотрудников свыше 100 следует предусматривать кабинеты начальника отдела и психолога площадью по 12 </w:t>
      </w:r>
      <w:proofErr w:type="spellStart"/>
      <w:r>
        <w:rPr>
          <w:rFonts w:ascii="Times New Roman" w:hAnsi="Times New Roman"/>
          <w:sz w:val="20"/>
        </w:rPr>
        <w:t>кв.м</w:t>
      </w:r>
      <w:proofErr w:type="spellEnd"/>
      <w:r>
        <w:rPr>
          <w:rFonts w:ascii="Times New Roman" w:hAnsi="Times New Roman"/>
          <w:sz w:val="20"/>
        </w:rPr>
        <w:t xml:space="preserve"> каждый. </w:t>
      </w:r>
    </w:p>
    <w:p w:rsidR="00000000" w:rsidRDefault="00572692">
      <w:pPr>
        <w:ind w:firstLine="225"/>
        <w:jc w:val="both"/>
        <w:rPr>
          <w:rFonts w:ascii="Times New Roman" w:hAnsi="Times New Roman"/>
          <w:sz w:val="20"/>
        </w:rPr>
      </w:pPr>
      <w:r>
        <w:rPr>
          <w:rFonts w:ascii="Times New Roman" w:hAnsi="Times New Roman"/>
          <w:sz w:val="20"/>
        </w:rPr>
        <w:t xml:space="preserve">#5.32. Площадь кабинета заведующего филиалом должна составлять не менее: </w:t>
      </w:r>
    </w:p>
    <w:p w:rsidR="00000000" w:rsidRDefault="00572692">
      <w:pPr>
        <w:ind w:firstLine="225"/>
        <w:jc w:val="both"/>
        <w:rPr>
          <w:rFonts w:ascii="Times New Roman" w:hAnsi="Times New Roman"/>
          <w:sz w:val="20"/>
        </w:rPr>
      </w:pPr>
      <w:r>
        <w:rPr>
          <w:rFonts w:ascii="Times New Roman" w:hAnsi="Times New Roman"/>
          <w:sz w:val="20"/>
        </w:rPr>
        <w:t xml:space="preserve">12 </w:t>
      </w:r>
      <w:proofErr w:type="spellStart"/>
      <w:r>
        <w:rPr>
          <w:rFonts w:ascii="Times New Roman" w:hAnsi="Times New Roman"/>
          <w:sz w:val="20"/>
        </w:rPr>
        <w:t>кв.м</w:t>
      </w:r>
      <w:proofErr w:type="spellEnd"/>
      <w:r>
        <w:rPr>
          <w:rFonts w:ascii="Times New Roman" w:hAnsi="Times New Roman"/>
          <w:sz w:val="20"/>
        </w:rPr>
        <w:t xml:space="preserve"> - в филиалах с к</w:t>
      </w:r>
      <w:r>
        <w:rPr>
          <w:rFonts w:ascii="Times New Roman" w:hAnsi="Times New Roman"/>
          <w:sz w:val="20"/>
        </w:rPr>
        <w:t>оличеством сотрудников менее 20;</w:t>
      </w:r>
    </w:p>
    <w:p w:rsidR="00000000" w:rsidRDefault="00572692">
      <w:pPr>
        <w:ind w:firstLine="225"/>
        <w:jc w:val="both"/>
        <w:rPr>
          <w:rFonts w:ascii="Times New Roman" w:hAnsi="Times New Roman"/>
          <w:sz w:val="20"/>
        </w:rPr>
      </w:pPr>
      <w:r>
        <w:rPr>
          <w:rFonts w:ascii="Times New Roman" w:hAnsi="Times New Roman"/>
          <w:sz w:val="20"/>
        </w:rPr>
        <w:t xml:space="preserve">18 </w:t>
      </w:r>
      <w:proofErr w:type="spellStart"/>
      <w:r>
        <w:rPr>
          <w:rFonts w:ascii="Times New Roman" w:hAnsi="Times New Roman"/>
          <w:sz w:val="20"/>
        </w:rPr>
        <w:t>кв.м</w:t>
      </w:r>
      <w:proofErr w:type="spellEnd"/>
      <w:r>
        <w:rPr>
          <w:rFonts w:ascii="Times New Roman" w:hAnsi="Times New Roman"/>
          <w:sz w:val="20"/>
        </w:rPr>
        <w:t xml:space="preserve"> - в филиалах с количеством сотрудников 20 и более.</w:t>
      </w:r>
    </w:p>
    <w:p w:rsidR="00000000" w:rsidRDefault="00572692">
      <w:pPr>
        <w:ind w:firstLine="270"/>
        <w:jc w:val="both"/>
        <w:rPr>
          <w:rFonts w:ascii="Times New Roman" w:hAnsi="Times New Roman"/>
          <w:b/>
          <w:sz w:val="20"/>
        </w:rPr>
      </w:pPr>
    </w:p>
    <w:p w:rsidR="00000000" w:rsidRDefault="00572692">
      <w:pPr>
        <w:pStyle w:val="Heading"/>
        <w:jc w:val="center"/>
        <w:rPr>
          <w:rFonts w:ascii="Times New Roman" w:hAnsi="Times New Roman"/>
          <w:sz w:val="20"/>
        </w:rPr>
      </w:pPr>
      <w:r>
        <w:rPr>
          <w:rFonts w:ascii="Times New Roman" w:hAnsi="Times New Roman"/>
          <w:sz w:val="20"/>
        </w:rPr>
        <w:t>Помещения подразделений автоматизации работы Сбербанка</w:t>
      </w:r>
    </w:p>
    <w:p w:rsidR="00000000" w:rsidRDefault="00572692">
      <w:pPr>
        <w:pStyle w:val="Heading"/>
        <w:jc w:val="center"/>
        <w:rPr>
          <w:rFonts w:ascii="Times New Roman" w:hAnsi="Times New Roman"/>
          <w:sz w:val="20"/>
        </w:rPr>
      </w:pPr>
    </w:p>
    <w:p w:rsidR="00000000" w:rsidRDefault="00572692">
      <w:pPr>
        <w:ind w:firstLine="225"/>
        <w:jc w:val="both"/>
        <w:rPr>
          <w:rFonts w:ascii="Times New Roman" w:hAnsi="Times New Roman"/>
          <w:sz w:val="20"/>
        </w:rPr>
      </w:pPr>
      <w:r>
        <w:rPr>
          <w:rFonts w:ascii="Times New Roman" w:hAnsi="Times New Roman"/>
          <w:sz w:val="20"/>
        </w:rPr>
        <w:t xml:space="preserve">5.33. В отделениях Сбербанка России информационными подразделениями являются: отдел (сектор) приема и передачи информации и отдел автоматизации, для которых требуются следующие помещения: </w:t>
      </w:r>
    </w:p>
    <w:p w:rsidR="00000000" w:rsidRDefault="00572692">
      <w:pPr>
        <w:ind w:firstLine="225"/>
        <w:jc w:val="both"/>
        <w:rPr>
          <w:rFonts w:ascii="Times New Roman" w:hAnsi="Times New Roman"/>
          <w:sz w:val="20"/>
        </w:rPr>
      </w:pPr>
      <w:r>
        <w:rPr>
          <w:rFonts w:ascii="Times New Roman" w:hAnsi="Times New Roman"/>
          <w:sz w:val="20"/>
        </w:rPr>
        <w:t xml:space="preserve">- помещение для компьютера-сервера, коммутационного компьютера или иных средств автоматической передачи данных; </w:t>
      </w:r>
    </w:p>
    <w:p w:rsidR="00000000" w:rsidRDefault="00572692">
      <w:pPr>
        <w:ind w:firstLine="225"/>
        <w:jc w:val="both"/>
        <w:rPr>
          <w:rFonts w:ascii="Times New Roman" w:hAnsi="Times New Roman"/>
          <w:sz w:val="20"/>
        </w:rPr>
      </w:pPr>
      <w:r>
        <w:rPr>
          <w:rFonts w:ascii="Times New Roman" w:hAnsi="Times New Roman"/>
          <w:sz w:val="20"/>
        </w:rPr>
        <w:t xml:space="preserve">- помещение операторов; </w:t>
      </w:r>
    </w:p>
    <w:p w:rsidR="00000000" w:rsidRDefault="00572692">
      <w:pPr>
        <w:ind w:firstLine="225"/>
        <w:jc w:val="both"/>
        <w:rPr>
          <w:rFonts w:ascii="Times New Roman" w:hAnsi="Times New Roman"/>
          <w:sz w:val="20"/>
        </w:rPr>
      </w:pPr>
      <w:r>
        <w:rPr>
          <w:rFonts w:ascii="Times New Roman" w:hAnsi="Times New Roman"/>
          <w:sz w:val="20"/>
        </w:rPr>
        <w:t>- помещение архива магнитных носител</w:t>
      </w:r>
      <w:r>
        <w:rPr>
          <w:rFonts w:ascii="Times New Roman" w:hAnsi="Times New Roman"/>
          <w:sz w:val="20"/>
        </w:rPr>
        <w:t xml:space="preserve">ей информации; </w:t>
      </w:r>
    </w:p>
    <w:p w:rsidR="00000000" w:rsidRDefault="00572692">
      <w:pPr>
        <w:ind w:firstLine="225"/>
        <w:jc w:val="both"/>
        <w:rPr>
          <w:rFonts w:ascii="Times New Roman" w:hAnsi="Times New Roman"/>
          <w:sz w:val="20"/>
        </w:rPr>
      </w:pPr>
      <w:r>
        <w:rPr>
          <w:rFonts w:ascii="Times New Roman" w:hAnsi="Times New Roman"/>
          <w:sz w:val="20"/>
        </w:rPr>
        <w:t xml:space="preserve">- помещение ремонта счетно-вычислительной техники и специализированного банковского оборудования.     </w:t>
      </w:r>
    </w:p>
    <w:p w:rsidR="00000000" w:rsidRDefault="00572692">
      <w:pPr>
        <w:pStyle w:val="Preformat"/>
        <w:rPr>
          <w:rFonts w:ascii="Times New Roman" w:hAnsi="Times New Roman"/>
        </w:rPr>
      </w:pPr>
      <w:r>
        <w:rPr>
          <w:rFonts w:ascii="Times New Roman" w:hAnsi="Times New Roman"/>
        </w:rPr>
        <w:t xml:space="preserve">  </w:t>
      </w:r>
    </w:p>
    <w:p w:rsidR="00000000" w:rsidRDefault="00572692">
      <w:pPr>
        <w:ind w:firstLine="225"/>
        <w:jc w:val="both"/>
        <w:rPr>
          <w:rFonts w:ascii="Times New Roman" w:hAnsi="Times New Roman"/>
          <w:sz w:val="20"/>
        </w:rPr>
      </w:pPr>
      <w:r>
        <w:rPr>
          <w:rFonts w:ascii="Times New Roman" w:hAnsi="Times New Roman"/>
          <w:sz w:val="20"/>
        </w:rPr>
        <w:t>Примечание. В отделениях с количеством сотрудников свыше 100 может быть предусмотрена комната программистов.</w:t>
      </w:r>
    </w:p>
    <w:p w:rsidR="00000000" w:rsidRDefault="00572692">
      <w:pPr>
        <w:ind w:firstLine="225"/>
        <w:jc w:val="both"/>
        <w:rPr>
          <w:rFonts w:ascii="Times New Roman" w:hAnsi="Times New Roman"/>
          <w:sz w:val="20"/>
        </w:rPr>
      </w:pPr>
      <w:r>
        <w:rPr>
          <w:rFonts w:ascii="Times New Roman" w:hAnsi="Times New Roman"/>
          <w:sz w:val="20"/>
        </w:rPr>
        <w:t>Площадь указанных помещений следует определять исходя из требований, приведенных в п.4.57 настоящих норм.</w:t>
      </w:r>
    </w:p>
    <w:p w:rsidR="00000000" w:rsidRDefault="00572692">
      <w:pPr>
        <w:ind w:firstLine="225"/>
        <w:jc w:val="both"/>
        <w:rPr>
          <w:rFonts w:ascii="Times New Roman" w:hAnsi="Times New Roman"/>
          <w:sz w:val="20"/>
        </w:rPr>
      </w:pPr>
      <w:r>
        <w:rPr>
          <w:rFonts w:ascii="Times New Roman" w:hAnsi="Times New Roman"/>
          <w:sz w:val="20"/>
        </w:rPr>
        <w:t xml:space="preserve">5.34. При организации в отделениях Сбербанка России </w:t>
      </w:r>
      <w:proofErr w:type="spellStart"/>
      <w:r>
        <w:rPr>
          <w:rFonts w:ascii="Times New Roman" w:hAnsi="Times New Roman"/>
          <w:sz w:val="20"/>
        </w:rPr>
        <w:t>процессингового</w:t>
      </w:r>
      <w:proofErr w:type="spellEnd"/>
      <w:r>
        <w:rPr>
          <w:rFonts w:ascii="Times New Roman" w:hAnsi="Times New Roman"/>
          <w:sz w:val="20"/>
        </w:rPr>
        <w:t xml:space="preserve"> центра по пластиковым карточкам состав его помещений следует принимать по п.4.51 (подпункт ж) настоящих нор</w:t>
      </w:r>
      <w:r>
        <w:rPr>
          <w:rFonts w:ascii="Times New Roman" w:hAnsi="Times New Roman"/>
          <w:sz w:val="20"/>
        </w:rPr>
        <w:t xml:space="preserve">м. </w:t>
      </w:r>
    </w:p>
    <w:p w:rsidR="00000000" w:rsidRDefault="00572692">
      <w:pPr>
        <w:ind w:firstLine="225"/>
        <w:jc w:val="both"/>
        <w:rPr>
          <w:rFonts w:ascii="Times New Roman" w:hAnsi="Times New Roman"/>
          <w:sz w:val="20"/>
        </w:rPr>
      </w:pPr>
      <w:r>
        <w:rPr>
          <w:rFonts w:ascii="Times New Roman" w:hAnsi="Times New Roman"/>
          <w:sz w:val="20"/>
        </w:rPr>
        <w:t xml:space="preserve">Центр эмиссии пластиковых карточек </w:t>
      </w:r>
      <w:proofErr w:type="spellStart"/>
      <w:r>
        <w:rPr>
          <w:rFonts w:ascii="Times New Roman" w:hAnsi="Times New Roman"/>
          <w:sz w:val="20"/>
        </w:rPr>
        <w:t>процессингового</w:t>
      </w:r>
      <w:proofErr w:type="spellEnd"/>
      <w:r>
        <w:rPr>
          <w:rFonts w:ascii="Times New Roman" w:hAnsi="Times New Roman"/>
          <w:sz w:val="20"/>
        </w:rPr>
        <w:t xml:space="preserve"> центра должен располагаться отдельно от других служб банка в соответствии с п.5.2 настоящих норм. </w:t>
      </w:r>
    </w:p>
    <w:p w:rsidR="00000000" w:rsidRDefault="00572692">
      <w:pPr>
        <w:ind w:firstLine="225"/>
        <w:jc w:val="both"/>
        <w:rPr>
          <w:rFonts w:ascii="Times New Roman" w:hAnsi="Times New Roman"/>
          <w:sz w:val="20"/>
        </w:rPr>
      </w:pPr>
    </w:p>
    <w:p w:rsidR="00000000" w:rsidRDefault="00572692">
      <w:pPr>
        <w:pStyle w:val="Heading"/>
        <w:jc w:val="center"/>
        <w:rPr>
          <w:rFonts w:ascii="Times New Roman" w:hAnsi="Times New Roman"/>
          <w:sz w:val="20"/>
        </w:rPr>
      </w:pPr>
      <w:r>
        <w:rPr>
          <w:rFonts w:ascii="Times New Roman" w:hAnsi="Times New Roman"/>
          <w:sz w:val="20"/>
        </w:rPr>
        <w:t>Вспомогательные и обслуживающие помещения</w:t>
      </w:r>
    </w:p>
    <w:p w:rsidR="00000000" w:rsidRDefault="00572692">
      <w:pPr>
        <w:pStyle w:val="Preformat"/>
        <w:rPr>
          <w:rFonts w:ascii="Times New Roman" w:hAnsi="Times New Roman"/>
        </w:rPr>
      </w:pPr>
      <w:r>
        <w:rPr>
          <w:rFonts w:ascii="Times New Roman" w:hAnsi="Times New Roman"/>
        </w:rPr>
        <w:t xml:space="preserve">    </w:t>
      </w:r>
    </w:p>
    <w:p w:rsidR="00000000" w:rsidRDefault="00572692">
      <w:pPr>
        <w:ind w:firstLine="270"/>
        <w:jc w:val="both"/>
        <w:rPr>
          <w:rFonts w:ascii="Times New Roman" w:hAnsi="Times New Roman"/>
          <w:sz w:val="20"/>
        </w:rPr>
      </w:pPr>
      <w:r>
        <w:rPr>
          <w:rFonts w:ascii="Times New Roman" w:hAnsi="Times New Roman"/>
          <w:sz w:val="20"/>
        </w:rPr>
        <w:t xml:space="preserve">5.35. К помещениям вспомогательного и обслуживающего назначения в отделениях Сбербанка относятся: </w:t>
      </w:r>
    </w:p>
    <w:p w:rsidR="00000000" w:rsidRDefault="00572692">
      <w:pPr>
        <w:ind w:firstLine="225"/>
        <w:jc w:val="both"/>
        <w:rPr>
          <w:rFonts w:ascii="Times New Roman" w:hAnsi="Times New Roman"/>
          <w:sz w:val="20"/>
        </w:rPr>
      </w:pPr>
      <w:r>
        <w:rPr>
          <w:rFonts w:ascii="Times New Roman" w:hAnsi="Times New Roman"/>
          <w:sz w:val="20"/>
        </w:rPr>
        <w:t xml:space="preserve">а) помещения для занятий и совещаний; </w:t>
      </w:r>
    </w:p>
    <w:p w:rsidR="00000000" w:rsidRDefault="00572692">
      <w:pPr>
        <w:ind w:firstLine="225"/>
        <w:jc w:val="both"/>
        <w:rPr>
          <w:rFonts w:ascii="Times New Roman" w:hAnsi="Times New Roman"/>
          <w:sz w:val="20"/>
        </w:rPr>
      </w:pPr>
      <w:r>
        <w:rPr>
          <w:rFonts w:ascii="Times New Roman" w:hAnsi="Times New Roman"/>
          <w:sz w:val="20"/>
        </w:rPr>
        <w:t xml:space="preserve">б) помещения для хранения, обработки и размножения документации; </w:t>
      </w:r>
    </w:p>
    <w:p w:rsidR="00000000" w:rsidRDefault="00572692">
      <w:pPr>
        <w:ind w:firstLine="225"/>
        <w:jc w:val="both"/>
        <w:rPr>
          <w:rFonts w:ascii="Times New Roman" w:hAnsi="Times New Roman"/>
          <w:sz w:val="20"/>
        </w:rPr>
      </w:pPr>
      <w:r>
        <w:rPr>
          <w:rFonts w:ascii="Times New Roman" w:hAnsi="Times New Roman"/>
          <w:sz w:val="20"/>
        </w:rPr>
        <w:t xml:space="preserve">в) помещения приема пищи и отдыха персонала; </w:t>
      </w:r>
    </w:p>
    <w:p w:rsidR="00000000" w:rsidRDefault="00572692">
      <w:pPr>
        <w:ind w:firstLine="225"/>
        <w:jc w:val="both"/>
        <w:rPr>
          <w:rFonts w:ascii="Times New Roman" w:hAnsi="Times New Roman"/>
          <w:sz w:val="20"/>
        </w:rPr>
      </w:pPr>
      <w:r>
        <w:rPr>
          <w:rFonts w:ascii="Times New Roman" w:hAnsi="Times New Roman"/>
          <w:sz w:val="20"/>
        </w:rPr>
        <w:t xml:space="preserve">г) ремонтные мастерские и хозяйственные кладовые; </w:t>
      </w:r>
    </w:p>
    <w:p w:rsidR="00000000" w:rsidRDefault="00572692">
      <w:pPr>
        <w:ind w:firstLine="225"/>
        <w:jc w:val="both"/>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санита</w:t>
      </w:r>
      <w:r>
        <w:rPr>
          <w:rFonts w:ascii="Times New Roman" w:hAnsi="Times New Roman"/>
          <w:sz w:val="20"/>
        </w:rPr>
        <w:t xml:space="preserve">рно-бытовые помещения.    </w:t>
      </w:r>
    </w:p>
    <w:p w:rsidR="00000000" w:rsidRDefault="00572692">
      <w:pPr>
        <w:pStyle w:val="Preformat"/>
        <w:rPr>
          <w:rFonts w:ascii="Times New Roman" w:hAnsi="Times New Roman"/>
        </w:rPr>
      </w:pPr>
      <w:r>
        <w:rPr>
          <w:rFonts w:ascii="Times New Roman" w:hAnsi="Times New Roman"/>
        </w:rPr>
        <w:t xml:space="preserve">  </w:t>
      </w:r>
    </w:p>
    <w:p w:rsidR="00000000" w:rsidRDefault="00572692">
      <w:pPr>
        <w:ind w:firstLine="225"/>
        <w:jc w:val="both"/>
        <w:rPr>
          <w:rFonts w:ascii="Times New Roman" w:hAnsi="Times New Roman"/>
          <w:sz w:val="20"/>
        </w:rPr>
      </w:pPr>
      <w:r>
        <w:rPr>
          <w:rFonts w:ascii="Times New Roman" w:hAnsi="Times New Roman"/>
          <w:sz w:val="20"/>
        </w:rPr>
        <w:t>Примечание. В филиалах Сбербанка предусматриваются только помещения групп в, г, д.</w:t>
      </w:r>
    </w:p>
    <w:p w:rsidR="00000000" w:rsidRDefault="00572692">
      <w:pPr>
        <w:pStyle w:val="Preformat"/>
        <w:rPr>
          <w:rFonts w:ascii="Times New Roman" w:hAnsi="Times New Roman"/>
        </w:rPr>
      </w:pPr>
      <w:r>
        <w:rPr>
          <w:rFonts w:ascii="Times New Roman" w:hAnsi="Times New Roman"/>
        </w:rPr>
        <w:t xml:space="preserve"> </w:t>
      </w:r>
    </w:p>
    <w:p w:rsidR="00000000" w:rsidRDefault="00572692">
      <w:pPr>
        <w:ind w:firstLine="225"/>
        <w:jc w:val="both"/>
        <w:rPr>
          <w:rFonts w:ascii="Times New Roman" w:hAnsi="Times New Roman"/>
          <w:sz w:val="20"/>
        </w:rPr>
      </w:pPr>
      <w:r>
        <w:rPr>
          <w:rFonts w:ascii="Times New Roman" w:hAnsi="Times New Roman"/>
          <w:sz w:val="20"/>
        </w:rPr>
        <w:t xml:space="preserve">5.36. В помещениях для занятий и совещаний (с учетом занятий сотрудников подчиненных отделению филиалов) количество мест следует принимать в % от числа сотрудников отделения: </w:t>
      </w:r>
    </w:p>
    <w:p w:rsidR="00000000" w:rsidRDefault="00572692">
      <w:pPr>
        <w:ind w:firstLine="225"/>
        <w:jc w:val="both"/>
        <w:rPr>
          <w:rFonts w:ascii="Times New Roman" w:hAnsi="Times New Roman"/>
          <w:sz w:val="20"/>
        </w:rPr>
      </w:pPr>
      <w:r>
        <w:rPr>
          <w:rFonts w:ascii="Times New Roman" w:hAnsi="Times New Roman"/>
          <w:sz w:val="20"/>
        </w:rPr>
        <w:t xml:space="preserve">100% - при численности сотрудников до 100; </w:t>
      </w:r>
    </w:p>
    <w:p w:rsidR="00000000" w:rsidRDefault="00572692">
      <w:pPr>
        <w:ind w:firstLine="225"/>
        <w:jc w:val="both"/>
        <w:rPr>
          <w:rFonts w:ascii="Times New Roman" w:hAnsi="Times New Roman"/>
          <w:sz w:val="20"/>
        </w:rPr>
      </w:pPr>
      <w:r>
        <w:rPr>
          <w:rFonts w:ascii="Times New Roman" w:hAnsi="Times New Roman"/>
          <w:sz w:val="20"/>
        </w:rPr>
        <w:t xml:space="preserve">80% - при численности сотрудников от 100 до 200; </w:t>
      </w:r>
    </w:p>
    <w:p w:rsidR="00000000" w:rsidRDefault="00572692">
      <w:pPr>
        <w:rPr>
          <w:rFonts w:ascii="Times New Roman" w:hAnsi="Times New Roman"/>
          <w:sz w:val="20"/>
        </w:rPr>
      </w:pPr>
      <w:r>
        <w:rPr>
          <w:rFonts w:ascii="Times New Roman" w:hAnsi="Times New Roman"/>
          <w:sz w:val="20"/>
        </w:rPr>
        <w:t xml:space="preserve">     70% - при численности сотрудников свыше 200.</w:t>
      </w:r>
    </w:p>
    <w:p w:rsidR="00000000" w:rsidRDefault="00572692">
      <w:pPr>
        <w:ind w:firstLine="225"/>
        <w:jc w:val="both"/>
        <w:rPr>
          <w:rFonts w:ascii="Times New Roman" w:hAnsi="Times New Roman"/>
          <w:sz w:val="20"/>
        </w:rPr>
      </w:pPr>
      <w:r>
        <w:rPr>
          <w:rFonts w:ascii="Times New Roman" w:hAnsi="Times New Roman"/>
          <w:sz w:val="20"/>
        </w:rPr>
        <w:t xml:space="preserve">Площадь помещений следует определять на основе требований п.4.68.    </w:t>
      </w:r>
    </w:p>
    <w:p w:rsidR="00000000" w:rsidRDefault="00572692">
      <w:pPr>
        <w:pStyle w:val="Preformat"/>
        <w:jc w:val="both"/>
        <w:rPr>
          <w:rFonts w:ascii="Times New Roman" w:hAnsi="Times New Roman"/>
        </w:rPr>
      </w:pPr>
      <w:r>
        <w:rPr>
          <w:rFonts w:ascii="Times New Roman" w:hAnsi="Times New Roman"/>
        </w:rPr>
        <w:t xml:space="preserve">  </w:t>
      </w:r>
    </w:p>
    <w:p w:rsidR="00000000" w:rsidRDefault="00572692">
      <w:pPr>
        <w:ind w:firstLine="225"/>
        <w:jc w:val="both"/>
        <w:rPr>
          <w:rFonts w:ascii="Times New Roman" w:hAnsi="Times New Roman"/>
          <w:sz w:val="20"/>
        </w:rPr>
      </w:pPr>
      <w:r>
        <w:rPr>
          <w:rFonts w:ascii="Times New Roman" w:hAnsi="Times New Roman"/>
          <w:sz w:val="20"/>
        </w:rPr>
        <w:t>Прим</w:t>
      </w:r>
      <w:r>
        <w:rPr>
          <w:rFonts w:ascii="Times New Roman" w:hAnsi="Times New Roman"/>
          <w:sz w:val="20"/>
        </w:rPr>
        <w:t>ечание. Половину мест рекомендуется размещать за столами (</w:t>
      </w:r>
      <w:proofErr w:type="spellStart"/>
      <w:r>
        <w:rPr>
          <w:rFonts w:ascii="Times New Roman" w:hAnsi="Times New Roman"/>
          <w:sz w:val="20"/>
        </w:rPr>
        <w:t>одноили</w:t>
      </w:r>
      <w:proofErr w:type="spellEnd"/>
      <w:r>
        <w:rPr>
          <w:rFonts w:ascii="Times New Roman" w:hAnsi="Times New Roman"/>
          <w:sz w:val="20"/>
        </w:rPr>
        <w:t xml:space="preserve"> двухместными), половину -в рядах стульев. </w:t>
      </w:r>
    </w:p>
    <w:p w:rsidR="00000000" w:rsidRDefault="00572692">
      <w:pPr>
        <w:ind w:firstLine="225"/>
        <w:jc w:val="both"/>
        <w:rPr>
          <w:rFonts w:ascii="Times New Roman" w:hAnsi="Times New Roman"/>
          <w:sz w:val="20"/>
        </w:rPr>
      </w:pPr>
      <w:r>
        <w:rPr>
          <w:rFonts w:ascii="Times New Roman" w:hAnsi="Times New Roman"/>
          <w:sz w:val="20"/>
        </w:rPr>
        <w:t xml:space="preserve">5.37. При помещении для занятий и совещаний рекомендуется предусматривать гардеробную площадью из расчета по 0,2 </w:t>
      </w:r>
      <w:proofErr w:type="spellStart"/>
      <w:r>
        <w:rPr>
          <w:rFonts w:ascii="Times New Roman" w:hAnsi="Times New Roman"/>
          <w:sz w:val="20"/>
        </w:rPr>
        <w:t>кв.м</w:t>
      </w:r>
      <w:proofErr w:type="spellEnd"/>
      <w:r>
        <w:rPr>
          <w:rFonts w:ascii="Times New Roman" w:hAnsi="Times New Roman"/>
          <w:sz w:val="20"/>
        </w:rPr>
        <w:t xml:space="preserve"> на одно место в помещении для занятий, но не менее 12 </w:t>
      </w:r>
      <w:proofErr w:type="spellStart"/>
      <w:r>
        <w:rPr>
          <w:rFonts w:ascii="Times New Roman" w:hAnsi="Times New Roman"/>
          <w:sz w:val="20"/>
        </w:rPr>
        <w:t>кв.м</w:t>
      </w:r>
      <w:proofErr w:type="spellEnd"/>
      <w:r>
        <w:rPr>
          <w:rFonts w:ascii="Times New Roman" w:hAnsi="Times New Roman"/>
          <w:sz w:val="20"/>
        </w:rPr>
        <w:t xml:space="preserve">. </w:t>
      </w:r>
    </w:p>
    <w:p w:rsidR="00000000" w:rsidRDefault="00572692">
      <w:pPr>
        <w:ind w:firstLine="225"/>
        <w:jc w:val="both"/>
        <w:rPr>
          <w:rFonts w:ascii="Times New Roman" w:hAnsi="Times New Roman"/>
          <w:sz w:val="20"/>
        </w:rPr>
      </w:pPr>
      <w:r>
        <w:rPr>
          <w:rFonts w:ascii="Times New Roman" w:hAnsi="Times New Roman"/>
          <w:sz w:val="20"/>
        </w:rPr>
        <w:t xml:space="preserve">5.38. В зданиях отделений Сбербанка России предусматривается помещение архива, площадь которого следует определять из расчета по 4 </w:t>
      </w:r>
      <w:proofErr w:type="spellStart"/>
      <w:r>
        <w:rPr>
          <w:rFonts w:ascii="Times New Roman" w:hAnsi="Times New Roman"/>
          <w:sz w:val="20"/>
        </w:rPr>
        <w:t>кв.м</w:t>
      </w:r>
      <w:proofErr w:type="spellEnd"/>
      <w:r>
        <w:rPr>
          <w:rFonts w:ascii="Times New Roman" w:hAnsi="Times New Roman"/>
          <w:sz w:val="20"/>
        </w:rPr>
        <w:t xml:space="preserve"> на одно операционное место в операционном зале. </w:t>
      </w:r>
    </w:p>
    <w:p w:rsidR="00000000" w:rsidRDefault="00572692">
      <w:pPr>
        <w:ind w:firstLine="225"/>
        <w:jc w:val="both"/>
        <w:rPr>
          <w:rFonts w:ascii="Times New Roman" w:hAnsi="Times New Roman"/>
          <w:sz w:val="20"/>
        </w:rPr>
      </w:pPr>
      <w:r>
        <w:rPr>
          <w:rFonts w:ascii="Times New Roman" w:hAnsi="Times New Roman"/>
          <w:sz w:val="20"/>
        </w:rPr>
        <w:t>В зданиях филиалов следует организовыва</w:t>
      </w:r>
      <w:r>
        <w:rPr>
          <w:rFonts w:ascii="Times New Roman" w:hAnsi="Times New Roman"/>
          <w:sz w:val="20"/>
        </w:rPr>
        <w:t xml:space="preserve">ть архив текущего года документов по вкладам.  Это помещение должно оснащаться средствами охранной сигнализации и размещаться в месте, удобном для эвакуации документов в чрезвычайных ситуациях. Площадь архива определяется заданием на проектирование в зависимости от объема и способа хранения. </w:t>
      </w:r>
    </w:p>
    <w:p w:rsidR="00000000" w:rsidRDefault="00572692">
      <w:pPr>
        <w:ind w:firstLine="225"/>
        <w:jc w:val="both"/>
        <w:rPr>
          <w:rFonts w:ascii="Times New Roman" w:hAnsi="Times New Roman"/>
          <w:sz w:val="20"/>
        </w:rPr>
      </w:pPr>
      <w:r>
        <w:rPr>
          <w:rFonts w:ascii="Times New Roman" w:hAnsi="Times New Roman"/>
          <w:sz w:val="20"/>
        </w:rPr>
        <w:t xml:space="preserve">5.39. Площадь помещения участка ксерокопирования следует определять по п.4.72 настоящих норм. </w:t>
      </w:r>
    </w:p>
    <w:p w:rsidR="00000000" w:rsidRDefault="00572692">
      <w:pPr>
        <w:ind w:firstLine="225"/>
        <w:jc w:val="both"/>
        <w:rPr>
          <w:rFonts w:ascii="Times New Roman" w:hAnsi="Times New Roman"/>
          <w:sz w:val="20"/>
        </w:rPr>
      </w:pPr>
      <w:r>
        <w:rPr>
          <w:rFonts w:ascii="Times New Roman" w:hAnsi="Times New Roman"/>
          <w:sz w:val="20"/>
        </w:rPr>
        <w:t xml:space="preserve">5.40. Площадь кладовой бланков в отделениях Сбербанка России следует определять из расчета не менее 0,4 </w:t>
      </w:r>
      <w:proofErr w:type="spellStart"/>
      <w:r>
        <w:rPr>
          <w:rFonts w:ascii="Times New Roman" w:hAnsi="Times New Roman"/>
          <w:sz w:val="20"/>
        </w:rPr>
        <w:t>кв.м</w:t>
      </w:r>
      <w:proofErr w:type="spellEnd"/>
      <w:r>
        <w:rPr>
          <w:rFonts w:ascii="Times New Roman" w:hAnsi="Times New Roman"/>
          <w:sz w:val="20"/>
        </w:rPr>
        <w:t xml:space="preserve"> на одно операц</w:t>
      </w:r>
      <w:r>
        <w:rPr>
          <w:rFonts w:ascii="Times New Roman" w:hAnsi="Times New Roman"/>
          <w:sz w:val="20"/>
        </w:rPr>
        <w:t xml:space="preserve">ионное место, но не менее 9 </w:t>
      </w:r>
      <w:proofErr w:type="spellStart"/>
      <w:r>
        <w:rPr>
          <w:rFonts w:ascii="Times New Roman" w:hAnsi="Times New Roman"/>
          <w:sz w:val="20"/>
        </w:rPr>
        <w:t>кв.м</w:t>
      </w:r>
      <w:proofErr w:type="spellEnd"/>
      <w:r>
        <w:rPr>
          <w:rFonts w:ascii="Times New Roman" w:hAnsi="Times New Roman"/>
          <w:sz w:val="20"/>
        </w:rPr>
        <w:t xml:space="preserve">, а в филиалах - не менее 6 </w:t>
      </w:r>
      <w:proofErr w:type="spellStart"/>
      <w:r>
        <w:rPr>
          <w:rFonts w:ascii="Times New Roman" w:hAnsi="Times New Roman"/>
          <w:sz w:val="20"/>
        </w:rPr>
        <w:t>кв.м</w:t>
      </w:r>
      <w:proofErr w:type="spellEnd"/>
      <w:r>
        <w:rPr>
          <w:rFonts w:ascii="Times New Roman" w:hAnsi="Times New Roman"/>
          <w:sz w:val="20"/>
        </w:rPr>
        <w:t xml:space="preserve">. </w:t>
      </w:r>
    </w:p>
    <w:p w:rsidR="00000000" w:rsidRDefault="00572692">
      <w:pPr>
        <w:ind w:firstLine="225"/>
        <w:jc w:val="both"/>
        <w:rPr>
          <w:rFonts w:ascii="Times New Roman" w:hAnsi="Times New Roman"/>
          <w:sz w:val="20"/>
        </w:rPr>
      </w:pPr>
      <w:r>
        <w:rPr>
          <w:rFonts w:ascii="Times New Roman" w:hAnsi="Times New Roman"/>
          <w:sz w:val="20"/>
        </w:rPr>
        <w:t xml:space="preserve">5.41. В зданиях отделений Сбербанка России с количеством сотрудников до 100 следует предусматривать комнату приема пищи, а с количеством сотрудников 100 и более - буфет (кафе). </w:t>
      </w:r>
    </w:p>
    <w:p w:rsidR="00000000" w:rsidRDefault="00572692">
      <w:pPr>
        <w:ind w:firstLine="225"/>
        <w:jc w:val="both"/>
        <w:rPr>
          <w:rFonts w:ascii="Times New Roman" w:hAnsi="Times New Roman"/>
          <w:sz w:val="20"/>
        </w:rPr>
      </w:pPr>
      <w:r>
        <w:rPr>
          <w:rFonts w:ascii="Times New Roman" w:hAnsi="Times New Roman"/>
          <w:sz w:val="20"/>
        </w:rPr>
        <w:t xml:space="preserve">Площадь комнаты приема пищи следует принимать из расчета 0,8 </w:t>
      </w:r>
      <w:proofErr w:type="spellStart"/>
      <w:r>
        <w:rPr>
          <w:rFonts w:ascii="Times New Roman" w:hAnsi="Times New Roman"/>
          <w:sz w:val="20"/>
        </w:rPr>
        <w:t>кв.м</w:t>
      </w:r>
      <w:proofErr w:type="spellEnd"/>
      <w:r>
        <w:rPr>
          <w:rFonts w:ascii="Times New Roman" w:hAnsi="Times New Roman"/>
          <w:sz w:val="20"/>
        </w:rPr>
        <w:t xml:space="preserve"> на человека из числа обслуживаемого контингента, но не менее 12 </w:t>
      </w:r>
      <w:proofErr w:type="spellStart"/>
      <w:r>
        <w:rPr>
          <w:rFonts w:ascii="Times New Roman" w:hAnsi="Times New Roman"/>
          <w:sz w:val="20"/>
        </w:rPr>
        <w:t>кв.м</w:t>
      </w:r>
      <w:proofErr w:type="spellEnd"/>
      <w:r>
        <w:rPr>
          <w:rFonts w:ascii="Times New Roman" w:hAnsi="Times New Roman"/>
          <w:sz w:val="20"/>
        </w:rPr>
        <w:t xml:space="preserve">. </w:t>
      </w:r>
    </w:p>
    <w:p w:rsidR="00000000" w:rsidRDefault="00572692">
      <w:pPr>
        <w:ind w:firstLine="225"/>
        <w:jc w:val="both"/>
        <w:rPr>
          <w:rFonts w:ascii="Times New Roman" w:hAnsi="Times New Roman"/>
          <w:sz w:val="20"/>
        </w:rPr>
      </w:pPr>
      <w:r>
        <w:rPr>
          <w:rFonts w:ascii="Times New Roman" w:hAnsi="Times New Roman"/>
          <w:sz w:val="20"/>
        </w:rPr>
        <w:t>Количество мест в буфете (кафе) следует определять из расчета 25% от численности сотрудников. Состав и площади помещений следует о</w:t>
      </w:r>
      <w:r>
        <w:rPr>
          <w:rFonts w:ascii="Times New Roman" w:hAnsi="Times New Roman"/>
          <w:sz w:val="20"/>
        </w:rPr>
        <w:t xml:space="preserve">пределять заданием на проектирование или проектом по нормам проектирования предприятий общественного питания. </w:t>
      </w:r>
    </w:p>
    <w:p w:rsidR="00000000" w:rsidRDefault="00572692">
      <w:pPr>
        <w:ind w:firstLine="225"/>
        <w:jc w:val="both"/>
        <w:rPr>
          <w:rFonts w:ascii="Times New Roman" w:hAnsi="Times New Roman"/>
          <w:sz w:val="20"/>
        </w:rPr>
      </w:pPr>
      <w:r>
        <w:rPr>
          <w:rFonts w:ascii="Times New Roman" w:hAnsi="Times New Roman"/>
          <w:sz w:val="20"/>
        </w:rPr>
        <w:t xml:space="preserve">5.42. Площадь помещения персонала с гардеробной при операционном зале следует определять из расчета на одно операционное место не менее: </w:t>
      </w:r>
    </w:p>
    <w:p w:rsidR="00000000" w:rsidRDefault="00572692">
      <w:pPr>
        <w:ind w:firstLine="225"/>
        <w:jc w:val="both"/>
        <w:rPr>
          <w:rFonts w:ascii="Times New Roman" w:hAnsi="Times New Roman"/>
          <w:sz w:val="20"/>
        </w:rPr>
      </w:pPr>
      <w:r>
        <w:rPr>
          <w:rFonts w:ascii="Times New Roman" w:hAnsi="Times New Roman"/>
          <w:sz w:val="20"/>
        </w:rPr>
        <w:t xml:space="preserve">1,5 </w:t>
      </w:r>
      <w:proofErr w:type="spellStart"/>
      <w:r>
        <w:rPr>
          <w:rFonts w:ascii="Times New Roman" w:hAnsi="Times New Roman"/>
          <w:sz w:val="20"/>
        </w:rPr>
        <w:t>кв.м</w:t>
      </w:r>
      <w:proofErr w:type="spellEnd"/>
      <w:r>
        <w:rPr>
          <w:rFonts w:ascii="Times New Roman" w:hAnsi="Times New Roman"/>
          <w:sz w:val="20"/>
        </w:rPr>
        <w:t xml:space="preserve"> - при числе операционных мест до 20; </w:t>
      </w:r>
    </w:p>
    <w:p w:rsidR="00000000" w:rsidRDefault="00572692">
      <w:pPr>
        <w:rPr>
          <w:rFonts w:ascii="Times New Roman" w:hAnsi="Times New Roman"/>
          <w:sz w:val="20"/>
        </w:rPr>
      </w:pPr>
      <w:r>
        <w:rPr>
          <w:rFonts w:ascii="Times New Roman" w:hAnsi="Times New Roman"/>
          <w:sz w:val="20"/>
        </w:rPr>
        <w:t xml:space="preserve">     1,2 </w:t>
      </w:r>
      <w:proofErr w:type="spellStart"/>
      <w:r>
        <w:rPr>
          <w:rFonts w:ascii="Times New Roman" w:hAnsi="Times New Roman"/>
          <w:sz w:val="20"/>
        </w:rPr>
        <w:t>кв.м</w:t>
      </w:r>
      <w:proofErr w:type="spellEnd"/>
      <w:r>
        <w:rPr>
          <w:rFonts w:ascii="Times New Roman" w:hAnsi="Times New Roman"/>
          <w:sz w:val="20"/>
        </w:rPr>
        <w:t xml:space="preserve"> - при числе операционных мест 20 и более.</w:t>
      </w:r>
    </w:p>
    <w:p w:rsidR="00000000" w:rsidRDefault="00572692">
      <w:pPr>
        <w:ind w:firstLine="225"/>
        <w:jc w:val="both"/>
        <w:rPr>
          <w:rFonts w:ascii="Times New Roman" w:hAnsi="Times New Roman"/>
          <w:sz w:val="20"/>
        </w:rPr>
      </w:pPr>
      <w:r>
        <w:rPr>
          <w:rFonts w:ascii="Times New Roman" w:hAnsi="Times New Roman"/>
          <w:sz w:val="20"/>
        </w:rPr>
        <w:t xml:space="preserve">Площадь помещения психологической разгрузки для сотрудников операционного зала следует определять из расчета 1 </w:t>
      </w:r>
      <w:proofErr w:type="spellStart"/>
      <w:r>
        <w:rPr>
          <w:rFonts w:ascii="Times New Roman" w:hAnsi="Times New Roman"/>
          <w:sz w:val="20"/>
        </w:rPr>
        <w:t>кв.м</w:t>
      </w:r>
      <w:proofErr w:type="spellEnd"/>
      <w:r>
        <w:rPr>
          <w:rFonts w:ascii="Times New Roman" w:hAnsi="Times New Roman"/>
          <w:sz w:val="20"/>
        </w:rPr>
        <w:t xml:space="preserve"> на одно операционное место, но не менее 12 </w:t>
      </w:r>
      <w:proofErr w:type="spellStart"/>
      <w:r>
        <w:rPr>
          <w:rFonts w:ascii="Times New Roman" w:hAnsi="Times New Roman"/>
          <w:sz w:val="20"/>
        </w:rPr>
        <w:t>к</w:t>
      </w:r>
      <w:r>
        <w:rPr>
          <w:rFonts w:ascii="Times New Roman" w:hAnsi="Times New Roman"/>
          <w:sz w:val="20"/>
        </w:rPr>
        <w:t>в.м</w:t>
      </w:r>
      <w:proofErr w:type="spellEnd"/>
      <w:r>
        <w:rPr>
          <w:rFonts w:ascii="Times New Roman" w:hAnsi="Times New Roman"/>
          <w:sz w:val="20"/>
        </w:rPr>
        <w:t>.</w:t>
      </w:r>
    </w:p>
    <w:p w:rsidR="00000000" w:rsidRDefault="00572692">
      <w:pPr>
        <w:ind w:firstLine="225"/>
        <w:jc w:val="both"/>
        <w:rPr>
          <w:rFonts w:ascii="Times New Roman" w:hAnsi="Times New Roman"/>
          <w:sz w:val="20"/>
        </w:rPr>
      </w:pPr>
      <w:r>
        <w:rPr>
          <w:rFonts w:ascii="Times New Roman" w:hAnsi="Times New Roman"/>
          <w:sz w:val="20"/>
        </w:rPr>
        <w:t xml:space="preserve">5.43. Площадь ремонтных мастерских и хозяйственных кладовых, связанных с эксплуатацией здания, в отделениях Сбербанка следует принимать по п.4.81 настоящих норм. Площадь кладовой канцелярских принадлежностей и расходных материалов производственного назначения следует принимать по п.4.80, а кладовые уборочного инвентаря - по п.4.82 настоящих норм. </w:t>
      </w:r>
    </w:p>
    <w:p w:rsidR="00000000" w:rsidRDefault="00572692">
      <w:pPr>
        <w:ind w:firstLine="225"/>
        <w:jc w:val="both"/>
        <w:rPr>
          <w:rFonts w:ascii="Times New Roman" w:hAnsi="Times New Roman"/>
          <w:sz w:val="20"/>
        </w:rPr>
      </w:pPr>
      <w:r>
        <w:rPr>
          <w:rFonts w:ascii="Times New Roman" w:hAnsi="Times New Roman"/>
          <w:sz w:val="20"/>
        </w:rPr>
        <w:t xml:space="preserve">5.44. В отделениях Сбербанка допускается устройство тренажерного зала, а при количестве сотрудников 100 и более - сауны. </w:t>
      </w:r>
    </w:p>
    <w:p w:rsidR="00000000" w:rsidRDefault="00572692">
      <w:pPr>
        <w:ind w:firstLine="225"/>
        <w:jc w:val="both"/>
        <w:rPr>
          <w:rFonts w:ascii="Times New Roman" w:hAnsi="Times New Roman"/>
          <w:sz w:val="20"/>
        </w:rPr>
      </w:pPr>
      <w:r>
        <w:rPr>
          <w:rFonts w:ascii="Times New Roman" w:hAnsi="Times New Roman"/>
          <w:sz w:val="20"/>
        </w:rPr>
        <w:t>5.45. В отделениях Сбербанка следуе</w:t>
      </w:r>
      <w:r>
        <w:rPr>
          <w:rFonts w:ascii="Times New Roman" w:hAnsi="Times New Roman"/>
          <w:sz w:val="20"/>
        </w:rPr>
        <w:t xml:space="preserve">т предусматривать душевые кабины из расчета не менее одной сетки на 10 сотрудников операционного зала. Площадь одной душевой кабины -3 </w:t>
      </w:r>
      <w:proofErr w:type="spellStart"/>
      <w:r>
        <w:rPr>
          <w:rFonts w:ascii="Times New Roman" w:hAnsi="Times New Roman"/>
          <w:sz w:val="20"/>
        </w:rPr>
        <w:t>кв.м</w:t>
      </w:r>
      <w:proofErr w:type="spellEnd"/>
      <w:r>
        <w:rPr>
          <w:rFonts w:ascii="Times New Roman" w:hAnsi="Times New Roman"/>
          <w:sz w:val="20"/>
        </w:rPr>
        <w:t>.</w:t>
      </w:r>
    </w:p>
    <w:p w:rsidR="00000000" w:rsidRDefault="00572692">
      <w:pPr>
        <w:ind w:firstLine="225"/>
        <w:jc w:val="both"/>
        <w:rPr>
          <w:rFonts w:ascii="Times New Roman" w:hAnsi="Times New Roman"/>
          <w:sz w:val="20"/>
        </w:rPr>
      </w:pPr>
      <w:r>
        <w:rPr>
          <w:rFonts w:ascii="Times New Roman" w:hAnsi="Times New Roman"/>
          <w:sz w:val="20"/>
        </w:rPr>
        <w:t>5.46. Площадь обслуживающих помещений в филиалах Сбербанка следует принимать по таблице 7.</w:t>
      </w:r>
    </w:p>
    <w:p w:rsidR="00000000" w:rsidRDefault="00572692">
      <w:pPr>
        <w:pStyle w:val="Preformat"/>
        <w:jc w:val="right"/>
        <w:rPr>
          <w:rFonts w:ascii="Times New Roman" w:hAnsi="Times New Roman"/>
        </w:rPr>
      </w:pPr>
      <w:r>
        <w:rPr>
          <w:rFonts w:ascii="Times New Roman" w:hAnsi="Times New Roman"/>
        </w:rPr>
        <w:t>Таблица 7</w:t>
      </w:r>
    </w:p>
    <w:p w:rsidR="00000000" w:rsidRDefault="00572692">
      <w:pPr>
        <w:jc w:val="center"/>
        <w:rPr>
          <w:rFonts w:ascii="Times New Roman" w:hAnsi="Times New Roman"/>
          <w:sz w:val="20"/>
        </w:rPr>
      </w:pPr>
      <w:r>
        <w:rPr>
          <w:rFonts w:ascii="Times New Roman" w:hAnsi="Times New Roman"/>
          <w:sz w:val="20"/>
        </w:rPr>
        <w:t xml:space="preserve"> </w:t>
      </w:r>
    </w:p>
    <w:tbl>
      <w:tblPr>
        <w:tblW w:w="0" w:type="auto"/>
        <w:tblInd w:w="105" w:type="dxa"/>
        <w:tblLayout w:type="fixed"/>
        <w:tblCellMar>
          <w:left w:w="105" w:type="dxa"/>
          <w:right w:w="105" w:type="dxa"/>
        </w:tblCellMar>
        <w:tblLook w:val="0000" w:firstRow="0" w:lastRow="0" w:firstColumn="0" w:lastColumn="0" w:noHBand="0" w:noVBand="0"/>
      </w:tblPr>
      <w:tblGrid>
        <w:gridCol w:w="4365"/>
        <w:gridCol w:w="1470"/>
        <w:gridCol w:w="1380"/>
      </w:tblGrid>
      <w:tr w:rsidR="00000000">
        <w:tblPrEx>
          <w:tblCellMar>
            <w:top w:w="0" w:type="dxa"/>
            <w:bottom w:w="0" w:type="dxa"/>
          </w:tblCellMar>
        </w:tblPrEx>
        <w:tc>
          <w:tcPr>
            <w:tcW w:w="4365" w:type="dxa"/>
            <w:tcBorders>
              <w:top w:val="single" w:sz="6" w:space="0" w:color="auto"/>
              <w:left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Помещения </w:t>
            </w:r>
          </w:p>
          <w:p w:rsidR="00000000" w:rsidRDefault="00572692">
            <w:pPr>
              <w:jc w:val="center"/>
              <w:rPr>
                <w:rFonts w:ascii="Times New Roman" w:hAnsi="Times New Roman"/>
                <w:sz w:val="20"/>
              </w:rPr>
            </w:pPr>
          </w:p>
        </w:tc>
        <w:tc>
          <w:tcPr>
            <w:tcW w:w="2850" w:type="dxa"/>
            <w:gridSpan w:val="2"/>
            <w:tcBorders>
              <w:top w:val="single" w:sz="6" w:space="0" w:color="auto"/>
              <w:left w:val="single" w:sz="6" w:space="0" w:color="auto"/>
              <w:bottom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Площадь, </w:t>
            </w:r>
            <w:r>
              <w:rPr>
                <w:rFonts w:ascii="Times New Roman" w:hAnsi="Times New Roman"/>
                <w:sz w:val="20"/>
              </w:rPr>
              <w:pict>
                <v:shape id="_x0000_i1032" type="#_x0000_t75" style="width:17.25pt;height:17.25pt">
                  <v:imagedata r:id="rId4" o:title=""/>
                </v:shape>
              </w:pict>
            </w:r>
            <w:r>
              <w:rPr>
                <w:rFonts w:ascii="Times New Roman" w:hAnsi="Times New Roman"/>
                <w:sz w:val="20"/>
              </w:rPr>
              <w:t>, при количестве сотрудников, чел.</w:t>
            </w:r>
          </w:p>
          <w:p w:rsidR="00000000" w:rsidRDefault="00572692">
            <w:pPr>
              <w:rPr>
                <w:rFonts w:ascii="Times New Roman" w:hAnsi="Times New Roman"/>
                <w:sz w:val="20"/>
              </w:rPr>
            </w:pPr>
          </w:p>
        </w:tc>
      </w:tr>
      <w:tr w:rsidR="00000000">
        <w:tblPrEx>
          <w:tblCellMar>
            <w:top w:w="0" w:type="dxa"/>
            <w:bottom w:w="0" w:type="dxa"/>
          </w:tblCellMar>
        </w:tblPrEx>
        <w:tc>
          <w:tcPr>
            <w:tcW w:w="4365"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  </w:t>
            </w:r>
          </w:p>
          <w:p w:rsidR="00000000" w:rsidRDefault="00572692">
            <w:pPr>
              <w:rPr>
                <w:rFonts w:ascii="Times New Roman" w:hAnsi="Times New Roman"/>
                <w:sz w:val="20"/>
              </w:rPr>
            </w:pPr>
          </w:p>
        </w:tc>
        <w:tc>
          <w:tcPr>
            <w:tcW w:w="1470" w:type="dxa"/>
            <w:tcBorders>
              <w:top w:val="single" w:sz="6" w:space="0" w:color="auto"/>
              <w:left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до 10 </w:t>
            </w:r>
          </w:p>
          <w:p w:rsidR="00000000" w:rsidRDefault="00572692">
            <w:pPr>
              <w:jc w:val="center"/>
              <w:rPr>
                <w:rFonts w:ascii="Times New Roman" w:hAnsi="Times New Roman"/>
                <w:sz w:val="20"/>
              </w:rPr>
            </w:pPr>
          </w:p>
        </w:tc>
        <w:tc>
          <w:tcPr>
            <w:tcW w:w="1380" w:type="dxa"/>
            <w:tcBorders>
              <w:top w:val="single" w:sz="6" w:space="0" w:color="auto"/>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более 10 </w:t>
            </w:r>
          </w:p>
          <w:p w:rsidR="00000000" w:rsidRDefault="00572692">
            <w:pPr>
              <w:rPr>
                <w:rFonts w:ascii="Times New Roman" w:hAnsi="Times New Roman"/>
                <w:sz w:val="20"/>
              </w:rPr>
            </w:pPr>
          </w:p>
        </w:tc>
      </w:tr>
      <w:tr w:rsidR="00000000">
        <w:tblPrEx>
          <w:tblCellMar>
            <w:top w:w="0" w:type="dxa"/>
            <w:bottom w:w="0" w:type="dxa"/>
          </w:tblCellMar>
        </w:tblPrEx>
        <w:tc>
          <w:tcPr>
            <w:tcW w:w="4365" w:type="dxa"/>
            <w:tcBorders>
              <w:top w:val="single" w:sz="6" w:space="0" w:color="auto"/>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Комната приема пищи </w:t>
            </w:r>
          </w:p>
          <w:p w:rsidR="00000000" w:rsidRDefault="00572692">
            <w:pPr>
              <w:rPr>
                <w:rFonts w:ascii="Times New Roman" w:hAnsi="Times New Roman"/>
                <w:sz w:val="20"/>
              </w:rPr>
            </w:pPr>
          </w:p>
        </w:tc>
        <w:tc>
          <w:tcPr>
            <w:tcW w:w="1470" w:type="dxa"/>
            <w:tcBorders>
              <w:top w:val="single" w:sz="6" w:space="0" w:color="auto"/>
              <w:left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12 </w:t>
            </w:r>
          </w:p>
          <w:p w:rsidR="00000000" w:rsidRDefault="00572692">
            <w:pPr>
              <w:jc w:val="center"/>
              <w:rPr>
                <w:rFonts w:ascii="Times New Roman" w:hAnsi="Times New Roman"/>
                <w:sz w:val="20"/>
              </w:rPr>
            </w:pPr>
          </w:p>
        </w:tc>
        <w:tc>
          <w:tcPr>
            <w:tcW w:w="1380" w:type="dxa"/>
            <w:tcBorders>
              <w:top w:val="single" w:sz="6" w:space="0" w:color="auto"/>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18 </w:t>
            </w:r>
          </w:p>
          <w:p w:rsidR="00000000" w:rsidRDefault="00572692">
            <w:pPr>
              <w:rPr>
                <w:rFonts w:ascii="Times New Roman" w:hAnsi="Times New Roman"/>
                <w:sz w:val="20"/>
              </w:rPr>
            </w:pPr>
          </w:p>
        </w:tc>
      </w:tr>
      <w:tr w:rsidR="00000000">
        <w:tblPrEx>
          <w:tblCellMar>
            <w:top w:w="0" w:type="dxa"/>
            <w:bottom w:w="0" w:type="dxa"/>
          </w:tblCellMar>
        </w:tblPrEx>
        <w:tc>
          <w:tcPr>
            <w:tcW w:w="4365"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Комната персонала с гардеробной </w:t>
            </w:r>
          </w:p>
          <w:p w:rsidR="00000000" w:rsidRDefault="00572692">
            <w:pPr>
              <w:rPr>
                <w:rFonts w:ascii="Times New Roman" w:hAnsi="Times New Roman"/>
                <w:sz w:val="20"/>
              </w:rPr>
            </w:pPr>
          </w:p>
        </w:tc>
        <w:tc>
          <w:tcPr>
            <w:tcW w:w="1470" w:type="dxa"/>
            <w:tcBorders>
              <w:left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9 </w:t>
            </w:r>
          </w:p>
          <w:p w:rsidR="00000000" w:rsidRDefault="00572692">
            <w:pPr>
              <w:jc w:val="center"/>
              <w:rPr>
                <w:rFonts w:ascii="Times New Roman" w:hAnsi="Times New Roman"/>
                <w:sz w:val="20"/>
              </w:rPr>
            </w:pPr>
          </w:p>
        </w:tc>
        <w:tc>
          <w:tcPr>
            <w:tcW w:w="1380"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12 </w:t>
            </w:r>
          </w:p>
          <w:p w:rsidR="00000000" w:rsidRDefault="00572692">
            <w:pPr>
              <w:rPr>
                <w:rFonts w:ascii="Times New Roman" w:hAnsi="Times New Roman"/>
                <w:sz w:val="20"/>
              </w:rPr>
            </w:pPr>
          </w:p>
        </w:tc>
      </w:tr>
      <w:tr w:rsidR="00000000">
        <w:tblPrEx>
          <w:tblCellMar>
            <w:top w:w="0" w:type="dxa"/>
            <w:bottom w:w="0" w:type="dxa"/>
          </w:tblCellMar>
        </w:tblPrEx>
        <w:tc>
          <w:tcPr>
            <w:tcW w:w="4365"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Комната психологической </w:t>
            </w:r>
          </w:p>
          <w:p w:rsidR="00000000" w:rsidRDefault="00572692">
            <w:pPr>
              <w:rPr>
                <w:rFonts w:ascii="Times New Roman" w:hAnsi="Times New Roman"/>
                <w:sz w:val="20"/>
              </w:rPr>
            </w:pPr>
            <w:r>
              <w:rPr>
                <w:rFonts w:ascii="Times New Roman" w:hAnsi="Times New Roman"/>
                <w:sz w:val="20"/>
              </w:rPr>
              <w:t xml:space="preserve">разгрузки </w:t>
            </w:r>
          </w:p>
          <w:p w:rsidR="00000000" w:rsidRDefault="00572692">
            <w:pPr>
              <w:rPr>
                <w:rFonts w:ascii="Times New Roman" w:hAnsi="Times New Roman"/>
                <w:sz w:val="20"/>
              </w:rPr>
            </w:pPr>
          </w:p>
        </w:tc>
        <w:tc>
          <w:tcPr>
            <w:tcW w:w="1470" w:type="dxa"/>
            <w:tcBorders>
              <w:left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18 </w:t>
            </w:r>
          </w:p>
          <w:p w:rsidR="00000000" w:rsidRDefault="00572692">
            <w:pPr>
              <w:jc w:val="center"/>
              <w:rPr>
                <w:rFonts w:ascii="Times New Roman" w:hAnsi="Times New Roman"/>
                <w:sz w:val="20"/>
              </w:rPr>
            </w:pPr>
          </w:p>
        </w:tc>
        <w:tc>
          <w:tcPr>
            <w:tcW w:w="1380"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24 </w:t>
            </w:r>
          </w:p>
          <w:p w:rsidR="00000000" w:rsidRDefault="00572692">
            <w:pPr>
              <w:rPr>
                <w:rFonts w:ascii="Times New Roman" w:hAnsi="Times New Roman"/>
                <w:sz w:val="20"/>
              </w:rPr>
            </w:pPr>
          </w:p>
        </w:tc>
      </w:tr>
      <w:tr w:rsidR="00000000">
        <w:tblPrEx>
          <w:tblCellMar>
            <w:top w:w="0" w:type="dxa"/>
            <w:bottom w:w="0" w:type="dxa"/>
          </w:tblCellMar>
        </w:tblPrEx>
        <w:tc>
          <w:tcPr>
            <w:tcW w:w="4365"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Кладовая бланков </w:t>
            </w:r>
          </w:p>
          <w:p w:rsidR="00000000" w:rsidRDefault="00572692">
            <w:pPr>
              <w:rPr>
                <w:rFonts w:ascii="Times New Roman" w:hAnsi="Times New Roman"/>
                <w:sz w:val="20"/>
              </w:rPr>
            </w:pPr>
          </w:p>
        </w:tc>
        <w:tc>
          <w:tcPr>
            <w:tcW w:w="1470" w:type="dxa"/>
            <w:tcBorders>
              <w:left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9 </w:t>
            </w:r>
          </w:p>
          <w:p w:rsidR="00000000" w:rsidRDefault="00572692">
            <w:pPr>
              <w:jc w:val="center"/>
              <w:rPr>
                <w:rFonts w:ascii="Times New Roman" w:hAnsi="Times New Roman"/>
                <w:sz w:val="20"/>
              </w:rPr>
            </w:pPr>
          </w:p>
        </w:tc>
        <w:tc>
          <w:tcPr>
            <w:tcW w:w="1380"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9 </w:t>
            </w:r>
          </w:p>
          <w:p w:rsidR="00000000" w:rsidRDefault="00572692">
            <w:pPr>
              <w:rPr>
                <w:rFonts w:ascii="Times New Roman" w:hAnsi="Times New Roman"/>
                <w:sz w:val="20"/>
              </w:rPr>
            </w:pPr>
          </w:p>
        </w:tc>
      </w:tr>
      <w:tr w:rsidR="00000000">
        <w:tblPrEx>
          <w:tblCellMar>
            <w:top w:w="0" w:type="dxa"/>
            <w:bottom w:w="0" w:type="dxa"/>
          </w:tblCellMar>
        </w:tblPrEx>
        <w:tc>
          <w:tcPr>
            <w:tcW w:w="4365" w:type="dxa"/>
            <w:tcBorders>
              <w:left w:val="single" w:sz="6" w:space="0" w:color="auto"/>
              <w:bottom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Хозяйственная кладовая </w:t>
            </w:r>
          </w:p>
          <w:p w:rsidR="00000000" w:rsidRDefault="00572692">
            <w:pPr>
              <w:rPr>
                <w:rFonts w:ascii="Times New Roman" w:hAnsi="Times New Roman"/>
                <w:sz w:val="20"/>
              </w:rPr>
            </w:pPr>
          </w:p>
        </w:tc>
        <w:tc>
          <w:tcPr>
            <w:tcW w:w="1470" w:type="dxa"/>
            <w:tcBorders>
              <w:left w:val="single" w:sz="6" w:space="0" w:color="auto"/>
              <w:bottom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9 </w:t>
            </w:r>
          </w:p>
          <w:p w:rsidR="00000000" w:rsidRDefault="00572692">
            <w:pPr>
              <w:jc w:val="center"/>
              <w:rPr>
                <w:rFonts w:ascii="Times New Roman" w:hAnsi="Times New Roman"/>
                <w:sz w:val="20"/>
              </w:rPr>
            </w:pPr>
          </w:p>
        </w:tc>
        <w:tc>
          <w:tcPr>
            <w:tcW w:w="1380" w:type="dxa"/>
            <w:tcBorders>
              <w:left w:val="single" w:sz="6" w:space="0" w:color="auto"/>
              <w:bottom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9 </w:t>
            </w:r>
          </w:p>
          <w:p w:rsidR="00000000" w:rsidRDefault="00572692">
            <w:pPr>
              <w:rPr>
                <w:rFonts w:ascii="Times New Roman" w:hAnsi="Times New Roman"/>
                <w:sz w:val="20"/>
              </w:rPr>
            </w:pPr>
          </w:p>
        </w:tc>
      </w:tr>
    </w:tbl>
    <w:p w:rsidR="00000000" w:rsidRDefault="00572692">
      <w:pPr>
        <w:pStyle w:val="Preformat"/>
        <w:jc w:val="center"/>
        <w:rPr>
          <w:rFonts w:ascii="Times New Roman" w:hAnsi="Times New Roman"/>
        </w:rPr>
      </w:pPr>
      <w:r>
        <w:rPr>
          <w:rFonts w:ascii="Times New Roman" w:hAnsi="Times New Roman"/>
        </w:rPr>
        <w:t xml:space="preserve">    </w:t>
      </w:r>
    </w:p>
    <w:p w:rsidR="00000000" w:rsidRDefault="00572692">
      <w:pPr>
        <w:ind w:firstLine="270"/>
        <w:jc w:val="both"/>
        <w:rPr>
          <w:rFonts w:ascii="Times New Roman" w:hAnsi="Times New Roman"/>
          <w:sz w:val="20"/>
        </w:rPr>
      </w:pPr>
      <w:r>
        <w:rPr>
          <w:rFonts w:ascii="Times New Roman" w:hAnsi="Times New Roman"/>
          <w:sz w:val="20"/>
        </w:rPr>
        <w:t>5.47. Количество приборов в санитарных узлах следует принимать по п.4.94 настоящих норм.</w:t>
      </w:r>
    </w:p>
    <w:p w:rsidR="00000000" w:rsidRDefault="00572692">
      <w:pPr>
        <w:ind w:firstLine="225"/>
        <w:jc w:val="both"/>
        <w:rPr>
          <w:rFonts w:ascii="Times New Roman" w:hAnsi="Times New Roman"/>
          <w:sz w:val="20"/>
        </w:rPr>
      </w:pPr>
    </w:p>
    <w:p w:rsidR="00000000" w:rsidRDefault="00572692">
      <w:pPr>
        <w:pStyle w:val="Heading"/>
        <w:jc w:val="center"/>
        <w:rPr>
          <w:rFonts w:ascii="Times New Roman" w:hAnsi="Times New Roman"/>
          <w:sz w:val="20"/>
        </w:rPr>
      </w:pPr>
      <w:r>
        <w:rPr>
          <w:rFonts w:ascii="Times New Roman" w:hAnsi="Times New Roman"/>
          <w:sz w:val="20"/>
        </w:rPr>
        <w:t>Помещения охраны и службы безопасности</w:t>
      </w:r>
    </w:p>
    <w:p w:rsidR="00000000" w:rsidRDefault="00572692">
      <w:pPr>
        <w:pStyle w:val="Preformat"/>
        <w:rPr>
          <w:rFonts w:ascii="Times New Roman" w:hAnsi="Times New Roman"/>
        </w:rPr>
      </w:pPr>
    </w:p>
    <w:p w:rsidR="00000000" w:rsidRDefault="00572692">
      <w:pPr>
        <w:ind w:firstLine="225"/>
        <w:jc w:val="both"/>
        <w:rPr>
          <w:rFonts w:ascii="Times New Roman" w:hAnsi="Times New Roman"/>
          <w:sz w:val="20"/>
        </w:rPr>
      </w:pPr>
      <w:r>
        <w:rPr>
          <w:rFonts w:ascii="Times New Roman" w:hAnsi="Times New Roman"/>
          <w:sz w:val="20"/>
        </w:rPr>
        <w:t xml:space="preserve">#5.48. Помещения охраны в отделениях Сбербанка России должны включать: </w:t>
      </w:r>
    </w:p>
    <w:p w:rsidR="00000000" w:rsidRDefault="00572692">
      <w:pPr>
        <w:ind w:firstLine="225"/>
        <w:jc w:val="both"/>
        <w:rPr>
          <w:rFonts w:ascii="Times New Roman" w:hAnsi="Times New Roman"/>
          <w:sz w:val="20"/>
        </w:rPr>
      </w:pPr>
      <w:r>
        <w:rPr>
          <w:rFonts w:ascii="Times New Roman" w:hAnsi="Times New Roman"/>
          <w:sz w:val="20"/>
        </w:rPr>
        <w:t xml:space="preserve">- комнату дежурной группы охраны площадью не менее 18 </w:t>
      </w:r>
      <w:proofErr w:type="spellStart"/>
      <w:r>
        <w:rPr>
          <w:rFonts w:ascii="Times New Roman" w:hAnsi="Times New Roman"/>
          <w:sz w:val="20"/>
        </w:rPr>
        <w:t>кв.м</w:t>
      </w:r>
      <w:proofErr w:type="spellEnd"/>
      <w:r>
        <w:rPr>
          <w:rFonts w:ascii="Times New Roman" w:hAnsi="Times New Roman"/>
          <w:sz w:val="20"/>
        </w:rPr>
        <w:t xml:space="preserve">; </w:t>
      </w:r>
    </w:p>
    <w:p w:rsidR="00000000" w:rsidRDefault="00572692">
      <w:pPr>
        <w:ind w:firstLine="225"/>
        <w:jc w:val="both"/>
        <w:rPr>
          <w:rFonts w:ascii="Times New Roman" w:hAnsi="Times New Roman"/>
          <w:sz w:val="20"/>
        </w:rPr>
      </w:pPr>
      <w:r>
        <w:rPr>
          <w:rFonts w:ascii="Times New Roman" w:hAnsi="Times New Roman"/>
          <w:sz w:val="20"/>
        </w:rPr>
        <w:t xml:space="preserve">- помещения пультовой, оснащенной приборами систем охранной, пожарной и тревожной сигнализации площадью не менее 18 </w:t>
      </w:r>
      <w:proofErr w:type="spellStart"/>
      <w:r>
        <w:rPr>
          <w:rFonts w:ascii="Times New Roman" w:hAnsi="Times New Roman"/>
          <w:sz w:val="20"/>
        </w:rPr>
        <w:t>кв.м</w:t>
      </w:r>
      <w:proofErr w:type="spellEnd"/>
      <w:r>
        <w:rPr>
          <w:rFonts w:ascii="Times New Roman" w:hAnsi="Times New Roman"/>
          <w:sz w:val="20"/>
        </w:rPr>
        <w:t xml:space="preserve">; </w:t>
      </w:r>
    </w:p>
    <w:p w:rsidR="00000000" w:rsidRDefault="00572692">
      <w:pPr>
        <w:ind w:firstLine="225"/>
        <w:jc w:val="both"/>
        <w:rPr>
          <w:rFonts w:ascii="Times New Roman" w:hAnsi="Times New Roman"/>
          <w:sz w:val="20"/>
        </w:rPr>
      </w:pPr>
      <w:r>
        <w:rPr>
          <w:rFonts w:ascii="Times New Roman" w:hAnsi="Times New Roman"/>
          <w:sz w:val="20"/>
        </w:rPr>
        <w:t xml:space="preserve">- помещения отдыха охраны площадью не менее 12 </w:t>
      </w:r>
      <w:proofErr w:type="spellStart"/>
      <w:r>
        <w:rPr>
          <w:rFonts w:ascii="Times New Roman" w:hAnsi="Times New Roman"/>
          <w:sz w:val="20"/>
        </w:rPr>
        <w:t>кв.м</w:t>
      </w:r>
      <w:proofErr w:type="spellEnd"/>
      <w:r>
        <w:rPr>
          <w:rFonts w:ascii="Times New Roman" w:hAnsi="Times New Roman"/>
          <w:sz w:val="20"/>
        </w:rPr>
        <w:t xml:space="preserve">; </w:t>
      </w:r>
    </w:p>
    <w:p w:rsidR="00000000" w:rsidRDefault="00572692">
      <w:pPr>
        <w:ind w:firstLine="225"/>
        <w:jc w:val="both"/>
        <w:rPr>
          <w:rFonts w:ascii="Times New Roman" w:hAnsi="Times New Roman"/>
          <w:sz w:val="20"/>
        </w:rPr>
      </w:pPr>
      <w:r>
        <w:rPr>
          <w:rFonts w:ascii="Times New Roman" w:hAnsi="Times New Roman"/>
          <w:sz w:val="20"/>
        </w:rPr>
        <w:t xml:space="preserve">- комнаты хранения и заряжания оружия площадью по 6 </w:t>
      </w:r>
      <w:proofErr w:type="spellStart"/>
      <w:r>
        <w:rPr>
          <w:rFonts w:ascii="Times New Roman" w:hAnsi="Times New Roman"/>
          <w:sz w:val="20"/>
        </w:rPr>
        <w:t>кв.м</w:t>
      </w:r>
      <w:proofErr w:type="spellEnd"/>
      <w:r>
        <w:rPr>
          <w:rFonts w:ascii="Times New Roman" w:hAnsi="Times New Roman"/>
          <w:sz w:val="20"/>
        </w:rPr>
        <w:t xml:space="preserve"> каждая. </w:t>
      </w:r>
    </w:p>
    <w:p w:rsidR="00000000" w:rsidRDefault="00572692">
      <w:pPr>
        <w:ind w:firstLine="225"/>
        <w:jc w:val="both"/>
        <w:rPr>
          <w:rFonts w:ascii="Times New Roman" w:hAnsi="Times New Roman"/>
          <w:sz w:val="20"/>
        </w:rPr>
      </w:pPr>
      <w:r>
        <w:rPr>
          <w:rFonts w:ascii="Times New Roman" w:hAnsi="Times New Roman"/>
          <w:sz w:val="20"/>
        </w:rPr>
        <w:t xml:space="preserve">В филиале Сбербанка России должны предусматриваться только комнаты хранения и  заряжания оружия. Комнаты для хранения и заряжания оружия следует оборудовать в соответствии с требованиями инструкции N 609 МВД РФ. </w:t>
      </w:r>
    </w:p>
    <w:p w:rsidR="00000000" w:rsidRDefault="00572692">
      <w:pPr>
        <w:ind w:firstLine="225"/>
        <w:jc w:val="both"/>
        <w:rPr>
          <w:rFonts w:ascii="Times New Roman" w:hAnsi="Times New Roman"/>
          <w:sz w:val="20"/>
        </w:rPr>
      </w:pPr>
      <w:r>
        <w:rPr>
          <w:rFonts w:ascii="Times New Roman" w:hAnsi="Times New Roman"/>
          <w:sz w:val="20"/>
        </w:rPr>
        <w:t xml:space="preserve">5.49. При организации в отделении Сбербанка России службы безопасности (ведомственной охраны) состав и площади её помещений должны определяться заданием на проектирование, согласованным с Управлением безопасности и защиты информации Московского банка Сбербанка России. </w:t>
      </w:r>
    </w:p>
    <w:p w:rsidR="00000000" w:rsidRDefault="00572692">
      <w:pPr>
        <w:ind w:firstLine="225"/>
        <w:jc w:val="both"/>
        <w:rPr>
          <w:rFonts w:ascii="Times New Roman" w:hAnsi="Times New Roman"/>
          <w:sz w:val="20"/>
        </w:rPr>
      </w:pPr>
      <w:r>
        <w:rPr>
          <w:rFonts w:ascii="Times New Roman" w:hAnsi="Times New Roman"/>
          <w:sz w:val="20"/>
        </w:rPr>
        <w:t>#5.50. В учреждениях Сбербан</w:t>
      </w:r>
      <w:r>
        <w:rPr>
          <w:rFonts w:ascii="Times New Roman" w:hAnsi="Times New Roman"/>
          <w:sz w:val="20"/>
        </w:rPr>
        <w:t xml:space="preserve">ка России должна быть обеспечена возможность контролируемого прохода клиентов из операционного зала или вестибюля в кладовую индивидуальных сейфов, в кабинеты руководства, помещения бухгалтерии, отдел кредитования, отдел валютных операций, отдел обслуживания юридических лиц. </w:t>
      </w:r>
    </w:p>
    <w:p w:rsidR="00000000" w:rsidRDefault="00572692">
      <w:pPr>
        <w:ind w:firstLine="225"/>
        <w:jc w:val="both"/>
        <w:rPr>
          <w:rFonts w:ascii="Times New Roman" w:hAnsi="Times New Roman"/>
          <w:sz w:val="20"/>
        </w:rPr>
      </w:pPr>
      <w:r>
        <w:rPr>
          <w:rFonts w:ascii="Times New Roman" w:hAnsi="Times New Roman"/>
          <w:sz w:val="20"/>
        </w:rPr>
        <w:t xml:space="preserve">5.51. Транспортабельные модули, размещаемые вне здания и используемые для  операционных касс и пунктов обмена валюты, должны отвечать требованиям п.п.4.92 и 4.94 настоящих норм. </w:t>
      </w:r>
    </w:p>
    <w:p w:rsidR="00000000" w:rsidRDefault="00572692">
      <w:pPr>
        <w:ind w:firstLine="225"/>
        <w:jc w:val="both"/>
        <w:rPr>
          <w:rFonts w:ascii="Times New Roman" w:hAnsi="Times New Roman"/>
          <w:sz w:val="20"/>
        </w:rPr>
      </w:pPr>
    </w:p>
    <w:p w:rsidR="00000000" w:rsidRDefault="00572692">
      <w:pPr>
        <w:pStyle w:val="Heading"/>
        <w:jc w:val="center"/>
        <w:rPr>
          <w:rFonts w:ascii="Times New Roman" w:hAnsi="Times New Roman"/>
          <w:sz w:val="20"/>
        </w:rPr>
      </w:pPr>
      <w:r>
        <w:rPr>
          <w:rFonts w:ascii="Times New Roman" w:hAnsi="Times New Roman"/>
          <w:sz w:val="20"/>
        </w:rPr>
        <w:t>6. Противопожарные требования</w:t>
      </w:r>
    </w:p>
    <w:p w:rsidR="00000000" w:rsidRDefault="00572692">
      <w:pPr>
        <w:pStyle w:val="Preformat"/>
        <w:rPr>
          <w:rFonts w:ascii="Times New Roman" w:hAnsi="Times New Roman"/>
        </w:rPr>
      </w:pPr>
    </w:p>
    <w:p w:rsidR="00000000" w:rsidRDefault="00572692">
      <w:pPr>
        <w:ind w:firstLine="225"/>
        <w:jc w:val="both"/>
        <w:rPr>
          <w:rFonts w:ascii="Times New Roman" w:hAnsi="Times New Roman"/>
          <w:sz w:val="20"/>
        </w:rPr>
      </w:pPr>
      <w:r>
        <w:rPr>
          <w:rFonts w:ascii="Times New Roman" w:hAnsi="Times New Roman"/>
          <w:sz w:val="20"/>
        </w:rPr>
        <w:t>#6.1. Здания банков, а т</w:t>
      </w:r>
      <w:r>
        <w:rPr>
          <w:rFonts w:ascii="Times New Roman" w:hAnsi="Times New Roman"/>
          <w:sz w:val="20"/>
        </w:rPr>
        <w:t xml:space="preserve">акже части зданий, предназначенные для размещения банков, должны быть не ниже III степени огнестойкости. </w:t>
      </w:r>
    </w:p>
    <w:p w:rsidR="00000000" w:rsidRDefault="00572692">
      <w:pPr>
        <w:ind w:firstLine="225"/>
        <w:jc w:val="both"/>
        <w:rPr>
          <w:rFonts w:ascii="Times New Roman" w:hAnsi="Times New Roman"/>
          <w:sz w:val="20"/>
        </w:rPr>
      </w:pPr>
      <w:r>
        <w:rPr>
          <w:rFonts w:ascii="Times New Roman" w:hAnsi="Times New Roman"/>
          <w:sz w:val="20"/>
        </w:rPr>
        <w:t xml:space="preserve">6.2. В подземных этажах банка допускается размещать кладовые ценностей с </w:t>
      </w:r>
      <w:proofErr w:type="spellStart"/>
      <w:r>
        <w:rPr>
          <w:rFonts w:ascii="Times New Roman" w:hAnsi="Times New Roman"/>
          <w:sz w:val="20"/>
        </w:rPr>
        <w:t>предкладовыми</w:t>
      </w:r>
      <w:proofErr w:type="spellEnd"/>
      <w:r>
        <w:rPr>
          <w:rFonts w:ascii="Times New Roman" w:hAnsi="Times New Roman"/>
          <w:sz w:val="20"/>
        </w:rPr>
        <w:t>, кладовые для хранения ценностей клиентов (кладовые индивидуальных сейфов или депозитарии), помещения вечерней кассы с кладовой, боксы погрузки-разгрузки инкассаторских машин, помещения при боксе для приема-выдачи ценностей, комнату хранения оружия, помещения для стоянки легковых и инкассаторских автомобилей банка (за</w:t>
      </w:r>
      <w:r>
        <w:rPr>
          <w:rFonts w:ascii="Times New Roman" w:hAnsi="Times New Roman"/>
          <w:sz w:val="20"/>
        </w:rPr>
        <w:t xml:space="preserve"> исключением автомобилей с двигателями на газовом топливе) без технического обслуживания и ремонта автомашин, а также обслуживающие и технические помещения (СНиП 2.08.02-89*).</w:t>
      </w:r>
    </w:p>
    <w:p w:rsidR="00000000" w:rsidRDefault="00572692">
      <w:pPr>
        <w:ind w:firstLine="270"/>
        <w:jc w:val="both"/>
        <w:rPr>
          <w:rFonts w:ascii="Times New Roman" w:hAnsi="Times New Roman"/>
          <w:sz w:val="20"/>
        </w:rPr>
      </w:pPr>
      <w:r>
        <w:rPr>
          <w:rFonts w:ascii="Times New Roman" w:hAnsi="Times New Roman"/>
          <w:sz w:val="20"/>
        </w:rPr>
        <w:t>Помещения для инкассаторов, помещения хозяйственных кладовых, не содержащих легковоспламеняющиеся и горючие газы, жидкости и материалы, а также буфеты, столовые, кафе и спортзалы, комнату хранения оружия, насосную станцию, оборудование для системы пожаротушения, а также дизельную электростанцию (ДЭС) допускается размещать не ниже перв</w:t>
      </w:r>
      <w:r>
        <w:rPr>
          <w:rFonts w:ascii="Times New Roman" w:hAnsi="Times New Roman"/>
          <w:sz w:val="20"/>
        </w:rPr>
        <w:t xml:space="preserve">ого подземного этажа. </w:t>
      </w:r>
    </w:p>
    <w:p w:rsidR="00000000" w:rsidRDefault="00572692">
      <w:pPr>
        <w:ind w:firstLine="225"/>
        <w:jc w:val="both"/>
        <w:rPr>
          <w:rFonts w:ascii="Times New Roman" w:hAnsi="Times New Roman"/>
          <w:sz w:val="20"/>
        </w:rPr>
      </w:pPr>
      <w:r>
        <w:rPr>
          <w:rFonts w:ascii="Times New Roman" w:hAnsi="Times New Roman"/>
          <w:sz w:val="20"/>
        </w:rPr>
        <w:t xml:space="preserve">Ограждающие конструкции и размещение технологического оборудования помещений для дизельных электростанций (ДЭС) следует выполнять в соответствии с требованиями СНиП II-11-77*. </w:t>
      </w:r>
    </w:p>
    <w:p w:rsidR="00000000" w:rsidRDefault="00572692">
      <w:pPr>
        <w:ind w:firstLine="225"/>
        <w:jc w:val="both"/>
        <w:rPr>
          <w:rFonts w:ascii="Times New Roman" w:hAnsi="Times New Roman"/>
          <w:sz w:val="20"/>
        </w:rPr>
      </w:pPr>
      <w:r>
        <w:rPr>
          <w:rFonts w:ascii="Times New Roman" w:hAnsi="Times New Roman"/>
          <w:sz w:val="20"/>
        </w:rPr>
        <w:t xml:space="preserve">6.3. В цокольном этаже банка допускается размещать все помещения, допускаемые к  размещению в подвальных этажах, операционные и кассовые залы, кассовые узлы,  помещения бюро пропусков, офисные помещения, а также бассейны, сауны и помещения для мойки служебных машин. </w:t>
      </w:r>
    </w:p>
    <w:p w:rsidR="00000000" w:rsidRDefault="00572692">
      <w:pPr>
        <w:ind w:firstLine="225"/>
        <w:jc w:val="both"/>
        <w:rPr>
          <w:rFonts w:ascii="Times New Roman" w:hAnsi="Times New Roman"/>
          <w:sz w:val="20"/>
        </w:rPr>
      </w:pPr>
      <w:r>
        <w:rPr>
          <w:rFonts w:ascii="Times New Roman" w:hAnsi="Times New Roman"/>
          <w:sz w:val="20"/>
        </w:rPr>
        <w:t xml:space="preserve">#6.4. Радиус обслуживания пожарными частями </w:t>
      </w:r>
      <w:r>
        <w:rPr>
          <w:rFonts w:ascii="Times New Roman" w:hAnsi="Times New Roman"/>
          <w:sz w:val="20"/>
        </w:rPr>
        <w:t>зданий банков не должен превышать расстояния, определенные ВСН 2-85.</w:t>
      </w:r>
    </w:p>
    <w:p w:rsidR="00000000" w:rsidRDefault="00572692">
      <w:pPr>
        <w:ind w:firstLine="270"/>
        <w:jc w:val="both"/>
        <w:rPr>
          <w:rFonts w:ascii="Times New Roman" w:hAnsi="Times New Roman"/>
          <w:sz w:val="20"/>
        </w:rPr>
      </w:pPr>
      <w:r>
        <w:rPr>
          <w:rFonts w:ascii="Times New Roman" w:hAnsi="Times New Roman"/>
          <w:sz w:val="20"/>
        </w:rPr>
        <w:t>Противопожарные разрывы между зданиями банков и другими зданиями и сооружениями, в том числе взрывоопасными, следует определять в соответствии с требованиями СНиП 11-89-80*, СНиП 2.07.01-89*, СНиП 2.09.02-85*, МГСН 4.04-94, а также документов, перечисленных в п.2.1 настоящих норм.</w:t>
      </w:r>
    </w:p>
    <w:p w:rsidR="00000000" w:rsidRDefault="00572692">
      <w:pPr>
        <w:ind w:firstLine="270"/>
        <w:jc w:val="both"/>
        <w:rPr>
          <w:rFonts w:ascii="Times New Roman" w:hAnsi="Times New Roman"/>
          <w:sz w:val="20"/>
        </w:rPr>
      </w:pPr>
      <w:r>
        <w:rPr>
          <w:rFonts w:ascii="Times New Roman" w:hAnsi="Times New Roman"/>
          <w:sz w:val="20"/>
        </w:rPr>
        <w:t xml:space="preserve">В случае вынужденного отступления от указанных норм оценку гарантировано безопасных разрывов следует осуществлять по методике ГОСТ 12.1.004-91*. </w:t>
      </w:r>
    </w:p>
    <w:p w:rsidR="00000000" w:rsidRDefault="00572692">
      <w:pPr>
        <w:ind w:firstLine="225"/>
        <w:jc w:val="both"/>
        <w:rPr>
          <w:rFonts w:ascii="Times New Roman" w:hAnsi="Times New Roman"/>
          <w:sz w:val="20"/>
        </w:rPr>
      </w:pPr>
      <w:r>
        <w:rPr>
          <w:rFonts w:ascii="Times New Roman" w:hAnsi="Times New Roman"/>
          <w:sz w:val="20"/>
        </w:rPr>
        <w:t>6.5. Наибольшую</w:t>
      </w:r>
      <w:r>
        <w:rPr>
          <w:rFonts w:ascii="Times New Roman" w:hAnsi="Times New Roman"/>
          <w:sz w:val="20"/>
        </w:rPr>
        <w:t xml:space="preserve"> площадь наземного этажа между противопожарными стенами (пожарных отсеков) следует принимать по СНиП 2.08.02-89*, таблица 1. </w:t>
      </w:r>
    </w:p>
    <w:p w:rsidR="00000000" w:rsidRDefault="00572692">
      <w:pPr>
        <w:ind w:firstLine="225"/>
        <w:jc w:val="both"/>
        <w:rPr>
          <w:rFonts w:ascii="Times New Roman" w:hAnsi="Times New Roman"/>
          <w:sz w:val="20"/>
        </w:rPr>
      </w:pPr>
      <w:r>
        <w:rPr>
          <w:rFonts w:ascii="Times New Roman" w:hAnsi="Times New Roman"/>
          <w:sz w:val="20"/>
        </w:rPr>
        <w:t>В зданиях банков I и II степени огнестойкости допускается увеличивать предельную площадь пожарных отсеков между противопожарными стенами при наличии пожарной сигнализации с передачей сообщения о пожаре непосредственно в пожарную часть, а также автоматического пожаротушения согласно приложению 2.</w:t>
      </w:r>
    </w:p>
    <w:p w:rsidR="00000000" w:rsidRDefault="00572692">
      <w:pPr>
        <w:ind w:firstLine="270"/>
        <w:jc w:val="both"/>
        <w:rPr>
          <w:rFonts w:ascii="Times New Roman" w:hAnsi="Times New Roman"/>
          <w:sz w:val="20"/>
        </w:rPr>
      </w:pPr>
      <w:r>
        <w:rPr>
          <w:rFonts w:ascii="Times New Roman" w:hAnsi="Times New Roman"/>
          <w:sz w:val="20"/>
        </w:rPr>
        <w:t xml:space="preserve">Увеличение площади пожарных отсеков, указанных в таблице 1 СНиП 2.08.02-89*, допускается </w:t>
      </w:r>
      <w:r>
        <w:rPr>
          <w:rFonts w:ascii="Times New Roman" w:hAnsi="Times New Roman"/>
          <w:sz w:val="20"/>
        </w:rPr>
        <w:t xml:space="preserve">не более чем в 2.2 раза. </w:t>
      </w:r>
    </w:p>
    <w:p w:rsidR="00000000" w:rsidRDefault="00572692">
      <w:pPr>
        <w:ind w:firstLine="225"/>
        <w:jc w:val="both"/>
        <w:rPr>
          <w:rFonts w:ascii="Times New Roman" w:hAnsi="Times New Roman"/>
          <w:sz w:val="20"/>
        </w:rPr>
      </w:pPr>
      <w:r>
        <w:rPr>
          <w:rFonts w:ascii="Times New Roman" w:hAnsi="Times New Roman"/>
          <w:sz w:val="20"/>
        </w:rPr>
        <w:t>6.6. Максимальную площадь пожарного отсека подземных этажей для банковских помещений следует принимать по СНиП 2.08.02-89*, а подземных этажей, где размещаются автостоянки - по</w:t>
      </w:r>
      <w:r>
        <w:rPr>
          <w:rFonts w:ascii="Times New Roman" w:hAnsi="Times New Roman"/>
          <w:sz w:val="20"/>
          <w:lang w:val="en-US"/>
        </w:rPr>
        <w:t xml:space="preserve"> </w:t>
      </w:r>
      <w:r>
        <w:rPr>
          <w:rFonts w:ascii="Times New Roman" w:hAnsi="Times New Roman"/>
          <w:sz w:val="20"/>
        </w:rPr>
        <w:t xml:space="preserve">МГСН 5.01-94*. </w:t>
      </w:r>
    </w:p>
    <w:p w:rsidR="00000000" w:rsidRDefault="00572692">
      <w:pPr>
        <w:ind w:firstLine="225"/>
        <w:jc w:val="both"/>
        <w:rPr>
          <w:rFonts w:ascii="Times New Roman" w:hAnsi="Times New Roman"/>
          <w:sz w:val="20"/>
        </w:rPr>
      </w:pPr>
      <w:r>
        <w:rPr>
          <w:rFonts w:ascii="Times New Roman" w:hAnsi="Times New Roman"/>
          <w:sz w:val="20"/>
        </w:rPr>
        <w:t xml:space="preserve">#6.7. Кассовый узел должен отделяться от смежных помещений противопожарными стенами и перекрытиями 1-го типа. </w:t>
      </w:r>
    </w:p>
    <w:p w:rsidR="00000000" w:rsidRDefault="00572692">
      <w:pPr>
        <w:ind w:firstLine="225"/>
        <w:jc w:val="both"/>
        <w:rPr>
          <w:rFonts w:ascii="Times New Roman" w:hAnsi="Times New Roman"/>
          <w:sz w:val="20"/>
        </w:rPr>
      </w:pPr>
      <w:r>
        <w:rPr>
          <w:rFonts w:ascii="Times New Roman" w:hAnsi="Times New Roman"/>
          <w:sz w:val="20"/>
        </w:rPr>
        <w:t>#6.8. Противопожарными стенами 2-го типа или перегородками 1-го типа, а также противопожарными перекрытиями 3-го типа должны быть выделены (разделены) следующие помещения и группы по</w:t>
      </w:r>
      <w:r>
        <w:rPr>
          <w:rFonts w:ascii="Times New Roman" w:hAnsi="Times New Roman"/>
          <w:sz w:val="20"/>
        </w:rPr>
        <w:t>мещений (помимо требований, вытекающих из СНиП 2.01.02-85*, СНиП 2.08.02-89*, СНиП 2.04.05-91, ПУЭ, МГСН 5.01-94, ВСН 01-89):</w:t>
      </w:r>
    </w:p>
    <w:p w:rsidR="00000000" w:rsidRDefault="00572692">
      <w:pPr>
        <w:ind w:firstLine="270"/>
        <w:jc w:val="both"/>
        <w:rPr>
          <w:rFonts w:ascii="Times New Roman" w:hAnsi="Times New Roman"/>
          <w:sz w:val="20"/>
        </w:rPr>
      </w:pPr>
      <w:r>
        <w:rPr>
          <w:rFonts w:ascii="Times New Roman" w:hAnsi="Times New Roman"/>
          <w:sz w:val="20"/>
        </w:rPr>
        <w:t>-  помещения информационно-вычислительного центра и помещения аппаратуры связи и криптозащиты;</w:t>
      </w:r>
    </w:p>
    <w:p w:rsidR="00000000" w:rsidRDefault="00572692">
      <w:pPr>
        <w:ind w:firstLine="270"/>
        <w:jc w:val="both"/>
        <w:rPr>
          <w:rFonts w:ascii="Times New Roman" w:hAnsi="Times New Roman"/>
          <w:sz w:val="20"/>
        </w:rPr>
      </w:pPr>
      <w:r>
        <w:rPr>
          <w:rFonts w:ascii="Times New Roman" w:hAnsi="Times New Roman"/>
          <w:sz w:val="20"/>
        </w:rPr>
        <w:t>- помещения архивов;</w:t>
      </w:r>
    </w:p>
    <w:p w:rsidR="00000000" w:rsidRDefault="00572692">
      <w:pPr>
        <w:ind w:firstLine="270"/>
        <w:jc w:val="both"/>
        <w:rPr>
          <w:rFonts w:ascii="Times New Roman" w:hAnsi="Times New Roman"/>
          <w:sz w:val="20"/>
        </w:rPr>
      </w:pPr>
      <w:r>
        <w:rPr>
          <w:rFonts w:ascii="Times New Roman" w:hAnsi="Times New Roman"/>
          <w:sz w:val="20"/>
        </w:rPr>
        <w:t xml:space="preserve">- помещения мастерских (включая электротехнические) и хозяйственных кладовых, в которых хранятся или находятся в обращении сгораемые материалы. </w:t>
      </w:r>
    </w:p>
    <w:p w:rsidR="00000000" w:rsidRDefault="00572692">
      <w:pPr>
        <w:ind w:firstLine="225"/>
        <w:jc w:val="both"/>
        <w:rPr>
          <w:rFonts w:ascii="Times New Roman" w:hAnsi="Times New Roman"/>
          <w:sz w:val="20"/>
        </w:rPr>
      </w:pPr>
      <w:r>
        <w:rPr>
          <w:rFonts w:ascii="Times New Roman" w:hAnsi="Times New Roman"/>
          <w:sz w:val="20"/>
        </w:rPr>
        <w:t>6.9. Для ограждения кассового и операционного залов допускается применение остекленных перегородок. Стеклянные ограждения опе</w:t>
      </w:r>
      <w:r>
        <w:rPr>
          <w:rFonts w:ascii="Times New Roman" w:hAnsi="Times New Roman"/>
          <w:sz w:val="20"/>
        </w:rPr>
        <w:t xml:space="preserve">рационных касс в кассовом зале должны отвечать требованиям п.4.20 настоящих норм. </w:t>
      </w:r>
    </w:p>
    <w:p w:rsidR="00000000" w:rsidRDefault="00572692">
      <w:pPr>
        <w:ind w:firstLine="225"/>
        <w:jc w:val="both"/>
        <w:rPr>
          <w:rFonts w:ascii="Times New Roman" w:hAnsi="Times New Roman"/>
          <w:sz w:val="20"/>
        </w:rPr>
      </w:pPr>
      <w:r>
        <w:rPr>
          <w:rFonts w:ascii="Times New Roman" w:hAnsi="Times New Roman"/>
          <w:sz w:val="20"/>
        </w:rPr>
        <w:t xml:space="preserve">#6.10. При использовании в здании </w:t>
      </w:r>
      <w:proofErr w:type="spellStart"/>
      <w:r>
        <w:rPr>
          <w:rFonts w:ascii="Times New Roman" w:hAnsi="Times New Roman"/>
          <w:sz w:val="20"/>
        </w:rPr>
        <w:t>пневмопочты</w:t>
      </w:r>
      <w:proofErr w:type="spellEnd"/>
      <w:r>
        <w:rPr>
          <w:rFonts w:ascii="Times New Roman" w:hAnsi="Times New Roman"/>
          <w:sz w:val="20"/>
        </w:rPr>
        <w:t xml:space="preserve"> в местах пересечения ее магистралями противопожарных преград должны быть установлены </w:t>
      </w:r>
      <w:proofErr w:type="spellStart"/>
      <w:r>
        <w:rPr>
          <w:rFonts w:ascii="Times New Roman" w:hAnsi="Times New Roman"/>
          <w:sz w:val="20"/>
        </w:rPr>
        <w:t>огнезадерживающие</w:t>
      </w:r>
      <w:proofErr w:type="spellEnd"/>
      <w:r>
        <w:rPr>
          <w:rFonts w:ascii="Times New Roman" w:hAnsi="Times New Roman"/>
          <w:sz w:val="20"/>
        </w:rPr>
        <w:t xml:space="preserve"> клапаны, не снижающие огнестойкость пересекаемых перекрытий и преград при пожаре.</w:t>
      </w:r>
    </w:p>
    <w:p w:rsidR="00000000" w:rsidRDefault="00572692">
      <w:pPr>
        <w:ind w:firstLine="270"/>
        <w:jc w:val="both"/>
        <w:rPr>
          <w:rFonts w:ascii="Times New Roman" w:hAnsi="Times New Roman"/>
          <w:sz w:val="20"/>
        </w:rPr>
      </w:pPr>
      <w:r>
        <w:rPr>
          <w:rFonts w:ascii="Times New Roman" w:hAnsi="Times New Roman"/>
          <w:sz w:val="20"/>
        </w:rPr>
        <w:t xml:space="preserve">Предел огнестойкости конструктивных элементов </w:t>
      </w:r>
      <w:proofErr w:type="spellStart"/>
      <w:r>
        <w:rPr>
          <w:rFonts w:ascii="Times New Roman" w:hAnsi="Times New Roman"/>
          <w:sz w:val="20"/>
        </w:rPr>
        <w:t>пневмопочты</w:t>
      </w:r>
      <w:proofErr w:type="spellEnd"/>
      <w:r>
        <w:rPr>
          <w:rFonts w:ascii="Times New Roman" w:hAnsi="Times New Roman"/>
          <w:sz w:val="20"/>
        </w:rPr>
        <w:t xml:space="preserve"> и </w:t>
      </w:r>
      <w:proofErr w:type="spellStart"/>
      <w:r>
        <w:rPr>
          <w:rFonts w:ascii="Times New Roman" w:hAnsi="Times New Roman"/>
          <w:sz w:val="20"/>
        </w:rPr>
        <w:t>огнезадерживающих</w:t>
      </w:r>
      <w:proofErr w:type="spellEnd"/>
      <w:r>
        <w:rPr>
          <w:rFonts w:ascii="Times New Roman" w:hAnsi="Times New Roman"/>
          <w:sz w:val="20"/>
        </w:rPr>
        <w:t xml:space="preserve"> клапанов должен быть не менее  0,5 часа. </w:t>
      </w:r>
    </w:p>
    <w:p w:rsidR="00000000" w:rsidRDefault="00572692">
      <w:pPr>
        <w:ind w:firstLine="225"/>
        <w:jc w:val="both"/>
        <w:rPr>
          <w:rFonts w:ascii="Times New Roman" w:hAnsi="Times New Roman"/>
          <w:sz w:val="20"/>
        </w:rPr>
      </w:pPr>
      <w:r>
        <w:rPr>
          <w:rFonts w:ascii="Times New Roman" w:hAnsi="Times New Roman"/>
          <w:sz w:val="20"/>
        </w:rPr>
        <w:t xml:space="preserve">Сопротивление </w:t>
      </w:r>
      <w:proofErr w:type="spellStart"/>
      <w:r>
        <w:rPr>
          <w:rFonts w:ascii="Times New Roman" w:hAnsi="Times New Roman"/>
          <w:sz w:val="20"/>
        </w:rPr>
        <w:t>огнезадерживающих</w:t>
      </w:r>
      <w:proofErr w:type="spellEnd"/>
      <w:r>
        <w:rPr>
          <w:rFonts w:ascii="Times New Roman" w:hAnsi="Times New Roman"/>
          <w:sz w:val="20"/>
        </w:rPr>
        <w:t xml:space="preserve"> клапанов </w:t>
      </w:r>
      <w:proofErr w:type="spellStart"/>
      <w:r>
        <w:rPr>
          <w:rFonts w:ascii="Times New Roman" w:hAnsi="Times New Roman"/>
          <w:sz w:val="20"/>
        </w:rPr>
        <w:t>дымопроницанию</w:t>
      </w:r>
      <w:proofErr w:type="spellEnd"/>
      <w:r>
        <w:rPr>
          <w:rFonts w:ascii="Times New Roman" w:hAnsi="Times New Roman"/>
          <w:sz w:val="20"/>
        </w:rPr>
        <w:t xml:space="preserve"> должно быть не менее 8</w:t>
      </w:r>
      <w:r>
        <w:rPr>
          <w:rFonts w:ascii="Times New Roman" w:hAnsi="Times New Roman"/>
          <w:sz w:val="20"/>
        </w:rPr>
        <w:t xml:space="preserve">000 кг/ м на 1 </w:t>
      </w:r>
      <w:proofErr w:type="spellStart"/>
      <w:r>
        <w:rPr>
          <w:rFonts w:ascii="Times New Roman" w:hAnsi="Times New Roman"/>
          <w:sz w:val="20"/>
        </w:rPr>
        <w:t>кв.м</w:t>
      </w:r>
      <w:proofErr w:type="spellEnd"/>
      <w:r>
        <w:rPr>
          <w:rFonts w:ascii="Times New Roman" w:hAnsi="Times New Roman"/>
          <w:sz w:val="20"/>
        </w:rPr>
        <w:t xml:space="preserve"> площади поперечного сечения.</w:t>
      </w:r>
    </w:p>
    <w:p w:rsidR="00000000" w:rsidRDefault="00572692">
      <w:pPr>
        <w:ind w:firstLine="270"/>
        <w:jc w:val="both"/>
        <w:rPr>
          <w:rFonts w:ascii="Times New Roman" w:hAnsi="Times New Roman"/>
          <w:sz w:val="20"/>
        </w:rPr>
      </w:pPr>
      <w:r>
        <w:rPr>
          <w:rFonts w:ascii="Times New Roman" w:hAnsi="Times New Roman"/>
          <w:sz w:val="20"/>
        </w:rPr>
        <w:t xml:space="preserve">Конструкция клапанов должна обеспечивать возможность местного, автоматического и дистанционного управления. Применение  клапанов с приводом только от легкоплавкого замка не допускается. </w:t>
      </w:r>
    </w:p>
    <w:p w:rsidR="00000000" w:rsidRDefault="00572692">
      <w:pPr>
        <w:ind w:firstLine="225"/>
        <w:jc w:val="both"/>
        <w:rPr>
          <w:rFonts w:ascii="Times New Roman" w:hAnsi="Times New Roman"/>
          <w:sz w:val="20"/>
        </w:rPr>
      </w:pPr>
      <w:r>
        <w:rPr>
          <w:rFonts w:ascii="Times New Roman" w:hAnsi="Times New Roman"/>
          <w:sz w:val="20"/>
        </w:rPr>
        <w:t xml:space="preserve">6.11. Порядок использования облицовок, отделочных материалов для потолка, стен и пола в зданиях банков должен отвечать требованиям СНиП 2.01.02-85*, СНиП 2.08.02-89*, МГСН 4.04-94. </w:t>
      </w:r>
    </w:p>
    <w:p w:rsidR="00000000" w:rsidRDefault="00572692">
      <w:pPr>
        <w:ind w:firstLine="225"/>
        <w:jc w:val="both"/>
        <w:rPr>
          <w:rFonts w:ascii="Times New Roman" w:hAnsi="Times New Roman"/>
          <w:sz w:val="20"/>
        </w:rPr>
      </w:pPr>
      <w:r>
        <w:rPr>
          <w:rFonts w:ascii="Times New Roman" w:hAnsi="Times New Roman"/>
          <w:sz w:val="20"/>
        </w:rPr>
        <w:t>#6.12. Противопожарные двери, ворота, люки должны отвечать требованиям МГСН 4.04-94,  при этом</w:t>
      </w:r>
      <w:r>
        <w:rPr>
          <w:rFonts w:ascii="Times New Roman" w:hAnsi="Times New Roman"/>
          <w:sz w:val="20"/>
        </w:rPr>
        <w:t xml:space="preserve"> сопротивление их </w:t>
      </w:r>
      <w:proofErr w:type="spellStart"/>
      <w:r>
        <w:rPr>
          <w:rFonts w:ascii="Times New Roman" w:hAnsi="Times New Roman"/>
          <w:sz w:val="20"/>
        </w:rPr>
        <w:t>дымогазопроникновению</w:t>
      </w:r>
      <w:proofErr w:type="spellEnd"/>
      <w:r>
        <w:rPr>
          <w:rFonts w:ascii="Times New Roman" w:hAnsi="Times New Roman"/>
          <w:sz w:val="20"/>
        </w:rPr>
        <w:t xml:space="preserve"> должно быть не менее 5000 кг/м на 1 </w:t>
      </w:r>
      <w:proofErr w:type="spellStart"/>
      <w:r>
        <w:rPr>
          <w:rFonts w:ascii="Times New Roman" w:hAnsi="Times New Roman"/>
          <w:sz w:val="20"/>
        </w:rPr>
        <w:t>кв.м</w:t>
      </w:r>
      <w:proofErr w:type="spellEnd"/>
      <w:r>
        <w:rPr>
          <w:rFonts w:ascii="Times New Roman" w:hAnsi="Times New Roman"/>
          <w:sz w:val="20"/>
        </w:rPr>
        <w:t xml:space="preserve"> площади сечения. </w:t>
      </w:r>
    </w:p>
    <w:p w:rsidR="00000000" w:rsidRDefault="00572692">
      <w:pPr>
        <w:ind w:firstLine="225"/>
        <w:jc w:val="both"/>
        <w:rPr>
          <w:rFonts w:ascii="Times New Roman" w:hAnsi="Times New Roman"/>
          <w:sz w:val="20"/>
        </w:rPr>
      </w:pPr>
      <w:r>
        <w:rPr>
          <w:rFonts w:ascii="Times New Roman" w:hAnsi="Times New Roman"/>
          <w:sz w:val="20"/>
        </w:rPr>
        <w:t xml:space="preserve">6.13. Пути эвакуации в банках должны соответствовать требованиям СНиП 2.08.02-89*,  МГСН 4.04-94, МГСН 5.01-94*, ВСН 01-89. </w:t>
      </w:r>
    </w:p>
    <w:p w:rsidR="00000000" w:rsidRDefault="00572692">
      <w:pPr>
        <w:ind w:firstLine="225"/>
        <w:jc w:val="both"/>
        <w:rPr>
          <w:rFonts w:ascii="Times New Roman" w:hAnsi="Times New Roman"/>
          <w:sz w:val="20"/>
        </w:rPr>
      </w:pPr>
      <w:r>
        <w:rPr>
          <w:rFonts w:ascii="Times New Roman" w:hAnsi="Times New Roman"/>
          <w:sz w:val="20"/>
        </w:rPr>
        <w:t xml:space="preserve">6.14. Допускается учитывать в качестве эвакуационного выхода технологическую лестницу (кроме винтовых и с забежными ступенями) из помещений кладовой ценностей с </w:t>
      </w:r>
      <w:proofErr w:type="spellStart"/>
      <w:r>
        <w:rPr>
          <w:rFonts w:ascii="Times New Roman" w:hAnsi="Times New Roman"/>
          <w:sz w:val="20"/>
        </w:rPr>
        <w:t>предкладовой</w:t>
      </w:r>
      <w:proofErr w:type="spellEnd"/>
      <w:r>
        <w:rPr>
          <w:rFonts w:ascii="Times New Roman" w:hAnsi="Times New Roman"/>
          <w:sz w:val="20"/>
        </w:rPr>
        <w:t xml:space="preserve"> и депозитария площадью до 300 </w:t>
      </w:r>
      <w:proofErr w:type="spellStart"/>
      <w:r>
        <w:rPr>
          <w:rFonts w:ascii="Times New Roman" w:hAnsi="Times New Roman"/>
          <w:sz w:val="20"/>
        </w:rPr>
        <w:t>кв.м</w:t>
      </w:r>
      <w:proofErr w:type="spellEnd"/>
      <w:r>
        <w:rPr>
          <w:rFonts w:ascii="Times New Roman" w:hAnsi="Times New Roman"/>
          <w:sz w:val="20"/>
        </w:rPr>
        <w:t>, расположенных в подземных этажах. Если кладовая ценностей располагается в одно</w:t>
      </w:r>
      <w:r>
        <w:rPr>
          <w:rFonts w:ascii="Times New Roman" w:hAnsi="Times New Roman"/>
          <w:sz w:val="20"/>
        </w:rPr>
        <w:t xml:space="preserve">м подземном этаже, то перед входом на лестницу устраивается тамбур-шлюз с подпором воздуха (незадымляемая лестница 3-го типа). В случае расположения кладовой ценностей на двух и большем числе подземных этажей, технологическая лестница должна соответствовать требованиям, предъявляемым к незадымляемым лестничным клеткам 2-го типа. </w:t>
      </w:r>
    </w:p>
    <w:p w:rsidR="00000000" w:rsidRDefault="00572692">
      <w:pPr>
        <w:ind w:firstLine="225"/>
        <w:jc w:val="both"/>
        <w:rPr>
          <w:rFonts w:ascii="Times New Roman" w:hAnsi="Times New Roman"/>
          <w:sz w:val="20"/>
        </w:rPr>
      </w:pPr>
      <w:r>
        <w:rPr>
          <w:rFonts w:ascii="Times New Roman" w:hAnsi="Times New Roman"/>
          <w:sz w:val="20"/>
        </w:rPr>
        <w:t>В уровне первого этажа выход из таких лестниц должен осуществляться в коридор, ведущий к выходу наружу, оборудованному контрольным шлюзом.</w:t>
      </w:r>
    </w:p>
    <w:p w:rsidR="00000000" w:rsidRDefault="00572692">
      <w:pPr>
        <w:ind w:firstLine="270"/>
        <w:jc w:val="both"/>
        <w:rPr>
          <w:rFonts w:ascii="Times New Roman" w:hAnsi="Times New Roman"/>
          <w:sz w:val="20"/>
        </w:rPr>
      </w:pPr>
      <w:r>
        <w:rPr>
          <w:rFonts w:ascii="Times New Roman" w:hAnsi="Times New Roman"/>
          <w:sz w:val="20"/>
        </w:rPr>
        <w:t>Двери при выходе в коридор должны быть пр</w:t>
      </w:r>
      <w:r>
        <w:rPr>
          <w:rFonts w:ascii="Times New Roman" w:hAnsi="Times New Roman"/>
          <w:sz w:val="20"/>
        </w:rPr>
        <w:t xml:space="preserve">отивопожарными в </w:t>
      </w:r>
      <w:proofErr w:type="spellStart"/>
      <w:r>
        <w:rPr>
          <w:rFonts w:ascii="Times New Roman" w:hAnsi="Times New Roman"/>
          <w:sz w:val="20"/>
        </w:rPr>
        <w:t>дымогазонепроницаемом</w:t>
      </w:r>
      <w:proofErr w:type="spellEnd"/>
      <w:r>
        <w:rPr>
          <w:rFonts w:ascii="Times New Roman" w:hAnsi="Times New Roman"/>
          <w:sz w:val="20"/>
        </w:rPr>
        <w:t xml:space="preserve"> исполнении с учетом требований п.6.12 настоящих норм. </w:t>
      </w:r>
    </w:p>
    <w:p w:rsidR="00000000" w:rsidRDefault="00572692">
      <w:pPr>
        <w:ind w:firstLine="225"/>
        <w:jc w:val="both"/>
        <w:rPr>
          <w:rFonts w:ascii="Times New Roman" w:hAnsi="Times New Roman"/>
          <w:sz w:val="20"/>
        </w:rPr>
      </w:pPr>
      <w:r>
        <w:rPr>
          <w:rFonts w:ascii="Times New Roman" w:hAnsi="Times New Roman"/>
          <w:sz w:val="20"/>
        </w:rPr>
        <w:t xml:space="preserve">#6.15. Технологический лифт, связывающий кладовые ценностей с другими помещениями кассового узла, должен оборудоваться противопожарными дверями с пределом огнестойкости не менее 0,6 часа в </w:t>
      </w:r>
      <w:proofErr w:type="spellStart"/>
      <w:r>
        <w:rPr>
          <w:rFonts w:ascii="Times New Roman" w:hAnsi="Times New Roman"/>
          <w:sz w:val="20"/>
        </w:rPr>
        <w:t>дымогазонепроницаемом</w:t>
      </w:r>
      <w:proofErr w:type="spellEnd"/>
      <w:r>
        <w:rPr>
          <w:rFonts w:ascii="Times New Roman" w:hAnsi="Times New Roman"/>
          <w:sz w:val="20"/>
        </w:rPr>
        <w:t xml:space="preserve"> исполнении. </w:t>
      </w:r>
    </w:p>
    <w:p w:rsidR="00000000" w:rsidRDefault="00572692">
      <w:pPr>
        <w:ind w:firstLine="225"/>
        <w:jc w:val="both"/>
        <w:rPr>
          <w:rFonts w:ascii="Times New Roman" w:hAnsi="Times New Roman"/>
          <w:sz w:val="20"/>
        </w:rPr>
      </w:pPr>
      <w:r>
        <w:rPr>
          <w:rFonts w:ascii="Times New Roman" w:hAnsi="Times New Roman"/>
          <w:sz w:val="20"/>
        </w:rPr>
        <w:t xml:space="preserve">Лифтовые шахты должны быть с подпором воздуха при пожаре. </w:t>
      </w:r>
    </w:p>
    <w:p w:rsidR="00000000" w:rsidRDefault="00572692">
      <w:pPr>
        <w:ind w:firstLine="225"/>
        <w:jc w:val="both"/>
        <w:rPr>
          <w:rFonts w:ascii="Times New Roman" w:hAnsi="Times New Roman"/>
          <w:sz w:val="20"/>
        </w:rPr>
      </w:pPr>
      <w:r>
        <w:rPr>
          <w:rFonts w:ascii="Times New Roman" w:hAnsi="Times New Roman"/>
          <w:sz w:val="20"/>
        </w:rPr>
        <w:t>6.16. Система оповещения и управления эвакуацией из здания банка должна обеспечивать выполнение нормативного требования по безопасности</w:t>
      </w:r>
      <w:r>
        <w:rPr>
          <w:rFonts w:ascii="Times New Roman" w:hAnsi="Times New Roman"/>
          <w:sz w:val="20"/>
        </w:rPr>
        <w:t xml:space="preserve"> людей при пожарах в соответствии с ГОСТ 12.1.004-91*. </w:t>
      </w:r>
    </w:p>
    <w:p w:rsidR="00000000" w:rsidRDefault="00572692">
      <w:pPr>
        <w:ind w:firstLine="225"/>
        <w:jc w:val="both"/>
        <w:rPr>
          <w:rFonts w:ascii="Times New Roman" w:hAnsi="Times New Roman"/>
          <w:sz w:val="20"/>
        </w:rPr>
      </w:pPr>
      <w:r>
        <w:rPr>
          <w:rFonts w:ascii="Times New Roman" w:hAnsi="Times New Roman"/>
          <w:sz w:val="20"/>
        </w:rPr>
        <w:t xml:space="preserve">6.17. Аварийная </w:t>
      </w:r>
      <w:proofErr w:type="spellStart"/>
      <w:r>
        <w:rPr>
          <w:rFonts w:ascii="Times New Roman" w:hAnsi="Times New Roman"/>
          <w:sz w:val="20"/>
        </w:rPr>
        <w:t>противодымная</w:t>
      </w:r>
      <w:proofErr w:type="spellEnd"/>
      <w:r>
        <w:rPr>
          <w:rFonts w:ascii="Times New Roman" w:hAnsi="Times New Roman"/>
          <w:sz w:val="20"/>
        </w:rPr>
        <w:t xml:space="preserve"> вентиляция должна выполняться в соответствии с  требованиями СНиП 2.04.05-91*, ВСН 01-89, МГСН 4.04-94, МГСН 5.01-94, ВНП 001-95. </w:t>
      </w:r>
    </w:p>
    <w:p w:rsidR="00000000" w:rsidRDefault="00572692">
      <w:pPr>
        <w:ind w:firstLine="225"/>
        <w:jc w:val="both"/>
        <w:rPr>
          <w:rFonts w:ascii="Times New Roman" w:hAnsi="Times New Roman"/>
          <w:sz w:val="20"/>
        </w:rPr>
      </w:pPr>
      <w:r>
        <w:rPr>
          <w:rFonts w:ascii="Times New Roman" w:hAnsi="Times New Roman"/>
          <w:sz w:val="20"/>
        </w:rPr>
        <w:t xml:space="preserve">6.18. Вытяжную вентиляцию для удаления дыма при пожаре следует предусматривать из помещений кладовых ценностей с </w:t>
      </w:r>
      <w:proofErr w:type="spellStart"/>
      <w:r>
        <w:rPr>
          <w:rFonts w:ascii="Times New Roman" w:hAnsi="Times New Roman"/>
          <w:sz w:val="20"/>
        </w:rPr>
        <w:t>предкладовой</w:t>
      </w:r>
      <w:proofErr w:type="spellEnd"/>
      <w:r>
        <w:rPr>
          <w:rFonts w:ascii="Times New Roman" w:hAnsi="Times New Roman"/>
          <w:sz w:val="20"/>
        </w:rPr>
        <w:t xml:space="preserve"> и смотровыми коридорами, помещений кладовой вечерней кассы и кладовой для хранения ценностей клиентов, из кассового и операционного залов, из бокса погрузки-разгрузки ин</w:t>
      </w:r>
      <w:r>
        <w:rPr>
          <w:rFonts w:ascii="Times New Roman" w:hAnsi="Times New Roman"/>
          <w:sz w:val="20"/>
        </w:rPr>
        <w:t>кассаторских машин, расположенного в подземном этаже.</w:t>
      </w:r>
    </w:p>
    <w:p w:rsidR="00000000" w:rsidRDefault="00572692">
      <w:pPr>
        <w:ind w:firstLine="270"/>
        <w:jc w:val="both"/>
        <w:rPr>
          <w:rFonts w:ascii="Times New Roman" w:hAnsi="Times New Roman"/>
          <w:sz w:val="20"/>
        </w:rPr>
      </w:pPr>
      <w:r>
        <w:rPr>
          <w:rFonts w:ascii="Times New Roman" w:hAnsi="Times New Roman"/>
          <w:sz w:val="20"/>
        </w:rPr>
        <w:t xml:space="preserve">Удаление газов и дыма после пожара из помещений, защищаемых установками газового пожаротушения, следует проектировать в соответствии с требованиями СНиП 2.04.05-91* и СНиП 2.04.09-84. </w:t>
      </w:r>
    </w:p>
    <w:p w:rsidR="00000000" w:rsidRDefault="00572692">
      <w:pPr>
        <w:ind w:firstLine="225"/>
        <w:jc w:val="both"/>
        <w:rPr>
          <w:rFonts w:ascii="Times New Roman" w:hAnsi="Times New Roman"/>
          <w:sz w:val="20"/>
        </w:rPr>
      </w:pPr>
      <w:r>
        <w:rPr>
          <w:rFonts w:ascii="Times New Roman" w:hAnsi="Times New Roman"/>
          <w:sz w:val="20"/>
        </w:rPr>
        <w:t xml:space="preserve">6.19. Аварийную </w:t>
      </w:r>
      <w:proofErr w:type="spellStart"/>
      <w:r>
        <w:rPr>
          <w:rFonts w:ascii="Times New Roman" w:hAnsi="Times New Roman"/>
          <w:sz w:val="20"/>
        </w:rPr>
        <w:t>противодымную</w:t>
      </w:r>
      <w:proofErr w:type="spellEnd"/>
      <w:r>
        <w:rPr>
          <w:rFonts w:ascii="Times New Roman" w:hAnsi="Times New Roman"/>
          <w:sz w:val="20"/>
        </w:rPr>
        <w:t xml:space="preserve"> вентиляцию для кассового узла и для стоянки автомобилей следует выполнять автономными. </w:t>
      </w:r>
    </w:p>
    <w:p w:rsidR="00000000" w:rsidRDefault="00572692">
      <w:pPr>
        <w:ind w:firstLine="225"/>
        <w:jc w:val="both"/>
        <w:rPr>
          <w:rFonts w:ascii="Times New Roman" w:hAnsi="Times New Roman"/>
          <w:sz w:val="20"/>
        </w:rPr>
      </w:pPr>
      <w:r>
        <w:rPr>
          <w:rFonts w:ascii="Times New Roman" w:hAnsi="Times New Roman"/>
          <w:sz w:val="20"/>
        </w:rPr>
        <w:t xml:space="preserve">6.20. В системах аварийной </w:t>
      </w:r>
      <w:proofErr w:type="spellStart"/>
      <w:r>
        <w:rPr>
          <w:rFonts w:ascii="Times New Roman" w:hAnsi="Times New Roman"/>
          <w:sz w:val="20"/>
        </w:rPr>
        <w:t>противодымной</w:t>
      </w:r>
      <w:proofErr w:type="spellEnd"/>
      <w:r>
        <w:rPr>
          <w:rFonts w:ascii="Times New Roman" w:hAnsi="Times New Roman"/>
          <w:sz w:val="20"/>
        </w:rPr>
        <w:t xml:space="preserve"> вентиляции допускается применять только вентиляторы, выполненные на одном валу с двигателем, способные перемещать </w:t>
      </w:r>
      <w:r>
        <w:rPr>
          <w:rFonts w:ascii="Times New Roman" w:hAnsi="Times New Roman"/>
          <w:sz w:val="20"/>
        </w:rPr>
        <w:t xml:space="preserve">газы с температурой 600 </w:t>
      </w:r>
      <w:proofErr w:type="spellStart"/>
      <w:r>
        <w:rPr>
          <w:rFonts w:ascii="Times New Roman" w:hAnsi="Times New Roman"/>
          <w:sz w:val="20"/>
        </w:rPr>
        <w:t>град.С</w:t>
      </w:r>
      <w:proofErr w:type="spellEnd"/>
      <w:r>
        <w:rPr>
          <w:rFonts w:ascii="Times New Roman" w:hAnsi="Times New Roman"/>
          <w:sz w:val="20"/>
        </w:rPr>
        <w:t xml:space="preserve"> в течение одного часа или с температурой 400 </w:t>
      </w:r>
      <w:proofErr w:type="spellStart"/>
      <w:r>
        <w:rPr>
          <w:rFonts w:ascii="Times New Roman" w:hAnsi="Times New Roman"/>
          <w:sz w:val="20"/>
        </w:rPr>
        <w:t>град.С</w:t>
      </w:r>
      <w:proofErr w:type="spellEnd"/>
      <w:r>
        <w:rPr>
          <w:rFonts w:ascii="Times New Roman" w:hAnsi="Times New Roman"/>
          <w:sz w:val="20"/>
        </w:rPr>
        <w:t xml:space="preserve"> в течение 2 часов.</w:t>
      </w:r>
    </w:p>
    <w:p w:rsidR="00000000" w:rsidRDefault="00572692">
      <w:pPr>
        <w:ind w:firstLine="225"/>
        <w:jc w:val="both"/>
        <w:rPr>
          <w:rFonts w:ascii="Times New Roman" w:hAnsi="Times New Roman"/>
          <w:sz w:val="20"/>
        </w:rPr>
      </w:pPr>
      <w:r>
        <w:rPr>
          <w:rFonts w:ascii="Times New Roman" w:hAnsi="Times New Roman"/>
          <w:sz w:val="20"/>
        </w:rPr>
        <w:t xml:space="preserve">Обычные вентиляторы допускается применять только в комплексе с устройствами, обеспечивающими снижение температуры перемещаемого газа до 80 </w:t>
      </w:r>
      <w:proofErr w:type="spellStart"/>
      <w:r>
        <w:rPr>
          <w:rFonts w:ascii="Times New Roman" w:hAnsi="Times New Roman"/>
          <w:sz w:val="20"/>
        </w:rPr>
        <w:t>град.С</w:t>
      </w:r>
      <w:proofErr w:type="spellEnd"/>
      <w:r>
        <w:rPr>
          <w:rFonts w:ascii="Times New Roman" w:hAnsi="Times New Roman"/>
          <w:sz w:val="20"/>
        </w:rPr>
        <w:t xml:space="preserve">. </w:t>
      </w:r>
    </w:p>
    <w:p w:rsidR="00000000" w:rsidRDefault="00572692">
      <w:pPr>
        <w:ind w:firstLine="225"/>
        <w:jc w:val="both"/>
        <w:rPr>
          <w:rFonts w:ascii="Times New Roman" w:hAnsi="Times New Roman"/>
          <w:sz w:val="20"/>
        </w:rPr>
      </w:pPr>
      <w:r>
        <w:rPr>
          <w:rFonts w:ascii="Times New Roman" w:hAnsi="Times New Roman"/>
          <w:sz w:val="20"/>
        </w:rPr>
        <w:t xml:space="preserve">#6.21. Вентиляторы аварийной </w:t>
      </w:r>
      <w:proofErr w:type="spellStart"/>
      <w:r>
        <w:rPr>
          <w:rFonts w:ascii="Times New Roman" w:hAnsi="Times New Roman"/>
          <w:sz w:val="20"/>
        </w:rPr>
        <w:t>противодымной</w:t>
      </w:r>
      <w:proofErr w:type="spellEnd"/>
      <w:r>
        <w:rPr>
          <w:rFonts w:ascii="Times New Roman" w:hAnsi="Times New Roman"/>
          <w:sz w:val="20"/>
        </w:rPr>
        <w:t xml:space="preserve"> вентиляции должны размещаться обособленно  от вентиляторов другого назначения в помещениях с пределом огнестойкости ограждающих конструкций не менее 0,75 часа. </w:t>
      </w:r>
    </w:p>
    <w:p w:rsidR="00000000" w:rsidRDefault="00572692">
      <w:pPr>
        <w:ind w:firstLine="225"/>
        <w:jc w:val="both"/>
        <w:rPr>
          <w:rFonts w:ascii="Times New Roman" w:hAnsi="Times New Roman"/>
          <w:sz w:val="20"/>
        </w:rPr>
      </w:pPr>
      <w:r>
        <w:rPr>
          <w:rFonts w:ascii="Times New Roman" w:hAnsi="Times New Roman"/>
          <w:sz w:val="20"/>
        </w:rPr>
        <w:t>Двери в таких помещениях должны быть противопожарными с пр</w:t>
      </w:r>
      <w:r>
        <w:rPr>
          <w:rFonts w:ascii="Times New Roman" w:hAnsi="Times New Roman"/>
          <w:sz w:val="20"/>
        </w:rPr>
        <w:t xml:space="preserve">еделом огнестойкости не менее 0,5 часа в </w:t>
      </w:r>
      <w:proofErr w:type="spellStart"/>
      <w:r>
        <w:rPr>
          <w:rFonts w:ascii="Times New Roman" w:hAnsi="Times New Roman"/>
          <w:sz w:val="20"/>
        </w:rPr>
        <w:t>дымогазонепроницаемом</w:t>
      </w:r>
      <w:proofErr w:type="spellEnd"/>
      <w:r>
        <w:rPr>
          <w:rFonts w:ascii="Times New Roman" w:hAnsi="Times New Roman"/>
          <w:sz w:val="20"/>
        </w:rPr>
        <w:t xml:space="preserve"> исполнении. </w:t>
      </w:r>
    </w:p>
    <w:p w:rsidR="00000000" w:rsidRDefault="00572692">
      <w:pPr>
        <w:ind w:firstLine="225"/>
        <w:jc w:val="both"/>
        <w:rPr>
          <w:rFonts w:ascii="Times New Roman" w:hAnsi="Times New Roman"/>
          <w:sz w:val="20"/>
        </w:rPr>
      </w:pPr>
      <w:r>
        <w:rPr>
          <w:rFonts w:ascii="Times New Roman" w:hAnsi="Times New Roman"/>
          <w:sz w:val="20"/>
        </w:rPr>
        <w:t xml:space="preserve">#6.22. Помещения информационно-вычислительных центров и помещения аппаратуры  связи должны оснащаться средствами пожаротушения в соответствии с требованиями по проектированию зданий и помещений для электронно-вычислительных машин. </w:t>
      </w:r>
    </w:p>
    <w:p w:rsidR="00000000" w:rsidRDefault="00572692">
      <w:pPr>
        <w:ind w:firstLine="225"/>
        <w:jc w:val="both"/>
        <w:rPr>
          <w:rFonts w:ascii="Times New Roman" w:hAnsi="Times New Roman"/>
          <w:sz w:val="20"/>
        </w:rPr>
      </w:pPr>
      <w:r>
        <w:rPr>
          <w:rFonts w:ascii="Times New Roman" w:hAnsi="Times New Roman"/>
          <w:sz w:val="20"/>
        </w:rPr>
        <w:t xml:space="preserve">#6.23. При наличии фальшпола подпольные пространства под ним должны разделяться несгораемыми диафрагмами на отдельные отсеки площадью не более 100 </w:t>
      </w:r>
      <w:proofErr w:type="spellStart"/>
      <w:r>
        <w:rPr>
          <w:rFonts w:ascii="Times New Roman" w:hAnsi="Times New Roman"/>
          <w:sz w:val="20"/>
        </w:rPr>
        <w:t>кв.м</w:t>
      </w:r>
      <w:proofErr w:type="spellEnd"/>
      <w:r>
        <w:rPr>
          <w:rFonts w:ascii="Times New Roman" w:hAnsi="Times New Roman"/>
          <w:sz w:val="20"/>
        </w:rPr>
        <w:t xml:space="preserve"> и оборудоваться автоматической пожарной сигнализацие</w:t>
      </w:r>
      <w:r>
        <w:rPr>
          <w:rFonts w:ascii="Times New Roman" w:hAnsi="Times New Roman"/>
          <w:sz w:val="20"/>
        </w:rPr>
        <w:t xml:space="preserve">й. При наличии системы автоматического пожаротушения площадь отсеков между диафрагмами допускается увеличивать до 300 </w:t>
      </w:r>
      <w:proofErr w:type="spellStart"/>
      <w:r>
        <w:rPr>
          <w:rFonts w:ascii="Times New Roman" w:hAnsi="Times New Roman"/>
          <w:sz w:val="20"/>
        </w:rPr>
        <w:t>кв.м</w:t>
      </w:r>
      <w:proofErr w:type="spellEnd"/>
      <w:r>
        <w:rPr>
          <w:rFonts w:ascii="Times New Roman" w:hAnsi="Times New Roman"/>
          <w:sz w:val="20"/>
        </w:rPr>
        <w:t xml:space="preserve">. </w:t>
      </w:r>
    </w:p>
    <w:p w:rsidR="00000000" w:rsidRDefault="00572692">
      <w:pPr>
        <w:ind w:firstLine="225"/>
        <w:jc w:val="both"/>
        <w:rPr>
          <w:rFonts w:ascii="Times New Roman" w:hAnsi="Times New Roman"/>
          <w:sz w:val="20"/>
        </w:rPr>
      </w:pPr>
      <w:r>
        <w:rPr>
          <w:rFonts w:ascii="Times New Roman" w:hAnsi="Times New Roman"/>
          <w:sz w:val="20"/>
        </w:rPr>
        <w:t xml:space="preserve">Фальшпол со  стороны основного пола должен иметь предел огнестойкости не менее 1 часа и предел распространения огня - нулевой. </w:t>
      </w:r>
    </w:p>
    <w:p w:rsidR="00000000" w:rsidRDefault="00572692">
      <w:pPr>
        <w:ind w:firstLine="225"/>
        <w:jc w:val="both"/>
        <w:rPr>
          <w:rFonts w:ascii="Times New Roman" w:hAnsi="Times New Roman"/>
          <w:sz w:val="20"/>
        </w:rPr>
      </w:pPr>
      <w:r>
        <w:rPr>
          <w:rFonts w:ascii="Times New Roman" w:hAnsi="Times New Roman"/>
          <w:sz w:val="20"/>
        </w:rPr>
        <w:t xml:space="preserve">Допускается снижение предела огнестойкости фальшпола до 0,5 часа при устройстве под ним системы автоматического пожаротушения. </w:t>
      </w:r>
    </w:p>
    <w:p w:rsidR="00000000" w:rsidRDefault="00572692">
      <w:pPr>
        <w:ind w:firstLine="225"/>
        <w:jc w:val="both"/>
        <w:rPr>
          <w:rFonts w:ascii="Times New Roman" w:hAnsi="Times New Roman"/>
          <w:sz w:val="20"/>
        </w:rPr>
      </w:pPr>
      <w:r>
        <w:rPr>
          <w:rFonts w:ascii="Times New Roman" w:hAnsi="Times New Roman"/>
          <w:sz w:val="20"/>
        </w:rPr>
        <w:t>#6.24. Все помещения банка, за исключением помещений с мокрыми технологическими процессами (часть помещений предприятий общественно</w:t>
      </w:r>
      <w:r>
        <w:rPr>
          <w:rFonts w:ascii="Times New Roman" w:hAnsi="Times New Roman"/>
          <w:sz w:val="20"/>
        </w:rPr>
        <w:t>го питания, санузлы, душевые и сауны), должны оборудоваться пожарной сигнализацией.</w:t>
      </w:r>
    </w:p>
    <w:p w:rsidR="00000000" w:rsidRDefault="00572692">
      <w:pPr>
        <w:ind w:firstLine="270"/>
        <w:jc w:val="both"/>
        <w:rPr>
          <w:rFonts w:ascii="Times New Roman" w:hAnsi="Times New Roman"/>
          <w:sz w:val="20"/>
        </w:rPr>
      </w:pPr>
      <w:r>
        <w:rPr>
          <w:rFonts w:ascii="Times New Roman" w:hAnsi="Times New Roman"/>
          <w:sz w:val="20"/>
        </w:rPr>
        <w:t xml:space="preserve">Проектирование систем оповещения людей о пожаре следует производить по НПБ 104-95. </w:t>
      </w:r>
    </w:p>
    <w:p w:rsidR="00000000" w:rsidRDefault="00572692">
      <w:pPr>
        <w:ind w:firstLine="225"/>
        <w:jc w:val="both"/>
        <w:rPr>
          <w:rFonts w:ascii="Times New Roman" w:hAnsi="Times New Roman"/>
          <w:sz w:val="20"/>
        </w:rPr>
      </w:pPr>
      <w:r>
        <w:rPr>
          <w:rFonts w:ascii="Times New Roman" w:hAnsi="Times New Roman"/>
          <w:sz w:val="20"/>
        </w:rPr>
        <w:t xml:space="preserve">6.25. Оборудование зданий банков пожарной сигнализацией и автоматическими установками пожаротушения следует производить согласно требованиям следующих основных нормативных документов: СНиП 2.04.04-84, РД 78.143-92/МВД России, РД 78.147-93/МВД России, РД 25.925-90/МВД России, РД 78.145-93/МВД России, ПУЭ, НПБ 110-96. </w:t>
      </w:r>
    </w:p>
    <w:p w:rsidR="00000000" w:rsidRDefault="00572692">
      <w:pPr>
        <w:ind w:firstLine="225"/>
        <w:jc w:val="both"/>
        <w:rPr>
          <w:rFonts w:ascii="Times New Roman" w:hAnsi="Times New Roman"/>
          <w:sz w:val="20"/>
        </w:rPr>
      </w:pPr>
      <w:r>
        <w:rPr>
          <w:rFonts w:ascii="Times New Roman" w:hAnsi="Times New Roman"/>
          <w:sz w:val="20"/>
        </w:rPr>
        <w:t>Тип установки автоматичес</w:t>
      </w:r>
      <w:r>
        <w:rPr>
          <w:rFonts w:ascii="Times New Roman" w:hAnsi="Times New Roman"/>
          <w:sz w:val="20"/>
        </w:rPr>
        <w:t>кого пожаротушения (</w:t>
      </w:r>
      <w:proofErr w:type="spellStart"/>
      <w:r>
        <w:rPr>
          <w:rFonts w:ascii="Times New Roman" w:hAnsi="Times New Roman"/>
          <w:sz w:val="20"/>
        </w:rPr>
        <w:t>спринклерная</w:t>
      </w:r>
      <w:proofErr w:type="spellEnd"/>
      <w:r>
        <w:rPr>
          <w:rFonts w:ascii="Times New Roman" w:hAnsi="Times New Roman"/>
          <w:sz w:val="20"/>
        </w:rPr>
        <w:t xml:space="preserve">, </w:t>
      </w:r>
      <w:proofErr w:type="spellStart"/>
      <w:r>
        <w:rPr>
          <w:rFonts w:ascii="Times New Roman" w:hAnsi="Times New Roman"/>
          <w:sz w:val="20"/>
        </w:rPr>
        <w:t>дренчерная</w:t>
      </w:r>
      <w:proofErr w:type="spellEnd"/>
      <w:r>
        <w:rPr>
          <w:rFonts w:ascii="Times New Roman" w:hAnsi="Times New Roman"/>
          <w:sz w:val="20"/>
        </w:rPr>
        <w:t xml:space="preserve">), ее вид  (объемная, по площади, локальная) и выбор огнетушащих средств (вода, пена, газ и др.)  определяется технологическими требованиями с учетом требований СНиП 2.04.09-84. </w:t>
      </w:r>
    </w:p>
    <w:p w:rsidR="00000000" w:rsidRDefault="00572692">
      <w:pPr>
        <w:ind w:firstLine="225"/>
        <w:jc w:val="both"/>
        <w:rPr>
          <w:rFonts w:ascii="Times New Roman" w:hAnsi="Times New Roman"/>
          <w:sz w:val="20"/>
        </w:rPr>
      </w:pPr>
      <w:r>
        <w:rPr>
          <w:rFonts w:ascii="Times New Roman" w:hAnsi="Times New Roman"/>
          <w:sz w:val="20"/>
        </w:rPr>
        <w:t xml:space="preserve">Допускается  устанавливать локальные установки пожаротушения в отдельных помещениях площадью до 15  </w:t>
      </w:r>
      <w:proofErr w:type="spellStart"/>
      <w:r>
        <w:rPr>
          <w:rFonts w:ascii="Times New Roman" w:hAnsi="Times New Roman"/>
          <w:sz w:val="20"/>
        </w:rPr>
        <w:t>кв.м</w:t>
      </w:r>
      <w:proofErr w:type="spellEnd"/>
      <w:r>
        <w:rPr>
          <w:rFonts w:ascii="Times New Roman" w:hAnsi="Times New Roman"/>
          <w:sz w:val="20"/>
        </w:rPr>
        <w:t xml:space="preserve">, имеющих ограждающие конструкции, с пределом огнестойкости 0,75 часа. </w:t>
      </w:r>
    </w:p>
    <w:p w:rsidR="00000000" w:rsidRDefault="00572692">
      <w:pPr>
        <w:ind w:firstLine="225"/>
        <w:jc w:val="both"/>
        <w:rPr>
          <w:rFonts w:ascii="Times New Roman" w:hAnsi="Times New Roman"/>
          <w:sz w:val="20"/>
        </w:rPr>
      </w:pPr>
      <w:r>
        <w:rPr>
          <w:rFonts w:ascii="Times New Roman" w:hAnsi="Times New Roman"/>
          <w:sz w:val="20"/>
        </w:rPr>
        <w:t xml:space="preserve">#6.26. Кладовые ценностей должны, как правило, оборудоваться автоматическими установками газового пожаротушения. </w:t>
      </w:r>
    </w:p>
    <w:p w:rsidR="00000000" w:rsidRDefault="00572692">
      <w:pPr>
        <w:ind w:firstLine="225"/>
        <w:jc w:val="both"/>
        <w:rPr>
          <w:rFonts w:ascii="Times New Roman" w:hAnsi="Times New Roman"/>
          <w:sz w:val="20"/>
        </w:rPr>
      </w:pPr>
      <w:r>
        <w:rPr>
          <w:rFonts w:ascii="Times New Roman" w:hAnsi="Times New Roman"/>
          <w:sz w:val="20"/>
        </w:rPr>
        <w:t xml:space="preserve">Допускается не оборудовать установками пожаротушения кладовые любых размеров, если ценности хранятся только в металлических контейнерах и металлических шкафах. </w:t>
      </w:r>
    </w:p>
    <w:p w:rsidR="00000000" w:rsidRDefault="00572692">
      <w:pPr>
        <w:ind w:firstLine="225"/>
        <w:jc w:val="both"/>
        <w:rPr>
          <w:rFonts w:ascii="Times New Roman" w:hAnsi="Times New Roman"/>
          <w:sz w:val="20"/>
        </w:rPr>
      </w:pPr>
      <w:r>
        <w:rPr>
          <w:rFonts w:ascii="Times New Roman" w:hAnsi="Times New Roman"/>
          <w:sz w:val="20"/>
        </w:rPr>
        <w:t xml:space="preserve">Допускается не оснащать установками пожаротушения помещения кладовых ценностей объемом до 100 </w:t>
      </w:r>
      <w:proofErr w:type="spellStart"/>
      <w:r>
        <w:rPr>
          <w:rFonts w:ascii="Times New Roman" w:hAnsi="Times New Roman"/>
          <w:sz w:val="20"/>
        </w:rPr>
        <w:t>куб.м</w:t>
      </w:r>
      <w:proofErr w:type="spellEnd"/>
      <w:r>
        <w:rPr>
          <w:rFonts w:ascii="Times New Roman" w:hAnsi="Times New Roman"/>
          <w:sz w:val="20"/>
        </w:rPr>
        <w:t>.</w:t>
      </w:r>
    </w:p>
    <w:p w:rsidR="00000000" w:rsidRDefault="00572692">
      <w:pPr>
        <w:ind w:firstLine="225"/>
        <w:jc w:val="both"/>
        <w:rPr>
          <w:rFonts w:ascii="Times New Roman" w:hAnsi="Times New Roman"/>
          <w:sz w:val="20"/>
        </w:rPr>
      </w:pPr>
    </w:p>
    <w:p w:rsidR="00000000" w:rsidRDefault="00572692">
      <w:pPr>
        <w:pStyle w:val="Heading"/>
        <w:jc w:val="center"/>
        <w:rPr>
          <w:rFonts w:ascii="Times New Roman" w:hAnsi="Times New Roman"/>
          <w:sz w:val="20"/>
        </w:rPr>
      </w:pPr>
      <w:r>
        <w:rPr>
          <w:rFonts w:ascii="Times New Roman" w:hAnsi="Times New Roman"/>
          <w:sz w:val="20"/>
        </w:rPr>
        <w:t>7. Инженерное оборудование зданий банков</w:t>
      </w:r>
    </w:p>
    <w:p w:rsidR="00000000" w:rsidRDefault="00572692">
      <w:pPr>
        <w:pStyle w:val="Preformat"/>
        <w:rPr>
          <w:rFonts w:ascii="Times New Roman" w:hAnsi="Times New Roman"/>
        </w:rPr>
      </w:pPr>
    </w:p>
    <w:p w:rsidR="00000000" w:rsidRDefault="00572692">
      <w:pPr>
        <w:ind w:firstLine="225"/>
        <w:jc w:val="both"/>
        <w:rPr>
          <w:rFonts w:ascii="Times New Roman" w:hAnsi="Times New Roman"/>
          <w:sz w:val="20"/>
        </w:rPr>
      </w:pPr>
      <w:r>
        <w:rPr>
          <w:rFonts w:ascii="Times New Roman" w:hAnsi="Times New Roman"/>
          <w:sz w:val="20"/>
        </w:rPr>
        <w:t xml:space="preserve">7.1. Системы водопровода, канализации и горячего водоснабжения следует проектировать в соответствии с требованиями СНиП 2.04.01-85 и ВНП 001-95. </w:t>
      </w:r>
    </w:p>
    <w:p w:rsidR="00000000" w:rsidRDefault="00572692">
      <w:pPr>
        <w:ind w:firstLine="225"/>
        <w:jc w:val="both"/>
        <w:rPr>
          <w:rFonts w:ascii="Times New Roman" w:hAnsi="Times New Roman"/>
          <w:sz w:val="20"/>
        </w:rPr>
      </w:pPr>
      <w:r>
        <w:rPr>
          <w:rFonts w:ascii="Times New Roman" w:hAnsi="Times New Roman"/>
          <w:sz w:val="20"/>
        </w:rPr>
        <w:t>7.2. Системы отопления, вентиляции, кондиционирования воздух</w:t>
      </w:r>
      <w:r>
        <w:rPr>
          <w:rFonts w:ascii="Times New Roman" w:hAnsi="Times New Roman"/>
          <w:sz w:val="20"/>
        </w:rPr>
        <w:t xml:space="preserve">а и </w:t>
      </w:r>
      <w:proofErr w:type="spellStart"/>
      <w:r>
        <w:rPr>
          <w:rFonts w:ascii="Times New Roman" w:hAnsi="Times New Roman"/>
          <w:sz w:val="20"/>
        </w:rPr>
        <w:t>противодымной</w:t>
      </w:r>
      <w:proofErr w:type="spellEnd"/>
      <w:r>
        <w:rPr>
          <w:rFonts w:ascii="Times New Roman" w:hAnsi="Times New Roman"/>
          <w:sz w:val="20"/>
        </w:rPr>
        <w:t xml:space="preserve"> защиты помещений следует проектировать в соответствии с требованиями СНиП 2.04.05-91* и настоящих норм. </w:t>
      </w:r>
    </w:p>
    <w:p w:rsidR="00000000" w:rsidRDefault="00572692">
      <w:pPr>
        <w:ind w:firstLine="225"/>
        <w:jc w:val="both"/>
        <w:rPr>
          <w:rFonts w:ascii="Times New Roman" w:hAnsi="Times New Roman"/>
          <w:sz w:val="20"/>
        </w:rPr>
      </w:pPr>
      <w:r>
        <w:rPr>
          <w:rFonts w:ascii="Times New Roman" w:hAnsi="Times New Roman"/>
          <w:sz w:val="20"/>
        </w:rPr>
        <w:t xml:space="preserve">7.2.1. В зданиях банков следует применять системы водяного отопления. Для кладовых ценностей допускается применять только воздушное отопление, совмещенное с приточной вентиляцией или с системой кондиционирования воздуха. </w:t>
      </w:r>
    </w:p>
    <w:p w:rsidR="00000000" w:rsidRDefault="00572692">
      <w:pPr>
        <w:ind w:firstLine="225"/>
        <w:jc w:val="both"/>
        <w:rPr>
          <w:rFonts w:ascii="Times New Roman" w:hAnsi="Times New Roman"/>
          <w:sz w:val="20"/>
        </w:rPr>
      </w:pPr>
      <w:r>
        <w:rPr>
          <w:rFonts w:ascii="Times New Roman" w:hAnsi="Times New Roman"/>
          <w:sz w:val="20"/>
        </w:rPr>
        <w:t>7.2.2. Расчетную температуру воздуха и кратность воздухообмена в помещениях следует принимать по таблице 8.</w:t>
      </w:r>
    </w:p>
    <w:p w:rsidR="00000000" w:rsidRDefault="00572692">
      <w:pPr>
        <w:pStyle w:val="Preformat"/>
        <w:rPr>
          <w:rFonts w:ascii="Times New Roman" w:hAnsi="Times New Roman"/>
          <w:lang w:val="en-US"/>
        </w:rPr>
      </w:pPr>
    </w:p>
    <w:p w:rsidR="00000000" w:rsidRDefault="00572692">
      <w:pPr>
        <w:pStyle w:val="Preformat"/>
        <w:rPr>
          <w:rFonts w:ascii="Times New Roman" w:hAnsi="Times New Roman"/>
          <w:lang w:val="en-US"/>
        </w:rPr>
      </w:pPr>
    </w:p>
    <w:p w:rsidR="00000000" w:rsidRDefault="00572692">
      <w:pPr>
        <w:pStyle w:val="Preformat"/>
        <w:rPr>
          <w:rFonts w:ascii="Times New Roman" w:hAnsi="Times New Roman"/>
          <w:lang w:val="en-US"/>
        </w:rPr>
      </w:pPr>
    </w:p>
    <w:p w:rsidR="00000000" w:rsidRDefault="00572692">
      <w:pPr>
        <w:pStyle w:val="Preformat"/>
        <w:rPr>
          <w:rFonts w:ascii="Times New Roman" w:hAnsi="Times New Roman"/>
          <w:lang w:val="en-US"/>
        </w:rPr>
      </w:pPr>
    </w:p>
    <w:p w:rsidR="00000000" w:rsidRDefault="00572692">
      <w:pPr>
        <w:pStyle w:val="Preformat"/>
        <w:rPr>
          <w:rFonts w:ascii="Times New Roman" w:hAnsi="Times New Roman"/>
          <w:lang w:val="en-US"/>
        </w:rPr>
      </w:pPr>
    </w:p>
    <w:p w:rsidR="00000000" w:rsidRDefault="00572692">
      <w:pPr>
        <w:pStyle w:val="Preformat"/>
        <w:rPr>
          <w:rFonts w:ascii="Times New Roman" w:hAnsi="Times New Roman"/>
          <w:lang w:val="en-US"/>
        </w:rPr>
      </w:pPr>
    </w:p>
    <w:p w:rsidR="00000000" w:rsidRDefault="00572692">
      <w:pPr>
        <w:pStyle w:val="Preformat"/>
        <w:rPr>
          <w:rFonts w:ascii="Times New Roman" w:hAnsi="Times New Roman"/>
        </w:rPr>
      </w:pPr>
    </w:p>
    <w:p w:rsidR="00000000" w:rsidRDefault="00572692">
      <w:pPr>
        <w:jc w:val="right"/>
        <w:rPr>
          <w:rFonts w:ascii="Times New Roman" w:hAnsi="Times New Roman"/>
          <w:sz w:val="20"/>
        </w:rPr>
      </w:pPr>
      <w:r>
        <w:rPr>
          <w:rFonts w:ascii="Times New Roman" w:hAnsi="Times New Roman"/>
          <w:sz w:val="20"/>
        </w:rPr>
        <w:t>Таблица 8</w:t>
      </w:r>
    </w:p>
    <w:p w:rsidR="00000000" w:rsidRDefault="00572692">
      <w:pPr>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615"/>
        <w:gridCol w:w="1665"/>
        <w:gridCol w:w="1485"/>
        <w:gridCol w:w="1395"/>
      </w:tblGrid>
      <w:tr w:rsidR="00000000">
        <w:tblPrEx>
          <w:tblCellMar>
            <w:top w:w="0" w:type="dxa"/>
            <w:bottom w:w="0" w:type="dxa"/>
          </w:tblCellMar>
        </w:tblPrEx>
        <w:tc>
          <w:tcPr>
            <w:tcW w:w="3615" w:type="dxa"/>
            <w:tcBorders>
              <w:top w:val="single" w:sz="6" w:space="0" w:color="auto"/>
              <w:left w:val="single" w:sz="6" w:space="0" w:color="auto"/>
              <w:right w:val="single" w:sz="6" w:space="0" w:color="auto"/>
            </w:tcBorders>
          </w:tcPr>
          <w:p w:rsidR="00000000" w:rsidRDefault="00572692">
            <w:pPr>
              <w:jc w:val="center"/>
              <w:rPr>
                <w:rFonts w:ascii="Times New Roman" w:hAnsi="Times New Roman"/>
                <w:sz w:val="20"/>
              </w:rPr>
            </w:pPr>
          </w:p>
          <w:p w:rsidR="00000000" w:rsidRDefault="00572692">
            <w:pPr>
              <w:jc w:val="center"/>
              <w:rPr>
                <w:rFonts w:ascii="Times New Roman" w:hAnsi="Times New Roman"/>
                <w:sz w:val="20"/>
              </w:rPr>
            </w:pPr>
            <w:r>
              <w:rPr>
                <w:rFonts w:ascii="Times New Roman" w:hAnsi="Times New Roman"/>
                <w:sz w:val="20"/>
              </w:rPr>
              <w:t xml:space="preserve">Наименование </w:t>
            </w:r>
          </w:p>
        </w:tc>
        <w:tc>
          <w:tcPr>
            <w:tcW w:w="1665" w:type="dxa"/>
            <w:tcBorders>
              <w:top w:val="single" w:sz="6" w:space="0" w:color="auto"/>
              <w:left w:val="single" w:sz="6" w:space="0" w:color="auto"/>
              <w:right w:val="single" w:sz="6" w:space="0" w:color="auto"/>
            </w:tcBorders>
          </w:tcPr>
          <w:p w:rsidR="00000000" w:rsidRDefault="00572692">
            <w:pPr>
              <w:jc w:val="center"/>
              <w:rPr>
                <w:rFonts w:ascii="Times New Roman" w:hAnsi="Times New Roman"/>
                <w:sz w:val="20"/>
              </w:rPr>
            </w:pPr>
          </w:p>
          <w:p w:rsidR="00000000" w:rsidRDefault="00572692">
            <w:pPr>
              <w:jc w:val="center"/>
              <w:rPr>
                <w:rFonts w:ascii="Times New Roman" w:hAnsi="Times New Roman"/>
                <w:sz w:val="20"/>
              </w:rPr>
            </w:pPr>
            <w:r>
              <w:rPr>
                <w:rFonts w:ascii="Times New Roman" w:hAnsi="Times New Roman"/>
                <w:sz w:val="20"/>
              </w:rPr>
              <w:t xml:space="preserve">Температура </w:t>
            </w:r>
          </w:p>
        </w:tc>
        <w:tc>
          <w:tcPr>
            <w:tcW w:w="2880" w:type="dxa"/>
            <w:gridSpan w:val="2"/>
            <w:tcBorders>
              <w:top w:val="single" w:sz="6" w:space="0" w:color="auto"/>
              <w:left w:val="single" w:sz="6" w:space="0" w:color="auto"/>
              <w:bottom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Кратность во</w:t>
            </w:r>
            <w:r>
              <w:rPr>
                <w:rFonts w:ascii="Times New Roman" w:hAnsi="Times New Roman"/>
                <w:sz w:val="20"/>
              </w:rPr>
              <w:t xml:space="preserve">здухообмена в 1 час </w:t>
            </w:r>
          </w:p>
        </w:tc>
      </w:tr>
      <w:tr w:rsidR="00000000">
        <w:tblPrEx>
          <w:tblCellMar>
            <w:top w:w="0" w:type="dxa"/>
            <w:bottom w:w="0" w:type="dxa"/>
          </w:tblCellMar>
        </w:tblPrEx>
        <w:tc>
          <w:tcPr>
            <w:tcW w:w="3615" w:type="dxa"/>
            <w:tcBorders>
              <w:left w:val="single" w:sz="6" w:space="0" w:color="auto"/>
              <w:bottom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помещений </w:t>
            </w:r>
          </w:p>
          <w:p w:rsidR="00000000" w:rsidRDefault="00572692">
            <w:pPr>
              <w:jc w:val="center"/>
              <w:rPr>
                <w:rFonts w:ascii="Times New Roman" w:hAnsi="Times New Roman"/>
                <w:sz w:val="20"/>
              </w:rPr>
            </w:pPr>
          </w:p>
        </w:tc>
        <w:tc>
          <w:tcPr>
            <w:tcW w:w="1665" w:type="dxa"/>
            <w:tcBorders>
              <w:left w:val="single" w:sz="6" w:space="0" w:color="auto"/>
              <w:bottom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воздуха в </w:t>
            </w:r>
          </w:p>
          <w:p w:rsidR="00000000" w:rsidRDefault="00572692">
            <w:pPr>
              <w:jc w:val="center"/>
              <w:rPr>
                <w:rFonts w:ascii="Times New Roman" w:hAnsi="Times New Roman"/>
                <w:sz w:val="20"/>
              </w:rPr>
            </w:pPr>
            <w:r>
              <w:rPr>
                <w:rFonts w:ascii="Times New Roman" w:hAnsi="Times New Roman"/>
                <w:sz w:val="20"/>
              </w:rPr>
              <w:t xml:space="preserve">помещениях в </w:t>
            </w:r>
          </w:p>
          <w:p w:rsidR="00000000" w:rsidRDefault="00572692">
            <w:pPr>
              <w:jc w:val="center"/>
              <w:rPr>
                <w:rFonts w:ascii="Times New Roman" w:hAnsi="Times New Roman"/>
                <w:sz w:val="20"/>
              </w:rPr>
            </w:pPr>
            <w:r>
              <w:rPr>
                <w:rFonts w:ascii="Times New Roman" w:hAnsi="Times New Roman"/>
                <w:sz w:val="20"/>
              </w:rPr>
              <w:t xml:space="preserve">холодный </w:t>
            </w:r>
          </w:p>
          <w:p w:rsidR="00000000" w:rsidRDefault="00572692">
            <w:pPr>
              <w:jc w:val="center"/>
              <w:rPr>
                <w:rFonts w:ascii="Times New Roman" w:hAnsi="Times New Roman"/>
                <w:sz w:val="20"/>
              </w:rPr>
            </w:pPr>
            <w:r>
              <w:rPr>
                <w:rFonts w:ascii="Times New Roman" w:hAnsi="Times New Roman"/>
                <w:sz w:val="20"/>
              </w:rPr>
              <w:t xml:space="preserve">период года, °С </w:t>
            </w:r>
          </w:p>
        </w:tc>
        <w:tc>
          <w:tcPr>
            <w:tcW w:w="1485" w:type="dxa"/>
            <w:tcBorders>
              <w:top w:val="single" w:sz="6" w:space="0" w:color="auto"/>
              <w:left w:val="single" w:sz="6" w:space="0" w:color="auto"/>
              <w:bottom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Приток</w:t>
            </w:r>
          </w:p>
          <w:p w:rsidR="00000000" w:rsidRDefault="00572692">
            <w:pPr>
              <w:jc w:val="center"/>
              <w:rPr>
                <w:rFonts w:ascii="Times New Roman" w:hAnsi="Times New Roman"/>
                <w:sz w:val="20"/>
              </w:rPr>
            </w:pPr>
            <w:r>
              <w:rPr>
                <w:rFonts w:ascii="Times New Roman" w:hAnsi="Times New Roman"/>
                <w:sz w:val="20"/>
              </w:rPr>
              <w:t xml:space="preserve"> воздуха </w:t>
            </w:r>
          </w:p>
          <w:p w:rsidR="00000000" w:rsidRDefault="00572692">
            <w:pPr>
              <w:jc w:val="center"/>
              <w:rPr>
                <w:rFonts w:ascii="Times New Roman" w:hAnsi="Times New Roman"/>
                <w:sz w:val="20"/>
              </w:rPr>
            </w:pPr>
          </w:p>
        </w:tc>
        <w:tc>
          <w:tcPr>
            <w:tcW w:w="1395" w:type="dxa"/>
            <w:tcBorders>
              <w:top w:val="single" w:sz="6" w:space="0" w:color="auto"/>
              <w:left w:val="single" w:sz="6" w:space="0" w:color="auto"/>
              <w:bottom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Удаление </w:t>
            </w:r>
          </w:p>
          <w:p w:rsidR="00000000" w:rsidRDefault="00572692">
            <w:pPr>
              <w:jc w:val="center"/>
              <w:rPr>
                <w:rFonts w:ascii="Times New Roman" w:hAnsi="Times New Roman"/>
                <w:sz w:val="20"/>
              </w:rPr>
            </w:pPr>
            <w:r>
              <w:rPr>
                <w:rFonts w:ascii="Times New Roman" w:hAnsi="Times New Roman"/>
                <w:sz w:val="20"/>
              </w:rPr>
              <w:t xml:space="preserve">воздуха </w:t>
            </w:r>
          </w:p>
          <w:p w:rsidR="00000000" w:rsidRDefault="00572692">
            <w:pPr>
              <w:jc w:val="center"/>
              <w:rPr>
                <w:rFonts w:ascii="Times New Roman" w:hAnsi="Times New Roman"/>
                <w:sz w:val="20"/>
              </w:rPr>
            </w:pPr>
          </w:p>
        </w:tc>
      </w:tr>
      <w:tr w:rsidR="00000000">
        <w:tblPrEx>
          <w:tblCellMar>
            <w:top w:w="0" w:type="dxa"/>
            <w:bottom w:w="0" w:type="dxa"/>
          </w:tblCellMar>
        </w:tblPrEx>
        <w:tc>
          <w:tcPr>
            <w:tcW w:w="3615" w:type="dxa"/>
            <w:tcBorders>
              <w:top w:val="single" w:sz="6" w:space="0" w:color="auto"/>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Операционный и кассовый залы </w:t>
            </w:r>
          </w:p>
          <w:p w:rsidR="00000000" w:rsidRDefault="00572692">
            <w:pPr>
              <w:rPr>
                <w:rFonts w:ascii="Times New Roman" w:hAnsi="Times New Roman"/>
                <w:sz w:val="20"/>
              </w:rPr>
            </w:pPr>
          </w:p>
        </w:tc>
        <w:tc>
          <w:tcPr>
            <w:tcW w:w="1665" w:type="dxa"/>
            <w:tcBorders>
              <w:top w:val="single" w:sz="6" w:space="0" w:color="auto"/>
              <w:left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18 </w:t>
            </w:r>
          </w:p>
          <w:p w:rsidR="00000000" w:rsidRDefault="00572692">
            <w:pPr>
              <w:jc w:val="center"/>
              <w:rPr>
                <w:rFonts w:ascii="Times New Roman" w:hAnsi="Times New Roman"/>
                <w:sz w:val="20"/>
              </w:rPr>
            </w:pPr>
          </w:p>
        </w:tc>
        <w:tc>
          <w:tcPr>
            <w:tcW w:w="2880" w:type="dxa"/>
            <w:gridSpan w:val="2"/>
            <w:tcBorders>
              <w:top w:val="single" w:sz="6" w:space="0" w:color="auto"/>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По расчету на ассимиляцию </w:t>
            </w:r>
            <w:proofErr w:type="spellStart"/>
            <w:r>
              <w:rPr>
                <w:rFonts w:ascii="Times New Roman" w:hAnsi="Times New Roman"/>
                <w:sz w:val="20"/>
              </w:rPr>
              <w:t>тепловлагоизбытков</w:t>
            </w:r>
            <w:proofErr w:type="spellEnd"/>
            <w:r>
              <w:rPr>
                <w:rFonts w:ascii="Times New Roman" w:hAnsi="Times New Roman"/>
                <w:sz w:val="20"/>
              </w:rPr>
              <w:t xml:space="preserve">, но не менее </w:t>
            </w:r>
            <w:proofErr w:type="spellStart"/>
            <w:r>
              <w:rPr>
                <w:rFonts w:ascii="Times New Roman" w:hAnsi="Times New Roman"/>
                <w:sz w:val="20"/>
              </w:rPr>
              <w:t>двухкратного</w:t>
            </w:r>
            <w:proofErr w:type="spellEnd"/>
            <w:r>
              <w:rPr>
                <w:rFonts w:ascii="Times New Roman" w:hAnsi="Times New Roman"/>
                <w:sz w:val="20"/>
              </w:rPr>
              <w:t xml:space="preserve"> воздухообмена </w:t>
            </w:r>
          </w:p>
          <w:p w:rsidR="00000000" w:rsidRDefault="00572692">
            <w:pPr>
              <w:rPr>
                <w:rFonts w:ascii="Times New Roman" w:hAnsi="Times New Roman"/>
                <w:sz w:val="20"/>
              </w:rPr>
            </w:pPr>
          </w:p>
        </w:tc>
      </w:tr>
      <w:tr w:rsidR="00000000">
        <w:tblPrEx>
          <w:tblCellMar>
            <w:top w:w="0" w:type="dxa"/>
            <w:bottom w:w="0" w:type="dxa"/>
          </w:tblCellMar>
        </w:tblPrEx>
        <w:tc>
          <w:tcPr>
            <w:tcW w:w="3615"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Общие рабочие комнаты, </w:t>
            </w:r>
          </w:p>
          <w:p w:rsidR="00000000" w:rsidRDefault="00572692">
            <w:pPr>
              <w:rPr>
                <w:rFonts w:ascii="Times New Roman" w:hAnsi="Times New Roman"/>
                <w:sz w:val="20"/>
              </w:rPr>
            </w:pPr>
          </w:p>
        </w:tc>
        <w:tc>
          <w:tcPr>
            <w:tcW w:w="1665" w:type="dxa"/>
            <w:tcBorders>
              <w:left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18 </w:t>
            </w:r>
          </w:p>
          <w:p w:rsidR="00000000" w:rsidRDefault="00572692">
            <w:pPr>
              <w:jc w:val="center"/>
              <w:rPr>
                <w:rFonts w:ascii="Times New Roman" w:hAnsi="Times New Roman"/>
                <w:sz w:val="20"/>
              </w:rPr>
            </w:pPr>
          </w:p>
        </w:tc>
        <w:tc>
          <w:tcPr>
            <w:tcW w:w="1485"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2 </w:t>
            </w:r>
          </w:p>
          <w:p w:rsidR="00000000" w:rsidRDefault="00572692">
            <w:pPr>
              <w:rPr>
                <w:rFonts w:ascii="Times New Roman" w:hAnsi="Times New Roman"/>
                <w:sz w:val="20"/>
              </w:rPr>
            </w:pPr>
          </w:p>
        </w:tc>
        <w:tc>
          <w:tcPr>
            <w:tcW w:w="1395"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2 </w:t>
            </w:r>
          </w:p>
          <w:p w:rsidR="00000000" w:rsidRDefault="00572692">
            <w:pPr>
              <w:rPr>
                <w:rFonts w:ascii="Times New Roman" w:hAnsi="Times New Roman"/>
                <w:sz w:val="20"/>
              </w:rPr>
            </w:pPr>
          </w:p>
        </w:tc>
      </w:tr>
      <w:tr w:rsidR="00000000">
        <w:tblPrEx>
          <w:tblCellMar>
            <w:top w:w="0" w:type="dxa"/>
            <w:bottom w:w="0" w:type="dxa"/>
          </w:tblCellMar>
        </w:tblPrEx>
        <w:tc>
          <w:tcPr>
            <w:tcW w:w="3615"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касса пересчета монет </w:t>
            </w:r>
          </w:p>
          <w:p w:rsidR="00000000" w:rsidRDefault="00572692">
            <w:pPr>
              <w:rPr>
                <w:rFonts w:ascii="Times New Roman" w:hAnsi="Times New Roman"/>
                <w:sz w:val="20"/>
              </w:rPr>
            </w:pPr>
          </w:p>
        </w:tc>
        <w:tc>
          <w:tcPr>
            <w:tcW w:w="1665"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  </w:t>
            </w:r>
          </w:p>
          <w:p w:rsidR="00000000" w:rsidRDefault="00572692">
            <w:pPr>
              <w:rPr>
                <w:rFonts w:ascii="Times New Roman" w:hAnsi="Times New Roman"/>
                <w:sz w:val="20"/>
              </w:rPr>
            </w:pPr>
          </w:p>
        </w:tc>
        <w:tc>
          <w:tcPr>
            <w:tcW w:w="2880" w:type="dxa"/>
            <w:gridSpan w:val="2"/>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но не менее 30 </w:t>
            </w:r>
            <w:proofErr w:type="spellStart"/>
            <w:r>
              <w:rPr>
                <w:rFonts w:ascii="Times New Roman" w:hAnsi="Times New Roman"/>
                <w:sz w:val="20"/>
              </w:rPr>
              <w:t>куб.м</w:t>
            </w:r>
            <w:proofErr w:type="spellEnd"/>
            <w:r>
              <w:rPr>
                <w:rFonts w:ascii="Times New Roman" w:hAnsi="Times New Roman"/>
                <w:sz w:val="20"/>
              </w:rPr>
              <w:t xml:space="preserve">/чел. </w:t>
            </w:r>
          </w:p>
          <w:p w:rsidR="00000000" w:rsidRDefault="00572692">
            <w:pPr>
              <w:rPr>
                <w:rFonts w:ascii="Times New Roman" w:hAnsi="Times New Roman"/>
                <w:sz w:val="20"/>
              </w:rPr>
            </w:pPr>
          </w:p>
        </w:tc>
      </w:tr>
      <w:tr w:rsidR="00000000">
        <w:tblPrEx>
          <w:tblCellMar>
            <w:top w:w="0" w:type="dxa"/>
            <w:bottom w:w="0" w:type="dxa"/>
          </w:tblCellMar>
        </w:tblPrEx>
        <w:tc>
          <w:tcPr>
            <w:tcW w:w="3615"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Помещение для совещаний и переговоров </w:t>
            </w:r>
          </w:p>
          <w:p w:rsidR="00000000" w:rsidRDefault="00572692">
            <w:pPr>
              <w:rPr>
                <w:rFonts w:ascii="Times New Roman" w:hAnsi="Times New Roman"/>
                <w:sz w:val="20"/>
              </w:rPr>
            </w:pPr>
          </w:p>
        </w:tc>
        <w:tc>
          <w:tcPr>
            <w:tcW w:w="1665" w:type="dxa"/>
            <w:tcBorders>
              <w:left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18 </w:t>
            </w:r>
          </w:p>
          <w:p w:rsidR="00000000" w:rsidRDefault="00572692">
            <w:pPr>
              <w:jc w:val="center"/>
              <w:rPr>
                <w:rFonts w:ascii="Times New Roman" w:hAnsi="Times New Roman"/>
                <w:sz w:val="20"/>
              </w:rPr>
            </w:pPr>
          </w:p>
        </w:tc>
        <w:tc>
          <w:tcPr>
            <w:tcW w:w="1485"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3 </w:t>
            </w:r>
          </w:p>
          <w:p w:rsidR="00000000" w:rsidRDefault="00572692">
            <w:pPr>
              <w:rPr>
                <w:rFonts w:ascii="Times New Roman" w:hAnsi="Times New Roman"/>
                <w:sz w:val="20"/>
              </w:rPr>
            </w:pPr>
          </w:p>
        </w:tc>
        <w:tc>
          <w:tcPr>
            <w:tcW w:w="1395"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3 </w:t>
            </w:r>
          </w:p>
          <w:p w:rsidR="00000000" w:rsidRDefault="00572692">
            <w:pPr>
              <w:rPr>
                <w:rFonts w:ascii="Times New Roman" w:hAnsi="Times New Roman"/>
                <w:sz w:val="20"/>
              </w:rPr>
            </w:pPr>
          </w:p>
        </w:tc>
      </w:tr>
      <w:tr w:rsidR="00000000">
        <w:tblPrEx>
          <w:tblCellMar>
            <w:top w:w="0" w:type="dxa"/>
            <w:bottom w:w="0" w:type="dxa"/>
          </w:tblCellMar>
        </w:tblPrEx>
        <w:tc>
          <w:tcPr>
            <w:tcW w:w="3615"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Касса пересчета банкнот </w:t>
            </w:r>
          </w:p>
          <w:p w:rsidR="00000000" w:rsidRDefault="00572692">
            <w:pPr>
              <w:rPr>
                <w:rFonts w:ascii="Times New Roman" w:hAnsi="Times New Roman"/>
                <w:sz w:val="20"/>
              </w:rPr>
            </w:pPr>
          </w:p>
        </w:tc>
        <w:tc>
          <w:tcPr>
            <w:tcW w:w="1665" w:type="dxa"/>
            <w:tcBorders>
              <w:left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18 </w:t>
            </w:r>
          </w:p>
          <w:p w:rsidR="00000000" w:rsidRDefault="00572692">
            <w:pPr>
              <w:jc w:val="center"/>
              <w:rPr>
                <w:rFonts w:ascii="Times New Roman" w:hAnsi="Times New Roman"/>
                <w:sz w:val="20"/>
              </w:rPr>
            </w:pPr>
          </w:p>
        </w:tc>
        <w:tc>
          <w:tcPr>
            <w:tcW w:w="1485"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3 </w:t>
            </w:r>
          </w:p>
          <w:p w:rsidR="00000000" w:rsidRDefault="00572692">
            <w:pPr>
              <w:rPr>
                <w:rFonts w:ascii="Times New Roman" w:hAnsi="Times New Roman"/>
                <w:sz w:val="20"/>
              </w:rPr>
            </w:pPr>
          </w:p>
        </w:tc>
        <w:tc>
          <w:tcPr>
            <w:tcW w:w="1395"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3 </w:t>
            </w:r>
          </w:p>
          <w:p w:rsidR="00000000" w:rsidRDefault="00572692">
            <w:pPr>
              <w:rPr>
                <w:rFonts w:ascii="Times New Roman" w:hAnsi="Times New Roman"/>
                <w:sz w:val="20"/>
              </w:rPr>
            </w:pPr>
          </w:p>
        </w:tc>
      </w:tr>
      <w:tr w:rsidR="00000000">
        <w:tblPrEx>
          <w:tblCellMar>
            <w:top w:w="0" w:type="dxa"/>
            <w:bottom w:w="0" w:type="dxa"/>
          </w:tblCellMar>
        </w:tblPrEx>
        <w:tc>
          <w:tcPr>
            <w:tcW w:w="3615"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Помещения средств вычислительной техники, вычислительный центр </w:t>
            </w:r>
          </w:p>
          <w:p w:rsidR="00000000" w:rsidRDefault="00572692">
            <w:pPr>
              <w:rPr>
                <w:rFonts w:ascii="Times New Roman" w:hAnsi="Times New Roman"/>
                <w:sz w:val="20"/>
              </w:rPr>
            </w:pPr>
          </w:p>
        </w:tc>
        <w:tc>
          <w:tcPr>
            <w:tcW w:w="1665" w:type="dxa"/>
            <w:tcBorders>
              <w:left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18 </w:t>
            </w:r>
          </w:p>
          <w:p w:rsidR="00000000" w:rsidRDefault="00572692">
            <w:pPr>
              <w:jc w:val="center"/>
              <w:rPr>
                <w:rFonts w:ascii="Times New Roman" w:hAnsi="Times New Roman"/>
                <w:sz w:val="20"/>
              </w:rPr>
            </w:pPr>
          </w:p>
        </w:tc>
        <w:tc>
          <w:tcPr>
            <w:tcW w:w="2880" w:type="dxa"/>
            <w:gridSpan w:val="2"/>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По </w:t>
            </w:r>
            <w:r>
              <w:rPr>
                <w:rFonts w:ascii="Times New Roman" w:hAnsi="Times New Roman"/>
                <w:sz w:val="20"/>
              </w:rPr>
              <w:t xml:space="preserve">расчету на ассимиляцию  </w:t>
            </w:r>
            <w:proofErr w:type="spellStart"/>
            <w:r>
              <w:rPr>
                <w:rFonts w:ascii="Times New Roman" w:hAnsi="Times New Roman"/>
                <w:sz w:val="20"/>
              </w:rPr>
              <w:t>тепловлагоизбытков</w:t>
            </w:r>
            <w:proofErr w:type="spellEnd"/>
            <w:r>
              <w:rPr>
                <w:rFonts w:ascii="Times New Roman" w:hAnsi="Times New Roman"/>
                <w:sz w:val="20"/>
              </w:rPr>
              <w:t xml:space="preserve"> </w:t>
            </w:r>
          </w:p>
          <w:p w:rsidR="00000000" w:rsidRDefault="00572692">
            <w:pPr>
              <w:rPr>
                <w:rFonts w:ascii="Times New Roman" w:hAnsi="Times New Roman"/>
                <w:sz w:val="20"/>
              </w:rPr>
            </w:pPr>
          </w:p>
        </w:tc>
      </w:tr>
      <w:tr w:rsidR="00000000">
        <w:tblPrEx>
          <w:tblCellMar>
            <w:top w:w="0" w:type="dxa"/>
            <w:bottom w:w="0" w:type="dxa"/>
          </w:tblCellMar>
        </w:tblPrEx>
        <w:tc>
          <w:tcPr>
            <w:tcW w:w="3615"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Помещение связи (телетайпная), ксерокопирование </w:t>
            </w:r>
          </w:p>
          <w:p w:rsidR="00000000" w:rsidRDefault="00572692">
            <w:pPr>
              <w:rPr>
                <w:rFonts w:ascii="Times New Roman" w:hAnsi="Times New Roman"/>
                <w:sz w:val="20"/>
              </w:rPr>
            </w:pPr>
          </w:p>
        </w:tc>
        <w:tc>
          <w:tcPr>
            <w:tcW w:w="1665" w:type="dxa"/>
            <w:tcBorders>
              <w:left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18 </w:t>
            </w:r>
          </w:p>
          <w:p w:rsidR="00000000" w:rsidRDefault="00572692">
            <w:pPr>
              <w:jc w:val="center"/>
              <w:rPr>
                <w:rFonts w:ascii="Times New Roman" w:hAnsi="Times New Roman"/>
                <w:sz w:val="20"/>
              </w:rPr>
            </w:pPr>
          </w:p>
        </w:tc>
        <w:tc>
          <w:tcPr>
            <w:tcW w:w="1485"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2,5 </w:t>
            </w:r>
          </w:p>
          <w:p w:rsidR="00000000" w:rsidRDefault="00572692">
            <w:pPr>
              <w:rPr>
                <w:rFonts w:ascii="Times New Roman" w:hAnsi="Times New Roman"/>
                <w:sz w:val="20"/>
              </w:rPr>
            </w:pPr>
          </w:p>
        </w:tc>
        <w:tc>
          <w:tcPr>
            <w:tcW w:w="1395"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2,5 </w:t>
            </w:r>
          </w:p>
          <w:p w:rsidR="00000000" w:rsidRDefault="00572692">
            <w:pPr>
              <w:rPr>
                <w:rFonts w:ascii="Times New Roman" w:hAnsi="Times New Roman"/>
                <w:sz w:val="20"/>
              </w:rPr>
            </w:pPr>
          </w:p>
        </w:tc>
      </w:tr>
      <w:tr w:rsidR="00000000">
        <w:tblPrEx>
          <w:tblCellMar>
            <w:top w:w="0" w:type="dxa"/>
            <w:bottom w:w="0" w:type="dxa"/>
          </w:tblCellMar>
        </w:tblPrEx>
        <w:tc>
          <w:tcPr>
            <w:tcW w:w="3615"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Кабинеты и приемные </w:t>
            </w:r>
          </w:p>
          <w:p w:rsidR="00000000" w:rsidRDefault="00572692">
            <w:pPr>
              <w:rPr>
                <w:rFonts w:ascii="Times New Roman" w:hAnsi="Times New Roman"/>
                <w:sz w:val="20"/>
              </w:rPr>
            </w:pPr>
          </w:p>
        </w:tc>
        <w:tc>
          <w:tcPr>
            <w:tcW w:w="1665" w:type="dxa"/>
            <w:tcBorders>
              <w:left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18 </w:t>
            </w:r>
          </w:p>
          <w:p w:rsidR="00000000" w:rsidRDefault="00572692">
            <w:pPr>
              <w:jc w:val="center"/>
              <w:rPr>
                <w:rFonts w:ascii="Times New Roman" w:hAnsi="Times New Roman"/>
                <w:sz w:val="20"/>
              </w:rPr>
            </w:pPr>
          </w:p>
        </w:tc>
        <w:tc>
          <w:tcPr>
            <w:tcW w:w="1485"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1,5 </w:t>
            </w:r>
          </w:p>
          <w:p w:rsidR="00000000" w:rsidRDefault="00572692">
            <w:pPr>
              <w:rPr>
                <w:rFonts w:ascii="Times New Roman" w:hAnsi="Times New Roman"/>
                <w:sz w:val="20"/>
              </w:rPr>
            </w:pPr>
          </w:p>
        </w:tc>
        <w:tc>
          <w:tcPr>
            <w:tcW w:w="1395"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1,5 </w:t>
            </w:r>
          </w:p>
          <w:p w:rsidR="00000000" w:rsidRDefault="00572692">
            <w:pPr>
              <w:rPr>
                <w:rFonts w:ascii="Times New Roman" w:hAnsi="Times New Roman"/>
                <w:sz w:val="20"/>
              </w:rPr>
            </w:pPr>
          </w:p>
        </w:tc>
      </w:tr>
      <w:tr w:rsidR="00000000">
        <w:tblPrEx>
          <w:tblCellMar>
            <w:top w:w="0" w:type="dxa"/>
            <w:bottom w:w="0" w:type="dxa"/>
          </w:tblCellMar>
        </w:tblPrEx>
        <w:tc>
          <w:tcPr>
            <w:tcW w:w="3615"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Архив, кладовая бланков, кладовая оборудования и инвентаря, кладовая банковских материалов, помещение для хранения личных вещей кассиров </w:t>
            </w:r>
          </w:p>
          <w:p w:rsidR="00000000" w:rsidRDefault="00572692">
            <w:pPr>
              <w:rPr>
                <w:rFonts w:ascii="Times New Roman" w:hAnsi="Times New Roman"/>
                <w:sz w:val="20"/>
              </w:rPr>
            </w:pPr>
          </w:p>
        </w:tc>
        <w:tc>
          <w:tcPr>
            <w:tcW w:w="1665" w:type="dxa"/>
            <w:tcBorders>
              <w:left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18 </w:t>
            </w:r>
          </w:p>
          <w:p w:rsidR="00000000" w:rsidRDefault="00572692">
            <w:pPr>
              <w:jc w:val="center"/>
              <w:rPr>
                <w:rFonts w:ascii="Times New Roman" w:hAnsi="Times New Roman"/>
                <w:sz w:val="20"/>
              </w:rPr>
            </w:pPr>
          </w:p>
        </w:tc>
        <w:tc>
          <w:tcPr>
            <w:tcW w:w="1485"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w:t>
            </w:r>
          </w:p>
          <w:p w:rsidR="00000000" w:rsidRDefault="00572692">
            <w:pPr>
              <w:rPr>
                <w:rFonts w:ascii="Times New Roman" w:hAnsi="Times New Roman"/>
                <w:sz w:val="20"/>
              </w:rPr>
            </w:pPr>
          </w:p>
        </w:tc>
        <w:tc>
          <w:tcPr>
            <w:tcW w:w="1395"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1,5 </w:t>
            </w:r>
          </w:p>
          <w:p w:rsidR="00000000" w:rsidRDefault="00572692">
            <w:pPr>
              <w:rPr>
                <w:rFonts w:ascii="Times New Roman" w:hAnsi="Times New Roman"/>
                <w:sz w:val="20"/>
              </w:rPr>
            </w:pPr>
          </w:p>
        </w:tc>
      </w:tr>
      <w:tr w:rsidR="00000000">
        <w:tblPrEx>
          <w:tblCellMar>
            <w:top w:w="0" w:type="dxa"/>
            <w:bottom w:w="0" w:type="dxa"/>
          </w:tblCellMar>
        </w:tblPrEx>
        <w:tc>
          <w:tcPr>
            <w:tcW w:w="3615"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Ремонтные мастерские </w:t>
            </w:r>
          </w:p>
          <w:p w:rsidR="00000000" w:rsidRDefault="00572692">
            <w:pPr>
              <w:rPr>
                <w:rFonts w:ascii="Times New Roman" w:hAnsi="Times New Roman"/>
                <w:sz w:val="20"/>
              </w:rPr>
            </w:pPr>
          </w:p>
        </w:tc>
        <w:tc>
          <w:tcPr>
            <w:tcW w:w="1665" w:type="dxa"/>
            <w:tcBorders>
              <w:left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18 </w:t>
            </w:r>
          </w:p>
          <w:p w:rsidR="00000000" w:rsidRDefault="00572692">
            <w:pPr>
              <w:jc w:val="center"/>
              <w:rPr>
                <w:rFonts w:ascii="Times New Roman" w:hAnsi="Times New Roman"/>
                <w:sz w:val="20"/>
              </w:rPr>
            </w:pPr>
          </w:p>
        </w:tc>
        <w:tc>
          <w:tcPr>
            <w:tcW w:w="1485"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2 </w:t>
            </w:r>
          </w:p>
          <w:p w:rsidR="00000000" w:rsidRDefault="00572692">
            <w:pPr>
              <w:rPr>
                <w:rFonts w:ascii="Times New Roman" w:hAnsi="Times New Roman"/>
                <w:sz w:val="20"/>
              </w:rPr>
            </w:pPr>
          </w:p>
        </w:tc>
        <w:tc>
          <w:tcPr>
            <w:tcW w:w="1395"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2 </w:t>
            </w:r>
          </w:p>
          <w:p w:rsidR="00000000" w:rsidRDefault="00572692">
            <w:pPr>
              <w:rPr>
                <w:rFonts w:ascii="Times New Roman" w:hAnsi="Times New Roman"/>
                <w:sz w:val="20"/>
              </w:rPr>
            </w:pPr>
          </w:p>
        </w:tc>
      </w:tr>
      <w:tr w:rsidR="00000000">
        <w:tblPrEx>
          <w:tblCellMar>
            <w:top w:w="0" w:type="dxa"/>
            <w:bottom w:w="0" w:type="dxa"/>
          </w:tblCellMar>
        </w:tblPrEx>
        <w:tc>
          <w:tcPr>
            <w:tcW w:w="3615"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Комната приема пищи, буфет </w:t>
            </w:r>
          </w:p>
          <w:p w:rsidR="00000000" w:rsidRDefault="00572692">
            <w:pPr>
              <w:rPr>
                <w:rFonts w:ascii="Times New Roman" w:hAnsi="Times New Roman"/>
                <w:sz w:val="20"/>
              </w:rPr>
            </w:pPr>
          </w:p>
        </w:tc>
        <w:tc>
          <w:tcPr>
            <w:tcW w:w="1665" w:type="dxa"/>
            <w:tcBorders>
              <w:left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16 </w:t>
            </w:r>
          </w:p>
          <w:p w:rsidR="00000000" w:rsidRDefault="00572692">
            <w:pPr>
              <w:jc w:val="center"/>
              <w:rPr>
                <w:rFonts w:ascii="Times New Roman" w:hAnsi="Times New Roman"/>
                <w:sz w:val="20"/>
              </w:rPr>
            </w:pPr>
          </w:p>
        </w:tc>
        <w:tc>
          <w:tcPr>
            <w:tcW w:w="1485"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3 </w:t>
            </w:r>
          </w:p>
          <w:p w:rsidR="00000000" w:rsidRDefault="00572692">
            <w:pPr>
              <w:rPr>
                <w:rFonts w:ascii="Times New Roman" w:hAnsi="Times New Roman"/>
                <w:sz w:val="20"/>
              </w:rPr>
            </w:pPr>
          </w:p>
        </w:tc>
        <w:tc>
          <w:tcPr>
            <w:tcW w:w="1395"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4 </w:t>
            </w:r>
          </w:p>
          <w:p w:rsidR="00000000" w:rsidRDefault="00572692">
            <w:pPr>
              <w:rPr>
                <w:rFonts w:ascii="Times New Roman" w:hAnsi="Times New Roman"/>
                <w:sz w:val="20"/>
              </w:rPr>
            </w:pPr>
          </w:p>
        </w:tc>
      </w:tr>
      <w:tr w:rsidR="00000000">
        <w:tblPrEx>
          <w:tblCellMar>
            <w:top w:w="0" w:type="dxa"/>
            <w:bottom w:w="0" w:type="dxa"/>
          </w:tblCellMar>
        </w:tblPrEx>
        <w:tc>
          <w:tcPr>
            <w:tcW w:w="3615"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Кладовая ценностей и </w:t>
            </w:r>
            <w:proofErr w:type="spellStart"/>
            <w:r>
              <w:rPr>
                <w:rFonts w:ascii="Times New Roman" w:hAnsi="Times New Roman"/>
                <w:sz w:val="20"/>
              </w:rPr>
              <w:t>предкладовая</w:t>
            </w:r>
            <w:proofErr w:type="spellEnd"/>
            <w:r>
              <w:rPr>
                <w:rFonts w:ascii="Times New Roman" w:hAnsi="Times New Roman"/>
                <w:sz w:val="20"/>
              </w:rPr>
              <w:t xml:space="preserve"> </w:t>
            </w:r>
          </w:p>
          <w:p w:rsidR="00000000" w:rsidRDefault="00572692">
            <w:pPr>
              <w:rPr>
                <w:rFonts w:ascii="Times New Roman" w:hAnsi="Times New Roman"/>
                <w:sz w:val="20"/>
              </w:rPr>
            </w:pPr>
          </w:p>
        </w:tc>
        <w:tc>
          <w:tcPr>
            <w:tcW w:w="1665" w:type="dxa"/>
            <w:tcBorders>
              <w:left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16 </w:t>
            </w:r>
          </w:p>
          <w:p w:rsidR="00000000" w:rsidRDefault="00572692">
            <w:pPr>
              <w:jc w:val="center"/>
              <w:rPr>
                <w:rFonts w:ascii="Times New Roman" w:hAnsi="Times New Roman"/>
                <w:sz w:val="20"/>
              </w:rPr>
            </w:pPr>
          </w:p>
        </w:tc>
        <w:tc>
          <w:tcPr>
            <w:tcW w:w="1485"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3 </w:t>
            </w:r>
          </w:p>
          <w:p w:rsidR="00000000" w:rsidRDefault="00572692">
            <w:pPr>
              <w:rPr>
                <w:rFonts w:ascii="Times New Roman" w:hAnsi="Times New Roman"/>
                <w:sz w:val="20"/>
              </w:rPr>
            </w:pPr>
          </w:p>
        </w:tc>
        <w:tc>
          <w:tcPr>
            <w:tcW w:w="1395"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3 </w:t>
            </w:r>
          </w:p>
          <w:p w:rsidR="00000000" w:rsidRDefault="00572692">
            <w:pPr>
              <w:rPr>
                <w:rFonts w:ascii="Times New Roman" w:hAnsi="Times New Roman"/>
                <w:sz w:val="20"/>
              </w:rPr>
            </w:pPr>
          </w:p>
        </w:tc>
      </w:tr>
      <w:tr w:rsidR="00000000">
        <w:tblPrEx>
          <w:tblCellMar>
            <w:top w:w="0" w:type="dxa"/>
            <w:bottom w:w="0" w:type="dxa"/>
          </w:tblCellMar>
        </w:tblPrEx>
        <w:tc>
          <w:tcPr>
            <w:tcW w:w="3615"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Комнаты для хранения оружия, заряжания и чистки оружия </w:t>
            </w:r>
          </w:p>
          <w:p w:rsidR="00000000" w:rsidRDefault="00572692">
            <w:pPr>
              <w:rPr>
                <w:rFonts w:ascii="Times New Roman" w:hAnsi="Times New Roman"/>
                <w:sz w:val="20"/>
              </w:rPr>
            </w:pPr>
          </w:p>
        </w:tc>
        <w:tc>
          <w:tcPr>
            <w:tcW w:w="1665" w:type="dxa"/>
            <w:tcBorders>
              <w:left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16 </w:t>
            </w:r>
          </w:p>
          <w:p w:rsidR="00000000" w:rsidRDefault="00572692">
            <w:pPr>
              <w:jc w:val="center"/>
              <w:rPr>
                <w:rFonts w:ascii="Times New Roman" w:hAnsi="Times New Roman"/>
                <w:sz w:val="20"/>
              </w:rPr>
            </w:pPr>
          </w:p>
        </w:tc>
        <w:tc>
          <w:tcPr>
            <w:tcW w:w="1485"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w:t>
            </w:r>
          </w:p>
          <w:p w:rsidR="00000000" w:rsidRDefault="00572692">
            <w:pPr>
              <w:rPr>
                <w:rFonts w:ascii="Times New Roman" w:hAnsi="Times New Roman"/>
                <w:sz w:val="20"/>
              </w:rPr>
            </w:pPr>
          </w:p>
        </w:tc>
        <w:tc>
          <w:tcPr>
            <w:tcW w:w="1395"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1 </w:t>
            </w:r>
          </w:p>
          <w:p w:rsidR="00000000" w:rsidRDefault="00572692">
            <w:pPr>
              <w:rPr>
                <w:rFonts w:ascii="Times New Roman" w:hAnsi="Times New Roman"/>
                <w:sz w:val="20"/>
              </w:rPr>
            </w:pPr>
          </w:p>
        </w:tc>
      </w:tr>
      <w:tr w:rsidR="00000000">
        <w:tblPrEx>
          <w:tblCellMar>
            <w:top w:w="0" w:type="dxa"/>
            <w:bottom w:w="0" w:type="dxa"/>
          </w:tblCellMar>
        </w:tblPrEx>
        <w:tc>
          <w:tcPr>
            <w:tcW w:w="3615"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Поме</w:t>
            </w:r>
            <w:r>
              <w:rPr>
                <w:rFonts w:ascii="Times New Roman" w:hAnsi="Times New Roman"/>
                <w:sz w:val="20"/>
              </w:rPr>
              <w:t xml:space="preserve">щение охраны с пожарным постом </w:t>
            </w:r>
          </w:p>
          <w:p w:rsidR="00000000" w:rsidRDefault="00572692">
            <w:pPr>
              <w:rPr>
                <w:rFonts w:ascii="Times New Roman" w:hAnsi="Times New Roman"/>
                <w:sz w:val="20"/>
              </w:rPr>
            </w:pPr>
          </w:p>
        </w:tc>
        <w:tc>
          <w:tcPr>
            <w:tcW w:w="1665" w:type="dxa"/>
            <w:tcBorders>
              <w:left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18 </w:t>
            </w:r>
          </w:p>
          <w:p w:rsidR="00000000" w:rsidRDefault="00572692">
            <w:pPr>
              <w:jc w:val="center"/>
              <w:rPr>
                <w:rFonts w:ascii="Times New Roman" w:hAnsi="Times New Roman"/>
                <w:sz w:val="20"/>
              </w:rPr>
            </w:pPr>
          </w:p>
        </w:tc>
        <w:tc>
          <w:tcPr>
            <w:tcW w:w="1485"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1 </w:t>
            </w:r>
          </w:p>
          <w:p w:rsidR="00000000" w:rsidRDefault="00572692">
            <w:pPr>
              <w:rPr>
                <w:rFonts w:ascii="Times New Roman" w:hAnsi="Times New Roman"/>
                <w:sz w:val="20"/>
              </w:rPr>
            </w:pPr>
          </w:p>
        </w:tc>
        <w:tc>
          <w:tcPr>
            <w:tcW w:w="1395"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1,5 </w:t>
            </w:r>
          </w:p>
          <w:p w:rsidR="00000000" w:rsidRDefault="00572692">
            <w:pPr>
              <w:rPr>
                <w:rFonts w:ascii="Times New Roman" w:hAnsi="Times New Roman"/>
                <w:sz w:val="20"/>
              </w:rPr>
            </w:pPr>
          </w:p>
        </w:tc>
      </w:tr>
      <w:tr w:rsidR="00000000">
        <w:tblPrEx>
          <w:tblCellMar>
            <w:top w:w="0" w:type="dxa"/>
            <w:bottom w:w="0" w:type="dxa"/>
          </w:tblCellMar>
        </w:tblPrEx>
        <w:tc>
          <w:tcPr>
            <w:tcW w:w="3615"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Помещение личной гигиены женщин </w:t>
            </w:r>
          </w:p>
          <w:p w:rsidR="00000000" w:rsidRDefault="00572692">
            <w:pPr>
              <w:rPr>
                <w:rFonts w:ascii="Times New Roman" w:hAnsi="Times New Roman"/>
                <w:sz w:val="20"/>
              </w:rPr>
            </w:pPr>
          </w:p>
        </w:tc>
        <w:tc>
          <w:tcPr>
            <w:tcW w:w="1665" w:type="dxa"/>
            <w:tcBorders>
              <w:left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23 </w:t>
            </w:r>
          </w:p>
          <w:p w:rsidR="00000000" w:rsidRDefault="00572692">
            <w:pPr>
              <w:jc w:val="center"/>
              <w:rPr>
                <w:rFonts w:ascii="Times New Roman" w:hAnsi="Times New Roman"/>
                <w:sz w:val="20"/>
              </w:rPr>
            </w:pPr>
          </w:p>
        </w:tc>
        <w:tc>
          <w:tcPr>
            <w:tcW w:w="1485"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w:t>
            </w:r>
          </w:p>
          <w:p w:rsidR="00000000" w:rsidRDefault="00572692">
            <w:pPr>
              <w:rPr>
                <w:rFonts w:ascii="Times New Roman" w:hAnsi="Times New Roman"/>
                <w:sz w:val="20"/>
              </w:rPr>
            </w:pPr>
          </w:p>
        </w:tc>
        <w:tc>
          <w:tcPr>
            <w:tcW w:w="1395"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5 </w:t>
            </w:r>
          </w:p>
          <w:p w:rsidR="00000000" w:rsidRDefault="00572692">
            <w:pPr>
              <w:rPr>
                <w:rFonts w:ascii="Times New Roman" w:hAnsi="Times New Roman"/>
                <w:sz w:val="20"/>
              </w:rPr>
            </w:pPr>
          </w:p>
        </w:tc>
      </w:tr>
      <w:tr w:rsidR="00000000">
        <w:tblPrEx>
          <w:tblCellMar>
            <w:top w:w="0" w:type="dxa"/>
            <w:bottom w:w="0" w:type="dxa"/>
          </w:tblCellMar>
        </w:tblPrEx>
        <w:tc>
          <w:tcPr>
            <w:tcW w:w="3615"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Санитарные узлы </w:t>
            </w:r>
          </w:p>
          <w:p w:rsidR="00000000" w:rsidRDefault="00572692">
            <w:pPr>
              <w:rPr>
                <w:rFonts w:ascii="Times New Roman" w:hAnsi="Times New Roman"/>
                <w:sz w:val="20"/>
              </w:rPr>
            </w:pPr>
          </w:p>
        </w:tc>
        <w:tc>
          <w:tcPr>
            <w:tcW w:w="1665" w:type="dxa"/>
            <w:tcBorders>
              <w:left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16 </w:t>
            </w:r>
          </w:p>
          <w:p w:rsidR="00000000" w:rsidRDefault="00572692">
            <w:pPr>
              <w:jc w:val="center"/>
              <w:rPr>
                <w:rFonts w:ascii="Times New Roman" w:hAnsi="Times New Roman"/>
                <w:sz w:val="20"/>
              </w:rPr>
            </w:pPr>
          </w:p>
        </w:tc>
        <w:tc>
          <w:tcPr>
            <w:tcW w:w="1485"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w:t>
            </w:r>
          </w:p>
          <w:p w:rsidR="00000000" w:rsidRDefault="00572692">
            <w:pPr>
              <w:rPr>
                <w:rFonts w:ascii="Times New Roman" w:hAnsi="Times New Roman"/>
                <w:sz w:val="20"/>
              </w:rPr>
            </w:pPr>
          </w:p>
        </w:tc>
        <w:tc>
          <w:tcPr>
            <w:tcW w:w="1395"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50 </w:t>
            </w:r>
            <w:proofErr w:type="spellStart"/>
            <w:r>
              <w:rPr>
                <w:rFonts w:ascii="Times New Roman" w:hAnsi="Times New Roman"/>
                <w:sz w:val="20"/>
              </w:rPr>
              <w:t>куб.м</w:t>
            </w:r>
            <w:proofErr w:type="spellEnd"/>
            <w:r>
              <w:rPr>
                <w:rFonts w:ascii="Times New Roman" w:hAnsi="Times New Roman"/>
                <w:sz w:val="20"/>
              </w:rPr>
              <w:t xml:space="preserve">/час на каждый унитаз или писсуар </w:t>
            </w:r>
          </w:p>
          <w:p w:rsidR="00000000" w:rsidRDefault="00572692">
            <w:pPr>
              <w:rPr>
                <w:rFonts w:ascii="Times New Roman" w:hAnsi="Times New Roman"/>
                <w:sz w:val="20"/>
              </w:rPr>
            </w:pPr>
          </w:p>
        </w:tc>
      </w:tr>
      <w:tr w:rsidR="00000000">
        <w:tblPrEx>
          <w:tblCellMar>
            <w:top w:w="0" w:type="dxa"/>
            <w:bottom w:w="0" w:type="dxa"/>
          </w:tblCellMar>
        </w:tblPrEx>
        <w:tc>
          <w:tcPr>
            <w:tcW w:w="3615"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Вестибюль </w:t>
            </w:r>
          </w:p>
          <w:p w:rsidR="00000000" w:rsidRDefault="00572692">
            <w:pPr>
              <w:rPr>
                <w:rFonts w:ascii="Times New Roman" w:hAnsi="Times New Roman"/>
                <w:sz w:val="20"/>
              </w:rPr>
            </w:pPr>
          </w:p>
        </w:tc>
        <w:tc>
          <w:tcPr>
            <w:tcW w:w="1665" w:type="dxa"/>
            <w:tcBorders>
              <w:left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16 </w:t>
            </w:r>
          </w:p>
          <w:p w:rsidR="00000000" w:rsidRDefault="00572692">
            <w:pPr>
              <w:jc w:val="center"/>
              <w:rPr>
                <w:rFonts w:ascii="Times New Roman" w:hAnsi="Times New Roman"/>
                <w:sz w:val="20"/>
              </w:rPr>
            </w:pPr>
          </w:p>
        </w:tc>
        <w:tc>
          <w:tcPr>
            <w:tcW w:w="1485"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2 </w:t>
            </w:r>
          </w:p>
          <w:p w:rsidR="00000000" w:rsidRDefault="00572692">
            <w:pPr>
              <w:rPr>
                <w:rFonts w:ascii="Times New Roman" w:hAnsi="Times New Roman"/>
                <w:sz w:val="20"/>
              </w:rPr>
            </w:pPr>
          </w:p>
        </w:tc>
        <w:tc>
          <w:tcPr>
            <w:tcW w:w="1395"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w:t>
            </w:r>
          </w:p>
          <w:p w:rsidR="00000000" w:rsidRDefault="00572692">
            <w:pPr>
              <w:rPr>
                <w:rFonts w:ascii="Times New Roman" w:hAnsi="Times New Roman"/>
                <w:sz w:val="20"/>
              </w:rPr>
            </w:pPr>
          </w:p>
        </w:tc>
      </w:tr>
      <w:tr w:rsidR="00000000">
        <w:tblPrEx>
          <w:tblCellMar>
            <w:top w:w="0" w:type="dxa"/>
            <w:bottom w:w="0" w:type="dxa"/>
          </w:tblCellMar>
        </w:tblPrEx>
        <w:tc>
          <w:tcPr>
            <w:tcW w:w="3615"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Гардеробные </w:t>
            </w:r>
          </w:p>
          <w:p w:rsidR="00000000" w:rsidRDefault="00572692">
            <w:pPr>
              <w:rPr>
                <w:rFonts w:ascii="Times New Roman" w:hAnsi="Times New Roman"/>
                <w:sz w:val="20"/>
              </w:rPr>
            </w:pPr>
          </w:p>
        </w:tc>
        <w:tc>
          <w:tcPr>
            <w:tcW w:w="1665" w:type="dxa"/>
            <w:tcBorders>
              <w:left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16 </w:t>
            </w:r>
          </w:p>
          <w:p w:rsidR="00000000" w:rsidRDefault="00572692">
            <w:pPr>
              <w:jc w:val="center"/>
              <w:rPr>
                <w:rFonts w:ascii="Times New Roman" w:hAnsi="Times New Roman"/>
                <w:sz w:val="20"/>
              </w:rPr>
            </w:pPr>
          </w:p>
        </w:tc>
        <w:tc>
          <w:tcPr>
            <w:tcW w:w="1485"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w:t>
            </w:r>
          </w:p>
          <w:p w:rsidR="00000000" w:rsidRDefault="00572692">
            <w:pPr>
              <w:rPr>
                <w:rFonts w:ascii="Times New Roman" w:hAnsi="Times New Roman"/>
                <w:sz w:val="20"/>
              </w:rPr>
            </w:pPr>
          </w:p>
        </w:tc>
        <w:tc>
          <w:tcPr>
            <w:tcW w:w="1395"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2 </w:t>
            </w:r>
          </w:p>
          <w:p w:rsidR="00000000" w:rsidRDefault="00572692">
            <w:pPr>
              <w:rPr>
                <w:rFonts w:ascii="Times New Roman" w:hAnsi="Times New Roman"/>
                <w:sz w:val="20"/>
              </w:rPr>
            </w:pPr>
          </w:p>
        </w:tc>
      </w:tr>
      <w:tr w:rsidR="00000000">
        <w:tblPrEx>
          <w:tblCellMar>
            <w:top w:w="0" w:type="dxa"/>
            <w:bottom w:w="0" w:type="dxa"/>
          </w:tblCellMar>
        </w:tblPrEx>
        <w:tc>
          <w:tcPr>
            <w:tcW w:w="3615" w:type="dxa"/>
            <w:tcBorders>
              <w:left w:val="single" w:sz="6" w:space="0" w:color="auto"/>
              <w:bottom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Помещения для размещения источников бесперебойного электроснабжения </w:t>
            </w:r>
          </w:p>
          <w:p w:rsidR="00000000" w:rsidRDefault="00572692">
            <w:pPr>
              <w:rPr>
                <w:rFonts w:ascii="Times New Roman" w:hAnsi="Times New Roman"/>
                <w:sz w:val="20"/>
              </w:rPr>
            </w:pPr>
          </w:p>
        </w:tc>
        <w:tc>
          <w:tcPr>
            <w:tcW w:w="1665" w:type="dxa"/>
            <w:tcBorders>
              <w:left w:val="single" w:sz="6" w:space="0" w:color="auto"/>
              <w:bottom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16 </w:t>
            </w:r>
          </w:p>
          <w:p w:rsidR="00000000" w:rsidRDefault="00572692">
            <w:pPr>
              <w:jc w:val="center"/>
              <w:rPr>
                <w:rFonts w:ascii="Times New Roman" w:hAnsi="Times New Roman"/>
                <w:sz w:val="20"/>
              </w:rPr>
            </w:pPr>
          </w:p>
        </w:tc>
        <w:tc>
          <w:tcPr>
            <w:tcW w:w="2880" w:type="dxa"/>
            <w:gridSpan w:val="2"/>
            <w:tcBorders>
              <w:left w:val="single" w:sz="6" w:space="0" w:color="auto"/>
              <w:bottom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По расчету на ассимиляцию </w:t>
            </w:r>
            <w:proofErr w:type="spellStart"/>
            <w:r>
              <w:rPr>
                <w:rFonts w:ascii="Times New Roman" w:hAnsi="Times New Roman"/>
                <w:sz w:val="20"/>
              </w:rPr>
              <w:t>теплоизбытков</w:t>
            </w:r>
            <w:proofErr w:type="spellEnd"/>
            <w:r>
              <w:rPr>
                <w:rFonts w:ascii="Times New Roman" w:hAnsi="Times New Roman"/>
                <w:sz w:val="20"/>
              </w:rPr>
              <w:t xml:space="preserve"> </w:t>
            </w:r>
          </w:p>
          <w:p w:rsidR="00000000" w:rsidRDefault="00572692">
            <w:pPr>
              <w:rPr>
                <w:rFonts w:ascii="Times New Roman" w:hAnsi="Times New Roman"/>
                <w:sz w:val="20"/>
              </w:rPr>
            </w:pPr>
          </w:p>
        </w:tc>
      </w:tr>
    </w:tbl>
    <w:p w:rsidR="00000000" w:rsidRDefault="00572692">
      <w:pPr>
        <w:pStyle w:val="Preformat"/>
        <w:rPr>
          <w:rFonts w:ascii="Times New Roman" w:hAnsi="Times New Roman"/>
        </w:rPr>
      </w:pPr>
    </w:p>
    <w:p w:rsidR="00000000" w:rsidRDefault="00572692">
      <w:pPr>
        <w:ind w:firstLine="225"/>
        <w:jc w:val="both"/>
        <w:rPr>
          <w:rFonts w:ascii="Times New Roman" w:hAnsi="Times New Roman"/>
          <w:sz w:val="20"/>
        </w:rPr>
      </w:pPr>
      <w:r>
        <w:rPr>
          <w:rFonts w:ascii="Times New Roman" w:hAnsi="Times New Roman"/>
          <w:sz w:val="20"/>
        </w:rPr>
        <w:t>Примечания: 1. В климатическом подрайоне 1А в помещениях с постоянным пребыванием людей расчетную внутреннюю температуру воздуха в холодный период года необходимо увеличивать</w:t>
      </w:r>
      <w:r>
        <w:rPr>
          <w:rFonts w:ascii="Times New Roman" w:hAnsi="Times New Roman"/>
          <w:sz w:val="20"/>
        </w:rPr>
        <w:t xml:space="preserve"> на 2 °С.    </w:t>
      </w:r>
    </w:p>
    <w:p w:rsidR="00000000" w:rsidRDefault="00572692">
      <w:pPr>
        <w:ind w:firstLine="225"/>
        <w:jc w:val="both"/>
        <w:rPr>
          <w:rFonts w:ascii="Times New Roman" w:hAnsi="Times New Roman"/>
          <w:sz w:val="20"/>
        </w:rPr>
      </w:pPr>
      <w:r>
        <w:rPr>
          <w:rFonts w:ascii="Times New Roman" w:hAnsi="Times New Roman"/>
          <w:sz w:val="20"/>
        </w:rPr>
        <w:t xml:space="preserve">2. При расчете воздухообмена в операционных и кассовых залах, в объеме которых находятся зоны для учетно-операционных работников, зоны кассовых кабин и зоны клиентов, следует учитывать присутствие клиентов из расчета 3 человека на каждого обслуживающего клиента работника.     </w:t>
      </w:r>
    </w:p>
    <w:p w:rsidR="00000000" w:rsidRDefault="00572692">
      <w:pPr>
        <w:pStyle w:val="Preformat"/>
        <w:rPr>
          <w:rFonts w:ascii="Times New Roman" w:hAnsi="Times New Roman"/>
        </w:rPr>
      </w:pPr>
      <w:r>
        <w:rPr>
          <w:rFonts w:ascii="Times New Roman" w:hAnsi="Times New Roman"/>
        </w:rPr>
        <w:t xml:space="preserve">  </w:t>
      </w:r>
    </w:p>
    <w:p w:rsidR="00000000" w:rsidRDefault="00572692">
      <w:pPr>
        <w:ind w:firstLine="225"/>
        <w:jc w:val="both"/>
        <w:rPr>
          <w:rFonts w:ascii="Times New Roman" w:hAnsi="Times New Roman"/>
          <w:sz w:val="20"/>
        </w:rPr>
      </w:pPr>
      <w:r>
        <w:rPr>
          <w:rFonts w:ascii="Times New Roman" w:hAnsi="Times New Roman"/>
          <w:sz w:val="20"/>
        </w:rPr>
        <w:t xml:space="preserve">3. В местах выделения вредных газов должны быть предусмотрены местные отсосы (устройство для разогрева сургуча в </w:t>
      </w:r>
      <w:proofErr w:type="spellStart"/>
      <w:r>
        <w:rPr>
          <w:rFonts w:ascii="Times New Roman" w:hAnsi="Times New Roman"/>
          <w:sz w:val="20"/>
        </w:rPr>
        <w:t>предкладовой</w:t>
      </w:r>
      <w:proofErr w:type="spellEnd"/>
      <w:r>
        <w:rPr>
          <w:rFonts w:ascii="Times New Roman" w:hAnsi="Times New Roman"/>
          <w:sz w:val="20"/>
        </w:rPr>
        <w:t xml:space="preserve"> и др.). </w:t>
      </w:r>
    </w:p>
    <w:p w:rsidR="00000000" w:rsidRDefault="00572692">
      <w:pPr>
        <w:ind w:firstLine="225"/>
        <w:jc w:val="both"/>
        <w:rPr>
          <w:rFonts w:ascii="Times New Roman" w:hAnsi="Times New Roman"/>
          <w:sz w:val="20"/>
        </w:rPr>
      </w:pPr>
      <w:r>
        <w:rPr>
          <w:rFonts w:ascii="Times New Roman" w:hAnsi="Times New Roman"/>
          <w:sz w:val="20"/>
        </w:rPr>
        <w:t>#7.2.3. В кладовой ценностей не допускается прокладка трубопроводов систем отоплен</w:t>
      </w:r>
      <w:r>
        <w:rPr>
          <w:rFonts w:ascii="Times New Roman" w:hAnsi="Times New Roman"/>
          <w:sz w:val="20"/>
        </w:rPr>
        <w:t xml:space="preserve">ия. В </w:t>
      </w:r>
      <w:proofErr w:type="spellStart"/>
      <w:r>
        <w:rPr>
          <w:rFonts w:ascii="Times New Roman" w:hAnsi="Times New Roman"/>
          <w:sz w:val="20"/>
        </w:rPr>
        <w:t>предкладовых</w:t>
      </w:r>
      <w:proofErr w:type="spellEnd"/>
      <w:r>
        <w:rPr>
          <w:rFonts w:ascii="Times New Roman" w:hAnsi="Times New Roman"/>
          <w:sz w:val="20"/>
        </w:rPr>
        <w:t xml:space="preserve"> и смотровых коридорах прокладка таких трубопроводов также, как правило, не допускается. </w:t>
      </w:r>
    </w:p>
    <w:p w:rsidR="00000000" w:rsidRDefault="00572692">
      <w:pPr>
        <w:ind w:firstLine="225"/>
        <w:jc w:val="both"/>
        <w:rPr>
          <w:rFonts w:ascii="Times New Roman" w:hAnsi="Times New Roman"/>
          <w:sz w:val="20"/>
        </w:rPr>
      </w:pPr>
      <w:r>
        <w:rPr>
          <w:rFonts w:ascii="Times New Roman" w:hAnsi="Times New Roman"/>
          <w:sz w:val="20"/>
        </w:rPr>
        <w:t xml:space="preserve">При размещении банков в реконструируемых зданиях </w:t>
      </w:r>
      <w:proofErr w:type="spellStart"/>
      <w:r>
        <w:rPr>
          <w:rFonts w:ascii="Times New Roman" w:hAnsi="Times New Roman"/>
          <w:sz w:val="20"/>
        </w:rPr>
        <w:t>предкладовых</w:t>
      </w:r>
      <w:proofErr w:type="spellEnd"/>
      <w:r>
        <w:rPr>
          <w:rFonts w:ascii="Times New Roman" w:hAnsi="Times New Roman"/>
          <w:sz w:val="20"/>
        </w:rPr>
        <w:t xml:space="preserve"> и смотровых коридорах допускается при необходимости прокладка транзитных трубопроводов систем  отопления при условии применения цельных сварных труб без фланцев, вентилей и т.п., а также если каждый трубопровод заключен в сплошной водонепроницаемый кожух. </w:t>
      </w:r>
    </w:p>
    <w:p w:rsidR="00000000" w:rsidRDefault="00572692">
      <w:pPr>
        <w:ind w:firstLine="225"/>
        <w:jc w:val="both"/>
        <w:rPr>
          <w:rFonts w:ascii="Times New Roman" w:hAnsi="Times New Roman"/>
          <w:sz w:val="20"/>
        </w:rPr>
      </w:pPr>
      <w:r>
        <w:rPr>
          <w:rFonts w:ascii="Times New Roman" w:hAnsi="Times New Roman"/>
          <w:sz w:val="20"/>
        </w:rPr>
        <w:t>7.2.4. При количестве удаляемого воздуха из помещений, не превышающем 1,5-кратного во</w:t>
      </w:r>
      <w:r>
        <w:rPr>
          <w:rFonts w:ascii="Times New Roman" w:hAnsi="Times New Roman"/>
          <w:sz w:val="20"/>
        </w:rPr>
        <w:t xml:space="preserve">здухообмена в час, допускается подачу приточного воздуха осуществлять в коридоры и холлы при них. </w:t>
      </w:r>
    </w:p>
    <w:p w:rsidR="00000000" w:rsidRDefault="00572692">
      <w:pPr>
        <w:ind w:firstLine="225"/>
        <w:jc w:val="both"/>
        <w:rPr>
          <w:rFonts w:ascii="Times New Roman" w:hAnsi="Times New Roman"/>
          <w:sz w:val="20"/>
        </w:rPr>
      </w:pPr>
      <w:r>
        <w:rPr>
          <w:rFonts w:ascii="Times New Roman" w:hAnsi="Times New Roman"/>
          <w:sz w:val="20"/>
        </w:rPr>
        <w:t xml:space="preserve">7.2.5. Для кладовых ценностей и </w:t>
      </w:r>
      <w:proofErr w:type="spellStart"/>
      <w:r>
        <w:rPr>
          <w:rFonts w:ascii="Times New Roman" w:hAnsi="Times New Roman"/>
          <w:sz w:val="20"/>
        </w:rPr>
        <w:t>предкладовых</w:t>
      </w:r>
      <w:proofErr w:type="spellEnd"/>
      <w:r>
        <w:rPr>
          <w:rFonts w:ascii="Times New Roman" w:hAnsi="Times New Roman"/>
          <w:sz w:val="20"/>
        </w:rPr>
        <w:t xml:space="preserve"> следует проектировать самостоятельную  систему вытяжной вентиляции. Вентиляция этих помещений осуществляется периодически. </w:t>
      </w:r>
    </w:p>
    <w:p w:rsidR="00000000" w:rsidRDefault="00572692">
      <w:pPr>
        <w:ind w:firstLine="225"/>
        <w:jc w:val="both"/>
        <w:rPr>
          <w:rFonts w:ascii="Times New Roman" w:hAnsi="Times New Roman"/>
          <w:sz w:val="20"/>
        </w:rPr>
      </w:pPr>
      <w:r>
        <w:rPr>
          <w:rFonts w:ascii="Times New Roman" w:hAnsi="Times New Roman"/>
          <w:sz w:val="20"/>
        </w:rPr>
        <w:t xml:space="preserve">7.2.6. Приток воздуха в кладовую ценностей осуществляется через </w:t>
      </w:r>
      <w:proofErr w:type="spellStart"/>
      <w:r>
        <w:rPr>
          <w:rFonts w:ascii="Times New Roman" w:hAnsi="Times New Roman"/>
          <w:sz w:val="20"/>
        </w:rPr>
        <w:t>предкладовую</w:t>
      </w:r>
      <w:proofErr w:type="spellEnd"/>
      <w:r>
        <w:rPr>
          <w:rFonts w:ascii="Times New Roman" w:hAnsi="Times New Roman"/>
          <w:sz w:val="20"/>
        </w:rPr>
        <w:t xml:space="preserve"> и смотровые коридоры, для чего в верхней части общих стен следует закладывать вентиляционные "утки" с  шагом по горизонтали 200 мм. </w:t>
      </w:r>
    </w:p>
    <w:p w:rsidR="00000000" w:rsidRDefault="00572692">
      <w:pPr>
        <w:ind w:firstLine="225"/>
        <w:jc w:val="both"/>
        <w:rPr>
          <w:rFonts w:ascii="Times New Roman" w:hAnsi="Times New Roman"/>
          <w:sz w:val="20"/>
        </w:rPr>
      </w:pPr>
      <w:r>
        <w:rPr>
          <w:rFonts w:ascii="Times New Roman" w:hAnsi="Times New Roman"/>
          <w:sz w:val="20"/>
        </w:rPr>
        <w:t>При необходимости "утки" устанавли</w:t>
      </w:r>
      <w:r>
        <w:rPr>
          <w:rFonts w:ascii="Times New Roman" w:hAnsi="Times New Roman"/>
          <w:sz w:val="20"/>
        </w:rPr>
        <w:t xml:space="preserve">ваются в несколько рядов с  шагом по вертикали 400 мм. </w:t>
      </w:r>
    </w:p>
    <w:p w:rsidR="00000000" w:rsidRDefault="00572692">
      <w:pPr>
        <w:ind w:firstLine="225"/>
        <w:jc w:val="both"/>
        <w:rPr>
          <w:rFonts w:ascii="Times New Roman" w:hAnsi="Times New Roman"/>
          <w:sz w:val="20"/>
        </w:rPr>
      </w:pPr>
      <w:r>
        <w:rPr>
          <w:rFonts w:ascii="Times New Roman" w:hAnsi="Times New Roman"/>
          <w:sz w:val="20"/>
        </w:rPr>
        <w:t xml:space="preserve">Для удаления воздуха "утки" следует закладывать под потолком и у пола в стене, противоположной расположению приточных отверстий. Снаружи торцы труб следует объединить воздуховодом, присоединяемым к вытяжной вентиляционной системе. </w:t>
      </w:r>
    </w:p>
    <w:p w:rsidR="00000000" w:rsidRDefault="00572692">
      <w:pPr>
        <w:ind w:firstLine="225"/>
        <w:jc w:val="both"/>
        <w:rPr>
          <w:rFonts w:ascii="Times New Roman" w:hAnsi="Times New Roman"/>
          <w:sz w:val="20"/>
        </w:rPr>
      </w:pPr>
      <w:r>
        <w:rPr>
          <w:rFonts w:ascii="Times New Roman" w:hAnsi="Times New Roman"/>
          <w:sz w:val="20"/>
        </w:rPr>
        <w:t xml:space="preserve">7.2.7. "Утки" изготавливаются с вылетом 200 м из трубы с диаметром до 100 мм и устанавливаются с уклоном в сторону, противоположную кладовой. </w:t>
      </w:r>
    </w:p>
    <w:p w:rsidR="00000000" w:rsidRDefault="00572692">
      <w:pPr>
        <w:ind w:firstLine="225"/>
        <w:jc w:val="both"/>
        <w:rPr>
          <w:rFonts w:ascii="Times New Roman" w:hAnsi="Times New Roman"/>
          <w:sz w:val="20"/>
        </w:rPr>
      </w:pPr>
      <w:r>
        <w:rPr>
          <w:rFonts w:ascii="Times New Roman" w:hAnsi="Times New Roman"/>
          <w:sz w:val="20"/>
        </w:rPr>
        <w:t>7.2.8. Вентиляция помещения депозитария должна осуществляться от приточных и вытя</w:t>
      </w:r>
      <w:r>
        <w:rPr>
          <w:rFonts w:ascii="Times New Roman" w:hAnsi="Times New Roman"/>
          <w:sz w:val="20"/>
        </w:rPr>
        <w:t xml:space="preserve">жных систем, обслуживающих кладовые ценностей. Приток и вытяжка воздуха должны осуществляться через вентиляционные "утки". </w:t>
      </w:r>
    </w:p>
    <w:p w:rsidR="00000000" w:rsidRDefault="00572692">
      <w:pPr>
        <w:ind w:firstLine="225"/>
        <w:jc w:val="both"/>
        <w:rPr>
          <w:rFonts w:ascii="Times New Roman" w:hAnsi="Times New Roman"/>
          <w:sz w:val="20"/>
        </w:rPr>
      </w:pPr>
      <w:r>
        <w:rPr>
          <w:rFonts w:ascii="Times New Roman" w:hAnsi="Times New Roman"/>
          <w:sz w:val="20"/>
        </w:rPr>
        <w:t xml:space="preserve">#7.2.9. В помещениях серверной, межбанковских электронных расчетов, печатающих  устройств, вводно-кабельного оборудования, хранения носителей информации, электронной  почты, криптозащиты наличие разъемных соединений, запорной и регулирующей арматуры на трубопроводах системы отопления не допускается. </w:t>
      </w:r>
    </w:p>
    <w:p w:rsidR="00000000" w:rsidRDefault="00572692">
      <w:pPr>
        <w:ind w:firstLine="225"/>
        <w:jc w:val="both"/>
        <w:rPr>
          <w:rFonts w:ascii="Times New Roman" w:hAnsi="Times New Roman"/>
          <w:sz w:val="20"/>
        </w:rPr>
      </w:pPr>
      <w:r>
        <w:rPr>
          <w:rFonts w:ascii="Times New Roman" w:hAnsi="Times New Roman"/>
          <w:sz w:val="20"/>
        </w:rPr>
        <w:t>7.2.10. Кондиционирование воздуха в отдельных помещениях и в здании в целом следует пр</w:t>
      </w:r>
      <w:r>
        <w:rPr>
          <w:rFonts w:ascii="Times New Roman" w:hAnsi="Times New Roman"/>
          <w:sz w:val="20"/>
        </w:rPr>
        <w:t>едусматривать в соответствии с заданием на проектирование, которое должно также определять выбор применяемых систем кондиционирования.</w:t>
      </w:r>
    </w:p>
    <w:p w:rsidR="00000000" w:rsidRDefault="00572692">
      <w:pPr>
        <w:ind w:firstLine="225"/>
        <w:jc w:val="both"/>
        <w:rPr>
          <w:rFonts w:ascii="Times New Roman" w:hAnsi="Times New Roman"/>
          <w:sz w:val="20"/>
        </w:rPr>
      </w:pPr>
      <w:r>
        <w:rPr>
          <w:rFonts w:ascii="Times New Roman" w:hAnsi="Times New Roman"/>
          <w:sz w:val="20"/>
        </w:rPr>
        <w:t xml:space="preserve">7.3. При проектировании естественного и искусственного освещения следует соблюдать требования СНиП 23-05-95 и ВНП 001-95. </w:t>
      </w:r>
    </w:p>
    <w:p w:rsidR="00000000" w:rsidRDefault="00572692">
      <w:pPr>
        <w:ind w:firstLine="225"/>
        <w:jc w:val="both"/>
        <w:rPr>
          <w:rFonts w:ascii="Times New Roman" w:hAnsi="Times New Roman"/>
          <w:sz w:val="20"/>
          <w:lang w:val="en-US"/>
        </w:rPr>
      </w:pPr>
      <w:r>
        <w:rPr>
          <w:rFonts w:ascii="Times New Roman" w:hAnsi="Times New Roman"/>
          <w:sz w:val="20"/>
        </w:rPr>
        <w:t>#7.3.1. Освещенность от общего освещения в помещениях банков должна приниматься согласно таблице 9.</w:t>
      </w:r>
    </w:p>
    <w:p w:rsidR="00000000" w:rsidRDefault="00572692">
      <w:pPr>
        <w:ind w:firstLine="225"/>
        <w:jc w:val="both"/>
        <w:rPr>
          <w:rFonts w:ascii="Times New Roman" w:hAnsi="Times New Roman"/>
          <w:sz w:val="20"/>
          <w:lang w:val="en-US"/>
        </w:rPr>
      </w:pPr>
    </w:p>
    <w:p w:rsidR="00000000" w:rsidRDefault="00572692">
      <w:pPr>
        <w:ind w:firstLine="225"/>
        <w:jc w:val="both"/>
        <w:rPr>
          <w:rFonts w:ascii="Times New Roman" w:hAnsi="Times New Roman"/>
          <w:sz w:val="20"/>
          <w:lang w:val="en-US"/>
        </w:rPr>
      </w:pPr>
    </w:p>
    <w:p w:rsidR="00000000" w:rsidRDefault="00572692">
      <w:pPr>
        <w:ind w:firstLine="225"/>
        <w:jc w:val="both"/>
        <w:rPr>
          <w:rFonts w:ascii="Times New Roman" w:hAnsi="Times New Roman"/>
          <w:sz w:val="20"/>
          <w:lang w:val="en-US"/>
        </w:rPr>
      </w:pPr>
    </w:p>
    <w:p w:rsidR="00000000" w:rsidRDefault="00572692">
      <w:pPr>
        <w:ind w:firstLine="225"/>
        <w:jc w:val="both"/>
        <w:rPr>
          <w:rFonts w:ascii="Times New Roman" w:hAnsi="Times New Roman"/>
          <w:sz w:val="20"/>
          <w:lang w:val="en-US"/>
        </w:rPr>
      </w:pPr>
    </w:p>
    <w:p w:rsidR="00000000" w:rsidRDefault="00572692">
      <w:pPr>
        <w:ind w:firstLine="225"/>
        <w:jc w:val="both"/>
        <w:rPr>
          <w:rFonts w:ascii="Times New Roman" w:hAnsi="Times New Roman"/>
          <w:sz w:val="20"/>
          <w:lang w:val="en-US"/>
        </w:rPr>
      </w:pPr>
    </w:p>
    <w:p w:rsidR="00000000" w:rsidRDefault="00572692">
      <w:pPr>
        <w:ind w:firstLine="225"/>
        <w:jc w:val="both"/>
        <w:rPr>
          <w:rFonts w:ascii="Times New Roman" w:hAnsi="Times New Roman"/>
          <w:sz w:val="20"/>
          <w:lang w:val="en-US"/>
        </w:rPr>
      </w:pPr>
    </w:p>
    <w:p w:rsidR="00000000" w:rsidRDefault="00572692">
      <w:pPr>
        <w:ind w:firstLine="225"/>
        <w:jc w:val="both"/>
        <w:rPr>
          <w:rFonts w:ascii="Times New Roman" w:hAnsi="Times New Roman"/>
          <w:sz w:val="20"/>
        </w:rPr>
      </w:pPr>
    </w:p>
    <w:p w:rsidR="00000000" w:rsidRDefault="00572692">
      <w:pPr>
        <w:pStyle w:val="Preformat"/>
        <w:jc w:val="right"/>
        <w:rPr>
          <w:rFonts w:ascii="Times New Roman" w:hAnsi="Times New Roman"/>
        </w:rPr>
      </w:pPr>
      <w:r>
        <w:rPr>
          <w:rFonts w:ascii="Times New Roman" w:hAnsi="Times New Roman"/>
        </w:rPr>
        <w:t>Таблица 9</w:t>
      </w:r>
    </w:p>
    <w:p w:rsidR="00000000" w:rsidRDefault="00572692">
      <w:pPr>
        <w:pStyle w:val="Preformat"/>
        <w:jc w:val="right"/>
        <w:rPr>
          <w:rFonts w:ascii="Times New Roman" w:hAnsi="Times New Roman"/>
        </w:rPr>
      </w:pPr>
    </w:p>
    <w:tbl>
      <w:tblPr>
        <w:tblW w:w="0" w:type="auto"/>
        <w:tblInd w:w="105" w:type="dxa"/>
        <w:tblLayout w:type="fixed"/>
        <w:tblCellMar>
          <w:left w:w="105" w:type="dxa"/>
          <w:right w:w="105" w:type="dxa"/>
        </w:tblCellMar>
        <w:tblLook w:val="0000" w:firstRow="0" w:lastRow="0" w:firstColumn="0" w:lastColumn="0" w:noHBand="0" w:noVBand="0"/>
      </w:tblPr>
      <w:tblGrid>
        <w:gridCol w:w="2805"/>
        <w:gridCol w:w="1731"/>
        <w:gridCol w:w="1560"/>
        <w:gridCol w:w="2064"/>
      </w:tblGrid>
      <w:tr w:rsidR="00000000">
        <w:tblPrEx>
          <w:tblCellMar>
            <w:top w:w="0" w:type="dxa"/>
            <w:bottom w:w="0" w:type="dxa"/>
          </w:tblCellMar>
        </w:tblPrEx>
        <w:tc>
          <w:tcPr>
            <w:tcW w:w="2805" w:type="dxa"/>
            <w:tcBorders>
              <w:top w:val="single" w:sz="6" w:space="0" w:color="auto"/>
              <w:left w:val="single" w:sz="6" w:space="0" w:color="auto"/>
              <w:right w:val="single" w:sz="6" w:space="0" w:color="auto"/>
            </w:tcBorders>
          </w:tcPr>
          <w:p w:rsidR="00000000" w:rsidRDefault="00572692">
            <w:pPr>
              <w:jc w:val="center"/>
              <w:rPr>
                <w:rFonts w:ascii="Times New Roman" w:hAnsi="Times New Roman"/>
                <w:sz w:val="20"/>
              </w:rPr>
            </w:pPr>
          </w:p>
          <w:p w:rsidR="00000000" w:rsidRDefault="00572692">
            <w:pPr>
              <w:jc w:val="center"/>
              <w:rPr>
                <w:rFonts w:ascii="Times New Roman" w:hAnsi="Times New Roman"/>
                <w:sz w:val="20"/>
              </w:rPr>
            </w:pPr>
            <w:r>
              <w:rPr>
                <w:rFonts w:ascii="Times New Roman" w:hAnsi="Times New Roman"/>
                <w:sz w:val="20"/>
              </w:rPr>
              <w:t xml:space="preserve">Помещения </w:t>
            </w:r>
          </w:p>
        </w:tc>
        <w:tc>
          <w:tcPr>
            <w:tcW w:w="3291" w:type="dxa"/>
            <w:gridSpan w:val="2"/>
            <w:tcBorders>
              <w:top w:val="single" w:sz="6" w:space="0" w:color="auto"/>
              <w:left w:val="single" w:sz="6" w:space="0" w:color="auto"/>
              <w:bottom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Наименьшая освещенность, </w:t>
            </w:r>
            <w:proofErr w:type="spellStart"/>
            <w:r>
              <w:rPr>
                <w:rFonts w:ascii="Times New Roman" w:hAnsi="Times New Roman"/>
                <w:sz w:val="20"/>
              </w:rPr>
              <w:t>лк</w:t>
            </w:r>
            <w:proofErr w:type="spellEnd"/>
            <w:r>
              <w:rPr>
                <w:rFonts w:ascii="Times New Roman" w:hAnsi="Times New Roman"/>
                <w:sz w:val="20"/>
              </w:rPr>
              <w:t xml:space="preserve">,  при лампах </w:t>
            </w:r>
          </w:p>
        </w:tc>
        <w:tc>
          <w:tcPr>
            <w:tcW w:w="2064" w:type="dxa"/>
            <w:tcBorders>
              <w:top w:val="single" w:sz="6" w:space="0" w:color="auto"/>
              <w:left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Плоскость нормирования, </w:t>
            </w:r>
          </w:p>
        </w:tc>
      </w:tr>
      <w:tr w:rsidR="00000000">
        <w:tblPrEx>
          <w:tblCellMar>
            <w:top w:w="0" w:type="dxa"/>
            <w:bottom w:w="0" w:type="dxa"/>
          </w:tblCellMar>
        </w:tblPrEx>
        <w:tc>
          <w:tcPr>
            <w:tcW w:w="2805" w:type="dxa"/>
            <w:tcBorders>
              <w:left w:val="single" w:sz="6" w:space="0" w:color="auto"/>
              <w:bottom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  </w:t>
            </w:r>
          </w:p>
          <w:p w:rsidR="00000000" w:rsidRDefault="00572692">
            <w:pPr>
              <w:jc w:val="center"/>
              <w:rPr>
                <w:rFonts w:ascii="Times New Roman" w:hAnsi="Times New Roman"/>
                <w:sz w:val="20"/>
              </w:rPr>
            </w:pPr>
          </w:p>
        </w:tc>
        <w:tc>
          <w:tcPr>
            <w:tcW w:w="1731" w:type="dxa"/>
            <w:tcBorders>
              <w:top w:val="single" w:sz="6" w:space="0" w:color="auto"/>
              <w:left w:val="single" w:sz="6" w:space="0" w:color="auto"/>
              <w:bottom w:val="single" w:sz="6" w:space="0" w:color="auto"/>
              <w:right w:val="single" w:sz="6" w:space="0" w:color="auto"/>
            </w:tcBorders>
          </w:tcPr>
          <w:p w:rsidR="00000000" w:rsidRDefault="00572692">
            <w:pPr>
              <w:jc w:val="center"/>
              <w:rPr>
                <w:rFonts w:ascii="Times New Roman" w:hAnsi="Times New Roman"/>
                <w:sz w:val="20"/>
              </w:rPr>
            </w:pPr>
            <w:proofErr w:type="spellStart"/>
            <w:r>
              <w:rPr>
                <w:rFonts w:ascii="Times New Roman" w:hAnsi="Times New Roman"/>
                <w:sz w:val="20"/>
              </w:rPr>
              <w:t>люминисцентных</w:t>
            </w:r>
            <w:proofErr w:type="spellEnd"/>
            <w:r>
              <w:rPr>
                <w:rFonts w:ascii="Times New Roman" w:hAnsi="Times New Roman"/>
                <w:sz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накаливания </w:t>
            </w:r>
          </w:p>
          <w:p w:rsidR="00000000" w:rsidRDefault="00572692">
            <w:pPr>
              <w:jc w:val="center"/>
              <w:rPr>
                <w:rFonts w:ascii="Times New Roman" w:hAnsi="Times New Roman"/>
                <w:sz w:val="20"/>
              </w:rPr>
            </w:pPr>
          </w:p>
        </w:tc>
        <w:tc>
          <w:tcPr>
            <w:tcW w:w="2064" w:type="dxa"/>
            <w:tcBorders>
              <w:left w:val="single" w:sz="6" w:space="0" w:color="auto"/>
              <w:bottom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высота плоскости  над </w:t>
            </w:r>
            <w:r>
              <w:rPr>
                <w:rFonts w:ascii="Times New Roman" w:hAnsi="Times New Roman"/>
                <w:sz w:val="20"/>
              </w:rPr>
              <w:t xml:space="preserve">полом </w:t>
            </w:r>
          </w:p>
        </w:tc>
      </w:tr>
      <w:tr w:rsidR="00000000">
        <w:tblPrEx>
          <w:tblCellMar>
            <w:top w:w="0" w:type="dxa"/>
            <w:bottom w:w="0" w:type="dxa"/>
          </w:tblCellMar>
        </w:tblPrEx>
        <w:tc>
          <w:tcPr>
            <w:tcW w:w="2805" w:type="dxa"/>
            <w:tcBorders>
              <w:top w:val="single" w:sz="6" w:space="0" w:color="auto"/>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Серверная и помещение межбанковских электронных расчетов, электронная почта, помещения аппаратуры криптозащиты </w:t>
            </w:r>
          </w:p>
          <w:p w:rsidR="00000000" w:rsidRDefault="00572692">
            <w:pPr>
              <w:rPr>
                <w:rFonts w:ascii="Times New Roman" w:hAnsi="Times New Roman"/>
                <w:sz w:val="20"/>
              </w:rPr>
            </w:pPr>
          </w:p>
        </w:tc>
        <w:tc>
          <w:tcPr>
            <w:tcW w:w="1731" w:type="dxa"/>
            <w:tcBorders>
              <w:top w:val="single" w:sz="6" w:space="0" w:color="auto"/>
              <w:left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400 </w:t>
            </w:r>
          </w:p>
          <w:p w:rsidR="00000000" w:rsidRDefault="00572692">
            <w:pPr>
              <w:jc w:val="center"/>
              <w:rPr>
                <w:rFonts w:ascii="Times New Roman" w:hAnsi="Times New Roman"/>
                <w:sz w:val="20"/>
              </w:rPr>
            </w:pPr>
          </w:p>
        </w:tc>
        <w:tc>
          <w:tcPr>
            <w:tcW w:w="1560" w:type="dxa"/>
            <w:tcBorders>
              <w:top w:val="single" w:sz="6" w:space="0" w:color="auto"/>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  </w:t>
            </w:r>
          </w:p>
          <w:p w:rsidR="00000000" w:rsidRDefault="00572692">
            <w:pPr>
              <w:rPr>
                <w:rFonts w:ascii="Times New Roman" w:hAnsi="Times New Roman"/>
                <w:sz w:val="20"/>
              </w:rPr>
            </w:pPr>
          </w:p>
        </w:tc>
        <w:tc>
          <w:tcPr>
            <w:tcW w:w="2064" w:type="dxa"/>
            <w:tcBorders>
              <w:top w:val="single" w:sz="6" w:space="0" w:color="auto"/>
              <w:left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0,8 </w:t>
            </w:r>
          </w:p>
          <w:p w:rsidR="00000000" w:rsidRDefault="00572692">
            <w:pPr>
              <w:jc w:val="center"/>
              <w:rPr>
                <w:rFonts w:ascii="Times New Roman" w:hAnsi="Times New Roman"/>
                <w:sz w:val="20"/>
              </w:rPr>
            </w:pPr>
          </w:p>
        </w:tc>
      </w:tr>
      <w:tr w:rsidR="00000000">
        <w:tblPrEx>
          <w:tblCellMar>
            <w:top w:w="0" w:type="dxa"/>
            <w:bottom w:w="0" w:type="dxa"/>
          </w:tblCellMar>
        </w:tblPrEx>
        <w:tc>
          <w:tcPr>
            <w:tcW w:w="2805"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Помещение вводно-кабельного оборудования </w:t>
            </w:r>
          </w:p>
          <w:p w:rsidR="00000000" w:rsidRDefault="00572692">
            <w:pPr>
              <w:rPr>
                <w:rFonts w:ascii="Times New Roman" w:hAnsi="Times New Roman"/>
                <w:sz w:val="20"/>
              </w:rPr>
            </w:pPr>
          </w:p>
        </w:tc>
        <w:tc>
          <w:tcPr>
            <w:tcW w:w="1731" w:type="dxa"/>
            <w:tcBorders>
              <w:left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200 </w:t>
            </w:r>
          </w:p>
          <w:p w:rsidR="00000000" w:rsidRDefault="00572692">
            <w:pPr>
              <w:jc w:val="center"/>
              <w:rPr>
                <w:rFonts w:ascii="Times New Roman" w:hAnsi="Times New Roman"/>
                <w:sz w:val="20"/>
              </w:rPr>
            </w:pPr>
          </w:p>
        </w:tc>
        <w:tc>
          <w:tcPr>
            <w:tcW w:w="1560"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w:t>
            </w:r>
          </w:p>
          <w:p w:rsidR="00000000" w:rsidRDefault="00572692">
            <w:pPr>
              <w:rPr>
                <w:rFonts w:ascii="Times New Roman" w:hAnsi="Times New Roman"/>
                <w:sz w:val="20"/>
              </w:rPr>
            </w:pPr>
          </w:p>
        </w:tc>
        <w:tc>
          <w:tcPr>
            <w:tcW w:w="2064"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0,8 </w:t>
            </w:r>
          </w:p>
          <w:p w:rsidR="00000000" w:rsidRDefault="00572692">
            <w:pPr>
              <w:rPr>
                <w:rFonts w:ascii="Times New Roman" w:hAnsi="Times New Roman"/>
                <w:sz w:val="20"/>
              </w:rPr>
            </w:pPr>
          </w:p>
        </w:tc>
      </w:tr>
      <w:tr w:rsidR="00000000">
        <w:tblPrEx>
          <w:tblCellMar>
            <w:top w:w="0" w:type="dxa"/>
            <w:bottom w:w="0" w:type="dxa"/>
          </w:tblCellMar>
        </w:tblPrEx>
        <w:tc>
          <w:tcPr>
            <w:tcW w:w="2805"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Помещение алфавитно-цифровых печатающих  устройств </w:t>
            </w:r>
          </w:p>
          <w:p w:rsidR="00000000" w:rsidRDefault="00572692">
            <w:pPr>
              <w:rPr>
                <w:rFonts w:ascii="Times New Roman" w:hAnsi="Times New Roman"/>
                <w:sz w:val="20"/>
              </w:rPr>
            </w:pPr>
          </w:p>
        </w:tc>
        <w:tc>
          <w:tcPr>
            <w:tcW w:w="1731" w:type="dxa"/>
            <w:tcBorders>
              <w:left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400*</w:t>
            </w:r>
          </w:p>
          <w:p w:rsidR="00000000" w:rsidRDefault="00572692">
            <w:pPr>
              <w:jc w:val="center"/>
              <w:rPr>
                <w:rFonts w:ascii="Times New Roman" w:hAnsi="Times New Roman"/>
                <w:sz w:val="20"/>
              </w:rPr>
            </w:pPr>
          </w:p>
        </w:tc>
        <w:tc>
          <w:tcPr>
            <w:tcW w:w="1560"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w:t>
            </w:r>
          </w:p>
          <w:p w:rsidR="00000000" w:rsidRDefault="00572692">
            <w:pPr>
              <w:rPr>
                <w:rFonts w:ascii="Times New Roman" w:hAnsi="Times New Roman"/>
                <w:sz w:val="20"/>
              </w:rPr>
            </w:pPr>
          </w:p>
        </w:tc>
        <w:tc>
          <w:tcPr>
            <w:tcW w:w="2064"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0,8 </w:t>
            </w:r>
          </w:p>
          <w:p w:rsidR="00000000" w:rsidRDefault="00572692">
            <w:pPr>
              <w:rPr>
                <w:rFonts w:ascii="Times New Roman" w:hAnsi="Times New Roman"/>
                <w:sz w:val="20"/>
              </w:rPr>
            </w:pPr>
          </w:p>
        </w:tc>
      </w:tr>
      <w:tr w:rsidR="00000000">
        <w:tblPrEx>
          <w:tblCellMar>
            <w:top w:w="0" w:type="dxa"/>
            <w:bottom w:w="0" w:type="dxa"/>
          </w:tblCellMar>
        </w:tblPrEx>
        <w:tc>
          <w:tcPr>
            <w:tcW w:w="2805"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Кабина </w:t>
            </w:r>
            <w:proofErr w:type="spellStart"/>
            <w:r>
              <w:rPr>
                <w:rFonts w:ascii="Times New Roman" w:hAnsi="Times New Roman"/>
                <w:sz w:val="20"/>
              </w:rPr>
              <w:t>персонализации</w:t>
            </w:r>
            <w:proofErr w:type="spellEnd"/>
            <w:r>
              <w:rPr>
                <w:rFonts w:ascii="Times New Roman" w:hAnsi="Times New Roman"/>
                <w:sz w:val="20"/>
              </w:rPr>
              <w:t xml:space="preserve"> </w:t>
            </w:r>
          </w:p>
          <w:p w:rsidR="00000000" w:rsidRDefault="00572692">
            <w:pPr>
              <w:rPr>
                <w:rFonts w:ascii="Times New Roman" w:hAnsi="Times New Roman"/>
                <w:sz w:val="20"/>
              </w:rPr>
            </w:pPr>
          </w:p>
        </w:tc>
        <w:tc>
          <w:tcPr>
            <w:tcW w:w="1731" w:type="dxa"/>
            <w:tcBorders>
              <w:left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400*</w:t>
            </w:r>
          </w:p>
          <w:p w:rsidR="00000000" w:rsidRDefault="00572692">
            <w:pPr>
              <w:jc w:val="center"/>
              <w:rPr>
                <w:rFonts w:ascii="Times New Roman" w:hAnsi="Times New Roman"/>
                <w:sz w:val="20"/>
              </w:rPr>
            </w:pPr>
          </w:p>
        </w:tc>
        <w:tc>
          <w:tcPr>
            <w:tcW w:w="1560"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w:t>
            </w:r>
          </w:p>
          <w:p w:rsidR="00000000" w:rsidRDefault="00572692">
            <w:pPr>
              <w:rPr>
                <w:rFonts w:ascii="Times New Roman" w:hAnsi="Times New Roman"/>
                <w:sz w:val="20"/>
              </w:rPr>
            </w:pPr>
          </w:p>
        </w:tc>
        <w:tc>
          <w:tcPr>
            <w:tcW w:w="2064"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0,8 </w:t>
            </w:r>
          </w:p>
          <w:p w:rsidR="00000000" w:rsidRDefault="00572692">
            <w:pPr>
              <w:rPr>
                <w:rFonts w:ascii="Times New Roman" w:hAnsi="Times New Roman"/>
                <w:sz w:val="20"/>
              </w:rPr>
            </w:pPr>
          </w:p>
        </w:tc>
      </w:tr>
      <w:tr w:rsidR="00000000">
        <w:tblPrEx>
          <w:tblCellMar>
            <w:top w:w="0" w:type="dxa"/>
            <w:bottom w:w="0" w:type="dxa"/>
          </w:tblCellMar>
        </w:tblPrEx>
        <w:tc>
          <w:tcPr>
            <w:tcW w:w="2805"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Комната изготовления идентификационных карт, обработки и хранения карт </w:t>
            </w:r>
          </w:p>
          <w:p w:rsidR="00000000" w:rsidRDefault="00572692">
            <w:pPr>
              <w:rPr>
                <w:rFonts w:ascii="Times New Roman" w:hAnsi="Times New Roman"/>
                <w:sz w:val="20"/>
              </w:rPr>
            </w:pPr>
          </w:p>
        </w:tc>
        <w:tc>
          <w:tcPr>
            <w:tcW w:w="1731" w:type="dxa"/>
            <w:tcBorders>
              <w:left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400 </w:t>
            </w:r>
          </w:p>
          <w:p w:rsidR="00000000" w:rsidRDefault="00572692">
            <w:pPr>
              <w:jc w:val="center"/>
              <w:rPr>
                <w:rFonts w:ascii="Times New Roman" w:hAnsi="Times New Roman"/>
                <w:sz w:val="20"/>
              </w:rPr>
            </w:pPr>
          </w:p>
        </w:tc>
        <w:tc>
          <w:tcPr>
            <w:tcW w:w="1560"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w:t>
            </w:r>
          </w:p>
          <w:p w:rsidR="00000000" w:rsidRDefault="00572692">
            <w:pPr>
              <w:rPr>
                <w:rFonts w:ascii="Times New Roman" w:hAnsi="Times New Roman"/>
                <w:sz w:val="20"/>
              </w:rPr>
            </w:pPr>
          </w:p>
        </w:tc>
        <w:tc>
          <w:tcPr>
            <w:tcW w:w="2064"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0,8 </w:t>
            </w:r>
          </w:p>
          <w:p w:rsidR="00000000" w:rsidRDefault="00572692">
            <w:pPr>
              <w:rPr>
                <w:rFonts w:ascii="Times New Roman" w:hAnsi="Times New Roman"/>
                <w:sz w:val="20"/>
              </w:rPr>
            </w:pPr>
          </w:p>
        </w:tc>
      </w:tr>
      <w:tr w:rsidR="00000000">
        <w:tblPrEx>
          <w:tblCellMar>
            <w:top w:w="0" w:type="dxa"/>
            <w:bottom w:w="0" w:type="dxa"/>
          </w:tblCellMar>
        </w:tblPrEx>
        <w:tc>
          <w:tcPr>
            <w:tcW w:w="2805"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Помещения </w:t>
            </w:r>
            <w:proofErr w:type="spellStart"/>
            <w:r>
              <w:rPr>
                <w:rFonts w:ascii="Times New Roman" w:hAnsi="Times New Roman"/>
                <w:sz w:val="20"/>
              </w:rPr>
              <w:t>процессингового</w:t>
            </w:r>
            <w:proofErr w:type="spellEnd"/>
            <w:r>
              <w:rPr>
                <w:rFonts w:ascii="Times New Roman" w:hAnsi="Times New Roman"/>
                <w:sz w:val="20"/>
              </w:rPr>
              <w:t xml:space="preserve"> центра по пластиковым карточкам </w:t>
            </w:r>
          </w:p>
          <w:p w:rsidR="00000000" w:rsidRDefault="00572692">
            <w:pPr>
              <w:rPr>
                <w:rFonts w:ascii="Times New Roman" w:hAnsi="Times New Roman"/>
                <w:sz w:val="20"/>
              </w:rPr>
            </w:pPr>
          </w:p>
        </w:tc>
        <w:tc>
          <w:tcPr>
            <w:tcW w:w="1731" w:type="dxa"/>
            <w:tcBorders>
              <w:left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400 </w:t>
            </w:r>
          </w:p>
          <w:p w:rsidR="00000000" w:rsidRDefault="00572692">
            <w:pPr>
              <w:jc w:val="center"/>
              <w:rPr>
                <w:rFonts w:ascii="Times New Roman" w:hAnsi="Times New Roman"/>
                <w:sz w:val="20"/>
              </w:rPr>
            </w:pPr>
          </w:p>
        </w:tc>
        <w:tc>
          <w:tcPr>
            <w:tcW w:w="1560"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w:t>
            </w:r>
          </w:p>
          <w:p w:rsidR="00000000" w:rsidRDefault="00572692">
            <w:pPr>
              <w:rPr>
                <w:rFonts w:ascii="Times New Roman" w:hAnsi="Times New Roman"/>
                <w:sz w:val="20"/>
              </w:rPr>
            </w:pPr>
          </w:p>
        </w:tc>
        <w:tc>
          <w:tcPr>
            <w:tcW w:w="2064"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0,8 </w:t>
            </w:r>
          </w:p>
          <w:p w:rsidR="00000000" w:rsidRDefault="00572692">
            <w:pPr>
              <w:rPr>
                <w:rFonts w:ascii="Times New Roman" w:hAnsi="Times New Roman"/>
                <w:sz w:val="20"/>
              </w:rPr>
            </w:pPr>
          </w:p>
        </w:tc>
      </w:tr>
      <w:tr w:rsidR="00000000">
        <w:tblPrEx>
          <w:tblCellMar>
            <w:top w:w="0" w:type="dxa"/>
            <w:bottom w:w="0" w:type="dxa"/>
          </w:tblCellMar>
        </w:tblPrEx>
        <w:tc>
          <w:tcPr>
            <w:tcW w:w="2805"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Помещения отдела инкассации </w:t>
            </w:r>
          </w:p>
          <w:p w:rsidR="00000000" w:rsidRDefault="00572692">
            <w:pPr>
              <w:rPr>
                <w:rFonts w:ascii="Times New Roman" w:hAnsi="Times New Roman"/>
                <w:sz w:val="20"/>
              </w:rPr>
            </w:pPr>
          </w:p>
        </w:tc>
        <w:tc>
          <w:tcPr>
            <w:tcW w:w="1731" w:type="dxa"/>
            <w:tcBorders>
              <w:left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300 </w:t>
            </w:r>
          </w:p>
          <w:p w:rsidR="00000000" w:rsidRDefault="00572692">
            <w:pPr>
              <w:jc w:val="center"/>
              <w:rPr>
                <w:rFonts w:ascii="Times New Roman" w:hAnsi="Times New Roman"/>
                <w:sz w:val="20"/>
              </w:rPr>
            </w:pPr>
          </w:p>
        </w:tc>
        <w:tc>
          <w:tcPr>
            <w:tcW w:w="1560"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w:t>
            </w:r>
          </w:p>
          <w:p w:rsidR="00000000" w:rsidRDefault="00572692">
            <w:pPr>
              <w:rPr>
                <w:rFonts w:ascii="Times New Roman" w:hAnsi="Times New Roman"/>
                <w:sz w:val="20"/>
              </w:rPr>
            </w:pPr>
          </w:p>
        </w:tc>
        <w:tc>
          <w:tcPr>
            <w:tcW w:w="2064"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0,</w:t>
            </w:r>
            <w:r>
              <w:rPr>
                <w:rFonts w:ascii="Times New Roman" w:hAnsi="Times New Roman"/>
                <w:sz w:val="20"/>
              </w:rPr>
              <w:t xml:space="preserve">8 </w:t>
            </w:r>
          </w:p>
          <w:p w:rsidR="00000000" w:rsidRDefault="00572692">
            <w:pPr>
              <w:rPr>
                <w:rFonts w:ascii="Times New Roman" w:hAnsi="Times New Roman"/>
                <w:sz w:val="20"/>
              </w:rPr>
            </w:pPr>
          </w:p>
        </w:tc>
      </w:tr>
      <w:tr w:rsidR="00000000">
        <w:tblPrEx>
          <w:tblCellMar>
            <w:top w:w="0" w:type="dxa"/>
            <w:bottom w:w="0" w:type="dxa"/>
          </w:tblCellMar>
        </w:tblPrEx>
        <w:tc>
          <w:tcPr>
            <w:tcW w:w="2805"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Помещения для обслуживания физических лиц </w:t>
            </w:r>
          </w:p>
          <w:p w:rsidR="00000000" w:rsidRDefault="00572692">
            <w:pPr>
              <w:rPr>
                <w:rFonts w:ascii="Times New Roman" w:hAnsi="Times New Roman"/>
                <w:sz w:val="20"/>
              </w:rPr>
            </w:pPr>
          </w:p>
        </w:tc>
        <w:tc>
          <w:tcPr>
            <w:tcW w:w="1731" w:type="dxa"/>
            <w:tcBorders>
              <w:left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300 </w:t>
            </w:r>
          </w:p>
          <w:p w:rsidR="00000000" w:rsidRDefault="00572692">
            <w:pPr>
              <w:jc w:val="center"/>
              <w:rPr>
                <w:rFonts w:ascii="Times New Roman" w:hAnsi="Times New Roman"/>
                <w:sz w:val="20"/>
              </w:rPr>
            </w:pPr>
          </w:p>
        </w:tc>
        <w:tc>
          <w:tcPr>
            <w:tcW w:w="1560"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w:t>
            </w:r>
          </w:p>
          <w:p w:rsidR="00000000" w:rsidRDefault="00572692">
            <w:pPr>
              <w:rPr>
                <w:rFonts w:ascii="Times New Roman" w:hAnsi="Times New Roman"/>
                <w:sz w:val="20"/>
              </w:rPr>
            </w:pPr>
          </w:p>
        </w:tc>
        <w:tc>
          <w:tcPr>
            <w:tcW w:w="2064"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0,8 </w:t>
            </w:r>
          </w:p>
          <w:p w:rsidR="00000000" w:rsidRDefault="00572692">
            <w:pPr>
              <w:rPr>
                <w:rFonts w:ascii="Times New Roman" w:hAnsi="Times New Roman"/>
                <w:sz w:val="20"/>
              </w:rPr>
            </w:pPr>
          </w:p>
        </w:tc>
      </w:tr>
      <w:tr w:rsidR="00000000">
        <w:tblPrEx>
          <w:tblCellMar>
            <w:top w:w="0" w:type="dxa"/>
            <w:bottom w:w="0" w:type="dxa"/>
          </w:tblCellMar>
        </w:tblPrEx>
        <w:tc>
          <w:tcPr>
            <w:tcW w:w="2805"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Кладовая ценностей, депозитарий </w:t>
            </w:r>
          </w:p>
          <w:p w:rsidR="00000000" w:rsidRDefault="00572692">
            <w:pPr>
              <w:rPr>
                <w:rFonts w:ascii="Times New Roman" w:hAnsi="Times New Roman"/>
                <w:sz w:val="20"/>
              </w:rPr>
            </w:pPr>
          </w:p>
        </w:tc>
        <w:tc>
          <w:tcPr>
            <w:tcW w:w="1731" w:type="dxa"/>
            <w:tcBorders>
              <w:left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150 </w:t>
            </w:r>
          </w:p>
          <w:p w:rsidR="00000000" w:rsidRDefault="00572692">
            <w:pPr>
              <w:jc w:val="center"/>
              <w:rPr>
                <w:rFonts w:ascii="Times New Roman" w:hAnsi="Times New Roman"/>
                <w:sz w:val="20"/>
              </w:rPr>
            </w:pPr>
          </w:p>
        </w:tc>
        <w:tc>
          <w:tcPr>
            <w:tcW w:w="1560"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75 </w:t>
            </w:r>
          </w:p>
          <w:p w:rsidR="00000000" w:rsidRDefault="00572692">
            <w:pPr>
              <w:rPr>
                <w:rFonts w:ascii="Times New Roman" w:hAnsi="Times New Roman"/>
                <w:sz w:val="20"/>
              </w:rPr>
            </w:pPr>
          </w:p>
        </w:tc>
        <w:tc>
          <w:tcPr>
            <w:tcW w:w="2064"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пол </w:t>
            </w:r>
          </w:p>
          <w:p w:rsidR="00000000" w:rsidRDefault="00572692">
            <w:pPr>
              <w:rPr>
                <w:rFonts w:ascii="Times New Roman" w:hAnsi="Times New Roman"/>
                <w:sz w:val="20"/>
              </w:rPr>
            </w:pPr>
          </w:p>
        </w:tc>
      </w:tr>
      <w:tr w:rsidR="00000000">
        <w:tblPrEx>
          <w:tblCellMar>
            <w:top w:w="0" w:type="dxa"/>
            <w:bottom w:w="0" w:type="dxa"/>
          </w:tblCellMar>
        </w:tblPrEx>
        <w:tc>
          <w:tcPr>
            <w:tcW w:w="2805"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Помещение сейфовой </w:t>
            </w:r>
          </w:p>
          <w:p w:rsidR="00000000" w:rsidRDefault="00572692">
            <w:pPr>
              <w:rPr>
                <w:rFonts w:ascii="Times New Roman" w:hAnsi="Times New Roman"/>
                <w:sz w:val="20"/>
              </w:rPr>
            </w:pPr>
          </w:p>
        </w:tc>
        <w:tc>
          <w:tcPr>
            <w:tcW w:w="1731" w:type="dxa"/>
            <w:tcBorders>
              <w:left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150 </w:t>
            </w:r>
          </w:p>
          <w:p w:rsidR="00000000" w:rsidRDefault="00572692">
            <w:pPr>
              <w:jc w:val="center"/>
              <w:rPr>
                <w:rFonts w:ascii="Times New Roman" w:hAnsi="Times New Roman"/>
                <w:sz w:val="20"/>
              </w:rPr>
            </w:pPr>
          </w:p>
        </w:tc>
        <w:tc>
          <w:tcPr>
            <w:tcW w:w="1560"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75 </w:t>
            </w:r>
          </w:p>
          <w:p w:rsidR="00000000" w:rsidRDefault="00572692">
            <w:pPr>
              <w:rPr>
                <w:rFonts w:ascii="Times New Roman" w:hAnsi="Times New Roman"/>
                <w:sz w:val="20"/>
              </w:rPr>
            </w:pPr>
          </w:p>
        </w:tc>
        <w:tc>
          <w:tcPr>
            <w:tcW w:w="2064"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пол </w:t>
            </w:r>
          </w:p>
          <w:p w:rsidR="00000000" w:rsidRDefault="00572692">
            <w:pPr>
              <w:rPr>
                <w:rFonts w:ascii="Times New Roman" w:hAnsi="Times New Roman"/>
                <w:sz w:val="20"/>
              </w:rPr>
            </w:pPr>
          </w:p>
        </w:tc>
      </w:tr>
      <w:tr w:rsidR="00000000">
        <w:tblPrEx>
          <w:tblCellMar>
            <w:top w:w="0" w:type="dxa"/>
            <w:bottom w:w="0" w:type="dxa"/>
          </w:tblCellMar>
        </w:tblPrEx>
        <w:tc>
          <w:tcPr>
            <w:tcW w:w="2805"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Смотровой коридор </w:t>
            </w:r>
          </w:p>
          <w:p w:rsidR="00000000" w:rsidRDefault="00572692">
            <w:pPr>
              <w:rPr>
                <w:rFonts w:ascii="Times New Roman" w:hAnsi="Times New Roman"/>
                <w:sz w:val="20"/>
              </w:rPr>
            </w:pPr>
          </w:p>
        </w:tc>
        <w:tc>
          <w:tcPr>
            <w:tcW w:w="1731" w:type="dxa"/>
            <w:tcBorders>
              <w:left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w:t>
            </w:r>
          </w:p>
          <w:p w:rsidR="00000000" w:rsidRDefault="00572692">
            <w:pPr>
              <w:jc w:val="center"/>
              <w:rPr>
                <w:rFonts w:ascii="Times New Roman" w:hAnsi="Times New Roman"/>
                <w:sz w:val="20"/>
              </w:rPr>
            </w:pPr>
          </w:p>
        </w:tc>
        <w:tc>
          <w:tcPr>
            <w:tcW w:w="1560"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30 </w:t>
            </w:r>
          </w:p>
          <w:p w:rsidR="00000000" w:rsidRDefault="00572692">
            <w:pPr>
              <w:rPr>
                <w:rFonts w:ascii="Times New Roman" w:hAnsi="Times New Roman"/>
                <w:sz w:val="20"/>
              </w:rPr>
            </w:pPr>
          </w:p>
        </w:tc>
        <w:tc>
          <w:tcPr>
            <w:tcW w:w="2064"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пол </w:t>
            </w:r>
          </w:p>
          <w:p w:rsidR="00000000" w:rsidRDefault="00572692">
            <w:pPr>
              <w:rPr>
                <w:rFonts w:ascii="Times New Roman" w:hAnsi="Times New Roman"/>
                <w:sz w:val="20"/>
              </w:rPr>
            </w:pPr>
          </w:p>
        </w:tc>
      </w:tr>
      <w:tr w:rsidR="00000000">
        <w:tblPrEx>
          <w:tblCellMar>
            <w:top w:w="0" w:type="dxa"/>
            <w:bottom w:w="0" w:type="dxa"/>
          </w:tblCellMar>
        </w:tblPrEx>
        <w:tc>
          <w:tcPr>
            <w:tcW w:w="2805" w:type="dxa"/>
            <w:tcBorders>
              <w:left w:val="single" w:sz="6" w:space="0" w:color="auto"/>
              <w:bottom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Пространство между верхней плоскостью оболочки кладовой ценностей и плитами перекрытия или покрытия (в одноэтажных зданиях)</w:t>
            </w:r>
          </w:p>
          <w:p w:rsidR="00000000" w:rsidRDefault="00572692">
            <w:pPr>
              <w:rPr>
                <w:rFonts w:ascii="Times New Roman" w:hAnsi="Times New Roman"/>
                <w:sz w:val="20"/>
              </w:rPr>
            </w:pPr>
          </w:p>
        </w:tc>
        <w:tc>
          <w:tcPr>
            <w:tcW w:w="1731" w:type="dxa"/>
            <w:tcBorders>
              <w:left w:val="single" w:sz="6" w:space="0" w:color="auto"/>
              <w:bottom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w:t>
            </w:r>
          </w:p>
          <w:p w:rsidR="00000000" w:rsidRDefault="00572692">
            <w:pPr>
              <w:jc w:val="center"/>
              <w:rPr>
                <w:rFonts w:ascii="Times New Roman" w:hAnsi="Times New Roman"/>
                <w:sz w:val="20"/>
              </w:rPr>
            </w:pPr>
          </w:p>
        </w:tc>
        <w:tc>
          <w:tcPr>
            <w:tcW w:w="1560" w:type="dxa"/>
            <w:tcBorders>
              <w:left w:val="single" w:sz="6" w:space="0" w:color="auto"/>
              <w:bottom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5 </w:t>
            </w:r>
          </w:p>
          <w:p w:rsidR="00000000" w:rsidRDefault="00572692">
            <w:pPr>
              <w:rPr>
                <w:rFonts w:ascii="Times New Roman" w:hAnsi="Times New Roman"/>
                <w:sz w:val="20"/>
              </w:rPr>
            </w:pPr>
          </w:p>
        </w:tc>
        <w:tc>
          <w:tcPr>
            <w:tcW w:w="2064" w:type="dxa"/>
            <w:tcBorders>
              <w:left w:val="single" w:sz="6" w:space="0" w:color="auto"/>
              <w:bottom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  </w:t>
            </w:r>
          </w:p>
          <w:p w:rsidR="00000000" w:rsidRDefault="00572692">
            <w:pPr>
              <w:rPr>
                <w:rFonts w:ascii="Times New Roman" w:hAnsi="Times New Roman"/>
                <w:sz w:val="20"/>
              </w:rPr>
            </w:pPr>
          </w:p>
        </w:tc>
      </w:tr>
      <w:tr w:rsidR="00000000">
        <w:tblPrEx>
          <w:tblCellMar>
            <w:top w:w="0" w:type="dxa"/>
            <w:bottom w:w="0" w:type="dxa"/>
          </w:tblCellMar>
        </w:tblPrEx>
        <w:tc>
          <w:tcPr>
            <w:tcW w:w="2805" w:type="dxa"/>
            <w:tcBorders>
              <w:top w:val="single" w:sz="6" w:space="0" w:color="auto"/>
              <w:left w:val="single" w:sz="6" w:space="0" w:color="auto"/>
              <w:bottom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Остальные помещения </w:t>
            </w:r>
          </w:p>
          <w:p w:rsidR="00000000" w:rsidRDefault="00572692">
            <w:pPr>
              <w:rPr>
                <w:rFonts w:ascii="Times New Roman" w:hAnsi="Times New Roman"/>
                <w:sz w:val="20"/>
              </w:rPr>
            </w:pPr>
          </w:p>
        </w:tc>
        <w:tc>
          <w:tcPr>
            <w:tcW w:w="5355" w:type="dxa"/>
            <w:gridSpan w:val="3"/>
            <w:tcBorders>
              <w:top w:val="single" w:sz="6" w:space="0" w:color="auto"/>
              <w:left w:val="single" w:sz="6" w:space="0" w:color="auto"/>
              <w:bottom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по ВНП 001-95 </w:t>
            </w:r>
          </w:p>
          <w:p w:rsidR="00000000" w:rsidRDefault="00572692">
            <w:pPr>
              <w:jc w:val="center"/>
              <w:rPr>
                <w:rFonts w:ascii="Times New Roman" w:hAnsi="Times New Roman"/>
                <w:sz w:val="20"/>
              </w:rPr>
            </w:pPr>
          </w:p>
        </w:tc>
      </w:tr>
    </w:tbl>
    <w:p w:rsidR="00000000" w:rsidRDefault="00572692">
      <w:pPr>
        <w:pStyle w:val="Preformat"/>
        <w:jc w:val="both"/>
        <w:rPr>
          <w:rFonts w:ascii="Times New Roman" w:hAnsi="Times New Roman"/>
        </w:rPr>
      </w:pPr>
    </w:p>
    <w:p w:rsidR="00000000" w:rsidRDefault="00572692">
      <w:pPr>
        <w:jc w:val="both"/>
        <w:rPr>
          <w:rFonts w:ascii="Times New Roman" w:hAnsi="Times New Roman"/>
          <w:sz w:val="20"/>
        </w:rPr>
      </w:pPr>
      <w:r>
        <w:rPr>
          <w:rFonts w:ascii="Times New Roman" w:hAnsi="Times New Roman"/>
          <w:sz w:val="20"/>
          <w:lang w:val="en-US"/>
        </w:rPr>
        <w:t>___________</w:t>
      </w:r>
    </w:p>
    <w:p w:rsidR="00000000" w:rsidRDefault="00572692">
      <w:pPr>
        <w:ind w:firstLine="225"/>
        <w:jc w:val="both"/>
        <w:rPr>
          <w:rFonts w:ascii="Times New Roman" w:hAnsi="Times New Roman"/>
          <w:sz w:val="20"/>
        </w:rPr>
      </w:pPr>
      <w:r>
        <w:rPr>
          <w:rFonts w:ascii="Times New Roman" w:hAnsi="Times New Roman"/>
          <w:sz w:val="20"/>
        </w:rPr>
        <w:t>* - для местного освещения следует предусматривать штепсельные розетки.</w:t>
      </w:r>
    </w:p>
    <w:p w:rsidR="00000000" w:rsidRDefault="00572692">
      <w:pPr>
        <w:ind w:firstLine="225"/>
        <w:jc w:val="both"/>
        <w:rPr>
          <w:rFonts w:ascii="Times New Roman" w:hAnsi="Times New Roman"/>
          <w:sz w:val="20"/>
          <w:lang w:val="en-US"/>
        </w:rPr>
      </w:pPr>
    </w:p>
    <w:p w:rsidR="00000000" w:rsidRDefault="00572692">
      <w:pPr>
        <w:ind w:firstLine="225"/>
        <w:jc w:val="both"/>
        <w:rPr>
          <w:rFonts w:ascii="Times New Roman" w:hAnsi="Times New Roman"/>
          <w:sz w:val="20"/>
          <w:lang w:val="en-US"/>
        </w:rPr>
      </w:pPr>
    </w:p>
    <w:p w:rsidR="00000000" w:rsidRDefault="00572692">
      <w:pPr>
        <w:ind w:firstLine="225"/>
        <w:jc w:val="both"/>
        <w:rPr>
          <w:rFonts w:ascii="Times New Roman" w:hAnsi="Times New Roman"/>
          <w:sz w:val="20"/>
        </w:rPr>
      </w:pPr>
      <w:r>
        <w:rPr>
          <w:rFonts w:ascii="Times New Roman" w:hAnsi="Times New Roman"/>
          <w:sz w:val="20"/>
        </w:rPr>
        <w:t xml:space="preserve">Примечания: </w:t>
      </w:r>
    </w:p>
    <w:p w:rsidR="00000000" w:rsidRDefault="00572692">
      <w:pPr>
        <w:ind w:firstLine="225"/>
        <w:jc w:val="both"/>
        <w:rPr>
          <w:rFonts w:ascii="Times New Roman" w:hAnsi="Times New Roman"/>
          <w:sz w:val="20"/>
        </w:rPr>
      </w:pPr>
      <w:r>
        <w:rPr>
          <w:rFonts w:ascii="Times New Roman" w:hAnsi="Times New Roman"/>
          <w:sz w:val="20"/>
        </w:rPr>
        <w:t>1. В указанных помещениях, кроме помещений кл</w:t>
      </w:r>
      <w:r>
        <w:rPr>
          <w:rFonts w:ascii="Times New Roman" w:hAnsi="Times New Roman"/>
          <w:sz w:val="20"/>
        </w:rPr>
        <w:t xml:space="preserve">адовых ценностей и сейфовых, применение ламп накаливания не рекомендуется.  </w:t>
      </w:r>
    </w:p>
    <w:p w:rsidR="00000000" w:rsidRDefault="00572692">
      <w:pPr>
        <w:ind w:firstLine="225"/>
        <w:jc w:val="both"/>
        <w:rPr>
          <w:rFonts w:ascii="Times New Roman" w:hAnsi="Times New Roman"/>
          <w:sz w:val="20"/>
        </w:rPr>
      </w:pPr>
      <w:r>
        <w:rPr>
          <w:rFonts w:ascii="Times New Roman" w:hAnsi="Times New Roman"/>
          <w:sz w:val="20"/>
        </w:rPr>
        <w:t xml:space="preserve">2. Применение ламп накаливания допускается при невозможности или технико-экономической нецелесообразности применения </w:t>
      </w:r>
      <w:proofErr w:type="spellStart"/>
      <w:r>
        <w:rPr>
          <w:rFonts w:ascii="Times New Roman" w:hAnsi="Times New Roman"/>
          <w:sz w:val="20"/>
        </w:rPr>
        <w:t>люминисцентных</w:t>
      </w:r>
      <w:proofErr w:type="spellEnd"/>
      <w:r>
        <w:rPr>
          <w:rFonts w:ascii="Times New Roman" w:hAnsi="Times New Roman"/>
          <w:sz w:val="20"/>
        </w:rPr>
        <w:t xml:space="preserve"> ламп, а также из архитектурно-художественных требований.    </w:t>
      </w:r>
    </w:p>
    <w:p w:rsidR="00000000" w:rsidRDefault="00572692">
      <w:pPr>
        <w:pStyle w:val="Preformat"/>
        <w:rPr>
          <w:rFonts w:ascii="Times New Roman" w:hAnsi="Times New Roman"/>
        </w:rPr>
      </w:pPr>
      <w:r>
        <w:rPr>
          <w:rFonts w:ascii="Times New Roman" w:hAnsi="Times New Roman"/>
        </w:rPr>
        <w:t xml:space="preserve">  </w:t>
      </w:r>
    </w:p>
    <w:p w:rsidR="00000000" w:rsidRDefault="00572692">
      <w:pPr>
        <w:ind w:firstLine="225"/>
        <w:jc w:val="both"/>
        <w:rPr>
          <w:rFonts w:ascii="Times New Roman" w:hAnsi="Times New Roman"/>
          <w:sz w:val="20"/>
        </w:rPr>
      </w:pPr>
      <w:r>
        <w:rPr>
          <w:rFonts w:ascii="Times New Roman" w:hAnsi="Times New Roman"/>
          <w:sz w:val="20"/>
        </w:rPr>
        <w:t xml:space="preserve">3. При применении ламп накаливания нормы освещенности следует снижать на две ступени по шкале освещенности (по СНиП 23-05-95).    </w:t>
      </w:r>
    </w:p>
    <w:p w:rsidR="00000000" w:rsidRDefault="00572692">
      <w:pPr>
        <w:pStyle w:val="Preformat"/>
        <w:rPr>
          <w:rFonts w:ascii="Times New Roman" w:hAnsi="Times New Roman"/>
        </w:rPr>
      </w:pPr>
      <w:r>
        <w:rPr>
          <w:rFonts w:ascii="Times New Roman" w:hAnsi="Times New Roman"/>
        </w:rPr>
        <w:t xml:space="preserve">  </w:t>
      </w:r>
    </w:p>
    <w:p w:rsidR="00000000" w:rsidRDefault="00572692">
      <w:pPr>
        <w:ind w:firstLine="225"/>
        <w:jc w:val="both"/>
        <w:rPr>
          <w:rFonts w:ascii="Times New Roman" w:hAnsi="Times New Roman"/>
          <w:sz w:val="20"/>
        </w:rPr>
      </w:pPr>
      <w:r>
        <w:rPr>
          <w:rFonts w:ascii="Times New Roman" w:hAnsi="Times New Roman"/>
          <w:sz w:val="20"/>
        </w:rPr>
        <w:t xml:space="preserve">4. Наименьшая освещенность на вертикальной поверхности сейфов и дверей стеллажей в помещениях сейфовой и </w:t>
      </w:r>
      <w:r>
        <w:rPr>
          <w:rFonts w:ascii="Times New Roman" w:hAnsi="Times New Roman"/>
          <w:sz w:val="20"/>
        </w:rPr>
        <w:t xml:space="preserve">кладовой ценностей на высоте 1 м от пола должна составлять 200 </w:t>
      </w:r>
      <w:proofErr w:type="spellStart"/>
      <w:r>
        <w:rPr>
          <w:rFonts w:ascii="Times New Roman" w:hAnsi="Times New Roman"/>
          <w:sz w:val="20"/>
        </w:rPr>
        <w:t>лк</w:t>
      </w:r>
      <w:proofErr w:type="spellEnd"/>
      <w:r>
        <w:rPr>
          <w:rFonts w:ascii="Times New Roman" w:hAnsi="Times New Roman"/>
          <w:sz w:val="20"/>
        </w:rPr>
        <w:t xml:space="preserve">.  </w:t>
      </w:r>
    </w:p>
    <w:p w:rsidR="00000000" w:rsidRDefault="00572692">
      <w:pPr>
        <w:ind w:firstLine="225"/>
        <w:jc w:val="both"/>
        <w:rPr>
          <w:rFonts w:ascii="Times New Roman" w:hAnsi="Times New Roman"/>
          <w:sz w:val="20"/>
        </w:rPr>
      </w:pPr>
      <w:r>
        <w:rPr>
          <w:rFonts w:ascii="Times New Roman" w:hAnsi="Times New Roman"/>
          <w:sz w:val="20"/>
        </w:rPr>
        <w:t xml:space="preserve">7.4. Электрооборудование зданий банков следует проектировать в соответствии с требованиями СНиП 23-05-95, ПУЭ, ВСН 59-88, РД 34.21.122-87, ВНП 001-95. </w:t>
      </w:r>
    </w:p>
    <w:p w:rsidR="00000000" w:rsidRDefault="00572692">
      <w:pPr>
        <w:ind w:firstLine="225"/>
        <w:jc w:val="both"/>
        <w:rPr>
          <w:rFonts w:ascii="Times New Roman" w:hAnsi="Times New Roman"/>
          <w:sz w:val="20"/>
        </w:rPr>
      </w:pPr>
      <w:r>
        <w:rPr>
          <w:rFonts w:ascii="Times New Roman" w:hAnsi="Times New Roman"/>
          <w:sz w:val="20"/>
        </w:rPr>
        <w:t xml:space="preserve">7.4.1. По степени надежности электроснабжения </w:t>
      </w:r>
      <w:proofErr w:type="spellStart"/>
      <w:r>
        <w:rPr>
          <w:rFonts w:ascii="Times New Roman" w:hAnsi="Times New Roman"/>
          <w:sz w:val="20"/>
        </w:rPr>
        <w:t>электроприемники</w:t>
      </w:r>
      <w:proofErr w:type="spellEnd"/>
      <w:r>
        <w:rPr>
          <w:rFonts w:ascii="Times New Roman" w:hAnsi="Times New Roman"/>
          <w:sz w:val="20"/>
        </w:rPr>
        <w:t xml:space="preserve"> оборудования банков относятся к категориям, указанным в таблице 10. </w:t>
      </w:r>
    </w:p>
    <w:p w:rsidR="00000000" w:rsidRDefault="00572692">
      <w:pPr>
        <w:pStyle w:val="Preformat"/>
        <w:jc w:val="right"/>
        <w:rPr>
          <w:rFonts w:ascii="Times New Roman" w:hAnsi="Times New Roman"/>
        </w:rPr>
      </w:pPr>
    </w:p>
    <w:p w:rsidR="00000000" w:rsidRDefault="00572692">
      <w:pPr>
        <w:pStyle w:val="Preformat"/>
        <w:jc w:val="right"/>
        <w:rPr>
          <w:rFonts w:ascii="Times New Roman" w:hAnsi="Times New Roman"/>
        </w:rPr>
      </w:pPr>
      <w:r>
        <w:rPr>
          <w:rFonts w:ascii="Times New Roman" w:hAnsi="Times New Roman"/>
        </w:rPr>
        <w:t>Таблица 10</w:t>
      </w:r>
    </w:p>
    <w:p w:rsidR="00000000" w:rsidRDefault="00572692">
      <w:pPr>
        <w:pStyle w:val="Heading"/>
        <w:jc w:val="center"/>
        <w:rPr>
          <w:rFonts w:ascii="Times New Roman" w:hAnsi="Times New Roman"/>
          <w:sz w:val="20"/>
        </w:rPr>
      </w:pPr>
      <w:r>
        <w:rPr>
          <w:rFonts w:ascii="Times New Roman" w:hAnsi="Times New Roman"/>
          <w:sz w:val="20"/>
        </w:rPr>
        <w:t>Категории надежности электроснабжения</w:t>
      </w:r>
    </w:p>
    <w:p w:rsidR="00000000" w:rsidRDefault="00572692">
      <w:pPr>
        <w:pStyle w:val="Heading"/>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5490"/>
        <w:gridCol w:w="2640"/>
      </w:tblGrid>
      <w:tr w:rsidR="00000000">
        <w:tblPrEx>
          <w:tblCellMar>
            <w:top w:w="0" w:type="dxa"/>
            <w:bottom w:w="0" w:type="dxa"/>
          </w:tblCellMar>
        </w:tblPrEx>
        <w:tc>
          <w:tcPr>
            <w:tcW w:w="5490" w:type="dxa"/>
            <w:tcBorders>
              <w:top w:val="single" w:sz="6" w:space="0" w:color="auto"/>
              <w:left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Наименование </w:t>
            </w:r>
            <w:proofErr w:type="spellStart"/>
            <w:r>
              <w:rPr>
                <w:rFonts w:ascii="Times New Roman" w:hAnsi="Times New Roman"/>
                <w:sz w:val="20"/>
              </w:rPr>
              <w:t>электроприемников</w:t>
            </w:r>
            <w:proofErr w:type="spellEnd"/>
            <w:r>
              <w:rPr>
                <w:rFonts w:ascii="Times New Roman" w:hAnsi="Times New Roman"/>
                <w:sz w:val="20"/>
              </w:rPr>
              <w:t xml:space="preserve"> </w:t>
            </w:r>
          </w:p>
          <w:p w:rsidR="00000000" w:rsidRDefault="00572692">
            <w:pPr>
              <w:jc w:val="center"/>
              <w:rPr>
                <w:rFonts w:ascii="Times New Roman" w:hAnsi="Times New Roman"/>
                <w:sz w:val="20"/>
              </w:rPr>
            </w:pPr>
          </w:p>
        </w:tc>
        <w:tc>
          <w:tcPr>
            <w:tcW w:w="2640" w:type="dxa"/>
            <w:tcBorders>
              <w:top w:val="single" w:sz="6" w:space="0" w:color="auto"/>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Категории надежности электроснабжения </w:t>
            </w:r>
          </w:p>
          <w:p w:rsidR="00000000" w:rsidRDefault="00572692">
            <w:pPr>
              <w:rPr>
                <w:rFonts w:ascii="Times New Roman" w:hAnsi="Times New Roman"/>
                <w:sz w:val="20"/>
              </w:rPr>
            </w:pPr>
          </w:p>
        </w:tc>
      </w:tr>
      <w:tr w:rsidR="00000000">
        <w:tblPrEx>
          <w:tblCellMar>
            <w:top w:w="0" w:type="dxa"/>
            <w:bottom w:w="0" w:type="dxa"/>
          </w:tblCellMar>
        </w:tblPrEx>
        <w:tc>
          <w:tcPr>
            <w:tcW w:w="5490" w:type="dxa"/>
            <w:tcBorders>
              <w:top w:val="single" w:sz="6" w:space="0" w:color="auto"/>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Технические средства автоматизиров</w:t>
            </w:r>
            <w:r>
              <w:rPr>
                <w:rFonts w:ascii="Times New Roman" w:hAnsi="Times New Roman"/>
                <w:sz w:val="20"/>
              </w:rPr>
              <w:t>анной системы банковского производства.</w:t>
            </w:r>
          </w:p>
          <w:p w:rsidR="00000000" w:rsidRDefault="00572692">
            <w:pPr>
              <w:rPr>
                <w:rFonts w:ascii="Times New Roman" w:hAnsi="Times New Roman"/>
                <w:sz w:val="20"/>
              </w:rPr>
            </w:pPr>
          </w:p>
        </w:tc>
        <w:tc>
          <w:tcPr>
            <w:tcW w:w="2640" w:type="dxa"/>
            <w:tcBorders>
              <w:top w:val="single" w:sz="6" w:space="0" w:color="auto"/>
              <w:left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I категория </w:t>
            </w:r>
          </w:p>
          <w:p w:rsidR="00000000" w:rsidRDefault="00572692">
            <w:pPr>
              <w:jc w:val="center"/>
              <w:rPr>
                <w:rFonts w:ascii="Times New Roman" w:hAnsi="Times New Roman"/>
                <w:sz w:val="20"/>
              </w:rPr>
            </w:pPr>
          </w:p>
        </w:tc>
      </w:tr>
      <w:tr w:rsidR="00000000">
        <w:tblPrEx>
          <w:tblCellMar>
            <w:top w:w="0" w:type="dxa"/>
            <w:bottom w:w="0" w:type="dxa"/>
          </w:tblCellMar>
        </w:tblPrEx>
        <w:tc>
          <w:tcPr>
            <w:tcW w:w="5490"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Серверная и помещения межбанковских электронных расчетов, электронной почты.</w:t>
            </w:r>
          </w:p>
          <w:p w:rsidR="00000000" w:rsidRDefault="00572692">
            <w:pPr>
              <w:rPr>
                <w:rFonts w:ascii="Times New Roman" w:hAnsi="Times New Roman"/>
                <w:sz w:val="20"/>
              </w:rPr>
            </w:pPr>
          </w:p>
        </w:tc>
        <w:tc>
          <w:tcPr>
            <w:tcW w:w="2640" w:type="dxa"/>
            <w:tcBorders>
              <w:left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особая группа</w:t>
            </w:r>
          </w:p>
          <w:p w:rsidR="00000000" w:rsidRDefault="00572692">
            <w:pPr>
              <w:jc w:val="center"/>
              <w:rPr>
                <w:rFonts w:ascii="Times New Roman" w:hAnsi="Times New Roman"/>
                <w:sz w:val="20"/>
              </w:rPr>
            </w:pPr>
            <w:r>
              <w:rPr>
                <w:rFonts w:ascii="Times New Roman" w:hAnsi="Times New Roman"/>
                <w:sz w:val="20"/>
              </w:rPr>
              <w:t xml:space="preserve">I категории </w:t>
            </w:r>
          </w:p>
          <w:p w:rsidR="00000000" w:rsidRDefault="00572692">
            <w:pPr>
              <w:jc w:val="center"/>
              <w:rPr>
                <w:rFonts w:ascii="Times New Roman" w:hAnsi="Times New Roman"/>
                <w:sz w:val="20"/>
              </w:rPr>
            </w:pPr>
          </w:p>
        </w:tc>
      </w:tr>
      <w:tr w:rsidR="00000000">
        <w:tblPrEx>
          <w:tblCellMar>
            <w:top w:w="0" w:type="dxa"/>
            <w:bottom w:w="0" w:type="dxa"/>
          </w:tblCellMar>
        </w:tblPrEx>
        <w:tc>
          <w:tcPr>
            <w:tcW w:w="5490"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Средства оповещения, охранного телевидения и охранного освещения.</w:t>
            </w:r>
          </w:p>
          <w:p w:rsidR="00000000" w:rsidRDefault="00572692">
            <w:pPr>
              <w:rPr>
                <w:rFonts w:ascii="Times New Roman" w:hAnsi="Times New Roman"/>
                <w:sz w:val="20"/>
              </w:rPr>
            </w:pPr>
          </w:p>
        </w:tc>
        <w:tc>
          <w:tcPr>
            <w:tcW w:w="2640" w:type="dxa"/>
            <w:tcBorders>
              <w:left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I категория </w:t>
            </w:r>
          </w:p>
          <w:p w:rsidR="00000000" w:rsidRDefault="00572692">
            <w:pPr>
              <w:jc w:val="center"/>
              <w:rPr>
                <w:rFonts w:ascii="Times New Roman" w:hAnsi="Times New Roman"/>
                <w:sz w:val="20"/>
              </w:rPr>
            </w:pPr>
          </w:p>
        </w:tc>
      </w:tr>
      <w:tr w:rsidR="00000000">
        <w:tblPrEx>
          <w:tblCellMar>
            <w:top w:w="0" w:type="dxa"/>
            <w:bottom w:w="0" w:type="dxa"/>
          </w:tblCellMar>
        </w:tblPrEx>
        <w:tc>
          <w:tcPr>
            <w:tcW w:w="5490"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Приборы охранной и пожарной сигнализации.</w:t>
            </w:r>
          </w:p>
          <w:p w:rsidR="00000000" w:rsidRDefault="00572692">
            <w:pPr>
              <w:rPr>
                <w:rFonts w:ascii="Times New Roman" w:hAnsi="Times New Roman"/>
                <w:sz w:val="20"/>
              </w:rPr>
            </w:pPr>
          </w:p>
        </w:tc>
        <w:tc>
          <w:tcPr>
            <w:tcW w:w="2640" w:type="dxa"/>
            <w:tcBorders>
              <w:left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особая группа</w:t>
            </w:r>
          </w:p>
          <w:p w:rsidR="00000000" w:rsidRDefault="00572692">
            <w:pPr>
              <w:jc w:val="center"/>
              <w:rPr>
                <w:rFonts w:ascii="Times New Roman" w:hAnsi="Times New Roman"/>
                <w:sz w:val="20"/>
              </w:rPr>
            </w:pPr>
            <w:r>
              <w:rPr>
                <w:rFonts w:ascii="Times New Roman" w:hAnsi="Times New Roman"/>
                <w:sz w:val="20"/>
              </w:rPr>
              <w:t xml:space="preserve">I категории </w:t>
            </w:r>
          </w:p>
          <w:p w:rsidR="00000000" w:rsidRDefault="00572692">
            <w:pPr>
              <w:jc w:val="center"/>
              <w:rPr>
                <w:rFonts w:ascii="Times New Roman" w:hAnsi="Times New Roman"/>
                <w:sz w:val="20"/>
              </w:rPr>
            </w:pPr>
          </w:p>
        </w:tc>
      </w:tr>
      <w:tr w:rsidR="00000000">
        <w:tblPrEx>
          <w:tblCellMar>
            <w:top w:w="0" w:type="dxa"/>
            <w:bottom w:w="0" w:type="dxa"/>
          </w:tblCellMar>
        </w:tblPrEx>
        <w:tc>
          <w:tcPr>
            <w:tcW w:w="5490" w:type="dxa"/>
            <w:tcBorders>
              <w:left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Аварийное освещение в вестибюле, кассовом узле, кассовом и операционном залах.</w:t>
            </w:r>
          </w:p>
          <w:p w:rsidR="00000000" w:rsidRDefault="00572692">
            <w:pPr>
              <w:rPr>
                <w:rFonts w:ascii="Times New Roman" w:hAnsi="Times New Roman"/>
                <w:sz w:val="20"/>
              </w:rPr>
            </w:pPr>
          </w:p>
        </w:tc>
        <w:tc>
          <w:tcPr>
            <w:tcW w:w="2640" w:type="dxa"/>
            <w:tcBorders>
              <w:left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особая группа</w:t>
            </w:r>
          </w:p>
          <w:p w:rsidR="00000000" w:rsidRDefault="00572692">
            <w:pPr>
              <w:jc w:val="center"/>
              <w:rPr>
                <w:rFonts w:ascii="Times New Roman" w:hAnsi="Times New Roman"/>
                <w:sz w:val="20"/>
              </w:rPr>
            </w:pPr>
            <w:r>
              <w:rPr>
                <w:rFonts w:ascii="Times New Roman" w:hAnsi="Times New Roman"/>
                <w:sz w:val="20"/>
              </w:rPr>
              <w:t xml:space="preserve">I категории </w:t>
            </w:r>
          </w:p>
          <w:p w:rsidR="00000000" w:rsidRDefault="00572692">
            <w:pPr>
              <w:jc w:val="center"/>
              <w:rPr>
                <w:rFonts w:ascii="Times New Roman" w:hAnsi="Times New Roman"/>
                <w:sz w:val="20"/>
              </w:rPr>
            </w:pPr>
          </w:p>
        </w:tc>
      </w:tr>
      <w:tr w:rsidR="00000000">
        <w:tblPrEx>
          <w:tblCellMar>
            <w:top w:w="0" w:type="dxa"/>
            <w:bottom w:w="0" w:type="dxa"/>
          </w:tblCellMar>
        </w:tblPrEx>
        <w:tc>
          <w:tcPr>
            <w:tcW w:w="5490" w:type="dxa"/>
            <w:tcBorders>
              <w:left w:val="single" w:sz="6" w:space="0" w:color="auto"/>
              <w:bottom w:val="single" w:sz="6" w:space="0" w:color="auto"/>
              <w:right w:val="single" w:sz="6" w:space="0" w:color="auto"/>
            </w:tcBorders>
          </w:tcPr>
          <w:p w:rsidR="00000000" w:rsidRDefault="00572692">
            <w:pPr>
              <w:rPr>
                <w:rFonts w:ascii="Times New Roman" w:hAnsi="Times New Roman"/>
                <w:sz w:val="20"/>
              </w:rPr>
            </w:pPr>
            <w:r>
              <w:rPr>
                <w:rFonts w:ascii="Times New Roman" w:hAnsi="Times New Roman"/>
                <w:sz w:val="20"/>
              </w:rPr>
              <w:t xml:space="preserve">Комплекс остальных </w:t>
            </w:r>
            <w:proofErr w:type="spellStart"/>
            <w:r>
              <w:rPr>
                <w:rFonts w:ascii="Times New Roman" w:hAnsi="Times New Roman"/>
                <w:sz w:val="20"/>
              </w:rPr>
              <w:t>электроприемников</w:t>
            </w:r>
            <w:proofErr w:type="spellEnd"/>
            <w:r>
              <w:rPr>
                <w:rFonts w:ascii="Times New Roman" w:hAnsi="Times New Roman"/>
                <w:sz w:val="20"/>
              </w:rPr>
              <w:t>.</w:t>
            </w:r>
          </w:p>
          <w:p w:rsidR="00000000" w:rsidRDefault="00572692">
            <w:pPr>
              <w:rPr>
                <w:rFonts w:ascii="Times New Roman" w:hAnsi="Times New Roman"/>
                <w:sz w:val="20"/>
              </w:rPr>
            </w:pPr>
          </w:p>
        </w:tc>
        <w:tc>
          <w:tcPr>
            <w:tcW w:w="2640" w:type="dxa"/>
            <w:tcBorders>
              <w:left w:val="single" w:sz="6" w:space="0" w:color="auto"/>
              <w:bottom w:val="single" w:sz="6" w:space="0" w:color="auto"/>
              <w:right w:val="single" w:sz="6" w:space="0" w:color="auto"/>
            </w:tcBorders>
          </w:tcPr>
          <w:p w:rsidR="00000000" w:rsidRDefault="00572692">
            <w:pPr>
              <w:jc w:val="center"/>
              <w:rPr>
                <w:rFonts w:ascii="Times New Roman" w:hAnsi="Times New Roman"/>
                <w:sz w:val="20"/>
              </w:rPr>
            </w:pPr>
            <w:r>
              <w:rPr>
                <w:rFonts w:ascii="Times New Roman" w:hAnsi="Times New Roman"/>
                <w:sz w:val="20"/>
              </w:rPr>
              <w:t xml:space="preserve">II категория </w:t>
            </w:r>
          </w:p>
          <w:p w:rsidR="00000000" w:rsidRDefault="00572692">
            <w:pPr>
              <w:jc w:val="center"/>
              <w:rPr>
                <w:rFonts w:ascii="Times New Roman" w:hAnsi="Times New Roman"/>
                <w:sz w:val="20"/>
              </w:rPr>
            </w:pPr>
          </w:p>
        </w:tc>
      </w:tr>
    </w:tbl>
    <w:p w:rsidR="00000000" w:rsidRDefault="00572692">
      <w:pPr>
        <w:ind w:firstLine="225"/>
        <w:jc w:val="both"/>
        <w:rPr>
          <w:rFonts w:ascii="Times New Roman" w:hAnsi="Times New Roman"/>
          <w:sz w:val="20"/>
          <w:lang w:val="en-US"/>
        </w:rPr>
      </w:pPr>
    </w:p>
    <w:p w:rsidR="00000000" w:rsidRDefault="00572692">
      <w:pPr>
        <w:ind w:firstLine="225"/>
        <w:jc w:val="both"/>
        <w:rPr>
          <w:rFonts w:ascii="Times New Roman" w:hAnsi="Times New Roman"/>
          <w:sz w:val="20"/>
        </w:rPr>
      </w:pPr>
      <w:r>
        <w:rPr>
          <w:rFonts w:ascii="Times New Roman" w:hAnsi="Times New Roman"/>
          <w:sz w:val="20"/>
        </w:rPr>
        <w:t>7.4.2. Выбор источника питания</w:t>
      </w:r>
      <w:r>
        <w:rPr>
          <w:rFonts w:ascii="Times New Roman" w:hAnsi="Times New Roman"/>
          <w:sz w:val="20"/>
        </w:rPr>
        <w:t xml:space="preserve"> потребителей особой группы 1-й категории должен быть технически и экономически обоснован. </w:t>
      </w:r>
    </w:p>
    <w:p w:rsidR="00000000" w:rsidRDefault="00572692">
      <w:pPr>
        <w:ind w:firstLine="225"/>
        <w:jc w:val="both"/>
        <w:rPr>
          <w:rFonts w:ascii="Times New Roman" w:hAnsi="Times New Roman"/>
          <w:sz w:val="20"/>
        </w:rPr>
      </w:pPr>
      <w:r>
        <w:rPr>
          <w:rFonts w:ascii="Times New Roman" w:hAnsi="Times New Roman"/>
          <w:sz w:val="20"/>
        </w:rPr>
        <w:t xml:space="preserve">Продолжительность его работы в автономном режиме определяется заданием на проектирование и должна быть не менее 2 часов. </w:t>
      </w:r>
    </w:p>
    <w:p w:rsidR="00000000" w:rsidRDefault="00572692">
      <w:pPr>
        <w:ind w:firstLine="225"/>
        <w:jc w:val="both"/>
        <w:rPr>
          <w:rFonts w:ascii="Times New Roman" w:hAnsi="Times New Roman"/>
          <w:sz w:val="20"/>
        </w:rPr>
      </w:pPr>
      <w:r>
        <w:rPr>
          <w:rFonts w:ascii="Times New Roman" w:hAnsi="Times New Roman"/>
          <w:sz w:val="20"/>
        </w:rPr>
        <w:t xml:space="preserve">#7.5. Помещения банков должны оборудоваться следующими средствами сигнализации и контроля: </w:t>
      </w:r>
    </w:p>
    <w:p w:rsidR="00000000" w:rsidRDefault="00572692">
      <w:pPr>
        <w:ind w:firstLine="225"/>
        <w:jc w:val="both"/>
        <w:rPr>
          <w:rFonts w:ascii="Times New Roman" w:hAnsi="Times New Roman"/>
          <w:sz w:val="20"/>
        </w:rPr>
      </w:pPr>
      <w:r>
        <w:rPr>
          <w:rFonts w:ascii="Times New Roman" w:hAnsi="Times New Roman"/>
          <w:sz w:val="20"/>
        </w:rPr>
        <w:t xml:space="preserve">- пожарной; </w:t>
      </w:r>
    </w:p>
    <w:p w:rsidR="00000000" w:rsidRDefault="00572692">
      <w:pPr>
        <w:ind w:firstLine="225"/>
        <w:jc w:val="both"/>
        <w:rPr>
          <w:rFonts w:ascii="Times New Roman" w:hAnsi="Times New Roman"/>
          <w:sz w:val="20"/>
        </w:rPr>
      </w:pPr>
      <w:r>
        <w:rPr>
          <w:rFonts w:ascii="Times New Roman" w:hAnsi="Times New Roman"/>
          <w:sz w:val="20"/>
        </w:rPr>
        <w:t xml:space="preserve">- оповещения о пожаре; </w:t>
      </w:r>
    </w:p>
    <w:p w:rsidR="00000000" w:rsidRDefault="00572692">
      <w:pPr>
        <w:ind w:firstLine="225"/>
        <w:jc w:val="both"/>
        <w:rPr>
          <w:rFonts w:ascii="Times New Roman" w:hAnsi="Times New Roman"/>
          <w:sz w:val="20"/>
        </w:rPr>
      </w:pPr>
      <w:r>
        <w:rPr>
          <w:rFonts w:ascii="Times New Roman" w:hAnsi="Times New Roman"/>
          <w:sz w:val="20"/>
        </w:rPr>
        <w:t xml:space="preserve">- охранной, включая оперативную телефонную сигнализацию охраны (прямой тракт с дежурной частью подразделения охраны) и тревожную (условно-кодовое звуковое оповещение по </w:t>
      </w:r>
      <w:r>
        <w:rPr>
          <w:rFonts w:ascii="Times New Roman" w:hAnsi="Times New Roman"/>
          <w:sz w:val="20"/>
        </w:rPr>
        <w:t xml:space="preserve">сигналу тревоги); </w:t>
      </w:r>
    </w:p>
    <w:p w:rsidR="00000000" w:rsidRDefault="00572692">
      <w:pPr>
        <w:ind w:firstLine="225"/>
        <w:jc w:val="both"/>
        <w:rPr>
          <w:rFonts w:ascii="Times New Roman" w:hAnsi="Times New Roman"/>
          <w:sz w:val="20"/>
        </w:rPr>
      </w:pPr>
      <w:r>
        <w:rPr>
          <w:rFonts w:ascii="Times New Roman" w:hAnsi="Times New Roman"/>
          <w:sz w:val="20"/>
        </w:rPr>
        <w:t xml:space="preserve">- охранным телевидением; </w:t>
      </w:r>
    </w:p>
    <w:p w:rsidR="00000000" w:rsidRDefault="00572692">
      <w:pPr>
        <w:ind w:firstLine="225"/>
        <w:jc w:val="both"/>
        <w:rPr>
          <w:rFonts w:ascii="Times New Roman" w:hAnsi="Times New Roman"/>
          <w:sz w:val="20"/>
        </w:rPr>
      </w:pPr>
      <w:r>
        <w:rPr>
          <w:rFonts w:ascii="Times New Roman" w:hAnsi="Times New Roman"/>
          <w:sz w:val="20"/>
        </w:rPr>
        <w:t xml:space="preserve">- контроля доступа. </w:t>
      </w:r>
    </w:p>
    <w:p w:rsidR="00000000" w:rsidRDefault="00572692">
      <w:pPr>
        <w:ind w:firstLine="225"/>
        <w:jc w:val="both"/>
        <w:rPr>
          <w:rFonts w:ascii="Times New Roman" w:hAnsi="Times New Roman"/>
          <w:sz w:val="20"/>
        </w:rPr>
      </w:pPr>
      <w:r>
        <w:rPr>
          <w:rFonts w:ascii="Times New Roman" w:hAnsi="Times New Roman"/>
          <w:sz w:val="20"/>
        </w:rPr>
        <w:t xml:space="preserve">7.5.1. Помещения банков оборудуются следующими техническими средствами связи: </w:t>
      </w:r>
    </w:p>
    <w:p w:rsidR="00000000" w:rsidRDefault="00572692">
      <w:pPr>
        <w:ind w:firstLine="225"/>
        <w:jc w:val="both"/>
        <w:rPr>
          <w:rFonts w:ascii="Times New Roman" w:hAnsi="Times New Roman"/>
          <w:sz w:val="20"/>
        </w:rPr>
      </w:pPr>
      <w:r>
        <w:rPr>
          <w:rFonts w:ascii="Times New Roman" w:hAnsi="Times New Roman"/>
          <w:sz w:val="20"/>
        </w:rPr>
        <w:t xml:space="preserve">- автоматической телефонной городской; </w:t>
      </w:r>
    </w:p>
    <w:p w:rsidR="00000000" w:rsidRDefault="00572692">
      <w:pPr>
        <w:ind w:firstLine="225"/>
        <w:jc w:val="both"/>
        <w:rPr>
          <w:rFonts w:ascii="Times New Roman" w:hAnsi="Times New Roman"/>
          <w:sz w:val="20"/>
        </w:rPr>
      </w:pPr>
      <w:r>
        <w:rPr>
          <w:rFonts w:ascii="Times New Roman" w:hAnsi="Times New Roman"/>
          <w:sz w:val="20"/>
        </w:rPr>
        <w:t xml:space="preserve">- автоматической телефонной учрежденческой; </w:t>
      </w:r>
    </w:p>
    <w:p w:rsidR="00000000" w:rsidRDefault="00572692">
      <w:pPr>
        <w:ind w:firstLine="225"/>
        <w:jc w:val="both"/>
        <w:rPr>
          <w:rFonts w:ascii="Times New Roman" w:hAnsi="Times New Roman"/>
          <w:sz w:val="20"/>
        </w:rPr>
      </w:pPr>
      <w:r>
        <w:rPr>
          <w:rFonts w:ascii="Times New Roman" w:hAnsi="Times New Roman"/>
          <w:sz w:val="20"/>
        </w:rPr>
        <w:t xml:space="preserve">- радиотрансляцией; </w:t>
      </w:r>
    </w:p>
    <w:p w:rsidR="00000000" w:rsidRDefault="00572692">
      <w:pPr>
        <w:ind w:firstLine="225"/>
        <w:jc w:val="both"/>
        <w:rPr>
          <w:rFonts w:ascii="Times New Roman" w:hAnsi="Times New Roman"/>
          <w:sz w:val="20"/>
        </w:rPr>
      </w:pPr>
      <w:r>
        <w:rPr>
          <w:rFonts w:ascii="Times New Roman" w:hAnsi="Times New Roman"/>
          <w:sz w:val="20"/>
        </w:rPr>
        <w:t xml:space="preserve">- оперативной телефонной; </w:t>
      </w:r>
    </w:p>
    <w:p w:rsidR="00000000" w:rsidRDefault="00572692">
      <w:pPr>
        <w:ind w:firstLine="225"/>
        <w:jc w:val="both"/>
        <w:rPr>
          <w:rFonts w:ascii="Times New Roman" w:hAnsi="Times New Roman"/>
          <w:sz w:val="20"/>
        </w:rPr>
      </w:pPr>
      <w:r>
        <w:rPr>
          <w:rFonts w:ascii="Times New Roman" w:hAnsi="Times New Roman"/>
          <w:sz w:val="20"/>
        </w:rPr>
        <w:t xml:space="preserve">- телеграфной и факсимильной; </w:t>
      </w:r>
    </w:p>
    <w:p w:rsidR="00000000" w:rsidRDefault="00572692">
      <w:pPr>
        <w:ind w:firstLine="225"/>
        <w:jc w:val="both"/>
        <w:rPr>
          <w:rFonts w:ascii="Times New Roman" w:hAnsi="Times New Roman"/>
          <w:sz w:val="20"/>
        </w:rPr>
      </w:pPr>
      <w:r>
        <w:rPr>
          <w:rFonts w:ascii="Times New Roman" w:hAnsi="Times New Roman"/>
          <w:sz w:val="20"/>
        </w:rPr>
        <w:t xml:space="preserve">- системой коллективного приема телевидения; </w:t>
      </w:r>
    </w:p>
    <w:p w:rsidR="00000000" w:rsidRDefault="00572692">
      <w:pPr>
        <w:ind w:firstLine="225"/>
        <w:jc w:val="both"/>
        <w:rPr>
          <w:rFonts w:ascii="Times New Roman" w:hAnsi="Times New Roman"/>
          <w:sz w:val="20"/>
        </w:rPr>
      </w:pPr>
      <w:r>
        <w:rPr>
          <w:rFonts w:ascii="Times New Roman" w:hAnsi="Times New Roman"/>
          <w:sz w:val="20"/>
        </w:rPr>
        <w:t xml:space="preserve">- громкоговорящей; </w:t>
      </w:r>
    </w:p>
    <w:p w:rsidR="00000000" w:rsidRDefault="00572692">
      <w:pPr>
        <w:ind w:firstLine="225"/>
        <w:jc w:val="both"/>
        <w:rPr>
          <w:rFonts w:ascii="Times New Roman" w:hAnsi="Times New Roman"/>
          <w:sz w:val="20"/>
        </w:rPr>
      </w:pPr>
      <w:r>
        <w:rPr>
          <w:rFonts w:ascii="Times New Roman" w:hAnsi="Times New Roman"/>
          <w:sz w:val="20"/>
        </w:rPr>
        <w:t xml:space="preserve">а также </w:t>
      </w:r>
      <w:proofErr w:type="spellStart"/>
      <w:r>
        <w:rPr>
          <w:rFonts w:ascii="Times New Roman" w:hAnsi="Times New Roman"/>
          <w:sz w:val="20"/>
        </w:rPr>
        <w:t>электрочасофикацией</w:t>
      </w:r>
      <w:proofErr w:type="spellEnd"/>
      <w:r>
        <w:rPr>
          <w:rFonts w:ascii="Times New Roman" w:hAnsi="Times New Roman"/>
          <w:sz w:val="20"/>
        </w:rPr>
        <w:t xml:space="preserve">. </w:t>
      </w:r>
    </w:p>
    <w:p w:rsidR="00000000" w:rsidRDefault="00572692">
      <w:pPr>
        <w:ind w:firstLine="225"/>
        <w:jc w:val="both"/>
        <w:rPr>
          <w:rFonts w:ascii="Times New Roman" w:hAnsi="Times New Roman"/>
          <w:sz w:val="20"/>
        </w:rPr>
      </w:pPr>
      <w:r>
        <w:rPr>
          <w:rFonts w:ascii="Times New Roman" w:hAnsi="Times New Roman"/>
          <w:sz w:val="20"/>
        </w:rPr>
        <w:t xml:space="preserve">7.5.2. При проектировании систем охранной, пожарной и тревожной сигнализации, устройств контроля доступа и </w:t>
      </w:r>
      <w:proofErr w:type="spellStart"/>
      <w:r>
        <w:rPr>
          <w:rFonts w:ascii="Times New Roman" w:hAnsi="Times New Roman"/>
          <w:sz w:val="20"/>
        </w:rPr>
        <w:t>видеонаблюдения</w:t>
      </w:r>
      <w:proofErr w:type="spellEnd"/>
      <w:r>
        <w:rPr>
          <w:rFonts w:ascii="Times New Roman" w:hAnsi="Times New Roman"/>
          <w:sz w:val="20"/>
        </w:rPr>
        <w:t xml:space="preserve"> (охранного телевидения) следует руководствоваться требованиями нормативных документов, указанных в п.6.25 настоящих норм и ГОСТ Р 50776-95.</w:t>
      </w:r>
    </w:p>
    <w:p w:rsidR="00000000" w:rsidRDefault="00572692">
      <w:pPr>
        <w:ind w:firstLine="225"/>
        <w:jc w:val="both"/>
        <w:rPr>
          <w:rFonts w:ascii="Times New Roman" w:hAnsi="Times New Roman"/>
          <w:sz w:val="20"/>
        </w:rPr>
      </w:pPr>
    </w:p>
    <w:p w:rsidR="00000000" w:rsidRDefault="00572692">
      <w:pPr>
        <w:pStyle w:val="Preformat"/>
        <w:jc w:val="right"/>
        <w:rPr>
          <w:rFonts w:ascii="Times New Roman" w:hAnsi="Times New Roman"/>
        </w:rPr>
      </w:pPr>
      <w:r>
        <w:rPr>
          <w:rFonts w:ascii="Times New Roman" w:hAnsi="Times New Roman"/>
        </w:rPr>
        <w:t>Приложение 1</w:t>
      </w:r>
    </w:p>
    <w:p w:rsidR="00000000" w:rsidRDefault="00572692">
      <w:pPr>
        <w:pStyle w:val="Preformat"/>
        <w:jc w:val="right"/>
        <w:rPr>
          <w:rFonts w:ascii="Times New Roman" w:hAnsi="Times New Roman"/>
        </w:rPr>
      </w:pPr>
      <w:r>
        <w:rPr>
          <w:rFonts w:ascii="Times New Roman" w:hAnsi="Times New Roman"/>
        </w:rPr>
        <w:t>Рекомендуемое</w:t>
      </w:r>
    </w:p>
    <w:p w:rsidR="00000000" w:rsidRDefault="00572692">
      <w:pPr>
        <w:pStyle w:val="Heading"/>
        <w:jc w:val="center"/>
        <w:rPr>
          <w:rFonts w:ascii="Times New Roman" w:hAnsi="Times New Roman"/>
          <w:sz w:val="20"/>
        </w:rPr>
      </w:pPr>
      <w:r>
        <w:rPr>
          <w:rFonts w:ascii="Times New Roman" w:hAnsi="Times New Roman"/>
          <w:sz w:val="20"/>
        </w:rPr>
        <w:t>Примерная организационная структура</w:t>
      </w:r>
    </w:p>
    <w:p w:rsidR="00000000" w:rsidRDefault="00572692">
      <w:pPr>
        <w:pStyle w:val="Heading"/>
        <w:jc w:val="center"/>
        <w:rPr>
          <w:rFonts w:ascii="Times New Roman" w:hAnsi="Times New Roman"/>
          <w:sz w:val="20"/>
        </w:rPr>
      </w:pPr>
      <w:r>
        <w:rPr>
          <w:rFonts w:ascii="Times New Roman" w:hAnsi="Times New Roman"/>
          <w:sz w:val="20"/>
        </w:rPr>
        <w:t>коммерческого банка - центральный офис</w:t>
      </w:r>
    </w:p>
    <w:p w:rsidR="00000000" w:rsidRDefault="00572692">
      <w:pPr>
        <w:pStyle w:val="Heading"/>
        <w:jc w:val="center"/>
        <w:rPr>
          <w:rFonts w:ascii="Times New Roman" w:hAnsi="Times New Roman"/>
          <w:sz w:val="20"/>
        </w:rPr>
      </w:pPr>
    </w:p>
    <w:p w:rsidR="00000000" w:rsidRDefault="00572692">
      <w:pPr>
        <w:ind w:firstLine="225"/>
        <w:jc w:val="both"/>
        <w:rPr>
          <w:rFonts w:ascii="Times New Roman" w:hAnsi="Times New Roman"/>
          <w:sz w:val="20"/>
        </w:rPr>
      </w:pPr>
      <w:r>
        <w:rPr>
          <w:rFonts w:ascii="Times New Roman" w:hAnsi="Times New Roman"/>
          <w:sz w:val="20"/>
        </w:rPr>
        <w:t xml:space="preserve">1. Правление банка. </w:t>
      </w:r>
    </w:p>
    <w:p w:rsidR="00000000" w:rsidRDefault="00572692">
      <w:pPr>
        <w:ind w:firstLine="225"/>
        <w:jc w:val="both"/>
        <w:rPr>
          <w:rFonts w:ascii="Times New Roman" w:hAnsi="Times New Roman"/>
          <w:sz w:val="20"/>
        </w:rPr>
      </w:pPr>
      <w:r>
        <w:rPr>
          <w:rFonts w:ascii="Times New Roman" w:hAnsi="Times New Roman"/>
          <w:sz w:val="20"/>
        </w:rPr>
        <w:t xml:space="preserve">2. Руководство банка. </w:t>
      </w:r>
    </w:p>
    <w:p w:rsidR="00000000" w:rsidRDefault="00572692">
      <w:pPr>
        <w:ind w:firstLine="225"/>
        <w:jc w:val="both"/>
        <w:rPr>
          <w:rFonts w:ascii="Times New Roman" w:hAnsi="Times New Roman"/>
          <w:sz w:val="20"/>
        </w:rPr>
      </w:pPr>
      <w:r>
        <w:rPr>
          <w:rFonts w:ascii="Times New Roman" w:hAnsi="Times New Roman"/>
          <w:sz w:val="20"/>
        </w:rPr>
        <w:t>3. Управление планирования и развития банковских операций:</w:t>
      </w:r>
    </w:p>
    <w:p w:rsidR="00000000" w:rsidRDefault="00572692">
      <w:pPr>
        <w:ind w:firstLine="270"/>
        <w:jc w:val="both"/>
        <w:rPr>
          <w:rFonts w:ascii="Times New Roman" w:hAnsi="Times New Roman"/>
          <w:sz w:val="20"/>
        </w:rPr>
      </w:pPr>
      <w:r>
        <w:rPr>
          <w:rFonts w:ascii="Times New Roman" w:hAnsi="Times New Roman"/>
          <w:sz w:val="20"/>
        </w:rPr>
        <w:t>- отдел экономического анализа;</w:t>
      </w:r>
    </w:p>
    <w:p w:rsidR="00000000" w:rsidRDefault="00572692">
      <w:pPr>
        <w:ind w:firstLine="270"/>
        <w:jc w:val="both"/>
        <w:rPr>
          <w:rFonts w:ascii="Times New Roman" w:hAnsi="Times New Roman"/>
          <w:sz w:val="20"/>
        </w:rPr>
      </w:pPr>
      <w:r>
        <w:rPr>
          <w:rFonts w:ascii="Times New Roman" w:hAnsi="Times New Roman"/>
          <w:sz w:val="20"/>
        </w:rPr>
        <w:t>- отдел хозрасчетной деятельности;</w:t>
      </w:r>
    </w:p>
    <w:p w:rsidR="00000000" w:rsidRDefault="00572692">
      <w:pPr>
        <w:ind w:firstLine="270"/>
        <w:jc w:val="both"/>
        <w:rPr>
          <w:rFonts w:ascii="Times New Roman" w:hAnsi="Times New Roman"/>
          <w:sz w:val="20"/>
        </w:rPr>
      </w:pPr>
      <w:r>
        <w:rPr>
          <w:rFonts w:ascii="Times New Roman" w:hAnsi="Times New Roman"/>
          <w:sz w:val="20"/>
        </w:rPr>
        <w:t xml:space="preserve">- отдел разработки основ коммерческой деятельности; </w:t>
      </w:r>
    </w:p>
    <w:p w:rsidR="00000000" w:rsidRDefault="00572692">
      <w:pPr>
        <w:ind w:firstLine="225"/>
        <w:jc w:val="both"/>
        <w:rPr>
          <w:rFonts w:ascii="Times New Roman" w:hAnsi="Times New Roman"/>
          <w:sz w:val="20"/>
        </w:rPr>
      </w:pPr>
      <w:r>
        <w:rPr>
          <w:rFonts w:ascii="Times New Roman" w:hAnsi="Times New Roman"/>
          <w:sz w:val="20"/>
        </w:rPr>
        <w:t xml:space="preserve">- отдел внедрения и развития </w:t>
      </w:r>
      <w:r>
        <w:rPr>
          <w:rFonts w:ascii="Times New Roman" w:hAnsi="Times New Roman"/>
          <w:sz w:val="20"/>
        </w:rPr>
        <w:t xml:space="preserve">новых услуг. </w:t>
      </w:r>
    </w:p>
    <w:p w:rsidR="00000000" w:rsidRDefault="00572692">
      <w:pPr>
        <w:ind w:firstLine="225"/>
        <w:jc w:val="both"/>
        <w:rPr>
          <w:rFonts w:ascii="Times New Roman" w:hAnsi="Times New Roman"/>
          <w:sz w:val="20"/>
        </w:rPr>
      </w:pPr>
      <w:r>
        <w:rPr>
          <w:rFonts w:ascii="Times New Roman" w:hAnsi="Times New Roman"/>
          <w:sz w:val="20"/>
        </w:rPr>
        <w:t xml:space="preserve">4. Управление организации обслуживания юридических лиц: </w:t>
      </w:r>
    </w:p>
    <w:p w:rsidR="00000000" w:rsidRDefault="00572692">
      <w:pPr>
        <w:ind w:firstLine="270"/>
        <w:jc w:val="both"/>
        <w:rPr>
          <w:rFonts w:ascii="Times New Roman" w:hAnsi="Times New Roman"/>
          <w:sz w:val="20"/>
        </w:rPr>
      </w:pPr>
      <w:r>
        <w:rPr>
          <w:rFonts w:ascii="Times New Roman" w:hAnsi="Times New Roman"/>
          <w:sz w:val="20"/>
        </w:rPr>
        <w:t>- отдел организации обслуживания юридических лиц;</w:t>
      </w:r>
    </w:p>
    <w:p w:rsidR="00000000" w:rsidRDefault="00572692">
      <w:pPr>
        <w:ind w:firstLine="270"/>
        <w:jc w:val="both"/>
        <w:rPr>
          <w:rFonts w:ascii="Times New Roman" w:hAnsi="Times New Roman"/>
          <w:sz w:val="20"/>
        </w:rPr>
      </w:pPr>
      <w:r>
        <w:rPr>
          <w:rFonts w:ascii="Times New Roman" w:hAnsi="Times New Roman"/>
          <w:sz w:val="20"/>
        </w:rPr>
        <w:t xml:space="preserve">- отдел организации обслуживания бюджетов; </w:t>
      </w:r>
    </w:p>
    <w:p w:rsidR="00000000" w:rsidRDefault="00572692">
      <w:pPr>
        <w:ind w:firstLine="225"/>
        <w:jc w:val="both"/>
        <w:rPr>
          <w:rFonts w:ascii="Times New Roman" w:hAnsi="Times New Roman"/>
          <w:sz w:val="20"/>
        </w:rPr>
      </w:pPr>
      <w:r>
        <w:rPr>
          <w:rFonts w:ascii="Times New Roman" w:hAnsi="Times New Roman"/>
          <w:sz w:val="20"/>
        </w:rPr>
        <w:t>- отдел VIP клиентов;</w:t>
      </w:r>
    </w:p>
    <w:p w:rsidR="00000000" w:rsidRDefault="00572692">
      <w:pPr>
        <w:ind w:firstLine="270"/>
        <w:jc w:val="both"/>
        <w:rPr>
          <w:rFonts w:ascii="Times New Roman" w:hAnsi="Times New Roman"/>
          <w:sz w:val="20"/>
        </w:rPr>
      </w:pPr>
      <w:r>
        <w:rPr>
          <w:rFonts w:ascii="Times New Roman" w:hAnsi="Times New Roman"/>
          <w:sz w:val="20"/>
        </w:rPr>
        <w:t xml:space="preserve">- отдел маркетинга. </w:t>
      </w:r>
    </w:p>
    <w:p w:rsidR="00000000" w:rsidRDefault="00572692">
      <w:pPr>
        <w:ind w:firstLine="225"/>
        <w:jc w:val="both"/>
        <w:rPr>
          <w:rFonts w:ascii="Times New Roman" w:hAnsi="Times New Roman"/>
          <w:sz w:val="20"/>
        </w:rPr>
      </w:pPr>
      <w:r>
        <w:rPr>
          <w:rFonts w:ascii="Times New Roman" w:hAnsi="Times New Roman"/>
          <w:sz w:val="20"/>
        </w:rPr>
        <w:t>5. Кредитное управление:</w:t>
      </w:r>
    </w:p>
    <w:p w:rsidR="00000000" w:rsidRDefault="00572692">
      <w:pPr>
        <w:ind w:firstLine="270"/>
        <w:jc w:val="both"/>
        <w:rPr>
          <w:rFonts w:ascii="Times New Roman" w:hAnsi="Times New Roman"/>
          <w:sz w:val="20"/>
        </w:rPr>
      </w:pPr>
      <w:r>
        <w:rPr>
          <w:rFonts w:ascii="Times New Roman" w:hAnsi="Times New Roman"/>
          <w:sz w:val="20"/>
        </w:rPr>
        <w:t>- отдел краткосрочного кредитования;</w:t>
      </w:r>
    </w:p>
    <w:p w:rsidR="00000000" w:rsidRDefault="00572692">
      <w:pPr>
        <w:ind w:firstLine="270"/>
        <w:jc w:val="both"/>
        <w:rPr>
          <w:rFonts w:ascii="Times New Roman" w:hAnsi="Times New Roman"/>
          <w:sz w:val="20"/>
        </w:rPr>
      </w:pPr>
      <w:r>
        <w:rPr>
          <w:rFonts w:ascii="Times New Roman" w:hAnsi="Times New Roman"/>
          <w:sz w:val="20"/>
        </w:rPr>
        <w:t>- отдел долгосрочного кредитования;</w:t>
      </w:r>
    </w:p>
    <w:p w:rsidR="00000000" w:rsidRDefault="00572692">
      <w:pPr>
        <w:ind w:firstLine="270"/>
        <w:jc w:val="both"/>
        <w:rPr>
          <w:rFonts w:ascii="Times New Roman" w:hAnsi="Times New Roman"/>
          <w:sz w:val="20"/>
        </w:rPr>
      </w:pPr>
      <w:r>
        <w:rPr>
          <w:rFonts w:ascii="Times New Roman" w:hAnsi="Times New Roman"/>
          <w:sz w:val="20"/>
        </w:rPr>
        <w:t xml:space="preserve">- отдел нетрадиционных операций, связанных с кредитованием. </w:t>
      </w:r>
    </w:p>
    <w:p w:rsidR="00000000" w:rsidRDefault="00572692">
      <w:pPr>
        <w:ind w:firstLine="225"/>
        <w:jc w:val="both"/>
        <w:rPr>
          <w:rFonts w:ascii="Times New Roman" w:hAnsi="Times New Roman"/>
          <w:sz w:val="20"/>
        </w:rPr>
      </w:pPr>
      <w:r>
        <w:rPr>
          <w:rFonts w:ascii="Times New Roman" w:hAnsi="Times New Roman"/>
          <w:sz w:val="20"/>
        </w:rPr>
        <w:t xml:space="preserve">6. Управление валютных операций. </w:t>
      </w:r>
    </w:p>
    <w:p w:rsidR="00000000" w:rsidRDefault="00572692">
      <w:pPr>
        <w:ind w:firstLine="225"/>
        <w:jc w:val="both"/>
        <w:rPr>
          <w:rFonts w:ascii="Times New Roman" w:hAnsi="Times New Roman"/>
          <w:sz w:val="20"/>
        </w:rPr>
      </w:pPr>
      <w:r>
        <w:rPr>
          <w:rFonts w:ascii="Times New Roman" w:hAnsi="Times New Roman"/>
          <w:sz w:val="20"/>
        </w:rPr>
        <w:t xml:space="preserve">7. Управление международных расчетов. </w:t>
      </w:r>
    </w:p>
    <w:p w:rsidR="00000000" w:rsidRDefault="00572692">
      <w:pPr>
        <w:ind w:firstLine="225"/>
        <w:jc w:val="both"/>
        <w:rPr>
          <w:rFonts w:ascii="Times New Roman" w:hAnsi="Times New Roman"/>
          <w:sz w:val="20"/>
        </w:rPr>
      </w:pPr>
      <w:r>
        <w:rPr>
          <w:rFonts w:ascii="Times New Roman" w:hAnsi="Times New Roman"/>
          <w:sz w:val="20"/>
        </w:rPr>
        <w:t xml:space="preserve">8. Управление по работе с пластиковыми карточками. </w:t>
      </w:r>
    </w:p>
    <w:p w:rsidR="00000000" w:rsidRDefault="00572692">
      <w:pPr>
        <w:ind w:firstLine="225"/>
        <w:jc w:val="both"/>
        <w:rPr>
          <w:rFonts w:ascii="Times New Roman" w:hAnsi="Times New Roman"/>
          <w:sz w:val="20"/>
        </w:rPr>
      </w:pPr>
      <w:r>
        <w:rPr>
          <w:rFonts w:ascii="Times New Roman" w:hAnsi="Times New Roman"/>
          <w:sz w:val="20"/>
        </w:rPr>
        <w:t>9. Управление бухгал</w:t>
      </w:r>
      <w:r>
        <w:rPr>
          <w:rFonts w:ascii="Times New Roman" w:hAnsi="Times New Roman"/>
          <w:sz w:val="20"/>
        </w:rPr>
        <w:t>терского учета и отчетности:</w:t>
      </w:r>
    </w:p>
    <w:p w:rsidR="00000000" w:rsidRDefault="00572692">
      <w:pPr>
        <w:ind w:firstLine="270"/>
        <w:jc w:val="both"/>
        <w:rPr>
          <w:rFonts w:ascii="Times New Roman" w:hAnsi="Times New Roman"/>
          <w:sz w:val="20"/>
        </w:rPr>
      </w:pPr>
      <w:r>
        <w:rPr>
          <w:rFonts w:ascii="Times New Roman" w:hAnsi="Times New Roman"/>
          <w:sz w:val="20"/>
        </w:rPr>
        <w:t>- отдел учета и отчетности;</w:t>
      </w:r>
    </w:p>
    <w:p w:rsidR="00000000" w:rsidRDefault="00572692">
      <w:pPr>
        <w:ind w:firstLine="270"/>
        <w:jc w:val="both"/>
        <w:rPr>
          <w:rFonts w:ascii="Times New Roman" w:hAnsi="Times New Roman"/>
          <w:sz w:val="20"/>
        </w:rPr>
      </w:pPr>
      <w:r>
        <w:rPr>
          <w:rFonts w:ascii="Times New Roman" w:hAnsi="Times New Roman"/>
          <w:sz w:val="20"/>
        </w:rPr>
        <w:t xml:space="preserve">- отдел корреспондентских счетов. </w:t>
      </w:r>
    </w:p>
    <w:p w:rsidR="00000000" w:rsidRDefault="00572692">
      <w:pPr>
        <w:ind w:firstLine="225"/>
        <w:jc w:val="both"/>
        <w:rPr>
          <w:rFonts w:ascii="Times New Roman" w:hAnsi="Times New Roman"/>
          <w:sz w:val="20"/>
        </w:rPr>
      </w:pPr>
      <w:r>
        <w:rPr>
          <w:rFonts w:ascii="Times New Roman" w:hAnsi="Times New Roman"/>
          <w:sz w:val="20"/>
        </w:rPr>
        <w:t>10. Операционное управление:</w:t>
      </w:r>
    </w:p>
    <w:p w:rsidR="00000000" w:rsidRDefault="00572692">
      <w:pPr>
        <w:ind w:firstLine="270"/>
        <w:jc w:val="both"/>
        <w:rPr>
          <w:rFonts w:ascii="Times New Roman" w:hAnsi="Times New Roman"/>
          <w:sz w:val="20"/>
        </w:rPr>
      </w:pPr>
      <w:r>
        <w:rPr>
          <w:rFonts w:ascii="Times New Roman" w:hAnsi="Times New Roman"/>
          <w:sz w:val="20"/>
        </w:rPr>
        <w:t xml:space="preserve">- операционный отдел; </w:t>
      </w:r>
    </w:p>
    <w:p w:rsidR="00000000" w:rsidRDefault="00572692">
      <w:pPr>
        <w:ind w:firstLine="270"/>
        <w:jc w:val="both"/>
        <w:rPr>
          <w:rFonts w:ascii="Times New Roman" w:hAnsi="Times New Roman"/>
          <w:sz w:val="20"/>
        </w:rPr>
      </w:pPr>
      <w:r>
        <w:rPr>
          <w:rFonts w:ascii="Times New Roman" w:hAnsi="Times New Roman"/>
          <w:sz w:val="20"/>
        </w:rPr>
        <w:t xml:space="preserve">- отдел кассовых операций; </w:t>
      </w:r>
    </w:p>
    <w:p w:rsidR="00000000" w:rsidRDefault="00572692">
      <w:pPr>
        <w:ind w:firstLine="270"/>
        <w:jc w:val="both"/>
        <w:rPr>
          <w:rFonts w:ascii="Times New Roman" w:hAnsi="Times New Roman"/>
          <w:sz w:val="20"/>
        </w:rPr>
      </w:pPr>
      <w:r>
        <w:rPr>
          <w:rFonts w:ascii="Times New Roman" w:hAnsi="Times New Roman"/>
          <w:sz w:val="20"/>
        </w:rPr>
        <w:t>- расчетный отдел.</w:t>
      </w:r>
    </w:p>
    <w:p w:rsidR="00000000" w:rsidRDefault="00572692">
      <w:pPr>
        <w:ind w:firstLine="270"/>
        <w:jc w:val="both"/>
        <w:rPr>
          <w:rFonts w:ascii="Times New Roman" w:hAnsi="Times New Roman"/>
          <w:sz w:val="20"/>
        </w:rPr>
      </w:pPr>
      <w:r>
        <w:rPr>
          <w:rFonts w:ascii="Times New Roman" w:hAnsi="Times New Roman"/>
          <w:sz w:val="20"/>
        </w:rPr>
        <w:t xml:space="preserve">11. Управление автоматизации (программирования, внедрения и эксплуатации ЭВМ). </w:t>
      </w:r>
    </w:p>
    <w:p w:rsidR="00000000" w:rsidRDefault="00572692">
      <w:pPr>
        <w:ind w:firstLine="225"/>
        <w:jc w:val="both"/>
        <w:rPr>
          <w:rFonts w:ascii="Times New Roman" w:hAnsi="Times New Roman"/>
          <w:sz w:val="20"/>
        </w:rPr>
      </w:pPr>
      <w:r>
        <w:rPr>
          <w:rFonts w:ascii="Times New Roman" w:hAnsi="Times New Roman"/>
          <w:sz w:val="20"/>
        </w:rPr>
        <w:t xml:space="preserve">12. Управление (отдел) операций с ценными бумагами. </w:t>
      </w:r>
    </w:p>
    <w:p w:rsidR="00000000" w:rsidRDefault="00572692">
      <w:pPr>
        <w:ind w:firstLine="225"/>
        <w:jc w:val="both"/>
        <w:rPr>
          <w:rFonts w:ascii="Times New Roman" w:hAnsi="Times New Roman"/>
          <w:sz w:val="20"/>
        </w:rPr>
      </w:pPr>
      <w:r>
        <w:rPr>
          <w:rFonts w:ascii="Times New Roman" w:hAnsi="Times New Roman"/>
          <w:sz w:val="20"/>
        </w:rPr>
        <w:t xml:space="preserve">13. Управление (отдел) инвестиций. </w:t>
      </w:r>
    </w:p>
    <w:p w:rsidR="00000000" w:rsidRDefault="00572692">
      <w:pPr>
        <w:ind w:firstLine="225"/>
        <w:jc w:val="both"/>
        <w:rPr>
          <w:rFonts w:ascii="Times New Roman" w:hAnsi="Times New Roman"/>
          <w:sz w:val="20"/>
        </w:rPr>
      </w:pPr>
      <w:r>
        <w:rPr>
          <w:rFonts w:ascii="Times New Roman" w:hAnsi="Times New Roman"/>
          <w:sz w:val="20"/>
        </w:rPr>
        <w:t xml:space="preserve">14. Ревизионное управление. </w:t>
      </w:r>
    </w:p>
    <w:p w:rsidR="00000000" w:rsidRDefault="00572692">
      <w:pPr>
        <w:ind w:firstLine="225"/>
        <w:jc w:val="both"/>
        <w:rPr>
          <w:rFonts w:ascii="Times New Roman" w:hAnsi="Times New Roman"/>
          <w:sz w:val="20"/>
        </w:rPr>
      </w:pPr>
      <w:r>
        <w:rPr>
          <w:rFonts w:ascii="Times New Roman" w:hAnsi="Times New Roman"/>
          <w:sz w:val="20"/>
        </w:rPr>
        <w:t xml:space="preserve">15. Управление (отдел) по работе с персоналом. </w:t>
      </w:r>
    </w:p>
    <w:p w:rsidR="00000000" w:rsidRDefault="00572692">
      <w:pPr>
        <w:ind w:firstLine="225"/>
        <w:jc w:val="both"/>
        <w:rPr>
          <w:rFonts w:ascii="Times New Roman" w:hAnsi="Times New Roman"/>
          <w:sz w:val="20"/>
        </w:rPr>
      </w:pPr>
      <w:r>
        <w:rPr>
          <w:rFonts w:ascii="Times New Roman" w:hAnsi="Times New Roman"/>
          <w:sz w:val="20"/>
        </w:rPr>
        <w:t xml:space="preserve">16. Отделы: </w:t>
      </w:r>
    </w:p>
    <w:p w:rsidR="00000000" w:rsidRDefault="00572692">
      <w:pPr>
        <w:ind w:firstLine="270"/>
        <w:jc w:val="both"/>
        <w:rPr>
          <w:rFonts w:ascii="Times New Roman" w:hAnsi="Times New Roman"/>
          <w:sz w:val="20"/>
        </w:rPr>
      </w:pPr>
      <w:r>
        <w:rPr>
          <w:rFonts w:ascii="Times New Roman" w:hAnsi="Times New Roman"/>
          <w:sz w:val="20"/>
        </w:rPr>
        <w:t>- юридический;</w:t>
      </w:r>
    </w:p>
    <w:p w:rsidR="00000000" w:rsidRDefault="00572692">
      <w:pPr>
        <w:ind w:firstLine="270"/>
        <w:jc w:val="both"/>
        <w:rPr>
          <w:rFonts w:ascii="Times New Roman" w:hAnsi="Times New Roman"/>
          <w:sz w:val="20"/>
        </w:rPr>
      </w:pPr>
      <w:r>
        <w:rPr>
          <w:rFonts w:ascii="Times New Roman" w:hAnsi="Times New Roman"/>
          <w:sz w:val="20"/>
        </w:rPr>
        <w:t>- по связям с общественностью;</w:t>
      </w:r>
    </w:p>
    <w:p w:rsidR="00000000" w:rsidRDefault="00572692">
      <w:pPr>
        <w:ind w:firstLine="270"/>
        <w:jc w:val="both"/>
        <w:rPr>
          <w:rFonts w:ascii="Times New Roman" w:hAnsi="Times New Roman"/>
          <w:sz w:val="20"/>
        </w:rPr>
      </w:pPr>
      <w:r>
        <w:rPr>
          <w:rFonts w:ascii="Times New Roman" w:hAnsi="Times New Roman"/>
          <w:sz w:val="20"/>
        </w:rPr>
        <w:t>- административн</w:t>
      </w:r>
      <w:r>
        <w:rPr>
          <w:rFonts w:ascii="Times New Roman" w:hAnsi="Times New Roman"/>
          <w:sz w:val="20"/>
        </w:rPr>
        <w:t>о-хозяйственный;</w:t>
      </w:r>
    </w:p>
    <w:p w:rsidR="00000000" w:rsidRDefault="00572692">
      <w:pPr>
        <w:ind w:firstLine="270"/>
        <w:jc w:val="both"/>
        <w:rPr>
          <w:rFonts w:ascii="Times New Roman" w:hAnsi="Times New Roman"/>
          <w:sz w:val="20"/>
        </w:rPr>
      </w:pPr>
      <w:r>
        <w:rPr>
          <w:rFonts w:ascii="Times New Roman" w:hAnsi="Times New Roman"/>
          <w:sz w:val="20"/>
        </w:rPr>
        <w:t>- финансовой безопасности;</w:t>
      </w:r>
    </w:p>
    <w:p w:rsidR="00000000" w:rsidRDefault="00572692">
      <w:pPr>
        <w:ind w:firstLine="270"/>
        <w:jc w:val="both"/>
        <w:rPr>
          <w:rFonts w:ascii="Times New Roman" w:hAnsi="Times New Roman"/>
          <w:sz w:val="20"/>
        </w:rPr>
      </w:pPr>
      <w:r>
        <w:rPr>
          <w:rFonts w:ascii="Times New Roman" w:hAnsi="Times New Roman"/>
          <w:sz w:val="20"/>
        </w:rPr>
        <w:t xml:space="preserve">- службы охраны. </w:t>
      </w:r>
    </w:p>
    <w:p w:rsidR="00000000" w:rsidRDefault="00572692">
      <w:pPr>
        <w:ind w:firstLine="315"/>
        <w:jc w:val="both"/>
        <w:rPr>
          <w:rFonts w:ascii="Times New Roman" w:hAnsi="Times New Roman"/>
          <w:sz w:val="20"/>
          <w:lang w:val="en-US"/>
        </w:rPr>
      </w:pPr>
    </w:p>
    <w:p w:rsidR="00000000" w:rsidRDefault="00572692">
      <w:pPr>
        <w:ind w:firstLine="315"/>
        <w:jc w:val="both"/>
        <w:rPr>
          <w:rFonts w:ascii="Times New Roman" w:hAnsi="Times New Roman"/>
          <w:sz w:val="20"/>
          <w:lang w:val="en-US"/>
        </w:rPr>
      </w:pPr>
    </w:p>
    <w:p w:rsidR="00000000" w:rsidRDefault="00572692">
      <w:pPr>
        <w:ind w:firstLine="315"/>
        <w:jc w:val="both"/>
        <w:rPr>
          <w:rFonts w:ascii="Times New Roman" w:hAnsi="Times New Roman"/>
          <w:sz w:val="20"/>
          <w:lang w:val="en-US"/>
        </w:rPr>
      </w:pPr>
    </w:p>
    <w:p w:rsidR="00000000" w:rsidRDefault="00572692">
      <w:pPr>
        <w:ind w:firstLine="315"/>
        <w:jc w:val="both"/>
        <w:rPr>
          <w:rFonts w:ascii="Times New Roman" w:hAnsi="Times New Roman"/>
          <w:sz w:val="20"/>
          <w:lang w:val="en-US"/>
        </w:rPr>
      </w:pPr>
    </w:p>
    <w:p w:rsidR="00000000" w:rsidRDefault="00572692">
      <w:pPr>
        <w:ind w:firstLine="315"/>
        <w:jc w:val="both"/>
        <w:rPr>
          <w:rFonts w:ascii="Times New Roman" w:hAnsi="Times New Roman"/>
          <w:sz w:val="20"/>
        </w:rPr>
      </w:pPr>
    </w:p>
    <w:p w:rsidR="00000000" w:rsidRDefault="00572692">
      <w:pPr>
        <w:pStyle w:val="Preformat"/>
        <w:jc w:val="right"/>
        <w:rPr>
          <w:rFonts w:ascii="Times New Roman" w:hAnsi="Times New Roman"/>
        </w:rPr>
      </w:pPr>
      <w:r>
        <w:rPr>
          <w:rFonts w:ascii="Times New Roman" w:hAnsi="Times New Roman"/>
        </w:rPr>
        <w:t>Приложение 2</w:t>
      </w:r>
    </w:p>
    <w:p w:rsidR="00000000" w:rsidRDefault="00572692">
      <w:pPr>
        <w:pStyle w:val="Preformat"/>
        <w:jc w:val="right"/>
        <w:rPr>
          <w:rFonts w:ascii="Times New Roman" w:hAnsi="Times New Roman"/>
        </w:rPr>
      </w:pPr>
      <w:r>
        <w:rPr>
          <w:rFonts w:ascii="Times New Roman" w:hAnsi="Times New Roman"/>
        </w:rPr>
        <w:t>Рекомендуемое</w:t>
      </w:r>
    </w:p>
    <w:p w:rsidR="00000000" w:rsidRDefault="00572692">
      <w:pPr>
        <w:pStyle w:val="Preformat"/>
        <w:jc w:val="right"/>
        <w:rPr>
          <w:rFonts w:ascii="Times New Roman" w:hAnsi="Times New Roman"/>
        </w:rPr>
      </w:pPr>
    </w:p>
    <w:p w:rsidR="00000000" w:rsidRDefault="00572692">
      <w:pPr>
        <w:pStyle w:val="Heading"/>
        <w:jc w:val="center"/>
        <w:rPr>
          <w:rFonts w:ascii="Times New Roman" w:hAnsi="Times New Roman"/>
          <w:sz w:val="20"/>
        </w:rPr>
      </w:pPr>
      <w:r>
        <w:rPr>
          <w:rFonts w:ascii="Times New Roman" w:hAnsi="Times New Roman"/>
          <w:sz w:val="20"/>
        </w:rPr>
        <w:t>Примеры определения площади</w:t>
      </w:r>
    </w:p>
    <w:p w:rsidR="00000000" w:rsidRDefault="00572692">
      <w:pPr>
        <w:pStyle w:val="Heading"/>
        <w:jc w:val="center"/>
        <w:rPr>
          <w:rFonts w:ascii="Times New Roman" w:hAnsi="Times New Roman"/>
          <w:sz w:val="20"/>
        </w:rPr>
      </w:pPr>
      <w:r>
        <w:rPr>
          <w:rFonts w:ascii="Times New Roman" w:hAnsi="Times New Roman"/>
          <w:sz w:val="20"/>
        </w:rPr>
        <w:t>пожарного отсека здания банка</w:t>
      </w:r>
    </w:p>
    <w:p w:rsidR="00000000" w:rsidRDefault="00572692">
      <w:pPr>
        <w:pStyle w:val="Preformat"/>
        <w:rPr>
          <w:rFonts w:ascii="Times New Roman" w:hAnsi="Times New Roman"/>
        </w:rPr>
      </w:pPr>
    </w:p>
    <w:p w:rsidR="00000000" w:rsidRDefault="00572692">
      <w:pPr>
        <w:ind w:firstLine="225"/>
        <w:jc w:val="both"/>
        <w:rPr>
          <w:rFonts w:ascii="Times New Roman" w:hAnsi="Times New Roman"/>
          <w:sz w:val="20"/>
        </w:rPr>
      </w:pPr>
      <w:r>
        <w:rPr>
          <w:rFonts w:ascii="Times New Roman" w:hAnsi="Times New Roman"/>
          <w:sz w:val="20"/>
        </w:rPr>
        <w:t xml:space="preserve">Предельная площадь пожарных отсеков устанавливается расчетом по формуле:   </w:t>
      </w:r>
    </w:p>
    <w:p w:rsidR="00000000" w:rsidRDefault="00572692">
      <w:pPr>
        <w:ind w:firstLine="1035"/>
        <w:jc w:val="both"/>
        <w:rPr>
          <w:rFonts w:ascii="Times New Roman" w:hAnsi="Times New Roman"/>
          <w:sz w:val="20"/>
        </w:rPr>
      </w:pPr>
    </w:p>
    <w:p w:rsidR="00000000" w:rsidRDefault="00572692">
      <w:pPr>
        <w:jc w:val="center"/>
        <w:rPr>
          <w:rFonts w:ascii="Times New Roman" w:hAnsi="Times New Roman"/>
          <w:sz w:val="20"/>
        </w:rPr>
      </w:pPr>
      <w:r>
        <w:rPr>
          <w:rFonts w:ascii="Times New Roman" w:hAnsi="Times New Roman"/>
          <w:position w:val="-4"/>
          <w:sz w:val="20"/>
        </w:rPr>
        <w:pict>
          <v:shape id="_x0000_i1033" type="#_x0000_t75" style="width:63.75pt;height:15.75pt">
            <v:imagedata r:id="rId5" o:title=""/>
          </v:shape>
        </w:pict>
      </w:r>
      <w:r>
        <w:rPr>
          <w:rFonts w:ascii="Times New Roman" w:hAnsi="Times New Roman"/>
          <w:sz w:val="20"/>
        </w:rPr>
        <w:t>,</w:t>
      </w:r>
    </w:p>
    <w:p w:rsidR="00000000" w:rsidRDefault="00572692">
      <w:pPr>
        <w:ind w:firstLine="270"/>
        <w:jc w:val="both"/>
        <w:rPr>
          <w:rFonts w:ascii="Times New Roman" w:hAnsi="Times New Roman"/>
          <w:sz w:val="20"/>
        </w:rPr>
      </w:pPr>
      <w:r>
        <w:rPr>
          <w:rFonts w:ascii="Times New Roman" w:hAnsi="Times New Roman"/>
          <w:sz w:val="20"/>
        </w:rPr>
        <w:t xml:space="preserve">где   </w:t>
      </w:r>
      <w:r>
        <w:rPr>
          <w:rFonts w:ascii="Times New Roman" w:hAnsi="Times New Roman"/>
          <w:position w:val="-39"/>
          <w:sz w:val="20"/>
        </w:rPr>
        <w:pict>
          <v:shape id="_x0000_i1034" type="#_x0000_t75" style="width:161.25pt;height:44.25pt">
            <v:imagedata r:id="rId6" o:title=""/>
          </v:shape>
        </w:pict>
      </w:r>
      <w:r>
        <w:rPr>
          <w:rFonts w:ascii="Times New Roman" w:hAnsi="Times New Roman"/>
          <w:sz w:val="20"/>
        </w:rPr>
        <w:t>- коэффициент безопасности;</w:t>
      </w:r>
    </w:p>
    <w:p w:rsidR="00000000" w:rsidRDefault="00572692">
      <w:pPr>
        <w:ind w:firstLine="270"/>
        <w:jc w:val="both"/>
        <w:rPr>
          <w:rFonts w:ascii="Times New Roman" w:hAnsi="Times New Roman"/>
          <w:sz w:val="20"/>
        </w:rPr>
      </w:pPr>
      <w:r>
        <w:rPr>
          <w:rFonts w:ascii="Times New Roman" w:hAnsi="Times New Roman"/>
          <w:position w:val="-1"/>
          <w:sz w:val="20"/>
        </w:rPr>
        <w:pict>
          <v:shape id="_x0000_i1035" type="#_x0000_t75" style="width:15pt;height:15.75pt">
            <v:imagedata r:id="rId7" o:title=""/>
          </v:shape>
        </w:pict>
      </w:r>
      <w:r>
        <w:rPr>
          <w:rFonts w:ascii="Times New Roman" w:hAnsi="Times New Roman"/>
          <w:sz w:val="20"/>
        </w:rPr>
        <w:t>- площадь пожарного отсека по СНиП 2.08.02-89*;</w:t>
      </w:r>
    </w:p>
    <w:p w:rsidR="00000000" w:rsidRDefault="00572692">
      <w:pPr>
        <w:ind w:firstLine="180"/>
        <w:jc w:val="both"/>
        <w:rPr>
          <w:rFonts w:ascii="Times New Roman" w:hAnsi="Times New Roman"/>
          <w:sz w:val="20"/>
        </w:rPr>
      </w:pPr>
      <w:r>
        <w:rPr>
          <w:rFonts w:ascii="Times New Roman" w:hAnsi="Times New Roman"/>
          <w:sz w:val="20"/>
        </w:rPr>
        <w:pict>
          <v:shape id="_x0000_i1036" type="#_x0000_t75" style="width:21pt;height:15.75pt">
            <v:imagedata r:id="rId8" o:title=""/>
          </v:shape>
        </w:pict>
      </w:r>
      <w:r>
        <w:rPr>
          <w:rFonts w:ascii="Times New Roman" w:hAnsi="Times New Roman"/>
          <w:sz w:val="20"/>
        </w:rPr>
        <w:t>- надежность  системы  обнаружения  пожара  и  передачи сообщения о пожаре в пожарную часть;</w:t>
      </w:r>
    </w:p>
    <w:p w:rsidR="00000000" w:rsidRDefault="00572692">
      <w:pPr>
        <w:ind w:firstLine="270"/>
        <w:jc w:val="both"/>
        <w:rPr>
          <w:rFonts w:ascii="Times New Roman" w:hAnsi="Times New Roman"/>
          <w:sz w:val="20"/>
        </w:rPr>
      </w:pPr>
      <w:r>
        <w:rPr>
          <w:rFonts w:ascii="Times New Roman" w:hAnsi="Times New Roman"/>
          <w:position w:val="-6"/>
          <w:sz w:val="20"/>
        </w:rPr>
        <w:pict>
          <v:shape id="_x0000_i1037" type="#_x0000_t75" style="width:24.75pt;height:18pt">
            <v:imagedata r:id="rId9" o:title=""/>
          </v:shape>
        </w:pict>
      </w:r>
      <w:r>
        <w:rPr>
          <w:rFonts w:ascii="Times New Roman" w:hAnsi="Times New Roman"/>
          <w:sz w:val="20"/>
        </w:rPr>
        <w:t xml:space="preserve"> -  надежность  выполнения  задач системой автоматического пожаротушения (АУП).</w:t>
      </w:r>
    </w:p>
    <w:p w:rsidR="00000000" w:rsidRDefault="00572692">
      <w:pPr>
        <w:ind w:firstLine="225"/>
        <w:jc w:val="both"/>
        <w:rPr>
          <w:rFonts w:ascii="Times New Roman" w:hAnsi="Times New Roman"/>
          <w:sz w:val="20"/>
        </w:rPr>
      </w:pPr>
      <w:r>
        <w:rPr>
          <w:rFonts w:ascii="Times New Roman" w:hAnsi="Times New Roman"/>
          <w:sz w:val="20"/>
        </w:rPr>
        <w:t>Расчет надежности с</w:t>
      </w:r>
      <w:r>
        <w:rPr>
          <w:rFonts w:ascii="Times New Roman" w:hAnsi="Times New Roman"/>
          <w:sz w:val="20"/>
        </w:rPr>
        <w:t xml:space="preserve">истемы обнаружения и сообщения о пожаре </w:t>
      </w:r>
      <w:r>
        <w:rPr>
          <w:rFonts w:ascii="Times New Roman" w:hAnsi="Times New Roman"/>
          <w:position w:val="-9"/>
          <w:sz w:val="20"/>
        </w:rPr>
        <w:pict>
          <v:shape id="_x0000_i1038" type="#_x0000_t75" style="width:24.75pt;height:18pt">
            <v:imagedata r:id="rId9" o:title=""/>
          </v:shape>
        </w:pict>
      </w:r>
      <w:r>
        <w:rPr>
          <w:rFonts w:ascii="Times New Roman" w:hAnsi="Times New Roman"/>
          <w:sz w:val="20"/>
        </w:rPr>
        <w:t xml:space="preserve">, а также автоматического тушения пожара  следует проводить по методикам, разработанным головными организациями в области обеспечения пожарной безопасности. При отсутствии АУП = 0. </w:t>
      </w:r>
    </w:p>
    <w:p w:rsidR="00000000" w:rsidRDefault="00572692">
      <w:pPr>
        <w:ind w:firstLine="225"/>
        <w:jc w:val="both"/>
        <w:rPr>
          <w:rFonts w:ascii="Times New Roman" w:hAnsi="Times New Roman"/>
          <w:sz w:val="20"/>
        </w:rPr>
      </w:pPr>
      <w:r>
        <w:rPr>
          <w:rFonts w:ascii="Times New Roman" w:hAnsi="Times New Roman"/>
          <w:sz w:val="20"/>
        </w:rPr>
        <w:t xml:space="preserve">Примеры расчетного определения площади пожарного отсека приведены ниже. </w:t>
      </w:r>
    </w:p>
    <w:p w:rsidR="00000000" w:rsidRDefault="00572692">
      <w:pPr>
        <w:ind w:firstLine="225"/>
        <w:jc w:val="both"/>
        <w:rPr>
          <w:rFonts w:ascii="Times New Roman" w:hAnsi="Times New Roman"/>
          <w:sz w:val="20"/>
        </w:rPr>
      </w:pPr>
      <w:r>
        <w:rPr>
          <w:rFonts w:ascii="Times New Roman" w:hAnsi="Times New Roman"/>
          <w:sz w:val="20"/>
        </w:rPr>
        <w:t xml:space="preserve">Пример 1. Требуется установить площадь этажа между противопожарными стенами  двухэтажного здания II степени огнестойкости, помещения которого защищены пожарной сигнализацией с </w:t>
      </w:r>
      <w:r>
        <w:rPr>
          <w:rFonts w:ascii="Times New Roman" w:hAnsi="Times New Roman"/>
          <w:position w:val="-4"/>
          <w:sz w:val="20"/>
        </w:rPr>
        <w:pict>
          <v:shape id="_x0000_i1039" type="#_x0000_t75" style="width:21pt;height:15.75pt">
            <v:imagedata r:id="rId8" o:title=""/>
          </v:shape>
        </w:pict>
      </w:r>
      <w:r>
        <w:rPr>
          <w:rFonts w:ascii="Times New Roman" w:hAnsi="Times New Roman"/>
          <w:sz w:val="20"/>
        </w:rPr>
        <w:t xml:space="preserve"> = 0,75 и установкой автоматического по</w:t>
      </w:r>
      <w:r>
        <w:rPr>
          <w:rFonts w:ascii="Times New Roman" w:hAnsi="Times New Roman"/>
          <w:sz w:val="20"/>
        </w:rPr>
        <w:t xml:space="preserve">жаротушения с </w:t>
      </w:r>
      <w:r>
        <w:rPr>
          <w:rFonts w:ascii="Times New Roman" w:hAnsi="Times New Roman"/>
          <w:position w:val="-10"/>
          <w:sz w:val="20"/>
        </w:rPr>
        <w:pict>
          <v:shape id="_x0000_i1040" type="#_x0000_t75" style="width:24.75pt;height:18pt">
            <v:imagedata r:id="rId9" o:title=""/>
          </v:shape>
        </w:pict>
      </w:r>
      <w:r>
        <w:rPr>
          <w:rFonts w:ascii="Times New Roman" w:hAnsi="Times New Roman"/>
          <w:sz w:val="20"/>
        </w:rPr>
        <w:t xml:space="preserve">= 0,65. Согласно табл.1 СНиП 2.08.02-8 </w:t>
      </w:r>
      <w:r>
        <w:rPr>
          <w:rFonts w:ascii="Times New Roman" w:hAnsi="Times New Roman"/>
          <w:position w:val="-3"/>
          <w:sz w:val="20"/>
        </w:rPr>
        <w:pict>
          <v:shape id="_x0000_i1041" type="#_x0000_t75" style="width:15pt;height:15.75pt">
            <v:imagedata r:id="rId7" o:title=""/>
          </v:shape>
        </w:pict>
      </w:r>
      <w:r>
        <w:rPr>
          <w:rFonts w:ascii="Times New Roman" w:hAnsi="Times New Roman"/>
          <w:sz w:val="20"/>
        </w:rPr>
        <w:t xml:space="preserve"> = 4000 </w:t>
      </w:r>
      <w:proofErr w:type="spellStart"/>
      <w:r>
        <w:rPr>
          <w:rFonts w:ascii="Times New Roman" w:hAnsi="Times New Roman"/>
          <w:sz w:val="20"/>
        </w:rPr>
        <w:t>кв.м</w:t>
      </w:r>
      <w:proofErr w:type="spellEnd"/>
      <w:r>
        <w:rPr>
          <w:rFonts w:ascii="Times New Roman" w:hAnsi="Times New Roman"/>
          <w:sz w:val="20"/>
        </w:rPr>
        <w:t xml:space="preserve">. </w:t>
      </w:r>
    </w:p>
    <w:p w:rsidR="00000000" w:rsidRDefault="00572692">
      <w:pPr>
        <w:ind w:firstLine="225"/>
        <w:jc w:val="both"/>
        <w:rPr>
          <w:rFonts w:ascii="Times New Roman" w:hAnsi="Times New Roman"/>
          <w:sz w:val="20"/>
        </w:rPr>
      </w:pPr>
      <w:r>
        <w:rPr>
          <w:rFonts w:ascii="Times New Roman" w:hAnsi="Times New Roman"/>
          <w:sz w:val="20"/>
        </w:rPr>
        <w:t xml:space="preserve">По формуле находим:                             </w:t>
      </w:r>
    </w:p>
    <w:p w:rsidR="00000000" w:rsidRDefault="00572692">
      <w:pPr>
        <w:pStyle w:val="Preformat"/>
        <w:rPr>
          <w:rFonts w:ascii="Times New Roman" w:hAnsi="Times New Roman"/>
        </w:rPr>
      </w:pPr>
      <w:r>
        <w:rPr>
          <w:rFonts w:ascii="Times New Roman" w:hAnsi="Times New Roman"/>
        </w:rPr>
        <w:pict>
          <v:shape id="_x0000_i1042" type="#_x0000_t75" style="width:201pt;height:38.25pt">
            <v:imagedata r:id="rId10" o:title=""/>
          </v:shape>
        </w:pict>
      </w:r>
      <w:r>
        <w:rPr>
          <w:rFonts w:ascii="Times New Roman" w:hAnsi="Times New Roman"/>
        </w:rPr>
        <w:t xml:space="preserve">                        </w:t>
      </w:r>
    </w:p>
    <w:p w:rsidR="00000000" w:rsidRDefault="00572692">
      <w:pPr>
        <w:ind w:firstLine="225"/>
        <w:jc w:val="both"/>
        <w:rPr>
          <w:rFonts w:ascii="Times New Roman" w:hAnsi="Times New Roman"/>
          <w:sz w:val="20"/>
        </w:rPr>
      </w:pPr>
      <w:r>
        <w:rPr>
          <w:rFonts w:ascii="Times New Roman" w:hAnsi="Times New Roman"/>
          <w:sz w:val="20"/>
        </w:rPr>
        <w:t xml:space="preserve">Согласно п.6.5 настоящих норм максимальная площадь отсека не должна превышать 4000х2,2=8800 </w:t>
      </w:r>
      <w:proofErr w:type="spellStart"/>
      <w:r>
        <w:rPr>
          <w:rFonts w:ascii="Times New Roman" w:hAnsi="Times New Roman"/>
          <w:sz w:val="20"/>
        </w:rPr>
        <w:t>кв.м</w:t>
      </w:r>
      <w:proofErr w:type="spellEnd"/>
      <w:r>
        <w:rPr>
          <w:rFonts w:ascii="Times New Roman" w:hAnsi="Times New Roman"/>
          <w:sz w:val="20"/>
        </w:rPr>
        <w:t xml:space="preserve">. </w:t>
      </w:r>
    </w:p>
    <w:p w:rsidR="00000000" w:rsidRDefault="00572692">
      <w:pPr>
        <w:ind w:firstLine="225"/>
        <w:jc w:val="both"/>
        <w:rPr>
          <w:rFonts w:ascii="Times New Roman" w:hAnsi="Times New Roman"/>
          <w:sz w:val="20"/>
        </w:rPr>
      </w:pPr>
      <w:r>
        <w:rPr>
          <w:rFonts w:ascii="Times New Roman" w:hAnsi="Times New Roman"/>
          <w:sz w:val="20"/>
        </w:rPr>
        <w:t xml:space="preserve">Поэтому в данном случае площадь пожарного отсека не должна превышать 6756 </w:t>
      </w:r>
      <w:proofErr w:type="spellStart"/>
      <w:r>
        <w:rPr>
          <w:rFonts w:ascii="Times New Roman" w:hAnsi="Times New Roman"/>
          <w:sz w:val="20"/>
        </w:rPr>
        <w:t>кв.м</w:t>
      </w:r>
      <w:proofErr w:type="spellEnd"/>
      <w:r>
        <w:rPr>
          <w:rFonts w:ascii="Times New Roman" w:hAnsi="Times New Roman"/>
          <w:sz w:val="20"/>
        </w:rPr>
        <w:t xml:space="preserve">. </w:t>
      </w:r>
    </w:p>
    <w:p w:rsidR="00000000" w:rsidRDefault="00572692">
      <w:pPr>
        <w:ind w:firstLine="225"/>
        <w:jc w:val="both"/>
        <w:rPr>
          <w:rFonts w:ascii="Times New Roman" w:hAnsi="Times New Roman"/>
          <w:sz w:val="20"/>
        </w:rPr>
      </w:pPr>
      <w:r>
        <w:rPr>
          <w:rFonts w:ascii="Times New Roman" w:hAnsi="Times New Roman"/>
          <w:sz w:val="20"/>
        </w:rPr>
        <w:t xml:space="preserve">Пример 2. В здании, что и в примере 1, используется пожарная сигнализация с </w:t>
      </w:r>
      <w:r>
        <w:rPr>
          <w:rFonts w:ascii="Times New Roman" w:hAnsi="Times New Roman"/>
          <w:position w:val="-4"/>
          <w:sz w:val="20"/>
        </w:rPr>
        <w:pict>
          <v:shape id="_x0000_i1043" type="#_x0000_t75" style="width:21pt;height:15.75pt">
            <v:imagedata r:id="rId8" o:title=""/>
          </v:shape>
        </w:pict>
      </w:r>
      <w:r>
        <w:rPr>
          <w:rFonts w:ascii="Times New Roman" w:hAnsi="Times New Roman"/>
          <w:sz w:val="20"/>
        </w:rPr>
        <w:t xml:space="preserve">= 0,9 и автоматическое </w:t>
      </w:r>
      <w:proofErr w:type="spellStart"/>
      <w:r>
        <w:rPr>
          <w:rFonts w:ascii="Times New Roman" w:hAnsi="Times New Roman"/>
          <w:sz w:val="20"/>
        </w:rPr>
        <w:t>пожаротушение</w:t>
      </w:r>
      <w:proofErr w:type="spellEnd"/>
      <w:r>
        <w:rPr>
          <w:rFonts w:ascii="Times New Roman" w:hAnsi="Times New Roman"/>
          <w:sz w:val="20"/>
        </w:rPr>
        <w:t xml:space="preserve"> с </w:t>
      </w:r>
      <w:r>
        <w:rPr>
          <w:rFonts w:ascii="Times New Roman" w:hAnsi="Times New Roman"/>
          <w:position w:val="-9"/>
          <w:sz w:val="20"/>
        </w:rPr>
        <w:pict>
          <v:shape id="_x0000_i1044" type="#_x0000_t75" style="width:24.75pt;height:18pt">
            <v:imagedata r:id="rId9" o:title=""/>
          </v:shape>
        </w:pict>
      </w:r>
      <w:r>
        <w:rPr>
          <w:rFonts w:ascii="Times New Roman" w:hAnsi="Times New Roman"/>
          <w:sz w:val="20"/>
        </w:rPr>
        <w:t xml:space="preserve"> = 0,85. </w:t>
      </w:r>
    </w:p>
    <w:p w:rsidR="00000000" w:rsidRDefault="00572692">
      <w:pPr>
        <w:ind w:firstLine="225"/>
        <w:jc w:val="both"/>
        <w:rPr>
          <w:rFonts w:ascii="Times New Roman" w:hAnsi="Times New Roman"/>
          <w:sz w:val="20"/>
        </w:rPr>
      </w:pPr>
      <w:r>
        <w:rPr>
          <w:rFonts w:ascii="Times New Roman" w:hAnsi="Times New Roman"/>
          <w:sz w:val="20"/>
        </w:rPr>
        <w:t xml:space="preserve">По формуле находим:                  </w:t>
      </w:r>
    </w:p>
    <w:p w:rsidR="00000000" w:rsidRDefault="00572692">
      <w:pPr>
        <w:pStyle w:val="Preformat"/>
        <w:jc w:val="center"/>
        <w:rPr>
          <w:rFonts w:ascii="Times New Roman" w:hAnsi="Times New Roman"/>
        </w:rPr>
      </w:pPr>
      <w:r>
        <w:rPr>
          <w:rFonts w:ascii="Times New Roman" w:hAnsi="Times New Roman"/>
        </w:rPr>
        <w:pict>
          <v:shape id="_x0000_i1045" type="#_x0000_t75" style="width:201.75pt;height:38.25pt">
            <v:imagedata r:id="rId11" o:title=""/>
          </v:shape>
        </w:pict>
      </w:r>
      <w:r>
        <w:rPr>
          <w:rFonts w:ascii="Times New Roman" w:hAnsi="Times New Roman"/>
        </w:rPr>
        <w:t xml:space="preserve"> </w:t>
      </w:r>
    </w:p>
    <w:p w:rsidR="00000000" w:rsidRDefault="00572692">
      <w:pPr>
        <w:ind w:firstLine="225"/>
        <w:jc w:val="both"/>
        <w:rPr>
          <w:rFonts w:ascii="Times New Roman" w:hAnsi="Times New Roman"/>
          <w:sz w:val="20"/>
        </w:rPr>
      </w:pPr>
      <w:r>
        <w:rPr>
          <w:rFonts w:ascii="Times New Roman" w:hAnsi="Times New Roman"/>
          <w:sz w:val="20"/>
        </w:rPr>
        <w:t>Согласно п.6.5 наст</w:t>
      </w:r>
      <w:r>
        <w:rPr>
          <w:rFonts w:ascii="Times New Roman" w:hAnsi="Times New Roman"/>
          <w:sz w:val="20"/>
        </w:rPr>
        <w:t xml:space="preserve">оящих норм максимальная площадь отсека не должна превышать 4000х2,2=8800 </w:t>
      </w:r>
      <w:proofErr w:type="spellStart"/>
      <w:r>
        <w:rPr>
          <w:rFonts w:ascii="Times New Roman" w:hAnsi="Times New Roman"/>
          <w:sz w:val="20"/>
        </w:rPr>
        <w:t>кв.м</w:t>
      </w:r>
      <w:proofErr w:type="spellEnd"/>
      <w:r>
        <w:rPr>
          <w:rFonts w:ascii="Times New Roman" w:hAnsi="Times New Roman"/>
          <w:sz w:val="20"/>
        </w:rPr>
        <w:t xml:space="preserve">. </w:t>
      </w:r>
    </w:p>
    <w:p w:rsidR="00000000" w:rsidRDefault="00572692">
      <w:pPr>
        <w:ind w:firstLine="225"/>
        <w:jc w:val="both"/>
        <w:rPr>
          <w:rFonts w:ascii="Times New Roman" w:hAnsi="Times New Roman"/>
          <w:sz w:val="20"/>
        </w:rPr>
      </w:pPr>
      <w:r>
        <w:rPr>
          <w:rFonts w:ascii="Times New Roman" w:hAnsi="Times New Roman"/>
          <w:sz w:val="20"/>
        </w:rPr>
        <w:t xml:space="preserve">Поэтому в данном случае предельную площадь пожарного отсека следует принять равной 8800 </w:t>
      </w:r>
      <w:proofErr w:type="spellStart"/>
      <w:r>
        <w:rPr>
          <w:rFonts w:ascii="Times New Roman" w:hAnsi="Times New Roman"/>
          <w:sz w:val="20"/>
        </w:rPr>
        <w:t>кв.м</w:t>
      </w:r>
      <w:proofErr w:type="spellEnd"/>
      <w:r>
        <w:rPr>
          <w:rFonts w:ascii="Times New Roman" w:hAnsi="Times New Roman"/>
          <w:sz w:val="20"/>
        </w:rPr>
        <w:t>.</w:t>
      </w:r>
    </w:p>
    <w:p w:rsidR="00000000" w:rsidRDefault="00572692">
      <w:pPr>
        <w:pStyle w:val="a3"/>
        <w:rPr>
          <w:rFonts w:ascii="Times New Roman" w:hAnsi="Times New Roman"/>
          <w:lang w:val="en-US"/>
        </w:rPr>
      </w:pPr>
    </w:p>
    <w:p w:rsidR="00000000" w:rsidRDefault="00572692">
      <w:pPr>
        <w:pStyle w:val="a3"/>
        <w:jc w:val="center"/>
        <w:rPr>
          <w:rFonts w:ascii="Times New Roman" w:hAnsi="Times New Roman"/>
          <w:lang w:val="en-US"/>
        </w:rPr>
      </w:pPr>
      <w:r>
        <w:rPr>
          <w:rFonts w:ascii="Times New Roman" w:hAnsi="Times New Roman"/>
        </w:rPr>
        <w:t>СОДЕРЖАНИЕ</w:t>
      </w:r>
    </w:p>
    <w:p w:rsidR="00000000" w:rsidRDefault="00572692">
      <w:pPr>
        <w:pStyle w:val="a3"/>
        <w:rPr>
          <w:rFonts w:ascii="Times New Roman" w:hAnsi="Times New Roman"/>
        </w:rPr>
      </w:pPr>
      <w:r>
        <w:rPr>
          <w:rFonts w:ascii="Times New Roman" w:hAnsi="Times New Roman"/>
        </w:rPr>
        <w:t>Область применения</w:t>
      </w:r>
    </w:p>
    <w:p w:rsidR="00000000" w:rsidRDefault="00572692">
      <w:pPr>
        <w:pStyle w:val="a3"/>
        <w:rPr>
          <w:rFonts w:ascii="Times New Roman" w:hAnsi="Times New Roman"/>
        </w:rPr>
      </w:pPr>
      <w:r>
        <w:rPr>
          <w:rFonts w:ascii="Times New Roman" w:hAnsi="Times New Roman"/>
        </w:rPr>
        <w:t>Нормативные ссылки</w:t>
      </w:r>
    </w:p>
    <w:p w:rsidR="00000000" w:rsidRDefault="00572692">
      <w:pPr>
        <w:pStyle w:val="a3"/>
        <w:rPr>
          <w:rFonts w:ascii="Times New Roman" w:hAnsi="Times New Roman"/>
        </w:rPr>
      </w:pPr>
      <w:r>
        <w:rPr>
          <w:rFonts w:ascii="Times New Roman" w:hAnsi="Times New Roman"/>
        </w:rPr>
        <w:t>1. Общие положения</w:t>
      </w:r>
    </w:p>
    <w:p w:rsidR="00000000" w:rsidRDefault="00572692">
      <w:pPr>
        <w:pStyle w:val="a3"/>
        <w:rPr>
          <w:rFonts w:ascii="Times New Roman" w:hAnsi="Times New Roman"/>
        </w:rPr>
      </w:pPr>
      <w:r>
        <w:rPr>
          <w:rFonts w:ascii="Times New Roman" w:hAnsi="Times New Roman"/>
        </w:rPr>
        <w:t>2. Земельные участки</w:t>
      </w:r>
    </w:p>
    <w:p w:rsidR="00000000" w:rsidRDefault="00572692">
      <w:pPr>
        <w:pStyle w:val="a3"/>
        <w:rPr>
          <w:rFonts w:ascii="Times New Roman" w:hAnsi="Times New Roman"/>
        </w:rPr>
      </w:pPr>
      <w:r>
        <w:rPr>
          <w:rFonts w:ascii="Times New Roman" w:hAnsi="Times New Roman"/>
        </w:rPr>
        <w:t>3. Объемно-планировочные и конструктивные решения зданий. Общие требования</w:t>
      </w:r>
    </w:p>
    <w:p w:rsidR="00000000" w:rsidRDefault="00572692">
      <w:pPr>
        <w:pStyle w:val="a3"/>
        <w:rPr>
          <w:rFonts w:ascii="Times New Roman" w:hAnsi="Times New Roman"/>
        </w:rPr>
      </w:pPr>
      <w:r>
        <w:rPr>
          <w:rFonts w:ascii="Times New Roman" w:hAnsi="Times New Roman"/>
        </w:rPr>
        <w:t>4. Объемно-планировочные и конструктивные решения зданий и помещений коммерческих банков</w:t>
      </w:r>
    </w:p>
    <w:p w:rsidR="00000000" w:rsidRDefault="00572692">
      <w:pPr>
        <w:pStyle w:val="a3"/>
        <w:rPr>
          <w:rFonts w:ascii="Times New Roman" w:hAnsi="Times New Roman"/>
        </w:rPr>
      </w:pPr>
      <w:r>
        <w:rPr>
          <w:rFonts w:ascii="Times New Roman" w:hAnsi="Times New Roman"/>
        </w:rPr>
        <w:t>Кассовый блок (кассовый зал, кассовый узел, депозитарий)</w:t>
      </w:r>
    </w:p>
    <w:p w:rsidR="00000000" w:rsidRDefault="00572692">
      <w:pPr>
        <w:pStyle w:val="a3"/>
        <w:rPr>
          <w:rFonts w:ascii="Times New Roman" w:hAnsi="Times New Roman"/>
        </w:rPr>
      </w:pPr>
      <w:r>
        <w:rPr>
          <w:rFonts w:ascii="Times New Roman" w:hAnsi="Times New Roman"/>
        </w:rPr>
        <w:t>Учетно-операционный блок</w:t>
      </w:r>
    </w:p>
    <w:p w:rsidR="00000000" w:rsidRDefault="00572692">
      <w:pPr>
        <w:pStyle w:val="a3"/>
        <w:rPr>
          <w:rFonts w:ascii="Times New Roman" w:hAnsi="Times New Roman"/>
        </w:rPr>
      </w:pPr>
      <w:r>
        <w:rPr>
          <w:rFonts w:ascii="Times New Roman" w:hAnsi="Times New Roman"/>
        </w:rPr>
        <w:t>По</w:t>
      </w:r>
      <w:r>
        <w:rPr>
          <w:rFonts w:ascii="Times New Roman" w:hAnsi="Times New Roman"/>
        </w:rPr>
        <w:t xml:space="preserve">мещения подразделений автоматизации работы банка (информационно-вычислительный центр и </w:t>
      </w:r>
      <w:proofErr w:type="spellStart"/>
      <w:r>
        <w:rPr>
          <w:rFonts w:ascii="Times New Roman" w:hAnsi="Times New Roman"/>
        </w:rPr>
        <w:t>процессинговый</w:t>
      </w:r>
      <w:proofErr w:type="spellEnd"/>
      <w:r>
        <w:rPr>
          <w:rFonts w:ascii="Times New Roman" w:hAnsi="Times New Roman"/>
        </w:rPr>
        <w:t xml:space="preserve"> центр по пластиковым карточкам)</w:t>
      </w:r>
    </w:p>
    <w:p w:rsidR="00000000" w:rsidRDefault="00572692">
      <w:pPr>
        <w:pStyle w:val="a3"/>
        <w:rPr>
          <w:rFonts w:ascii="Times New Roman" w:hAnsi="Times New Roman"/>
        </w:rPr>
      </w:pPr>
      <w:r>
        <w:rPr>
          <w:rFonts w:ascii="Times New Roman" w:hAnsi="Times New Roman"/>
        </w:rPr>
        <w:t>Офисные помещения</w:t>
      </w:r>
    </w:p>
    <w:p w:rsidR="00000000" w:rsidRDefault="00572692">
      <w:pPr>
        <w:pStyle w:val="a3"/>
        <w:rPr>
          <w:rFonts w:ascii="Times New Roman" w:hAnsi="Times New Roman"/>
        </w:rPr>
      </w:pPr>
      <w:r>
        <w:rPr>
          <w:rFonts w:ascii="Times New Roman" w:hAnsi="Times New Roman"/>
        </w:rPr>
        <w:t>Вспомогательные и обслуживающие помещения</w:t>
      </w:r>
    </w:p>
    <w:p w:rsidR="00000000" w:rsidRDefault="00572692">
      <w:pPr>
        <w:pStyle w:val="a3"/>
        <w:rPr>
          <w:rFonts w:ascii="Times New Roman" w:hAnsi="Times New Roman"/>
        </w:rPr>
      </w:pPr>
      <w:r>
        <w:rPr>
          <w:rFonts w:ascii="Times New Roman" w:hAnsi="Times New Roman"/>
        </w:rPr>
        <w:t>Помещения охраны и службы безопасности</w:t>
      </w:r>
    </w:p>
    <w:p w:rsidR="00000000" w:rsidRDefault="00572692">
      <w:pPr>
        <w:pStyle w:val="a3"/>
        <w:rPr>
          <w:rFonts w:ascii="Times New Roman" w:hAnsi="Times New Roman"/>
        </w:rPr>
      </w:pPr>
      <w:r>
        <w:rPr>
          <w:rFonts w:ascii="Times New Roman" w:hAnsi="Times New Roman"/>
        </w:rPr>
        <w:t>Дополнительные офисы (операционные кассы) и пункты обмена валюты</w:t>
      </w:r>
    </w:p>
    <w:p w:rsidR="00000000" w:rsidRDefault="00572692">
      <w:pPr>
        <w:pStyle w:val="a3"/>
        <w:rPr>
          <w:rFonts w:ascii="Times New Roman" w:hAnsi="Times New Roman"/>
        </w:rPr>
      </w:pPr>
      <w:r>
        <w:rPr>
          <w:rFonts w:ascii="Times New Roman" w:hAnsi="Times New Roman"/>
        </w:rPr>
        <w:t>5. Объемно-планировочные и конструктивные решения зданий и помещений учреждений Сбербанка России</w:t>
      </w:r>
    </w:p>
    <w:p w:rsidR="00000000" w:rsidRDefault="00572692">
      <w:pPr>
        <w:pStyle w:val="a3"/>
        <w:rPr>
          <w:rFonts w:ascii="Times New Roman" w:hAnsi="Times New Roman"/>
        </w:rPr>
      </w:pPr>
      <w:r>
        <w:rPr>
          <w:rFonts w:ascii="Times New Roman" w:hAnsi="Times New Roman"/>
        </w:rPr>
        <w:t>Операционный блок</w:t>
      </w:r>
    </w:p>
    <w:p w:rsidR="00000000" w:rsidRDefault="00572692">
      <w:pPr>
        <w:pStyle w:val="a3"/>
        <w:rPr>
          <w:rFonts w:ascii="Times New Roman" w:hAnsi="Times New Roman"/>
        </w:rPr>
      </w:pPr>
      <w:r>
        <w:rPr>
          <w:rFonts w:ascii="Times New Roman" w:hAnsi="Times New Roman"/>
        </w:rPr>
        <w:t>Группа помещений для хранения ценностей</w:t>
      </w:r>
    </w:p>
    <w:p w:rsidR="00000000" w:rsidRDefault="00572692">
      <w:pPr>
        <w:pStyle w:val="a3"/>
        <w:rPr>
          <w:rFonts w:ascii="Times New Roman" w:hAnsi="Times New Roman"/>
        </w:rPr>
      </w:pPr>
      <w:r>
        <w:rPr>
          <w:rFonts w:ascii="Times New Roman" w:hAnsi="Times New Roman"/>
        </w:rPr>
        <w:t>Офисные помещения</w:t>
      </w:r>
    </w:p>
    <w:p w:rsidR="00000000" w:rsidRDefault="00572692">
      <w:pPr>
        <w:pStyle w:val="a3"/>
        <w:rPr>
          <w:rFonts w:ascii="Times New Roman" w:hAnsi="Times New Roman"/>
        </w:rPr>
      </w:pPr>
      <w:r>
        <w:rPr>
          <w:rFonts w:ascii="Times New Roman" w:hAnsi="Times New Roman"/>
        </w:rPr>
        <w:t>Помещения подразделений автоматизации раб</w:t>
      </w:r>
      <w:r>
        <w:rPr>
          <w:rFonts w:ascii="Times New Roman" w:hAnsi="Times New Roman"/>
        </w:rPr>
        <w:t>оты Сбербанка</w:t>
      </w:r>
    </w:p>
    <w:p w:rsidR="00000000" w:rsidRDefault="00572692">
      <w:pPr>
        <w:pStyle w:val="a3"/>
        <w:rPr>
          <w:rFonts w:ascii="Times New Roman" w:hAnsi="Times New Roman"/>
        </w:rPr>
      </w:pPr>
      <w:r>
        <w:rPr>
          <w:rFonts w:ascii="Times New Roman" w:hAnsi="Times New Roman"/>
        </w:rPr>
        <w:t>Вспомогательные и обслуживающие помещения</w:t>
      </w:r>
    </w:p>
    <w:p w:rsidR="00000000" w:rsidRDefault="00572692">
      <w:pPr>
        <w:pStyle w:val="a3"/>
        <w:rPr>
          <w:rFonts w:ascii="Times New Roman" w:hAnsi="Times New Roman"/>
        </w:rPr>
      </w:pPr>
      <w:r>
        <w:rPr>
          <w:rFonts w:ascii="Times New Roman" w:hAnsi="Times New Roman"/>
        </w:rPr>
        <w:t>Помещения охраны и службы безопасности</w:t>
      </w:r>
    </w:p>
    <w:p w:rsidR="00000000" w:rsidRDefault="00572692">
      <w:pPr>
        <w:pStyle w:val="a3"/>
        <w:rPr>
          <w:rFonts w:ascii="Times New Roman" w:hAnsi="Times New Roman"/>
        </w:rPr>
      </w:pPr>
      <w:r>
        <w:rPr>
          <w:rFonts w:ascii="Times New Roman" w:hAnsi="Times New Roman"/>
        </w:rPr>
        <w:t>6. Противопожарные требования</w:t>
      </w:r>
    </w:p>
    <w:p w:rsidR="00000000" w:rsidRDefault="00572692">
      <w:pPr>
        <w:pStyle w:val="a3"/>
        <w:rPr>
          <w:rFonts w:ascii="Times New Roman" w:hAnsi="Times New Roman"/>
        </w:rPr>
      </w:pPr>
      <w:r>
        <w:rPr>
          <w:rFonts w:ascii="Times New Roman" w:hAnsi="Times New Roman"/>
        </w:rPr>
        <w:t>7. Инженерное оборудование зданий банков</w:t>
      </w:r>
    </w:p>
    <w:p w:rsidR="00000000" w:rsidRDefault="00572692">
      <w:pPr>
        <w:pStyle w:val="a3"/>
        <w:rPr>
          <w:rFonts w:ascii="Times New Roman" w:hAnsi="Times New Roman"/>
        </w:rPr>
      </w:pPr>
      <w:r>
        <w:rPr>
          <w:rFonts w:ascii="Times New Roman" w:hAnsi="Times New Roman"/>
        </w:rPr>
        <w:t>Приложение 1 (рекомендуемое). Примерная организационная структура коммерческого банка - центральный офис</w:t>
      </w:r>
    </w:p>
    <w:p w:rsidR="00000000" w:rsidRDefault="00572692">
      <w:pPr>
        <w:pStyle w:val="a3"/>
        <w:rPr>
          <w:rFonts w:ascii="Times New Roman" w:hAnsi="Times New Roman"/>
        </w:rPr>
      </w:pPr>
      <w:r>
        <w:rPr>
          <w:rFonts w:ascii="Times New Roman" w:hAnsi="Times New Roman"/>
        </w:rPr>
        <w:t>Приложение 2 (рекомендуемое). Примеры определения площади пожарного отсека здания банка</w:t>
      </w: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2692"/>
    <w:rsid w:val="00572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5" Type="http://schemas.openxmlformats.org/officeDocument/2006/relationships/image" Target="media/image2.wmf"/><Relationship Id="rId10" Type="http://schemas.openxmlformats.org/officeDocument/2006/relationships/image" Target="media/image7.wmf"/><Relationship Id="rId4" Type="http://schemas.openxmlformats.org/officeDocument/2006/relationships/image" Target="media/image1.wmf"/><Relationship Id="rId9"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14229</Words>
  <Characters>81106</Characters>
  <Application>Microsoft Office Word</Application>
  <DocSecurity>0</DocSecurity>
  <Lines>675</Lines>
  <Paragraphs>190</Paragraphs>
  <ScaleCrop>false</ScaleCrop>
  <Company>Elcom Ltd</Company>
  <LinksUpToDate>false</LinksUpToDate>
  <CharactersWithSpaces>95145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МГСН 4</dc:title>
  <dc:subject/>
  <dc:creator>Alexandre Katalov</dc:creator>
  <cp:keywords/>
  <dc:description/>
  <cp:lastModifiedBy>Parhomeiai</cp:lastModifiedBy>
  <cp:revision>2</cp:revision>
  <dcterms:created xsi:type="dcterms:W3CDTF">2013-04-11T12:33:00Z</dcterms:created>
  <dcterms:modified xsi:type="dcterms:W3CDTF">2013-04-11T12:33:00Z</dcterms:modified>
</cp:coreProperties>
</file>