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1296D">
      <w:pPr>
        <w:jc w:val="right"/>
        <w:rPr>
          <w:rFonts w:ascii="Times New Roman" w:hAnsi="Times New Roman"/>
          <w:sz w:val="20"/>
        </w:rPr>
      </w:pPr>
      <w:bookmarkStart w:id="0" w:name="_GoBack"/>
      <w:bookmarkEnd w:id="0"/>
      <w:r>
        <w:rPr>
          <w:rFonts w:ascii="Times New Roman" w:hAnsi="Times New Roman"/>
          <w:sz w:val="20"/>
        </w:rPr>
        <w:t>Приложение</w:t>
      </w:r>
    </w:p>
    <w:p w:rsidR="00000000" w:rsidRDefault="0031296D">
      <w:pPr>
        <w:jc w:val="right"/>
        <w:rPr>
          <w:rFonts w:ascii="Times New Roman" w:hAnsi="Times New Roman"/>
          <w:sz w:val="20"/>
        </w:rPr>
      </w:pPr>
      <w:r>
        <w:rPr>
          <w:rFonts w:ascii="Times New Roman" w:hAnsi="Times New Roman"/>
          <w:sz w:val="20"/>
        </w:rPr>
        <w:t>к постановлению Правительства</w:t>
      </w:r>
    </w:p>
    <w:p w:rsidR="00000000" w:rsidRDefault="0031296D">
      <w:pPr>
        <w:jc w:val="right"/>
        <w:rPr>
          <w:rFonts w:ascii="Times New Roman" w:hAnsi="Times New Roman"/>
          <w:sz w:val="20"/>
        </w:rPr>
      </w:pPr>
      <w:r>
        <w:rPr>
          <w:rFonts w:ascii="Times New Roman" w:hAnsi="Times New Roman"/>
          <w:sz w:val="20"/>
        </w:rPr>
        <w:t>от 20 апреля 1999 года № 351</w:t>
      </w:r>
    </w:p>
    <w:p w:rsidR="00000000" w:rsidRDefault="0031296D">
      <w:pPr>
        <w:jc w:val="right"/>
        <w:rPr>
          <w:rFonts w:ascii="Times New Roman" w:hAnsi="Times New Roman"/>
          <w:sz w:val="20"/>
        </w:rPr>
      </w:pPr>
    </w:p>
    <w:p w:rsidR="00000000" w:rsidRDefault="0031296D">
      <w:pPr>
        <w:pStyle w:val="Heading"/>
        <w:jc w:val="center"/>
        <w:rPr>
          <w:rFonts w:ascii="Times New Roman" w:hAnsi="Times New Roman"/>
          <w:sz w:val="20"/>
        </w:rPr>
      </w:pPr>
      <w:r>
        <w:rPr>
          <w:rFonts w:ascii="Times New Roman" w:hAnsi="Times New Roman"/>
          <w:sz w:val="20"/>
        </w:rPr>
        <w:t xml:space="preserve">ПРАВИТЕЛЬСТВО МОСКВЫ </w:t>
      </w:r>
    </w:p>
    <w:p w:rsidR="00000000" w:rsidRDefault="0031296D">
      <w:pPr>
        <w:pStyle w:val="Heading"/>
        <w:jc w:val="center"/>
        <w:rPr>
          <w:rFonts w:ascii="Times New Roman" w:hAnsi="Times New Roman"/>
          <w:sz w:val="20"/>
        </w:rPr>
      </w:pPr>
      <w:r>
        <w:rPr>
          <w:rFonts w:ascii="Times New Roman" w:hAnsi="Times New Roman"/>
          <w:sz w:val="20"/>
        </w:rPr>
        <w:t>Комитет по архитектуре и градостроительству г.Москвы</w:t>
      </w:r>
    </w:p>
    <w:p w:rsidR="00000000" w:rsidRDefault="0031296D">
      <w:pPr>
        <w:pStyle w:val="Heading"/>
        <w:jc w:val="center"/>
        <w:rPr>
          <w:rFonts w:ascii="Times New Roman" w:hAnsi="Times New Roman"/>
          <w:sz w:val="20"/>
        </w:rPr>
      </w:pPr>
    </w:p>
    <w:p w:rsidR="00000000" w:rsidRDefault="0031296D">
      <w:pPr>
        <w:pStyle w:val="Heading"/>
        <w:jc w:val="center"/>
        <w:rPr>
          <w:rFonts w:ascii="Times New Roman" w:hAnsi="Times New Roman"/>
          <w:sz w:val="20"/>
        </w:rPr>
      </w:pPr>
      <w:r>
        <w:rPr>
          <w:rFonts w:ascii="Times New Roman" w:hAnsi="Times New Roman"/>
          <w:sz w:val="20"/>
        </w:rPr>
        <w:t>НОРМЫ И ПРАВИЛА</w:t>
      </w:r>
    </w:p>
    <w:p w:rsidR="00000000" w:rsidRDefault="0031296D">
      <w:pPr>
        <w:pStyle w:val="Heading"/>
        <w:jc w:val="center"/>
        <w:rPr>
          <w:rFonts w:ascii="Times New Roman" w:hAnsi="Times New Roman"/>
          <w:sz w:val="20"/>
        </w:rPr>
      </w:pPr>
      <w:r>
        <w:rPr>
          <w:rFonts w:ascii="Times New Roman" w:hAnsi="Times New Roman"/>
          <w:sz w:val="20"/>
        </w:rPr>
        <w:t>ПРОЕКТИРОВАНИЯ КОТТЕДЖНОЙ ЗАСТРОЙКИ</w:t>
      </w:r>
    </w:p>
    <w:p w:rsidR="00000000" w:rsidRDefault="0031296D">
      <w:pPr>
        <w:pStyle w:val="Heading"/>
        <w:jc w:val="center"/>
        <w:rPr>
          <w:rFonts w:ascii="Times New Roman" w:hAnsi="Times New Roman"/>
          <w:sz w:val="20"/>
        </w:rPr>
      </w:pPr>
    </w:p>
    <w:p w:rsidR="00000000" w:rsidRDefault="0031296D">
      <w:pPr>
        <w:pStyle w:val="Heading"/>
        <w:jc w:val="center"/>
        <w:rPr>
          <w:rFonts w:ascii="Times New Roman" w:hAnsi="Times New Roman"/>
          <w:sz w:val="20"/>
        </w:rPr>
      </w:pPr>
      <w:r>
        <w:rPr>
          <w:rFonts w:ascii="Times New Roman" w:hAnsi="Times New Roman"/>
          <w:sz w:val="20"/>
        </w:rPr>
        <w:t xml:space="preserve">Дополнение №1 к МГСН 1.01-98 </w:t>
      </w:r>
    </w:p>
    <w:p w:rsidR="00000000" w:rsidRDefault="0031296D">
      <w:pPr>
        <w:pStyle w:val="Heading"/>
        <w:jc w:val="center"/>
        <w:rPr>
          <w:rFonts w:ascii="Times New Roman" w:hAnsi="Times New Roman"/>
          <w:sz w:val="20"/>
        </w:rPr>
      </w:pPr>
      <w:r>
        <w:rPr>
          <w:rFonts w:ascii="Times New Roman" w:hAnsi="Times New Roman"/>
          <w:sz w:val="20"/>
        </w:rPr>
        <w:t>Дополнение №3 к МГСН 3.01-</w:t>
      </w:r>
      <w:r>
        <w:rPr>
          <w:rFonts w:ascii="Times New Roman" w:hAnsi="Times New Roman"/>
          <w:sz w:val="20"/>
        </w:rPr>
        <w:t xml:space="preserve">96 </w:t>
      </w:r>
    </w:p>
    <w:p w:rsidR="00000000" w:rsidRDefault="0031296D">
      <w:pPr>
        <w:pStyle w:val="Heading"/>
        <w:jc w:val="center"/>
        <w:rPr>
          <w:rFonts w:ascii="Times New Roman" w:hAnsi="Times New Roman"/>
          <w:sz w:val="20"/>
        </w:rPr>
      </w:pPr>
    </w:p>
    <w:p w:rsidR="00000000" w:rsidRDefault="0031296D">
      <w:pPr>
        <w:jc w:val="right"/>
        <w:rPr>
          <w:rFonts w:ascii="Times New Roman" w:hAnsi="Times New Roman"/>
          <w:i/>
          <w:sz w:val="20"/>
        </w:rPr>
      </w:pPr>
      <w:r>
        <w:rPr>
          <w:rFonts w:ascii="Times New Roman" w:hAnsi="Times New Roman"/>
          <w:i/>
          <w:sz w:val="20"/>
        </w:rPr>
        <w:t>Срок введения в действие с даты утверждения</w:t>
      </w:r>
    </w:p>
    <w:p w:rsidR="00000000" w:rsidRDefault="0031296D">
      <w:pPr>
        <w:jc w:val="right"/>
        <w:rPr>
          <w:rFonts w:ascii="Times New Roman" w:hAnsi="Times New Roman"/>
          <w:sz w:val="20"/>
        </w:rPr>
      </w:pPr>
    </w:p>
    <w:p w:rsidR="00000000" w:rsidRDefault="0031296D">
      <w:pPr>
        <w:ind w:firstLine="225"/>
        <w:jc w:val="both"/>
        <w:rPr>
          <w:rFonts w:ascii="Times New Roman" w:hAnsi="Times New Roman"/>
          <w:sz w:val="20"/>
        </w:rPr>
      </w:pPr>
      <w:r>
        <w:rPr>
          <w:rFonts w:ascii="Times New Roman" w:hAnsi="Times New Roman"/>
          <w:sz w:val="20"/>
        </w:rPr>
        <w:t>ВНЕСЕНЫ Комитетом по архитектуре и градостроительству г. Москвы</w:t>
      </w:r>
    </w:p>
    <w:p w:rsidR="00000000" w:rsidRDefault="0031296D">
      <w:pPr>
        <w:ind w:firstLine="225"/>
        <w:jc w:val="both"/>
        <w:rPr>
          <w:rFonts w:ascii="Times New Roman" w:hAnsi="Times New Roman"/>
          <w:sz w:val="20"/>
        </w:rPr>
      </w:pPr>
    </w:p>
    <w:p w:rsidR="00000000" w:rsidRDefault="0031296D">
      <w:pPr>
        <w:ind w:firstLine="225"/>
        <w:jc w:val="both"/>
        <w:rPr>
          <w:rFonts w:ascii="Times New Roman" w:hAnsi="Times New Roman"/>
          <w:sz w:val="20"/>
        </w:rPr>
      </w:pPr>
      <w:r>
        <w:rPr>
          <w:rFonts w:ascii="Times New Roman" w:hAnsi="Times New Roman"/>
          <w:sz w:val="20"/>
        </w:rPr>
        <w:t>УТВЕРЖДЕНЫ постановлением Правительства г.Москвы N 351 от 20.04.1999 г.</w:t>
      </w:r>
    </w:p>
    <w:p w:rsidR="00000000" w:rsidRDefault="0031296D">
      <w:pPr>
        <w:ind w:firstLine="225"/>
        <w:jc w:val="both"/>
        <w:rPr>
          <w:rFonts w:ascii="Times New Roman" w:hAnsi="Times New Roman"/>
          <w:sz w:val="20"/>
        </w:rPr>
      </w:pPr>
      <w:r>
        <w:rPr>
          <w:rFonts w:ascii="Times New Roman" w:hAnsi="Times New Roman"/>
          <w:sz w:val="20"/>
        </w:rPr>
        <w:t>Редакционная комиссия: А.В.Кузьмин (председатель), Е.П.Заикин, Р.В.Горбанев, В.П.Коротаев, С.А.Мишин, В.А.Бенедиктова, Ю.П.Григорьев, Г.С.Юсин, Ю.В.Коротков, А.Л.Воронин, А.Г.Ишков, Л.А.Коротчик, Н.Н.Филатов.</w:t>
      </w:r>
    </w:p>
    <w:p w:rsidR="00000000" w:rsidRDefault="0031296D">
      <w:pPr>
        <w:ind w:firstLine="225"/>
        <w:jc w:val="both"/>
        <w:rPr>
          <w:rFonts w:ascii="Times New Roman" w:hAnsi="Times New Roman"/>
          <w:sz w:val="20"/>
        </w:rPr>
      </w:pPr>
      <w:r>
        <w:rPr>
          <w:rFonts w:ascii="Times New Roman" w:hAnsi="Times New Roman"/>
          <w:sz w:val="20"/>
        </w:rPr>
        <w:t>Авторы работы в целом: В.П.Коротаев, Ю.П.Григорьев, Г.С.Юсин, М.Г.Лифановская, С.И.Яхкинд, Н.С.Пушкарева, Л.Б.Кожаев</w:t>
      </w:r>
      <w:r>
        <w:rPr>
          <w:rFonts w:ascii="Times New Roman" w:hAnsi="Times New Roman"/>
          <w:sz w:val="20"/>
        </w:rPr>
        <w:t>а, И.С.Генкина.</w:t>
      </w:r>
    </w:p>
    <w:p w:rsidR="00000000" w:rsidRDefault="0031296D">
      <w:pPr>
        <w:ind w:firstLine="225"/>
        <w:jc w:val="both"/>
        <w:rPr>
          <w:rFonts w:ascii="Times New Roman" w:hAnsi="Times New Roman"/>
          <w:sz w:val="20"/>
        </w:rPr>
      </w:pPr>
      <w:r>
        <w:rPr>
          <w:rFonts w:ascii="Times New Roman" w:hAnsi="Times New Roman"/>
          <w:sz w:val="20"/>
        </w:rPr>
        <w:t>Авторы разделов: А.Н.Красников, Е.Н.Боровик, С.С.Кракович, А.Л.Молина, Т.А.Стецюк, С.В.Ильинский, И.Н.Ильина, Л.Ф.Страшнова, А.В.Воинова, Н.Г.Рытвинская, Е.А.Яблокова, Б.М.Дегтярев - НИиПИ генплана г.Москвы; В.А.Ионин, А.П. Зобнин, Л.П.Ревкевич, С.С.Горин - Москомархитектура; Е.Н.Чернышов, Д.А.Тереня, В.П.Федоров, Л.П.Лубкова - ОАО Моспроект; А.В.Кузилин, В.Ф.Савинкин - МНИИТЭП; М.А.Минькова - Мосинжпроект; Н.Ю.Григорьева - Мосгосэкспертиза; С.А.Васильев, В.А.Гутников - Москомприрода; С.Г.Фо</w:t>
      </w:r>
      <w:r>
        <w:rPr>
          <w:rFonts w:ascii="Times New Roman" w:hAnsi="Times New Roman"/>
          <w:sz w:val="20"/>
        </w:rPr>
        <w:t>кин, Т.Е.Бобкова - МГЦСЭН; И.А.Морозов, В.Ф.Хозяинов - УГПСГУВД г.Москвы.</w:t>
      </w:r>
    </w:p>
    <w:p w:rsidR="00000000" w:rsidRDefault="0031296D">
      <w:pPr>
        <w:ind w:firstLine="225"/>
        <w:jc w:val="both"/>
        <w:rPr>
          <w:rFonts w:ascii="Times New Roman" w:hAnsi="Times New Roman"/>
          <w:sz w:val="20"/>
        </w:rPr>
      </w:pPr>
      <w:r>
        <w:rPr>
          <w:rFonts w:ascii="Times New Roman" w:hAnsi="Times New Roman"/>
          <w:sz w:val="20"/>
        </w:rPr>
        <w:t>При участии: В.А.Грязнов, В.И.Губанов, И.А.Коробка, А.В.Незяев, А.Н.Чулков - ЖСА "Альфа"; Н.А.Захарова, Б.М.Нарбаев, Э.В.Афанасьева, М.Л.Ташаева, Н.И.Давид - НИиПИ генплана г. Москвы.</w:t>
      </w:r>
    </w:p>
    <w:p w:rsidR="00000000" w:rsidRDefault="0031296D">
      <w:pPr>
        <w:ind w:firstLine="225"/>
        <w:jc w:val="both"/>
        <w:rPr>
          <w:rFonts w:ascii="Times New Roman" w:hAnsi="Times New Roman"/>
          <w:sz w:val="20"/>
        </w:rPr>
      </w:pPr>
    </w:p>
    <w:p w:rsidR="00000000" w:rsidRDefault="0031296D">
      <w:pPr>
        <w:ind w:firstLine="225"/>
        <w:jc w:val="both"/>
        <w:rPr>
          <w:rFonts w:ascii="Times New Roman" w:hAnsi="Times New Roman"/>
          <w:sz w:val="20"/>
        </w:rPr>
      </w:pPr>
    </w:p>
    <w:p w:rsidR="00000000" w:rsidRDefault="0031296D">
      <w:pPr>
        <w:pStyle w:val="Heading"/>
        <w:jc w:val="center"/>
        <w:rPr>
          <w:rFonts w:ascii="Times New Roman" w:hAnsi="Times New Roman"/>
          <w:sz w:val="20"/>
        </w:rPr>
      </w:pPr>
      <w:r>
        <w:rPr>
          <w:rFonts w:ascii="Times New Roman" w:hAnsi="Times New Roman"/>
          <w:sz w:val="20"/>
        </w:rPr>
        <w:t xml:space="preserve">Общие положения </w:t>
      </w:r>
    </w:p>
    <w:p w:rsidR="00000000" w:rsidRDefault="0031296D">
      <w:pPr>
        <w:pStyle w:val="Heading"/>
        <w:jc w:val="center"/>
        <w:rPr>
          <w:rFonts w:ascii="Times New Roman" w:hAnsi="Times New Roman"/>
          <w:sz w:val="20"/>
        </w:rPr>
      </w:pPr>
    </w:p>
    <w:p w:rsidR="00000000" w:rsidRDefault="0031296D">
      <w:pPr>
        <w:ind w:firstLine="225"/>
        <w:jc w:val="both"/>
        <w:rPr>
          <w:rFonts w:ascii="Times New Roman" w:hAnsi="Times New Roman"/>
          <w:sz w:val="20"/>
        </w:rPr>
      </w:pPr>
      <w:r>
        <w:rPr>
          <w:rFonts w:ascii="Times New Roman" w:hAnsi="Times New Roman"/>
          <w:sz w:val="20"/>
        </w:rPr>
        <w:t>1. Настоящие нормы действуют на территории г. Москвы в дополнение к МГСН 1.01-98 Сводная редакция (Св. Ред.) и МГСН 3.01-96, предназначены для разработки и экспертизы планировки и застройки коттеджной застройки, функционального исполь</w:t>
      </w:r>
      <w:r>
        <w:rPr>
          <w:rFonts w:ascii="Times New Roman" w:hAnsi="Times New Roman"/>
          <w:sz w:val="20"/>
        </w:rPr>
        <w:t>зования, транспортного обеспечения, инженерного оборудования и благоустройства территории, а также - для разработки и экспертизы проектов коттеджей (одноквартирных жилых домов) и блокированных жилых домов.</w:t>
      </w:r>
    </w:p>
    <w:p w:rsidR="00000000" w:rsidRDefault="0031296D">
      <w:pPr>
        <w:ind w:firstLine="225"/>
        <w:jc w:val="both"/>
        <w:rPr>
          <w:rFonts w:ascii="Times New Roman" w:hAnsi="Times New Roman"/>
          <w:sz w:val="20"/>
        </w:rPr>
      </w:pPr>
      <w:r>
        <w:rPr>
          <w:rFonts w:ascii="Times New Roman" w:hAnsi="Times New Roman"/>
          <w:sz w:val="20"/>
        </w:rPr>
        <w:t>Настоящие нормы и правила также распространяются на реконструкцию коттеджей и блокированных жилых домов (кроме зданий, являющихся памятниками архитектуры).</w:t>
      </w:r>
    </w:p>
    <w:p w:rsidR="00000000" w:rsidRDefault="0031296D">
      <w:pPr>
        <w:ind w:firstLine="225"/>
        <w:jc w:val="both"/>
        <w:rPr>
          <w:rFonts w:ascii="Times New Roman" w:hAnsi="Times New Roman"/>
          <w:sz w:val="20"/>
        </w:rPr>
      </w:pPr>
      <w:r>
        <w:rPr>
          <w:rFonts w:ascii="Times New Roman" w:hAnsi="Times New Roman"/>
          <w:sz w:val="20"/>
        </w:rPr>
        <w:t>2. Нормы и правила обязательны для применения всеми организациями, частными лицами и объединениями (включая совместные предприятия с участием зарубежн</w:t>
      </w:r>
      <w:r>
        <w:rPr>
          <w:rFonts w:ascii="Times New Roman" w:hAnsi="Times New Roman"/>
          <w:sz w:val="20"/>
        </w:rPr>
        <w:t>ых партнеров, зарубежные юридические и физические лица), осуществляющими проектирование и строительство коттеджной застройки, коттеджей (одноквартирных жилых домов) и блокированных жилых домов на территории г.Москвы. Действие настоящего документа не распространяется на территорию ЛПЗП и Московской области.</w:t>
      </w:r>
    </w:p>
    <w:p w:rsidR="00000000" w:rsidRDefault="0031296D">
      <w:pPr>
        <w:ind w:firstLine="225"/>
        <w:jc w:val="both"/>
        <w:rPr>
          <w:rFonts w:ascii="Times New Roman" w:hAnsi="Times New Roman"/>
          <w:sz w:val="20"/>
        </w:rPr>
      </w:pPr>
      <w:r>
        <w:rPr>
          <w:rFonts w:ascii="Times New Roman" w:hAnsi="Times New Roman"/>
          <w:sz w:val="20"/>
        </w:rPr>
        <w:t>3. В целях сокращения затрат на строительство и последующую эксплуатацию коттеджной застройки следует осуществлять порядок разработки градостроительной и проектной документации, учитывающий особенности ко</w:t>
      </w:r>
      <w:r>
        <w:rPr>
          <w:rFonts w:ascii="Times New Roman" w:hAnsi="Times New Roman"/>
          <w:sz w:val="20"/>
        </w:rPr>
        <w:t>ттеджного строительства. Порядок разработки, согласования и утверждения градостроительной и проектной документации для коттеджной застройки должен учитывать как общие особенности коттеджного строительства, так и его различные типологические разновидности. "Положение о порядке разработки..." является правовым актом и принимается органами законодательной власти города.</w:t>
      </w:r>
    </w:p>
    <w:p w:rsidR="00000000" w:rsidRDefault="0031296D">
      <w:pPr>
        <w:ind w:firstLine="225"/>
        <w:jc w:val="both"/>
        <w:rPr>
          <w:rFonts w:ascii="Times New Roman" w:hAnsi="Times New Roman"/>
          <w:sz w:val="20"/>
        </w:rPr>
      </w:pPr>
    </w:p>
    <w:p w:rsidR="00000000" w:rsidRDefault="0031296D">
      <w:pPr>
        <w:pStyle w:val="Heading"/>
        <w:jc w:val="center"/>
        <w:rPr>
          <w:rFonts w:ascii="Times New Roman" w:hAnsi="Times New Roman"/>
          <w:sz w:val="20"/>
        </w:rPr>
      </w:pPr>
      <w:r>
        <w:rPr>
          <w:rFonts w:ascii="Times New Roman" w:hAnsi="Times New Roman"/>
          <w:sz w:val="20"/>
        </w:rPr>
        <w:lastRenderedPageBreak/>
        <w:t xml:space="preserve">Часть 1. ПЛАНИРОВКА И ЗАСТРОЙКА ТЕРРИТОРИИ </w:t>
      </w:r>
    </w:p>
    <w:p w:rsidR="00000000" w:rsidRDefault="0031296D">
      <w:pPr>
        <w:pStyle w:val="Heading"/>
        <w:jc w:val="center"/>
        <w:rPr>
          <w:rFonts w:ascii="Times New Roman" w:hAnsi="Times New Roman"/>
          <w:sz w:val="20"/>
        </w:rPr>
      </w:pPr>
      <w:r>
        <w:rPr>
          <w:rFonts w:ascii="Times New Roman" w:hAnsi="Times New Roman"/>
          <w:sz w:val="20"/>
        </w:rPr>
        <w:t xml:space="preserve">1. Основные положения </w:t>
      </w:r>
    </w:p>
    <w:p w:rsidR="00000000" w:rsidRDefault="0031296D">
      <w:pPr>
        <w:pStyle w:val="Heading"/>
        <w:jc w:val="center"/>
        <w:rPr>
          <w:rFonts w:ascii="Times New Roman" w:hAnsi="Times New Roman"/>
          <w:sz w:val="20"/>
        </w:rPr>
      </w:pPr>
    </w:p>
    <w:p w:rsidR="00000000" w:rsidRDefault="0031296D">
      <w:pPr>
        <w:ind w:firstLine="225"/>
        <w:jc w:val="both"/>
        <w:rPr>
          <w:rFonts w:ascii="Times New Roman" w:hAnsi="Times New Roman"/>
          <w:sz w:val="20"/>
        </w:rPr>
      </w:pPr>
      <w:r>
        <w:rPr>
          <w:rFonts w:ascii="Times New Roman" w:hAnsi="Times New Roman"/>
          <w:sz w:val="20"/>
        </w:rPr>
        <w:t>1.1. Охрана окружающей среды и санитарно-гигиенические требования.</w:t>
      </w:r>
    </w:p>
    <w:p w:rsidR="00000000" w:rsidRDefault="0031296D">
      <w:pPr>
        <w:ind w:firstLine="225"/>
        <w:jc w:val="both"/>
        <w:rPr>
          <w:rFonts w:ascii="Times New Roman" w:hAnsi="Times New Roman"/>
          <w:sz w:val="20"/>
        </w:rPr>
      </w:pPr>
      <w:r>
        <w:rPr>
          <w:rFonts w:ascii="Times New Roman" w:hAnsi="Times New Roman"/>
          <w:sz w:val="20"/>
        </w:rPr>
        <w:t>1.1.1.</w:t>
      </w:r>
      <w:r>
        <w:rPr>
          <w:rFonts w:ascii="Times New Roman" w:hAnsi="Times New Roman"/>
          <w:sz w:val="20"/>
        </w:rPr>
        <w:t xml:space="preserve"> На всех стадиях градостроительного проектирования коттеджной застройки следует предусматривать комплексные мероприятия по охране природы, рациональному использованию и воспроизводству природных ресурсов, оздоровлению окружающей среды от вредных воздействий, связанных со строительством, хозяйственной и иной деятельностью.</w:t>
      </w:r>
    </w:p>
    <w:p w:rsidR="00000000" w:rsidRDefault="0031296D">
      <w:pPr>
        <w:ind w:firstLine="225"/>
        <w:jc w:val="both"/>
        <w:rPr>
          <w:rFonts w:ascii="Times New Roman" w:hAnsi="Times New Roman"/>
          <w:sz w:val="20"/>
        </w:rPr>
      </w:pPr>
      <w:r>
        <w:rPr>
          <w:rFonts w:ascii="Times New Roman" w:hAnsi="Times New Roman"/>
          <w:sz w:val="20"/>
        </w:rPr>
        <w:t xml:space="preserve">1.1.2. В градостроительном задании на проектирование должны быть представлены требования и регламентирующие условия, связанные с местоположением коттеджной застройки на территории города, </w:t>
      </w:r>
      <w:r>
        <w:rPr>
          <w:rFonts w:ascii="Times New Roman" w:hAnsi="Times New Roman"/>
          <w:sz w:val="20"/>
        </w:rPr>
        <w:t>определяющие те или иные нормативные показатели, а иногда требующие дополнительных согласований с органами государственного контроля и надзора.</w:t>
      </w:r>
    </w:p>
    <w:p w:rsidR="00000000" w:rsidRDefault="0031296D">
      <w:pPr>
        <w:ind w:firstLine="225"/>
        <w:jc w:val="both"/>
        <w:rPr>
          <w:rFonts w:ascii="Times New Roman" w:hAnsi="Times New Roman"/>
          <w:sz w:val="20"/>
        </w:rPr>
      </w:pPr>
      <w:r>
        <w:rPr>
          <w:rFonts w:ascii="Times New Roman" w:hAnsi="Times New Roman"/>
          <w:sz w:val="20"/>
        </w:rPr>
        <w:t>1.1.3. При размещении коттеджной застройки на территории города следует учитывать:</w:t>
      </w:r>
    </w:p>
    <w:p w:rsidR="00000000" w:rsidRDefault="0031296D">
      <w:pPr>
        <w:ind w:firstLine="225"/>
        <w:jc w:val="both"/>
        <w:rPr>
          <w:rFonts w:ascii="Times New Roman" w:hAnsi="Times New Roman"/>
          <w:sz w:val="20"/>
        </w:rPr>
      </w:pPr>
      <w:r>
        <w:rPr>
          <w:rFonts w:ascii="Times New Roman" w:hAnsi="Times New Roman"/>
          <w:sz w:val="20"/>
        </w:rPr>
        <w:t>- состояние природной среды, включая количественные показатели загрязнения воды, воздуха, почвенного покрова;</w:t>
      </w:r>
    </w:p>
    <w:p w:rsidR="00000000" w:rsidRDefault="0031296D">
      <w:pPr>
        <w:ind w:firstLine="225"/>
        <w:jc w:val="both"/>
        <w:rPr>
          <w:rFonts w:ascii="Times New Roman" w:hAnsi="Times New Roman"/>
          <w:sz w:val="20"/>
        </w:rPr>
      </w:pPr>
      <w:r>
        <w:rPr>
          <w:rFonts w:ascii="Times New Roman" w:hAnsi="Times New Roman"/>
          <w:sz w:val="20"/>
        </w:rPr>
        <w:t>- физические факторы (шум, вибрация, электромагнитные воздействия, радиационная обстановка);</w:t>
      </w:r>
    </w:p>
    <w:p w:rsidR="00000000" w:rsidRDefault="0031296D">
      <w:pPr>
        <w:ind w:firstLine="225"/>
        <w:jc w:val="both"/>
        <w:rPr>
          <w:rFonts w:ascii="Times New Roman" w:hAnsi="Times New Roman"/>
          <w:sz w:val="20"/>
        </w:rPr>
      </w:pPr>
      <w:r>
        <w:rPr>
          <w:rFonts w:ascii="Times New Roman" w:hAnsi="Times New Roman"/>
          <w:sz w:val="20"/>
        </w:rPr>
        <w:t>- ценность территории (природоохранная, культурная, национальная, особо охраняемые</w:t>
      </w:r>
      <w:r>
        <w:rPr>
          <w:rFonts w:ascii="Times New Roman" w:hAnsi="Times New Roman"/>
          <w:sz w:val="20"/>
        </w:rPr>
        <w:t xml:space="preserve"> природные территории и объекты);</w:t>
      </w:r>
    </w:p>
    <w:p w:rsidR="00000000" w:rsidRDefault="0031296D">
      <w:pPr>
        <w:ind w:firstLine="225"/>
        <w:jc w:val="both"/>
        <w:rPr>
          <w:rFonts w:ascii="Times New Roman" w:hAnsi="Times New Roman"/>
          <w:sz w:val="20"/>
        </w:rPr>
      </w:pPr>
      <w:r>
        <w:rPr>
          <w:rFonts w:ascii="Times New Roman" w:hAnsi="Times New Roman"/>
          <w:sz w:val="20"/>
        </w:rPr>
        <w:t>- планировочные ограничения;</w:t>
      </w:r>
    </w:p>
    <w:p w:rsidR="00000000" w:rsidRDefault="0031296D">
      <w:pPr>
        <w:ind w:firstLine="225"/>
        <w:jc w:val="both"/>
        <w:rPr>
          <w:rFonts w:ascii="Times New Roman" w:hAnsi="Times New Roman"/>
          <w:sz w:val="20"/>
        </w:rPr>
      </w:pPr>
      <w:r>
        <w:rPr>
          <w:rFonts w:ascii="Times New Roman" w:hAnsi="Times New Roman"/>
          <w:sz w:val="20"/>
        </w:rPr>
        <w:t>- характер застройки;</w:t>
      </w:r>
    </w:p>
    <w:p w:rsidR="00000000" w:rsidRDefault="0031296D">
      <w:pPr>
        <w:ind w:firstLine="225"/>
        <w:jc w:val="both"/>
        <w:rPr>
          <w:rFonts w:ascii="Times New Roman" w:hAnsi="Times New Roman"/>
          <w:sz w:val="20"/>
        </w:rPr>
      </w:pPr>
      <w:r>
        <w:rPr>
          <w:rFonts w:ascii="Times New Roman" w:hAnsi="Times New Roman"/>
          <w:sz w:val="20"/>
        </w:rPr>
        <w:t>- потребность в энергетических ресурсах;</w:t>
      </w:r>
    </w:p>
    <w:p w:rsidR="00000000" w:rsidRDefault="0031296D">
      <w:pPr>
        <w:ind w:firstLine="225"/>
        <w:jc w:val="both"/>
        <w:rPr>
          <w:rFonts w:ascii="Times New Roman" w:hAnsi="Times New Roman"/>
          <w:sz w:val="20"/>
        </w:rPr>
      </w:pPr>
      <w:r>
        <w:rPr>
          <w:rFonts w:ascii="Times New Roman" w:hAnsi="Times New Roman"/>
          <w:sz w:val="20"/>
        </w:rPr>
        <w:t>- возможные изменения в окружающей природной среде в результате реализации проекта.</w:t>
      </w:r>
    </w:p>
    <w:p w:rsidR="00000000" w:rsidRDefault="0031296D">
      <w:pPr>
        <w:ind w:firstLine="225"/>
        <w:jc w:val="both"/>
        <w:rPr>
          <w:rFonts w:ascii="Times New Roman" w:hAnsi="Times New Roman"/>
          <w:sz w:val="20"/>
        </w:rPr>
      </w:pPr>
      <w:r>
        <w:rPr>
          <w:rFonts w:ascii="Times New Roman" w:hAnsi="Times New Roman"/>
          <w:sz w:val="20"/>
        </w:rPr>
        <w:t>1.1.4. При проектировании коттеджной застройки следует проводить детальную проработку проектных решений системы природоохранных мероприятий, в т.ч. вопросы санитарной очистки территории, условия отведения сточных вод.</w:t>
      </w:r>
    </w:p>
    <w:p w:rsidR="00000000" w:rsidRDefault="0031296D">
      <w:pPr>
        <w:ind w:firstLine="225"/>
        <w:jc w:val="both"/>
        <w:rPr>
          <w:rFonts w:ascii="Times New Roman" w:hAnsi="Times New Roman"/>
          <w:sz w:val="20"/>
        </w:rPr>
      </w:pPr>
      <w:r>
        <w:rPr>
          <w:rFonts w:ascii="Times New Roman" w:hAnsi="Times New Roman"/>
          <w:sz w:val="20"/>
        </w:rPr>
        <w:t>1.1.5. В случае отсутствия исходных данных необходимой степени детализации (М 1:2000</w:t>
      </w:r>
      <w:r>
        <w:rPr>
          <w:rFonts w:ascii="Times New Roman" w:hAnsi="Times New Roman"/>
          <w:sz w:val="20"/>
        </w:rPr>
        <w:t xml:space="preserve"> - 1:10000) необходимо провести дополнительные исследования:</w:t>
      </w:r>
    </w:p>
    <w:p w:rsidR="00000000" w:rsidRDefault="0031296D">
      <w:pPr>
        <w:ind w:firstLine="225"/>
        <w:jc w:val="both"/>
        <w:rPr>
          <w:rFonts w:ascii="Times New Roman" w:hAnsi="Times New Roman"/>
          <w:sz w:val="20"/>
        </w:rPr>
      </w:pPr>
      <w:r>
        <w:rPr>
          <w:rFonts w:ascii="Times New Roman" w:hAnsi="Times New Roman"/>
          <w:sz w:val="20"/>
        </w:rPr>
        <w:t>- геохимической и радиационной оценки почв;</w:t>
      </w:r>
    </w:p>
    <w:p w:rsidR="00000000" w:rsidRDefault="0031296D">
      <w:pPr>
        <w:ind w:firstLine="225"/>
        <w:jc w:val="both"/>
        <w:rPr>
          <w:rFonts w:ascii="Times New Roman" w:hAnsi="Times New Roman"/>
          <w:sz w:val="20"/>
        </w:rPr>
      </w:pPr>
      <w:r>
        <w:rPr>
          <w:rFonts w:ascii="Times New Roman" w:hAnsi="Times New Roman"/>
          <w:sz w:val="20"/>
        </w:rPr>
        <w:t>- геологических обследований;</w:t>
      </w:r>
    </w:p>
    <w:p w:rsidR="00000000" w:rsidRDefault="0031296D">
      <w:pPr>
        <w:ind w:firstLine="225"/>
        <w:jc w:val="both"/>
        <w:rPr>
          <w:rFonts w:ascii="Times New Roman" w:hAnsi="Times New Roman"/>
          <w:sz w:val="20"/>
        </w:rPr>
      </w:pPr>
      <w:r>
        <w:rPr>
          <w:rFonts w:ascii="Times New Roman" w:hAnsi="Times New Roman"/>
          <w:sz w:val="20"/>
        </w:rPr>
        <w:t>- оценку воздействия физических факторов (шум, вибрация, электро-магнитное воздействие, радиация ионизирующего излучения).</w:t>
      </w:r>
    </w:p>
    <w:p w:rsidR="00000000" w:rsidRDefault="0031296D">
      <w:pPr>
        <w:ind w:firstLine="225"/>
        <w:jc w:val="both"/>
        <w:rPr>
          <w:rFonts w:ascii="Times New Roman" w:hAnsi="Times New Roman"/>
          <w:sz w:val="20"/>
        </w:rPr>
      </w:pPr>
      <w:r>
        <w:rPr>
          <w:rFonts w:ascii="Times New Roman" w:hAnsi="Times New Roman"/>
          <w:sz w:val="20"/>
        </w:rPr>
        <w:t>1.1.6. Рекомендуется на территории коттеджной застройки исключать использование территории для выращивания сельскохозяйственной продукции в связи с высоким уровнем загрязнения почв в городе.</w:t>
      </w:r>
    </w:p>
    <w:p w:rsidR="00000000" w:rsidRDefault="0031296D">
      <w:pPr>
        <w:ind w:firstLine="225"/>
        <w:jc w:val="both"/>
        <w:rPr>
          <w:rFonts w:ascii="Times New Roman" w:hAnsi="Times New Roman"/>
          <w:sz w:val="20"/>
        </w:rPr>
      </w:pPr>
      <w:r>
        <w:rPr>
          <w:rFonts w:ascii="Times New Roman" w:hAnsi="Times New Roman"/>
          <w:sz w:val="20"/>
        </w:rPr>
        <w:t>1.1.7. Мусороудаление на территории коттеджной застройки следуе</w:t>
      </w:r>
      <w:r>
        <w:rPr>
          <w:rFonts w:ascii="Times New Roman" w:hAnsi="Times New Roman"/>
          <w:sz w:val="20"/>
        </w:rPr>
        <w:t>т производить специально оборудованными машинами для вывозки бытового мусора следующими способами:</w:t>
      </w:r>
    </w:p>
    <w:p w:rsidR="00000000" w:rsidRDefault="0031296D">
      <w:pPr>
        <w:ind w:firstLine="225"/>
        <w:jc w:val="both"/>
        <w:rPr>
          <w:rFonts w:ascii="Times New Roman" w:hAnsi="Times New Roman"/>
          <w:sz w:val="20"/>
        </w:rPr>
      </w:pPr>
      <w:r>
        <w:rPr>
          <w:rFonts w:ascii="Times New Roman" w:hAnsi="Times New Roman"/>
          <w:sz w:val="20"/>
        </w:rPr>
        <w:t>- от каждого участка жилой и общественной застройки в специальных переносных емкостях для бытового мусора (пакетах, легкой закрытой таре);</w:t>
      </w:r>
    </w:p>
    <w:p w:rsidR="00000000" w:rsidRDefault="0031296D">
      <w:pPr>
        <w:ind w:firstLine="225"/>
        <w:jc w:val="both"/>
        <w:rPr>
          <w:rFonts w:ascii="Times New Roman" w:hAnsi="Times New Roman"/>
          <w:sz w:val="20"/>
        </w:rPr>
      </w:pPr>
      <w:r>
        <w:rPr>
          <w:rFonts w:ascii="Times New Roman" w:hAnsi="Times New Roman"/>
          <w:sz w:val="20"/>
        </w:rPr>
        <w:t>- от площадок с контейнерами для бытового мусора и габаритного мусора;</w:t>
      </w:r>
    </w:p>
    <w:p w:rsidR="00000000" w:rsidRDefault="0031296D">
      <w:pPr>
        <w:ind w:firstLine="225"/>
        <w:jc w:val="both"/>
        <w:rPr>
          <w:rFonts w:ascii="Times New Roman" w:hAnsi="Times New Roman"/>
          <w:sz w:val="20"/>
        </w:rPr>
      </w:pPr>
      <w:r>
        <w:rPr>
          <w:rFonts w:ascii="Times New Roman" w:hAnsi="Times New Roman"/>
          <w:sz w:val="20"/>
        </w:rPr>
        <w:t>- комбинированным (пакеты и площадки).</w:t>
      </w:r>
    </w:p>
    <w:p w:rsidR="00000000" w:rsidRDefault="0031296D">
      <w:pPr>
        <w:ind w:firstLine="225"/>
        <w:jc w:val="both"/>
        <w:rPr>
          <w:rFonts w:ascii="Times New Roman" w:hAnsi="Times New Roman"/>
          <w:sz w:val="20"/>
        </w:rPr>
      </w:pPr>
      <w:r>
        <w:rPr>
          <w:rFonts w:ascii="Times New Roman" w:hAnsi="Times New Roman"/>
          <w:sz w:val="20"/>
        </w:rPr>
        <w:t>Проезд вывозящих мусор машин по территории коттеджной застройки должен осуществляться по сквозным внутренним проездам и жилым улицам, по возможности исключая маневр</w:t>
      </w:r>
      <w:r>
        <w:rPr>
          <w:rFonts w:ascii="Times New Roman" w:hAnsi="Times New Roman"/>
          <w:sz w:val="20"/>
        </w:rPr>
        <w:t>ирование вывозящих мусор машин.</w:t>
      </w:r>
    </w:p>
    <w:p w:rsidR="00000000" w:rsidRDefault="0031296D">
      <w:pPr>
        <w:ind w:firstLine="225"/>
        <w:jc w:val="both"/>
        <w:rPr>
          <w:rFonts w:ascii="Times New Roman" w:hAnsi="Times New Roman"/>
          <w:sz w:val="20"/>
        </w:rPr>
      </w:pPr>
      <w:r>
        <w:rPr>
          <w:rFonts w:ascii="Times New Roman" w:hAnsi="Times New Roman"/>
          <w:sz w:val="20"/>
        </w:rPr>
        <w:t>Площадки для контейнеров и крупногабаритного мусора рекомендуется размещать на специально выделенных участках: для поселков коттеджной застройки принимать из расчета 1 площадка на 20-50 участков жилых домов; для комплекса коттеджной застройки - 1-2 площадки на комплекс.</w:t>
      </w:r>
    </w:p>
    <w:p w:rsidR="00000000" w:rsidRDefault="0031296D">
      <w:pPr>
        <w:ind w:firstLine="225"/>
        <w:jc w:val="both"/>
        <w:rPr>
          <w:rFonts w:ascii="Times New Roman" w:hAnsi="Times New Roman"/>
          <w:sz w:val="20"/>
        </w:rPr>
      </w:pPr>
      <w:r>
        <w:rPr>
          <w:rFonts w:ascii="Times New Roman" w:hAnsi="Times New Roman"/>
          <w:sz w:val="20"/>
        </w:rPr>
        <w:t>Для размещения пакетов с мусором рекомендуется в ограждении участка со стороны проезда предусматривать специальные заглубления внутрь участка от линии ограждения.</w:t>
      </w:r>
    </w:p>
    <w:p w:rsidR="00000000" w:rsidRDefault="0031296D">
      <w:pPr>
        <w:ind w:firstLine="225"/>
        <w:jc w:val="both"/>
        <w:rPr>
          <w:rFonts w:ascii="Times New Roman" w:hAnsi="Times New Roman"/>
          <w:sz w:val="20"/>
        </w:rPr>
      </w:pPr>
      <w:r>
        <w:rPr>
          <w:rFonts w:ascii="Times New Roman" w:hAnsi="Times New Roman"/>
          <w:sz w:val="20"/>
        </w:rPr>
        <w:t>1.1.8. На территории коттеджной застройки след</w:t>
      </w:r>
      <w:r>
        <w:rPr>
          <w:rFonts w:ascii="Times New Roman" w:hAnsi="Times New Roman"/>
          <w:sz w:val="20"/>
        </w:rPr>
        <w:t>ует принимать расстояние:</w:t>
      </w:r>
    </w:p>
    <w:p w:rsidR="00000000" w:rsidRDefault="0031296D">
      <w:pPr>
        <w:ind w:firstLine="225"/>
        <w:jc w:val="both"/>
        <w:rPr>
          <w:rFonts w:ascii="Times New Roman" w:hAnsi="Times New Roman"/>
          <w:sz w:val="20"/>
        </w:rPr>
      </w:pPr>
      <w:r>
        <w:rPr>
          <w:rFonts w:ascii="Times New Roman" w:hAnsi="Times New Roman"/>
          <w:sz w:val="20"/>
        </w:rPr>
        <w:t>- от площадок с контейнерами и крупногабаритным мусором до границ участков жилых домов, детских учреждений и озелененных площадок - не менее 20 м;</w:t>
      </w:r>
    </w:p>
    <w:p w:rsidR="00000000" w:rsidRDefault="0031296D">
      <w:pPr>
        <w:ind w:firstLine="225"/>
        <w:jc w:val="both"/>
        <w:rPr>
          <w:rFonts w:ascii="Times New Roman" w:hAnsi="Times New Roman"/>
          <w:sz w:val="20"/>
        </w:rPr>
      </w:pPr>
      <w:r>
        <w:rPr>
          <w:rFonts w:ascii="Times New Roman" w:hAnsi="Times New Roman"/>
          <w:sz w:val="20"/>
        </w:rPr>
        <w:t>- от газорегуляторных пунктов (ГРП) до границ участков жилых домов - не менее 15 м, до других сооружений и объектов - согласно СНиП 2.04.08-87*;</w:t>
      </w:r>
    </w:p>
    <w:p w:rsidR="00000000" w:rsidRDefault="0031296D">
      <w:pPr>
        <w:ind w:firstLine="225"/>
        <w:jc w:val="both"/>
        <w:rPr>
          <w:rFonts w:ascii="Times New Roman" w:hAnsi="Times New Roman"/>
          <w:sz w:val="20"/>
        </w:rPr>
      </w:pPr>
      <w:r>
        <w:rPr>
          <w:rFonts w:ascii="Times New Roman" w:hAnsi="Times New Roman"/>
          <w:sz w:val="20"/>
        </w:rPr>
        <w:t>- от трансформаторных подстанций (ТП) до границ участков жилых домов - не менее 10 м, до общественных зданий, других сооружений и объектов - согласно СНиП 2.07.01-89.</w:t>
      </w:r>
    </w:p>
    <w:p w:rsidR="00000000" w:rsidRDefault="0031296D">
      <w:pPr>
        <w:ind w:firstLine="225"/>
        <w:jc w:val="both"/>
        <w:rPr>
          <w:rFonts w:ascii="Times New Roman" w:hAnsi="Times New Roman"/>
          <w:sz w:val="20"/>
        </w:rPr>
      </w:pPr>
      <w:r>
        <w:rPr>
          <w:rFonts w:ascii="Times New Roman" w:hAnsi="Times New Roman"/>
          <w:sz w:val="20"/>
        </w:rPr>
        <w:t>1.1.9. Расстояние от внешни</w:t>
      </w:r>
      <w:r>
        <w:rPr>
          <w:rFonts w:ascii="Times New Roman" w:hAnsi="Times New Roman"/>
          <w:sz w:val="20"/>
        </w:rPr>
        <w:t xml:space="preserve">х стен коттеджа (блокированного жилого дома) до ограждения участка следует принимать не менее 4,5м, со стороны вводов инженерных сетей при </w:t>
      </w:r>
      <w:r>
        <w:rPr>
          <w:rFonts w:ascii="Times New Roman" w:hAnsi="Times New Roman"/>
          <w:sz w:val="20"/>
        </w:rPr>
        <w:lastRenderedPageBreak/>
        <w:t>организации колодцев на территории участка - не менее 6,0 м.</w:t>
      </w:r>
    </w:p>
    <w:p w:rsidR="00000000" w:rsidRDefault="0031296D">
      <w:pPr>
        <w:ind w:firstLine="225"/>
        <w:jc w:val="both"/>
        <w:rPr>
          <w:rFonts w:ascii="Times New Roman" w:hAnsi="Times New Roman"/>
          <w:sz w:val="20"/>
        </w:rPr>
      </w:pPr>
      <w:r>
        <w:rPr>
          <w:rFonts w:ascii="Times New Roman" w:hAnsi="Times New Roman"/>
          <w:sz w:val="20"/>
        </w:rPr>
        <w:t>1.1.10. Расстояние от магистральных улиц и железной дороги до границ участков жилой застройки принимать на основании расчета уровня шума (СНиП II-12-77).</w:t>
      </w:r>
    </w:p>
    <w:p w:rsidR="00000000" w:rsidRDefault="0031296D">
      <w:pPr>
        <w:ind w:firstLine="225"/>
        <w:jc w:val="both"/>
        <w:rPr>
          <w:rFonts w:ascii="Times New Roman" w:hAnsi="Times New Roman"/>
          <w:sz w:val="20"/>
        </w:rPr>
      </w:pPr>
      <w:r>
        <w:rPr>
          <w:rFonts w:ascii="Times New Roman" w:hAnsi="Times New Roman"/>
          <w:sz w:val="20"/>
        </w:rPr>
        <w:t>1.1.11 Расстояние от края лесопаркового массива до границ ближних участков жилой застройки принимать не менее 30 м.</w:t>
      </w:r>
    </w:p>
    <w:p w:rsidR="00000000" w:rsidRDefault="0031296D">
      <w:pPr>
        <w:ind w:firstLine="225"/>
        <w:jc w:val="both"/>
        <w:rPr>
          <w:rFonts w:ascii="Times New Roman" w:hAnsi="Times New Roman"/>
          <w:sz w:val="20"/>
        </w:rPr>
      </w:pPr>
      <w:r>
        <w:rPr>
          <w:rFonts w:ascii="Times New Roman" w:hAnsi="Times New Roman"/>
          <w:sz w:val="20"/>
        </w:rPr>
        <w:t>1.2. Противопожарные требования.</w:t>
      </w:r>
    </w:p>
    <w:p w:rsidR="00000000" w:rsidRDefault="0031296D">
      <w:pPr>
        <w:ind w:firstLine="225"/>
        <w:jc w:val="both"/>
        <w:rPr>
          <w:rFonts w:ascii="Times New Roman" w:hAnsi="Times New Roman"/>
          <w:sz w:val="20"/>
        </w:rPr>
      </w:pPr>
      <w:r>
        <w:rPr>
          <w:rFonts w:ascii="Times New Roman" w:hAnsi="Times New Roman"/>
          <w:sz w:val="20"/>
        </w:rPr>
        <w:t>1.2.1. Ко</w:t>
      </w:r>
      <w:r>
        <w:rPr>
          <w:rFonts w:ascii="Times New Roman" w:hAnsi="Times New Roman"/>
          <w:sz w:val="20"/>
        </w:rPr>
        <w:t>личество въездов на территорию комплекса коттеджной застройки должно быть не менее 2-х.</w:t>
      </w:r>
    </w:p>
    <w:p w:rsidR="00000000" w:rsidRDefault="0031296D">
      <w:pPr>
        <w:ind w:firstLine="225"/>
        <w:jc w:val="both"/>
        <w:rPr>
          <w:rFonts w:ascii="Times New Roman" w:hAnsi="Times New Roman"/>
          <w:sz w:val="20"/>
        </w:rPr>
      </w:pPr>
      <w:r>
        <w:rPr>
          <w:rFonts w:ascii="Times New Roman" w:hAnsi="Times New Roman"/>
          <w:sz w:val="20"/>
        </w:rPr>
        <w:t>1.2.2. К каждому участку коттеджной застройки необходимо предусматривать проезды с твердым покрытием шириной не менее 3,5 м с устройством, в случае необходимости, разъездных карманов. Расстояние от края основной проезжей части улиц и проездов до линии застройки следует принимать не более 25 м.</w:t>
      </w:r>
    </w:p>
    <w:p w:rsidR="00000000" w:rsidRDefault="0031296D">
      <w:pPr>
        <w:ind w:firstLine="225"/>
        <w:jc w:val="both"/>
        <w:rPr>
          <w:rFonts w:ascii="Times New Roman" w:hAnsi="Times New Roman"/>
          <w:sz w:val="20"/>
        </w:rPr>
      </w:pPr>
      <w:r>
        <w:rPr>
          <w:rFonts w:ascii="Times New Roman" w:hAnsi="Times New Roman"/>
          <w:sz w:val="20"/>
        </w:rPr>
        <w:t>На земельных участках площадью более 0,5 га должны быть устроены проезды с твердым покрытием к каждому зданию или сооружению, рас</w:t>
      </w:r>
      <w:r>
        <w:rPr>
          <w:rFonts w:ascii="Times New Roman" w:hAnsi="Times New Roman"/>
          <w:sz w:val="20"/>
        </w:rPr>
        <w:t>положенному на участке.</w:t>
      </w:r>
    </w:p>
    <w:p w:rsidR="00000000" w:rsidRDefault="0031296D">
      <w:pPr>
        <w:ind w:firstLine="225"/>
        <w:jc w:val="both"/>
        <w:rPr>
          <w:rFonts w:ascii="Times New Roman" w:hAnsi="Times New Roman"/>
          <w:sz w:val="20"/>
        </w:rPr>
      </w:pPr>
      <w:r>
        <w:rPr>
          <w:rFonts w:ascii="Times New Roman" w:hAnsi="Times New Roman"/>
          <w:sz w:val="20"/>
        </w:rPr>
        <w:t>1.2.3. Тупиковые проезды должны заканчиваться разворотными площадками размерами 12х12 м.</w:t>
      </w:r>
    </w:p>
    <w:p w:rsidR="00000000" w:rsidRDefault="0031296D">
      <w:pPr>
        <w:ind w:firstLine="225"/>
        <w:jc w:val="both"/>
        <w:rPr>
          <w:rFonts w:ascii="Times New Roman" w:hAnsi="Times New Roman"/>
          <w:sz w:val="20"/>
        </w:rPr>
      </w:pPr>
      <w:r>
        <w:rPr>
          <w:rFonts w:ascii="Times New Roman" w:hAnsi="Times New Roman"/>
          <w:sz w:val="20"/>
        </w:rPr>
        <w:t>1.2.4. Сквозные проезды (арки) при непрерывном фронте блокированных жилых домов следует принимать шириной в свету не менее 3,5 м, высотой не менее 4,25 м и располагать не далее, чем через каждые 300 м, при периметральной застройке квартала - не далее, чем через 200 м.</w:t>
      </w:r>
    </w:p>
    <w:p w:rsidR="00000000" w:rsidRDefault="0031296D">
      <w:pPr>
        <w:ind w:firstLine="225"/>
        <w:jc w:val="both"/>
        <w:rPr>
          <w:rFonts w:ascii="Times New Roman" w:hAnsi="Times New Roman"/>
          <w:sz w:val="20"/>
        </w:rPr>
      </w:pPr>
      <w:r>
        <w:rPr>
          <w:rFonts w:ascii="Times New Roman" w:hAnsi="Times New Roman"/>
          <w:sz w:val="20"/>
        </w:rPr>
        <w:t>1.2.5. Минимальные расстояния от жилых домов и хозяйственных построек на одном земельном участке до жилых и хозяйственных построек</w:t>
      </w:r>
      <w:r>
        <w:rPr>
          <w:rFonts w:ascii="Times New Roman" w:hAnsi="Times New Roman"/>
          <w:sz w:val="20"/>
        </w:rPr>
        <w:t xml:space="preserve"> на соседних земельных участках принимаются по табл. 1.1.</w:t>
      </w:r>
    </w:p>
    <w:p w:rsidR="00000000" w:rsidRDefault="0031296D">
      <w:pPr>
        <w:jc w:val="right"/>
        <w:rPr>
          <w:rFonts w:ascii="Times New Roman" w:hAnsi="Times New Roman"/>
          <w:sz w:val="20"/>
        </w:rPr>
      </w:pPr>
      <w:r>
        <w:rPr>
          <w:rFonts w:ascii="Times New Roman" w:hAnsi="Times New Roman"/>
          <w:sz w:val="20"/>
        </w:rPr>
        <w:t xml:space="preserve">Таблица 1.1 </w:t>
      </w:r>
    </w:p>
    <w:p w:rsidR="00000000" w:rsidRDefault="0031296D">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385"/>
        <w:gridCol w:w="1159"/>
        <w:gridCol w:w="992"/>
        <w:gridCol w:w="650"/>
        <w:gridCol w:w="768"/>
        <w:gridCol w:w="923"/>
        <w:gridCol w:w="701"/>
        <w:gridCol w:w="786"/>
      </w:tblGrid>
      <w:tr w:rsidR="00000000">
        <w:tblPrEx>
          <w:tblCellMar>
            <w:top w:w="0" w:type="dxa"/>
            <w:bottom w:w="0" w:type="dxa"/>
          </w:tblCellMar>
        </w:tblPrEx>
        <w:tc>
          <w:tcPr>
            <w:tcW w:w="2385" w:type="dxa"/>
            <w:tcBorders>
              <w:top w:val="single" w:sz="6" w:space="0" w:color="auto"/>
              <w:left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Степень </w:t>
            </w:r>
          </w:p>
        </w:tc>
        <w:tc>
          <w:tcPr>
            <w:tcW w:w="5979" w:type="dxa"/>
            <w:gridSpan w:val="7"/>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Расстояние, м </w:t>
            </w:r>
          </w:p>
        </w:tc>
      </w:tr>
      <w:tr w:rsidR="00000000">
        <w:tblPrEx>
          <w:tblCellMar>
            <w:top w:w="0" w:type="dxa"/>
            <w:bottom w:w="0" w:type="dxa"/>
          </w:tblCellMar>
        </w:tblPrEx>
        <w:tc>
          <w:tcPr>
            <w:tcW w:w="2385" w:type="dxa"/>
            <w:tcBorders>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огнестойкости здания </w:t>
            </w:r>
          </w:p>
        </w:tc>
        <w:tc>
          <w:tcPr>
            <w:tcW w:w="1159"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I    II </w:t>
            </w:r>
          </w:p>
        </w:tc>
        <w:tc>
          <w:tcPr>
            <w:tcW w:w="992" w:type="dxa"/>
            <w:tcBorders>
              <w:top w:val="single" w:sz="6" w:space="0" w:color="auto"/>
              <w:left w:val="single" w:sz="6" w:space="0" w:color="auto"/>
              <w:bottom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III </w:t>
            </w:r>
          </w:p>
        </w:tc>
        <w:tc>
          <w:tcPr>
            <w:tcW w:w="650" w:type="dxa"/>
            <w:tcBorders>
              <w:top w:val="single" w:sz="6" w:space="0" w:color="auto"/>
              <w:left w:val="single" w:sz="6" w:space="0" w:color="auto"/>
              <w:bottom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IIIа </w:t>
            </w:r>
          </w:p>
        </w:tc>
        <w:tc>
          <w:tcPr>
            <w:tcW w:w="768" w:type="dxa"/>
            <w:tcBorders>
              <w:top w:val="single" w:sz="6" w:space="0" w:color="auto"/>
              <w:bottom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IIIб </w:t>
            </w:r>
          </w:p>
        </w:tc>
        <w:tc>
          <w:tcPr>
            <w:tcW w:w="923" w:type="dxa"/>
            <w:tcBorders>
              <w:top w:val="single" w:sz="6" w:space="0" w:color="auto"/>
              <w:left w:val="nil"/>
              <w:bottom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IV </w:t>
            </w:r>
          </w:p>
        </w:tc>
        <w:tc>
          <w:tcPr>
            <w:tcW w:w="701" w:type="dxa"/>
            <w:tcBorders>
              <w:top w:val="single" w:sz="6" w:space="0" w:color="auto"/>
              <w:bottom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IVa </w:t>
            </w:r>
          </w:p>
        </w:tc>
        <w:tc>
          <w:tcPr>
            <w:tcW w:w="786" w:type="dxa"/>
            <w:tcBorders>
              <w:top w:val="single" w:sz="6" w:space="0" w:color="auto"/>
              <w:left w:val="nil"/>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V </w:t>
            </w:r>
          </w:p>
        </w:tc>
      </w:tr>
      <w:tr w:rsidR="00000000">
        <w:tblPrEx>
          <w:tblCellMar>
            <w:top w:w="0" w:type="dxa"/>
            <w:bottom w:w="0" w:type="dxa"/>
          </w:tblCellMar>
        </w:tblPrEx>
        <w:tc>
          <w:tcPr>
            <w:tcW w:w="2385"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I, II </w:t>
            </w:r>
          </w:p>
        </w:tc>
        <w:tc>
          <w:tcPr>
            <w:tcW w:w="1159"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6 </w:t>
            </w:r>
          </w:p>
        </w:tc>
        <w:tc>
          <w:tcPr>
            <w:tcW w:w="992" w:type="dxa"/>
            <w:tcBorders>
              <w:top w:val="single" w:sz="6" w:space="0" w:color="auto"/>
              <w:left w:val="single" w:sz="6" w:space="0" w:color="auto"/>
              <w:bottom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8 </w:t>
            </w:r>
          </w:p>
        </w:tc>
        <w:tc>
          <w:tcPr>
            <w:tcW w:w="3828" w:type="dxa"/>
            <w:gridSpan w:val="5"/>
            <w:tcBorders>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2385"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III </w:t>
            </w:r>
          </w:p>
        </w:tc>
        <w:tc>
          <w:tcPr>
            <w:tcW w:w="1159"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8 </w:t>
            </w:r>
          </w:p>
        </w:tc>
        <w:tc>
          <w:tcPr>
            <w:tcW w:w="992" w:type="dxa"/>
            <w:tcBorders>
              <w:top w:val="single" w:sz="6" w:space="0" w:color="auto"/>
              <w:left w:val="single" w:sz="6" w:space="0" w:color="auto"/>
              <w:bottom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8 </w:t>
            </w:r>
          </w:p>
        </w:tc>
        <w:tc>
          <w:tcPr>
            <w:tcW w:w="3828" w:type="dxa"/>
            <w:gridSpan w:val="5"/>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2385"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IIIа, IIIб ,IV, IVa, V </w:t>
            </w:r>
          </w:p>
        </w:tc>
        <w:tc>
          <w:tcPr>
            <w:tcW w:w="1159"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10 </w:t>
            </w:r>
          </w:p>
        </w:tc>
        <w:tc>
          <w:tcPr>
            <w:tcW w:w="992" w:type="dxa"/>
            <w:tcBorders>
              <w:top w:val="single" w:sz="6" w:space="0" w:color="auto"/>
              <w:left w:val="single" w:sz="6" w:space="0" w:color="auto"/>
              <w:bottom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10 </w:t>
            </w:r>
          </w:p>
        </w:tc>
        <w:tc>
          <w:tcPr>
            <w:tcW w:w="3828" w:type="dxa"/>
            <w:gridSpan w:val="5"/>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15 </w:t>
            </w:r>
          </w:p>
        </w:tc>
      </w:tr>
    </w:tbl>
    <w:p w:rsidR="00000000" w:rsidRDefault="0031296D">
      <w:pPr>
        <w:ind w:firstLine="225"/>
        <w:jc w:val="both"/>
        <w:rPr>
          <w:rFonts w:ascii="Times New Roman" w:hAnsi="Times New Roman"/>
          <w:sz w:val="20"/>
        </w:rPr>
      </w:pPr>
    </w:p>
    <w:p w:rsidR="00000000" w:rsidRDefault="0031296D">
      <w:pPr>
        <w:ind w:firstLine="225"/>
        <w:jc w:val="both"/>
        <w:rPr>
          <w:rFonts w:ascii="Times New Roman" w:hAnsi="Times New Roman"/>
          <w:sz w:val="20"/>
        </w:rPr>
      </w:pPr>
      <w:r>
        <w:rPr>
          <w:rFonts w:ascii="Times New Roman" w:hAnsi="Times New Roman"/>
          <w:sz w:val="20"/>
        </w:rPr>
        <w:t>Примечание: расстояния между указанными строениями не нормируются при суммарной площади застройки, включая незастроенную площадь между ними, меньшей или равной наибольшей допустимой площади:</w:t>
      </w:r>
    </w:p>
    <w:p w:rsidR="00000000" w:rsidRDefault="0031296D">
      <w:pPr>
        <w:ind w:firstLine="225"/>
        <w:jc w:val="both"/>
        <w:rPr>
          <w:rFonts w:ascii="Times New Roman" w:hAnsi="Times New Roman"/>
          <w:sz w:val="20"/>
        </w:rPr>
      </w:pPr>
      <w:r>
        <w:rPr>
          <w:rFonts w:ascii="Times New Roman" w:hAnsi="Times New Roman"/>
          <w:sz w:val="20"/>
        </w:rPr>
        <w:t>для зданий I, II степени огнестойкости - 2200 кв.м; III - 1800 кв.м; IV IIIб (одноэтажные з</w:t>
      </w:r>
      <w:r>
        <w:rPr>
          <w:rFonts w:ascii="Times New Roman" w:hAnsi="Times New Roman"/>
          <w:sz w:val="20"/>
        </w:rPr>
        <w:t>дания) - 1400 кв.м; IV IIIб (двухэтажные) - 1000 кв.м; V, IIIа, IVa (одноэтажные) - 1000 кв.м, V (двухэтажные) - 800 кв.м.</w:t>
      </w:r>
    </w:p>
    <w:p w:rsidR="00000000" w:rsidRDefault="0031296D">
      <w:pPr>
        <w:ind w:firstLine="225"/>
        <w:jc w:val="both"/>
        <w:rPr>
          <w:rFonts w:ascii="Times New Roman" w:hAnsi="Times New Roman"/>
          <w:sz w:val="20"/>
        </w:rPr>
      </w:pPr>
    </w:p>
    <w:p w:rsidR="00000000" w:rsidRDefault="0031296D">
      <w:pPr>
        <w:ind w:firstLine="225"/>
        <w:jc w:val="both"/>
        <w:rPr>
          <w:rFonts w:ascii="Times New Roman" w:hAnsi="Times New Roman"/>
          <w:sz w:val="20"/>
        </w:rPr>
      </w:pPr>
      <w:r>
        <w:rPr>
          <w:rFonts w:ascii="Times New Roman" w:hAnsi="Times New Roman"/>
          <w:sz w:val="20"/>
        </w:rPr>
        <w:t xml:space="preserve">Расстояния между стенами зданий без оконных проемов допускается уменьшать на 25% при условии устройства кровли из несгораемых материалов.     </w:t>
      </w:r>
    </w:p>
    <w:p w:rsidR="00000000" w:rsidRDefault="0031296D">
      <w:pPr>
        <w:ind w:firstLine="225"/>
        <w:jc w:val="both"/>
        <w:rPr>
          <w:rFonts w:ascii="Times New Roman" w:hAnsi="Times New Roman"/>
          <w:sz w:val="20"/>
        </w:rPr>
      </w:pPr>
      <w:r>
        <w:rPr>
          <w:rFonts w:ascii="Times New Roman" w:hAnsi="Times New Roman"/>
          <w:sz w:val="20"/>
        </w:rPr>
        <w:t>1.2.6. Территории коттеджной застройки должны быть обеспечены обслуживанием пожарным депо. Радиус обслуживания пожарного депо не должен превышать 3 км. При этом его строительство следует производить одновременно со строительством коттеджного пос</w:t>
      </w:r>
      <w:r>
        <w:rPr>
          <w:rFonts w:ascii="Times New Roman" w:hAnsi="Times New Roman"/>
          <w:sz w:val="20"/>
        </w:rPr>
        <w:t>елка или комплекса коттеджной застройки.</w:t>
      </w:r>
    </w:p>
    <w:p w:rsidR="00000000" w:rsidRDefault="0031296D">
      <w:pPr>
        <w:ind w:firstLine="225"/>
        <w:jc w:val="both"/>
        <w:rPr>
          <w:rFonts w:ascii="Times New Roman" w:hAnsi="Times New Roman"/>
          <w:sz w:val="20"/>
        </w:rPr>
      </w:pPr>
      <w:r>
        <w:rPr>
          <w:rFonts w:ascii="Times New Roman" w:hAnsi="Times New Roman"/>
          <w:sz w:val="20"/>
        </w:rPr>
        <w:t>1.2.7. Расход воды на пожаротушение должен быть предусмотрен в количестве 100 л/сек. и обеспечиваться от 3-х гидрантов, установленных на кольцевой водопроводной сети на расстоянии не более 150м от зданий и сооружений. В случае обособленности коттеджной застройки от многоэтажных зданий и сооружений допускается снижение расхода воды на нужды пожаротушения по согласованию с Управлением Государственной противопожарной службы ГУВД.</w:t>
      </w:r>
    </w:p>
    <w:p w:rsidR="00000000" w:rsidRDefault="0031296D">
      <w:pPr>
        <w:ind w:firstLine="225"/>
        <w:jc w:val="both"/>
        <w:rPr>
          <w:rFonts w:ascii="Times New Roman" w:hAnsi="Times New Roman"/>
          <w:sz w:val="20"/>
        </w:rPr>
      </w:pPr>
      <w:r>
        <w:rPr>
          <w:rFonts w:ascii="Times New Roman" w:hAnsi="Times New Roman"/>
          <w:sz w:val="20"/>
        </w:rPr>
        <w:t>1.2.8. Места расположения пожарных гидра</w:t>
      </w:r>
      <w:r>
        <w:rPr>
          <w:rFonts w:ascii="Times New Roman" w:hAnsi="Times New Roman"/>
          <w:sz w:val="20"/>
        </w:rPr>
        <w:t>нтов должны быть обеспечены световыми указателями, а искусственные водоемы и естественные водоисточники (пирсы) - знаком согласно НПБ 160-97.</w:t>
      </w:r>
    </w:p>
    <w:p w:rsidR="00000000" w:rsidRDefault="0031296D">
      <w:pPr>
        <w:ind w:firstLine="225"/>
        <w:jc w:val="both"/>
        <w:rPr>
          <w:rFonts w:ascii="Times New Roman" w:hAnsi="Times New Roman"/>
          <w:sz w:val="20"/>
        </w:rPr>
      </w:pPr>
    </w:p>
    <w:p w:rsidR="00000000" w:rsidRDefault="0031296D">
      <w:pPr>
        <w:ind w:firstLine="225"/>
        <w:jc w:val="both"/>
        <w:rPr>
          <w:rFonts w:ascii="Times New Roman" w:hAnsi="Times New Roman"/>
          <w:sz w:val="20"/>
        </w:rPr>
      </w:pPr>
    </w:p>
    <w:p w:rsidR="00000000" w:rsidRDefault="0031296D">
      <w:pPr>
        <w:pStyle w:val="Heading"/>
        <w:jc w:val="center"/>
        <w:rPr>
          <w:rFonts w:ascii="Times New Roman" w:hAnsi="Times New Roman"/>
          <w:sz w:val="20"/>
        </w:rPr>
      </w:pPr>
      <w:r>
        <w:rPr>
          <w:rFonts w:ascii="Times New Roman" w:hAnsi="Times New Roman"/>
          <w:sz w:val="20"/>
        </w:rPr>
        <w:t xml:space="preserve">2. Функционально-планировочная организация территории </w:t>
      </w:r>
    </w:p>
    <w:p w:rsidR="00000000" w:rsidRDefault="0031296D">
      <w:pPr>
        <w:pStyle w:val="Heading"/>
        <w:jc w:val="center"/>
        <w:rPr>
          <w:rFonts w:ascii="Times New Roman" w:hAnsi="Times New Roman"/>
          <w:sz w:val="20"/>
        </w:rPr>
      </w:pPr>
    </w:p>
    <w:p w:rsidR="00000000" w:rsidRDefault="0031296D">
      <w:pPr>
        <w:ind w:firstLine="225"/>
        <w:jc w:val="both"/>
        <w:rPr>
          <w:rFonts w:ascii="Times New Roman" w:hAnsi="Times New Roman"/>
          <w:sz w:val="20"/>
        </w:rPr>
      </w:pPr>
      <w:r>
        <w:rPr>
          <w:rFonts w:ascii="Times New Roman" w:hAnsi="Times New Roman"/>
          <w:sz w:val="20"/>
        </w:rPr>
        <w:t>2.1. Размещение коттеджной застройки.</w:t>
      </w:r>
    </w:p>
    <w:p w:rsidR="00000000" w:rsidRDefault="0031296D">
      <w:pPr>
        <w:ind w:firstLine="225"/>
        <w:jc w:val="both"/>
        <w:rPr>
          <w:rFonts w:ascii="Times New Roman" w:hAnsi="Times New Roman"/>
          <w:sz w:val="20"/>
        </w:rPr>
      </w:pPr>
      <w:r>
        <w:rPr>
          <w:rFonts w:ascii="Times New Roman" w:hAnsi="Times New Roman"/>
          <w:sz w:val="20"/>
        </w:rPr>
        <w:t>2.1.1. Размещение коттеджной застройки на территории Москвы должно определяться в Генеральном плане города, градостроительных планах развития административных территориальных единиц города (округа, района). Коттеджная застройка не должна снижать средозащитные, санитарно-гиг</w:t>
      </w:r>
      <w:r>
        <w:rPr>
          <w:rFonts w:ascii="Times New Roman" w:hAnsi="Times New Roman"/>
          <w:sz w:val="20"/>
        </w:rPr>
        <w:t>иенические и рекреационные качества территории города, наносить ущерб историко-культурному наследию.</w:t>
      </w:r>
    </w:p>
    <w:p w:rsidR="00000000" w:rsidRDefault="0031296D">
      <w:pPr>
        <w:ind w:firstLine="225"/>
        <w:jc w:val="both"/>
        <w:rPr>
          <w:rFonts w:ascii="Times New Roman" w:hAnsi="Times New Roman"/>
          <w:sz w:val="20"/>
        </w:rPr>
      </w:pPr>
      <w:r>
        <w:rPr>
          <w:rFonts w:ascii="Times New Roman" w:hAnsi="Times New Roman"/>
          <w:sz w:val="20"/>
        </w:rPr>
        <w:t>2.1.2. Для размещения коттеджной застройки используются преимущественно следующие виды территорий г. Москвы:</w:t>
      </w:r>
    </w:p>
    <w:p w:rsidR="00000000" w:rsidRDefault="0031296D">
      <w:pPr>
        <w:ind w:firstLine="225"/>
        <w:jc w:val="both"/>
        <w:rPr>
          <w:rFonts w:ascii="Times New Roman" w:hAnsi="Times New Roman"/>
          <w:sz w:val="20"/>
        </w:rPr>
      </w:pPr>
      <w:r>
        <w:rPr>
          <w:rFonts w:ascii="Times New Roman" w:hAnsi="Times New Roman"/>
          <w:sz w:val="20"/>
        </w:rPr>
        <w:t>- территории с реконструируемой застройкой (исторические морфотипы, индустриальная жилая застройка 60-х годов, промышленные территории, высвобождаемые под жилую застройку);</w:t>
      </w:r>
    </w:p>
    <w:p w:rsidR="00000000" w:rsidRDefault="0031296D">
      <w:pPr>
        <w:ind w:firstLine="225"/>
        <w:jc w:val="both"/>
        <w:rPr>
          <w:rFonts w:ascii="Times New Roman" w:hAnsi="Times New Roman"/>
          <w:sz w:val="20"/>
        </w:rPr>
      </w:pPr>
      <w:r>
        <w:rPr>
          <w:rFonts w:ascii="Times New Roman" w:hAnsi="Times New Roman"/>
          <w:sz w:val="20"/>
        </w:rPr>
        <w:t>- территории - зоны регулирования застройки (зоны влияния памятников истории, культуры, архитектуры, территории природного компле</w:t>
      </w:r>
      <w:r>
        <w:rPr>
          <w:rFonts w:ascii="Times New Roman" w:hAnsi="Times New Roman"/>
          <w:sz w:val="20"/>
        </w:rPr>
        <w:t>кса (ПК) с режимом использования 5-го типа);</w:t>
      </w:r>
    </w:p>
    <w:p w:rsidR="00000000" w:rsidRDefault="0031296D">
      <w:pPr>
        <w:ind w:firstLine="225"/>
        <w:jc w:val="both"/>
        <w:rPr>
          <w:rFonts w:ascii="Times New Roman" w:hAnsi="Times New Roman"/>
          <w:sz w:val="20"/>
        </w:rPr>
      </w:pPr>
      <w:r>
        <w:rPr>
          <w:rFonts w:ascii="Times New Roman" w:hAnsi="Times New Roman"/>
          <w:sz w:val="20"/>
        </w:rPr>
        <w:t>- территории за пределами МКАД (кроме территорий ПК с 1-4 режимами использования), в том числе с сохраняемыми поселками и деревнями);</w:t>
      </w:r>
    </w:p>
    <w:p w:rsidR="00000000" w:rsidRDefault="0031296D">
      <w:pPr>
        <w:ind w:firstLine="225"/>
        <w:jc w:val="both"/>
        <w:rPr>
          <w:rFonts w:ascii="Times New Roman" w:hAnsi="Times New Roman"/>
          <w:sz w:val="20"/>
        </w:rPr>
      </w:pPr>
      <w:r>
        <w:rPr>
          <w:rFonts w:ascii="Times New Roman" w:hAnsi="Times New Roman"/>
          <w:sz w:val="20"/>
        </w:rPr>
        <w:t>- территории со сложной инженерной подготовкой, кроме территорий ПК с 1-4 режимами использования (могут совпадать с вышеперечисленными).</w:t>
      </w:r>
    </w:p>
    <w:p w:rsidR="00000000" w:rsidRDefault="0031296D">
      <w:pPr>
        <w:ind w:firstLine="225"/>
        <w:jc w:val="both"/>
        <w:rPr>
          <w:rFonts w:ascii="Times New Roman" w:hAnsi="Times New Roman"/>
          <w:sz w:val="20"/>
        </w:rPr>
      </w:pPr>
      <w:r>
        <w:rPr>
          <w:rFonts w:ascii="Times New Roman" w:hAnsi="Times New Roman"/>
          <w:sz w:val="20"/>
        </w:rPr>
        <w:t>2.1.3. Градостроительные характеристики коттеджной застройки (а именно: размер участка, этажность дома, его величина) зависят от места ее размещения в планировочной и функциональной структуре терр</w:t>
      </w:r>
      <w:r>
        <w:rPr>
          <w:rFonts w:ascii="Times New Roman" w:hAnsi="Times New Roman"/>
          <w:sz w:val="20"/>
        </w:rPr>
        <w:t>иторий города и определяются схемами градостроительного зонирования, которые устанавливают градостроительный регламент использования территории. Регламент проектируемой территории должен быть представлен в градостроительном задании или градостроительном обосновании показателями плотности и процентом застроенности территории, что и определяет величину, этажность строения, размер участка. Справочные расчетные таблицы даны в Приложении 4.</w:t>
      </w:r>
    </w:p>
    <w:p w:rsidR="00000000" w:rsidRDefault="0031296D">
      <w:pPr>
        <w:ind w:firstLine="225"/>
        <w:jc w:val="both"/>
        <w:rPr>
          <w:rFonts w:ascii="Times New Roman" w:hAnsi="Times New Roman"/>
          <w:sz w:val="20"/>
        </w:rPr>
      </w:pPr>
      <w:r>
        <w:rPr>
          <w:rFonts w:ascii="Times New Roman" w:hAnsi="Times New Roman"/>
          <w:sz w:val="20"/>
        </w:rPr>
        <w:t>2.2. Жилые образования.</w:t>
      </w:r>
    </w:p>
    <w:p w:rsidR="00000000" w:rsidRDefault="0031296D">
      <w:pPr>
        <w:ind w:firstLine="225"/>
        <w:jc w:val="both"/>
        <w:rPr>
          <w:rFonts w:ascii="Times New Roman" w:hAnsi="Times New Roman"/>
          <w:sz w:val="20"/>
        </w:rPr>
      </w:pPr>
      <w:r>
        <w:rPr>
          <w:rFonts w:ascii="Times New Roman" w:hAnsi="Times New Roman"/>
          <w:sz w:val="20"/>
        </w:rPr>
        <w:t>2.2.1. Территории коттеджной застройки предназна</w:t>
      </w:r>
      <w:r>
        <w:rPr>
          <w:rFonts w:ascii="Times New Roman" w:hAnsi="Times New Roman"/>
          <w:sz w:val="20"/>
        </w:rPr>
        <w:t>чены для организации жилой среды, отвечающей современным социальным, гигиеническим и градостроительным требованиям, организуются в виде следующих функционально-планировочных жилых образований - объектов нормирования: коттеджных поселков и комплексов коттеджной застройки. Вид функционально-планировочной организации жилых образований (поселок или комплекс) устанавливается в градостроительных планах развития административных округов и районов.</w:t>
      </w:r>
    </w:p>
    <w:p w:rsidR="00000000" w:rsidRDefault="0031296D">
      <w:pPr>
        <w:ind w:firstLine="225"/>
        <w:jc w:val="both"/>
        <w:rPr>
          <w:rFonts w:ascii="Times New Roman" w:hAnsi="Times New Roman"/>
          <w:sz w:val="20"/>
        </w:rPr>
      </w:pPr>
      <w:r>
        <w:rPr>
          <w:rFonts w:ascii="Times New Roman" w:hAnsi="Times New Roman"/>
          <w:sz w:val="20"/>
        </w:rPr>
        <w:t>2.2.2. Коттеджный поселок - территория размером более 30 га ( как п</w:t>
      </w:r>
      <w:r>
        <w:rPr>
          <w:rFonts w:ascii="Times New Roman" w:hAnsi="Times New Roman"/>
          <w:sz w:val="20"/>
        </w:rPr>
        <w:t>равило более 50 га), формируемая как самодостаточное жилое образование в системе городских и районных транспортных магистралей, преимущественно за пределами МКАД, с собственной системой внутренних улиц и проездов, объектов обслуживания, территорий общественного назначения, возможно с местами приложения труда.</w:t>
      </w:r>
    </w:p>
    <w:p w:rsidR="00000000" w:rsidRDefault="0031296D">
      <w:pPr>
        <w:ind w:firstLine="225"/>
        <w:jc w:val="both"/>
        <w:rPr>
          <w:rFonts w:ascii="Times New Roman" w:hAnsi="Times New Roman"/>
          <w:sz w:val="20"/>
        </w:rPr>
      </w:pPr>
      <w:r>
        <w:rPr>
          <w:rFonts w:ascii="Times New Roman" w:hAnsi="Times New Roman"/>
          <w:sz w:val="20"/>
        </w:rPr>
        <w:t>2.2.3. Комплекс коттеджной застройки - территория, как правило, до 30 га (но не менее 5га), формируемая в системе городских и районных транспортной, инженерной, социальной инфраструктур как относительн</w:t>
      </w:r>
      <w:r>
        <w:rPr>
          <w:rFonts w:ascii="Times New Roman" w:hAnsi="Times New Roman"/>
          <w:sz w:val="20"/>
        </w:rPr>
        <w:t>о обособленное от окружающей застройки и среды жилое образование с системой внутренних проездов, отдельными объектами обслуживания и территориями общественного назначения.</w:t>
      </w:r>
    </w:p>
    <w:p w:rsidR="00000000" w:rsidRDefault="0031296D">
      <w:pPr>
        <w:ind w:firstLine="225"/>
        <w:jc w:val="both"/>
        <w:rPr>
          <w:rFonts w:ascii="Times New Roman" w:hAnsi="Times New Roman"/>
          <w:sz w:val="20"/>
        </w:rPr>
      </w:pPr>
    </w:p>
    <w:p w:rsidR="00000000" w:rsidRDefault="0031296D">
      <w:pPr>
        <w:pStyle w:val="Heading"/>
        <w:jc w:val="center"/>
        <w:rPr>
          <w:rFonts w:ascii="Times New Roman" w:hAnsi="Times New Roman"/>
          <w:sz w:val="20"/>
        </w:rPr>
      </w:pPr>
      <w:r>
        <w:rPr>
          <w:rFonts w:ascii="Times New Roman" w:hAnsi="Times New Roman"/>
          <w:sz w:val="20"/>
        </w:rPr>
        <w:t xml:space="preserve">Обязательный перечень и расчетные показатели минимальной </w:t>
      </w:r>
    </w:p>
    <w:p w:rsidR="00000000" w:rsidRDefault="0031296D">
      <w:pPr>
        <w:pStyle w:val="Heading"/>
        <w:jc w:val="center"/>
        <w:rPr>
          <w:rFonts w:ascii="Times New Roman" w:hAnsi="Times New Roman"/>
          <w:sz w:val="20"/>
        </w:rPr>
      </w:pPr>
      <w:r>
        <w:rPr>
          <w:rFonts w:ascii="Times New Roman" w:hAnsi="Times New Roman"/>
          <w:sz w:val="20"/>
        </w:rPr>
        <w:t xml:space="preserve">обеспеченности объектами обслуживания коттеджной застройки </w:t>
      </w:r>
    </w:p>
    <w:p w:rsidR="00000000" w:rsidRDefault="0031296D">
      <w:pPr>
        <w:jc w:val="right"/>
        <w:rPr>
          <w:rFonts w:ascii="Times New Roman" w:hAnsi="Times New Roman"/>
          <w:sz w:val="20"/>
        </w:rPr>
      </w:pPr>
    </w:p>
    <w:p w:rsidR="00000000" w:rsidRDefault="0031296D">
      <w:pPr>
        <w:jc w:val="right"/>
        <w:rPr>
          <w:rFonts w:ascii="Times New Roman" w:hAnsi="Times New Roman"/>
          <w:sz w:val="20"/>
        </w:rPr>
      </w:pPr>
      <w:r>
        <w:rPr>
          <w:rFonts w:ascii="Times New Roman" w:hAnsi="Times New Roman"/>
          <w:sz w:val="20"/>
        </w:rPr>
        <w:t>Таблица 2.1.</w:t>
      </w:r>
    </w:p>
    <w:p w:rsidR="00000000" w:rsidRDefault="0031296D">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75"/>
        <w:gridCol w:w="2700"/>
        <w:gridCol w:w="1350"/>
        <w:gridCol w:w="1275"/>
        <w:gridCol w:w="1518"/>
        <w:gridCol w:w="1140"/>
      </w:tblGrid>
      <w:tr w:rsidR="00000000">
        <w:tblPrEx>
          <w:tblCellMar>
            <w:top w:w="0" w:type="dxa"/>
            <w:bottom w:w="0" w:type="dxa"/>
          </w:tblCellMar>
        </w:tblPrEx>
        <w:tc>
          <w:tcPr>
            <w:tcW w:w="375" w:type="dxa"/>
            <w:tcBorders>
              <w:top w:val="single" w:sz="6" w:space="0" w:color="auto"/>
              <w:left w:val="single" w:sz="6" w:space="0" w:color="auto"/>
              <w:right w:val="single" w:sz="6" w:space="0" w:color="auto"/>
            </w:tcBorders>
          </w:tcPr>
          <w:p w:rsidR="00000000" w:rsidRDefault="0031296D">
            <w:pPr>
              <w:jc w:val="both"/>
              <w:rPr>
                <w:rFonts w:ascii="Times New Roman" w:hAnsi="Times New Roman"/>
                <w:sz w:val="20"/>
              </w:rPr>
            </w:pPr>
          </w:p>
        </w:tc>
        <w:tc>
          <w:tcPr>
            <w:tcW w:w="2700" w:type="dxa"/>
            <w:tcBorders>
              <w:top w:val="single" w:sz="6" w:space="0" w:color="auto"/>
              <w:left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Предприятия и учреждения </w:t>
            </w:r>
          </w:p>
        </w:tc>
        <w:tc>
          <w:tcPr>
            <w:tcW w:w="5283" w:type="dxa"/>
            <w:gridSpan w:val="4"/>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Минимальная обеспеченность</w:t>
            </w:r>
          </w:p>
        </w:tc>
      </w:tr>
      <w:tr w:rsidR="00000000">
        <w:tblPrEx>
          <w:tblCellMar>
            <w:top w:w="0" w:type="dxa"/>
            <w:bottom w:w="0" w:type="dxa"/>
          </w:tblCellMar>
        </w:tblPrEx>
        <w:tc>
          <w:tcPr>
            <w:tcW w:w="375" w:type="dxa"/>
            <w:tcBorders>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p>
        </w:tc>
        <w:tc>
          <w:tcPr>
            <w:tcW w:w="2700" w:type="dxa"/>
            <w:tcBorders>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p>
        </w:tc>
        <w:tc>
          <w:tcPr>
            <w:tcW w:w="1350"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ед. измерения </w:t>
            </w:r>
          </w:p>
        </w:tc>
        <w:tc>
          <w:tcPr>
            <w:tcW w:w="1275"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показатели </w:t>
            </w:r>
          </w:p>
        </w:tc>
        <w:tc>
          <w:tcPr>
            <w:tcW w:w="1518"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общ.пл. кв.м на ед. изм.</w:t>
            </w:r>
          </w:p>
        </w:tc>
        <w:tc>
          <w:tcPr>
            <w:tcW w:w="1140"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величина участка </w:t>
            </w:r>
          </w:p>
        </w:tc>
      </w:tr>
      <w:tr w:rsidR="00000000">
        <w:tblPrEx>
          <w:tblCellMar>
            <w:top w:w="0" w:type="dxa"/>
            <w:bottom w:w="0" w:type="dxa"/>
          </w:tblCellMar>
        </w:tblPrEx>
        <w:tc>
          <w:tcPr>
            <w:tcW w:w="375"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1.</w:t>
            </w:r>
          </w:p>
        </w:tc>
        <w:tc>
          <w:tcPr>
            <w:tcW w:w="2700"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Дошкольные учреждения (детсады)</w:t>
            </w:r>
          </w:p>
        </w:tc>
        <w:tc>
          <w:tcPr>
            <w:tcW w:w="1350"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мест на 1000 жит.</w:t>
            </w:r>
          </w:p>
          <w:p w:rsidR="00000000" w:rsidRDefault="0031296D">
            <w:pPr>
              <w:jc w:val="both"/>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 xml:space="preserve">по расчету </w:t>
            </w:r>
          </w:p>
        </w:tc>
        <w:tc>
          <w:tcPr>
            <w:tcW w:w="1518"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 xml:space="preserve">9-12 </w:t>
            </w:r>
          </w:p>
        </w:tc>
        <w:tc>
          <w:tcPr>
            <w:tcW w:w="1140"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35кв.м</w:t>
            </w:r>
            <w:r>
              <w:rPr>
                <w:rFonts w:ascii="Times New Roman" w:hAnsi="Times New Roman"/>
                <w:sz w:val="20"/>
              </w:rPr>
              <w:t xml:space="preserve">. на место </w:t>
            </w:r>
          </w:p>
        </w:tc>
      </w:tr>
      <w:tr w:rsidR="00000000">
        <w:tblPrEx>
          <w:tblCellMar>
            <w:top w:w="0" w:type="dxa"/>
            <w:bottom w:w="0" w:type="dxa"/>
          </w:tblCellMar>
        </w:tblPrEx>
        <w:tc>
          <w:tcPr>
            <w:tcW w:w="375"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2.</w:t>
            </w:r>
          </w:p>
        </w:tc>
        <w:tc>
          <w:tcPr>
            <w:tcW w:w="2700"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Общеобразовательные учреждения (школы)</w:t>
            </w:r>
          </w:p>
        </w:tc>
        <w:tc>
          <w:tcPr>
            <w:tcW w:w="1350"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мест на 1000 жит.</w:t>
            </w:r>
          </w:p>
          <w:p w:rsidR="00000000" w:rsidRDefault="0031296D">
            <w:pPr>
              <w:jc w:val="both"/>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 xml:space="preserve">по расчету </w:t>
            </w:r>
          </w:p>
        </w:tc>
        <w:tc>
          <w:tcPr>
            <w:tcW w:w="1518"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 xml:space="preserve">11 </w:t>
            </w:r>
          </w:p>
        </w:tc>
        <w:tc>
          <w:tcPr>
            <w:tcW w:w="1140"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 xml:space="preserve">15-20 кв.м на место </w:t>
            </w:r>
          </w:p>
        </w:tc>
      </w:tr>
      <w:tr w:rsidR="00000000">
        <w:tblPrEx>
          <w:tblCellMar>
            <w:top w:w="0" w:type="dxa"/>
            <w:bottom w:w="0" w:type="dxa"/>
          </w:tblCellMar>
        </w:tblPrEx>
        <w:tc>
          <w:tcPr>
            <w:tcW w:w="375" w:type="dxa"/>
            <w:tcBorders>
              <w:top w:val="single" w:sz="6" w:space="0" w:color="auto"/>
              <w:left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3.</w:t>
            </w:r>
          </w:p>
        </w:tc>
        <w:tc>
          <w:tcPr>
            <w:tcW w:w="2700" w:type="dxa"/>
            <w:tcBorders>
              <w:top w:val="single" w:sz="6" w:space="0" w:color="auto"/>
              <w:left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 xml:space="preserve">Аптеки или аптечные киоски </w:t>
            </w:r>
          </w:p>
        </w:tc>
        <w:tc>
          <w:tcPr>
            <w:tcW w:w="1350" w:type="dxa"/>
            <w:tcBorders>
              <w:top w:val="single" w:sz="6" w:space="0" w:color="auto"/>
              <w:left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кв.м общ. пл. на 1000 жит.</w:t>
            </w:r>
          </w:p>
          <w:p w:rsidR="00000000" w:rsidRDefault="0031296D">
            <w:pPr>
              <w:jc w:val="both"/>
              <w:rPr>
                <w:rFonts w:ascii="Times New Roman" w:hAnsi="Times New Roman"/>
                <w:sz w:val="20"/>
              </w:rPr>
            </w:pPr>
          </w:p>
        </w:tc>
        <w:tc>
          <w:tcPr>
            <w:tcW w:w="1275" w:type="dxa"/>
            <w:tcBorders>
              <w:top w:val="single" w:sz="6" w:space="0" w:color="auto"/>
              <w:left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 xml:space="preserve">50,0 </w:t>
            </w:r>
          </w:p>
        </w:tc>
        <w:tc>
          <w:tcPr>
            <w:tcW w:w="1518" w:type="dxa"/>
            <w:tcBorders>
              <w:top w:val="single" w:sz="6" w:space="0" w:color="auto"/>
              <w:left w:val="single" w:sz="6" w:space="0" w:color="auto"/>
              <w:right w:val="single" w:sz="6" w:space="0" w:color="auto"/>
            </w:tcBorders>
          </w:tcPr>
          <w:p w:rsidR="00000000" w:rsidRDefault="0031296D">
            <w:pPr>
              <w:jc w:val="both"/>
              <w:rPr>
                <w:rFonts w:ascii="Times New Roman" w:hAnsi="Times New Roman"/>
                <w:sz w:val="20"/>
              </w:rPr>
            </w:pPr>
          </w:p>
        </w:tc>
        <w:tc>
          <w:tcPr>
            <w:tcW w:w="1140" w:type="dxa"/>
            <w:tcBorders>
              <w:top w:val="single" w:sz="6" w:space="0" w:color="auto"/>
              <w:left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0,2-0,4 га на объект</w:t>
            </w:r>
          </w:p>
        </w:tc>
      </w:tr>
      <w:tr w:rsidR="00000000">
        <w:tblPrEx>
          <w:tblCellMar>
            <w:top w:w="0" w:type="dxa"/>
            <w:bottom w:w="0" w:type="dxa"/>
          </w:tblCellMar>
        </w:tblPrEx>
        <w:tc>
          <w:tcPr>
            <w:tcW w:w="375" w:type="dxa"/>
            <w:tcBorders>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p>
        </w:tc>
        <w:tc>
          <w:tcPr>
            <w:tcW w:w="2700" w:type="dxa"/>
            <w:tcBorders>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p>
        </w:tc>
        <w:tc>
          <w:tcPr>
            <w:tcW w:w="1350" w:type="dxa"/>
            <w:tcBorders>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кв.м общ. пл. на 1000 жит.</w:t>
            </w:r>
          </w:p>
          <w:p w:rsidR="00000000" w:rsidRDefault="0031296D">
            <w:pPr>
              <w:jc w:val="both"/>
              <w:rPr>
                <w:rFonts w:ascii="Times New Roman" w:hAnsi="Times New Roman"/>
                <w:sz w:val="20"/>
              </w:rPr>
            </w:pPr>
          </w:p>
        </w:tc>
        <w:tc>
          <w:tcPr>
            <w:tcW w:w="1275" w:type="dxa"/>
            <w:tcBorders>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10,0</w:t>
            </w:r>
          </w:p>
        </w:tc>
        <w:tc>
          <w:tcPr>
            <w:tcW w:w="1518" w:type="dxa"/>
            <w:tcBorders>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p>
        </w:tc>
        <w:tc>
          <w:tcPr>
            <w:tcW w:w="1140" w:type="dxa"/>
            <w:tcBorders>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75"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4.</w:t>
            </w:r>
          </w:p>
        </w:tc>
        <w:tc>
          <w:tcPr>
            <w:tcW w:w="2700"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 xml:space="preserve">Поликлиники или амбулатории </w:t>
            </w:r>
          </w:p>
        </w:tc>
        <w:tc>
          <w:tcPr>
            <w:tcW w:w="1350"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посещений в смену на 1000 жит. кв.м общ. пл. на 1000 жит.</w:t>
            </w:r>
          </w:p>
          <w:p w:rsidR="00000000" w:rsidRDefault="0031296D">
            <w:pPr>
              <w:jc w:val="both"/>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 xml:space="preserve">17,6 </w:t>
            </w:r>
          </w:p>
          <w:p w:rsidR="00000000" w:rsidRDefault="0031296D">
            <w:pPr>
              <w:jc w:val="both"/>
              <w:rPr>
                <w:rFonts w:ascii="Times New Roman" w:hAnsi="Times New Roman"/>
                <w:sz w:val="20"/>
              </w:rPr>
            </w:pPr>
          </w:p>
          <w:p w:rsidR="00000000" w:rsidRDefault="0031296D">
            <w:pPr>
              <w:jc w:val="both"/>
              <w:rPr>
                <w:rFonts w:ascii="Times New Roman" w:hAnsi="Times New Roman"/>
                <w:sz w:val="20"/>
              </w:rPr>
            </w:pPr>
          </w:p>
          <w:p w:rsidR="00000000" w:rsidRDefault="0031296D">
            <w:pPr>
              <w:jc w:val="both"/>
              <w:rPr>
                <w:rFonts w:ascii="Times New Roman" w:hAnsi="Times New Roman"/>
                <w:sz w:val="20"/>
              </w:rPr>
            </w:pPr>
            <w:r>
              <w:rPr>
                <w:rFonts w:ascii="Times New Roman" w:hAnsi="Times New Roman"/>
                <w:sz w:val="20"/>
              </w:rPr>
              <w:t xml:space="preserve">50,0 </w:t>
            </w:r>
          </w:p>
        </w:tc>
        <w:tc>
          <w:tcPr>
            <w:tcW w:w="1518"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 xml:space="preserve">10-15 </w:t>
            </w:r>
          </w:p>
        </w:tc>
        <w:tc>
          <w:tcPr>
            <w:tcW w:w="1140"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 xml:space="preserve">0,1 га на 100 посещ. в смену, но не менее 0,5 га на объект </w:t>
            </w:r>
          </w:p>
        </w:tc>
      </w:tr>
      <w:tr w:rsidR="00000000">
        <w:tblPrEx>
          <w:tblCellMar>
            <w:top w:w="0" w:type="dxa"/>
            <w:bottom w:w="0" w:type="dxa"/>
          </w:tblCellMar>
        </w:tblPrEx>
        <w:tc>
          <w:tcPr>
            <w:tcW w:w="375"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5.</w:t>
            </w:r>
          </w:p>
        </w:tc>
        <w:tc>
          <w:tcPr>
            <w:tcW w:w="2700"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 xml:space="preserve">Предприятия торговли:  </w:t>
            </w:r>
          </w:p>
          <w:p w:rsidR="00000000" w:rsidRDefault="0031296D">
            <w:pPr>
              <w:rPr>
                <w:rFonts w:ascii="Times New Roman" w:hAnsi="Times New Roman"/>
                <w:sz w:val="20"/>
              </w:rPr>
            </w:pPr>
            <w:r>
              <w:rPr>
                <w:rFonts w:ascii="Times New Roman" w:hAnsi="Times New Roman"/>
                <w:sz w:val="20"/>
              </w:rPr>
              <w:t xml:space="preserve">- продовольственные </w:t>
            </w:r>
          </w:p>
          <w:p w:rsidR="00000000" w:rsidRDefault="0031296D">
            <w:pPr>
              <w:jc w:val="both"/>
              <w:rPr>
                <w:rFonts w:ascii="Times New Roman" w:hAnsi="Times New Roman"/>
                <w:sz w:val="20"/>
              </w:rPr>
            </w:pPr>
            <w:r>
              <w:rPr>
                <w:rFonts w:ascii="Times New Roman" w:hAnsi="Times New Roman"/>
                <w:sz w:val="20"/>
              </w:rPr>
              <w:t>магазины;</w:t>
            </w:r>
          </w:p>
          <w:p w:rsidR="00000000" w:rsidRDefault="0031296D">
            <w:pPr>
              <w:rPr>
                <w:rFonts w:ascii="Times New Roman" w:hAnsi="Times New Roman"/>
                <w:sz w:val="20"/>
              </w:rPr>
            </w:pPr>
            <w:r>
              <w:rPr>
                <w:rFonts w:ascii="Times New Roman" w:hAnsi="Times New Roman"/>
                <w:sz w:val="20"/>
              </w:rPr>
              <w:t xml:space="preserve">- непродовольственные </w:t>
            </w:r>
          </w:p>
          <w:p w:rsidR="00000000" w:rsidRDefault="0031296D">
            <w:pPr>
              <w:jc w:val="both"/>
              <w:rPr>
                <w:rFonts w:ascii="Times New Roman" w:hAnsi="Times New Roman"/>
                <w:sz w:val="20"/>
              </w:rPr>
            </w:pPr>
            <w:r>
              <w:rPr>
                <w:rFonts w:ascii="Times New Roman" w:hAnsi="Times New Roman"/>
                <w:sz w:val="20"/>
              </w:rPr>
              <w:t>магазины</w:t>
            </w:r>
          </w:p>
          <w:p w:rsidR="00000000" w:rsidRDefault="0031296D">
            <w:pPr>
              <w:jc w:val="both"/>
              <w:rPr>
                <w:rFonts w:ascii="Times New Roman" w:hAnsi="Times New Roman"/>
                <w:sz w:val="20"/>
              </w:rPr>
            </w:pPr>
          </w:p>
        </w:tc>
        <w:tc>
          <w:tcPr>
            <w:tcW w:w="1350"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кв.м торг</w:t>
            </w:r>
            <w:r>
              <w:rPr>
                <w:rFonts w:ascii="Times New Roman" w:hAnsi="Times New Roman"/>
                <w:sz w:val="20"/>
              </w:rPr>
              <w:t>. пл. на 1000 жит.</w:t>
            </w:r>
          </w:p>
        </w:tc>
        <w:tc>
          <w:tcPr>
            <w:tcW w:w="1275"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 xml:space="preserve">80,0 </w:t>
            </w:r>
          </w:p>
          <w:p w:rsidR="00000000" w:rsidRDefault="0031296D">
            <w:pPr>
              <w:jc w:val="both"/>
              <w:rPr>
                <w:rFonts w:ascii="Times New Roman" w:hAnsi="Times New Roman"/>
                <w:sz w:val="20"/>
              </w:rPr>
            </w:pPr>
          </w:p>
          <w:p w:rsidR="00000000" w:rsidRDefault="0031296D">
            <w:pPr>
              <w:jc w:val="both"/>
              <w:rPr>
                <w:rFonts w:ascii="Times New Roman" w:hAnsi="Times New Roman"/>
                <w:sz w:val="20"/>
              </w:rPr>
            </w:pPr>
          </w:p>
          <w:p w:rsidR="00000000" w:rsidRDefault="0031296D">
            <w:pPr>
              <w:jc w:val="both"/>
              <w:rPr>
                <w:rFonts w:ascii="Times New Roman" w:hAnsi="Times New Roman"/>
                <w:sz w:val="20"/>
              </w:rPr>
            </w:pPr>
            <w:r>
              <w:rPr>
                <w:rFonts w:ascii="Times New Roman" w:hAnsi="Times New Roman"/>
                <w:sz w:val="20"/>
              </w:rPr>
              <w:t xml:space="preserve">40,0 </w:t>
            </w:r>
          </w:p>
        </w:tc>
        <w:tc>
          <w:tcPr>
            <w:tcW w:w="1518"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 xml:space="preserve">2-3 </w:t>
            </w:r>
          </w:p>
          <w:p w:rsidR="00000000" w:rsidRDefault="0031296D">
            <w:pPr>
              <w:jc w:val="both"/>
              <w:rPr>
                <w:rFonts w:ascii="Times New Roman" w:hAnsi="Times New Roman"/>
                <w:sz w:val="20"/>
              </w:rPr>
            </w:pPr>
          </w:p>
          <w:p w:rsidR="00000000" w:rsidRDefault="0031296D">
            <w:pPr>
              <w:jc w:val="both"/>
              <w:rPr>
                <w:rFonts w:ascii="Times New Roman" w:hAnsi="Times New Roman"/>
                <w:sz w:val="20"/>
              </w:rPr>
            </w:pPr>
          </w:p>
          <w:p w:rsidR="00000000" w:rsidRDefault="0031296D">
            <w:pPr>
              <w:jc w:val="both"/>
              <w:rPr>
                <w:rFonts w:ascii="Times New Roman" w:hAnsi="Times New Roman"/>
                <w:sz w:val="20"/>
              </w:rPr>
            </w:pPr>
            <w:r>
              <w:rPr>
                <w:rFonts w:ascii="Times New Roman" w:hAnsi="Times New Roman"/>
                <w:sz w:val="20"/>
              </w:rPr>
              <w:t xml:space="preserve">2-3 </w:t>
            </w:r>
          </w:p>
        </w:tc>
        <w:tc>
          <w:tcPr>
            <w:tcW w:w="1140"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 xml:space="preserve">2,5-4,6 кв.м на кв. м торговой площади 0,1-0,5 га на объект </w:t>
            </w:r>
          </w:p>
        </w:tc>
      </w:tr>
      <w:tr w:rsidR="00000000">
        <w:tblPrEx>
          <w:tblCellMar>
            <w:top w:w="0" w:type="dxa"/>
            <w:bottom w:w="0" w:type="dxa"/>
          </w:tblCellMar>
        </w:tblPrEx>
        <w:tc>
          <w:tcPr>
            <w:tcW w:w="375"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6.</w:t>
            </w:r>
          </w:p>
        </w:tc>
        <w:tc>
          <w:tcPr>
            <w:tcW w:w="2700"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 xml:space="preserve">Отделение банка </w:t>
            </w:r>
          </w:p>
        </w:tc>
        <w:tc>
          <w:tcPr>
            <w:tcW w:w="1350"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кв.м общ. пл. на 1000 жит.</w:t>
            </w:r>
          </w:p>
          <w:p w:rsidR="00000000" w:rsidRDefault="0031296D">
            <w:pPr>
              <w:jc w:val="both"/>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 xml:space="preserve">40,0 </w:t>
            </w:r>
          </w:p>
        </w:tc>
        <w:tc>
          <w:tcPr>
            <w:tcW w:w="1518"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p>
        </w:tc>
        <w:tc>
          <w:tcPr>
            <w:tcW w:w="1140"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p>
        </w:tc>
      </w:tr>
      <w:tr w:rsidR="00000000">
        <w:tblPrEx>
          <w:tblCellMar>
            <w:top w:w="0" w:type="dxa"/>
            <w:bottom w:w="0" w:type="dxa"/>
          </w:tblCellMar>
        </w:tblPrEx>
        <w:tc>
          <w:tcPr>
            <w:tcW w:w="375"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7.</w:t>
            </w:r>
          </w:p>
        </w:tc>
        <w:tc>
          <w:tcPr>
            <w:tcW w:w="2700"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 xml:space="preserve">Отделение связи </w:t>
            </w:r>
          </w:p>
        </w:tc>
        <w:tc>
          <w:tcPr>
            <w:tcW w:w="1350"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 xml:space="preserve">объект </w:t>
            </w:r>
          </w:p>
        </w:tc>
        <w:tc>
          <w:tcPr>
            <w:tcW w:w="1275"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 xml:space="preserve">1 </w:t>
            </w:r>
          </w:p>
        </w:tc>
        <w:tc>
          <w:tcPr>
            <w:tcW w:w="1518"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p>
        </w:tc>
        <w:tc>
          <w:tcPr>
            <w:tcW w:w="1140"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p>
        </w:tc>
      </w:tr>
      <w:tr w:rsidR="00000000">
        <w:tblPrEx>
          <w:tblCellMar>
            <w:top w:w="0" w:type="dxa"/>
            <w:bottom w:w="0" w:type="dxa"/>
          </w:tblCellMar>
        </w:tblPrEx>
        <w:tc>
          <w:tcPr>
            <w:tcW w:w="375"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8.</w:t>
            </w:r>
          </w:p>
        </w:tc>
        <w:tc>
          <w:tcPr>
            <w:tcW w:w="2700"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 xml:space="preserve">Отделение милиции </w:t>
            </w:r>
          </w:p>
        </w:tc>
        <w:tc>
          <w:tcPr>
            <w:tcW w:w="1350"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 xml:space="preserve">объект </w:t>
            </w:r>
          </w:p>
        </w:tc>
        <w:tc>
          <w:tcPr>
            <w:tcW w:w="1275"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 xml:space="preserve">1 </w:t>
            </w:r>
          </w:p>
        </w:tc>
        <w:tc>
          <w:tcPr>
            <w:tcW w:w="1518"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p>
        </w:tc>
        <w:tc>
          <w:tcPr>
            <w:tcW w:w="1140"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p>
        </w:tc>
      </w:tr>
      <w:tr w:rsidR="00000000">
        <w:tblPrEx>
          <w:tblCellMar>
            <w:top w:w="0" w:type="dxa"/>
            <w:bottom w:w="0" w:type="dxa"/>
          </w:tblCellMar>
        </w:tblPrEx>
        <w:tc>
          <w:tcPr>
            <w:tcW w:w="375"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9.</w:t>
            </w:r>
          </w:p>
        </w:tc>
        <w:tc>
          <w:tcPr>
            <w:tcW w:w="2700"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 xml:space="preserve">Бытовые услуги </w:t>
            </w:r>
          </w:p>
        </w:tc>
        <w:tc>
          <w:tcPr>
            <w:tcW w:w="1350"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раб. мест на 1000 жит.</w:t>
            </w:r>
          </w:p>
          <w:p w:rsidR="00000000" w:rsidRDefault="0031296D">
            <w:pPr>
              <w:jc w:val="both"/>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 xml:space="preserve">5 </w:t>
            </w:r>
          </w:p>
        </w:tc>
        <w:tc>
          <w:tcPr>
            <w:tcW w:w="1518"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 xml:space="preserve">20 </w:t>
            </w:r>
          </w:p>
        </w:tc>
        <w:tc>
          <w:tcPr>
            <w:tcW w:w="1140"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p>
        </w:tc>
      </w:tr>
      <w:tr w:rsidR="00000000">
        <w:tblPrEx>
          <w:tblCellMar>
            <w:top w:w="0" w:type="dxa"/>
            <w:bottom w:w="0" w:type="dxa"/>
          </w:tblCellMar>
        </w:tblPrEx>
        <w:tc>
          <w:tcPr>
            <w:tcW w:w="375"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10.</w:t>
            </w:r>
          </w:p>
        </w:tc>
        <w:tc>
          <w:tcPr>
            <w:tcW w:w="2700"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 xml:space="preserve">Спортивный, развлекательный комплексы </w:t>
            </w:r>
          </w:p>
        </w:tc>
        <w:tc>
          <w:tcPr>
            <w:tcW w:w="1350"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кв.м общ. пл. на 1000 жит.</w:t>
            </w:r>
          </w:p>
          <w:p w:rsidR="00000000" w:rsidRDefault="0031296D">
            <w:pPr>
              <w:jc w:val="both"/>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не менее</w:t>
            </w:r>
          </w:p>
          <w:p w:rsidR="00000000" w:rsidRDefault="0031296D">
            <w:pPr>
              <w:jc w:val="both"/>
              <w:rPr>
                <w:rFonts w:ascii="Times New Roman" w:hAnsi="Times New Roman"/>
                <w:sz w:val="20"/>
              </w:rPr>
            </w:pPr>
            <w:r>
              <w:rPr>
                <w:rFonts w:ascii="Times New Roman" w:hAnsi="Times New Roman"/>
                <w:sz w:val="20"/>
              </w:rPr>
              <w:t xml:space="preserve">300.0 </w:t>
            </w:r>
          </w:p>
        </w:tc>
        <w:tc>
          <w:tcPr>
            <w:tcW w:w="1518"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 xml:space="preserve">не менее 300.0 </w:t>
            </w:r>
          </w:p>
        </w:tc>
        <w:tc>
          <w:tcPr>
            <w:tcW w:w="1140"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не менее 3,0 кв.м на чел.</w:t>
            </w:r>
          </w:p>
        </w:tc>
      </w:tr>
      <w:tr w:rsidR="00000000">
        <w:tblPrEx>
          <w:tblCellMar>
            <w:top w:w="0" w:type="dxa"/>
            <w:bottom w:w="0" w:type="dxa"/>
          </w:tblCellMar>
        </w:tblPrEx>
        <w:tc>
          <w:tcPr>
            <w:tcW w:w="375"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11.</w:t>
            </w:r>
          </w:p>
        </w:tc>
        <w:tc>
          <w:tcPr>
            <w:tcW w:w="2700"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Центр административного управления</w:t>
            </w:r>
          </w:p>
          <w:p w:rsidR="00000000" w:rsidRDefault="0031296D">
            <w:pPr>
              <w:jc w:val="both"/>
              <w:rPr>
                <w:rFonts w:ascii="Times New Roman" w:hAnsi="Times New Roman"/>
                <w:sz w:val="20"/>
              </w:rPr>
            </w:pPr>
          </w:p>
        </w:tc>
        <w:tc>
          <w:tcPr>
            <w:tcW w:w="1350"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 xml:space="preserve">объект </w:t>
            </w:r>
          </w:p>
        </w:tc>
        <w:tc>
          <w:tcPr>
            <w:tcW w:w="1275"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 xml:space="preserve">1 </w:t>
            </w:r>
          </w:p>
        </w:tc>
        <w:tc>
          <w:tcPr>
            <w:tcW w:w="1518"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p>
        </w:tc>
        <w:tc>
          <w:tcPr>
            <w:tcW w:w="1140"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 xml:space="preserve">0,2-0,4 га на объект </w:t>
            </w:r>
          </w:p>
        </w:tc>
      </w:tr>
      <w:tr w:rsidR="00000000">
        <w:tblPrEx>
          <w:tblCellMar>
            <w:top w:w="0" w:type="dxa"/>
            <w:bottom w:w="0" w:type="dxa"/>
          </w:tblCellMar>
        </w:tblPrEx>
        <w:tc>
          <w:tcPr>
            <w:tcW w:w="375"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12.</w:t>
            </w:r>
          </w:p>
        </w:tc>
        <w:tc>
          <w:tcPr>
            <w:tcW w:w="2700"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Озелененные общес</w:t>
            </w:r>
            <w:r>
              <w:rPr>
                <w:rFonts w:ascii="Times New Roman" w:hAnsi="Times New Roman"/>
                <w:sz w:val="20"/>
              </w:rPr>
              <w:t xml:space="preserve">твенные площадки </w:t>
            </w:r>
          </w:p>
        </w:tc>
        <w:tc>
          <w:tcPr>
            <w:tcW w:w="1350"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кв.м участка на 1 жителя</w:t>
            </w:r>
          </w:p>
          <w:p w:rsidR="00000000" w:rsidRDefault="0031296D">
            <w:pPr>
              <w:jc w:val="both"/>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 xml:space="preserve">0,7-0,9 </w:t>
            </w:r>
          </w:p>
        </w:tc>
        <w:tc>
          <w:tcPr>
            <w:tcW w:w="1518"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p>
        </w:tc>
        <w:tc>
          <w:tcPr>
            <w:tcW w:w="1140"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p>
        </w:tc>
      </w:tr>
    </w:tbl>
    <w:p w:rsidR="00000000" w:rsidRDefault="0031296D">
      <w:pPr>
        <w:ind w:firstLine="225"/>
        <w:jc w:val="both"/>
        <w:rPr>
          <w:rFonts w:ascii="Times New Roman" w:hAnsi="Times New Roman"/>
          <w:sz w:val="20"/>
        </w:rPr>
      </w:pPr>
    </w:p>
    <w:p w:rsidR="00000000" w:rsidRDefault="0031296D">
      <w:pPr>
        <w:ind w:firstLine="225"/>
        <w:jc w:val="both"/>
        <w:rPr>
          <w:rFonts w:ascii="Times New Roman" w:hAnsi="Times New Roman"/>
          <w:sz w:val="20"/>
        </w:rPr>
      </w:pPr>
      <w:r>
        <w:rPr>
          <w:rFonts w:ascii="Times New Roman" w:hAnsi="Times New Roman"/>
          <w:sz w:val="20"/>
        </w:rPr>
        <w:t xml:space="preserve">Примечания: </w:t>
      </w:r>
    </w:p>
    <w:p w:rsidR="00000000" w:rsidRDefault="0031296D">
      <w:pPr>
        <w:ind w:firstLine="225"/>
        <w:jc w:val="both"/>
        <w:rPr>
          <w:rFonts w:ascii="Times New Roman" w:hAnsi="Times New Roman"/>
          <w:sz w:val="20"/>
        </w:rPr>
      </w:pPr>
      <w:r>
        <w:rPr>
          <w:rFonts w:ascii="Times New Roman" w:hAnsi="Times New Roman"/>
          <w:sz w:val="20"/>
        </w:rPr>
        <w:t>1. Процент охвата дошкольными учреждениями составляет 50% от численности детей 0-6 лет.</w:t>
      </w:r>
    </w:p>
    <w:p w:rsidR="00000000" w:rsidRDefault="0031296D">
      <w:pPr>
        <w:ind w:firstLine="225"/>
        <w:jc w:val="both"/>
        <w:rPr>
          <w:rFonts w:ascii="Times New Roman" w:hAnsi="Times New Roman"/>
          <w:sz w:val="20"/>
        </w:rPr>
      </w:pPr>
      <w:r>
        <w:rPr>
          <w:rFonts w:ascii="Times New Roman" w:hAnsi="Times New Roman"/>
          <w:sz w:val="20"/>
        </w:rPr>
        <w:t>2. Процент охвата общеобразовательными учреждениями принимать по Приложению 3.</w:t>
      </w:r>
    </w:p>
    <w:p w:rsidR="00000000" w:rsidRDefault="0031296D">
      <w:pPr>
        <w:ind w:firstLine="225"/>
        <w:jc w:val="both"/>
        <w:rPr>
          <w:rFonts w:ascii="Times New Roman" w:hAnsi="Times New Roman"/>
          <w:sz w:val="20"/>
        </w:rPr>
      </w:pPr>
      <w:r>
        <w:rPr>
          <w:rFonts w:ascii="Times New Roman" w:hAnsi="Times New Roman"/>
          <w:sz w:val="20"/>
        </w:rPr>
        <w:t>3. При численности населения поселка или комплекса менее 1000 чел. предусматривается устройство универсального магазина с торговой площадью не менее 250 кв.м.</w:t>
      </w:r>
    </w:p>
    <w:p w:rsidR="00000000" w:rsidRDefault="0031296D">
      <w:pPr>
        <w:ind w:firstLine="225"/>
        <w:jc w:val="both"/>
        <w:rPr>
          <w:rFonts w:ascii="Times New Roman" w:hAnsi="Times New Roman"/>
          <w:sz w:val="20"/>
        </w:rPr>
      </w:pPr>
      <w:r>
        <w:rPr>
          <w:rFonts w:ascii="Times New Roman" w:hAnsi="Times New Roman"/>
          <w:sz w:val="20"/>
        </w:rPr>
        <w:t>4. Размещение поликлиник и амбулаторий возможно предусматривать на территории ближайших жилых массивов без соблюдени</w:t>
      </w:r>
      <w:r>
        <w:rPr>
          <w:rFonts w:ascii="Times New Roman" w:hAnsi="Times New Roman"/>
          <w:sz w:val="20"/>
        </w:rPr>
        <w:t>я нормативных расстояний доступности.</w:t>
      </w:r>
    </w:p>
    <w:p w:rsidR="00000000" w:rsidRDefault="0031296D">
      <w:pPr>
        <w:ind w:firstLine="225"/>
        <w:jc w:val="both"/>
        <w:rPr>
          <w:rFonts w:ascii="Times New Roman" w:hAnsi="Times New Roman"/>
          <w:sz w:val="20"/>
        </w:rPr>
      </w:pPr>
    </w:p>
    <w:p w:rsidR="00000000" w:rsidRDefault="0031296D">
      <w:pPr>
        <w:ind w:firstLine="225"/>
        <w:jc w:val="both"/>
        <w:rPr>
          <w:rFonts w:ascii="Times New Roman" w:hAnsi="Times New Roman"/>
          <w:sz w:val="20"/>
        </w:rPr>
      </w:pPr>
      <w:r>
        <w:rPr>
          <w:rFonts w:ascii="Times New Roman" w:hAnsi="Times New Roman"/>
          <w:sz w:val="20"/>
        </w:rPr>
        <w:t>2.2.4. Участок или группа участков коттеджной застройки с размером территории до 5 га (в некоторых случаях до 10 га), включенные функционально, планировочно, композиционно в состав более крупных жилых образований или структурных частей города не являются самостоятельными жилыми образованиями коттеджной застройки. Нормируются: в составе микрорайона - по МГСН 1.01-98 Св.ред. Раздел 4, в составе поселка и комплекса коттеджной застройки - в соответствии с настоящим докумен</w:t>
      </w:r>
      <w:r>
        <w:rPr>
          <w:rFonts w:ascii="Times New Roman" w:hAnsi="Times New Roman"/>
          <w:sz w:val="20"/>
        </w:rPr>
        <w:t>том, в составе Центрального ядра и исторической застройки - по МГСН 1.01-98 Св.ред. Раздел 3.</w:t>
      </w:r>
    </w:p>
    <w:p w:rsidR="00000000" w:rsidRDefault="0031296D">
      <w:pPr>
        <w:ind w:firstLine="225"/>
        <w:jc w:val="both"/>
        <w:rPr>
          <w:rFonts w:ascii="Times New Roman" w:hAnsi="Times New Roman"/>
          <w:sz w:val="20"/>
        </w:rPr>
      </w:pPr>
      <w:r>
        <w:rPr>
          <w:rFonts w:ascii="Times New Roman" w:hAnsi="Times New Roman"/>
          <w:sz w:val="20"/>
        </w:rPr>
        <w:t>2.2.5. Показатель обеспеченности жителя площадью в коттеджной застройке не нормируется. Укрупненный расчет населения следует производить из расчета средней обеспеченности 50 кв.м площади коттеджа (квартиры блокированного жилого дома) на человека.</w:t>
      </w:r>
    </w:p>
    <w:p w:rsidR="00000000" w:rsidRDefault="0031296D">
      <w:pPr>
        <w:ind w:firstLine="225"/>
        <w:jc w:val="both"/>
        <w:rPr>
          <w:rFonts w:ascii="Times New Roman" w:hAnsi="Times New Roman"/>
          <w:sz w:val="20"/>
        </w:rPr>
      </w:pPr>
      <w:r>
        <w:rPr>
          <w:rFonts w:ascii="Times New Roman" w:hAnsi="Times New Roman"/>
          <w:sz w:val="20"/>
        </w:rPr>
        <w:t>2.2.6. Проектирование объектов социальной сферы жилых образований коттеджной застройки должно предусматривать как выполнение социально гарантированного стандарта обслужива</w:t>
      </w:r>
      <w:r>
        <w:rPr>
          <w:rFonts w:ascii="Times New Roman" w:hAnsi="Times New Roman"/>
          <w:sz w:val="20"/>
        </w:rPr>
        <w:t>ния проживающего населения, так и индивидуальные программы обслуживания в зависимости от доходов населения и его потребностей. Размещение, состав и емкость объектов обслуживания устанавливаются заданием на проектирование, но с учетом выполнения указанных ниже нормативных требований.</w:t>
      </w:r>
    </w:p>
    <w:p w:rsidR="00000000" w:rsidRDefault="0031296D">
      <w:pPr>
        <w:ind w:firstLine="225"/>
        <w:jc w:val="both"/>
        <w:rPr>
          <w:rFonts w:ascii="Times New Roman" w:hAnsi="Times New Roman"/>
          <w:sz w:val="20"/>
        </w:rPr>
      </w:pPr>
      <w:r>
        <w:rPr>
          <w:rFonts w:ascii="Times New Roman" w:hAnsi="Times New Roman"/>
          <w:sz w:val="20"/>
        </w:rPr>
        <w:t>2.2.7. При проектировании поселка или комплекса следует предусматривать выполнение показателей минимальной обеспеченности учреждениями обслуживания обязательного перечня согласно табл.2.1. Условия размещения учреждений обслужива</w:t>
      </w:r>
      <w:r>
        <w:rPr>
          <w:rFonts w:ascii="Times New Roman" w:hAnsi="Times New Roman"/>
          <w:sz w:val="20"/>
        </w:rPr>
        <w:t>ния зависят от вида жилого образования (поселок, комплекс) и градостроительной ситуации.</w:t>
      </w:r>
    </w:p>
    <w:p w:rsidR="00000000" w:rsidRDefault="0031296D">
      <w:pPr>
        <w:ind w:firstLine="225"/>
        <w:jc w:val="both"/>
        <w:rPr>
          <w:rFonts w:ascii="Times New Roman" w:hAnsi="Times New Roman"/>
          <w:sz w:val="20"/>
        </w:rPr>
      </w:pPr>
      <w:r>
        <w:rPr>
          <w:rFonts w:ascii="Times New Roman" w:hAnsi="Times New Roman"/>
          <w:sz w:val="20"/>
        </w:rPr>
        <w:t>2.2.8. Для коттеджного поселка все учреждения обслуживания обязательного перечня необходимо размещать на территории поселка в следующих пределах нормативной доступности:</w:t>
      </w:r>
    </w:p>
    <w:p w:rsidR="00000000" w:rsidRDefault="0031296D">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6237"/>
        <w:gridCol w:w="2181"/>
      </w:tblGrid>
      <w:tr w:rsidR="00000000">
        <w:tblPrEx>
          <w:tblCellMar>
            <w:top w:w="0" w:type="dxa"/>
            <w:bottom w:w="0" w:type="dxa"/>
          </w:tblCellMar>
        </w:tblPrEx>
        <w:tc>
          <w:tcPr>
            <w:tcW w:w="6237" w:type="dxa"/>
          </w:tcPr>
          <w:p w:rsidR="00000000" w:rsidRDefault="0031296D">
            <w:pPr>
              <w:jc w:val="both"/>
              <w:rPr>
                <w:rFonts w:ascii="Times New Roman" w:hAnsi="Times New Roman"/>
                <w:sz w:val="20"/>
              </w:rPr>
            </w:pPr>
            <w:r>
              <w:rPr>
                <w:rFonts w:ascii="Times New Roman" w:hAnsi="Times New Roman"/>
                <w:sz w:val="20"/>
              </w:rPr>
              <w:t>- дошкольные учреждения, озелененные  общественные площадки (спорт, отдых, игры детей)</w:t>
            </w:r>
          </w:p>
          <w:p w:rsidR="00000000" w:rsidRDefault="0031296D">
            <w:pPr>
              <w:jc w:val="both"/>
              <w:rPr>
                <w:rFonts w:ascii="Times New Roman" w:hAnsi="Times New Roman"/>
                <w:sz w:val="20"/>
              </w:rPr>
            </w:pPr>
          </w:p>
        </w:tc>
        <w:tc>
          <w:tcPr>
            <w:tcW w:w="2181" w:type="dxa"/>
          </w:tcPr>
          <w:p w:rsidR="00000000" w:rsidRDefault="0031296D">
            <w:pPr>
              <w:jc w:val="both"/>
              <w:rPr>
                <w:rFonts w:ascii="Times New Roman" w:hAnsi="Times New Roman"/>
                <w:sz w:val="20"/>
              </w:rPr>
            </w:pPr>
            <w:r>
              <w:rPr>
                <w:rFonts w:ascii="Times New Roman" w:hAnsi="Times New Roman"/>
                <w:sz w:val="20"/>
              </w:rPr>
              <w:t xml:space="preserve">- не далее 400м </w:t>
            </w:r>
          </w:p>
        </w:tc>
      </w:tr>
      <w:tr w:rsidR="00000000">
        <w:tblPrEx>
          <w:tblCellMar>
            <w:top w:w="0" w:type="dxa"/>
            <w:bottom w:w="0" w:type="dxa"/>
          </w:tblCellMar>
        </w:tblPrEx>
        <w:tc>
          <w:tcPr>
            <w:tcW w:w="6237" w:type="dxa"/>
          </w:tcPr>
          <w:p w:rsidR="00000000" w:rsidRDefault="0031296D">
            <w:pPr>
              <w:jc w:val="both"/>
              <w:rPr>
                <w:rFonts w:ascii="Times New Roman" w:hAnsi="Times New Roman"/>
                <w:sz w:val="20"/>
              </w:rPr>
            </w:pPr>
            <w:r>
              <w:rPr>
                <w:rFonts w:ascii="Times New Roman" w:hAnsi="Times New Roman"/>
                <w:sz w:val="20"/>
              </w:rPr>
              <w:t xml:space="preserve">- общеобразовательные учреждения, аптечные киоски, предприятия торговли, отделения связи, милиции, банка, бытовые услуги </w:t>
            </w:r>
          </w:p>
          <w:p w:rsidR="00000000" w:rsidRDefault="0031296D">
            <w:pPr>
              <w:jc w:val="both"/>
              <w:rPr>
                <w:rFonts w:ascii="Times New Roman" w:hAnsi="Times New Roman"/>
                <w:sz w:val="20"/>
              </w:rPr>
            </w:pPr>
          </w:p>
        </w:tc>
        <w:tc>
          <w:tcPr>
            <w:tcW w:w="2181" w:type="dxa"/>
          </w:tcPr>
          <w:p w:rsidR="00000000" w:rsidRDefault="0031296D">
            <w:pPr>
              <w:jc w:val="both"/>
              <w:rPr>
                <w:rFonts w:ascii="Times New Roman" w:hAnsi="Times New Roman"/>
                <w:sz w:val="20"/>
              </w:rPr>
            </w:pPr>
            <w:r>
              <w:rPr>
                <w:rFonts w:ascii="Times New Roman" w:hAnsi="Times New Roman"/>
                <w:sz w:val="20"/>
              </w:rPr>
              <w:t xml:space="preserve">- не далее 800 м </w:t>
            </w:r>
          </w:p>
        </w:tc>
      </w:tr>
      <w:tr w:rsidR="00000000">
        <w:tblPrEx>
          <w:tblCellMar>
            <w:top w:w="0" w:type="dxa"/>
            <w:bottom w:w="0" w:type="dxa"/>
          </w:tblCellMar>
        </w:tblPrEx>
        <w:tc>
          <w:tcPr>
            <w:tcW w:w="6237" w:type="dxa"/>
          </w:tcPr>
          <w:p w:rsidR="00000000" w:rsidRDefault="0031296D">
            <w:pPr>
              <w:jc w:val="both"/>
              <w:rPr>
                <w:rFonts w:ascii="Times New Roman" w:hAnsi="Times New Roman"/>
                <w:sz w:val="20"/>
              </w:rPr>
            </w:pPr>
            <w:r>
              <w:rPr>
                <w:rFonts w:ascii="Times New Roman" w:hAnsi="Times New Roman"/>
                <w:sz w:val="20"/>
              </w:rPr>
              <w:t>цент</w:t>
            </w:r>
            <w:r>
              <w:rPr>
                <w:rFonts w:ascii="Times New Roman" w:hAnsi="Times New Roman"/>
                <w:sz w:val="20"/>
              </w:rPr>
              <w:t>р административного управления, спортивный, развлекательный комплексы, парк</w:t>
            </w:r>
          </w:p>
          <w:p w:rsidR="00000000" w:rsidRDefault="0031296D">
            <w:pPr>
              <w:jc w:val="both"/>
              <w:rPr>
                <w:rFonts w:ascii="Times New Roman" w:hAnsi="Times New Roman"/>
                <w:sz w:val="20"/>
              </w:rPr>
            </w:pPr>
          </w:p>
        </w:tc>
        <w:tc>
          <w:tcPr>
            <w:tcW w:w="2181" w:type="dxa"/>
          </w:tcPr>
          <w:p w:rsidR="00000000" w:rsidRDefault="0031296D">
            <w:pPr>
              <w:jc w:val="both"/>
              <w:rPr>
                <w:rFonts w:ascii="Times New Roman" w:hAnsi="Times New Roman"/>
                <w:sz w:val="20"/>
              </w:rPr>
            </w:pPr>
            <w:r>
              <w:rPr>
                <w:rFonts w:ascii="Times New Roman" w:hAnsi="Times New Roman"/>
                <w:sz w:val="20"/>
              </w:rPr>
              <w:t xml:space="preserve">- не далее 1200 м </w:t>
            </w:r>
          </w:p>
        </w:tc>
      </w:tr>
    </w:tbl>
    <w:p w:rsidR="00000000" w:rsidRDefault="0031296D">
      <w:pPr>
        <w:ind w:firstLine="225"/>
        <w:jc w:val="both"/>
        <w:rPr>
          <w:rFonts w:ascii="Times New Roman" w:hAnsi="Times New Roman"/>
          <w:sz w:val="20"/>
        </w:rPr>
      </w:pPr>
    </w:p>
    <w:p w:rsidR="00000000" w:rsidRDefault="0031296D">
      <w:pPr>
        <w:ind w:firstLine="225"/>
        <w:jc w:val="both"/>
        <w:rPr>
          <w:rFonts w:ascii="Times New Roman" w:hAnsi="Times New Roman"/>
          <w:sz w:val="20"/>
        </w:rPr>
      </w:pPr>
      <w:r>
        <w:rPr>
          <w:rFonts w:ascii="Times New Roman" w:hAnsi="Times New Roman"/>
          <w:sz w:val="20"/>
        </w:rPr>
        <w:t>2.2.9. Население комплекса коттеджной застройки следует обеспечивать объектами обслуживания согласно перечню и показателям табл.2.1, возможно за пределами своей территории в доступности не далее 1200 м, предусматривая увеличение емкости аналогичных объектов обслуживания на граничащих с комплексом жилых территориях. В тех случаях, когда комплекс коттеджной застройки расположен в структуре города автономно и с ни</w:t>
      </w:r>
      <w:r>
        <w:rPr>
          <w:rFonts w:ascii="Times New Roman" w:hAnsi="Times New Roman"/>
          <w:sz w:val="20"/>
        </w:rPr>
        <w:t>м рядом нет жилых территорий с объектами обслуживания, следует в пределах границ комплекса размещать:</w:t>
      </w:r>
    </w:p>
    <w:p w:rsidR="00000000" w:rsidRDefault="0031296D">
      <w:pPr>
        <w:ind w:firstLine="270"/>
        <w:jc w:val="both"/>
        <w:rPr>
          <w:rFonts w:ascii="Times New Roman" w:hAnsi="Times New Roman"/>
          <w:sz w:val="20"/>
        </w:rPr>
      </w:pPr>
      <w:r>
        <w:rPr>
          <w:rFonts w:ascii="Times New Roman" w:hAnsi="Times New Roman"/>
          <w:sz w:val="20"/>
        </w:rPr>
        <w:t>озелененные общественные площадки, объекты торговли повседневного спроса, аптечный киоск.</w:t>
      </w:r>
    </w:p>
    <w:p w:rsidR="00000000" w:rsidRDefault="0031296D">
      <w:pPr>
        <w:ind w:firstLine="225"/>
        <w:jc w:val="both"/>
        <w:rPr>
          <w:rFonts w:ascii="Times New Roman" w:hAnsi="Times New Roman"/>
          <w:sz w:val="20"/>
        </w:rPr>
      </w:pPr>
      <w:r>
        <w:rPr>
          <w:rFonts w:ascii="Times New Roman" w:hAnsi="Times New Roman"/>
          <w:sz w:val="20"/>
        </w:rPr>
        <w:t>2.2.10. На территории жилого образования коттеджной застройки (поселка, комплекса) допускается размещение любых объектов обслуживания и мест приложения труда (банки, офисы, деловые центры, клубы, выставочные залы и пр.) с размером территории не более 5 га (коттеджный поселок), 0,5 га (комплекс коттеджной застройки) и н</w:t>
      </w:r>
      <w:r>
        <w:rPr>
          <w:rFonts w:ascii="Times New Roman" w:hAnsi="Times New Roman"/>
          <w:sz w:val="20"/>
        </w:rPr>
        <w:t>е требующих санитарно-защитной зоны (СЗЗ) 50м и более. Коммерческие учреждения и службы могут быть применены взамен учреждений, включенных в обязательный перечень, при условии обеспечения в них гарантированного уровня оказания населению общедоступных услуг.</w:t>
      </w:r>
    </w:p>
    <w:p w:rsidR="00000000" w:rsidRDefault="0031296D">
      <w:pPr>
        <w:ind w:firstLine="225"/>
        <w:jc w:val="both"/>
        <w:rPr>
          <w:rFonts w:ascii="Times New Roman" w:hAnsi="Times New Roman"/>
          <w:sz w:val="20"/>
        </w:rPr>
      </w:pPr>
      <w:r>
        <w:rPr>
          <w:rFonts w:ascii="Times New Roman" w:hAnsi="Times New Roman"/>
          <w:sz w:val="20"/>
        </w:rPr>
        <w:t>Проектирование дошкольных и общеобразовательных учреждений следует производить в соответствии с МГСН 4.06-96 и табл. 1 и 2 Приложения 3.</w:t>
      </w:r>
    </w:p>
    <w:p w:rsidR="00000000" w:rsidRDefault="0031296D">
      <w:pPr>
        <w:ind w:firstLine="225"/>
        <w:jc w:val="both"/>
        <w:rPr>
          <w:rFonts w:ascii="Times New Roman" w:hAnsi="Times New Roman"/>
          <w:sz w:val="20"/>
        </w:rPr>
      </w:pPr>
      <w:r>
        <w:rPr>
          <w:rFonts w:ascii="Times New Roman" w:hAnsi="Times New Roman"/>
          <w:sz w:val="20"/>
        </w:rPr>
        <w:t>2.2.11. При проектировании коттеджной застройки необходимо добиваться стилевого единства, композиционной ясности и за</w:t>
      </w:r>
      <w:r>
        <w:rPr>
          <w:rFonts w:ascii="Times New Roman" w:hAnsi="Times New Roman"/>
          <w:sz w:val="20"/>
        </w:rPr>
        <w:t>вершенности архитектурно-пространственного облика коттеджной застройки в окружающей ее городской среде.</w:t>
      </w:r>
    </w:p>
    <w:p w:rsidR="00000000" w:rsidRDefault="0031296D">
      <w:pPr>
        <w:ind w:firstLine="225"/>
        <w:jc w:val="both"/>
        <w:rPr>
          <w:rFonts w:ascii="Times New Roman" w:hAnsi="Times New Roman"/>
          <w:sz w:val="20"/>
        </w:rPr>
      </w:pPr>
      <w:r>
        <w:rPr>
          <w:rFonts w:ascii="Times New Roman" w:hAnsi="Times New Roman"/>
          <w:sz w:val="20"/>
        </w:rPr>
        <w:t>Территории жилых образований коттеджной застройки (поселки, комплексы) должны быть благоустроены. На участках и территориях общественного назначения, как правило, следует предусматривать: озеленение, разбивку цветников и газонов, установку скамей, фонтанов, декоративных светильников, скульптурных композиций и оград; высокие требования следует предъявлять к геопластике, качеству устройства и покрытия троту</w:t>
      </w:r>
      <w:r>
        <w:rPr>
          <w:rFonts w:ascii="Times New Roman" w:hAnsi="Times New Roman"/>
          <w:sz w:val="20"/>
        </w:rPr>
        <w:t>аров, площадок, дорожек, ступеней, подпорных стенок, ограждений, бордюров. На участках жилой застройки рекомендуется отдавать предпочтение декоративным формам озеленения.</w:t>
      </w:r>
    </w:p>
    <w:p w:rsidR="00000000" w:rsidRDefault="0031296D">
      <w:pPr>
        <w:ind w:firstLine="225"/>
        <w:jc w:val="both"/>
        <w:rPr>
          <w:rFonts w:ascii="Times New Roman" w:hAnsi="Times New Roman"/>
          <w:sz w:val="20"/>
        </w:rPr>
      </w:pPr>
      <w:r>
        <w:rPr>
          <w:rFonts w:ascii="Times New Roman" w:hAnsi="Times New Roman"/>
          <w:sz w:val="20"/>
        </w:rPr>
        <w:t xml:space="preserve">2.2.12. По функциональному составу коттеджный поселок и комплекс коттеджной застройки включают в свои расчетные границы: участки жилой застройки, участки общественной застройки, территории зеленых насаждений (парк, озелененные общественные площадки), улицы, проезды, стоянки. Нормативные параметры соотношения территории приведены в таблице </w:t>
      </w:r>
      <w:r>
        <w:rPr>
          <w:rFonts w:ascii="Times New Roman" w:hAnsi="Times New Roman"/>
          <w:sz w:val="20"/>
        </w:rPr>
        <w:t>2.2. Параметры застройки жилых участков в рамках заданной плотности приведены в табл.1 и 2 Приложения 4. Выделены рекомендуемые к применению типы коттеджной застройки с оптимальным процентом застроенности участков: для коттеджей это 15-30%, для блокированных жилых домов - 30-50%. Показатель плотности застройки приведен в габаритах наружных стен (в соответствии с МГСН 1.01-98 Св.ред.).</w:t>
      </w:r>
    </w:p>
    <w:p w:rsidR="00000000" w:rsidRDefault="0031296D">
      <w:pPr>
        <w:ind w:firstLine="225"/>
        <w:jc w:val="both"/>
        <w:rPr>
          <w:rFonts w:ascii="Times New Roman" w:hAnsi="Times New Roman"/>
          <w:sz w:val="20"/>
        </w:rPr>
      </w:pPr>
    </w:p>
    <w:p w:rsidR="00000000" w:rsidRDefault="0031296D">
      <w:pPr>
        <w:pStyle w:val="Heading"/>
        <w:jc w:val="center"/>
        <w:rPr>
          <w:rFonts w:ascii="Times New Roman" w:hAnsi="Times New Roman"/>
          <w:sz w:val="20"/>
        </w:rPr>
      </w:pPr>
      <w:r>
        <w:rPr>
          <w:rFonts w:ascii="Times New Roman" w:hAnsi="Times New Roman"/>
          <w:sz w:val="20"/>
        </w:rPr>
        <w:t xml:space="preserve">Нормативное соотношение территории различного функционального назначения </w:t>
      </w:r>
    </w:p>
    <w:p w:rsidR="00000000" w:rsidRDefault="0031296D">
      <w:pPr>
        <w:pStyle w:val="Heading"/>
        <w:jc w:val="center"/>
        <w:rPr>
          <w:rFonts w:ascii="Times New Roman" w:hAnsi="Times New Roman"/>
          <w:sz w:val="20"/>
        </w:rPr>
      </w:pPr>
      <w:r>
        <w:rPr>
          <w:rFonts w:ascii="Times New Roman" w:hAnsi="Times New Roman"/>
          <w:sz w:val="20"/>
        </w:rPr>
        <w:t xml:space="preserve">в составе жилых образований коттеджной застройки </w:t>
      </w:r>
      <w:r>
        <w:rPr>
          <w:rFonts w:ascii="Times New Roman" w:hAnsi="Times New Roman"/>
          <w:sz w:val="20"/>
        </w:rPr>
        <w:t>(%)</w:t>
      </w:r>
    </w:p>
    <w:p w:rsidR="00000000" w:rsidRDefault="0031296D">
      <w:pPr>
        <w:jc w:val="right"/>
        <w:rPr>
          <w:rFonts w:ascii="Times New Roman" w:hAnsi="Times New Roman"/>
          <w:sz w:val="20"/>
        </w:rPr>
      </w:pPr>
    </w:p>
    <w:p w:rsidR="00000000" w:rsidRDefault="0031296D">
      <w:pPr>
        <w:jc w:val="right"/>
        <w:rPr>
          <w:rFonts w:ascii="Times New Roman" w:hAnsi="Times New Roman"/>
          <w:sz w:val="20"/>
        </w:rPr>
      </w:pPr>
      <w:r>
        <w:rPr>
          <w:rFonts w:ascii="Times New Roman" w:hAnsi="Times New Roman"/>
          <w:sz w:val="20"/>
        </w:rPr>
        <w:t>Таблица 2.2.</w:t>
      </w:r>
    </w:p>
    <w:p w:rsidR="00000000" w:rsidRDefault="0031296D">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725"/>
        <w:gridCol w:w="1695"/>
        <w:gridCol w:w="1695"/>
        <w:gridCol w:w="1695"/>
        <w:gridCol w:w="1548"/>
      </w:tblGrid>
      <w:tr w:rsidR="00000000">
        <w:tblPrEx>
          <w:tblCellMar>
            <w:top w:w="0" w:type="dxa"/>
            <w:bottom w:w="0" w:type="dxa"/>
          </w:tblCellMar>
        </w:tblPrEx>
        <w:tc>
          <w:tcPr>
            <w:tcW w:w="1725"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Вид жилого образования </w:t>
            </w:r>
          </w:p>
        </w:tc>
        <w:tc>
          <w:tcPr>
            <w:tcW w:w="1695"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Участки жилой застройки </w:t>
            </w:r>
          </w:p>
        </w:tc>
        <w:tc>
          <w:tcPr>
            <w:tcW w:w="1695"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Участки общественной застройки</w:t>
            </w:r>
          </w:p>
          <w:p w:rsidR="00000000" w:rsidRDefault="0031296D">
            <w:pPr>
              <w:jc w:val="center"/>
              <w:rPr>
                <w:rFonts w:ascii="Times New Roman" w:hAnsi="Times New Roman"/>
                <w:sz w:val="20"/>
              </w:rPr>
            </w:pPr>
          </w:p>
        </w:tc>
        <w:tc>
          <w:tcPr>
            <w:tcW w:w="1695"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Территории зеленых насаждений </w:t>
            </w:r>
          </w:p>
        </w:tc>
        <w:tc>
          <w:tcPr>
            <w:tcW w:w="1548"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Улицы, проезды, стоянки.</w:t>
            </w:r>
          </w:p>
        </w:tc>
      </w:tr>
      <w:tr w:rsidR="00000000">
        <w:tblPrEx>
          <w:tblCellMar>
            <w:top w:w="0" w:type="dxa"/>
            <w:bottom w:w="0" w:type="dxa"/>
          </w:tblCellMar>
        </w:tblPrEx>
        <w:tc>
          <w:tcPr>
            <w:tcW w:w="1725"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Коттеджный поселок</w:t>
            </w:r>
          </w:p>
          <w:p w:rsidR="00000000" w:rsidRDefault="0031296D">
            <w:pPr>
              <w:jc w:val="both"/>
              <w:rPr>
                <w:rFonts w:ascii="Times New Roman" w:hAnsi="Times New Roman"/>
                <w:sz w:val="20"/>
              </w:rPr>
            </w:pPr>
          </w:p>
        </w:tc>
        <w:tc>
          <w:tcPr>
            <w:tcW w:w="1695"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не менее 75,0 </w:t>
            </w:r>
          </w:p>
        </w:tc>
        <w:tc>
          <w:tcPr>
            <w:tcW w:w="1695"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3,0-8,0 </w:t>
            </w:r>
          </w:p>
        </w:tc>
        <w:tc>
          <w:tcPr>
            <w:tcW w:w="1695"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не менее 3,0 </w:t>
            </w:r>
          </w:p>
        </w:tc>
        <w:tc>
          <w:tcPr>
            <w:tcW w:w="1548"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14,0- 16,0 </w:t>
            </w:r>
          </w:p>
        </w:tc>
      </w:tr>
      <w:tr w:rsidR="00000000">
        <w:tblPrEx>
          <w:tblCellMar>
            <w:top w:w="0" w:type="dxa"/>
            <w:bottom w:w="0" w:type="dxa"/>
          </w:tblCellMar>
        </w:tblPrEx>
        <w:tc>
          <w:tcPr>
            <w:tcW w:w="1725"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 xml:space="preserve">Комплекс коттеджной застройки </w:t>
            </w:r>
          </w:p>
        </w:tc>
        <w:tc>
          <w:tcPr>
            <w:tcW w:w="1695"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не менее 90,0 </w:t>
            </w:r>
          </w:p>
        </w:tc>
        <w:tc>
          <w:tcPr>
            <w:tcW w:w="1695"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1,0-3,0 </w:t>
            </w:r>
          </w:p>
        </w:tc>
        <w:tc>
          <w:tcPr>
            <w:tcW w:w="1695"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не менее 2,0 </w:t>
            </w:r>
          </w:p>
        </w:tc>
        <w:tc>
          <w:tcPr>
            <w:tcW w:w="1548"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5,0-7,0 </w:t>
            </w:r>
          </w:p>
        </w:tc>
      </w:tr>
    </w:tbl>
    <w:p w:rsidR="00000000" w:rsidRDefault="0031296D">
      <w:pPr>
        <w:ind w:firstLine="225"/>
        <w:jc w:val="both"/>
        <w:rPr>
          <w:rFonts w:ascii="Times New Roman" w:hAnsi="Times New Roman"/>
          <w:sz w:val="20"/>
        </w:rPr>
      </w:pPr>
    </w:p>
    <w:p w:rsidR="00000000" w:rsidRDefault="0031296D">
      <w:pPr>
        <w:ind w:firstLine="225"/>
        <w:jc w:val="both"/>
        <w:rPr>
          <w:rFonts w:ascii="Times New Roman" w:hAnsi="Times New Roman"/>
          <w:sz w:val="20"/>
        </w:rPr>
      </w:pPr>
      <w:r>
        <w:rPr>
          <w:rFonts w:ascii="Times New Roman" w:hAnsi="Times New Roman"/>
          <w:sz w:val="20"/>
        </w:rPr>
        <w:t>2.2.13. Гаражи-стоянки и приобъектные стоянки на территории коттеджного поселка следует размещать в соответствии с разделом 3 настоящих норм.</w:t>
      </w:r>
    </w:p>
    <w:p w:rsidR="00000000" w:rsidRDefault="0031296D">
      <w:pPr>
        <w:ind w:firstLine="225"/>
        <w:jc w:val="both"/>
        <w:rPr>
          <w:rFonts w:ascii="Times New Roman" w:hAnsi="Times New Roman"/>
          <w:sz w:val="20"/>
        </w:rPr>
      </w:pPr>
      <w:r>
        <w:rPr>
          <w:rFonts w:ascii="Times New Roman" w:hAnsi="Times New Roman"/>
          <w:sz w:val="20"/>
        </w:rPr>
        <w:t>2.2.14. Комплекс коттеджной застройки следует проектировать ка</w:t>
      </w:r>
      <w:r>
        <w:rPr>
          <w:rFonts w:ascii="Times New Roman" w:hAnsi="Times New Roman"/>
          <w:sz w:val="20"/>
        </w:rPr>
        <w:t>к единый архитектурно-планировочный ансамбль, объединенный объектами и территориями общественного назначения. Допускается ограждение территории комплекса. Виды ограждения следует разрабатывать в составе проекта, при этом ограда не должна мешать визуальному восприятию застройки (т.е. быть проницаемой для взгляда) и иметь максимальную высоту 2,5 м.</w:t>
      </w:r>
    </w:p>
    <w:p w:rsidR="00000000" w:rsidRDefault="0031296D">
      <w:pPr>
        <w:ind w:firstLine="225"/>
        <w:jc w:val="both"/>
        <w:rPr>
          <w:rFonts w:ascii="Times New Roman" w:hAnsi="Times New Roman"/>
          <w:sz w:val="20"/>
        </w:rPr>
      </w:pPr>
      <w:r>
        <w:rPr>
          <w:rFonts w:ascii="Times New Roman" w:hAnsi="Times New Roman"/>
          <w:sz w:val="20"/>
        </w:rPr>
        <w:t>2.2.15. При проектировании коттеджного поселка необходимо соблюдать следующие принципы планировочной организации:</w:t>
      </w:r>
    </w:p>
    <w:p w:rsidR="00000000" w:rsidRDefault="0031296D">
      <w:pPr>
        <w:ind w:firstLine="225"/>
        <w:jc w:val="both"/>
        <w:rPr>
          <w:rFonts w:ascii="Times New Roman" w:hAnsi="Times New Roman"/>
          <w:sz w:val="20"/>
        </w:rPr>
      </w:pPr>
      <w:r>
        <w:rPr>
          <w:rFonts w:ascii="Times New Roman" w:hAnsi="Times New Roman"/>
          <w:sz w:val="20"/>
        </w:rPr>
        <w:t>- участки коттеджной застройки объединять в групп</w:t>
      </w:r>
      <w:r>
        <w:rPr>
          <w:rFonts w:ascii="Times New Roman" w:hAnsi="Times New Roman"/>
          <w:sz w:val="20"/>
        </w:rPr>
        <w:t>ы территориями общего пользования (разворотная, озелененная, спортивная площадки);</w:t>
      </w:r>
    </w:p>
    <w:p w:rsidR="00000000" w:rsidRDefault="0031296D">
      <w:pPr>
        <w:ind w:firstLine="225"/>
        <w:jc w:val="both"/>
        <w:rPr>
          <w:rFonts w:ascii="Times New Roman" w:hAnsi="Times New Roman"/>
          <w:sz w:val="20"/>
        </w:rPr>
      </w:pPr>
      <w:r>
        <w:rPr>
          <w:rFonts w:ascii="Times New Roman" w:hAnsi="Times New Roman"/>
          <w:sz w:val="20"/>
        </w:rPr>
        <w:t>- группы участков объединять учреждениями общего пользования (дошкольные, общеобразовательные учреждения, объекты обслуживания);</w:t>
      </w:r>
    </w:p>
    <w:p w:rsidR="00000000" w:rsidRDefault="0031296D">
      <w:pPr>
        <w:ind w:firstLine="225"/>
        <w:jc w:val="both"/>
        <w:rPr>
          <w:rFonts w:ascii="Times New Roman" w:hAnsi="Times New Roman"/>
          <w:sz w:val="20"/>
        </w:rPr>
      </w:pPr>
      <w:r>
        <w:rPr>
          <w:rFonts w:ascii="Times New Roman" w:hAnsi="Times New Roman"/>
          <w:sz w:val="20"/>
        </w:rPr>
        <w:t xml:space="preserve">- общественный центр коттеджного поселка совмещать с конечными остановками городского транспорта, формируя его объектами обслуживания и административно-деловыми учреждениями (администрация поселка, офисы, деловой центр, банк и т.п.); парк, спортивный и развлекательный комплексы территориально могут </w:t>
      </w:r>
      <w:r>
        <w:rPr>
          <w:rFonts w:ascii="Times New Roman" w:hAnsi="Times New Roman"/>
          <w:sz w:val="20"/>
        </w:rPr>
        <w:t>быть включены в состав центра, либо расположены отдельно, в системе озелененных территорий коттеджного поселка.</w:t>
      </w:r>
    </w:p>
    <w:p w:rsidR="00000000" w:rsidRDefault="0031296D">
      <w:pPr>
        <w:ind w:firstLine="225"/>
        <w:jc w:val="both"/>
        <w:rPr>
          <w:rFonts w:ascii="Times New Roman" w:hAnsi="Times New Roman"/>
          <w:sz w:val="20"/>
        </w:rPr>
      </w:pPr>
      <w:r>
        <w:rPr>
          <w:rFonts w:ascii="Times New Roman" w:hAnsi="Times New Roman"/>
          <w:sz w:val="20"/>
        </w:rPr>
        <w:t xml:space="preserve">2.2.16. Допускается ограждение участков (жилых, общественных) и (или) территории коттеджного поселка в целом. Виды ограждения должны быть разработаны в составе проекта, не нарушать стилевого, визуального и композиционного восприятия пространства, быть проницаемыми для взгляда (например, декоративные металлические ограды), иметь высоту не более 2,5м. Ограждение участков может быть выполнено в виде </w:t>
      </w:r>
      <w:r>
        <w:rPr>
          <w:rFonts w:ascii="Times New Roman" w:hAnsi="Times New Roman"/>
          <w:sz w:val="20"/>
        </w:rPr>
        <w:t>декоративного озеленения и иметь высоту не более 1,2 м.</w:t>
      </w:r>
    </w:p>
    <w:p w:rsidR="00000000" w:rsidRDefault="0031296D">
      <w:pPr>
        <w:ind w:firstLine="225"/>
        <w:jc w:val="both"/>
        <w:rPr>
          <w:rFonts w:ascii="Times New Roman" w:hAnsi="Times New Roman"/>
          <w:sz w:val="20"/>
        </w:rPr>
      </w:pPr>
      <w:r>
        <w:rPr>
          <w:rFonts w:ascii="Times New Roman" w:hAnsi="Times New Roman"/>
          <w:sz w:val="20"/>
        </w:rPr>
        <w:t>2.2.17. В случае примыкания коттеджного поселка к общегородским зеленым массивам возможна организация части их территории для обеспечения потребности населения поселка в озелененных территориях общего пользования, но не далее, чем в 15 минутной пешеходной доступности с условием выполнения требований охраны территорий природного комплекса (ПК).</w:t>
      </w:r>
    </w:p>
    <w:p w:rsidR="00000000" w:rsidRDefault="0031296D">
      <w:pPr>
        <w:ind w:firstLine="225"/>
        <w:jc w:val="both"/>
        <w:rPr>
          <w:rFonts w:ascii="Times New Roman" w:hAnsi="Times New Roman"/>
          <w:sz w:val="20"/>
        </w:rPr>
      </w:pPr>
    </w:p>
    <w:p w:rsidR="00000000" w:rsidRDefault="0031296D">
      <w:pPr>
        <w:pStyle w:val="Heading"/>
        <w:jc w:val="center"/>
        <w:rPr>
          <w:rFonts w:ascii="Times New Roman" w:hAnsi="Times New Roman"/>
          <w:sz w:val="20"/>
        </w:rPr>
      </w:pPr>
      <w:r>
        <w:rPr>
          <w:rFonts w:ascii="Times New Roman" w:hAnsi="Times New Roman"/>
          <w:sz w:val="20"/>
        </w:rPr>
        <w:t xml:space="preserve">3. Транспортная инфраструктура </w:t>
      </w:r>
    </w:p>
    <w:p w:rsidR="00000000" w:rsidRDefault="0031296D">
      <w:pPr>
        <w:pStyle w:val="Heading"/>
        <w:jc w:val="center"/>
        <w:rPr>
          <w:rFonts w:ascii="Times New Roman" w:hAnsi="Times New Roman"/>
          <w:sz w:val="20"/>
        </w:rPr>
      </w:pPr>
    </w:p>
    <w:p w:rsidR="00000000" w:rsidRDefault="0031296D">
      <w:pPr>
        <w:ind w:firstLine="225"/>
        <w:jc w:val="both"/>
        <w:rPr>
          <w:rFonts w:ascii="Times New Roman" w:hAnsi="Times New Roman"/>
          <w:sz w:val="20"/>
        </w:rPr>
      </w:pPr>
      <w:r>
        <w:rPr>
          <w:rFonts w:ascii="Times New Roman" w:hAnsi="Times New Roman"/>
          <w:sz w:val="20"/>
        </w:rPr>
        <w:t>3.1. Общие положения</w:t>
      </w:r>
    </w:p>
    <w:p w:rsidR="00000000" w:rsidRDefault="0031296D">
      <w:pPr>
        <w:ind w:firstLine="225"/>
        <w:jc w:val="both"/>
        <w:rPr>
          <w:rFonts w:ascii="Times New Roman" w:hAnsi="Times New Roman"/>
          <w:sz w:val="20"/>
        </w:rPr>
      </w:pPr>
      <w:r>
        <w:rPr>
          <w:rFonts w:ascii="Times New Roman" w:hAnsi="Times New Roman"/>
          <w:sz w:val="20"/>
        </w:rPr>
        <w:t>3.1.1. Транспортная инфраструктура территорий коттеджно</w:t>
      </w:r>
      <w:r>
        <w:rPr>
          <w:rFonts w:ascii="Times New Roman" w:hAnsi="Times New Roman"/>
          <w:sz w:val="20"/>
        </w:rPr>
        <w:t>й застройки должна развиваться в увязке с транспортной инфраструктурой всего города, обеспечивая быстрые, надежные и безопасные внешние связи с центральной частью г.Москвы и другими городскими территориями, а также комфортные внутренние транспортно-пешеходные связи.</w:t>
      </w:r>
    </w:p>
    <w:p w:rsidR="00000000" w:rsidRDefault="0031296D">
      <w:pPr>
        <w:ind w:firstLine="225"/>
        <w:jc w:val="both"/>
        <w:rPr>
          <w:rFonts w:ascii="Times New Roman" w:hAnsi="Times New Roman"/>
          <w:sz w:val="20"/>
        </w:rPr>
      </w:pPr>
      <w:r>
        <w:rPr>
          <w:rFonts w:ascii="Times New Roman" w:hAnsi="Times New Roman"/>
          <w:sz w:val="20"/>
        </w:rPr>
        <w:t>3.1.2. При проектировании организации транспортного обслуживания территорий коттеджной застройки необходимо учитывать:</w:t>
      </w:r>
    </w:p>
    <w:p w:rsidR="00000000" w:rsidRDefault="0031296D">
      <w:pPr>
        <w:ind w:firstLine="225"/>
        <w:jc w:val="both"/>
        <w:rPr>
          <w:rFonts w:ascii="Times New Roman" w:hAnsi="Times New Roman"/>
          <w:sz w:val="20"/>
        </w:rPr>
      </w:pPr>
      <w:r>
        <w:rPr>
          <w:rFonts w:ascii="Times New Roman" w:hAnsi="Times New Roman"/>
          <w:sz w:val="20"/>
        </w:rPr>
        <w:t>местоположение территории коттеджной застройки в плане города, наличие магистральной уличной сети, удаленность станций метропо</w:t>
      </w:r>
      <w:r>
        <w:rPr>
          <w:rFonts w:ascii="Times New Roman" w:hAnsi="Times New Roman"/>
          <w:sz w:val="20"/>
        </w:rPr>
        <w:t>литена и железной дороги;</w:t>
      </w:r>
    </w:p>
    <w:p w:rsidR="00000000" w:rsidRDefault="0031296D">
      <w:pPr>
        <w:ind w:firstLine="225"/>
        <w:jc w:val="both"/>
        <w:rPr>
          <w:rFonts w:ascii="Times New Roman" w:hAnsi="Times New Roman"/>
          <w:sz w:val="20"/>
        </w:rPr>
      </w:pPr>
      <w:r>
        <w:rPr>
          <w:rFonts w:ascii="Times New Roman" w:hAnsi="Times New Roman"/>
          <w:sz w:val="20"/>
        </w:rPr>
        <w:t>существующие и проектируемые транспортные связи и их загруженность;</w:t>
      </w:r>
    </w:p>
    <w:p w:rsidR="00000000" w:rsidRDefault="0031296D">
      <w:pPr>
        <w:ind w:firstLine="225"/>
        <w:jc w:val="both"/>
        <w:rPr>
          <w:rFonts w:ascii="Times New Roman" w:hAnsi="Times New Roman"/>
          <w:sz w:val="20"/>
        </w:rPr>
      </w:pPr>
      <w:r>
        <w:rPr>
          <w:rFonts w:ascii="Times New Roman" w:hAnsi="Times New Roman"/>
          <w:sz w:val="20"/>
        </w:rPr>
        <w:t>размеры и конфигурацию территории;</w:t>
      </w:r>
    </w:p>
    <w:p w:rsidR="00000000" w:rsidRDefault="0031296D">
      <w:pPr>
        <w:ind w:firstLine="225"/>
        <w:jc w:val="both"/>
        <w:rPr>
          <w:rFonts w:ascii="Times New Roman" w:hAnsi="Times New Roman"/>
          <w:sz w:val="20"/>
        </w:rPr>
      </w:pPr>
      <w:r>
        <w:rPr>
          <w:rFonts w:ascii="Times New Roman" w:hAnsi="Times New Roman"/>
          <w:sz w:val="20"/>
        </w:rPr>
        <w:t>тип жилого образования (комплекс, поселок);</w:t>
      </w:r>
    </w:p>
    <w:p w:rsidR="00000000" w:rsidRDefault="0031296D">
      <w:pPr>
        <w:ind w:firstLine="225"/>
        <w:jc w:val="both"/>
        <w:rPr>
          <w:rFonts w:ascii="Times New Roman" w:hAnsi="Times New Roman"/>
          <w:sz w:val="20"/>
        </w:rPr>
      </w:pPr>
      <w:r>
        <w:rPr>
          <w:rFonts w:ascii="Times New Roman" w:hAnsi="Times New Roman"/>
          <w:sz w:val="20"/>
        </w:rPr>
        <w:t>характер застройки (коттеджи, блокированные жилые дома);</w:t>
      </w:r>
    </w:p>
    <w:p w:rsidR="00000000" w:rsidRDefault="0031296D">
      <w:pPr>
        <w:ind w:firstLine="225"/>
        <w:jc w:val="both"/>
        <w:rPr>
          <w:rFonts w:ascii="Times New Roman" w:hAnsi="Times New Roman"/>
          <w:sz w:val="20"/>
        </w:rPr>
      </w:pPr>
      <w:r>
        <w:rPr>
          <w:rFonts w:ascii="Times New Roman" w:hAnsi="Times New Roman"/>
          <w:sz w:val="20"/>
        </w:rPr>
        <w:t>градостроительные и природные условия (наличие вблизи проектируемой коттеджной застройки объектов массового посещения - общественно-торговых центров городского значения, историко-архитектурных памятников, лесопарков, зон отдыха, водоемов и пр. ).</w:t>
      </w:r>
    </w:p>
    <w:p w:rsidR="00000000" w:rsidRDefault="0031296D">
      <w:pPr>
        <w:ind w:firstLine="225"/>
        <w:jc w:val="both"/>
        <w:rPr>
          <w:rFonts w:ascii="Times New Roman" w:hAnsi="Times New Roman"/>
          <w:sz w:val="20"/>
        </w:rPr>
      </w:pPr>
      <w:r>
        <w:rPr>
          <w:rFonts w:ascii="Times New Roman" w:hAnsi="Times New Roman"/>
          <w:sz w:val="20"/>
        </w:rPr>
        <w:t>3.1.3. При организации транспортног</w:t>
      </w:r>
      <w:r>
        <w:rPr>
          <w:rFonts w:ascii="Times New Roman" w:hAnsi="Times New Roman"/>
          <w:sz w:val="20"/>
        </w:rPr>
        <w:t>о обслуживания населения поселков и комплексов коттеджной застройки следует ориентироваться на преимущественное использование легковых автомобилей при поездках с различными целями.</w:t>
      </w:r>
    </w:p>
    <w:p w:rsidR="00000000" w:rsidRDefault="0031296D">
      <w:pPr>
        <w:ind w:firstLine="225"/>
        <w:jc w:val="both"/>
        <w:rPr>
          <w:rFonts w:ascii="Times New Roman" w:hAnsi="Times New Roman"/>
          <w:sz w:val="20"/>
        </w:rPr>
      </w:pPr>
      <w:r>
        <w:rPr>
          <w:rFonts w:ascii="Times New Roman" w:hAnsi="Times New Roman"/>
          <w:sz w:val="20"/>
        </w:rPr>
        <w:t>При расчете загрузки уличной сети на территории коттеджной застройки и в зоне ее тяготения расчетный уровень насыщения легковыми автомобилями следует принимать 650-700 ед. на 1000 жителей.</w:t>
      </w:r>
    </w:p>
    <w:p w:rsidR="00000000" w:rsidRDefault="0031296D">
      <w:pPr>
        <w:ind w:firstLine="225"/>
        <w:jc w:val="both"/>
        <w:rPr>
          <w:rFonts w:ascii="Times New Roman" w:hAnsi="Times New Roman"/>
          <w:sz w:val="20"/>
        </w:rPr>
      </w:pPr>
      <w:r>
        <w:rPr>
          <w:rFonts w:ascii="Times New Roman" w:hAnsi="Times New Roman"/>
          <w:sz w:val="20"/>
        </w:rPr>
        <w:t>3.1.4. Следует предусматривать также обслуживание поселков и комплексов коттеджной застройки массовым пассажирским транспортом (экспресс-автоб</w:t>
      </w:r>
      <w:r>
        <w:rPr>
          <w:rFonts w:ascii="Times New Roman" w:hAnsi="Times New Roman"/>
          <w:sz w:val="20"/>
        </w:rPr>
        <w:t>усным, автобусным, микроавтобусным), подключая их к общегородской транспортной сети или формируя собственные связи.</w:t>
      </w:r>
    </w:p>
    <w:p w:rsidR="00000000" w:rsidRDefault="0031296D">
      <w:pPr>
        <w:ind w:firstLine="225"/>
        <w:jc w:val="both"/>
        <w:rPr>
          <w:rFonts w:ascii="Times New Roman" w:hAnsi="Times New Roman"/>
          <w:sz w:val="20"/>
        </w:rPr>
      </w:pPr>
      <w:r>
        <w:rPr>
          <w:rFonts w:ascii="Times New Roman" w:hAnsi="Times New Roman"/>
          <w:sz w:val="20"/>
        </w:rPr>
        <w:t>3.2. Уличная сеть</w:t>
      </w:r>
    </w:p>
    <w:p w:rsidR="00000000" w:rsidRDefault="0031296D">
      <w:pPr>
        <w:ind w:firstLine="225"/>
        <w:jc w:val="both"/>
        <w:rPr>
          <w:rFonts w:ascii="Times New Roman" w:hAnsi="Times New Roman"/>
          <w:sz w:val="20"/>
        </w:rPr>
      </w:pPr>
      <w:r>
        <w:rPr>
          <w:rFonts w:ascii="Times New Roman" w:hAnsi="Times New Roman"/>
          <w:sz w:val="20"/>
        </w:rPr>
        <w:t>3.2.1. Уличная сеть районов коттеджной застройки формируется взаимоувязанно с системой улиц и дорог города в целом.</w:t>
      </w:r>
    </w:p>
    <w:p w:rsidR="00000000" w:rsidRDefault="0031296D">
      <w:pPr>
        <w:ind w:firstLine="225"/>
        <w:jc w:val="both"/>
        <w:rPr>
          <w:rFonts w:ascii="Times New Roman" w:hAnsi="Times New Roman"/>
          <w:sz w:val="20"/>
        </w:rPr>
      </w:pPr>
      <w:r>
        <w:rPr>
          <w:rFonts w:ascii="Times New Roman" w:hAnsi="Times New Roman"/>
          <w:sz w:val="20"/>
        </w:rPr>
        <w:t>3.2.2. Транспортные связи коттеджных поселков и комплексов коттеджной застройки с улично-дорожной сетью города обеспечиваются через магистральную сеть городского и районного значения.</w:t>
      </w:r>
    </w:p>
    <w:p w:rsidR="00000000" w:rsidRDefault="0031296D">
      <w:pPr>
        <w:ind w:firstLine="225"/>
        <w:jc w:val="both"/>
        <w:rPr>
          <w:rFonts w:ascii="Times New Roman" w:hAnsi="Times New Roman"/>
          <w:sz w:val="20"/>
        </w:rPr>
      </w:pPr>
      <w:r>
        <w:rPr>
          <w:rFonts w:ascii="Times New Roman" w:hAnsi="Times New Roman"/>
          <w:sz w:val="20"/>
        </w:rPr>
        <w:t>3.2.3. Въезды и выезды с территорий поселков и комплексов коттеджной застройки</w:t>
      </w:r>
      <w:r>
        <w:rPr>
          <w:rFonts w:ascii="Times New Roman" w:hAnsi="Times New Roman"/>
          <w:sz w:val="20"/>
        </w:rPr>
        <w:t>, размещаемых вдоль магистральной сети, осуществляются двумя способами: непосредственно с самой магистрали при организации на ней регулируемого движения, за счет устройства местного проезда - при организации на магистрали непрерывного движения.</w:t>
      </w:r>
    </w:p>
    <w:p w:rsidR="00000000" w:rsidRDefault="0031296D">
      <w:pPr>
        <w:ind w:firstLine="225"/>
        <w:jc w:val="both"/>
        <w:rPr>
          <w:rFonts w:ascii="Times New Roman" w:hAnsi="Times New Roman"/>
          <w:sz w:val="20"/>
        </w:rPr>
      </w:pPr>
      <w:r>
        <w:rPr>
          <w:rFonts w:ascii="Times New Roman" w:hAnsi="Times New Roman"/>
          <w:sz w:val="20"/>
        </w:rPr>
        <w:t>В случае размещения поселков и комплексов коттеджной застройки в отдалении от магистральной сети подъезды к ним обеспечиваются за счет строительства подъездных дорог. Количество подъездных дорог определяется расчетом и планировочными особенностями территории. При раз</w:t>
      </w:r>
      <w:r>
        <w:rPr>
          <w:rFonts w:ascii="Times New Roman" w:hAnsi="Times New Roman"/>
          <w:sz w:val="20"/>
        </w:rPr>
        <w:t>мещении на расстоянии более  400 м подъездная дорога должна обеспечивать пропуск маршрутов наземного массового пассажирского транспорта.</w:t>
      </w:r>
    </w:p>
    <w:p w:rsidR="00000000" w:rsidRDefault="0031296D">
      <w:pPr>
        <w:ind w:firstLine="225"/>
        <w:jc w:val="both"/>
        <w:rPr>
          <w:rFonts w:ascii="Times New Roman" w:hAnsi="Times New Roman"/>
          <w:sz w:val="20"/>
        </w:rPr>
      </w:pPr>
      <w:r>
        <w:rPr>
          <w:rFonts w:ascii="Times New Roman" w:hAnsi="Times New Roman"/>
          <w:sz w:val="20"/>
        </w:rPr>
        <w:t>3.2.4. Уличная сеть поселков и комплексов коттеджной застройки, обеспечивающая их внутренние транспортные связи, включает главные улицы коттеджной застройки, основные и второстепенные проезды.</w:t>
      </w:r>
    </w:p>
    <w:p w:rsidR="00000000" w:rsidRDefault="0031296D">
      <w:pPr>
        <w:ind w:firstLine="225"/>
        <w:jc w:val="both"/>
        <w:rPr>
          <w:rFonts w:ascii="Times New Roman" w:hAnsi="Times New Roman"/>
          <w:sz w:val="20"/>
        </w:rPr>
      </w:pPr>
      <w:r>
        <w:rPr>
          <w:rFonts w:ascii="Times New Roman" w:hAnsi="Times New Roman"/>
          <w:sz w:val="20"/>
        </w:rPr>
        <w:t>Уличная сеть комплексов коттеджной застройки в зависимости от их размеров и планировочного решения может включать только основные и второстепенные проезды.</w:t>
      </w:r>
    </w:p>
    <w:p w:rsidR="00000000" w:rsidRDefault="0031296D">
      <w:pPr>
        <w:ind w:firstLine="225"/>
        <w:jc w:val="both"/>
        <w:rPr>
          <w:rFonts w:ascii="Times New Roman" w:hAnsi="Times New Roman"/>
          <w:sz w:val="20"/>
        </w:rPr>
      </w:pPr>
      <w:r>
        <w:rPr>
          <w:rFonts w:ascii="Times New Roman" w:hAnsi="Times New Roman"/>
          <w:sz w:val="20"/>
        </w:rPr>
        <w:t>3.2.5. Главные улицы котте</w:t>
      </w:r>
      <w:r>
        <w:rPr>
          <w:rFonts w:ascii="Times New Roman" w:hAnsi="Times New Roman"/>
          <w:sz w:val="20"/>
        </w:rPr>
        <w:t>джной застройки являются основными транспортными и функционально-планировочными осями их территорий. Они обеспечивают транспортное обслуживание собственно поселков и комплексов коттеджной застройки и не осуществляют пропуск транзитных общегородских транспортных потоков.</w:t>
      </w:r>
    </w:p>
    <w:p w:rsidR="00000000" w:rsidRDefault="0031296D">
      <w:pPr>
        <w:ind w:firstLine="225"/>
        <w:jc w:val="both"/>
        <w:rPr>
          <w:rFonts w:ascii="Times New Roman" w:hAnsi="Times New Roman"/>
          <w:sz w:val="20"/>
        </w:rPr>
      </w:pPr>
      <w:r>
        <w:rPr>
          <w:rFonts w:ascii="Times New Roman" w:hAnsi="Times New Roman"/>
          <w:sz w:val="20"/>
        </w:rPr>
        <w:t>Основные проезды обеспечивают подъезд транспорта к группам коттеджей.</w:t>
      </w:r>
    </w:p>
    <w:p w:rsidR="00000000" w:rsidRDefault="0031296D">
      <w:pPr>
        <w:ind w:firstLine="225"/>
        <w:jc w:val="both"/>
        <w:rPr>
          <w:rFonts w:ascii="Times New Roman" w:hAnsi="Times New Roman"/>
          <w:sz w:val="20"/>
        </w:rPr>
      </w:pPr>
      <w:r>
        <w:rPr>
          <w:rFonts w:ascii="Times New Roman" w:hAnsi="Times New Roman"/>
          <w:sz w:val="20"/>
        </w:rPr>
        <w:t>Второстепенные проезды обеспечивают подъезд транспорта к отдельным коттеджам.</w:t>
      </w:r>
    </w:p>
    <w:p w:rsidR="00000000" w:rsidRDefault="0031296D">
      <w:pPr>
        <w:ind w:firstLine="225"/>
        <w:jc w:val="both"/>
        <w:rPr>
          <w:rFonts w:ascii="Times New Roman" w:hAnsi="Times New Roman"/>
          <w:sz w:val="20"/>
        </w:rPr>
      </w:pPr>
      <w:r>
        <w:rPr>
          <w:rFonts w:ascii="Times New Roman" w:hAnsi="Times New Roman"/>
          <w:sz w:val="20"/>
        </w:rPr>
        <w:t>3.2.6. Поперечный профиль подъездных дорог включает проезжую часть и укрепленные обочины. Чис</w:t>
      </w:r>
      <w:r>
        <w:rPr>
          <w:rFonts w:ascii="Times New Roman" w:hAnsi="Times New Roman"/>
          <w:sz w:val="20"/>
        </w:rPr>
        <w:t>ло полос на проезжей части в обоих направлениях принимается не менее двух.</w:t>
      </w:r>
    </w:p>
    <w:p w:rsidR="00000000" w:rsidRDefault="0031296D">
      <w:pPr>
        <w:ind w:firstLine="225"/>
        <w:jc w:val="both"/>
        <w:rPr>
          <w:rFonts w:ascii="Times New Roman" w:hAnsi="Times New Roman"/>
          <w:sz w:val="20"/>
        </w:rPr>
      </w:pPr>
      <w:r>
        <w:rPr>
          <w:rFonts w:ascii="Times New Roman" w:hAnsi="Times New Roman"/>
          <w:sz w:val="20"/>
        </w:rPr>
        <w:t>Ширину полос движения на проезжей части подъездных дорог при необходимости пропуска наземного массового пассажирского транспорта следует принимать 3,75 м, без пропуска маршрутов наземного массового транспорта - 3,0 м. Ширину обочин следует принимать 2,0 м.</w:t>
      </w:r>
    </w:p>
    <w:p w:rsidR="00000000" w:rsidRDefault="0031296D">
      <w:pPr>
        <w:ind w:firstLine="225"/>
        <w:jc w:val="both"/>
        <w:rPr>
          <w:rFonts w:ascii="Times New Roman" w:hAnsi="Times New Roman"/>
          <w:sz w:val="20"/>
        </w:rPr>
      </w:pPr>
      <w:r>
        <w:rPr>
          <w:rFonts w:ascii="Times New Roman" w:hAnsi="Times New Roman"/>
          <w:sz w:val="20"/>
        </w:rPr>
        <w:t>3.2.7. Поперечный профиль главных улиц коттеджной застройки включает проезжую часть и тротуары. Число полос на проезжей части в обоих направлениях принимается не менее двух. Ширину</w:t>
      </w:r>
      <w:r>
        <w:rPr>
          <w:rFonts w:ascii="Times New Roman" w:hAnsi="Times New Roman"/>
          <w:sz w:val="20"/>
        </w:rPr>
        <w:t xml:space="preserve"> полос движения на проезжих частях главных улиц следует принимать 3,5 - при пропуске маршрутов наземного массового пассажирского транспорта, 3,0 м - без пропуска маршрутов.</w:t>
      </w:r>
    </w:p>
    <w:p w:rsidR="00000000" w:rsidRDefault="0031296D">
      <w:pPr>
        <w:ind w:firstLine="225"/>
        <w:jc w:val="both"/>
        <w:rPr>
          <w:rFonts w:ascii="Times New Roman" w:hAnsi="Times New Roman"/>
          <w:sz w:val="20"/>
        </w:rPr>
      </w:pPr>
      <w:r>
        <w:rPr>
          <w:rFonts w:ascii="Times New Roman" w:hAnsi="Times New Roman"/>
          <w:sz w:val="20"/>
        </w:rPr>
        <w:t>Тротуары устраиваются, как правило, с двух сторон. Ширина тротуаров принимается не менее 1,5 м.</w:t>
      </w:r>
    </w:p>
    <w:p w:rsidR="00000000" w:rsidRDefault="0031296D">
      <w:pPr>
        <w:ind w:firstLine="225"/>
        <w:jc w:val="both"/>
        <w:rPr>
          <w:rFonts w:ascii="Times New Roman" w:hAnsi="Times New Roman"/>
          <w:sz w:val="20"/>
        </w:rPr>
      </w:pPr>
      <w:r>
        <w:rPr>
          <w:rFonts w:ascii="Times New Roman" w:hAnsi="Times New Roman"/>
          <w:sz w:val="20"/>
        </w:rPr>
        <w:t>3.2.8. Поперечный профиль основных проездов включает проезжую часть и тротуары. Основные проезды, как правило, устраиваются с двусторонним движением с шириной проезжей части 6,0 м.</w:t>
      </w:r>
    </w:p>
    <w:p w:rsidR="00000000" w:rsidRDefault="0031296D">
      <w:pPr>
        <w:ind w:firstLine="225"/>
        <w:jc w:val="both"/>
        <w:rPr>
          <w:rFonts w:ascii="Times New Roman" w:hAnsi="Times New Roman"/>
          <w:sz w:val="20"/>
        </w:rPr>
      </w:pPr>
      <w:r>
        <w:rPr>
          <w:rFonts w:ascii="Times New Roman" w:hAnsi="Times New Roman"/>
          <w:sz w:val="20"/>
        </w:rPr>
        <w:t>Допускается устройство основных проездов с кольцевым односторо</w:t>
      </w:r>
      <w:r>
        <w:rPr>
          <w:rFonts w:ascii="Times New Roman" w:hAnsi="Times New Roman"/>
          <w:sz w:val="20"/>
        </w:rPr>
        <w:t>нним движением транспорта протяженностью не более 300 м и проезжей частью в одну полосу движения шириной не менее 4,0 м. На однополосных проездах необходимо предусматривать устройство разъездных площадок шириной 6,0 м и длиной 15 м на расстоянии 75 м одна от другой.</w:t>
      </w:r>
    </w:p>
    <w:p w:rsidR="00000000" w:rsidRDefault="0031296D">
      <w:pPr>
        <w:ind w:firstLine="225"/>
        <w:jc w:val="both"/>
        <w:rPr>
          <w:rFonts w:ascii="Times New Roman" w:hAnsi="Times New Roman"/>
          <w:sz w:val="20"/>
        </w:rPr>
      </w:pPr>
      <w:r>
        <w:rPr>
          <w:rFonts w:ascii="Times New Roman" w:hAnsi="Times New Roman"/>
          <w:sz w:val="20"/>
        </w:rPr>
        <w:t>Вдоль основных проездов необходимо устройство тротуаров шириной не менее 1,5 м . Тротуары могут устраиваться с одной стороны.</w:t>
      </w:r>
    </w:p>
    <w:p w:rsidR="00000000" w:rsidRDefault="0031296D">
      <w:pPr>
        <w:ind w:firstLine="225"/>
        <w:jc w:val="both"/>
        <w:rPr>
          <w:rFonts w:ascii="Times New Roman" w:hAnsi="Times New Roman"/>
          <w:sz w:val="20"/>
        </w:rPr>
      </w:pPr>
      <w:r>
        <w:rPr>
          <w:rFonts w:ascii="Times New Roman" w:hAnsi="Times New Roman"/>
          <w:sz w:val="20"/>
        </w:rPr>
        <w:t>3.2.9. Второстепенные проезды допускается принимать однополосными шириной не менее 4 м. Устройство тротуаров вдоль втор</w:t>
      </w:r>
      <w:r>
        <w:rPr>
          <w:rFonts w:ascii="Times New Roman" w:hAnsi="Times New Roman"/>
          <w:sz w:val="20"/>
        </w:rPr>
        <w:t>остепенных проездов не регламентируется.</w:t>
      </w:r>
    </w:p>
    <w:p w:rsidR="00000000" w:rsidRDefault="0031296D">
      <w:pPr>
        <w:ind w:firstLine="225"/>
        <w:jc w:val="both"/>
        <w:rPr>
          <w:rFonts w:ascii="Times New Roman" w:hAnsi="Times New Roman"/>
          <w:sz w:val="20"/>
        </w:rPr>
      </w:pPr>
      <w:r>
        <w:rPr>
          <w:rFonts w:ascii="Times New Roman" w:hAnsi="Times New Roman"/>
          <w:sz w:val="20"/>
        </w:rPr>
        <w:t>Допускается устройство тупиковых второстепенных проездов шириной 4,0 м и протяженностью не более 150 м; при протяженности более 150 м необходимо предусматривать устройство разъездных площадок в соответствии с п.3.2.8.</w:t>
      </w:r>
    </w:p>
    <w:p w:rsidR="00000000" w:rsidRDefault="0031296D">
      <w:pPr>
        <w:ind w:firstLine="225"/>
        <w:jc w:val="both"/>
        <w:rPr>
          <w:rFonts w:ascii="Times New Roman" w:hAnsi="Times New Roman"/>
          <w:sz w:val="20"/>
        </w:rPr>
      </w:pPr>
      <w:r>
        <w:rPr>
          <w:rFonts w:ascii="Times New Roman" w:hAnsi="Times New Roman"/>
          <w:sz w:val="20"/>
        </w:rPr>
        <w:t>При устройстве тупиковых проездов необходимо предусмотреть возможность разворота мусоровозов, уборочных и пожарных машин.</w:t>
      </w:r>
    </w:p>
    <w:p w:rsidR="00000000" w:rsidRDefault="0031296D">
      <w:pPr>
        <w:ind w:firstLine="225"/>
        <w:jc w:val="both"/>
        <w:rPr>
          <w:rFonts w:ascii="Times New Roman" w:hAnsi="Times New Roman"/>
          <w:sz w:val="20"/>
        </w:rPr>
      </w:pPr>
      <w:r>
        <w:rPr>
          <w:rFonts w:ascii="Times New Roman" w:hAnsi="Times New Roman"/>
          <w:sz w:val="20"/>
        </w:rPr>
        <w:t>3.2.10. Необходимость устройства и параметры разделительных озелененных полос между тротуарами и проезжей частью на всех категориях</w:t>
      </w:r>
      <w:r>
        <w:rPr>
          <w:rFonts w:ascii="Times New Roman" w:hAnsi="Times New Roman"/>
          <w:sz w:val="20"/>
        </w:rPr>
        <w:t xml:space="preserve"> улиц в коттеджной застройке определяется потребностями прокладки инженерных сетей.</w:t>
      </w:r>
    </w:p>
    <w:p w:rsidR="00000000" w:rsidRDefault="0031296D">
      <w:pPr>
        <w:ind w:firstLine="225"/>
        <w:jc w:val="both"/>
        <w:rPr>
          <w:rFonts w:ascii="Times New Roman" w:hAnsi="Times New Roman"/>
          <w:sz w:val="20"/>
        </w:rPr>
      </w:pPr>
      <w:r>
        <w:rPr>
          <w:rFonts w:ascii="Times New Roman" w:hAnsi="Times New Roman"/>
          <w:sz w:val="20"/>
        </w:rPr>
        <w:t>3.2.11. При размещении коттеджных поселков и комплексов на пересеченной местности уличную сеть следует проектировать в соответствии с принципами ландшафтного проектирования: как плавные линии в пространстве с использованием рациональных сочетаний и взаимной увязкой элементов плана, продольного и поперечного профилей между собой и с окружающим ландшафтом, с оценкой их влияния на условия движения и зрительное восприятие дороги</w:t>
      </w:r>
      <w:r>
        <w:rPr>
          <w:rFonts w:ascii="Times New Roman" w:hAnsi="Times New Roman"/>
          <w:sz w:val="20"/>
        </w:rPr>
        <w:t>.</w:t>
      </w:r>
    </w:p>
    <w:p w:rsidR="00000000" w:rsidRDefault="0031296D">
      <w:pPr>
        <w:ind w:firstLine="225"/>
        <w:jc w:val="both"/>
        <w:rPr>
          <w:rFonts w:ascii="Times New Roman" w:hAnsi="Times New Roman"/>
          <w:sz w:val="20"/>
        </w:rPr>
      </w:pPr>
      <w:r>
        <w:rPr>
          <w:rFonts w:ascii="Times New Roman" w:hAnsi="Times New Roman"/>
          <w:sz w:val="20"/>
        </w:rPr>
        <w:t>3.2.12. При проектировании наименьшие радиусы кривых в плане принимаются: для главных улиц коттеджной застройки при необходимости пропуска наземного массового пассажирского транспорта 250 м, без пропуска наземного массового пассажирского транспорта - 125 м, основных проездов - 50 м, второстепенных проездов - 25 м.</w:t>
      </w:r>
    </w:p>
    <w:p w:rsidR="00000000" w:rsidRDefault="0031296D">
      <w:pPr>
        <w:ind w:firstLine="225"/>
        <w:jc w:val="both"/>
        <w:rPr>
          <w:rFonts w:ascii="Times New Roman" w:hAnsi="Times New Roman"/>
          <w:sz w:val="20"/>
        </w:rPr>
      </w:pPr>
      <w:r>
        <w:rPr>
          <w:rFonts w:ascii="Times New Roman" w:hAnsi="Times New Roman"/>
          <w:sz w:val="20"/>
        </w:rPr>
        <w:t>Наибольший продольный уклон принимается: для главных улиц коттеджной застройки 60 +, основных проездов - 70 +, второстепенных проездов - 80 +.</w:t>
      </w:r>
    </w:p>
    <w:p w:rsidR="00000000" w:rsidRDefault="0031296D">
      <w:pPr>
        <w:ind w:firstLine="225"/>
        <w:jc w:val="both"/>
        <w:rPr>
          <w:rFonts w:ascii="Times New Roman" w:hAnsi="Times New Roman"/>
          <w:sz w:val="20"/>
        </w:rPr>
      </w:pPr>
      <w:r>
        <w:rPr>
          <w:rFonts w:ascii="Times New Roman" w:hAnsi="Times New Roman"/>
          <w:sz w:val="20"/>
        </w:rPr>
        <w:t>3.2.13. Радиусы закругления бортов проезжей части с</w:t>
      </w:r>
      <w:r>
        <w:rPr>
          <w:rFonts w:ascii="Times New Roman" w:hAnsi="Times New Roman"/>
          <w:sz w:val="20"/>
        </w:rPr>
        <w:t>ледует принимать: для главных улиц коттеджной застройки 15 м, для основных проездов - 12м, для второстепенных проездов - 8 м.</w:t>
      </w:r>
    </w:p>
    <w:p w:rsidR="00000000" w:rsidRDefault="0031296D">
      <w:pPr>
        <w:ind w:firstLine="225"/>
        <w:jc w:val="both"/>
        <w:rPr>
          <w:rFonts w:ascii="Times New Roman" w:hAnsi="Times New Roman"/>
          <w:sz w:val="20"/>
        </w:rPr>
      </w:pPr>
      <w:r>
        <w:rPr>
          <w:rFonts w:ascii="Times New Roman" w:hAnsi="Times New Roman"/>
          <w:sz w:val="20"/>
        </w:rPr>
        <w:t>3.3. Обслуживание массовым транспортом</w:t>
      </w:r>
    </w:p>
    <w:p w:rsidR="00000000" w:rsidRDefault="0031296D">
      <w:pPr>
        <w:ind w:firstLine="225"/>
        <w:jc w:val="both"/>
        <w:rPr>
          <w:rFonts w:ascii="Times New Roman" w:hAnsi="Times New Roman"/>
          <w:sz w:val="20"/>
        </w:rPr>
      </w:pPr>
      <w:r>
        <w:rPr>
          <w:rFonts w:ascii="Times New Roman" w:hAnsi="Times New Roman"/>
          <w:sz w:val="20"/>
        </w:rPr>
        <w:t>3.3.1. При проектировании организации транспортного обслуживания территорий коттеджной застройки следует обеспечивать подвоз пассажиров к ближайшим станциям скоростного пассажирского транспорта (метрополитена, железной дороги, Малого кольца МЖД) и удобную пересадку на эти виды транспорта, используя для этих целей существующую сеть наземного тран</w:t>
      </w:r>
      <w:r>
        <w:rPr>
          <w:rFonts w:ascii="Times New Roman" w:hAnsi="Times New Roman"/>
          <w:sz w:val="20"/>
        </w:rPr>
        <w:t>спорта (автобусного, троллейбусного, трамвайного), с проведением, в случае необходимости, ее корректировки.</w:t>
      </w:r>
    </w:p>
    <w:p w:rsidR="00000000" w:rsidRDefault="0031296D">
      <w:pPr>
        <w:ind w:firstLine="225"/>
        <w:jc w:val="both"/>
        <w:rPr>
          <w:rFonts w:ascii="Times New Roman" w:hAnsi="Times New Roman"/>
          <w:sz w:val="20"/>
        </w:rPr>
      </w:pPr>
      <w:r>
        <w:rPr>
          <w:rFonts w:ascii="Times New Roman" w:hAnsi="Times New Roman"/>
          <w:sz w:val="20"/>
        </w:rPr>
        <w:t>3.3.2. Допускается организовывать также прямое транспортное сообщение территорий коттеджной застройки с центральной частью города и, при необходимости, с другими территориями города, обеспечивая повышенные скорости сообщения и уровень комфорта перевозок, применяя экспресс-автобус с подвижным составом средней и малой вместимости, маршрутное такси, принимая наполнение салона из условий занятия пассажира</w:t>
      </w:r>
      <w:r>
        <w:rPr>
          <w:rFonts w:ascii="Times New Roman" w:hAnsi="Times New Roman"/>
          <w:sz w:val="20"/>
        </w:rPr>
        <w:t>ми только "сидячих" мест.</w:t>
      </w:r>
    </w:p>
    <w:p w:rsidR="00000000" w:rsidRDefault="0031296D">
      <w:pPr>
        <w:ind w:firstLine="225"/>
        <w:jc w:val="both"/>
        <w:rPr>
          <w:rFonts w:ascii="Times New Roman" w:hAnsi="Times New Roman"/>
          <w:sz w:val="20"/>
        </w:rPr>
      </w:pPr>
      <w:r>
        <w:rPr>
          <w:rFonts w:ascii="Times New Roman" w:hAnsi="Times New Roman"/>
          <w:sz w:val="20"/>
        </w:rPr>
        <w:t>3.3.3. Остановочные пункты маршрутов городского пассажирского транспорта, связывающего территории коттеджной застройки с другими районами города, следует размещать у входов на территорию коттеджной застройки, обеспечивая удобные пешеходные или транспортные связи с жилой застройкой.</w:t>
      </w:r>
    </w:p>
    <w:p w:rsidR="00000000" w:rsidRDefault="0031296D">
      <w:pPr>
        <w:ind w:firstLine="225"/>
        <w:jc w:val="both"/>
        <w:rPr>
          <w:rFonts w:ascii="Times New Roman" w:hAnsi="Times New Roman"/>
          <w:sz w:val="20"/>
        </w:rPr>
      </w:pPr>
      <w:r>
        <w:rPr>
          <w:rFonts w:ascii="Times New Roman" w:hAnsi="Times New Roman"/>
          <w:sz w:val="20"/>
        </w:rPr>
        <w:t>3.3.4. На территории коттеджных поселков с линейными размерами, превышающими 2000 м, рекомендуется организовывать самостоятельную внутреннюю систему пассажирского транспорта, обеспечивающую связи между м</w:t>
      </w:r>
      <w:r>
        <w:rPr>
          <w:rFonts w:ascii="Times New Roman" w:hAnsi="Times New Roman"/>
          <w:sz w:val="20"/>
        </w:rPr>
        <w:t>естами проживания и имеющимися на территории местами приложения труда, объектами обслуживания, остановочными пунктами массового транспорта, осуществляющего внешние связи коттеджного поселка.</w:t>
      </w:r>
    </w:p>
    <w:p w:rsidR="00000000" w:rsidRDefault="0031296D">
      <w:pPr>
        <w:ind w:firstLine="225"/>
        <w:jc w:val="both"/>
        <w:rPr>
          <w:rFonts w:ascii="Times New Roman" w:hAnsi="Times New Roman"/>
          <w:sz w:val="20"/>
        </w:rPr>
      </w:pPr>
      <w:r>
        <w:rPr>
          <w:rFonts w:ascii="Times New Roman" w:hAnsi="Times New Roman"/>
          <w:sz w:val="20"/>
        </w:rPr>
        <w:t>Для внутренних связей на территориях коттеджной застройки рекомендуется использовать микроавтобусный транспорт.</w:t>
      </w:r>
    </w:p>
    <w:p w:rsidR="00000000" w:rsidRDefault="0031296D">
      <w:pPr>
        <w:ind w:firstLine="225"/>
        <w:jc w:val="both"/>
        <w:rPr>
          <w:rFonts w:ascii="Times New Roman" w:hAnsi="Times New Roman"/>
          <w:sz w:val="20"/>
        </w:rPr>
      </w:pPr>
      <w:r>
        <w:rPr>
          <w:rFonts w:ascii="Times New Roman" w:hAnsi="Times New Roman"/>
          <w:sz w:val="20"/>
        </w:rPr>
        <w:t>3.3.5. Длина пешеходных подходов не должна превышать:</w:t>
      </w:r>
    </w:p>
    <w:p w:rsidR="00000000" w:rsidRDefault="0031296D">
      <w:pPr>
        <w:ind w:firstLine="225"/>
        <w:jc w:val="both"/>
        <w:rPr>
          <w:rFonts w:ascii="Times New Roman" w:hAnsi="Times New Roman"/>
          <w:sz w:val="20"/>
        </w:rPr>
      </w:pPr>
      <w:r>
        <w:rPr>
          <w:rFonts w:ascii="Times New Roman" w:hAnsi="Times New Roman"/>
          <w:sz w:val="20"/>
        </w:rPr>
        <w:t>- до остановочных пунктов транспорта для внешних связей от мест проживания - 400-500 м;</w:t>
      </w:r>
    </w:p>
    <w:p w:rsidR="00000000" w:rsidRDefault="0031296D">
      <w:pPr>
        <w:ind w:firstLine="225"/>
        <w:jc w:val="both"/>
        <w:rPr>
          <w:rFonts w:ascii="Times New Roman" w:hAnsi="Times New Roman"/>
          <w:sz w:val="20"/>
        </w:rPr>
      </w:pPr>
      <w:r>
        <w:rPr>
          <w:rFonts w:ascii="Times New Roman" w:hAnsi="Times New Roman"/>
          <w:sz w:val="20"/>
        </w:rPr>
        <w:t>- до обязательных остановочных пунктов транспорта для внутренних св</w:t>
      </w:r>
      <w:r>
        <w:rPr>
          <w:rFonts w:ascii="Times New Roman" w:hAnsi="Times New Roman"/>
          <w:sz w:val="20"/>
        </w:rPr>
        <w:t>язей от мест проживания - 200 м, от объектов массового посещения - 50 м.</w:t>
      </w:r>
    </w:p>
    <w:p w:rsidR="00000000" w:rsidRDefault="0031296D">
      <w:pPr>
        <w:ind w:firstLine="225"/>
        <w:jc w:val="both"/>
        <w:rPr>
          <w:rFonts w:ascii="Times New Roman" w:hAnsi="Times New Roman"/>
          <w:sz w:val="20"/>
        </w:rPr>
      </w:pPr>
      <w:r>
        <w:rPr>
          <w:rFonts w:ascii="Times New Roman" w:hAnsi="Times New Roman"/>
          <w:sz w:val="20"/>
        </w:rPr>
        <w:t>3.3.6. Улицы и дороги, по которым будет предусмотрено движение массового пассажирского транспорта для обслуживания коттеджной застройки, и необходимые обустройства (конечные станции, отстойно-разворотные площадки, остановочные пункты, посадочные площадки, освещение и т.д. ) следует проектировать в соответствии с требованиями МГСН 1.01-98, часть 2.</w:t>
      </w:r>
    </w:p>
    <w:p w:rsidR="00000000" w:rsidRDefault="0031296D">
      <w:pPr>
        <w:ind w:firstLine="225"/>
        <w:jc w:val="both"/>
        <w:rPr>
          <w:rFonts w:ascii="Times New Roman" w:hAnsi="Times New Roman"/>
          <w:sz w:val="20"/>
        </w:rPr>
      </w:pPr>
      <w:r>
        <w:rPr>
          <w:rFonts w:ascii="Times New Roman" w:hAnsi="Times New Roman"/>
          <w:sz w:val="20"/>
        </w:rPr>
        <w:t>3.4. Пешеходные связи</w:t>
      </w:r>
    </w:p>
    <w:p w:rsidR="00000000" w:rsidRDefault="0031296D">
      <w:pPr>
        <w:ind w:firstLine="225"/>
        <w:jc w:val="both"/>
        <w:rPr>
          <w:rFonts w:ascii="Times New Roman" w:hAnsi="Times New Roman"/>
          <w:sz w:val="20"/>
        </w:rPr>
      </w:pPr>
      <w:r>
        <w:rPr>
          <w:rFonts w:ascii="Times New Roman" w:hAnsi="Times New Roman"/>
          <w:sz w:val="20"/>
        </w:rPr>
        <w:t>3.4.1. На территориях коттеджных поселков и комплексов коттеджной з</w:t>
      </w:r>
      <w:r>
        <w:rPr>
          <w:rFonts w:ascii="Times New Roman" w:hAnsi="Times New Roman"/>
          <w:sz w:val="20"/>
        </w:rPr>
        <w:t>астройки следует формировать непрерывную систему пешеходных коммуникаций, включающую пешеходное пространство общественного назначения, тротуары вдоль проезжей части уличной сети, прогулочные пешеходные дороги и аллеи.</w:t>
      </w:r>
    </w:p>
    <w:p w:rsidR="00000000" w:rsidRDefault="0031296D">
      <w:pPr>
        <w:ind w:firstLine="225"/>
        <w:jc w:val="both"/>
        <w:rPr>
          <w:rFonts w:ascii="Times New Roman" w:hAnsi="Times New Roman"/>
          <w:sz w:val="20"/>
        </w:rPr>
      </w:pPr>
      <w:r>
        <w:rPr>
          <w:rFonts w:ascii="Times New Roman" w:hAnsi="Times New Roman"/>
          <w:sz w:val="20"/>
        </w:rPr>
        <w:t>Система пешеходных пространств и коммуникаций должна планировочно и функционально объединять территорию коттеджной застройки, обеспечивая удобство, безопасность и комфорт пешеходных передвижений.</w:t>
      </w:r>
    </w:p>
    <w:p w:rsidR="00000000" w:rsidRDefault="0031296D">
      <w:pPr>
        <w:ind w:firstLine="225"/>
        <w:jc w:val="both"/>
        <w:rPr>
          <w:rFonts w:ascii="Times New Roman" w:hAnsi="Times New Roman"/>
          <w:sz w:val="20"/>
        </w:rPr>
      </w:pPr>
      <w:r>
        <w:rPr>
          <w:rFonts w:ascii="Times New Roman" w:hAnsi="Times New Roman"/>
          <w:sz w:val="20"/>
        </w:rPr>
        <w:t>3.4.2. Пешеходное пространство общественного назначения следует предусматривать в составе обществе</w:t>
      </w:r>
      <w:r>
        <w:rPr>
          <w:rFonts w:ascii="Times New Roman" w:hAnsi="Times New Roman"/>
          <w:sz w:val="20"/>
        </w:rPr>
        <w:t>нного центра. Его размеры следует определять из условий обеспечения плотности пешеходного потока, не превышающей 0,15 чел. на кв.м.</w:t>
      </w:r>
    </w:p>
    <w:p w:rsidR="00000000" w:rsidRDefault="0031296D">
      <w:pPr>
        <w:ind w:firstLine="225"/>
        <w:jc w:val="both"/>
        <w:rPr>
          <w:rFonts w:ascii="Times New Roman" w:hAnsi="Times New Roman"/>
          <w:sz w:val="20"/>
        </w:rPr>
      </w:pPr>
      <w:r>
        <w:rPr>
          <w:rFonts w:ascii="Times New Roman" w:hAnsi="Times New Roman"/>
          <w:sz w:val="20"/>
        </w:rPr>
        <w:t>Озеленение и оборудование малыми формами пешеходного пространства должно выявлять основные пути следования пешеходов, отделять основные пешеходные потоки от площадок с элементами рекреации. При размещении малых форм следует обеспечивать отступы от объектов с интенсивной посещаемостью - не менее 4,5 м от фасада здания.</w:t>
      </w:r>
    </w:p>
    <w:p w:rsidR="00000000" w:rsidRDefault="0031296D">
      <w:pPr>
        <w:ind w:firstLine="225"/>
        <w:jc w:val="both"/>
        <w:rPr>
          <w:rFonts w:ascii="Times New Roman" w:hAnsi="Times New Roman"/>
          <w:sz w:val="20"/>
        </w:rPr>
      </w:pPr>
      <w:r>
        <w:rPr>
          <w:rFonts w:ascii="Times New Roman" w:hAnsi="Times New Roman"/>
          <w:sz w:val="20"/>
        </w:rPr>
        <w:t>3.4.3. Пешеходные коммуникации должны обеспечивать по кратча</w:t>
      </w:r>
      <w:r>
        <w:rPr>
          <w:rFonts w:ascii="Times New Roman" w:hAnsi="Times New Roman"/>
          <w:sz w:val="20"/>
        </w:rPr>
        <w:t>йшим расстояниям связи между жилыми домами и остановками массового пассажирского транспорта, объектами торгового и бытового обслуживания, гаражами-стоянками, школьными и дошкольными учреждениями и другими объектами.</w:t>
      </w:r>
    </w:p>
    <w:p w:rsidR="00000000" w:rsidRDefault="0031296D">
      <w:pPr>
        <w:ind w:firstLine="225"/>
        <w:jc w:val="both"/>
        <w:rPr>
          <w:rFonts w:ascii="Times New Roman" w:hAnsi="Times New Roman"/>
          <w:sz w:val="20"/>
        </w:rPr>
      </w:pPr>
      <w:r>
        <w:rPr>
          <w:rFonts w:ascii="Times New Roman" w:hAnsi="Times New Roman"/>
          <w:sz w:val="20"/>
        </w:rPr>
        <w:t>Тротуары вдоль проезжих частей улиц следует устраивать в соответствии с требованиями п.3.2.7, 3.2.8.</w:t>
      </w:r>
    </w:p>
    <w:p w:rsidR="00000000" w:rsidRDefault="0031296D">
      <w:pPr>
        <w:ind w:firstLine="225"/>
        <w:jc w:val="both"/>
        <w:rPr>
          <w:rFonts w:ascii="Times New Roman" w:hAnsi="Times New Roman"/>
          <w:sz w:val="20"/>
        </w:rPr>
      </w:pPr>
      <w:r>
        <w:rPr>
          <w:rFonts w:ascii="Times New Roman" w:hAnsi="Times New Roman"/>
          <w:sz w:val="20"/>
        </w:rPr>
        <w:t>Ширину прогулочной пешеходной дороги следует принимать с учетом конкретной градостроительной ситуации, но не менее 1,5 м.</w:t>
      </w:r>
    </w:p>
    <w:p w:rsidR="00000000" w:rsidRDefault="0031296D">
      <w:pPr>
        <w:ind w:firstLine="225"/>
        <w:jc w:val="both"/>
        <w:rPr>
          <w:rFonts w:ascii="Times New Roman" w:hAnsi="Times New Roman"/>
          <w:sz w:val="20"/>
        </w:rPr>
      </w:pPr>
      <w:r>
        <w:rPr>
          <w:rFonts w:ascii="Times New Roman" w:hAnsi="Times New Roman"/>
          <w:sz w:val="20"/>
        </w:rPr>
        <w:t>На основных пешеходных путях, связывающих места проживания с объектами по</w:t>
      </w:r>
      <w:r>
        <w:rPr>
          <w:rFonts w:ascii="Times New Roman" w:hAnsi="Times New Roman"/>
          <w:sz w:val="20"/>
        </w:rPr>
        <w:t>вседневного и периодического обслуживания, допускается применять системы, ускоряющие пешеходное движение.</w:t>
      </w:r>
    </w:p>
    <w:p w:rsidR="00000000" w:rsidRDefault="0031296D">
      <w:pPr>
        <w:ind w:firstLine="225"/>
        <w:jc w:val="both"/>
        <w:rPr>
          <w:rFonts w:ascii="Times New Roman" w:hAnsi="Times New Roman"/>
          <w:sz w:val="20"/>
        </w:rPr>
      </w:pPr>
      <w:r>
        <w:rPr>
          <w:rFonts w:ascii="Times New Roman" w:hAnsi="Times New Roman"/>
          <w:sz w:val="20"/>
        </w:rPr>
        <w:t>3.4.4. Следует обеспечивать удобные связи жилой застройки с площадками для отдыха, спорта, развлечений, зоной отдыха (организованной на базе имеющегося лесопарка или водоема). Следует при этом учитывать особенности рельефа местности, наличие природных и градостроительных доминант режим использования природного комплекса.</w:t>
      </w:r>
    </w:p>
    <w:p w:rsidR="00000000" w:rsidRDefault="0031296D">
      <w:pPr>
        <w:ind w:firstLine="225"/>
        <w:jc w:val="both"/>
        <w:rPr>
          <w:rFonts w:ascii="Times New Roman" w:hAnsi="Times New Roman"/>
          <w:sz w:val="20"/>
        </w:rPr>
      </w:pPr>
      <w:r>
        <w:rPr>
          <w:rFonts w:ascii="Times New Roman" w:hAnsi="Times New Roman"/>
          <w:sz w:val="20"/>
        </w:rPr>
        <w:t xml:space="preserve">Ширину прогулочной дороги (аллеи) следует определять в зависимости от вида зеленых </w:t>
      </w:r>
      <w:r>
        <w:rPr>
          <w:rFonts w:ascii="Times New Roman" w:hAnsi="Times New Roman"/>
          <w:sz w:val="20"/>
        </w:rPr>
        <w:t>насаждений: при озеленении кустарником - не менее 1,5 м, при озеленении деревьями - не менее 2,25 м.</w:t>
      </w:r>
    </w:p>
    <w:p w:rsidR="00000000" w:rsidRDefault="0031296D">
      <w:pPr>
        <w:ind w:firstLine="225"/>
        <w:jc w:val="both"/>
        <w:rPr>
          <w:rFonts w:ascii="Times New Roman" w:hAnsi="Times New Roman"/>
          <w:sz w:val="20"/>
        </w:rPr>
      </w:pPr>
      <w:r>
        <w:rPr>
          <w:rFonts w:ascii="Times New Roman" w:hAnsi="Times New Roman"/>
          <w:sz w:val="20"/>
        </w:rPr>
        <w:t>3.4.5. При расчетах следует принимать ширину одной полосы пешеходного движения 0,75 м.</w:t>
      </w:r>
    </w:p>
    <w:p w:rsidR="00000000" w:rsidRDefault="0031296D">
      <w:pPr>
        <w:ind w:firstLine="225"/>
        <w:jc w:val="both"/>
        <w:rPr>
          <w:rFonts w:ascii="Times New Roman" w:hAnsi="Times New Roman"/>
          <w:sz w:val="20"/>
        </w:rPr>
      </w:pPr>
      <w:r>
        <w:rPr>
          <w:rFonts w:ascii="Times New Roman" w:hAnsi="Times New Roman"/>
          <w:sz w:val="20"/>
        </w:rPr>
        <w:t>3.5. Хранение и паркирование легковых автомобилей</w:t>
      </w:r>
    </w:p>
    <w:p w:rsidR="00000000" w:rsidRDefault="0031296D">
      <w:pPr>
        <w:ind w:firstLine="225"/>
        <w:jc w:val="both"/>
        <w:rPr>
          <w:rFonts w:ascii="Times New Roman" w:hAnsi="Times New Roman"/>
          <w:sz w:val="20"/>
        </w:rPr>
      </w:pPr>
      <w:r>
        <w:rPr>
          <w:rFonts w:ascii="Times New Roman" w:hAnsi="Times New Roman"/>
          <w:sz w:val="20"/>
        </w:rPr>
        <w:t>3.5.1. На территории коттеджной застройки следует предусматривать, как правило, 100%-ную обеспеченность машино-местами для хранения и паркирования легковых автомобилей.</w:t>
      </w:r>
    </w:p>
    <w:p w:rsidR="00000000" w:rsidRDefault="0031296D">
      <w:pPr>
        <w:ind w:firstLine="225"/>
        <w:jc w:val="both"/>
        <w:rPr>
          <w:rFonts w:ascii="Times New Roman" w:hAnsi="Times New Roman"/>
          <w:sz w:val="20"/>
        </w:rPr>
      </w:pPr>
      <w:r>
        <w:rPr>
          <w:rFonts w:ascii="Times New Roman" w:hAnsi="Times New Roman"/>
          <w:sz w:val="20"/>
        </w:rPr>
        <w:t>3.5.2. Для хранения легковых автомобилей постоянного населения территорий коттеджной застройки, следует п</w:t>
      </w:r>
      <w:r>
        <w:rPr>
          <w:rFonts w:ascii="Times New Roman" w:hAnsi="Times New Roman"/>
          <w:sz w:val="20"/>
        </w:rPr>
        <w:t>редусматривать гаражи-стоянки и автостоянки, размещая их:</w:t>
      </w:r>
    </w:p>
    <w:p w:rsidR="00000000" w:rsidRDefault="0031296D">
      <w:pPr>
        <w:ind w:firstLine="225"/>
        <w:jc w:val="both"/>
        <w:rPr>
          <w:rFonts w:ascii="Times New Roman" w:hAnsi="Times New Roman"/>
          <w:sz w:val="20"/>
        </w:rPr>
      </w:pPr>
      <w:r>
        <w:rPr>
          <w:rFonts w:ascii="Times New Roman" w:hAnsi="Times New Roman"/>
          <w:sz w:val="20"/>
        </w:rPr>
        <w:t>на территориях с застройкой блокированными жилыми домами - как правило, на приквартирном участке. В отдельных случаях (в сложных гидрогеологических условиях, при значительных перепадах рельефа, при площади приквартирных участков, меньшей, чем 0,02 га и др.) допускается устраивать коллективные гаражи (на несколько автомобилей, принадлежащих разным семьям), размещаемые на участках коммунального и общественного назначения ( в том числе совмещенные с пар</w:t>
      </w:r>
      <w:r>
        <w:rPr>
          <w:rFonts w:ascii="Times New Roman" w:hAnsi="Times New Roman"/>
          <w:sz w:val="20"/>
        </w:rPr>
        <w:t>кингами) - в радиусе не более 200 м от мест проживания автовладельцев (заезды в коллективные гаражи-стоянки должны, как правило, устраиваться вне пересечений с основными путями движения пешеходов);</w:t>
      </w:r>
    </w:p>
    <w:p w:rsidR="00000000" w:rsidRDefault="0031296D">
      <w:pPr>
        <w:ind w:firstLine="225"/>
        <w:jc w:val="both"/>
        <w:rPr>
          <w:rFonts w:ascii="Times New Roman" w:hAnsi="Times New Roman"/>
          <w:sz w:val="20"/>
        </w:rPr>
      </w:pPr>
      <w:r>
        <w:rPr>
          <w:rFonts w:ascii="Times New Roman" w:hAnsi="Times New Roman"/>
          <w:sz w:val="20"/>
        </w:rPr>
        <w:t>на территориях с застройкой одноквартирными коттеджами - как правило, в пределах отведенного участка.</w:t>
      </w:r>
    </w:p>
    <w:p w:rsidR="00000000" w:rsidRDefault="0031296D">
      <w:pPr>
        <w:ind w:firstLine="225"/>
        <w:jc w:val="both"/>
        <w:rPr>
          <w:rFonts w:ascii="Times New Roman" w:hAnsi="Times New Roman"/>
          <w:sz w:val="20"/>
        </w:rPr>
      </w:pPr>
      <w:r>
        <w:rPr>
          <w:rFonts w:ascii="Times New Roman" w:hAnsi="Times New Roman"/>
          <w:sz w:val="20"/>
        </w:rPr>
        <w:t>Требуемое количество машино-мест для хранения легковых автомобилей следует определять, исходя из ожидаемого уровня насыщения легковыми автомобилями, с учетом характера застройки:</w:t>
      </w:r>
    </w:p>
    <w:p w:rsidR="00000000" w:rsidRDefault="0031296D">
      <w:pPr>
        <w:ind w:firstLine="225"/>
        <w:jc w:val="both"/>
        <w:rPr>
          <w:rFonts w:ascii="Times New Roman" w:hAnsi="Times New Roman"/>
          <w:sz w:val="20"/>
        </w:rPr>
      </w:pPr>
      <w:r>
        <w:rPr>
          <w:rFonts w:ascii="Times New Roman" w:hAnsi="Times New Roman"/>
          <w:sz w:val="20"/>
        </w:rPr>
        <w:t>при застройке блокированными жилы</w:t>
      </w:r>
      <w:r>
        <w:rPr>
          <w:rFonts w:ascii="Times New Roman" w:hAnsi="Times New Roman"/>
          <w:sz w:val="20"/>
        </w:rPr>
        <w:t>ми домами - 1,0-2,0 машино-места на 1 квартиру;</w:t>
      </w:r>
    </w:p>
    <w:p w:rsidR="00000000" w:rsidRDefault="0031296D">
      <w:pPr>
        <w:ind w:firstLine="225"/>
        <w:jc w:val="both"/>
        <w:rPr>
          <w:rFonts w:ascii="Times New Roman" w:hAnsi="Times New Roman"/>
          <w:sz w:val="20"/>
        </w:rPr>
      </w:pPr>
      <w:r>
        <w:rPr>
          <w:rFonts w:ascii="Times New Roman" w:hAnsi="Times New Roman"/>
          <w:sz w:val="20"/>
        </w:rPr>
        <w:t>при застройке коттеджами - 2,0-3,0 машино-места на 1 коттедж.</w:t>
      </w:r>
    </w:p>
    <w:p w:rsidR="00000000" w:rsidRDefault="0031296D">
      <w:pPr>
        <w:ind w:firstLine="225"/>
        <w:jc w:val="both"/>
        <w:rPr>
          <w:rFonts w:ascii="Times New Roman" w:hAnsi="Times New Roman"/>
          <w:sz w:val="20"/>
        </w:rPr>
      </w:pPr>
      <w:r>
        <w:rPr>
          <w:rFonts w:ascii="Times New Roman" w:hAnsi="Times New Roman"/>
          <w:sz w:val="20"/>
        </w:rPr>
        <w:t>Допускается изменять обеспеченность машино-местами в случаях, специально оговоренных заказчиком;</w:t>
      </w:r>
    </w:p>
    <w:p w:rsidR="00000000" w:rsidRDefault="0031296D">
      <w:pPr>
        <w:ind w:firstLine="225"/>
        <w:jc w:val="both"/>
        <w:rPr>
          <w:rFonts w:ascii="Times New Roman" w:hAnsi="Times New Roman"/>
          <w:sz w:val="20"/>
        </w:rPr>
      </w:pPr>
      <w:r>
        <w:rPr>
          <w:rFonts w:ascii="Times New Roman" w:hAnsi="Times New Roman"/>
          <w:sz w:val="20"/>
        </w:rPr>
        <w:t>3.5.3. Для паркирования легковых автомобилей посетителей жилой зоны следует предусматривать гостевые автостоянки из расчета:</w:t>
      </w:r>
    </w:p>
    <w:p w:rsidR="00000000" w:rsidRDefault="0031296D">
      <w:pPr>
        <w:ind w:firstLine="225"/>
        <w:jc w:val="both"/>
        <w:rPr>
          <w:rFonts w:ascii="Times New Roman" w:hAnsi="Times New Roman"/>
          <w:sz w:val="20"/>
        </w:rPr>
      </w:pPr>
      <w:r>
        <w:rPr>
          <w:rFonts w:ascii="Times New Roman" w:hAnsi="Times New Roman"/>
          <w:sz w:val="20"/>
        </w:rPr>
        <w:t>при застройке блокированными домами - не менее 1 машино-места на 3 квартиры. Гостевые автостоянки допускается устраивать для групп жилых домов и размещать на территориях общественн</w:t>
      </w:r>
      <w:r>
        <w:rPr>
          <w:rFonts w:ascii="Times New Roman" w:hAnsi="Times New Roman"/>
          <w:sz w:val="20"/>
        </w:rPr>
        <w:t>ого назначения в радиусе, не превышающем 150 м от мест проживания. Возможно совмещение с коллективным гаражом-стоянкой для хранения легковых автомобилей или размещение на уширении проезжей части;</w:t>
      </w:r>
    </w:p>
    <w:p w:rsidR="00000000" w:rsidRDefault="0031296D">
      <w:pPr>
        <w:ind w:firstLine="225"/>
        <w:jc w:val="both"/>
        <w:rPr>
          <w:rFonts w:ascii="Times New Roman" w:hAnsi="Times New Roman"/>
          <w:sz w:val="20"/>
        </w:rPr>
      </w:pPr>
      <w:r>
        <w:rPr>
          <w:rFonts w:ascii="Times New Roman" w:hAnsi="Times New Roman"/>
          <w:sz w:val="20"/>
        </w:rPr>
        <w:t>при застройке одноквартирными коттеджами - не менее 1 машино-места на 1 коттедж с размещением, как правило, в пределах придомовых участков.</w:t>
      </w:r>
    </w:p>
    <w:p w:rsidR="00000000" w:rsidRDefault="0031296D">
      <w:pPr>
        <w:ind w:firstLine="225"/>
        <w:jc w:val="both"/>
        <w:rPr>
          <w:rFonts w:ascii="Times New Roman" w:hAnsi="Times New Roman"/>
          <w:sz w:val="20"/>
        </w:rPr>
      </w:pPr>
      <w:r>
        <w:rPr>
          <w:rFonts w:ascii="Times New Roman" w:hAnsi="Times New Roman"/>
          <w:sz w:val="20"/>
        </w:rPr>
        <w:t>3.5.4. При размещении на территории коттеджной застройки объектов приложения труда, объектов торгово-бытового обслуживания, спортивных сооружений без мест для зрителей и других</w:t>
      </w:r>
      <w:r>
        <w:rPr>
          <w:rFonts w:ascii="Times New Roman" w:hAnsi="Times New Roman"/>
          <w:sz w:val="20"/>
        </w:rPr>
        <w:t xml:space="preserve"> объектов массового посещения следует предусматривать приобъектные автостоянки или паркинги для паркирования легковых автомобилей работающих и посетителей, определяя требуемое количество машино-мест в соответствии с табл. 3.1.</w:t>
      </w:r>
    </w:p>
    <w:p w:rsidR="00000000" w:rsidRDefault="0031296D">
      <w:pPr>
        <w:ind w:firstLine="225"/>
        <w:jc w:val="both"/>
        <w:rPr>
          <w:rFonts w:ascii="Times New Roman" w:hAnsi="Times New Roman"/>
          <w:sz w:val="20"/>
        </w:rPr>
      </w:pPr>
      <w:r>
        <w:rPr>
          <w:rFonts w:ascii="Times New Roman" w:hAnsi="Times New Roman"/>
          <w:sz w:val="20"/>
        </w:rPr>
        <w:t>3.5.5. Типы сооружений для хранения и паркирования легковых автомобилей следует выбирать в соответствии с общим архитектурно-градостроительным решением окружающей застройки, территориальными и экономическими возможностями, гидрогеологическими условиями.</w:t>
      </w:r>
    </w:p>
    <w:p w:rsidR="00000000" w:rsidRDefault="0031296D">
      <w:pPr>
        <w:ind w:firstLine="225"/>
        <w:jc w:val="both"/>
        <w:rPr>
          <w:rFonts w:ascii="Times New Roman" w:hAnsi="Times New Roman"/>
          <w:sz w:val="20"/>
        </w:rPr>
      </w:pPr>
      <w:r>
        <w:rPr>
          <w:rFonts w:ascii="Times New Roman" w:hAnsi="Times New Roman"/>
          <w:sz w:val="20"/>
        </w:rPr>
        <w:t>Гаражи-стоянки, предназначенные</w:t>
      </w:r>
      <w:r>
        <w:rPr>
          <w:rFonts w:ascii="Times New Roman" w:hAnsi="Times New Roman"/>
          <w:sz w:val="20"/>
        </w:rPr>
        <w:t xml:space="preserve"> для легковых автомобилей одной семьи и размещаемые на приквартирных и придомовых участках, допускается устраивать встроенными, пристроенными и встроенно-пристроенными - (в т.ч. в первом, цокольном или подземном этажах).</w:t>
      </w:r>
    </w:p>
    <w:p w:rsidR="00000000" w:rsidRDefault="0031296D">
      <w:pPr>
        <w:ind w:firstLine="225"/>
        <w:jc w:val="both"/>
        <w:rPr>
          <w:rFonts w:ascii="Times New Roman" w:hAnsi="Times New Roman"/>
          <w:sz w:val="20"/>
        </w:rPr>
      </w:pPr>
      <w:r>
        <w:rPr>
          <w:rFonts w:ascii="Times New Roman" w:hAnsi="Times New Roman"/>
          <w:sz w:val="20"/>
        </w:rPr>
        <w:t>На территории с застройкой коттеджами допускается (по согласованию с заказчиком) организация хранения легковых автомобилей на открытой автостоянке в пределах отведенного участка.</w:t>
      </w:r>
    </w:p>
    <w:p w:rsidR="00000000" w:rsidRDefault="0031296D">
      <w:pPr>
        <w:ind w:firstLine="225"/>
        <w:jc w:val="both"/>
        <w:rPr>
          <w:rFonts w:ascii="Times New Roman" w:hAnsi="Times New Roman"/>
          <w:sz w:val="20"/>
        </w:rPr>
      </w:pPr>
      <w:r>
        <w:rPr>
          <w:rFonts w:ascii="Times New Roman" w:hAnsi="Times New Roman"/>
          <w:sz w:val="20"/>
        </w:rPr>
        <w:t>Коллективные гаражи-стоянки, обслуживающие группы квартир или жилых домов и размещаемые на участках коммунальног</w:t>
      </w:r>
      <w:r>
        <w:rPr>
          <w:rFonts w:ascii="Times New Roman" w:hAnsi="Times New Roman"/>
          <w:sz w:val="20"/>
        </w:rPr>
        <w:t>о и общественного назначения (при необходимости их можно совмещать с паркингом) могут устраиваться любых типов, определяемых общим архитектурно-градостроительным решением территории: отдельностоящими, встроенными, встроенно-пристроенными и пристроенными к общественным зданиям (наземными, подземными или комбинированными). Их допускается устраивать многоярусными - рамповыми, полурамповыми, механизированными и др. Вместимость таких гаражей определяется радиусом доступности мест проживания автовладельцев.</w:t>
      </w:r>
    </w:p>
    <w:p w:rsidR="00000000" w:rsidRDefault="0031296D">
      <w:pPr>
        <w:ind w:firstLine="225"/>
        <w:jc w:val="both"/>
        <w:rPr>
          <w:rFonts w:ascii="Times New Roman" w:hAnsi="Times New Roman"/>
          <w:sz w:val="20"/>
        </w:rPr>
      </w:pPr>
      <w:r>
        <w:rPr>
          <w:rFonts w:ascii="Times New Roman" w:hAnsi="Times New Roman"/>
          <w:sz w:val="20"/>
        </w:rPr>
        <w:t>Госте</w:t>
      </w:r>
      <w:r>
        <w:rPr>
          <w:rFonts w:ascii="Times New Roman" w:hAnsi="Times New Roman"/>
          <w:sz w:val="20"/>
        </w:rPr>
        <w:t>вые стоянки следует устраивать, как правило, в виде открытых площадок.</w:t>
      </w:r>
    </w:p>
    <w:p w:rsidR="00000000" w:rsidRDefault="0031296D">
      <w:pPr>
        <w:ind w:firstLine="225"/>
        <w:jc w:val="both"/>
        <w:rPr>
          <w:rFonts w:ascii="Times New Roman" w:hAnsi="Times New Roman"/>
          <w:sz w:val="20"/>
        </w:rPr>
      </w:pPr>
      <w:r>
        <w:rPr>
          <w:rFonts w:ascii="Times New Roman" w:hAnsi="Times New Roman"/>
          <w:sz w:val="20"/>
        </w:rPr>
        <w:t>Приобъектные стоянки для легковых автомобилей посетителей объектов различного функционального назначения допускается размещать как на открытых площадках, так и в сооружениях (паркингах) всех типов.</w:t>
      </w:r>
    </w:p>
    <w:p w:rsidR="00000000" w:rsidRDefault="0031296D">
      <w:pPr>
        <w:ind w:firstLine="225"/>
        <w:jc w:val="both"/>
        <w:rPr>
          <w:rFonts w:ascii="Times New Roman" w:hAnsi="Times New Roman"/>
          <w:sz w:val="20"/>
        </w:rPr>
      </w:pPr>
      <w:r>
        <w:rPr>
          <w:rFonts w:ascii="Times New Roman" w:hAnsi="Times New Roman"/>
          <w:sz w:val="20"/>
        </w:rPr>
        <w:t>Устройство коллективных гаражей-стоянок для хранения легковых автомобилей жителей территорий коттеджной застройки допускается при условии соблюдения требований п. 6.2.6.</w:t>
      </w:r>
    </w:p>
    <w:p w:rsidR="00000000" w:rsidRDefault="0031296D">
      <w:pPr>
        <w:ind w:firstLine="225"/>
        <w:jc w:val="both"/>
        <w:rPr>
          <w:rFonts w:ascii="Times New Roman" w:hAnsi="Times New Roman"/>
          <w:sz w:val="20"/>
        </w:rPr>
      </w:pPr>
      <w:r>
        <w:rPr>
          <w:rFonts w:ascii="Times New Roman" w:hAnsi="Times New Roman"/>
          <w:sz w:val="20"/>
        </w:rPr>
        <w:t>3.5.6. Въезды, выезды и проезды к подземным гаражам-стоянкам следует устр</w:t>
      </w:r>
      <w:r>
        <w:rPr>
          <w:rFonts w:ascii="Times New Roman" w:hAnsi="Times New Roman"/>
          <w:sz w:val="20"/>
        </w:rPr>
        <w:t>аивать в соответствии с требованиями п. 9.3.23 МГСН 1.01-98, ч.2.</w:t>
      </w:r>
    </w:p>
    <w:p w:rsidR="00000000" w:rsidRDefault="0031296D">
      <w:pPr>
        <w:ind w:firstLine="225"/>
        <w:jc w:val="both"/>
        <w:rPr>
          <w:rFonts w:ascii="Times New Roman" w:hAnsi="Times New Roman"/>
          <w:sz w:val="20"/>
        </w:rPr>
      </w:pPr>
      <w:r>
        <w:rPr>
          <w:rFonts w:ascii="Times New Roman" w:hAnsi="Times New Roman"/>
          <w:sz w:val="20"/>
        </w:rPr>
        <w:t>3.5.7. Площади застройки и размеры земельных участков отдельностоящих гаражей-стоянок для легковых автомобилей следует принимать в соответствии с таблицей 9.3.4 МГСН 1.01-98, ч.2.</w:t>
      </w:r>
    </w:p>
    <w:p w:rsidR="00000000" w:rsidRDefault="0031296D">
      <w:pPr>
        <w:ind w:firstLine="225"/>
        <w:jc w:val="both"/>
        <w:rPr>
          <w:rFonts w:ascii="Times New Roman" w:hAnsi="Times New Roman"/>
          <w:sz w:val="20"/>
        </w:rPr>
      </w:pPr>
      <w:r>
        <w:rPr>
          <w:rFonts w:ascii="Times New Roman" w:hAnsi="Times New Roman"/>
          <w:sz w:val="20"/>
        </w:rPr>
        <w:t>Площадь участка - для размещения одного автомобиля на автостоянках следует принимать 22,5 кв.м.</w:t>
      </w:r>
    </w:p>
    <w:p w:rsidR="00000000" w:rsidRDefault="0031296D">
      <w:pPr>
        <w:ind w:firstLine="225"/>
        <w:jc w:val="both"/>
        <w:rPr>
          <w:rFonts w:ascii="Times New Roman" w:hAnsi="Times New Roman"/>
          <w:sz w:val="20"/>
        </w:rPr>
      </w:pPr>
      <w:r>
        <w:rPr>
          <w:rFonts w:ascii="Times New Roman" w:hAnsi="Times New Roman"/>
          <w:sz w:val="20"/>
        </w:rPr>
        <w:t>При устройстве автостоянок в уширениях проезжих частей улиц площадь для размещения 1 автомобиля следует принимать 18,0 кв.м.</w:t>
      </w:r>
    </w:p>
    <w:p w:rsidR="00000000" w:rsidRDefault="0031296D">
      <w:pPr>
        <w:ind w:firstLine="225"/>
        <w:jc w:val="both"/>
        <w:rPr>
          <w:rFonts w:ascii="Times New Roman" w:hAnsi="Times New Roman"/>
          <w:sz w:val="20"/>
        </w:rPr>
      </w:pPr>
    </w:p>
    <w:p w:rsidR="00000000" w:rsidRDefault="0031296D">
      <w:pPr>
        <w:jc w:val="right"/>
        <w:rPr>
          <w:rFonts w:ascii="Times New Roman" w:hAnsi="Times New Roman"/>
          <w:sz w:val="20"/>
        </w:rPr>
      </w:pPr>
      <w:r>
        <w:rPr>
          <w:rFonts w:ascii="Times New Roman" w:hAnsi="Times New Roman"/>
          <w:sz w:val="20"/>
        </w:rPr>
        <w:t>Таблица 3.1.</w:t>
      </w:r>
    </w:p>
    <w:p w:rsidR="00000000" w:rsidRDefault="0031296D">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065"/>
        <w:gridCol w:w="4065"/>
      </w:tblGrid>
      <w:tr w:rsidR="00000000">
        <w:tblPrEx>
          <w:tblCellMar>
            <w:top w:w="0" w:type="dxa"/>
            <w:bottom w:w="0" w:type="dxa"/>
          </w:tblCellMar>
        </w:tblPrEx>
        <w:tc>
          <w:tcPr>
            <w:tcW w:w="4065" w:type="dxa"/>
            <w:tcBorders>
              <w:top w:val="single" w:sz="6" w:space="0" w:color="auto"/>
              <w:left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Объект посещения </w:t>
            </w:r>
          </w:p>
        </w:tc>
        <w:tc>
          <w:tcPr>
            <w:tcW w:w="4065" w:type="dxa"/>
            <w:tcBorders>
              <w:top w:val="single" w:sz="6" w:space="0" w:color="auto"/>
              <w:left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Количество м</w:t>
            </w:r>
            <w:r>
              <w:rPr>
                <w:rFonts w:ascii="Times New Roman" w:hAnsi="Times New Roman"/>
                <w:sz w:val="20"/>
              </w:rPr>
              <w:t>ашино-мест</w:t>
            </w:r>
          </w:p>
          <w:p w:rsidR="00000000" w:rsidRDefault="0031296D">
            <w:pPr>
              <w:jc w:val="center"/>
              <w:rPr>
                <w:rFonts w:ascii="Times New Roman" w:hAnsi="Times New Roman"/>
                <w:sz w:val="20"/>
              </w:rPr>
            </w:pPr>
          </w:p>
        </w:tc>
      </w:tr>
      <w:tr w:rsidR="00000000">
        <w:tblPrEx>
          <w:tblCellMar>
            <w:top w:w="0" w:type="dxa"/>
            <w:bottom w:w="0" w:type="dxa"/>
          </w:tblCellMar>
        </w:tblPrEx>
        <w:tc>
          <w:tcPr>
            <w:tcW w:w="4065" w:type="dxa"/>
            <w:tcBorders>
              <w:top w:val="single" w:sz="6" w:space="0" w:color="auto"/>
              <w:left w:val="single" w:sz="6" w:space="0" w:color="auto"/>
              <w:right w:val="single" w:sz="6" w:space="0" w:color="auto"/>
            </w:tcBorders>
          </w:tcPr>
          <w:p w:rsidR="00000000" w:rsidRDefault="0031296D">
            <w:pPr>
              <w:rPr>
                <w:rFonts w:ascii="Times New Roman" w:hAnsi="Times New Roman"/>
                <w:sz w:val="20"/>
              </w:rPr>
            </w:pPr>
            <w:r>
              <w:rPr>
                <w:rFonts w:ascii="Times New Roman" w:hAnsi="Times New Roman"/>
                <w:sz w:val="20"/>
              </w:rPr>
              <w:t xml:space="preserve">Офисы и административные здания </w:t>
            </w:r>
          </w:p>
        </w:tc>
        <w:tc>
          <w:tcPr>
            <w:tcW w:w="4065" w:type="dxa"/>
            <w:tcBorders>
              <w:top w:val="single" w:sz="6" w:space="0" w:color="auto"/>
              <w:left w:val="single" w:sz="6" w:space="0" w:color="auto"/>
              <w:right w:val="single" w:sz="6" w:space="0" w:color="auto"/>
            </w:tcBorders>
          </w:tcPr>
          <w:p w:rsidR="00000000" w:rsidRDefault="0031296D">
            <w:pPr>
              <w:rPr>
                <w:rFonts w:ascii="Times New Roman" w:hAnsi="Times New Roman"/>
                <w:sz w:val="20"/>
              </w:rPr>
            </w:pPr>
            <w:r>
              <w:rPr>
                <w:rFonts w:ascii="Times New Roman" w:hAnsi="Times New Roman"/>
                <w:sz w:val="20"/>
              </w:rPr>
              <w:t>1 машино-место на 30-40 кв.м полезной площади здания</w:t>
            </w:r>
          </w:p>
          <w:p w:rsidR="00000000" w:rsidRDefault="0031296D">
            <w:pPr>
              <w:rPr>
                <w:rFonts w:ascii="Times New Roman" w:hAnsi="Times New Roman"/>
                <w:sz w:val="20"/>
              </w:rPr>
            </w:pPr>
          </w:p>
        </w:tc>
      </w:tr>
      <w:tr w:rsidR="00000000">
        <w:tblPrEx>
          <w:tblCellMar>
            <w:top w:w="0" w:type="dxa"/>
            <w:bottom w:w="0" w:type="dxa"/>
          </w:tblCellMar>
        </w:tblPrEx>
        <w:tc>
          <w:tcPr>
            <w:tcW w:w="4065" w:type="dxa"/>
            <w:tcBorders>
              <w:left w:val="single" w:sz="6" w:space="0" w:color="auto"/>
              <w:right w:val="single" w:sz="6" w:space="0" w:color="auto"/>
            </w:tcBorders>
          </w:tcPr>
          <w:p w:rsidR="00000000" w:rsidRDefault="0031296D">
            <w:pPr>
              <w:rPr>
                <w:rFonts w:ascii="Times New Roman" w:hAnsi="Times New Roman"/>
                <w:sz w:val="20"/>
              </w:rPr>
            </w:pPr>
            <w:r>
              <w:rPr>
                <w:rFonts w:ascii="Times New Roman" w:hAnsi="Times New Roman"/>
                <w:sz w:val="20"/>
              </w:rPr>
              <w:t>Объекты торгового обслуживания с площадью торгового зала более 200 кв.м</w:t>
            </w:r>
          </w:p>
          <w:p w:rsidR="00000000" w:rsidRDefault="0031296D">
            <w:pPr>
              <w:rPr>
                <w:rFonts w:ascii="Times New Roman" w:hAnsi="Times New Roman"/>
                <w:sz w:val="20"/>
              </w:rPr>
            </w:pPr>
          </w:p>
        </w:tc>
        <w:tc>
          <w:tcPr>
            <w:tcW w:w="4065" w:type="dxa"/>
            <w:tcBorders>
              <w:left w:val="single" w:sz="6" w:space="0" w:color="auto"/>
              <w:right w:val="single" w:sz="6" w:space="0" w:color="auto"/>
            </w:tcBorders>
          </w:tcPr>
          <w:p w:rsidR="00000000" w:rsidRDefault="0031296D">
            <w:pPr>
              <w:rPr>
                <w:rFonts w:ascii="Times New Roman" w:hAnsi="Times New Roman"/>
                <w:sz w:val="20"/>
              </w:rPr>
            </w:pPr>
            <w:r>
              <w:rPr>
                <w:rFonts w:ascii="Times New Roman" w:hAnsi="Times New Roman"/>
                <w:sz w:val="20"/>
              </w:rPr>
              <w:t xml:space="preserve">2-3 машино-места на 100 кв.м торговой площади </w:t>
            </w:r>
          </w:p>
        </w:tc>
      </w:tr>
      <w:tr w:rsidR="00000000">
        <w:tblPrEx>
          <w:tblCellMar>
            <w:top w:w="0" w:type="dxa"/>
            <w:bottom w:w="0" w:type="dxa"/>
          </w:tblCellMar>
        </w:tblPrEx>
        <w:tc>
          <w:tcPr>
            <w:tcW w:w="4065" w:type="dxa"/>
            <w:tcBorders>
              <w:left w:val="single" w:sz="6" w:space="0" w:color="auto"/>
              <w:right w:val="single" w:sz="6" w:space="0" w:color="auto"/>
            </w:tcBorders>
          </w:tcPr>
          <w:p w:rsidR="00000000" w:rsidRDefault="0031296D">
            <w:pPr>
              <w:rPr>
                <w:rFonts w:ascii="Times New Roman" w:hAnsi="Times New Roman"/>
                <w:sz w:val="20"/>
              </w:rPr>
            </w:pPr>
            <w:r>
              <w:rPr>
                <w:rFonts w:ascii="Times New Roman" w:hAnsi="Times New Roman"/>
                <w:sz w:val="20"/>
              </w:rPr>
              <w:t>Магазины с площадью торговых залов менее 200 кв.м</w:t>
            </w:r>
          </w:p>
          <w:p w:rsidR="00000000" w:rsidRDefault="0031296D">
            <w:pPr>
              <w:rPr>
                <w:rFonts w:ascii="Times New Roman" w:hAnsi="Times New Roman"/>
                <w:sz w:val="20"/>
              </w:rPr>
            </w:pPr>
          </w:p>
        </w:tc>
        <w:tc>
          <w:tcPr>
            <w:tcW w:w="4065" w:type="dxa"/>
            <w:tcBorders>
              <w:left w:val="single" w:sz="6" w:space="0" w:color="auto"/>
              <w:right w:val="single" w:sz="6" w:space="0" w:color="auto"/>
            </w:tcBorders>
          </w:tcPr>
          <w:p w:rsidR="00000000" w:rsidRDefault="0031296D">
            <w:pPr>
              <w:rPr>
                <w:rFonts w:ascii="Times New Roman" w:hAnsi="Times New Roman"/>
                <w:sz w:val="20"/>
              </w:rPr>
            </w:pPr>
            <w:r>
              <w:rPr>
                <w:rFonts w:ascii="Times New Roman" w:hAnsi="Times New Roman"/>
                <w:sz w:val="20"/>
              </w:rPr>
              <w:t>1 машино-место на 60-80 кв.м, но не менее 2 машино-мест на объект</w:t>
            </w:r>
          </w:p>
          <w:p w:rsidR="00000000" w:rsidRDefault="0031296D">
            <w:pPr>
              <w:rPr>
                <w:rFonts w:ascii="Times New Roman" w:hAnsi="Times New Roman"/>
                <w:sz w:val="20"/>
              </w:rPr>
            </w:pPr>
          </w:p>
        </w:tc>
      </w:tr>
      <w:tr w:rsidR="00000000">
        <w:tblPrEx>
          <w:tblCellMar>
            <w:top w:w="0" w:type="dxa"/>
            <w:bottom w:w="0" w:type="dxa"/>
          </w:tblCellMar>
        </w:tblPrEx>
        <w:tc>
          <w:tcPr>
            <w:tcW w:w="4065" w:type="dxa"/>
            <w:tcBorders>
              <w:left w:val="single" w:sz="6" w:space="0" w:color="auto"/>
              <w:right w:val="single" w:sz="6" w:space="0" w:color="auto"/>
            </w:tcBorders>
          </w:tcPr>
          <w:p w:rsidR="00000000" w:rsidRDefault="0031296D">
            <w:pPr>
              <w:rPr>
                <w:rFonts w:ascii="Times New Roman" w:hAnsi="Times New Roman"/>
                <w:sz w:val="20"/>
              </w:rPr>
            </w:pPr>
            <w:r>
              <w:rPr>
                <w:rFonts w:ascii="Times New Roman" w:hAnsi="Times New Roman"/>
                <w:sz w:val="20"/>
              </w:rPr>
              <w:t>Спортивные залы, закрытые бассейны</w:t>
            </w:r>
          </w:p>
          <w:p w:rsidR="00000000" w:rsidRDefault="0031296D">
            <w:pPr>
              <w:rPr>
                <w:rFonts w:ascii="Times New Roman" w:hAnsi="Times New Roman"/>
                <w:sz w:val="20"/>
              </w:rPr>
            </w:pPr>
          </w:p>
        </w:tc>
        <w:tc>
          <w:tcPr>
            <w:tcW w:w="4065" w:type="dxa"/>
            <w:tcBorders>
              <w:left w:val="single" w:sz="6" w:space="0" w:color="auto"/>
              <w:right w:val="single" w:sz="6" w:space="0" w:color="auto"/>
            </w:tcBorders>
          </w:tcPr>
          <w:p w:rsidR="00000000" w:rsidRDefault="0031296D">
            <w:pPr>
              <w:rPr>
                <w:rFonts w:ascii="Times New Roman" w:hAnsi="Times New Roman"/>
                <w:sz w:val="20"/>
              </w:rPr>
            </w:pPr>
            <w:r>
              <w:rPr>
                <w:rFonts w:ascii="Times New Roman" w:hAnsi="Times New Roman"/>
                <w:sz w:val="20"/>
              </w:rPr>
              <w:t xml:space="preserve">1 машино-место на 5 мест в раздевалке </w:t>
            </w:r>
          </w:p>
        </w:tc>
      </w:tr>
      <w:tr w:rsidR="00000000">
        <w:tblPrEx>
          <w:tblCellMar>
            <w:top w:w="0" w:type="dxa"/>
            <w:bottom w:w="0" w:type="dxa"/>
          </w:tblCellMar>
        </w:tblPrEx>
        <w:tc>
          <w:tcPr>
            <w:tcW w:w="4065" w:type="dxa"/>
            <w:tcBorders>
              <w:left w:val="single" w:sz="6" w:space="0" w:color="auto"/>
              <w:right w:val="single" w:sz="6" w:space="0" w:color="auto"/>
            </w:tcBorders>
          </w:tcPr>
          <w:p w:rsidR="00000000" w:rsidRDefault="0031296D">
            <w:pPr>
              <w:rPr>
                <w:rFonts w:ascii="Times New Roman" w:hAnsi="Times New Roman"/>
                <w:sz w:val="20"/>
              </w:rPr>
            </w:pPr>
            <w:r>
              <w:rPr>
                <w:rFonts w:ascii="Times New Roman" w:hAnsi="Times New Roman"/>
                <w:sz w:val="20"/>
              </w:rPr>
              <w:t xml:space="preserve">Теннисные корты </w:t>
            </w:r>
          </w:p>
        </w:tc>
        <w:tc>
          <w:tcPr>
            <w:tcW w:w="4065" w:type="dxa"/>
            <w:tcBorders>
              <w:left w:val="single" w:sz="6" w:space="0" w:color="auto"/>
              <w:right w:val="single" w:sz="6" w:space="0" w:color="auto"/>
            </w:tcBorders>
          </w:tcPr>
          <w:p w:rsidR="00000000" w:rsidRDefault="0031296D">
            <w:pPr>
              <w:rPr>
                <w:rFonts w:ascii="Times New Roman" w:hAnsi="Times New Roman"/>
                <w:sz w:val="20"/>
              </w:rPr>
            </w:pPr>
            <w:r>
              <w:rPr>
                <w:rFonts w:ascii="Times New Roman" w:hAnsi="Times New Roman"/>
                <w:sz w:val="20"/>
              </w:rPr>
              <w:t>2 машино-места на корт при одном корте, 1 машино-место на корт - при нескольки</w:t>
            </w:r>
            <w:r>
              <w:rPr>
                <w:rFonts w:ascii="Times New Roman" w:hAnsi="Times New Roman"/>
                <w:sz w:val="20"/>
              </w:rPr>
              <w:t>х кортах</w:t>
            </w:r>
          </w:p>
          <w:p w:rsidR="00000000" w:rsidRDefault="0031296D">
            <w:pPr>
              <w:rPr>
                <w:rFonts w:ascii="Times New Roman" w:hAnsi="Times New Roman"/>
                <w:sz w:val="20"/>
              </w:rPr>
            </w:pPr>
          </w:p>
        </w:tc>
      </w:tr>
      <w:tr w:rsidR="00000000">
        <w:tblPrEx>
          <w:tblCellMar>
            <w:top w:w="0" w:type="dxa"/>
            <w:bottom w:w="0" w:type="dxa"/>
          </w:tblCellMar>
        </w:tblPrEx>
        <w:tc>
          <w:tcPr>
            <w:tcW w:w="4065" w:type="dxa"/>
            <w:tcBorders>
              <w:left w:val="single" w:sz="6" w:space="0" w:color="auto"/>
              <w:right w:val="single" w:sz="6" w:space="0" w:color="auto"/>
            </w:tcBorders>
          </w:tcPr>
          <w:p w:rsidR="00000000" w:rsidRDefault="0031296D">
            <w:pPr>
              <w:rPr>
                <w:rFonts w:ascii="Times New Roman" w:hAnsi="Times New Roman"/>
                <w:sz w:val="20"/>
              </w:rPr>
            </w:pPr>
            <w:r>
              <w:rPr>
                <w:rFonts w:ascii="Times New Roman" w:hAnsi="Times New Roman"/>
                <w:sz w:val="20"/>
              </w:rPr>
              <w:t xml:space="preserve">Поля для мини-гольфа </w:t>
            </w:r>
          </w:p>
        </w:tc>
        <w:tc>
          <w:tcPr>
            <w:tcW w:w="4065" w:type="dxa"/>
            <w:tcBorders>
              <w:left w:val="single" w:sz="6" w:space="0" w:color="auto"/>
              <w:right w:val="single" w:sz="6" w:space="0" w:color="auto"/>
            </w:tcBorders>
          </w:tcPr>
          <w:p w:rsidR="00000000" w:rsidRDefault="0031296D">
            <w:pPr>
              <w:rPr>
                <w:rFonts w:ascii="Times New Roman" w:hAnsi="Times New Roman"/>
                <w:sz w:val="20"/>
              </w:rPr>
            </w:pPr>
            <w:r>
              <w:rPr>
                <w:rFonts w:ascii="Times New Roman" w:hAnsi="Times New Roman"/>
                <w:sz w:val="20"/>
              </w:rPr>
              <w:t>3 машино-места на 1 поле</w:t>
            </w:r>
          </w:p>
          <w:p w:rsidR="00000000" w:rsidRDefault="0031296D">
            <w:pPr>
              <w:rPr>
                <w:rFonts w:ascii="Times New Roman" w:hAnsi="Times New Roman"/>
                <w:sz w:val="20"/>
              </w:rPr>
            </w:pPr>
          </w:p>
        </w:tc>
      </w:tr>
      <w:tr w:rsidR="00000000">
        <w:tblPrEx>
          <w:tblCellMar>
            <w:top w:w="0" w:type="dxa"/>
            <w:bottom w:w="0" w:type="dxa"/>
          </w:tblCellMar>
        </w:tblPrEx>
        <w:tc>
          <w:tcPr>
            <w:tcW w:w="4065" w:type="dxa"/>
            <w:tcBorders>
              <w:left w:val="single" w:sz="6" w:space="0" w:color="auto"/>
              <w:right w:val="single" w:sz="6" w:space="0" w:color="auto"/>
            </w:tcBorders>
          </w:tcPr>
          <w:p w:rsidR="00000000" w:rsidRDefault="0031296D">
            <w:pPr>
              <w:rPr>
                <w:rFonts w:ascii="Times New Roman" w:hAnsi="Times New Roman"/>
                <w:sz w:val="20"/>
              </w:rPr>
            </w:pPr>
            <w:r>
              <w:rPr>
                <w:rFonts w:ascii="Times New Roman" w:hAnsi="Times New Roman"/>
                <w:sz w:val="20"/>
              </w:rPr>
              <w:t xml:space="preserve">Кафе </w:t>
            </w:r>
          </w:p>
        </w:tc>
        <w:tc>
          <w:tcPr>
            <w:tcW w:w="4065" w:type="dxa"/>
            <w:tcBorders>
              <w:left w:val="single" w:sz="6" w:space="0" w:color="auto"/>
              <w:right w:val="single" w:sz="6" w:space="0" w:color="auto"/>
            </w:tcBorders>
          </w:tcPr>
          <w:p w:rsidR="00000000" w:rsidRDefault="0031296D">
            <w:pPr>
              <w:rPr>
                <w:rFonts w:ascii="Times New Roman" w:hAnsi="Times New Roman"/>
                <w:sz w:val="20"/>
              </w:rPr>
            </w:pPr>
            <w:r>
              <w:rPr>
                <w:rFonts w:ascii="Times New Roman" w:hAnsi="Times New Roman"/>
                <w:sz w:val="20"/>
              </w:rPr>
              <w:t>1 машино-место на 15-25 посадочных мест, но не менее 4 машино-мест на объект</w:t>
            </w:r>
          </w:p>
          <w:p w:rsidR="00000000" w:rsidRDefault="0031296D">
            <w:pPr>
              <w:rPr>
                <w:rFonts w:ascii="Times New Roman" w:hAnsi="Times New Roman"/>
                <w:sz w:val="20"/>
              </w:rPr>
            </w:pPr>
          </w:p>
        </w:tc>
      </w:tr>
      <w:tr w:rsidR="00000000">
        <w:tblPrEx>
          <w:tblCellMar>
            <w:top w:w="0" w:type="dxa"/>
            <w:bottom w:w="0" w:type="dxa"/>
          </w:tblCellMar>
        </w:tblPrEx>
        <w:tc>
          <w:tcPr>
            <w:tcW w:w="4065" w:type="dxa"/>
            <w:tcBorders>
              <w:left w:val="single" w:sz="6" w:space="0" w:color="auto"/>
              <w:right w:val="single" w:sz="6" w:space="0" w:color="auto"/>
            </w:tcBorders>
          </w:tcPr>
          <w:p w:rsidR="00000000" w:rsidRDefault="0031296D">
            <w:pPr>
              <w:rPr>
                <w:rFonts w:ascii="Times New Roman" w:hAnsi="Times New Roman"/>
                <w:sz w:val="20"/>
              </w:rPr>
            </w:pPr>
            <w:r>
              <w:rPr>
                <w:rFonts w:ascii="Times New Roman" w:hAnsi="Times New Roman"/>
                <w:sz w:val="20"/>
              </w:rPr>
              <w:t xml:space="preserve">Поликлиника </w:t>
            </w:r>
          </w:p>
        </w:tc>
        <w:tc>
          <w:tcPr>
            <w:tcW w:w="4065" w:type="dxa"/>
            <w:tcBorders>
              <w:left w:val="single" w:sz="6" w:space="0" w:color="auto"/>
              <w:right w:val="single" w:sz="6" w:space="0" w:color="auto"/>
            </w:tcBorders>
          </w:tcPr>
          <w:p w:rsidR="00000000" w:rsidRDefault="0031296D">
            <w:pPr>
              <w:rPr>
                <w:rFonts w:ascii="Times New Roman" w:hAnsi="Times New Roman"/>
                <w:sz w:val="20"/>
              </w:rPr>
            </w:pPr>
            <w:r>
              <w:rPr>
                <w:rFonts w:ascii="Times New Roman" w:hAnsi="Times New Roman"/>
                <w:sz w:val="20"/>
              </w:rPr>
              <w:t>5 машино-мест на 100 посещений в смену, но не менее 4 машино-мест на объект</w:t>
            </w:r>
          </w:p>
          <w:p w:rsidR="00000000" w:rsidRDefault="0031296D">
            <w:pPr>
              <w:rPr>
                <w:rFonts w:ascii="Times New Roman" w:hAnsi="Times New Roman"/>
                <w:sz w:val="20"/>
              </w:rPr>
            </w:pPr>
          </w:p>
        </w:tc>
      </w:tr>
      <w:tr w:rsidR="00000000">
        <w:tblPrEx>
          <w:tblCellMar>
            <w:top w:w="0" w:type="dxa"/>
            <w:bottom w:w="0" w:type="dxa"/>
          </w:tblCellMar>
        </w:tblPrEx>
        <w:tc>
          <w:tcPr>
            <w:tcW w:w="4065" w:type="dxa"/>
            <w:tcBorders>
              <w:left w:val="single" w:sz="6" w:space="0" w:color="auto"/>
              <w:right w:val="single" w:sz="6" w:space="0" w:color="auto"/>
            </w:tcBorders>
          </w:tcPr>
          <w:p w:rsidR="00000000" w:rsidRDefault="0031296D">
            <w:pPr>
              <w:rPr>
                <w:rFonts w:ascii="Times New Roman" w:hAnsi="Times New Roman"/>
                <w:sz w:val="20"/>
              </w:rPr>
            </w:pPr>
            <w:r>
              <w:rPr>
                <w:rFonts w:ascii="Times New Roman" w:hAnsi="Times New Roman"/>
                <w:sz w:val="20"/>
              </w:rPr>
              <w:t xml:space="preserve">Отделение милиции </w:t>
            </w:r>
          </w:p>
        </w:tc>
        <w:tc>
          <w:tcPr>
            <w:tcW w:w="4065" w:type="dxa"/>
            <w:tcBorders>
              <w:left w:val="single" w:sz="6" w:space="0" w:color="auto"/>
              <w:right w:val="single" w:sz="6" w:space="0" w:color="auto"/>
            </w:tcBorders>
          </w:tcPr>
          <w:p w:rsidR="00000000" w:rsidRDefault="0031296D">
            <w:pPr>
              <w:rPr>
                <w:rFonts w:ascii="Times New Roman" w:hAnsi="Times New Roman"/>
                <w:sz w:val="20"/>
              </w:rPr>
            </w:pPr>
            <w:r>
              <w:rPr>
                <w:rFonts w:ascii="Times New Roman" w:hAnsi="Times New Roman"/>
                <w:sz w:val="20"/>
              </w:rPr>
              <w:t>3 машино-места на объект</w:t>
            </w:r>
          </w:p>
          <w:p w:rsidR="00000000" w:rsidRDefault="0031296D">
            <w:pPr>
              <w:rPr>
                <w:rFonts w:ascii="Times New Roman" w:hAnsi="Times New Roman"/>
                <w:sz w:val="20"/>
              </w:rPr>
            </w:pPr>
          </w:p>
        </w:tc>
      </w:tr>
      <w:tr w:rsidR="00000000">
        <w:tblPrEx>
          <w:tblCellMar>
            <w:top w:w="0" w:type="dxa"/>
            <w:bottom w:w="0" w:type="dxa"/>
          </w:tblCellMar>
        </w:tblPrEx>
        <w:tc>
          <w:tcPr>
            <w:tcW w:w="4065" w:type="dxa"/>
            <w:tcBorders>
              <w:left w:val="single" w:sz="6" w:space="0" w:color="auto"/>
              <w:right w:val="single" w:sz="6" w:space="0" w:color="auto"/>
            </w:tcBorders>
          </w:tcPr>
          <w:p w:rsidR="00000000" w:rsidRDefault="0031296D">
            <w:pPr>
              <w:rPr>
                <w:rFonts w:ascii="Times New Roman" w:hAnsi="Times New Roman"/>
                <w:sz w:val="20"/>
              </w:rPr>
            </w:pPr>
            <w:r>
              <w:rPr>
                <w:rFonts w:ascii="Times New Roman" w:hAnsi="Times New Roman"/>
                <w:sz w:val="20"/>
              </w:rPr>
              <w:t xml:space="preserve">Общеобразовательные и специальные школы </w:t>
            </w:r>
          </w:p>
        </w:tc>
        <w:tc>
          <w:tcPr>
            <w:tcW w:w="4065" w:type="dxa"/>
            <w:tcBorders>
              <w:left w:val="single" w:sz="6" w:space="0" w:color="auto"/>
              <w:right w:val="single" w:sz="6" w:space="0" w:color="auto"/>
            </w:tcBorders>
          </w:tcPr>
          <w:p w:rsidR="00000000" w:rsidRDefault="0031296D">
            <w:pPr>
              <w:rPr>
                <w:rFonts w:ascii="Times New Roman" w:hAnsi="Times New Roman"/>
                <w:sz w:val="20"/>
              </w:rPr>
            </w:pPr>
            <w:r>
              <w:rPr>
                <w:rFonts w:ascii="Times New Roman" w:hAnsi="Times New Roman"/>
                <w:sz w:val="20"/>
              </w:rPr>
              <w:t xml:space="preserve">1 машино-место на 25 учащихся, но не менее 4 машино-мест на объект </w:t>
            </w:r>
          </w:p>
          <w:p w:rsidR="00000000" w:rsidRDefault="0031296D">
            <w:pPr>
              <w:rPr>
                <w:rFonts w:ascii="Times New Roman" w:hAnsi="Times New Roman"/>
                <w:sz w:val="20"/>
              </w:rPr>
            </w:pPr>
          </w:p>
        </w:tc>
      </w:tr>
      <w:tr w:rsidR="00000000">
        <w:tblPrEx>
          <w:tblCellMar>
            <w:top w:w="0" w:type="dxa"/>
            <w:bottom w:w="0" w:type="dxa"/>
          </w:tblCellMar>
        </w:tblPrEx>
        <w:tc>
          <w:tcPr>
            <w:tcW w:w="4065" w:type="dxa"/>
            <w:tcBorders>
              <w:left w:val="single" w:sz="6" w:space="0" w:color="auto"/>
              <w:right w:val="single" w:sz="6" w:space="0" w:color="auto"/>
            </w:tcBorders>
          </w:tcPr>
          <w:p w:rsidR="00000000" w:rsidRDefault="0031296D">
            <w:pPr>
              <w:rPr>
                <w:rFonts w:ascii="Times New Roman" w:hAnsi="Times New Roman"/>
                <w:sz w:val="20"/>
              </w:rPr>
            </w:pPr>
            <w:r>
              <w:rPr>
                <w:rFonts w:ascii="Times New Roman" w:hAnsi="Times New Roman"/>
                <w:sz w:val="20"/>
              </w:rPr>
              <w:t xml:space="preserve">Дошкольные детские учреждения </w:t>
            </w:r>
          </w:p>
        </w:tc>
        <w:tc>
          <w:tcPr>
            <w:tcW w:w="4065" w:type="dxa"/>
            <w:tcBorders>
              <w:left w:val="single" w:sz="6" w:space="0" w:color="auto"/>
              <w:right w:val="single" w:sz="6" w:space="0" w:color="auto"/>
            </w:tcBorders>
          </w:tcPr>
          <w:p w:rsidR="00000000" w:rsidRDefault="0031296D">
            <w:pPr>
              <w:rPr>
                <w:rFonts w:ascii="Times New Roman" w:hAnsi="Times New Roman"/>
                <w:sz w:val="20"/>
              </w:rPr>
            </w:pPr>
            <w:r>
              <w:rPr>
                <w:rFonts w:ascii="Times New Roman" w:hAnsi="Times New Roman"/>
                <w:sz w:val="20"/>
              </w:rPr>
              <w:t>3 машино-места на объект</w:t>
            </w:r>
          </w:p>
          <w:p w:rsidR="00000000" w:rsidRDefault="0031296D">
            <w:pPr>
              <w:rPr>
                <w:rFonts w:ascii="Times New Roman" w:hAnsi="Times New Roman"/>
                <w:sz w:val="20"/>
              </w:rPr>
            </w:pPr>
          </w:p>
        </w:tc>
      </w:tr>
      <w:tr w:rsidR="00000000">
        <w:tblPrEx>
          <w:tblCellMar>
            <w:top w:w="0" w:type="dxa"/>
            <w:bottom w:w="0" w:type="dxa"/>
          </w:tblCellMar>
        </w:tblPrEx>
        <w:tc>
          <w:tcPr>
            <w:tcW w:w="4065" w:type="dxa"/>
            <w:tcBorders>
              <w:left w:val="single" w:sz="6" w:space="0" w:color="auto"/>
              <w:right w:val="single" w:sz="6" w:space="0" w:color="auto"/>
            </w:tcBorders>
          </w:tcPr>
          <w:p w:rsidR="00000000" w:rsidRDefault="0031296D">
            <w:pPr>
              <w:rPr>
                <w:rFonts w:ascii="Times New Roman" w:hAnsi="Times New Roman"/>
                <w:sz w:val="20"/>
              </w:rPr>
            </w:pPr>
            <w:r>
              <w:rPr>
                <w:rFonts w:ascii="Times New Roman" w:hAnsi="Times New Roman"/>
                <w:sz w:val="20"/>
              </w:rPr>
              <w:t xml:space="preserve">Отделение связи </w:t>
            </w:r>
          </w:p>
        </w:tc>
        <w:tc>
          <w:tcPr>
            <w:tcW w:w="4065" w:type="dxa"/>
            <w:tcBorders>
              <w:left w:val="single" w:sz="6" w:space="0" w:color="auto"/>
              <w:right w:val="single" w:sz="6" w:space="0" w:color="auto"/>
            </w:tcBorders>
          </w:tcPr>
          <w:p w:rsidR="00000000" w:rsidRDefault="0031296D">
            <w:pPr>
              <w:rPr>
                <w:rFonts w:ascii="Times New Roman" w:hAnsi="Times New Roman"/>
                <w:sz w:val="20"/>
              </w:rPr>
            </w:pPr>
            <w:r>
              <w:rPr>
                <w:rFonts w:ascii="Times New Roman" w:hAnsi="Times New Roman"/>
                <w:sz w:val="20"/>
              </w:rPr>
              <w:t>2 машино-места на объект</w:t>
            </w:r>
          </w:p>
          <w:p w:rsidR="00000000" w:rsidRDefault="0031296D">
            <w:pPr>
              <w:rPr>
                <w:rFonts w:ascii="Times New Roman" w:hAnsi="Times New Roman"/>
                <w:sz w:val="20"/>
              </w:rPr>
            </w:pPr>
          </w:p>
        </w:tc>
      </w:tr>
      <w:tr w:rsidR="00000000">
        <w:tblPrEx>
          <w:tblCellMar>
            <w:top w:w="0" w:type="dxa"/>
            <w:bottom w:w="0" w:type="dxa"/>
          </w:tblCellMar>
        </w:tblPrEx>
        <w:tc>
          <w:tcPr>
            <w:tcW w:w="4065" w:type="dxa"/>
            <w:tcBorders>
              <w:left w:val="single" w:sz="6" w:space="0" w:color="auto"/>
              <w:right w:val="single" w:sz="6" w:space="0" w:color="auto"/>
            </w:tcBorders>
          </w:tcPr>
          <w:p w:rsidR="00000000" w:rsidRDefault="0031296D">
            <w:pPr>
              <w:rPr>
                <w:rFonts w:ascii="Times New Roman" w:hAnsi="Times New Roman"/>
                <w:sz w:val="20"/>
              </w:rPr>
            </w:pPr>
            <w:r>
              <w:rPr>
                <w:rFonts w:ascii="Times New Roman" w:hAnsi="Times New Roman"/>
                <w:sz w:val="20"/>
              </w:rPr>
              <w:t xml:space="preserve">Отделение банка </w:t>
            </w:r>
          </w:p>
        </w:tc>
        <w:tc>
          <w:tcPr>
            <w:tcW w:w="4065" w:type="dxa"/>
            <w:tcBorders>
              <w:left w:val="single" w:sz="6" w:space="0" w:color="auto"/>
              <w:right w:val="single" w:sz="6" w:space="0" w:color="auto"/>
            </w:tcBorders>
          </w:tcPr>
          <w:p w:rsidR="00000000" w:rsidRDefault="0031296D">
            <w:pPr>
              <w:rPr>
                <w:rFonts w:ascii="Times New Roman" w:hAnsi="Times New Roman"/>
                <w:sz w:val="20"/>
              </w:rPr>
            </w:pPr>
            <w:r>
              <w:rPr>
                <w:rFonts w:ascii="Times New Roman" w:hAnsi="Times New Roman"/>
                <w:sz w:val="20"/>
              </w:rPr>
              <w:t>2 машино-места на объект</w:t>
            </w:r>
          </w:p>
          <w:p w:rsidR="00000000" w:rsidRDefault="0031296D">
            <w:pPr>
              <w:rPr>
                <w:rFonts w:ascii="Times New Roman" w:hAnsi="Times New Roman"/>
                <w:sz w:val="20"/>
              </w:rPr>
            </w:pPr>
          </w:p>
        </w:tc>
      </w:tr>
      <w:tr w:rsidR="00000000">
        <w:tblPrEx>
          <w:tblCellMar>
            <w:top w:w="0" w:type="dxa"/>
            <w:bottom w:w="0" w:type="dxa"/>
          </w:tblCellMar>
        </w:tblPrEx>
        <w:tc>
          <w:tcPr>
            <w:tcW w:w="4065" w:type="dxa"/>
            <w:tcBorders>
              <w:left w:val="single" w:sz="6" w:space="0" w:color="auto"/>
              <w:bottom w:val="single" w:sz="6" w:space="0" w:color="auto"/>
              <w:right w:val="single" w:sz="6" w:space="0" w:color="auto"/>
            </w:tcBorders>
          </w:tcPr>
          <w:p w:rsidR="00000000" w:rsidRDefault="0031296D">
            <w:pPr>
              <w:rPr>
                <w:rFonts w:ascii="Times New Roman" w:hAnsi="Times New Roman"/>
                <w:sz w:val="20"/>
              </w:rPr>
            </w:pPr>
            <w:r>
              <w:rPr>
                <w:rFonts w:ascii="Times New Roman" w:hAnsi="Times New Roman"/>
                <w:sz w:val="20"/>
              </w:rPr>
              <w:t xml:space="preserve">Пункт охраны при въезде на территорию </w:t>
            </w:r>
          </w:p>
        </w:tc>
        <w:tc>
          <w:tcPr>
            <w:tcW w:w="4065" w:type="dxa"/>
            <w:tcBorders>
              <w:left w:val="single" w:sz="6" w:space="0" w:color="auto"/>
              <w:bottom w:val="single" w:sz="6" w:space="0" w:color="auto"/>
              <w:right w:val="single" w:sz="6" w:space="0" w:color="auto"/>
            </w:tcBorders>
          </w:tcPr>
          <w:p w:rsidR="00000000" w:rsidRDefault="0031296D">
            <w:pPr>
              <w:rPr>
                <w:rFonts w:ascii="Times New Roman" w:hAnsi="Times New Roman"/>
                <w:sz w:val="20"/>
              </w:rPr>
            </w:pPr>
            <w:r>
              <w:rPr>
                <w:rFonts w:ascii="Times New Roman" w:hAnsi="Times New Roman"/>
                <w:sz w:val="20"/>
              </w:rPr>
              <w:t>4 машино-места на объект</w:t>
            </w:r>
          </w:p>
          <w:p w:rsidR="00000000" w:rsidRDefault="0031296D">
            <w:pPr>
              <w:rPr>
                <w:rFonts w:ascii="Times New Roman" w:hAnsi="Times New Roman"/>
                <w:sz w:val="20"/>
              </w:rPr>
            </w:pPr>
          </w:p>
        </w:tc>
      </w:tr>
    </w:tbl>
    <w:p w:rsidR="00000000" w:rsidRDefault="0031296D">
      <w:pPr>
        <w:pStyle w:val="Heading"/>
        <w:jc w:val="center"/>
        <w:rPr>
          <w:rFonts w:ascii="Times New Roman" w:hAnsi="Times New Roman"/>
          <w:sz w:val="20"/>
        </w:rPr>
      </w:pPr>
    </w:p>
    <w:p w:rsidR="00000000" w:rsidRDefault="0031296D">
      <w:pPr>
        <w:pStyle w:val="Heading"/>
        <w:jc w:val="center"/>
        <w:rPr>
          <w:rFonts w:ascii="Times New Roman" w:hAnsi="Times New Roman"/>
          <w:sz w:val="20"/>
        </w:rPr>
      </w:pPr>
      <w:r>
        <w:rPr>
          <w:rFonts w:ascii="Times New Roman" w:hAnsi="Times New Roman"/>
          <w:sz w:val="20"/>
        </w:rPr>
        <w:t xml:space="preserve">4. Инженерные сети и сооружения </w:t>
      </w:r>
    </w:p>
    <w:p w:rsidR="00000000" w:rsidRDefault="0031296D">
      <w:pPr>
        <w:pStyle w:val="Heading"/>
        <w:jc w:val="center"/>
        <w:rPr>
          <w:rFonts w:ascii="Times New Roman" w:hAnsi="Times New Roman"/>
          <w:sz w:val="20"/>
        </w:rPr>
      </w:pPr>
    </w:p>
    <w:p w:rsidR="00000000" w:rsidRDefault="0031296D">
      <w:pPr>
        <w:ind w:firstLine="225"/>
        <w:jc w:val="both"/>
        <w:rPr>
          <w:rFonts w:ascii="Times New Roman" w:hAnsi="Times New Roman"/>
          <w:sz w:val="20"/>
        </w:rPr>
      </w:pPr>
      <w:r>
        <w:rPr>
          <w:rFonts w:ascii="Times New Roman" w:hAnsi="Times New Roman"/>
          <w:sz w:val="20"/>
        </w:rPr>
        <w:t>4.1. Общие положения.</w:t>
      </w:r>
    </w:p>
    <w:p w:rsidR="00000000" w:rsidRDefault="0031296D">
      <w:pPr>
        <w:ind w:firstLine="225"/>
        <w:jc w:val="both"/>
        <w:rPr>
          <w:rFonts w:ascii="Times New Roman" w:hAnsi="Times New Roman"/>
          <w:sz w:val="20"/>
        </w:rPr>
      </w:pPr>
      <w:r>
        <w:rPr>
          <w:rFonts w:ascii="Times New Roman" w:hAnsi="Times New Roman"/>
          <w:sz w:val="20"/>
        </w:rPr>
        <w:t>4.1.1. На территории коттеджной застройки в целях сокращения затрат на строительство и последующую эксплуатацию инженерных сетей и сооружений, а также возможности их ввода (пуска) отдельными участками, необходимо при проектировании четко определять этапность застройки. При этом должно учитываться, что ввод в эксплуатацию домов и подключаемых к ним инженерных к</w:t>
      </w:r>
      <w:r>
        <w:rPr>
          <w:rFonts w:ascii="Times New Roman" w:hAnsi="Times New Roman"/>
          <w:sz w:val="20"/>
        </w:rPr>
        <w:t>оммуникаций следует начинать, как правило, с участков, наиболее близко расположенных к источникам водо-, газоснабжения, канализационным сетям или очистным сооружениям.</w:t>
      </w:r>
    </w:p>
    <w:p w:rsidR="00000000" w:rsidRDefault="0031296D">
      <w:pPr>
        <w:ind w:firstLine="225"/>
        <w:jc w:val="both"/>
        <w:rPr>
          <w:rFonts w:ascii="Times New Roman" w:hAnsi="Times New Roman"/>
          <w:sz w:val="20"/>
        </w:rPr>
      </w:pPr>
      <w:r>
        <w:rPr>
          <w:rFonts w:ascii="Times New Roman" w:hAnsi="Times New Roman"/>
          <w:sz w:val="20"/>
        </w:rPr>
        <w:t>Проекты инженерных сетей и сооружений должны разрабатываться на основании согласованных в установленном порядке и утвержденных схем инженерного обеспечения коттеджного поселка или на основании технических условий, выданных эксплуатационными организациями.</w:t>
      </w:r>
    </w:p>
    <w:p w:rsidR="00000000" w:rsidRDefault="0031296D">
      <w:pPr>
        <w:ind w:firstLine="225"/>
        <w:jc w:val="both"/>
        <w:rPr>
          <w:rFonts w:ascii="Times New Roman" w:hAnsi="Times New Roman"/>
          <w:sz w:val="20"/>
        </w:rPr>
      </w:pPr>
      <w:r>
        <w:rPr>
          <w:rFonts w:ascii="Times New Roman" w:hAnsi="Times New Roman"/>
          <w:sz w:val="20"/>
        </w:rPr>
        <w:t>4.1.2. Тепловые и газовые сети, трубопроводы водопровода и канализации, как правило, дол</w:t>
      </w:r>
      <w:r>
        <w:rPr>
          <w:rFonts w:ascii="Times New Roman" w:hAnsi="Times New Roman"/>
          <w:sz w:val="20"/>
        </w:rPr>
        <w:t>жны прокладываться за пределами проезжей части дороги. В отдельных, исключительных, случаях допускается их прокладка без устройства колодцев по территории частных участков при согласовании с эксплуатационными организациями и владельцами участков. При этом вопрос об усилении трубопроводов (футлярами, обоймами и т.п.) при необходимости должен решаться в каждом конкретном случае. В зоне прокладки инженерных сетей запрещается посадка деревьев и кустарников.</w:t>
      </w:r>
    </w:p>
    <w:p w:rsidR="00000000" w:rsidRDefault="0031296D">
      <w:pPr>
        <w:ind w:firstLine="225"/>
        <w:jc w:val="both"/>
        <w:rPr>
          <w:rFonts w:ascii="Times New Roman" w:hAnsi="Times New Roman"/>
          <w:sz w:val="20"/>
        </w:rPr>
      </w:pPr>
      <w:r>
        <w:rPr>
          <w:rFonts w:ascii="Times New Roman" w:hAnsi="Times New Roman"/>
          <w:sz w:val="20"/>
        </w:rPr>
        <w:t xml:space="preserve">4.1.3. Вводы инженерных коммуникаций от уличных сетей </w:t>
      </w:r>
      <w:r>
        <w:rPr>
          <w:rFonts w:ascii="Times New Roman" w:hAnsi="Times New Roman"/>
          <w:sz w:val="20"/>
        </w:rPr>
        <w:t>должны быть заведены на территории земельных участков коттеджной застройки на расстояние от их границ: - 1,0 м для газо- и водопроводов; - 1,5 м для канализации. Концы заведенных на участки вводов трубопроводов с расстояниями между ними в свету не менее 1,5 м должны быть заглушены с обозначением их места расположения для дальнейшего подключения инженерных коммуникаций к строящимся коттеджам.</w:t>
      </w:r>
    </w:p>
    <w:p w:rsidR="00000000" w:rsidRDefault="0031296D">
      <w:pPr>
        <w:ind w:firstLine="225"/>
        <w:jc w:val="both"/>
        <w:rPr>
          <w:rFonts w:ascii="Times New Roman" w:hAnsi="Times New Roman"/>
          <w:sz w:val="20"/>
        </w:rPr>
      </w:pPr>
      <w:r>
        <w:rPr>
          <w:rFonts w:ascii="Times New Roman" w:hAnsi="Times New Roman"/>
          <w:sz w:val="20"/>
        </w:rPr>
        <w:t>4.2. Теплогазоснабжение</w:t>
      </w:r>
    </w:p>
    <w:p w:rsidR="00000000" w:rsidRDefault="0031296D">
      <w:pPr>
        <w:ind w:firstLine="225"/>
        <w:jc w:val="both"/>
        <w:rPr>
          <w:rFonts w:ascii="Times New Roman" w:hAnsi="Times New Roman"/>
          <w:sz w:val="20"/>
        </w:rPr>
      </w:pPr>
      <w:r>
        <w:rPr>
          <w:rFonts w:ascii="Times New Roman" w:hAnsi="Times New Roman"/>
          <w:sz w:val="20"/>
        </w:rPr>
        <w:t>4.2.1. Схемы теплогазоснабжения разрабатываются на основе планировочных решений застройки с у</w:t>
      </w:r>
      <w:r>
        <w:rPr>
          <w:rFonts w:ascii="Times New Roman" w:hAnsi="Times New Roman"/>
          <w:sz w:val="20"/>
        </w:rPr>
        <w:t>четом требований СНиП 2.04.07-86*, СНиП 2.04.08-87* и МГСН 1.01-98 Св. ред.</w:t>
      </w:r>
    </w:p>
    <w:p w:rsidR="00000000" w:rsidRDefault="0031296D">
      <w:pPr>
        <w:ind w:firstLine="225"/>
        <w:jc w:val="both"/>
        <w:rPr>
          <w:rFonts w:ascii="Times New Roman" w:hAnsi="Times New Roman"/>
          <w:sz w:val="20"/>
        </w:rPr>
      </w:pPr>
      <w:r>
        <w:rPr>
          <w:rFonts w:ascii="Times New Roman" w:hAnsi="Times New Roman"/>
          <w:sz w:val="20"/>
        </w:rPr>
        <w:t>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(ЦТП) и газорегуляторных пунктов (ГРП) или газорегуляторных установок (ГРУ); тип прокладки сетей теплоснабжения и др.</w:t>
      </w:r>
    </w:p>
    <w:p w:rsidR="00000000" w:rsidRDefault="0031296D">
      <w:pPr>
        <w:ind w:firstLine="225"/>
        <w:jc w:val="both"/>
        <w:rPr>
          <w:rFonts w:ascii="Times New Roman" w:hAnsi="Times New Roman"/>
          <w:sz w:val="20"/>
        </w:rPr>
      </w:pPr>
      <w:r>
        <w:rPr>
          <w:rFonts w:ascii="Times New Roman" w:hAnsi="Times New Roman"/>
          <w:sz w:val="20"/>
        </w:rPr>
        <w:t>Выбор решения по теплогазоснабжен</w:t>
      </w:r>
      <w:r>
        <w:rPr>
          <w:rFonts w:ascii="Times New Roman" w:hAnsi="Times New Roman"/>
          <w:sz w:val="20"/>
        </w:rPr>
        <w:t>ию при отсутствии разработанных и утвержденных схем осуществляется в составе рабочего проекта путем технико-экономического сравнения различных вариантов исходя из следующих основных факторов:</w:t>
      </w:r>
    </w:p>
    <w:p w:rsidR="00000000" w:rsidRDefault="0031296D">
      <w:pPr>
        <w:ind w:firstLine="225"/>
        <w:jc w:val="both"/>
        <w:rPr>
          <w:rFonts w:ascii="Times New Roman" w:hAnsi="Times New Roman"/>
          <w:sz w:val="20"/>
        </w:rPr>
      </w:pPr>
      <w:r>
        <w:rPr>
          <w:rFonts w:ascii="Times New Roman" w:hAnsi="Times New Roman"/>
          <w:sz w:val="20"/>
        </w:rPr>
        <w:t>- наличия в районе строительства или вблизи от него существующих централизованных систем, удаленности этих систем от проектируемой застройки,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000000" w:rsidRDefault="0031296D">
      <w:pPr>
        <w:ind w:firstLine="225"/>
        <w:jc w:val="both"/>
        <w:rPr>
          <w:rFonts w:ascii="Times New Roman" w:hAnsi="Times New Roman"/>
          <w:sz w:val="20"/>
        </w:rPr>
      </w:pPr>
      <w:r>
        <w:rPr>
          <w:rFonts w:ascii="Times New Roman" w:hAnsi="Times New Roman"/>
          <w:sz w:val="20"/>
        </w:rPr>
        <w:t>- невозможности или нецелесообразн</w:t>
      </w:r>
      <w:r>
        <w:rPr>
          <w:rFonts w:ascii="Times New Roman" w:hAnsi="Times New Roman"/>
          <w:sz w:val="20"/>
        </w:rPr>
        <w:t>ости использования существующих централизованных систем с рассмотрением вариантов централизованного снабжения теплом и газом от вновь запроектированных головных источников (котельных; ГРП) с соответствующими инженерными коммуникациями и сетевыми сооружениями.</w:t>
      </w:r>
    </w:p>
    <w:p w:rsidR="00000000" w:rsidRDefault="0031296D">
      <w:pPr>
        <w:ind w:firstLine="225"/>
        <w:jc w:val="both"/>
        <w:rPr>
          <w:rFonts w:ascii="Times New Roman" w:hAnsi="Times New Roman"/>
          <w:sz w:val="20"/>
        </w:rPr>
      </w:pPr>
      <w:r>
        <w:rPr>
          <w:rFonts w:ascii="Times New Roman" w:hAnsi="Times New Roman"/>
          <w:sz w:val="20"/>
        </w:rPr>
        <w:t>Примечание: 1. Централизованное теплоснабжение предусматривать в исключительных случаях. 2. Рекомендуется применять ГРП преимущественно в блочном исполнении, а также ГРП шкафного типа (ШРП), устанавливаемых на отдельно стоящих несгораемых опорах.</w:t>
      </w:r>
    </w:p>
    <w:p w:rsidR="00000000" w:rsidRDefault="0031296D">
      <w:pPr>
        <w:ind w:firstLine="225"/>
        <w:jc w:val="both"/>
        <w:rPr>
          <w:rFonts w:ascii="Times New Roman" w:hAnsi="Times New Roman"/>
          <w:sz w:val="20"/>
        </w:rPr>
      </w:pPr>
      <w:r>
        <w:rPr>
          <w:rFonts w:ascii="Times New Roman" w:hAnsi="Times New Roman"/>
          <w:sz w:val="20"/>
        </w:rPr>
        <w:t>4.2.2</w:t>
      </w:r>
      <w:r>
        <w:rPr>
          <w:rFonts w:ascii="Times New Roman" w:hAnsi="Times New Roman"/>
          <w:sz w:val="20"/>
        </w:rPr>
        <w:t>. В районах коттеджной застройки рекомендуется использование природного газа по ГОСТ 5542-78 как наиболее эффективного для теплоснабжения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В этом случае автономные теплогенераторы обеспечат нужды владельцев в тепловой энергии на отопление зданий и на цели бытового горячего водоснабжения.</w:t>
      </w:r>
    </w:p>
    <w:p w:rsidR="00000000" w:rsidRDefault="0031296D">
      <w:pPr>
        <w:ind w:firstLine="225"/>
        <w:jc w:val="both"/>
        <w:rPr>
          <w:rFonts w:ascii="Times New Roman" w:hAnsi="Times New Roman"/>
          <w:sz w:val="20"/>
        </w:rPr>
      </w:pPr>
      <w:r>
        <w:rPr>
          <w:rFonts w:ascii="Times New Roman" w:hAnsi="Times New Roman"/>
          <w:sz w:val="20"/>
        </w:rPr>
        <w:t>4.2.3. Проектирование систем теплогазосн</w:t>
      </w:r>
      <w:r>
        <w:rPr>
          <w:rFonts w:ascii="Times New Roman" w:hAnsi="Times New Roman"/>
          <w:sz w:val="20"/>
        </w:rPr>
        <w:t>абжения, включая подбор оборудования, разработку инженерных сооружений и коммуникаций (тепловых и газовых сетей) должно осуществляться только после принятия окончательного решения по принципиальным вопросам теплогазоснабжения (централизация или децентрализация).</w:t>
      </w:r>
    </w:p>
    <w:p w:rsidR="00000000" w:rsidRDefault="0031296D">
      <w:pPr>
        <w:ind w:firstLine="225"/>
        <w:jc w:val="both"/>
        <w:rPr>
          <w:rFonts w:ascii="Times New Roman" w:hAnsi="Times New Roman"/>
          <w:sz w:val="20"/>
        </w:rPr>
      </w:pPr>
      <w:r>
        <w:rPr>
          <w:rFonts w:ascii="Times New Roman" w:hAnsi="Times New Roman"/>
          <w:sz w:val="20"/>
        </w:rPr>
        <w:t>4.2.4. Расход газа определяется исходя из производительности принятого газоиспользующего оборудования.</w:t>
      </w:r>
    </w:p>
    <w:p w:rsidR="00000000" w:rsidRDefault="0031296D">
      <w:pPr>
        <w:ind w:firstLine="225"/>
        <w:jc w:val="both"/>
        <w:rPr>
          <w:rFonts w:ascii="Times New Roman" w:hAnsi="Times New Roman"/>
          <w:sz w:val="20"/>
        </w:rPr>
      </w:pPr>
      <w:r>
        <w:rPr>
          <w:rFonts w:ascii="Times New Roman" w:hAnsi="Times New Roman"/>
          <w:sz w:val="20"/>
        </w:rPr>
        <w:t xml:space="preserve">4.2.5. По территории коттеджной застройки не допускается прокладка газопроводов высокого давления. В случае их наличия на прилегающих территориях </w:t>
      </w:r>
      <w:r>
        <w:rPr>
          <w:rFonts w:ascii="Times New Roman" w:hAnsi="Times New Roman"/>
          <w:sz w:val="20"/>
        </w:rPr>
        <w:t>технические зоны и расстояния от газораспределительных станций (ГРС) и ГРП до застройки следует принимать в соответствии с п.10.5.8 МГСН 1.01-98, Св. ред. и п.1.1.8 настоящих норм и правил.</w:t>
      </w:r>
    </w:p>
    <w:p w:rsidR="00000000" w:rsidRDefault="0031296D">
      <w:pPr>
        <w:ind w:firstLine="225"/>
        <w:jc w:val="both"/>
        <w:rPr>
          <w:rFonts w:ascii="Times New Roman" w:hAnsi="Times New Roman"/>
          <w:sz w:val="20"/>
        </w:rPr>
      </w:pPr>
      <w:r>
        <w:rPr>
          <w:rFonts w:ascii="Times New Roman" w:hAnsi="Times New Roman"/>
          <w:sz w:val="20"/>
        </w:rPr>
        <w:t>4.2.6. Выбор материала подземных трубопроводов для газоснабжения из предусмотренных СНиП 2.04.08-87* должен обосновываться технико-экономическими соображениями в зависимости от конкретных условий строительства, при этом в первую очередь рассматривать целесообразность применения полиэтиленовых труб по ГОСТ Р 50838-95 с уч</w:t>
      </w:r>
      <w:r>
        <w:rPr>
          <w:rFonts w:ascii="Times New Roman" w:hAnsi="Times New Roman"/>
          <w:sz w:val="20"/>
        </w:rPr>
        <w:t>етом наличия сертификатов соответствия.</w:t>
      </w:r>
    </w:p>
    <w:p w:rsidR="00000000" w:rsidRDefault="0031296D">
      <w:pPr>
        <w:ind w:firstLine="225"/>
        <w:jc w:val="both"/>
        <w:rPr>
          <w:rFonts w:ascii="Times New Roman" w:hAnsi="Times New Roman"/>
          <w:sz w:val="20"/>
        </w:rPr>
      </w:pPr>
      <w:r>
        <w:rPr>
          <w:rFonts w:ascii="Times New Roman" w:hAnsi="Times New Roman"/>
          <w:sz w:val="20"/>
        </w:rPr>
        <w:t>4.2.7. Проектирование полиэтиленового газопровода следует производить согласно СНиП 2.04.08-87*, СП 42.101-96.</w:t>
      </w:r>
    </w:p>
    <w:p w:rsidR="00000000" w:rsidRDefault="0031296D">
      <w:pPr>
        <w:ind w:firstLine="225"/>
        <w:jc w:val="both"/>
        <w:rPr>
          <w:rFonts w:ascii="Times New Roman" w:hAnsi="Times New Roman"/>
          <w:sz w:val="20"/>
        </w:rPr>
      </w:pPr>
      <w:r>
        <w:rPr>
          <w:rFonts w:ascii="Times New Roman" w:hAnsi="Times New Roman"/>
          <w:sz w:val="20"/>
        </w:rPr>
        <w:t>4.3. Водопровод и канализация</w:t>
      </w:r>
    </w:p>
    <w:p w:rsidR="00000000" w:rsidRDefault="0031296D">
      <w:pPr>
        <w:ind w:firstLine="225"/>
        <w:jc w:val="both"/>
        <w:rPr>
          <w:rFonts w:ascii="Times New Roman" w:hAnsi="Times New Roman"/>
          <w:sz w:val="20"/>
        </w:rPr>
      </w:pPr>
      <w:r>
        <w:rPr>
          <w:rFonts w:ascii="Times New Roman" w:hAnsi="Times New Roman"/>
          <w:sz w:val="20"/>
        </w:rPr>
        <w:t>4.3.1. Наружные сети и сооружения водопровода следует проектировать в соответствии с требованиями СНиП 2.04.02-84* и МГСН 1.01-98 Св.ред.</w:t>
      </w:r>
    </w:p>
    <w:p w:rsidR="00000000" w:rsidRDefault="0031296D">
      <w:pPr>
        <w:ind w:firstLine="225"/>
        <w:jc w:val="both"/>
        <w:rPr>
          <w:rFonts w:ascii="Times New Roman" w:hAnsi="Times New Roman"/>
          <w:sz w:val="20"/>
        </w:rPr>
      </w:pPr>
      <w:r>
        <w:rPr>
          <w:rFonts w:ascii="Times New Roman" w:hAnsi="Times New Roman"/>
          <w:sz w:val="20"/>
        </w:rPr>
        <w:t>В соответствии с СНиП 2.07.01-89* минимальное расстояние в свету от уличной сети водопровода до фундаментов домов - 5,0 м. В отдельных случаях допускается уменьшение этого расстояния до 3,0 м п</w:t>
      </w:r>
      <w:r>
        <w:rPr>
          <w:rFonts w:ascii="Times New Roman" w:hAnsi="Times New Roman"/>
          <w:sz w:val="20"/>
        </w:rPr>
        <w:t>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w:t>
      </w:r>
    </w:p>
    <w:p w:rsidR="00000000" w:rsidRDefault="0031296D">
      <w:pPr>
        <w:ind w:firstLine="225"/>
        <w:jc w:val="both"/>
        <w:rPr>
          <w:rFonts w:ascii="Times New Roman" w:hAnsi="Times New Roman"/>
          <w:sz w:val="20"/>
        </w:rPr>
      </w:pPr>
      <w:r>
        <w:rPr>
          <w:rFonts w:ascii="Times New Roman" w:hAnsi="Times New Roman"/>
          <w:sz w:val="20"/>
        </w:rPr>
        <w:t>Расстояние от ввода водопровода, прокладываемого по территории жилого участка, до зданий, расположенных на данном участке должно быть не менее 3-х метров.</w:t>
      </w:r>
    </w:p>
    <w:p w:rsidR="00000000" w:rsidRDefault="0031296D">
      <w:pPr>
        <w:ind w:firstLine="225"/>
        <w:jc w:val="both"/>
        <w:rPr>
          <w:rFonts w:ascii="Times New Roman" w:hAnsi="Times New Roman"/>
          <w:sz w:val="20"/>
        </w:rPr>
      </w:pPr>
      <w:r>
        <w:rPr>
          <w:rFonts w:ascii="Times New Roman" w:hAnsi="Times New Roman"/>
          <w:sz w:val="20"/>
        </w:rPr>
        <w:t>4.3.2. Расходы воды на поливку приусадебных участков необходимо принимать в соответствии с СНиП 2.04.02-84* (таблица 3) или СНиП 2.04.01-85* (приложение 3). В ка</w:t>
      </w:r>
      <w:r>
        <w:rPr>
          <w:rFonts w:ascii="Times New Roman" w:hAnsi="Times New Roman"/>
          <w:sz w:val="20"/>
        </w:rPr>
        <w:t>ждом конкретном случае необходимо рассматривать возможность использования воды технического качества для полива зеленых насаждений, в том числе и после очистки дождевых вод.</w:t>
      </w:r>
    </w:p>
    <w:p w:rsidR="00000000" w:rsidRDefault="0031296D">
      <w:pPr>
        <w:ind w:firstLine="225"/>
        <w:jc w:val="both"/>
        <w:rPr>
          <w:rFonts w:ascii="Times New Roman" w:hAnsi="Times New Roman"/>
          <w:sz w:val="20"/>
        </w:rPr>
      </w:pPr>
      <w:r>
        <w:rPr>
          <w:rFonts w:ascii="Times New Roman" w:hAnsi="Times New Roman"/>
          <w:sz w:val="20"/>
        </w:rPr>
        <w:t>4.3.3. Водоснабжение застройки может осуществляться от водопроводных сетей МГУП "Мосводоканал" или водопроводных сетей и сооружений другого ведомства в соответствии с техническими условиями (ТУ) выданными этими организациями. В районах, где отсутствует водопровод следует предусматривать устройство артезианских скважин и головных сооруже</w:t>
      </w:r>
      <w:r>
        <w:rPr>
          <w:rFonts w:ascii="Times New Roman" w:hAnsi="Times New Roman"/>
          <w:sz w:val="20"/>
        </w:rPr>
        <w:t>ний водопровода (резервуары, водонапорные башни, насосные станции, очистные сооружения) или выполнять реконструкцию существующей системы с целью увеличения ее производительности. Конкретный набор сооружений должен определяться проектом в зависимости от местных условий, расчетных расходов воды, качества исходной воды и др. факторов. Проект бурения эксплуатационно-разведочных скважин должен выполняться на основании заключений ГП "Геоцентр-Москва" и территориальных служб Госсанэпиднадзора.</w:t>
      </w:r>
    </w:p>
    <w:p w:rsidR="00000000" w:rsidRDefault="0031296D">
      <w:pPr>
        <w:ind w:firstLine="225"/>
        <w:jc w:val="both"/>
        <w:rPr>
          <w:rFonts w:ascii="Times New Roman" w:hAnsi="Times New Roman"/>
          <w:sz w:val="20"/>
        </w:rPr>
      </w:pPr>
      <w:r>
        <w:rPr>
          <w:rFonts w:ascii="Times New Roman" w:hAnsi="Times New Roman"/>
          <w:sz w:val="20"/>
        </w:rPr>
        <w:t>4.3.4. Размещение ар</w:t>
      </w:r>
      <w:r>
        <w:rPr>
          <w:rFonts w:ascii="Times New Roman" w:hAnsi="Times New Roman"/>
          <w:sz w:val="20"/>
        </w:rPr>
        <w:t>тезианских скважин и головных сооружений водопровода следует выполнять исходя из планировочных решений застройки, геологических, гидрогеологических и санитарных условий района.</w:t>
      </w:r>
    </w:p>
    <w:p w:rsidR="00000000" w:rsidRDefault="0031296D">
      <w:pPr>
        <w:ind w:firstLine="225"/>
        <w:jc w:val="both"/>
        <w:rPr>
          <w:rFonts w:ascii="Times New Roman" w:hAnsi="Times New Roman"/>
          <w:sz w:val="20"/>
        </w:rPr>
      </w:pPr>
      <w:r>
        <w:rPr>
          <w:rFonts w:ascii="Times New Roman" w:hAnsi="Times New Roman"/>
          <w:sz w:val="20"/>
        </w:rPr>
        <w:t>Наиболее целесообразно размещение артезианских скважин и головных сооружений водопровода на одной площадке с обеспечением зон санитарной охраны источников водоснабжения.</w:t>
      </w:r>
    </w:p>
    <w:p w:rsidR="00000000" w:rsidRDefault="0031296D">
      <w:pPr>
        <w:ind w:firstLine="225"/>
        <w:jc w:val="both"/>
        <w:rPr>
          <w:rFonts w:ascii="Times New Roman" w:hAnsi="Times New Roman"/>
          <w:sz w:val="20"/>
        </w:rPr>
      </w:pPr>
      <w:r>
        <w:rPr>
          <w:rFonts w:ascii="Times New Roman" w:hAnsi="Times New Roman"/>
          <w:sz w:val="20"/>
        </w:rPr>
        <w:t>В зависимости от конкретных условий головные сооружения водопровода могут также располагаться и за пределами зоны строгой санитарной охраны артезианских скважин.</w:t>
      </w:r>
    </w:p>
    <w:p w:rsidR="00000000" w:rsidRDefault="0031296D">
      <w:pPr>
        <w:ind w:firstLine="225"/>
        <w:jc w:val="both"/>
        <w:rPr>
          <w:rFonts w:ascii="Times New Roman" w:hAnsi="Times New Roman"/>
          <w:sz w:val="20"/>
        </w:rPr>
      </w:pPr>
      <w:r>
        <w:rPr>
          <w:rFonts w:ascii="Times New Roman" w:hAnsi="Times New Roman"/>
          <w:sz w:val="20"/>
        </w:rPr>
        <w:t>4.3</w:t>
      </w:r>
      <w:r>
        <w:rPr>
          <w:rFonts w:ascii="Times New Roman" w:hAnsi="Times New Roman"/>
          <w:sz w:val="20"/>
        </w:rPr>
        <w:t>.5. При невозможности или нецелесообразности получения требуемого количества воды от артезианских скважин и головных сооружений, расположенных на одной площадке возможно устройство нескольких кустов артезианских скважин на разных площадках (территориях), а при необходимости и головных сооружений. Артезианские скважины и головные сооружения водопровода, расположенные на разных территориях, могут быть объединены в единую систему водоснабжения всей застройки или обслуживать различные ее районы.</w:t>
      </w:r>
    </w:p>
    <w:p w:rsidR="00000000" w:rsidRDefault="0031296D">
      <w:pPr>
        <w:ind w:firstLine="225"/>
        <w:jc w:val="both"/>
        <w:rPr>
          <w:rFonts w:ascii="Times New Roman" w:hAnsi="Times New Roman"/>
          <w:sz w:val="20"/>
        </w:rPr>
      </w:pPr>
      <w:r>
        <w:rPr>
          <w:rFonts w:ascii="Times New Roman" w:hAnsi="Times New Roman"/>
          <w:sz w:val="20"/>
        </w:rPr>
        <w:t>4.3.6. Выбор ва</w:t>
      </w:r>
      <w:r>
        <w:rPr>
          <w:rFonts w:ascii="Times New Roman" w:hAnsi="Times New Roman"/>
          <w:sz w:val="20"/>
        </w:rPr>
        <w:t>риантов водоснабжения и канализования при отсутствии разработанных и утвержденных схем осуществляется в составе рабочего проекта на основе технико-экономических расчетов.</w:t>
      </w:r>
    </w:p>
    <w:p w:rsidR="00000000" w:rsidRDefault="0031296D">
      <w:pPr>
        <w:ind w:firstLine="225"/>
        <w:jc w:val="both"/>
        <w:rPr>
          <w:rFonts w:ascii="Times New Roman" w:hAnsi="Times New Roman"/>
          <w:sz w:val="20"/>
        </w:rPr>
      </w:pPr>
      <w:r>
        <w:rPr>
          <w:rFonts w:ascii="Times New Roman" w:hAnsi="Times New Roman"/>
          <w:sz w:val="20"/>
        </w:rPr>
        <w:t>4.3.7. Определение размеров участков головных сооружений и границ поясов зон санитарной охраны подземного источника и водопроводных сооружений выполняется в соответствии с требованиями СанПиН 2.1.4.027-95.</w:t>
      </w:r>
    </w:p>
    <w:p w:rsidR="00000000" w:rsidRDefault="0031296D">
      <w:pPr>
        <w:ind w:firstLine="225"/>
        <w:jc w:val="both"/>
        <w:rPr>
          <w:rFonts w:ascii="Times New Roman" w:hAnsi="Times New Roman"/>
          <w:sz w:val="20"/>
        </w:rPr>
      </w:pPr>
      <w:r>
        <w:rPr>
          <w:rFonts w:ascii="Times New Roman" w:hAnsi="Times New Roman"/>
          <w:sz w:val="20"/>
        </w:rPr>
        <w:t>4.3.8. В отдельных случаях, при применении децентрализованной системы водоснабжения с забором воды из шахтного колодца или индивидуальн</w:t>
      </w:r>
      <w:r>
        <w:rPr>
          <w:rFonts w:ascii="Times New Roman" w:hAnsi="Times New Roman"/>
          <w:sz w:val="20"/>
        </w:rPr>
        <w:t>ой скважины расстояние от источников водоснабжения до локальных очистных сооружений канализации должно быть не менее 25 м.</w:t>
      </w:r>
    </w:p>
    <w:p w:rsidR="00000000" w:rsidRDefault="0031296D">
      <w:pPr>
        <w:ind w:firstLine="225"/>
        <w:jc w:val="both"/>
        <w:rPr>
          <w:rFonts w:ascii="Times New Roman" w:hAnsi="Times New Roman"/>
          <w:sz w:val="20"/>
        </w:rPr>
      </w:pPr>
      <w:r>
        <w:rPr>
          <w:rFonts w:ascii="Times New Roman" w:hAnsi="Times New Roman"/>
          <w:sz w:val="20"/>
        </w:rPr>
        <w:t>4.3.9. Работа насосных станций водопровода должна быть автоматизирована.</w:t>
      </w:r>
    </w:p>
    <w:p w:rsidR="00000000" w:rsidRDefault="0031296D">
      <w:pPr>
        <w:ind w:firstLine="225"/>
        <w:jc w:val="both"/>
        <w:rPr>
          <w:rFonts w:ascii="Times New Roman" w:hAnsi="Times New Roman"/>
          <w:sz w:val="20"/>
        </w:rPr>
      </w:pPr>
      <w:r>
        <w:rPr>
          <w:rFonts w:ascii="Times New Roman" w:hAnsi="Times New Roman"/>
          <w:sz w:val="20"/>
        </w:rPr>
        <w:t>4.3.10. Наружные водопроводные сети следует предусматривать кольцевыми с установкой на них гидрантов. Тупиковые участки сети допускается предусматривать в соответствии с п. 8.5. СНиП 2.04.02-84*.</w:t>
      </w:r>
    </w:p>
    <w:p w:rsidR="00000000" w:rsidRDefault="0031296D">
      <w:pPr>
        <w:ind w:firstLine="225"/>
        <w:jc w:val="both"/>
        <w:rPr>
          <w:rFonts w:ascii="Times New Roman" w:hAnsi="Times New Roman"/>
          <w:sz w:val="20"/>
        </w:rPr>
      </w:pPr>
      <w:r>
        <w:rPr>
          <w:rFonts w:ascii="Times New Roman" w:hAnsi="Times New Roman"/>
          <w:sz w:val="20"/>
        </w:rPr>
        <w:t>Расходы воды на наружное пожаротушение следует принимать в соответствии с п. 1.2.7.</w:t>
      </w:r>
    </w:p>
    <w:p w:rsidR="00000000" w:rsidRDefault="0031296D">
      <w:pPr>
        <w:ind w:firstLine="225"/>
        <w:jc w:val="both"/>
        <w:rPr>
          <w:rFonts w:ascii="Times New Roman" w:hAnsi="Times New Roman"/>
          <w:sz w:val="20"/>
        </w:rPr>
      </w:pPr>
      <w:r>
        <w:rPr>
          <w:rFonts w:ascii="Times New Roman" w:hAnsi="Times New Roman"/>
          <w:sz w:val="20"/>
        </w:rPr>
        <w:t>4.3.11. При подключении вводов водоп</w:t>
      </w:r>
      <w:r>
        <w:rPr>
          <w:rFonts w:ascii="Times New Roman" w:hAnsi="Times New Roman"/>
          <w:sz w:val="20"/>
        </w:rPr>
        <w:t>ровода к наружным сетям в местах, где не требуется установка гидрантов, следует предусматривать, как правило, безколодезную установку запорной арматуры с устройством ковера на поверхности земли. Расстановку колодцев рекомендуется проектировать с таким расчетом, чтобы имелась возможность устройства вводов от одного колодца к нескольким коттеджам. При этом установку гидрантов целесообразно предусматривать в этих же колодцах.</w:t>
      </w:r>
    </w:p>
    <w:p w:rsidR="00000000" w:rsidRDefault="0031296D">
      <w:pPr>
        <w:ind w:firstLine="225"/>
        <w:jc w:val="both"/>
        <w:rPr>
          <w:rFonts w:ascii="Times New Roman" w:hAnsi="Times New Roman"/>
          <w:sz w:val="20"/>
        </w:rPr>
      </w:pPr>
      <w:r>
        <w:rPr>
          <w:rFonts w:ascii="Times New Roman" w:hAnsi="Times New Roman"/>
          <w:sz w:val="20"/>
        </w:rPr>
        <w:t>4.3.12. Выбор материала водопроводных труб следует производить в соответствии с п.8.2</w:t>
      </w:r>
      <w:r>
        <w:rPr>
          <w:rFonts w:ascii="Times New Roman" w:hAnsi="Times New Roman"/>
          <w:sz w:val="20"/>
        </w:rPr>
        <w:t>.1 СНиП 2.04.02-84* и техническими условиями, выданными эксплуатационными организациями.</w:t>
      </w:r>
    </w:p>
    <w:p w:rsidR="00000000" w:rsidRDefault="0031296D">
      <w:pPr>
        <w:ind w:firstLine="225"/>
        <w:jc w:val="both"/>
        <w:rPr>
          <w:rFonts w:ascii="Times New Roman" w:hAnsi="Times New Roman"/>
          <w:sz w:val="20"/>
        </w:rPr>
      </w:pPr>
      <w:r>
        <w:rPr>
          <w:rFonts w:ascii="Times New Roman" w:hAnsi="Times New Roman"/>
          <w:sz w:val="20"/>
        </w:rPr>
        <w:t>Трубы следует выбирать на основании технико-экономических расчетов, при этом в первую очередь рассматривается целесообразность применения пластмассовых труб. Гидравлический расчет безнапорных трубопроводов из полимерных материалов следует выполнять согласно СН 478-80 или СП-40-102-98.</w:t>
      </w:r>
    </w:p>
    <w:p w:rsidR="00000000" w:rsidRDefault="0031296D">
      <w:pPr>
        <w:ind w:firstLine="225"/>
        <w:jc w:val="both"/>
        <w:rPr>
          <w:rFonts w:ascii="Times New Roman" w:hAnsi="Times New Roman"/>
          <w:sz w:val="20"/>
        </w:rPr>
      </w:pPr>
      <w:r>
        <w:rPr>
          <w:rFonts w:ascii="Times New Roman" w:hAnsi="Times New Roman"/>
          <w:sz w:val="20"/>
        </w:rPr>
        <w:t>4.3.13. Наружные сети и сооружения канализации следует проектировать в соответствии с СНиП 2.04.03-85 и МГСН 1.01-98 Св. Ред.</w:t>
      </w:r>
    </w:p>
    <w:p w:rsidR="00000000" w:rsidRDefault="0031296D">
      <w:pPr>
        <w:ind w:firstLine="225"/>
        <w:jc w:val="both"/>
        <w:rPr>
          <w:rFonts w:ascii="Times New Roman" w:hAnsi="Times New Roman"/>
          <w:sz w:val="20"/>
        </w:rPr>
      </w:pPr>
      <w:r>
        <w:rPr>
          <w:rFonts w:ascii="Times New Roman" w:hAnsi="Times New Roman"/>
          <w:sz w:val="20"/>
        </w:rPr>
        <w:t>4.3.14. Раз</w:t>
      </w:r>
      <w:r>
        <w:rPr>
          <w:rFonts w:ascii="Times New Roman" w:hAnsi="Times New Roman"/>
          <w:sz w:val="20"/>
        </w:rPr>
        <w:t>меры колодцев, расстояния между колодцами и расстояния от фундаментов зданий и сооружений до трубопроводов канализации регламентируются требованиями СНиП 2.04.03-85 и СНиП 2.07.01-89*. При разработке конкретных проектов канализации в зависимости от местных условий допускаются отступления от требований СНиП в части размеров колодцев, расстояний между ними, а также расстояний от фундаментов зданий и сооружений до трубопроводов канализации при условии обеспечения эксплуатационной надежности системы канализации</w:t>
      </w:r>
      <w:r>
        <w:rPr>
          <w:rFonts w:ascii="Times New Roman" w:hAnsi="Times New Roman"/>
          <w:sz w:val="20"/>
        </w:rPr>
        <w:t xml:space="preserve"> за счет применения соответствующих технических решений и их согласования с эксплуатационной организацией.</w:t>
      </w:r>
    </w:p>
    <w:p w:rsidR="00000000" w:rsidRDefault="0031296D">
      <w:pPr>
        <w:ind w:firstLine="225"/>
        <w:jc w:val="both"/>
        <w:rPr>
          <w:rFonts w:ascii="Times New Roman" w:hAnsi="Times New Roman"/>
          <w:sz w:val="20"/>
        </w:rPr>
      </w:pPr>
      <w:r>
        <w:rPr>
          <w:rFonts w:ascii="Times New Roman" w:hAnsi="Times New Roman"/>
          <w:sz w:val="20"/>
        </w:rPr>
        <w:t>Расстояние от дворовой сети канализации, прокладываемой по территории участка до домов, расположенных на данном участке, должно быть не менее 2-х метров.</w:t>
      </w:r>
    </w:p>
    <w:p w:rsidR="00000000" w:rsidRDefault="0031296D">
      <w:pPr>
        <w:ind w:firstLine="225"/>
        <w:jc w:val="both"/>
        <w:rPr>
          <w:rFonts w:ascii="Times New Roman" w:hAnsi="Times New Roman"/>
          <w:sz w:val="20"/>
        </w:rPr>
      </w:pPr>
      <w:r>
        <w:rPr>
          <w:rFonts w:ascii="Times New Roman" w:hAnsi="Times New Roman"/>
          <w:sz w:val="20"/>
        </w:rPr>
        <w:t xml:space="preserve">4.3.15. При длине канализационного выпуска от зданий и сооружений до его врезки в уличную сеть менее 12 м и при его диаметре 100 мм установка смотрового колодца или прочистки вне дома не требуется. При длине выпуска более 12 м следует предусматривать </w:t>
      </w:r>
      <w:r>
        <w:rPr>
          <w:rFonts w:ascii="Times New Roman" w:hAnsi="Times New Roman"/>
          <w:sz w:val="20"/>
        </w:rPr>
        <w:t>прочистку с установкой ковера, расположенную на территории участка.</w:t>
      </w:r>
    </w:p>
    <w:p w:rsidR="00000000" w:rsidRDefault="0031296D">
      <w:pPr>
        <w:ind w:firstLine="225"/>
        <w:jc w:val="both"/>
        <w:rPr>
          <w:rFonts w:ascii="Times New Roman" w:hAnsi="Times New Roman"/>
          <w:sz w:val="20"/>
        </w:rPr>
      </w:pPr>
      <w:r>
        <w:rPr>
          <w:rFonts w:ascii="Times New Roman" w:hAnsi="Times New Roman"/>
          <w:sz w:val="20"/>
        </w:rPr>
        <w:t>4.3.16. Суточный расход сточных вод следует принимать равным расходу водопотребления, без учета воды на поливку зеленых насаждений.</w:t>
      </w:r>
    </w:p>
    <w:p w:rsidR="00000000" w:rsidRDefault="0031296D">
      <w:pPr>
        <w:ind w:firstLine="225"/>
        <w:jc w:val="both"/>
        <w:rPr>
          <w:rFonts w:ascii="Times New Roman" w:hAnsi="Times New Roman"/>
          <w:sz w:val="20"/>
        </w:rPr>
      </w:pPr>
      <w:r>
        <w:rPr>
          <w:rFonts w:ascii="Times New Roman" w:hAnsi="Times New Roman"/>
          <w:sz w:val="20"/>
        </w:rPr>
        <w:t>4.3.17. Выбор схемы канализования коттеджной застройки определяется с учетом наличия существующей системы канализации в рассматриваемом районе, требований санитарных, природоохранных и административных органов, а также - планировочных решений застройки.</w:t>
      </w:r>
    </w:p>
    <w:p w:rsidR="00000000" w:rsidRDefault="0031296D">
      <w:pPr>
        <w:ind w:firstLine="225"/>
        <w:jc w:val="both"/>
        <w:rPr>
          <w:rFonts w:ascii="Times New Roman" w:hAnsi="Times New Roman"/>
          <w:sz w:val="20"/>
        </w:rPr>
      </w:pPr>
      <w:r>
        <w:rPr>
          <w:rFonts w:ascii="Times New Roman" w:hAnsi="Times New Roman"/>
          <w:sz w:val="20"/>
        </w:rPr>
        <w:t>4.3.18. При наличии в районе застройки или некотором удале</w:t>
      </w:r>
      <w:r>
        <w:rPr>
          <w:rFonts w:ascii="Times New Roman" w:hAnsi="Times New Roman"/>
          <w:sz w:val="20"/>
        </w:rPr>
        <w:t>нии от нее существующих систем канализации, позволяющих принять дополнительный расход сточных вод от проектируемого объекта (в т.ч. и с реконструкцией существующей системы), канализование проектируемой застройки в эту систему может осуществляться только по согласованию с эксплуатационной организацией.</w:t>
      </w:r>
    </w:p>
    <w:p w:rsidR="00000000" w:rsidRDefault="0031296D">
      <w:pPr>
        <w:ind w:firstLine="225"/>
        <w:jc w:val="both"/>
        <w:rPr>
          <w:rFonts w:ascii="Times New Roman" w:hAnsi="Times New Roman"/>
          <w:sz w:val="20"/>
        </w:rPr>
      </w:pPr>
      <w:r>
        <w:rPr>
          <w:rFonts w:ascii="Times New Roman" w:hAnsi="Times New Roman"/>
          <w:sz w:val="20"/>
        </w:rPr>
        <w:t xml:space="preserve">4.3.19. При отсутствии существующей канализации необходимо запроектировать новую систему канализации (со всеми необходимыми сооружениями в т.ч. и очистными) в соответствии с заключениями территориальных служб </w:t>
      </w:r>
      <w:r>
        <w:rPr>
          <w:rFonts w:ascii="Times New Roman" w:hAnsi="Times New Roman"/>
          <w:sz w:val="20"/>
        </w:rPr>
        <w:t>Госсанэпиднадзора, Госкомприроды и др. заинтересованных организаций.</w:t>
      </w:r>
    </w:p>
    <w:p w:rsidR="00000000" w:rsidRDefault="0031296D">
      <w:pPr>
        <w:ind w:firstLine="225"/>
        <w:jc w:val="both"/>
        <w:rPr>
          <w:rFonts w:ascii="Times New Roman" w:hAnsi="Times New Roman"/>
          <w:sz w:val="20"/>
        </w:rPr>
      </w:pPr>
      <w:r>
        <w:rPr>
          <w:rFonts w:ascii="Times New Roman" w:hAnsi="Times New Roman"/>
          <w:sz w:val="20"/>
        </w:rPr>
        <w:t>4.3.20. Размеры земельных участков санитарно-защитных зон для очистных сооружений канализации следует принимать в соответствии с СанПиН 2.21/2.1.1.567-96.</w:t>
      </w:r>
    </w:p>
    <w:p w:rsidR="00000000" w:rsidRDefault="0031296D">
      <w:pPr>
        <w:ind w:firstLine="225"/>
        <w:jc w:val="both"/>
        <w:rPr>
          <w:rFonts w:ascii="Times New Roman" w:hAnsi="Times New Roman"/>
          <w:sz w:val="20"/>
        </w:rPr>
      </w:pPr>
      <w:r>
        <w:rPr>
          <w:rFonts w:ascii="Times New Roman" w:hAnsi="Times New Roman"/>
          <w:sz w:val="20"/>
        </w:rPr>
        <w:t>4.3.21. В отдельных случаях, при соответствующем обосновании и согласовании с органами Госсанэпиднадзора и другими заинтересованными организациями допускается предусматривать для одного или нескольких зданий устройство локальных очистных сооружений с расходом стоков не более 15 куб.м/сут</w:t>
      </w:r>
      <w:r>
        <w:rPr>
          <w:rFonts w:ascii="Times New Roman" w:hAnsi="Times New Roman"/>
          <w:sz w:val="20"/>
        </w:rPr>
        <w:t>. Устройство выгребов для канализования коттеджей, строящихся на территории Москвы, не допускается.</w:t>
      </w:r>
    </w:p>
    <w:p w:rsidR="00000000" w:rsidRDefault="0031296D">
      <w:pPr>
        <w:ind w:firstLine="225"/>
        <w:jc w:val="both"/>
        <w:rPr>
          <w:rFonts w:ascii="Times New Roman" w:hAnsi="Times New Roman"/>
          <w:sz w:val="20"/>
        </w:rPr>
      </w:pPr>
      <w:r>
        <w:rPr>
          <w:rFonts w:ascii="Times New Roman" w:hAnsi="Times New Roman"/>
          <w:sz w:val="20"/>
        </w:rPr>
        <w:t>4.3.22. По согласованию с эксплуатационной организацией допускается применение безколодезной (глухой) врезки дворовой канализации или выпуска в уличную сеть при условии установки запорной арматуры в подземном (подвальном) или цокольном этаже коттеджа, управляемой автоматически.</w:t>
      </w:r>
    </w:p>
    <w:p w:rsidR="00000000" w:rsidRDefault="0031296D">
      <w:pPr>
        <w:ind w:firstLine="225"/>
        <w:jc w:val="both"/>
        <w:rPr>
          <w:rFonts w:ascii="Times New Roman" w:hAnsi="Times New Roman"/>
          <w:sz w:val="20"/>
        </w:rPr>
      </w:pPr>
      <w:r>
        <w:rPr>
          <w:rFonts w:ascii="Times New Roman" w:hAnsi="Times New Roman"/>
          <w:sz w:val="20"/>
        </w:rPr>
        <w:t>4.3.23. Систему дождевой канализации коттеджного поселка следует проектировать в соответствии с СНиП 2.04.03-85, МГСН 1.01-98 Св.ред.</w:t>
      </w:r>
      <w:r>
        <w:rPr>
          <w:rFonts w:ascii="Times New Roman" w:hAnsi="Times New Roman"/>
          <w:sz w:val="20"/>
        </w:rPr>
        <w:t>, СН 496-77, СанПиН 4630-88, а также с учетом пунктов 4.3.17., 4.3.18, 4.3.19 настоящего раздела. Необходимость устройства очистных сооружений дождевой канализации должна решаться отдельно для каждой конкретной территории коттеджной застройки на основании заключений служб Госсанэпиднадзора.</w:t>
      </w:r>
    </w:p>
    <w:p w:rsidR="00000000" w:rsidRDefault="0031296D">
      <w:pPr>
        <w:ind w:firstLine="225"/>
        <w:jc w:val="both"/>
        <w:rPr>
          <w:rFonts w:ascii="Times New Roman" w:hAnsi="Times New Roman"/>
          <w:sz w:val="20"/>
        </w:rPr>
      </w:pPr>
      <w:r>
        <w:rPr>
          <w:rFonts w:ascii="Times New Roman" w:hAnsi="Times New Roman"/>
          <w:sz w:val="20"/>
        </w:rPr>
        <w:t>Допускается сбрасывать поверхностные воды в водоемы без очистки с водосборов площадью до 20 га, имеющих самостоятельный выпуск в водоем, а также - применение открытых водоотводящих устройств в районах одно-двухэтажной за</w:t>
      </w:r>
      <w:r>
        <w:rPr>
          <w:rFonts w:ascii="Times New Roman" w:hAnsi="Times New Roman"/>
          <w:sz w:val="20"/>
        </w:rPr>
        <w:t>стройки (п. 8.3. СНиП 2.07.01-89*).</w:t>
      </w:r>
    </w:p>
    <w:p w:rsidR="00000000" w:rsidRDefault="0031296D">
      <w:pPr>
        <w:ind w:firstLine="225"/>
        <w:jc w:val="both"/>
        <w:rPr>
          <w:rFonts w:ascii="Times New Roman" w:hAnsi="Times New Roman"/>
          <w:sz w:val="20"/>
        </w:rPr>
      </w:pPr>
      <w:r>
        <w:rPr>
          <w:rFonts w:ascii="Times New Roman" w:hAnsi="Times New Roman"/>
          <w:sz w:val="20"/>
        </w:rPr>
        <w:t>4.3.24. Выбор материала трубопроводов канализации из предусмотренных СНиП 2.04.03-85 должен обосновываться технико-экономическими соображениями в зависимости от конкретных местных грунтовых и других условий строительства, при этом в первую очередь рассматривается целесообразность применения пластмассовых или асбестоцементных труб, а для дождевой канализации - железобетонных.</w:t>
      </w:r>
    </w:p>
    <w:p w:rsidR="00000000" w:rsidRDefault="0031296D">
      <w:pPr>
        <w:ind w:firstLine="225"/>
        <w:jc w:val="both"/>
        <w:rPr>
          <w:rFonts w:ascii="Times New Roman" w:hAnsi="Times New Roman"/>
          <w:sz w:val="20"/>
        </w:rPr>
      </w:pPr>
      <w:r>
        <w:rPr>
          <w:rFonts w:ascii="Times New Roman" w:hAnsi="Times New Roman"/>
          <w:sz w:val="20"/>
        </w:rPr>
        <w:t>4.4. Электроснабжение.</w:t>
      </w:r>
    </w:p>
    <w:p w:rsidR="00000000" w:rsidRDefault="0031296D">
      <w:pPr>
        <w:ind w:firstLine="225"/>
        <w:jc w:val="both"/>
        <w:rPr>
          <w:rFonts w:ascii="Times New Roman" w:hAnsi="Times New Roman"/>
          <w:sz w:val="20"/>
        </w:rPr>
      </w:pPr>
      <w:r>
        <w:rPr>
          <w:rFonts w:ascii="Times New Roman" w:hAnsi="Times New Roman"/>
          <w:sz w:val="20"/>
        </w:rPr>
        <w:t>4.4.1. По надежности электроснабжения электроприемники, применяемые в котте</w:t>
      </w:r>
      <w:r>
        <w:rPr>
          <w:rFonts w:ascii="Times New Roman" w:hAnsi="Times New Roman"/>
          <w:sz w:val="20"/>
        </w:rPr>
        <w:t>джной застройке, относятся к III категории. Категория надежности электроснабжения может быть повышена по заданию заказчика, в том числе с применением автономных дизельных электростанций.</w:t>
      </w:r>
    </w:p>
    <w:p w:rsidR="00000000" w:rsidRDefault="0031296D">
      <w:pPr>
        <w:ind w:firstLine="225"/>
        <w:jc w:val="both"/>
        <w:rPr>
          <w:rFonts w:ascii="Times New Roman" w:hAnsi="Times New Roman"/>
          <w:sz w:val="20"/>
        </w:rPr>
      </w:pPr>
      <w:r>
        <w:rPr>
          <w:rFonts w:ascii="Times New Roman" w:hAnsi="Times New Roman"/>
          <w:sz w:val="20"/>
        </w:rPr>
        <w:t>4.4.2. Мощность трансформаторов ТП для электроснабжения коттеджной застройки следует принимать 160-250 кВА:</w:t>
      </w:r>
    </w:p>
    <w:p w:rsidR="00000000" w:rsidRDefault="0031296D">
      <w:pPr>
        <w:ind w:firstLine="225"/>
        <w:jc w:val="both"/>
        <w:rPr>
          <w:rFonts w:ascii="Times New Roman" w:hAnsi="Times New Roman"/>
          <w:sz w:val="20"/>
        </w:rPr>
      </w:pPr>
      <w:r>
        <w:rPr>
          <w:rFonts w:ascii="Times New Roman" w:hAnsi="Times New Roman"/>
          <w:sz w:val="20"/>
        </w:rPr>
        <w:t>- при плотности нагрузки от 0,8 до 1,0 мВт/кв.км - 160кВА</w:t>
      </w:r>
    </w:p>
    <w:p w:rsidR="00000000" w:rsidRDefault="0031296D">
      <w:pPr>
        <w:ind w:firstLine="225"/>
        <w:jc w:val="both"/>
        <w:rPr>
          <w:rFonts w:ascii="Times New Roman" w:hAnsi="Times New Roman"/>
          <w:sz w:val="20"/>
        </w:rPr>
      </w:pPr>
      <w:r>
        <w:rPr>
          <w:rFonts w:ascii="Times New Roman" w:hAnsi="Times New Roman"/>
          <w:sz w:val="20"/>
        </w:rPr>
        <w:t>- при плотности нагрузки от 1,0 до 2,0 мВт/кв.км - 250 кВА.</w:t>
      </w:r>
    </w:p>
    <w:p w:rsidR="00000000" w:rsidRDefault="0031296D">
      <w:pPr>
        <w:ind w:firstLine="225"/>
        <w:jc w:val="both"/>
        <w:rPr>
          <w:rFonts w:ascii="Times New Roman" w:hAnsi="Times New Roman"/>
          <w:sz w:val="20"/>
        </w:rPr>
      </w:pPr>
      <w:r>
        <w:rPr>
          <w:rFonts w:ascii="Times New Roman" w:hAnsi="Times New Roman"/>
          <w:sz w:val="20"/>
        </w:rPr>
        <w:t>4.4.3. Количество трансформаторных подстанций определяется с учетом перегрузочной способности транс</w:t>
      </w:r>
      <w:r>
        <w:rPr>
          <w:rFonts w:ascii="Times New Roman" w:hAnsi="Times New Roman"/>
          <w:sz w:val="20"/>
        </w:rPr>
        <w:t>форматоров.</w:t>
      </w:r>
    </w:p>
    <w:p w:rsidR="00000000" w:rsidRDefault="0031296D">
      <w:pPr>
        <w:ind w:firstLine="225"/>
        <w:jc w:val="both"/>
        <w:rPr>
          <w:rFonts w:ascii="Times New Roman" w:hAnsi="Times New Roman"/>
          <w:sz w:val="20"/>
        </w:rPr>
      </w:pPr>
      <w:r>
        <w:rPr>
          <w:rFonts w:ascii="Times New Roman" w:hAnsi="Times New Roman"/>
          <w:sz w:val="20"/>
        </w:rPr>
        <w:t>4.4.4. Сеть 0,4 кВ следует выполнять воздушными (ВЛ) или кабельными (КЛ) линиями, как правило, по разомкнутой разветвленной схеме или петлевой схеме в разомкнутом режиме с однотрансформаторными ТП. Эти схемы соответствуют III категории надежности электроснабжения.</w:t>
      </w:r>
    </w:p>
    <w:p w:rsidR="00000000" w:rsidRDefault="0031296D">
      <w:pPr>
        <w:ind w:firstLine="225"/>
        <w:jc w:val="both"/>
        <w:rPr>
          <w:rFonts w:ascii="Times New Roman" w:hAnsi="Times New Roman"/>
          <w:sz w:val="20"/>
        </w:rPr>
      </w:pPr>
      <w:r>
        <w:rPr>
          <w:rFonts w:ascii="Times New Roman" w:hAnsi="Times New Roman"/>
          <w:sz w:val="20"/>
        </w:rPr>
        <w:t>В случае повышения категории надежности электроснабжения следует применять резервирование по сети 0,4 кВ от двух ближайших однотрансформаторных ТП или применять двухлучевые линии 10 кВ с двухтрансформаторными ТП.</w:t>
      </w:r>
    </w:p>
    <w:p w:rsidR="00000000" w:rsidRDefault="0031296D">
      <w:pPr>
        <w:ind w:firstLine="225"/>
        <w:jc w:val="both"/>
        <w:rPr>
          <w:rFonts w:ascii="Times New Roman" w:hAnsi="Times New Roman"/>
          <w:sz w:val="20"/>
        </w:rPr>
      </w:pPr>
      <w:r>
        <w:rPr>
          <w:rFonts w:ascii="Times New Roman" w:hAnsi="Times New Roman"/>
          <w:sz w:val="20"/>
        </w:rPr>
        <w:t xml:space="preserve">4.4.5. Трассы ВЛ и КЛ </w:t>
      </w:r>
      <w:r>
        <w:rPr>
          <w:rFonts w:ascii="Times New Roman" w:hAnsi="Times New Roman"/>
          <w:sz w:val="20"/>
        </w:rPr>
        <w:t>должны проходить вне пределов жилого участка и быть доступными для подъезда к опорам ВЛ обслуживающего автотранспорта и позволять беспрепятственно проводить раскопку КЛ.</w:t>
      </w:r>
    </w:p>
    <w:p w:rsidR="00000000" w:rsidRDefault="0031296D">
      <w:pPr>
        <w:ind w:firstLine="225"/>
        <w:jc w:val="both"/>
        <w:rPr>
          <w:rFonts w:ascii="Times New Roman" w:hAnsi="Times New Roman"/>
          <w:sz w:val="20"/>
        </w:rPr>
      </w:pPr>
      <w:r>
        <w:rPr>
          <w:rFonts w:ascii="Times New Roman" w:hAnsi="Times New Roman"/>
          <w:sz w:val="20"/>
        </w:rPr>
        <w:t>4.4.6. Ответвления от линии 0,4 кВ к зданию могут выполняться:</w:t>
      </w:r>
    </w:p>
    <w:p w:rsidR="00000000" w:rsidRDefault="0031296D">
      <w:pPr>
        <w:ind w:firstLine="225"/>
        <w:jc w:val="both"/>
        <w:rPr>
          <w:rFonts w:ascii="Times New Roman" w:hAnsi="Times New Roman"/>
          <w:sz w:val="20"/>
        </w:rPr>
      </w:pPr>
      <w:r>
        <w:rPr>
          <w:rFonts w:ascii="Times New Roman" w:hAnsi="Times New Roman"/>
          <w:sz w:val="20"/>
        </w:rPr>
        <w:t>- от воздушных линий - изолированными проводами, самонесущими проводами, кабелем на тросе, кабелем в земле; при этом контактные соединения в местах ответвлений должны выполняться с помощью сжимов, а сечение изолированных проводов должно быть не менее: 16 кв.мм для алюминия, 10 к</w:t>
      </w:r>
      <w:r>
        <w:rPr>
          <w:rFonts w:ascii="Times New Roman" w:hAnsi="Times New Roman"/>
          <w:sz w:val="20"/>
        </w:rPr>
        <w:t>в.мм для меди, 6 кв.мм для медных самонесущих проводов. Расстояние от проводов ввода должно быть не менее: 6 м до проезжей части, 3,5 м до пешеходной части, 2,75 м до земли от точки ввода; при длине ответвления более 25 м необходимо устанавливать дополнительную опору;</w:t>
      </w:r>
    </w:p>
    <w:p w:rsidR="00000000" w:rsidRDefault="0031296D">
      <w:pPr>
        <w:ind w:firstLine="225"/>
        <w:jc w:val="both"/>
        <w:rPr>
          <w:rFonts w:ascii="Times New Roman" w:hAnsi="Times New Roman"/>
          <w:sz w:val="20"/>
        </w:rPr>
      </w:pPr>
      <w:r>
        <w:rPr>
          <w:rFonts w:ascii="Times New Roman" w:hAnsi="Times New Roman"/>
          <w:sz w:val="20"/>
        </w:rPr>
        <w:t>- от кабельных линий, проложенных в земле, - путем установки кабельного ответвительного ящика вне пределов участка жилой застройки сечение ответвления должно быть не менее половины сечения питающей линии; при сечении ответвления менее половины</w:t>
      </w:r>
      <w:r>
        <w:rPr>
          <w:rFonts w:ascii="Times New Roman" w:hAnsi="Times New Roman"/>
          <w:sz w:val="20"/>
        </w:rPr>
        <w:t xml:space="preserve"> сечения питающей линии и при условии, что защитный аппарат в начале питающей линии не защищает ответвление - в ответвительном ящике должен устанавливаться защитный аппарат на ответвление.</w:t>
      </w:r>
    </w:p>
    <w:p w:rsidR="00000000" w:rsidRDefault="0031296D">
      <w:pPr>
        <w:ind w:firstLine="225"/>
        <w:jc w:val="both"/>
        <w:rPr>
          <w:rFonts w:ascii="Times New Roman" w:hAnsi="Times New Roman"/>
          <w:sz w:val="20"/>
        </w:rPr>
      </w:pPr>
      <w:r>
        <w:rPr>
          <w:rFonts w:ascii="Times New Roman" w:hAnsi="Times New Roman"/>
          <w:sz w:val="20"/>
        </w:rPr>
        <w:t>4.4.7. Вводно-распределительный щиток (ВРЩ) должен устанавливаться на границе участка или на территории участка (внутри здания, на наружной стене здания) в месте, доступном для работников энергоснабжающей организации, иметь соответствующее климатическое и вандалозащищенное исполнение и не мешать движению людей и автомашин</w:t>
      </w:r>
      <w:r>
        <w:rPr>
          <w:rFonts w:ascii="Times New Roman" w:hAnsi="Times New Roman"/>
          <w:sz w:val="20"/>
        </w:rPr>
        <w:t>.</w:t>
      </w:r>
    </w:p>
    <w:p w:rsidR="00000000" w:rsidRDefault="0031296D">
      <w:pPr>
        <w:ind w:firstLine="225"/>
        <w:jc w:val="both"/>
        <w:rPr>
          <w:rFonts w:ascii="Times New Roman" w:hAnsi="Times New Roman"/>
          <w:sz w:val="20"/>
        </w:rPr>
      </w:pPr>
      <w:r>
        <w:rPr>
          <w:rFonts w:ascii="Times New Roman" w:hAnsi="Times New Roman"/>
          <w:sz w:val="20"/>
        </w:rPr>
        <w:t>При установке вводного щитка в здании (снаружи или внутри), на наружной части стены у ввода на высоте 2,5 м должен устанавливаться отключающий аппарат в опломбированном ящике, возможность доступа к которому должна иметь только энергоснабжающая организация.</w:t>
      </w:r>
    </w:p>
    <w:p w:rsidR="00000000" w:rsidRDefault="0031296D">
      <w:pPr>
        <w:ind w:firstLine="225"/>
        <w:jc w:val="both"/>
        <w:rPr>
          <w:rFonts w:ascii="Times New Roman" w:hAnsi="Times New Roman"/>
          <w:sz w:val="20"/>
        </w:rPr>
      </w:pPr>
      <w:r>
        <w:rPr>
          <w:rFonts w:ascii="Times New Roman" w:hAnsi="Times New Roman"/>
          <w:sz w:val="20"/>
        </w:rPr>
        <w:t>При установке вводного щитка на границе участка отключающий аппарат должен устанавливаться в той части щитка, к которой имеет доступ только энергоснабжающая организация.</w:t>
      </w:r>
    </w:p>
    <w:p w:rsidR="00000000" w:rsidRDefault="0031296D">
      <w:pPr>
        <w:ind w:firstLine="225"/>
        <w:jc w:val="both"/>
        <w:rPr>
          <w:rFonts w:ascii="Times New Roman" w:hAnsi="Times New Roman"/>
          <w:sz w:val="20"/>
        </w:rPr>
      </w:pPr>
      <w:r>
        <w:rPr>
          <w:rFonts w:ascii="Times New Roman" w:hAnsi="Times New Roman"/>
          <w:sz w:val="20"/>
        </w:rPr>
        <w:t>4.4.8. Конструктивное выполнение воздушных и кабельных линий должно соответствовать</w:t>
      </w:r>
      <w:r>
        <w:rPr>
          <w:rFonts w:ascii="Times New Roman" w:hAnsi="Times New Roman"/>
          <w:sz w:val="20"/>
        </w:rPr>
        <w:t xml:space="preserve"> требованиям правил устройства электроустановок (ПУЭ) и других действующих нормативных документов.</w:t>
      </w:r>
    </w:p>
    <w:p w:rsidR="00000000" w:rsidRDefault="0031296D">
      <w:pPr>
        <w:ind w:firstLine="225"/>
        <w:jc w:val="both"/>
        <w:rPr>
          <w:rFonts w:ascii="Times New Roman" w:hAnsi="Times New Roman"/>
          <w:sz w:val="20"/>
        </w:rPr>
      </w:pPr>
      <w:r>
        <w:rPr>
          <w:rFonts w:ascii="Times New Roman" w:hAnsi="Times New Roman"/>
          <w:sz w:val="20"/>
        </w:rPr>
        <w:t>4.4.9. Однотрансформаторные ТП рекомендуется применять открытого типа (КТПН). Двухтрансформаторные ТП рекомендуется применять по типовому проекту БКТПу2х630 с установкой трансформаторов 160-250 кВА или по разработанным индивидуальным проектам, согласованным в установленном порядке.</w:t>
      </w:r>
    </w:p>
    <w:p w:rsidR="00000000" w:rsidRDefault="0031296D">
      <w:pPr>
        <w:ind w:firstLine="225"/>
        <w:jc w:val="both"/>
        <w:rPr>
          <w:rFonts w:ascii="Times New Roman" w:hAnsi="Times New Roman"/>
          <w:sz w:val="20"/>
        </w:rPr>
      </w:pPr>
      <w:r>
        <w:rPr>
          <w:rFonts w:ascii="Times New Roman" w:hAnsi="Times New Roman"/>
          <w:sz w:val="20"/>
        </w:rPr>
        <w:t>4.4.10. Выбор сечений проводов и кабелей должен проводиться в соответствии с требованиями ПУЭ и РД 34.20.185-94.</w:t>
      </w:r>
    </w:p>
    <w:p w:rsidR="00000000" w:rsidRDefault="0031296D">
      <w:pPr>
        <w:ind w:firstLine="225"/>
        <w:jc w:val="both"/>
        <w:rPr>
          <w:rFonts w:ascii="Times New Roman" w:hAnsi="Times New Roman"/>
          <w:sz w:val="20"/>
        </w:rPr>
      </w:pPr>
      <w:r>
        <w:rPr>
          <w:rFonts w:ascii="Times New Roman" w:hAnsi="Times New Roman"/>
          <w:sz w:val="20"/>
        </w:rPr>
        <w:t>4.4.11. Расчетную</w:t>
      </w:r>
      <w:r>
        <w:rPr>
          <w:rFonts w:ascii="Times New Roman" w:hAnsi="Times New Roman"/>
          <w:sz w:val="20"/>
        </w:rPr>
        <w:t xml:space="preserve"> нагрузку на линии 0,4 кВ или на шинах ТП следует определять по формуле:</w:t>
      </w:r>
    </w:p>
    <w:p w:rsidR="00000000" w:rsidRDefault="0031296D">
      <w:pPr>
        <w:ind w:firstLine="45"/>
        <w:jc w:val="both"/>
        <w:rPr>
          <w:rFonts w:ascii="Times New Roman" w:hAnsi="Times New Roman"/>
          <w:sz w:val="20"/>
        </w:rPr>
      </w:pPr>
      <w:r>
        <w:rPr>
          <w:rFonts w:ascii="Times New Roman" w:hAnsi="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25pt;height:21.75pt">
            <v:imagedata r:id="rId4" o:title=""/>
          </v:shape>
        </w:pict>
      </w:r>
      <w:r>
        <w:rPr>
          <w:rFonts w:ascii="Times New Roman" w:hAnsi="Times New Roman"/>
          <w:sz w:val="20"/>
        </w:rPr>
        <w:t>, где:</w:t>
      </w:r>
    </w:p>
    <w:p w:rsidR="00000000" w:rsidRDefault="0031296D">
      <w:pPr>
        <w:ind w:firstLine="225"/>
        <w:jc w:val="both"/>
        <w:rPr>
          <w:rFonts w:ascii="Times New Roman" w:hAnsi="Times New Roman"/>
          <w:sz w:val="20"/>
        </w:rPr>
      </w:pPr>
      <w:r>
        <w:rPr>
          <w:rFonts w:ascii="Times New Roman" w:hAnsi="Times New Roman"/>
          <w:sz w:val="20"/>
        </w:rPr>
        <w:pict>
          <v:shape id="_x0000_i1026" type="#_x0000_t75" style="width:39pt;height:18.75pt">
            <v:imagedata r:id="rId5" o:title=""/>
          </v:shape>
        </w:pict>
      </w:r>
      <w:r>
        <w:rPr>
          <w:rFonts w:ascii="Times New Roman" w:hAnsi="Times New Roman"/>
          <w:sz w:val="20"/>
        </w:rPr>
        <w:t xml:space="preserve"> - сумма расчетных нагрузок коттеджей (блокированных жилых домов), подключенных к данной линии или ТП, кВт </w:t>
      </w:r>
    </w:p>
    <w:p w:rsidR="00000000" w:rsidRDefault="0031296D">
      <w:pPr>
        <w:ind w:firstLine="225"/>
        <w:jc w:val="both"/>
        <w:rPr>
          <w:rFonts w:ascii="Times New Roman" w:hAnsi="Times New Roman"/>
          <w:sz w:val="20"/>
        </w:rPr>
      </w:pPr>
      <w:r>
        <w:rPr>
          <w:rFonts w:ascii="Times New Roman" w:hAnsi="Times New Roman"/>
          <w:position w:val="-12"/>
          <w:sz w:val="20"/>
        </w:rPr>
        <w:pict>
          <v:shape id="_x0000_i1027" type="#_x0000_t75" style="width:17.25pt;height:18pt">
            <v:imagedata r:id="rId6" o:title=""/>
          </v:shape>
        </w:pict>
      </w:r>
      <w:r>
        <w:rPr>
          <w:rFonts w:ascii="Times New Roman" w:hAnsi="Times New Roman"/>
          <w:sz w:val="20"/>
        </w:rPr>
        <w:t xml:space="preserve"> - коэффициент спроса для нагрузки коттеджей (блокированных жилых домов), который определяется по таблице 4.2. </w:t>
      </w:r>
    </w:p>
    <w:p w:rsidR="00000000" w:rsidRDefault="0031296D">
      <w:pPr>
        <w:ind w:firstLine="225"/>
        <w:jc w:val="both"/>
        <w:rPr>
          <w:rFonts w:ascii="Times New Roman" w:hAnsi="Times New Roman"/>
          <w:sz w:val="20"/>
        </w:rPr>
      </w:pPr>
      <w:r>
        <w:rPr>
          <w:rFonts w:ascii="Times New Roman" w:hAnsi="Times New Roman"/>
          <w:sz w:val="20"/>
        </w:rPr>
        <w:pict>
          <v:shape id="_x0000_i1028" type="#_x0000_t75" style="width:36pt;height:18.75pt">
            <v:imagedata r:id="rId7" o:title=""/>
          </v:shape>
        </w:pict>
      </w:r>
      <w:r>
        <w:rPr>
          <w:rFonts w:ascii="Times New Roman" w:hAnsi="Times New Roman"/>
          <w:sz w:val="20"/>
        </w:rPr>
        <w:t xml:space="preserve">  - расчетная нагрузка общественного здания, подключенного к данной линии или ТП, (кВт). Определяется по методикам ВСН 59-88.</w:t>
      </w:r>
    </w:p>
    <w:p w:rsidR="00000000" w:rsidRDefault="0031296D">
      <w:pPr>
        <w:ind w:firstLine="225"/>
        <w:jc w:val="both"/>
        <w:rPr>
          <w:rFonts w:ascii="Times New Roman" w:hAnsi="Times New Roman"/>
          <w:sz w:val="20"/>
        </w:rPr>
      </w:pPr>
      <w:r>
        <w:rPr>
          <w:rFonts w:ascii="Times New Roman" w:hAnsi="Times New Roman"/>
          <w:position w:val="-13"/>
          <w:sz w:val="20"/>
        </w:rPr>
        <w:pict>
          <v:shape id="_x0000_i1029" type="#_x0000_t75" style="width:18pt;height:18.75pt">
            <v:imagedata r:id="rId8" o:title=""/>
          </v:shape>
        </w:pict>
      </w:r>
      <w:r>
        <w:rPr>
          <w:rFonts w:ascii="Times New Roman" w:hAnsi="Times New Roman"/>
          <w:sz w:val="20"/>
        </w:rPr>
        <w:t xml:space="preserve"> - коэффициент участия в максимуме нагрузки коттеджей (блокированных жилых домов)</w:t>
      </w:r>
      <w:r>
        <w:rPr>
          <w:rFonts w:ascii="Times New Roman" w:hAnsi="Times New Roman"/>
          <w:sz w:val="20"/>
        </w:rPr>
        <w:t xml:space="preserve"> нагрузки общественного здания. Определяется по ВСН 59-88 или РД 34.20.185-94.</w:t>
      </w:r>
    </w:p>
    <w:p w:rsidR="00000000" w:rsidRDefault="0031296D">
      <w:pPr>
        <w:ind w:firstLine="225"/>
        <w:jc w:val="both"/>
        <w:rPr>
          <w:rFonts w:ascii="Times New Roman" w:hAnsi="Times New Roman"/>
          <w:sz w:val="20"/>
        </w:rPr>
      </w:pPr>
    </w:p>
    <w:p w:rsidR="00000000" w:rsidRDefault="0031296D">
      <w:pPr>
        <w:jc w:val="right"/>
        <w:rPr>
          <w:rFonts w:ascii="Times New Roman" w:hAnsi="Times New Roman"/>
          <w:sz w:val="20"/>
        </w:rPr>
      </w:pPr>
      <w:r>
        <w:rPr>
          <w:rFonts w:ascii="Times New Roman" w:hAnsi="Times New Roman"/>
          <w:sz w:val="20"/>
        </w:rPr>
        <w:t>Таблица 4.2.</w:t>
      </w:r>
    </w:p>
    <w:p w:rsidR="00000000" w:rsidRDefault="0031296D">
      <w:pPr>
        <w:ind w:firstLine="450"/>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665"/>
        <w:gridCol w:w="555"/>
        <w:gridCol w:w="555"/>
        <w:gridCol w:w="540"/>
        <w:gridCol w:w="555"/>
        <w:gridCol w:w="555"/>
        <w:gridCol w:w="555"/>
        <w:gridCol w:w="555"/>
        <w:gridCol w:w="555"/>
        <w:gridCol w:w="555"/>
        <w:gridCol w:w="555"/>
        <w:gridCol w:w="555"/>
        <w:gridCol w:w="600"/>
      </w:tblGrid>
      <w:tr w:rsidR="00000000">
        <w:tblPrEx>
          <w:tblCellMar>
            <w:top w:w="0" w:type="dxa"/>
            <w:bottom w:w="0" w:type="dxa"/>
          </w:tblCellMar>
        </w:tblPrEx>
        <w:tc>
          <w:tcPr>
            <w:tcW w:w="1665" w:type="dxa"/>
            <w:tcBorders>
              <w:top w:val="single" w:sz="6" w:space="0" w:color="auto"/>
              <w:left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Количество коттеджей и квартир блокированных жилых домов</w:t>
            </w:r>
          </w:p>
          <w:p w:rsidR="00000000" w:rsidRDefault="0031296D">
            <w:pPr>
              <w:jc w:val="both"/>
              <w:rPr>
                <w:rFonts w:ascii="Times New Roman" w:hAnsi="Times New Roman"/>
                <w:sz w:val="20"/>
              </w:rPr>
            </w:pPr>
          </w:p>
        </w:tc>
        <w:tc>
          <w:tcPr>
            <w:tcW w:w="555" w:type="dxa"/>
            <w:tcBorders>
              <w:top w:val="single" w:sz="6" w:space="0" w:color="auto"/>
              <w:left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1 </w:t>
            </w:r>
          </w:p>
        </w:tc>
        <w:tc>
          <w:tcPr>
            <w:tcW w:w="555" w:type="dxa"/>
            <w:tcBorders>
              <w:top w:val="single" w:sz="6" w:space="0" w:color="auto"/>
              <w:left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3 </w:t>
            </w:r>
          </w:p>
        </w:tc>
        <w:tc>
          <w:tcPr>
            <w:tcW w:w="540" w:type="dxa"/>
            <w:tcBorders>
              <w:top w:val="single" w:sz="6" w:space="0" w:color="auto"/>
              <w:left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6 </w:t>
            </w:r>
          </w:p>
        </w:tc>
        <w:tc>
          <w:tcPr>
            <w:tcW w:w="555" w:type="dxa"/>
            <w:tcBorders>
              <w:top w:val="single" w:sz="6" w:space="0" w:color="auto"/>
              <w:left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9 </w:t>
            </w:r>
          </w:p>
        </w:tc>
        <w:tc>
          <w:tcPr>
            <w:tcW w:w="555" w:type="dxa"/>
            <w:tcBorders>
              <w:top w:val="single" w:sz="6" w:space="0" w:color="auto"/>
              <w:left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12 </w:t>
            </w:r>
          </w:p>
        </w:tc>
        <w:tc>
          <w:tcPr>
            <w:tcW w:w="555" w:type="dxa"/>
            <w:tcBorders>
              <w:top w:val="single" w:sz="6" w:space="0" w:color="auto"/>
              <w:left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15 </w:t>
            </w:r>
          </w:p>
        </w:tc>
        <w:tc>
          <w:tcPr>
            <w:tcW w:w="555" w:type="dxa"/>
            <w:tcBorders>
              <w:top w:val="single" w:sz="6" w:space="0" w:color="auto"/>
              <w:left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18 </w:t>
            </w:r>
          </w:p>
        </w:tc>
        <w:tc>
          <w:tcPr>
            <w:tcW w:w="555" w:type="dxa"/>
            <w:tcBorders>
              <w:top w:val="single" w:sz="6" w:space="0" w:color="auto"/>
              <w:left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24 </w:t>
            </w:r>
          </w:p>
        </w:tc>
        <w:tc>
          <w:tcPr>
            <w:tcW w:w="555" w:type="dxa"/>
            <w:tcBorders>
              <w:top w:val="single" w:sz="6" w:space="0" w:color="auto"/>
              <w:left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40 </w:t>
            </w:r>
          </w:p>
        </w:tc>
        <w:tc>
          <w:tcPr>
            <w:tcW w:w="555" w:type="dxa"/>
            <w:tcBorders>
              <w:top w:val="single" w:sz="6" w:space="0" w:color="auto"/>
              <w:left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60 </w:t>
            </w:r>
          </w:p>
        </w:tc>
        <w:tc>
          <w:tcPr>
            <w:tcW w:w="555" w:type="dxa"/>
            <w:tcBorders>
              <w:top w:val="single" w:sz="6" w:space="0" w:color="auto"/>
              <w:left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100 </w:t>
            </w:r>
          </w:p>
        </w:tc>
        <w:tc>
          <w:tcPr>
            <w:tcW w:w="600" w:type="dxa"/>
            <w:tcBorders>
              <w:top w:val="single" w:sz="6" w:space="0" w:color="auto"/>
              <w:left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200 </w:t>
            </w:r>
          </w:p>
        </w:tc>
      </w:tr>
      <w:tr w:rsidR="00000000">
        <w:tblPrEx>
          <w:tblCellMar>
            <w:top w:w="0" w:type="dxa"/>
            <w:bottom w:w="0" w:type="dxa"/>
          </w:tblCellMar>
        </w:tblPrEx>
        <w:tc>
          <w:tcPr>
            <w:tcW w:w="1665"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Коэффициент спроса</w:t>
            </w:r>
          </w:p>
          <w:p w:rsidR="00000000" w:rsidRDefault="0031296D">
            <w:pPr>
              <w:jc w:val="both"/>
              <w:rPr>
                <w:rFonts w:ascii="Times New Roman" w:hAnsi="Times New Roman"/>
                <w:sz w:val="20"/>
              </w:rPr>
            </w:pPr>
          </w:p>
        </w:tc>
        <w:tc>
          <w:tcPr>
            <w:tcW w:w="555"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1 </w:t>
            </w:r>
          </w:p>
        </w:tc>
        <w:tc>
          <w:tcPr>
            <w:tcW w:w="555"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0,8 </w:t>
            </w:r>
          </w:p>
        </w:tc>
        <w:tc>
          <w:tcPr>
            <w:tcW w:w="540"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0,5 </w:t>
            </w:r>
          </w:p>
        </w:tc>
        <w:tc>
          <w:tcPr>
            <w:tcW w:w="555"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0,4 </w:t>
            </w:r>
          </w:p>
        </w:tc>
        <w:tc>
          <w:tcPr>
            <w:tcW w:w="555"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0,33 </w:t>
            </w:r>
          </w:p>
        </w:tc>
        <w:tc>
          <w:tcPr>
            <w:tcW w:w="555"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0,3 </w:t>
            </w:r>
          </w:p>
        </w:tc>
        <w:tc>
          <w:tcPr>
            <w:tcW w:w="555"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0,27 </w:t>
            </w:r>
          </w:p>
        </w:tc>
        <w:tc>
          <w:tcPr>
            <w:tcW w:w="555"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0,24 </w:t>
            </w:r>
          </w:p>
        </w:tc>
        <w:tc>
          <w:tcPr>
            <w:tcW w:w="555"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0,2 </w:t>
            </w:r>
          </w:p>
        </w:tc>
        <w:tc>
          <w:tcPr>
            <w:tcW w:w="555"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0,18 </w:t>
            </w:r>
          </w:p>
        </w:tc>
        <w:tc>
          <w:tcPr>
            <w:tcW w:w="555"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0,16 </w:t>
            </w:r>
          </w:p>
        </w:tc>
        <w:tc>
          <w:tcPr>
            <w:tcW w:w="600"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0,14 </w:t>
            </w:r>
          </w:p>
        </w:tc>
      </w:tr>
    </w:tbl>
    <w:p w:rsidR="00000000" w:rsidRDefault="0031296D">
      <w:pPr>
        <w:ind w:firstLine="225"/>
        <w:jc w:val="both"/>
        <w:rPr>
          <w:rFonts w:ascii="Times New Roman" w:hAnsi="Times New Roman"/>
          <w:sz w:val="20"/>
        </w:rPr>
      </w:pPr>
    </w:p>
    <w:p w:rsidR="00000000" w:rsidRDefault="0031296D">
      <w:pPr>
        <w:ind w:firstLine="225"/>
        <w:jc w:val="both"/>
        <w:rPr>
          <w:rFonts w:ascii="Times New Roman" w:hAnsi="Times New Roman"/>
          <w:sz w:val="20"/>
        </w:rPr>
      </w:pPr>
      <w:r>
        <w:rPr>
          <w:rFonts w:ascii="Times New Roman" w:hAnsi="Times New Roman"/>
          <w:sz w:val="20"/>
        </w:rPr>
        <w:t>Примечание: Промежуточные значения показателей определяются интерполяцией.</w:t>
      </w:r>
    </w:p>
    <w:p w:rsidR="00000000" w:rsidRDefault="0031296D">
      <w:pPr>
        <w:ind w:firstLine="225"/>
        <w:jc w:val="both"/>
        <w:rPr>
          <w:rFonts w:ascii="Times New Roman" w:hAnsi="Times New Roman"/>
          <w:sz w:val="20"/>
        </w:rPr>
      </w:pPr>
    </w:p>
    <w:p w:rsidR="00000000" w:rsidRDefault="0031296D">
      <w:pPr>
        <w:ind w:firstLine="225"/>
        <w:jc w:val="both"/>
        <w:rPr>
          <w:rFonts w:ascii="Times New Roman" w:hAnsi="Times New Roman"/>
          <w:sz w:val="20"/>
        </w:rPr>
      </w:pPr>
      <w:r>
        <w:rPr>
          <w:rFonts w:ascii="Times New Roman" w:hAnsi="Times New Roman"/>
          <w:sz w:val="20"/>
        </w:rPr>
        <w:t>4.4.12. Расчетную нагрузку линий 10 кВ следует определять в соответствии с гл. 2.4. РД 34.20.185-94.</w:t>
      </w:r>
    </w:p>
    <w:p w:rsidR="00000000" w:rsidRDefault="0031296D">
      <w:pPr>
        <w:ind w:firstLine="225"/>
        <w:jc w:val="both"/>
        <w:rPr>
          <w:rFonts w:ascii="Times New Roman" w:hAnsi="Times New Roman"/>
          <w:sz w:val="20"/>
        </w:rPr>
      </w:pPr>
      <w:r>
        <w:rPr>
          <w:rFonts w:ascii="Times New Roman" w:hAnsi="Times New Roman"/>
          <w:sz w:val="20"/>
        </w:rPr>
        <w:t>4.5. Связь и сигнализация</w:t>
      </w:r>
    </w:p>
    <w:p w:rsidR="00000000" w:rsidRDefault="0031296D">
      <w:pPr>
        <w:ind w:firstLine="225"/>
        <w:jc w:val="both"/>
        <w:rPr>
          <w:rFonts w:ascii="Times New Roman" w:hAnsi="Times New Roman"/>
          <w:sz w:val="20"/>
        </w:rPr>
      </w:pPr>
      <w:r>
        <w:rPr>
          <w:rFonts w:ascii="Times New Roman" w:hAnsi="Times New Roman"/>
          <w:sz w:val="20"/>
        </w:rPr>
        <w:t xml:space="preserve">4.5.1. Проекты разделов </w:t>
      </w:r>
      <w:r>
        <w:rPr>
          <w:rFonts w:ascii="Times New Roman" w:hAnsi="Times New Roman"/>
          <w:sz w:val="20"/>
        </w:rPr>
        <w:t>"Наружные сети и системы связи и сигнализации" коттеджной застройки следует разрабатывать на основе планировочных решений, технических условий (ТУ) на подключение к сетям городских служб, а также в соответствии с требованиями ВСН 116-99, Гост 21.603-80, СНиП 11-01-95.</w:t>
      </w:r>
    </w:p>
    <w:p w:rsidR="00000000" w:rsidRDefault="0031296D">
      <w:pPr>
        <w:ind w:firstLine="225"/>
        <w:jc w:val="both"/>
        <w:rPr>
          <w:rFonts w:ascii="Times New Roman" w:hAnsi="Times New Roman"/>
          <w:sz w:val="20"/>
        </w:rPr>
      </w:pPr>
      <w:r>
        <w:rPr>
          <w:rFonts w:ascii="Times New Roman" w:hAnsi="Times New Roman"/>
          <w:sz w:val="20"/>
        </w:rPr>
        <w:t>В Технико-экономических обоснованиях (ТЭО) на основании вариантных проработок должны быть определены нагрузки и емкость внутриплощадочных сетей и систем связи и сигнализации, централизованное или децентрализованное их построение, трассы прокла</w:t>
      </w:r>
      <w:r>
        <w:rPr>
          <w:rFonts w:ascii="Times New Roman" w:hAnsi="Times New Roman"/>
          <w:sz w:val="20"/>
        </w:rPr>
        <w:t>дки линейно-кабельных сооружений, а также размещение и выбор станционного оборудования сетей и систем на территории застройки.</w:t>
      </w:r>
    </w:p>
    <w:p w:rsidR="00000000" w:rsidRDefault="0031296D">
      <w:pPr>
        <w:ind w:firstLine="225"/>
        <w:jc w:val="both"/>
        <w:rPr>
          <w:rFonts w:ascii="Times New Roman" w:hAnsi="Times New Roman"/>
          <w:sz w:val="20"/>
        </w:rPr>
      </w:pPr>
      <w:r>
        <w:rPr>
          <w:rFonts w:ascii="Times New Roman" w:hAnsi="Times New Roman"/>
          <w:sz w:val="20"/>
        </w:rPr>
        <w:t>Расчет учреждений связи следует производить в соответствии с табл. 10.6.1 МГСН 1.01-98 Св.ред. Возможность использования участков земли, занятых объектами и линиями связи, а также их охранные зоны следует принимать в соответствии с пп. 10.6.2 и 10.6.3 МГСН 1.01-98 Св.ред.</w:t>
      </w:r>
    </w:p>
    <w:p w:rsidR="00000000" w:rsidRDefault="0031296D">
      <w:pPr>
        <w:ind w:firstLine="225"/>
        <w:jc w:val="both"/>
        <w:rPr>
          <w:rFonts w:ascii="Times New Roman" w:hAnsi="Times New Roman"/>
          <w:sz w:val="20"/>
        </w:rPr>
      </w:pPr>
      <w:r>
        <w:rPr>
          <w:rFonts w:ascii="Times New Roman" w:hAnsi="Times New Roman"/>
          <w:sz w:val="20"/>
        </w:rPr>
        <w:t>4.5.2. На территории коттеджной застройки следует предусматривать системы городской телефонной связи, радиотранс</w:t>
      </w:r>
      <w:r>
        <w:rPr>
          <w:rFonts w:ascii="Times New Roman" w:hAnsi="Times New Roman"/>
          <w:sz w:val="20"/>
        </w:rPr>
        <w:t>ляции, городского кабельного телевидения, пожарной и охранной сигнализации, а также: автоматизированную систему управления и диспетчерского контроля (АСУД), автоматизированную систему учета и контроля энергопотребления, систему телекоммуникаций на основе Московской волоконно-оптической сети.</w:t>
      </w:r>
    </w:p>
    <w:p w:rsidR="00000000" w:rsidRDefault="0031296D">
      <w:pPr>
        <w:ind w:firstLine="225"/>
        <w:jc w:val="both"/>
        <w:rPr>
          <w:rFonts w:ascii="Times New Roman" w:hAnsi="Times New Roman"/>
          <w:sz w:val="20"/>
        </w:rPr>
      </w:pPr>
      <w:r>
        <w:rPr>
          <w:rFonts w:ascii="Times New Roman" w:hAnsi="Times New Roman"/>
          <w:sz w:val="20"/>
        </w:rPr>
        <w:t>Необходимость дополнительных систем связи и сигнализации определяется заказчиком и оговаривается в задании на проектирование.</w:t>
      </w:r>
    </w:p>
    <w:p w:rsidR="00000000" w:rsidRDefault="0031296D">
      <w:pPr>
        <w:ind w:firstLine="225"/>
        <w:jc w:val="both"/>
        <w:rPr>
          <w:rFonts w:ascii="Times New Roman" w:hAnsi="Times New Roman"/>
          <w:sz w:val="20"/>
        </w:rPr>
      </w:pPr>
      <w:r>
        <w:rPr>
          <w:rFonts w:ascii="Times New Roman" w:hAnsi="Times New Roman"/>
          <w:sz w:val="20"/>
        </w:rPr>
        <w:t>4.5.3. Городская телефонная связь коттеджной застройки должна быть выполнена в соответствии с</w:t>
      </w:r>
      <w:r>
        <w:rPr>
          <w:rFonts w:ascii="Times New Roman" w:hAnsi="Times New Roman"/>
          <w:sz w:val="20"/>
        </w:rPr>
        <w:t xml:space="preserve"> ТУ Московской городской телефонной сети (МГТС) и должна охватывать телефонной связью коттеджи и другие входящие в застройку здания и сооружения (в том числе - при его наличии - контрольно-пропускной пункт охраны) в объеме, определенном в задании на проектирование.</w:t>
      </w:r>
    </w:p>
    <w:p w:rsidR="00000000" w:rsidRDefault="0031296D">
      <w:pPr>
        <w:ind w:firstLine="225"/>
        <w:jc w:val="both"/>
        <w:rPr>
          <w:rFonts w:ascii="Times New Roman" w:hAnsi="Times New Roman"/>
          <w:sz w:val="20"/>
        </w:rPr>
      </w:pPr>
      <w:r>
        <w:rPr>
          <w:rFonts w:ascii="Times New Roman" w:hAnsi="Times New Roman"/>
          <w:sz w:val="20"/>
        </w:rPr>
        <w:t>4.5.4. Радиотрансляция в коттеджной застройке должна быть выполнена по ТУ Московской городской радиотрансляционной сети (МГРС) и должна обеспечивать 3-программное радиовещание в жилых домах, пунктах охраны и других, входящих в застройку зданиях и</w:t>
      </w:r>
      <w:r>
        <w:rPr>
          <w:rFonts w:ascii="Times New Roman" w:hAnsi="Times New Roman"/>
          <w:sz w:val="20"/>
        </w:rPr>
        <w:t xml:space="preserve"> сооружениях.</w:t>
      </w:r>
    </w:p>
    <w:p w:rsidR="00000000" w:rsidRDefault="0031296D">
      <w:pPr>
        <w:ind w:firstLine="225"/>
        <w:jc w:val="both"/>
        <w:rPr>
          <w:rFonts w:ascii="Times New Roman" w:hAnsi="Times New Roman"/>
          <w:sz w:val="20"/>
        </w:rPr>
      </w:pPr>
      <w:r>
        <w:rPr>
          <w:rFonts w:ascii="Times New Roman" w:hAnsi="Times New Roman"/>
          <w:sz w:val="20"/>
        </w:rPr>
        <w:t>Примечание: В исключительных случаях вместо подключения к МГРС допускается организация эфирного приема (с применением звукоусилительной станции) соответствующих УКВ ЧМ программ с последующей централизованной раздачей потребителям коттеджной застройки по кабельным линиям или - прием и распределение в сети кабельного телевидения сигналов диапазона УКВ ЧМ радиовещания. Последнее - по согласованию со штабом ГО и ЧС г. Москвы. Кроме того, по согласованию со штабом ГО и ЧС г.Москвы, для коттеджной з</w:t>
      </w:r>
      <w:r>
        <w:rPr>
          <w:rFonts w:ascii="Times New Roman" w:hAnsi="Times New Roman"/>
          <w:sz w:val="20"/>
        </w:rPr>
        <w:t>астройки следует предусматривать громкоговорящее звуковое оповещение.</w:t>
      </w:r>
    </w:p>
    <w:p w:rsidR="00000000" w:rsidRDefault="0031296D">
      <w:pPr>
        <w:ind w:firstLine="225"/>
        <w:jc w:val="both"/>
        <w:rPr>
          <w:rFonts w:ascii="Times New Roman" w:hAnsi="Times New Roman"/>
          <w:sz w:val="20"/>
        </w:rPr>
      </w:pPr>
      <w:r>
        <w:rPr>
          <w:rFonts w:ascii="Times New Roman" w:hAnsi="Times New Roman"/>
          <w:sz w:val="20"/>
        </w:rPr>
        <w:t>4.5.5. Городское кабельное телевидение в коттеджной застройке должно быть выполнено по ТУ ГОАО "Мостелеком" с учетом Концепции развития Московской городской сети кабельного телевидения и Методического руководства по проектированию Крупных систем коллективного приема телевидения (РП.6.029-1-87).</w:t>
      </w:r>
    </w:p>
    <w:p w:rsidR="00000000" w:rsidRDefault="0031296D">
      <w:pPr>
        <w:ind w:firstLine="225"/>
        <w:jc w:val="both"/>
        <w:rPr>
          <w:rFonts w:ascii="Times New Roman" w:hAnsi="Times New Roman"/>
          <w:sz w:val="20"/>
        </w:rPr>
      </w:pPr>
      <w:r>
        <w:rPr>
          <w:rFonts w:ascii="Times New Roman" w:hAnsi="Times New Roman"/>
          <w:sz w:val="20"/>
        </w:rPr>
        <w:t>4.5.6. Системы пожарной и охранной сигнализации проектируются в соответствии с заданием на проектирование. Проект пожарной сигнализации должен быт</w:t>
      </w:r>
      <w:r>
        <w:rPr>
          <w:rFonts w:ascii="Times New Roman" w:hAnsi="Times New Roman"/>
          <w:sz w:val="20"/>
        </w:rPr>
        <w:t>ь согласован с УГПС соответствующего административного округа. Проект охранной сигнализации в случае принятия заказчиком решения об охране коттеджной застройки силами Вневедомственной охраны должен выполняться в соответствии с требованиями РД 78.146.93 МВД РФ. В этом случае задание на проектирование и проект должны быть согласованы с соответствующим техническим подразделением УВО при ГУВД г.Москвы.</w:t>
      </w:r>
    </w:p>
    <w:p w:rsidR="00000000" w:rsidRDefault="0031296D">
      <w:pPr>
        <w:ind w:firstLine="225"/>
        <w:jc w:val="both"/>
        <w:rPr>
          <w:rFonts w:ascii="Times New Roman" w:hAnsi="Times New Roman"/>
          <w:sz w:val="20"/>
        </w:rPr>
      </w:pPr>
      <w:r>
        <w:rPr>
          <w:rFonts w:ascii="Times New Roman" w:hAnsi="Times New Roman"/>
          <w:sz w:val="20"/>
        </w:rPr>
        <w:t>4.5.7. Автоматизированная система управления и диспетчерского контроля (АСУД) и автоматизированная система уче</w:t>
      </w:r>
      <w:r>
        <w:rPr>
          <w:rFonts w:ascii="Times New Roman" w:hAnsi="Times New Roman"/>
          <w:sz w:val="20"/>
        </w:rPr>
        <w:t>та и контроля энергопотребления (электропотребления, теплопотребления, газопотребления, водопотребления и др.) должны обеспечивать информацию о работе инженерного оборудования, установленного как в коттеджах, так и на других объектах коттеджной застройки.</w:t>
      </w:r>
    </w:p>
    <w:p w:rsidR="00000000" w:rsidRDefault="0031296D">
      <w:pPr>
        <w:ind w:firstLine="225"/>
        <w:jc w:val="both"/>
        <w:rPr>
          <w:rFonts w:ascii="Times New Roman" w:hAnsi="Times New Roman"/>
          <w:sz w:val="20"/>
        </w:rPr>
      </w:pPr>
      <w:r>
        <w:rPr>
          <w:rFonts w:ascii="Times New Roman" w:hAnsi="Times New Roman"/>
          <w:sz w:val="20"/>
        </w:rPr>
        <w:t>АСУД должно быть выполнено по ТУ, выдаваемым организацией, уполномоченной Управлением жилищно-коммунального хозяйства и благоустройства Правительства г.Москвы (МГП "Мослифт" и АО "Мосотис"). В случае организации отдельной диспетчерской службы на территории</w:t>
      </w:r>
      <w:r>
        <w:rPr>
          <w:rFonts w:ascii="Times New Roman" w:hAnsi="Times New Roman"/>
          <w:sz w:val="20"/>
        </w:rPr>
        <w:t xml:space="preserve"> коттеджной застройки объем диспетчеризации и требования к системе АСУД определяются заданием на проектирование.</w:t>
      </w:r>
    </w:p>
    <w:p w:rsidR="00000000" w:rsidRDefault="0031296D">
      <w:pPr>
        <w:ind w:firstLine="225"/>
        <w:jc w:val="both"/>
        <w:rPr>
          <w:rFonts w:ascii="Times New Roman" w:hAnsi="Times New Roman"/>
          <w:sz w:val="20"/>
        </w:rPr>
      </w:pPr>
      <w:r>
        <w:rPr>
          <w:rFonts w:ascii="Times New Roman" w:hAnsi="Times New Roman"/>
          <w:sz w:val="20"/>
        </w:rPr>
        <w:t>Системы контроля и учета за энергопотреблением следует выполнять по ТУ ОАО "Энергосбыт", ОАО "Мосэнерго", МВК "Мосводоканал", ГПУ "Мосгаз", МГП "Мосгортепло", МГП "Мостеплоэнерго", МГП "Мосгорсвет" и других организаций, обеспечивающих снабжение энергоресурсами. Системы могут быть как автономные, так и объединенные, что определяется заданием на проектирование.</w:t>
      </w:r>
    </w:p>
    <w:p w:rsidR="00000000" w:rsidRDefault="0031296D">
      <w:pPr>
        <w:ind w:firstLine="225"/>
        <w:jc w:val="both"/>
        <w:rPr>
          <w:rFonts w:ascii="Times New Roman" w:hAnsi="Times New Roman"/>
          <w:sz w:val="20"/>
        </w:rPr>
      </w:pPr>
      <w:r>
        <w:rPr>
          <w:rFonts w:ascii="Times New Roman" w:hAnsi="Times New Roman"/>
          <w:sz w:val="20"/>
        </w:rPr>
        <w:t>4.5.8. Подключение коттеджной застрой</w:t>
      </w:r>
      <w:r>
        <w:rPr>
          <w:rFonts w:ascii="Times New Roman" w:hAnsi="Times New Roman"/>
          <w:sz w:val="20"/>
        </w:rPr>
        <w:t>ки к городской системе телекоммуникаций на основе Московской волоконно-оптической сети должно выполняться по ТУ Московской телекоммуникационной корпорации "Комкор".</w:t>
      </w:r>
    </w:p>
    <w:p w:rsidR="00000000" w:rsidRDefault="0031296D">
      <w:pPr>
        <w:ind w:firstLine="225"/>
        <w:jc w:val="both"/>
        <w:rPr>
          <w:rFonts w:ascii="Times New Roman" w:hAnsi="Times New Roman"/>
          <w:sz w:val="20"/>
        </w:rPr>
      </w:pPr>
      <w:r>
        <w:rPr>
          <w:rFonts w:ascii="Times New Roman" w:hAnsi="Times New Roman"/>
          <w:sz w:val="20"/>
        </w:rPr>
        <w:t>Примечание: Система может быть использована в качестве:</w:t>
      </w:r>
    </w:p>
    <w:p w:rsidR="00000000" w:rsidRDefault="0031296D">
      <w:pPr>
        <w:ind w:firstLine="225"/>
        <w:jc w:val="both"/>
        <w:rPr>
          <w:rFonts w:ascii="Times New Roman" w:hAnsi="Times New Roman"/>
          <w:sz w:val="20"/>
        </w:rPr>
      </w:pPr>
      <w:r>
        <w:rPr>
          <w:rFonts w:ascii="Times New Roman" w:hAnsi="Times New Roman"/>
          <w:sz w:val="20"/>
        </w:rPr>
        <w:t>- магистрали от коттеджной застройки до удаленной районной АТС с организацией оптического кросса в зданиях коттеджной застройки;</w:t>
      </w:r>
    </w:p>
    <w:p w:rsidR="00000000" w:rsidRDefault="0031296D">
      <w:pPr>
        <w:ind w:firstLine="225"/>
        <w:jc w:val="both"/>
        <w:rPr>
          <w:rFonts w:ascii="Times New Roman" w:hAnsi="Times New Roman"/>
          <w:sz w:val="20"/>
        </w:rPr>
      </w:pPr>
      <w:r>
        <w:rPr>
          <w:rFonts w:ascii="Times New Roman" w:hAnsi="Times New Roman"/>
          <w:sz w:val="20"/>
        </w:rPr>
        <w:t>- транспортной сети для передачи телевизионных программ от Центра ввода телевизионных и аудио программ в МТТЦ "Останкино" на оптический кросс коттеджной застройки</w:t>
      </w:r>
      <w:r>
        <w:rPr>
          <w:rFonts w:ascii="Times New Roman" w:hAnsi="Times New Roman"/>
          <w:sz w:val="20"/>
        </w:rPr>
        <w:t>;</w:t>
      </w:r>
    </w:p>
    <w:p w:rsidR="00000000" w:rsidRDefault="0031296D">
      <w:pPr>
        <w:ind w:firstLine="225"/>
        <w:jc w:val="both"/>
        <w:rPr>
          <w:rFonts w:ascii="Times New Roman" w:hAnsi="Times New Roman"/>
          <w:sz w:val="20"/>
        </w:rPr>
      </w:pPr>
      <w:r>
        <w:rPr>
          <w:rFonts w:ascii="Times New Roman" w:hAnsi="Times New Roman"/>
          <w:sz w:val="20"/>
        </w:rPr>
        <w:t>- транспортной сети до оптического кросса коттеджной застройки для передачи данных и подключения к сети Интернет;</w:t>
      </w:r>
    </w:p>
    <w:p w:rsidR="00000000" w:rsidRDefault="0031296D">
      <w:pPr>
        <w:ind w:firstLine="225"/>
        <w:jc w:val="both"/>
        <w:rPr>
          <w:rFonts w:ascii="Times New Roman" w:hAnsi="Times New Roman"/>
          <w:sz w:val="20"/>
        </w:rPr>
      </w:pPr>
      <w:r>
        <w:rPr>
          <w:rFonts w:ascii="Times New Roman" w:hAnsi="Times New Roman"/>
          <w:sz w:val="20"/>
        </w:rPr>
        <w:t>- транспортной сети для передачи сигналов диспетчеризации от оптического кросса коттеджной застройки в диспетчерскую района, округа, города;</w:t>
      </w:r>
    </w:p>
    <w:p w:rsidR="00000000" w:rsidRDefault="0031296D">
      <w:pPr>
        <w:ind w:firstLine="225"/>
        <w:jc w:val="both"/>
        <w:rPr>
          <w:rFonts w:ascii="Times New Roman" w:hAnsi="Times New Roman"/>
          <w:sz w:val="20"/>
        </w:rPr>
      </w:pPr>
      <w:r>
        <w:rPr>
          <w:rFonts w:ascii="Times New Roman" w:hAnsi="Times New Roman"/>
          <w:sz w:val="20"/>
        </w:rPr>
        <w:t>- транспортной сети для передачи сигналов пожарно-охранной сигнализации в службу "01" и в территориальное отделение Вневедомственной охраны от оптического кросса коттеджной застройки.</w:t>
      </w:r>
    </w:p>
    <w:p w:rsidR="00000000" w:rsidRDefault="0031296D">
      <w:pPr>
        <w:ind w:firstLine="225"/>
        <w:jc w:val="both"/>
        <w:rPr>
          <w:rFonts w:ascii="Times New Roman" w:hAnsi="Times New Roman"/>
          <w:sz w:val="20"/>
        </w:rPr>
      </w:pPr>
      <w:r>
        <w:rPr>
          <w:rFonts w:ascii="Times New Roman" w:hAnsi="Times New Roman"/>
          <w:sz w:val="20"/>
        </w:rPr>
        <w:t>Передачу телевизионных программ, передачу данных, передачу сигналов дис</w:t>
      </w:r>
      <w:r>
        <w:rPr>
          <w:rFonts w:ascii="Times New Roman" w:hAnsi="Times New Roman"/>
          <w:sz w:val="20"/>
        </w:rPr>
        <w:t>петчеризации, а также передачу сигналов пожарно-охранной сигнализации от оптического кросса до объектов коттеджной застройки следует организовывать по единой сети на волоконно-оптическом или коаксиальном кабелях.</w:t>
      </w:r>
    </w:p>
    <w:p w:rsidR="00000000" w:rsidRDefault="0031296D">
      <w:pPr>
        <w:ind w:firstLine="225"/>
        <w:jc w:val="both"/>
        <w:rPr>
          <w:rFonts w:ascii="Times New Roman" w:hAnsi="Times New Roman"/>
          <w:sz w:val="20"/>
        </w:rPr>
      </w:pPr>
      <w:r>
        <w:rPr>
          <w:rFonts w:ascii="Times New Roman" w:hAnsi="Times New Roman"/>
          <w:sz w:val="20"/>
        </w:rPr>
        <w:t>4.5.9. Строительство магистральной и внутриплощадочной телефонной канализации на территории коттеджной застройки следует предусматривать по улицам и проездам, как правило, в тротуарной части с устройством колодцев ККС2 или ККСЗ. Проектирование телефонной канализации необходимо выполнять в соответст</w:t>
      </w:r>
      <w:r>
        <w:rPr>
          <w:rFonts w:ascii="Times New Roman" w:hAnsi="Times New Roman"/>
          <w:sz w:val="20"/>
        </w:rPr>
        <w:t>вии с ВСН-116-98. Для прокладки кабелей связи и сигнализации в каждый коттедж или квартиру блокированного жилого дома, а также в здания административного, культурно-бытового и коммунально-хозяйственного назначения следует предусматривать три канала телефонной канализации (один - для кабелей городской телефонной связи, второй - для кабелей телевидения, пожарно-охранной сигнализации, автоматизированной системы диспетчерского контроля и третий - для кабелей городской радиотрансляции).</w:t>
      </w:r>
    </w:p>
    <w:p w:rsidR="00000000" w:rsidRDefault="0031296D">
      <w:pPr>
        <w:ind w:firstLine="225"/>
        <w:jc w:val="both"/>
        <w:rPr>
          <w:rFonts w:ascii="Times New Roman" w:hAnsi="Times New Roman"/>
          <w:sz w:val="20"/>
        </w:rPr>
      </w:pPr>
      <w:r>
        <w:rPr>
          <w:rFonts w:ascii="Times New Roman" w:hAnsi="Times New Roman"/>
          <w:sz w:val="20"/>
        </w:rPr>
        <w:t>В случае организации эфир</w:t>
      </w:r>
      <w:r>
        <w:rPr>
          <w:rFonts w:ascii="Times New Roman" w:hAnsi="Times New Roman"/>
          <w:sz w:val="20"/>
        </w:rPr>
        <w:t>ного приема соответствующих УКВ ЧМ программ вместо подключения к МГРС и передаче их по сетям кабельного телевидения следует предусматривать два канала телефонной канализации (один - для прокладки кабелей городской телефонной сети, другой - для остальных систем).</w:t>
      </w:r>
    </w:p>
    <w:p w:rsidR="00000000" w:rsidRDefault="0031296D">
      <w:pPr>
        <w:ind w:firstLine="225"/>
        <w:jc w:val="both"/>
        <w:rPr>
          <w:rFonts w:ascii="Times New Roman" w:hAnsi="Times New Roman"/>
          <w:sz w:val="20"/>
        </w:rPr>
      </w:pPr>
      <w:r>
        <w:rPr>
          <w:rFonts w:ascii="Times New Roman" w:hAnsi="Times New Roman"/>
          <w:sz w:val="20"/>
        </w:rPr>
        <w:t>Для телефонной сети необходимо применять кабель с гидрофобным заполнителем.</w:t>
      </w:r>
    </w:p>
    <w:p w:rsidR="00000000" w:rsidRDefault="0031296D">
      <w:pPr>
        <w:ind w:firstLine="225"/>
        <w:jc w:val="both"/>
        <w:rPr>
          <w:rFonts w:ascii="Times New Roman" w:hAnsi="Times New Roman"/>
          <w:sz w:val="20"/>
        </w:rPr>
      </w:pPr>
      <w:r>
        <w:rPr>
          <w:rFonts w:ascii="Times New Roman" w:hAnsi="Times New Roman"/>
          <w:sz w:val="20"/>
        </w:rPr>
        <w:t>4.5.10. На территории коттеджной застройки следует предусматривать помещение пункта охраны. В случае организации взаимодействия службы охраны коттеджной застройки с территор</w:t>
      </w:r>
      <w:r>
        <w:rPr>
          <w:rFonts w:ascii="Times New Roman" w:hAnsi="Times New Roman"/>
          <w:sz w:val="20"/>
        </w:rPr>
        <w:t>иальным отделом Вневедомственной охраны следует предусматривать организацию экстренного вызова наряда милиции. Согласно ТУ соответствующего технического подразделения УВО при ГУВД г.Москвы передачу тревожной информации следует осуществлять по городской телефонной линии, по городской системе телекоммуникаций на основе Московской волоконно-оптической сети или по радиосвязи.</w:t>
      </w:r>
    </w:p>
    <w:p w:rsidR="00000000" w:rsidRDefault="0031296D">
      <w:pPr>
        <w:ind w:firstLine="225"/>
        <w:jc w:val="both"/>
        <w:rPr>
          <w:rFonts w:ascii="Times New Roman" w:hAnsi="Times New Roman"/>
          <w:sz w:val="20"/>
        </w:rPr>
      </w:pPr>
      <w:r>
        <w:rPr>
          <w:rFonts w:ascii="Times New Roman" w:hAnsi="Times New Roman"/>
          <w:sz w:val="20"/>
        </w:rPr>
        <w:t>4.5.11. На территории коттеджной застройки в зданиях административного, культурно-бытового и коммунально-хозяйственного назначения следуе</w:t>
      </w:r>
      <w:r>
        <w:rPr>
          <w:rFonts w:ascii="Times New Roman" w:hAnsi="Times New Roman"/>
          <w:sz w:val="20"/>
        </w:rPr>
        <w:t>т предусматривать помещения для размещения распределительных телефонных шкафов, оптического кроссового оборудования, головных станций и магистральных усилителей городского кабельного телевидения и др. с обеспечением свободного доступа соответствующего эксплуатационного персонала в эти помещения. Размещение вышеуказанного оборудования должно определяться при конкретном проектировании с учетом экономичного распределения нагрузок по каждой системе.</w:t>
      </w:r>
    </w:p>
    <w:p w:rsidR="00000000" w:rsidRDefault="0031296D">
      <w:pPr>
        <w:ind w:firstLine="225"/>
        <w:jc w:val="both"/>
        <w:rPr>
          <w:rFonts w:ascii="Times New Roman" w:hAnsi="Times New Roman"/>
          <w:sz w:val="20"/>
        </w:rPr>
      </w:pPr>
      <w:r>
        <w:rPr>
          <w:rFonts w:ascii="Times New Roman" w:hAnsi="Times New Roman"/>
          <w:sz w:val="20"/>
        </w:rPr>
        <w:t>Примечание: В исключительных случаях допускается размещение об</w:t>
      </w:r>
      <w:r>
        <w:rPr>
          <w:rFonts w:ascii="Times New Roman" w:hAnsi="Times New Roman"/>
          <w:sz w:val="20"/>
        </w:rPr>
        <w:t>орудования на улице в шкафах при условии его обеспечения температурным и влажностным режимом, а также - при условии согласования внешнего вида шкафа и его местоположения с главным архитектором проекта застройки.</w:t>
      </w:r>
    </w:p>
    <w:p w:rsidR="00000000" w:rsidRDefault="0031296D">
      <w:pPr>
        <w:ind w:firstLine="225"/>
        <w:jc w:val="both"/>
        <w:rPr>
          <w:rFonts w:ascii="Times New Roman" w:hAnsi="Times New Roman"/>
          <w:sz w:val="20"/>
        </w:rPr>
      </w:pPr>
    </w:p>
    <w:p w:rsidR="00000000" w:rsidRDefault="0031296D">
      <w:pPr>
        <w:pStyle w:val="Heading"/>
        <w:jc w:val="center"/>
        <w:rPr>
          <w:rFonts w:ascii="Times New Roman" w:hAnsi="Times New Roman"/>
          <w:sz w:val="20"/>
        </w:rPr>
      </w:pPr>
      <w:r>
        <w:rPr>
          <w:rFonts w:ascii="Times New Roman" w:hAnsi="Times New Roman"/>
          <w:sz w:val="20"/>
        </w:rPr>
        <w:t xml:space="preserve">5. Инженерная подготовка и защита территории </w:t>
      </w:r>
    </w:p>
    <w:p w:rsidR="00000000" w:rsidRDefault="0031296D">
      <w:pPr>
        <w:pStyle w:val="Heading"/>
        <w:jc w:val="center"/>
        <w:rPr>
          <w:rFonts w:ascii="Times New Roman" w:hAnsi="Times New Roman"/>
          <w:sz w:val="20"/>
        </w:rPr>
      </w:pPr>
    </w:p>
    <w:p w:rsidR="00000000" w:rsidRDefault="0031296D">
      <w:pPr>
        <w:ind w:firstLine="225"/>
        <w:jc w:val="both"/>
        <w:rPr>
          <w:rFonts w:ascii="Times New Roman" w:hAnsi="Times New Roman"/>
          <w:sz w:val="20"/>
        </w:rPr>
      </w:pPr>
      <w:r>
        <w:rPr>
          <w:rFonts w:ascii="Times New Roman" w:hAnsi="Times New Roman"/>
          <w:sz w:val="20"/>
        </w:rPr>
        <w:t>5.1. Мероприятия по инженерной подготовке и защите территорий связаны с природными условиями и их уязвимостью от техногенных воздействий, а поэтому должны регулироваться выбором планировочных, конструктивных и инженерно-технических решений застройки.</w:t>
      </w:r>
    </w:p>
    <w:p w:rsidR="00000000" w:rsidRDefault="0031296D">
      <w:pPr>
        <w:ind w:firstLine="225"/>
        <w:jc w:val="both"/>
        <w:rPr>
          <w:rFonts w:ascii="Times New Roman" w:hAnsi="Times New Roman"/>
          <w:sz w:val="20"/>
        </w:rPr>
      </w:pPr>
      <w:r>
        <w:rPr>
          <w:rFonts w:ascii="Times New Roman" w:hAnsi="Times New Roman"/>
          <w:sz w:val="20"/>
        </w:rPr>
        <w:t>5</w:t>
      </w:r>
      <w:r>
        <w:rPr>
          <w:rFonts w:ascii="Times New Roman" w:hAnsi="Times New Roman"/>
          <w:sz w:val="20"/>
        </w:rPr>
        <w:t>.2. При выборе участков застройки по природным показателям следует различать:</w:t>
      </w:r>
    </w:p>
    <w:p w:rsidR="00000000" w:rsidRDefault="0031296D">
      <w:pPr>
        <w:ind w:firstLine="225"/>
        <w:jc w:val="both"/>
        <w:rPr>
          <w:rFonts w:ascii="Times New Roman" w:hAnsi="Times New Roman"/>
          <w:sz w:val="20"/>
        </w:rPr>
      </w:pPr>
      <w:r>
        <w:rPr>
          <w:rFonts w:ascii="Times New Roman" w:hAnsi="Times New Roman"/>
          <w:sz w:val="20"/>
        </w:rPr>
        <w:t>- территории, благоприятные для коттеджной застройки;</w:t>
      </w:r>
    </w:p>
    <w:p w:rsidR="00000000" w:rsidRDefault="0031296D">
      <w:pPr>
        <w:ind w:firstLine="225"/>
        <w:jc w:val="both"/>
        <w:rPr>
          <w:rFonts w:ascii="Times New Roman" w:hAnsi="Times New Roman"/>
          <w:sz w:val="20"/>
        </w:rPr>
      </w:pPr>
      <w:r>
        <w:rPr>
          <w:rFonts w:ascii="Times New Roman" w:hAnsi="Times New Roman"/>
          <w:sz w:val="20"/>
        </w:rPr>
        <w:t>- территории с особо уязвимыми природными условиями, требующие проведения инженерных защитных мероприятий;</w:t>
      </w:r>
    </w:p>
    <w:p w:rsidR="00000000" w:rsidRDefault="0031296D">
      <w:pPr>
        <w:ind w:firstLine="225"/>
        <w:jc w:val="both"/>
        <w:rPr>
          <w:rFonts w:ascii="Times New Roman" w:hAnsi="Times New Roman"/>
          <w:sz w:val="20"/>
        </w:rPr>
      </w:pPr>
      <w:r>
        <w:rPr>
          <w:rFonts w:ascii="Times New Roman" w:hAnsi="Times New Roman"/>
          <w:sz w:val="20"/>
        </w:rPr>
        <w:t>- территории, на которых не допускается строительство.</w:t>
      </w:r>
    </w:p>
    <w:p w:rsidR="00000000" w:rsidRDefault="0031296D">
      <w:pPr>
        <w:ind w:firstLine="225"/>
        <w:jc w:val="both"/>
        <w:rPr>
          <w:rFonts w:ascii="Times New Roman" w:hAnsi="Times New Roman"/>
          <w:sz w:val="20"/>
        </w:rPr>
      </w:pPr>
      <w:r>
        <w:rPr>
          <w:rFonts w:ascii="Times New Roman" w:hAnsi="Times New Roman"/>
          <w:sz w:val="20"/>
        </w:rPr>
        <w:t>5.3. Предпочтение при выборе участков должно отдаваться территориям, благоприятным для коттеджной застройки. К ним относятся: долины малых рек, сложенных песчаными отложениями, водораздельные участки и их склоны, сложе</w:t>
      </w:r>
      <w:r>
        <w:rPr>
          <w:rFonts w:ascii="Times New Roman" w:hAnsi="Times New Roman"/>
          <w:sz w:val="20"/>
        </w:rPr>
        <w:t>нные дерново-подзолистыми почвами. В этих условиях зоны застройки должны размещаться выше по рельефу от промышленных зон и предпочтительно выше зон массовой жилой застройки. Если коттеджная застройка располагается в области влияния промышленных зон и свалок, то нужно анализировать распространение загрязненного поверхностного и подземного стоков от них на территорию застройки и в необходимых случаях предусматривать инженерные защитные мероприятия (в соответствии с указаниями п.п.5.4, 5.5, либо с иными разраб</w:t>
      </w:r>
      <w:r>
        <w:rPr>
          <w:rFonts w:ascii="Times New Roman" w:hAnsi="Times New Roman"/>
          <w:sz w:val="20"/>
        </w:rPr>
        <w:t>отанными мероприятиями)</w:t>
      </w:r>
    </w:p>
    <w:p w:rsidR="00000000" w:rsidRDefault="0031296D">
      <w:pPr>
        <w:ind w:firstLine="225"/>
        <w:jc w:val="both"/>
        <w:rPr>
          <w:rFonts w:ascii="Times New Roman" w:hAnsi="Times New Roman"/>
          <w:sz w:val="20"/>
        </w:rPr>
      </w:pPr>
      <w:r>
        <w:rPr>
          <w:rFonts w:ascii="Times New Roman" w:hAnsi="Times New Roman"/>
          <w:sz w:val="20"/>
        </w:rPr>
        <w:t>5.4. При использовании для коттеджной застройки территорий с особо уязвимыми природными условиями нужно предусматривать мероприятия по инженерной подготовке и защите территорий в соответствии с указаниями СНиП 2.07.01-89, СНиП 2.01.15-90 и МГСН 1.01-97, 98.</w:t>
      </w:r>
    </w:p>
    <w:p w:rsidR="00000000" w:rsidRDefault="0031296D">
      <w:pPr>
        <w:ind w:firstLine="225"/>
        <w:jc w:val="both"/>
        <w:rPr>
          <w:rFonts w:ascii="Times New Roman" w:hAnsi="Times New Roman"/>
          <w:sz w:val="20"/>
        </w:rPr>
      </w:pPr>
      <w:r>
        <w:rPr>
          <w:rFonts w:ascii="Times New Roman" w:hAnsi="Times New Roman"/>
          <w:sz w:val="20"/>
        </w:rPr>
        <w:t>5.5. Для устранения или уменьшения техногенного воздействия коттеджной застройки на природные условия нужно предусматривать предупредительные и защитные мероприятия, которые определяются на основании изысканий для каждой конкретно</w:t>
      </w:r>
      <w:r>
        <w:rPr>
          <w:rFonts w:ascii="Times New Roman" w:hAnsi="Times New Roman"/>
          <w:sz w:val="20"/>
        </w:rPr>
        <w:t>й ситуации и территории, в том числе:</w:t>
      </w:r>
    </w:p>
    <w:p w:rsidR="00000000" w:rsidRDefault="0031296D">
      <w:pPr>
        <w:ind w:firstLine="225"/>
        <w:jc w:val="both"/>
        <w:rPr>
          <w:rFonts w:ascii="Times New Roman" w:hAnsi="Times New Roman"/>
          <w:sz w:val="20"/>
        </w:rPr>
      </w:pPr>
      <w:r>
        <w:rPr>
          <w:rFonts w:ascii="Times New Roman" w:hAnsi="Times New Roman"/>
          <w:sz w:val="20"/>
        </w:rPr>
        <w:t>предупредительные мероприятия:</w:t>
      </w:r>
    </w:p>
    <w:p w:rsidR="00000000" w:rsidRDefault="0031296D">
      <w:pPr>
        <w:ind w:firstLine="225"/>
        <w:jc w:val="both"/>
        <w:rPr>
          <w:rFonts w:ascii="Times New Roman" w:hAnsi="Times New Roman"/>
          <w:sz w:val="20"/>
        </w:rPr>
      </w:pPr>
      <w:r>
        <w:rPr>
          <w:rFonts w:ascii="Times New Roman" w:hAnsi="Times New Roman"/>
          <w:sz w:val="20"/>
        </w:rPr>
        <w:t>- максимальное сохранение природного рельефа с обеспечением системы отвода поверхностных вод;</w:t>
      </w:r>
    </w:p>
    <w:p w:rsidR="00000000" w:rsidRDefault="0031296D">
      <w:pPr>
        <w:ind w:firstLine="225"/>
        <w:jc w:val="both"/>
        <w:rPr>
          <w:rFonts w:ascii="Times New Roman" w:hAnsi="Times New Roman"/>
          <w:sz w:val="20"/>
        </w:rPr>
      </w:pPr>
      <w:r>
        <w:rPr>
          <w:rFonts w:ascii="Times New Roman" w:hAnsi="Times New Roman"/>
          <w:sz w:val="20"/>
        </w:rPr>
        <w:t>- минимальная плотность сети подземных инженерных сетей (водопровод, канализация, тепло) и равномерное их размещение по площади;</w:t>
      </w:r>
    </w:p>
    <w:p w:rsidR="00000000" w:rsidRDefault="0031296D">
      <w:pPr>
        <w:ind w:firstLine="225"/>
        <w:jc w:val="both"/>
        <w:rPr>
          <w:rFonts w:ascii="Times New Roman" w:hAnsi="Times New Roman"/>
          <w:sz w:val="20"/>
        </w:rPr>
      </w:pPr>
      <w:r>
        <w:rPr>
          <w:rFonts w:ascii="Times New Roman" w:hAnsi="Times New Roman"/>
          <w:sz w:val="20"/>
        </w:rPr>
        <w:t>- канальная прокладка водопроводных, канализационных и тепловых сетей с обеспечением забора и отвода утечек воды из них;</w:t>
      </w:r>
    </w:p>
    <w:p w:rsidR="00000000" w:rsidRDefault="0031296D">
      <w:pPr>
        <w:ind w:firstLine="225"/>
        <w:jc w:val="both"/>
        <w:rPr>
          <w:rFonts w:ascii="Times New Roman" w:hAnsi="Times New Roman"/>
          <w:sz w:val="20"/>
        </w:rPr>
      </w:pPr>
      <w:r>
        <w:rPr>
          <w:rFonts w:ascii="Times New Roman" w:hAnsi="Times New Roman"/>
          <w:sz w:val="20"/>
        </w:rPr>
        <w:t>- специальные уплотнения стыков труб и арматуры в водопроводных, канализационных, водосточных и теп</w:t>
      </w:r>
      <w:r>
        <w:rPr>
          <w:rFonts w:ascii="Times New Roman" w:hAnsi="Times New Roman"/>
          <w:sz w:val="20"/>
        </w:rPr>
        <w:t>ловых сетях и устройство сопутствующих дренажей по трассам этих сетей;</w:t>
      </w:r>
    </w:p>
    <w:p w:rsidR="00000000" w:rsidRDefault="0031296D">
      <w:pPr>
        <w:ind w:firstLine="225"/>
        <w:jc w:val="both"/>
        <w:rPr>
          <w:rFonts w:ascii="Times New Roman" w:hAnsi="Times New Roman"/>
          <w:sz w:val="20"/>
        </w:rPr>
      </w:pPr>
      <w:r>
        <w:rPr>
          <w:rFonts w:ascii="Times New Roman" w:hAnsi="Times New Roman"/>
          <w:sz w:val="20"/>
        </w:rPr>
        <w:t>- водонепроницаемые экраны во всех водосодержащих емкостях: прудах-накопителях, фонтанах и т.д.</w:t>
      </w:r>
    </w:p>
    <w:p w:rsidR="00000000" w:rsidRDefault="0031296D">
      <w:pPr>
        <w:ind w:firstLine="225"/>
        <w:jc w:val="both"/>
        <w:rPr>
          <w:rFonts w:ascii="Times New Roman" w:hAnsi="Times New Roman"/>
          <w:sz w:val="20"/>
        </w:rPr>
      </w:pPr>
      <w:r>
        <w:rPr>
          <w:rFonts w:ascii="Times New Roman" w:hAnsi="Times New Roman"/>
          <w:sz w:val="20"/>
        </w:rPr>
        <w:t>- на насыпных грунтах: специальные методы фундирования и ограничение применения дренажей, для того, чтобы избежать проявления суффозионных процессов;</w:t>
      </w:r>
    </w:p>
    <w:p w:rsidR="00000000" w:rsidRDefault="0031296D">
      <w:pPr>
        <w:ind w:firstLine="225"/>
        <w:jc w:val="both"/>
        <w:rPr>
          <w:rFonts w:ascii="Times New Roman" w:hAnsi="Times New Roman"/>
          <w:sz w:val="20"/>
        </w:rPr>
      </w:pPr>
      <w:r>
        <w:rPr>
          <w:rFonts w:ascii="Times New Roman" w:hAnsi="Times New Roman"/>
          <w:sz w:val="20"/>
        </w:rPr>
        <w:t xml:space="preserve">- на набухающих и пучинистых грунтах: водозащита оснований от атмосферных осадков; увеличение прочности и жесткости путем разбивки здания осадочными швами на отдельные отсеки; замена в основании </w:t>
      </w:r>
      <w:r>
        <w:rPr>
          <w:rFonts w:ascii="Times New Roman" w:hAnsi="Times New Roman"/>
          <w:sz w:val="20"/>
        </w:rPr>
        <w:t>зданий набухающих грунтов ненабухающими или специальные методы фундирования;</w:t>
      </w:r>
    </w:p>
    <w:p w:rsidR="00000000" w:rsidRDefault="0031296D">
      <w:pPr>
        <w:ind w:firstLine="225"/>
        <w:jc w:val="both"/>
        <w:rPr>
          <w:rFonts w:ascii="Times New Roman" w:hAnsi="Times New Roman"/>
          <w:sz w:val="20"/>
        </w:rPr>
      </w:pPr>
      <w:r>
        <w:rPr>
          <w:rFonts w:ascii="Times New Roman" w:hAnsi="Times New Roman"/>
          <w:sz w:val="20"/>
        </w:rPr>
        <w:t>- в долинном комплексе рек Москвы, Яузы, Сходни, малых рек и их притоков: продолжение эксплуатации действующих водозаборов-дренажей в существующем режиме;</w:t>
      </w:r>
    </w:p>
    <w:p w:rsidR="00000000" w:rsidRDefault="0031296D">
      <w:pPr>
        <w:ind w:firstLine="225"/>
        <w:jc w:val="both"/>
        <w:rPr>
          <w:rFonts w:ascii="Times New Roman" w:hAnsi="Times New Roman"/>
          <w:sz w:val="20"/>
        </w:rPr>
      </w:pPr>
      <w:r>
        <w:rPr>
          <w:rFonts w:ascii="Times New Roman" w:hAnsi="Times New Roman"/>
          <w:sz w:val="20"/>
        </w:rPr>
        <w:t>защитные мероприятия:</w:t>
      </w:r>
    </w:p>
    <w:p w:rsidR="00000000" w:rsidRDefault="0031296D">
      <w:pPr>
        <w:ind w:firstLine="225"/>
        <w:jc w:val="both"/>
        <w:rPr>
          <w:rFonts w:ascii="Times New Roman" w:hAnsi="Times New Roman"/>
          <w:sz w:val="20"/>
        </w:rPr>
      </w:pPr>
      <w:r>
        <w:rPr>
          <w:rFonts w:ascii="Times New Roman" w:hAnsi="Times New Roman"/>
          <w:sz w:val="20"/>
        </w:rPr>
        <w:t>- в долинном комплексе, на аллювиальных песчаных грунтах и на придолинных участках, сложенных однородными флювиогляциальными песками, залегающими с поверхности: устройство дренажа вдоль склона с развитием сети на застраиваемый участок;</w:t>
      </w:r>
    </w:p>
    <w:p w:rsidR="00000000" w:rsidRDefault="0031296D">
      <w:pPr>
        <w:ind w:firstLine="225"/>
        <w:jc w:val="both"/>
        <w:rPr>
          <w:rFonts w:ascii="Times New Roman" w:hAnsi="Times New Roman"/>
          <w:sz w:val="20"/>
        </w:rPr>
      </w:pPr>
      <w:r>
        <w:rPr>
          <w:rFonts w:ascii="Times New Roman" w:hAnsi="Times New Roman"/>
          <w:sz w:val="20"/>
        </w:rPr>
        <w:t>- на моренном плато: п</w:t>
      </w:r>
      <w:r>
        <w:rPr>
          <w:rFonts w:ascii="Times New Roman" w:hAnsi="Times New Roman"/>
          <w:sz w:val="20"/>
        </w:rPr>
        <w:t>ри блокированной и смешанной застройке - пластовые дренажи всех подвальных помещений, гидроизоляции прочих заглубленных конструкций;</w:t>
      </w:r>
    </w:p>
    <w:p w:rsidR="00000000" w:rsidRDefault="0031296D">
      <w:pPr>
        <w:ind w:firstLine="225"/>
        <w:jc w:val="both"/>
        <w:rPr>
          <w:rFonts w:ascii="Times New Roman" w:hAnsi="Times New Roman"/>
          <w:sz w:val="20"/>
        </w:rPr>
      </w:pPr>
      <w:r>
        <w:rPr>
          <w:rFonts w:ascii="Times New Roman" w:hAnsi="Times New Roman"/>
          <w:sz w:val="20"/>
        </w:rPr>
        <w:t>- при застройке с сохранением исторического фонда: электроосмотическая сушка стен, вентиляционный дренаж, гидроизоляции (существующих зданий); при усадебной застройке: использование естественного рельефа для отвода поверхностных и подземных вод;</w:t>
      </w:r>
    </w:p>
    <w:p w:rsidR="00000000" w:rsidRDefault="0031296D">
      <w:pPr>
        <w:ind w:firstLine="225"/>
        <w:jc w:val="both"/>
        <w:rPr>
          <w:rFonts w:ascii="Times New Roman" w:hAnsi="Times New Roman"/>
          <w:sz w:val="20"/>
        </w:rPr>
      </w:pPr>
      <w:r>
        <w:rPr>
          <w:rFonts w:ascii="Times New Roman" w:hAnsi="Times New Roman"/>
          <w:sz w:val="20"/>
        </w:rPr>
        <w:t>- на участках неустойчивых геологических структур - оползневых склонов, береговой полосы: регулирование водостоков, подземного и пове</w:t>
      </w:r>
      <w:r>
        <w:rPr>
          <w:rFonts w:ascii="Times New Roman" w:hAnsi="Times New Roman"/>
          <w:sz w:val="20"/>
        </w:rPr>
        <w:t>рхностного стока, фитомелиорации на склонах, противофильтрационные и укрепительные устройства в береговой полосе;</w:t>
      </w:r>
    </w:p>
    <w:p w:rsidR="00000000" w:rsidRDefault="0031296D">
      <w:pPr>
        <w:ind w:firstLine="225"/>
        <w:jc w:val="both"/>
        <w:rPr>
          <w:rFonts w:ascii="Times New Roman" w:hAnsi="Times New Roman"/>
          <w:sz w:val="20"/>
        </w:rPr>
      </w:pPr>
      <w:r>
        <w:rPr>
          <w:rFonts w:ascii="Times New Roman" w:hAnsi="Times New Roman"/>
          <w:sz w:val="20"/>
        </w:rPr>
        <w:t>- на участках осадок поверхности и на участках активных суффозионных процессов: закрепление грунтов.</w:t>
      </w:r>
    </w:p>
    <w:p w:rsidR="00000000" w:rsidRDefault="0031296D">
      <w:pPr>
        <w:ind w:firstLine="225"/>
        <w:jc w:val="both"/>
        <w:rPr>
          <w:rFonts w:ascii="Times New Roman" w:hAnsi="Times New Roman"/>
          <w:sz w:val="20"/>
        </w:rPr>
      </w:pPr>
      <w:r>
        <w:rPr>
          <w:rFonts w:ascii="Times New Roman" w:hAnsi="Times New Roman"/>
          <w:sz w:val="20"/>
        </w:rPr>
        <w:t>5.6. К территориям на которых не допускается коттеджное строительство относятся: водоохранные зоны, лесные угодья с установленными показателями качества древостоя и рекреационной пригодности леса, крутые склоны, участки с активными оползнями и проявлением карстово-суффозионных процессов.</w:t>
      </w:r>
    </w:p>
    <w:p w:rsidR="00000000" w:rsidRDefault="0031296D">
      <w:pPr>
        <w:ind w:firstLine="225"/>
        <w:jc w:val="both"/>
        <w:rPr>
          <w:rFonts w:ascii="Times New Roman" w:hAnsi="Times New Roman"/>
          <w:sz w:val="20"/>
        </w:rPr>
      </w:pPr>
      <w:r>
        <w:rPr>
          <w:rFonts w:ascii="Times New Roman" w:hAnsi="Times New Roman"/>
          <w:sz w:val="20"/>
        </w:rPr>
        <w:t>5.7. Для</w:t>
      </w:r>
      <w:r>
        <w:rPr>
          <w:rFonts w:ascii="Times New Roman" w:hAnsi="Times New Roman"/>
          <w:sz w:val="20"/>
        </w:rPr>
        <w:t xml:space="preserve"> принятия проектных решений необходимо предусмотреть разработку гидрогеологического прогноза.</w:t>
      </w:r>
    </w:p>
    <w:p w:rsidR="00000000" w:rsidRDefault="0031296D">
      <w:pPr>
        <w:ind w:firstLine="225"/>
        <w:jc w:val="both"/>
        <w:rPr>
          <w:rFonts w:ascii="Times New Roman" w:hAnsi="Times New Roman"/>
          <w:sz w:val="20"/>
        </w:rPr>
      </w:pPr>
    </w:p>
    <w:p w:rsidR="00000000" w:rsidRDefault="0031296D">
      <w:pPr>
        <w:pStyle w:val="Heading"/>
        <w:jc w:val="center"/>
        <w:rPr>
          <w:rFonts w:ascii="Times New Roman" w:hAnsi="Times New Roman"/>
          <w:sz w:val="20"/>
        </w:rPr>
      </w:pPr>
      <w:r>
        <w:rPr>
          <w:rFonts w:ascii="Times New Roman" w:hAnsi="Times New Roman"/>
          <w:sz w:val="20"/>
        </w:rPr>
        <w:t>Часть 2. КОТТЕДЖИ (ОДНОКВАРТИРНЫЕ ЖИЛЫЕ ДОМА)</w:t>
      </w:r>
    </w:p>
    <w:p w:rsidR="00000000" w:rsidRDefault="0031296D">
      <w:pPr>
        <w:pStyle w:val="Heading"/>
        <w:jc w:val="center"/>
        <w:rPr>
          <w:rFonts w:ascii="Times New Roman" w:hAnsi="Times New Roman"/>
          <w:sz w:val="20"/>
        </w:rPr>
      </w:pPr>
      <w:r>
        <w:rPr>
          <w:rFonts w:ascii="Times New Roman" w:hAnsi="Times New Roman"/>
          <w:sz w:val="20"/>
        </w:rPr>
        <w:t xml:space="preserve"> И БЛОКИРОВАННЫЕ ЖИЛЫЕ ДОМА </w:t>
      </w:r>
    </w:p>
    <w:p w:rsidR="00000000" w:rsidRDefault="0031296D">
      <w:pPr>
        <w:pStyle w:val="Heading"/>
        <w:jc w:val="center"/>
        <w:rPr>
          <w:rFonts w:ascii="Times New Roman" w:hAnsi="Times New Roman"/>
          <w:sz w:val="20"/>
        </w:rPr>
      </w:pPr>
    </w:p>
    <w:p w:rsidR="00000000" w:rsidRDefault="0031296D">
      <w:pPr>
        <w:pStyle w:val="Heading"/>
        <w:jc w:val="center"/>
        <w:rPr>
          <w:rFonts w:ascii="Times New Roman" w:hAnsi="Times New Roman"/>
          <w:sz w:val="20"/>
        </w:rPr>
      </w:pPr>
      <w:r>
        <w:rPr>
          <w:rFonts w:ascii="Times New Roman" w:hAnsi="Times New Roman"/>
          <w:sz w:val="20"/>
        </w:rPr>
        <w:t xml:space="preserve">6. Основные положения </w:t>
      </w:r>
    </w:p>
    <w:p w:rsidR="00000000" w:rsidRDefault="0031296D">
      <w:pPr>
        <w:pStyle w:val="Heading"/>
        <w:jc w:val="center"/>
        <w:rPr>
          <w:rFonts w:ascii="Times New Roman" w:hAnsi="Times New Roman"/>
          <w:sz w:val="20"/>
        </w:rPr>
      </w:pPr>
    </w:p>
    <w:p w:rsidR="00000000" w:rsidRDefault="0031296D">
      <w:pPr>
        <w:ind w:firstLine="225"/>
        <w:jc w:val="both"/>
        <w:rPr>
          <w:rFonts w:ascii="Times New Roman" w:hAnsi="Times New Roman"/>
          <w:sz w:val="20"/>
        </w:rPr>
      </w:pPr>
      <w:r>
        <w:rPr>
          <w:rFonts w:ascii="Times New Roman" w:hAnsi="Times New Roman"/>
          <w:sz w:val="20"/>
        </w:rPr>
        <w:t>6.0.1. Коттеджи и блокированные жилые дома относятся согласно МГСН 3.01-96 к I категории жилища по уровню комфорта - с нормируемыми нижними и неограниченными верхними пределами площадей квартир или коттеджей.</w:t>
      </w:r>
    </w:p>
    <w:p w:rsidR="00000000" w:rsidRDefault="0031296D">
      <w:pPr>
        <w:ind w:firstLine="225"/>
        <w:jc w:val="both"/>
        <w:rPr>
          <w:rFonts w:ascii="Times New Roman" w:hAnsi="Times New Roman"/>
          <w:sz w:val="20"/>
        </w:rPr>
      </w:pPr>
      <w:r>
        <w:rPr>
          <w:rFonts w:ascii="Times New Roman" w:hAnsi="Times New Roman"/>
          <w:sz w:val="20"/>
        </w:rPr>
        <w:t>6.0.2. Термины и определения даны в Приложении 2 настоящих норм и правил в дополнение к Приложению 1 МГСН 3.</w:t>
      </w:r>
      <w:r>
        <w:rPr>
          <w:rFonts w:ascii="Times New Roman" w:hAnsi="Times New Roman"/>
          <w:sz w:val="20"/>
        </w:rPr>
        <w:t>01-96.</w:t>
      </w:r>
    </w:p>
    <w:p w:rsidR="00000000" w:rsidRDefault="0031296D">
      <w:pPr>
        <w:ind w:firstLine="225"/>
        <w:jc w:val="both"/>
        <w:rPr>
          <w:rFonts w:ascii="Times New Roman" w:hAnsi="Times New Roman"/>
          <w:sz w:val="20"/>
        </w:rPr>
      </w:pPr>
      <w:r>
        <w:rPr>
          <w:rFonts w:ascii="Times New Roman" w:hAnsi="Times New Roman"/>
          <w:sz w:val="20"/>
        </w:rPr>
        <w:t>При подсчете площадей коттеджей и блокированных жилых домов, а также других технико-экономических показателей следует руководствоваться Приложением 5 настоящих норм и правил в дополнение к Приложению 2 МГСН 3.01-96.</w:t>
      </w:r>
    </w:p>
    <w:p w:rsidR="00000000" w:rsidRDefault="0031296D">
      <w:pPr>
        <w:ind w:firstLine="225"/>
        <w:jc w:val="both"/>
        <w:rPr>
          <w:rFonts w:ascii="Times New Roman" w:hAnsi="Times New Roman"/>
          <w:sz w:val="20"/>
        </w:rPr>
      </w:pPr>
      <w:r>
        <w:rPr>
          <w:rFonts w:ascii="Times New Roman" w:hAnsi="Times New Roman"/>
          <w:sz w:val="20"/>
        </w:rPr>
        <w:t>Классификация коттеджей приведена в Приложении 6, блокированных жилых домов - в Приложении 7.</w:t>
      </w:r>
    </w:p>
    <w:p w:rsidR="00000000" w:rsidRDefault="0031296D">
      <w:pPr>
        <w:ind w:firstLine="225"/>
        <w:jc w:val="both"/>
        <w:rPr>
          <w:rFonts w:ascii="Times New Roman" w:hAnsi="Times New Roman"/>
          <w:sz w:val="20"/>
        </w:rPr>
      </w:pPr>
      <w:r>
        <w:rPr>
          <w:rFonts w:ascii="Times New Roman" w:hAnsi="Times New Roman"/>
          <w:sz w:val="20"/>
        </w:rPr>
        <w:t>6.1. Санитарно-гигиенические требования.</w:t>
      </w:r>
    </w:p>
    <w:p w:rsidR="00000000" w:rsidRDefault="0031296D">
      <w:pPr>
        <w:ind w:firstLine="225"/>
        <w:jc w:val="both"/>
        <w:rPr>
          <w:rFonts w:ascii="Times New Roman" w:hAnsi="Times New Roman"/>
          <w:sz w:val="20"/>
        </w:rPr>
      </w:pPr>
      <w:r>
        <w:rPr>
          <w:rFonts w:ascii="Times New Roman" w:hAnsi="Times New Roman"/>
          <w:sz w:val="20"/>
        </w:rPr>
        <w:t xml:space="preserve">6.1.1. В коттеджах и квартирах блокированных жилых домов пространство чердака с наклонными ограждающими конструкциями допускается использовать в качестве </w:t>
      </w:r>
      <w:r>
        <w:rPr>
          <w:rFonts w:ascii="Times New Roman" w:hAnsi="Times New Roman"/>
          <w:sz w:val="20"/>
        </w:rPr>
        <w:t>мансардного этажа.</w:t>
      </w:r>
    </w:p>
    <w:p w:rsidR="00000000" w:rsidRDefault="0031296D">
      <w:pPr>
        <w:ind w:firstLine="225"/>
        <w:jc w:val="both"/>
        <w:rPr>
          <w:rFonts w:ascii="Times New Roman" w:hAnsi="Times New Roman"/>
          <w:sz w:val="20"/>
        </w:rPr>
      </w:pPr>
      <w:r>
        <w:rPr>
          <w:rFonts w:ascii="Times New Roman" w:hAnsi="Times New Roman"/>
          <w:sz w:val="20"/>
        </w:rPr>
        <w:t>Допускается высота помещения от пола до наклонного потолка менее 2,5 м не более, чем на 50% его площади. При этом в помещении высота от уровня пола до наклонной части потолка должна быть не менее, м: 1,6 - при наклоне к горизонту 45 град. и более; 1,9 - при наклоне к горизонту до 45 град.</w:t>
      </w:r>
    </w:p>
    <w:p w:rsidR="00000000" w:rsidRDefault="0031296D">
      <w:pPr>
        <w:ind w:firstLine="225"/>
        <w:jc w:val="both"/>
        <w:rPr>
          <w:rFonts w:ascii="Times New Roman" w:hAnsi="Times New Roman"/>
          <w:sz w:val="20"/>
        </w:rPr>
      </w:pPr>
      <w:r>
        <w:rPr>
          <w:rFonts w:ascii="Times New Roman" w:hAnsi="Times New Roman"/>
          <w:sz w:val="20"/>
        </w:rPr>
        <w:t>Во внутриквартирных коридорах, под хозяйственными антресолями и в частях двусветных помещений (под балконами или галереями для прохода, а также от уровня пола балкона или галереи до потолка) высоту следу</w:t>
      </w:r>
      <w:r>
        <w:rPr>
          <w:rFonts w:ascii="Times New Roman" w:hAnsi="Times New Roman"/>
          <w:sz w:val="20"/>
        </w:rPr>
        <w:t>ет принимать не менее 2,1 м.</w:t>
      </w:r>
    </w:p>
    <w:p w:rsidR="00000000" w:rsidRDefault="0031296D">
      <w:pPr>
        <w:ind w:firstLine="225"/>
        <w:jc w:val="both"/>
        <w:rPr>
          <w:rFonts w:ascii="Times New Roman" w:hAnsi="Times New Roman"/>
          <w:sz w:val="20"/>
        </w:rPr>
      </w:pPr>
      <w:r>
        <w:rPr>
          <w:rFonts w:ascii="Times New Roman" w:hAnsi="Times New Roman"/>
          <w:sz w:val="20"/>
        </w:rPr>
        <w:t>6.1.2. Коттеджи и квартиры блокированных жилых домов должны быть обеспечены инсоляцией согласно МГСН 2.05-99. В число жилых комнат для определения комнатности коттеджа (квартиры блокированного жилого дома) согласно МГСН 3.01-96 следует включать одну общую комнату (или одну гостиную) и спальни.</w:t>
      </w:r>
    </w:p>
    <w:p w:rsidR="00000000" w:rsidRDefault="0031296D">
      <w:pPr>
        <w:ind w:firstLine="225"/>
        <w:jc w:val="both"/>
        <w:rPr>
          <w:rFonts w:ascii="Times New Roman" w:hAnsi="Times New Roman"/>
          <w:sz w:val="20"/>
        </w:rPr>
      </w:pPr>
      <w:r>
        <w:rPr>
          <w:rFonts w:ascii="Times New Roman" w:hAnsi="Times New Roman"/>
          <w:sz w:val="20"/>
        </w:rPr>
        <w:t>6.1.3. Нормативные показатели искусственного, а также естественного освещения (КЕО, размещение расчетной точки и др.) помещений коттеджей и квартир блокированных жилых домов следует приним</w:t>
      </w:r>
      <w:r>
        <w:rPr>
          <w:rFonts w:ascii="Times New Roman" w:hAnsi="Times New Roman"/>
          <w:sz w:val="20"/>
        </w:rPr>
        <w:t>ать по МГСН 2.06-97 как для жилища I категории комфорта.</w:t>
      </w:r>
    </w:p>
    <w:p w:rsidR="00000000" w:rsidRDefault="0031296D">
      <w:pPr>
        <w:ind w:firstLine="225"/>
        <w:jc w:val="both"/>
        <w:rPr>
          <w:rFonts w:ascii="Times New Roman" w:hAnsi="Times New Roman"/>
          <w:sz w:val="20"/>
        </w:rPr>
      </w:pPr>
      <w:r>
        <w:rPr>
          <w:rFonts w:ascii="Times New Roman" w:hAnsi="Times New Roman"/>
          <w:sz w:val="20"/>
        </w:rPr>
        <w:t>Внутриквартирные лестницы (и лестничные клетки) коттеджей и квартир блокированных жилых домов допускается выполнять без естественного освещения, предусматривая искусственное или совмещенное с верхним или боковым естественным освещением. Без естественного освещения допускается выполнять также тамбуры.</w:t>
      </w:r>
    </w:p>
    <w:p w:rsidR="00000000" w:rsidRDefault="0031296D">
      <w:pPr>
        <w:ind w:firstLine="225"/>
        <w:jc w:val="both"/>
        <w:rPr>
          <w:rFonts w:ascii="Times New Roman" w:hAnsi="Times New Roman"/>
          <w:sz w:val="20"/>
        </w:rPr>
      </w:pPr>
      <w:r>
        <w:rPr>
          <w:rFonts w:ascii="Times New Roman" w:hAnsi="Times New Roman"/>
          <w:sz w:val="20"/>
        </w:rPr>
        <w:t>В коттедже (квартире блокированного жилого дома) допускается кухня или кухня-ниша без естественного освещения при наличии в коттедже (квартире блокирован</w:t>
      </w:r>
      <w:r>
        <w:rPr>
          <w:rFonts w:ascii="Times New Roman" w:hAnsi="Times New Roman"/>
          <w:sz w:val="20"/>
        </w:rPr>
        <w:t>ного жилого дома) столовой или второй кухни с естественным освещением и местом для приема пищи. При этом в кухне (или кухне-нише) без естественного освещения следует обеспечить нормативные показатели искусственного освещения, а также оборудовать это помещение электроплитой и приточно-вытяжной вентиляцией с механическим побуждением.</w:t>
      </w:r>
    </w:p>
    <w:p w:rsidR="00000000" w:rsidRDefault="0031296D">
      <w:pPr>
        <w:ind w:firstLine="225"/>
        <w:jc w:val="both"/>
        <w:rPr>
          <w:rFonts w:ascii="Times New Roman" w:hAnsi="Times New Roman"/>
          <w:sz w:val="20"/>
        </w:rPr>
      </w:pPr>
      <w:r>
        <w:rPr>
          <w:rFonts w:ascii="Times New Roman" w:hAnsi="Times New Roman"/>
          <w:sz w:val="20"/>
        </w:rPr>
        <w:t>Отношение площади световых проемов помещений к площади пола этих помещений допускается принимать, как правило, не более 1:5,5. Минимальное отношение должно быть не менее 1:8. Для</w:t>
      </w:r>
      <w:r>
        <w:rPr>
          <w:rFonts w:ascii="Times New Roman" w:hAnsi="Times New Roman"/>
          <w:sz w:val="20"/>
        </w:rPr>
        <w:t xml:space="preserve"> мансардного (или верхнего) этажа со световыми проемами в плоскости наклонных ограждающих конструкций минимальное отношение площади световых проемов помещения к площади его пола должно быть не менее 1:10.</w:t>
      </w:r>
    </w:p>
    <w:p w:rsidR="00000000" w:rsidRDefault="0031296D">
      <w:pPr>
        <w:ind w:firstLine="225"/>
        <w:jc w:val="both"/>
        <w:rPr>
          <w:rFonts w:ascii="Times New Roman" w:hAnsi="Times New Roman"/>
          <w:sz w:val="20"/>
        </w:rPr>
      </w:pPr>
      <w:r>
        <w:rPr>
          <w:rFonts w:ascii="Times New Roman" w:hAnsi="Times New Roman"/>
          <w:sz w:val="20"/>
        </w:rPr>
        <w:t>Примечание: В коттеджах и квартирах блокированных жилых домов допускается остекление летних помещений (балконов и лоджий), в том числе при кухнях и других помещениях (при обеспечении в этих помещениях нормируемых значений КЕО)</w:t>
      </w:r>
    </w:p>
    <w:p w:rsidR="00000000" w:rsidRDefault="0031296D">
      <w:pPr>
        <w:ind w:firstLine="225"/>
        <w:jc w:val="both"/>
        <w:rPr>
          <w:rFonts w:ascii="Times New Roman" w:hAnsi="Times New Roman"/>
          <w:sz w:val="20"/>
        </w:rPr>
      </w:pPr>
      <w:r>
        <w:rPr>
          <w:rFonts w:ascii="Times New Roman" w:hAnsi="Times New Roman"/>
          <w:sz w:val="20"/>
        </w:rPr>
        <w:t>6.1.4. Конструкции коттеджей и блокированных жилых домов должны обеспечивать теп</w:t>
      </w:r>
      <w:r>
        <w:rPr>
          <w:rFonts w:ascii="Times New Roman" w:hAnsi="Times New Roman"/>
          <w:sz w:val="20"/>
        </w:rPr>
        <w:t>лотехнические требования МГСН 2.01-99, а несущие и ограждающие конструкции (межквартирные стены, межкомнатные перегородки, междуэтажные перекрытия и заполнения светопроемов) - требования акустического комфорта согласно МГСН 2.04-97.</w:t>
      </w:r>
    </w:p>
    <w:p w:rsidR="00000000" w:rsidRDefault="0031296D">
      <w:pPr>
        <w:ind w:firstLine="225"/>
        <w:jc w:val="both"/>
        <w:rPr>
          <w:rFonts w:ascii="Times New Roman" w:hAnsi="Times New Roman"/>
          <w:sz w:val="20"/>
        </w:rPr>
      </w:pPr>
      <w:r>
        <w:rPr>
          <w:rFonts w:ascii="Times New Roman" w:hAnsi="Times New Roman"/>
          <w:sz w:val="20"/>
        </w:rPr>
        <w:t>При проектировании элементов конструкций, узлов и их соединений, а также вентиляционных решеток следует учитывать требования по защите жилища от проникновения паразитирующих животных и насекомых. Следует использовать сертифицированные экологически безопасные строительные и отдел</w:t>
      </w:r>
      <w:r>
        <w:rPr>
          <w:rFonts w:ascii="Times New Roman" w:hAnsi="Times New Roman"/>
          <w:sz w:val="20"/>
        </w:rPr>
        <w:t>очные материалы.</w:t>
      </w:r>
    </w:p>
    <w:p w:rsidR="00000000" w:rsidRDefault="0031296D">
      <w:pPr>
        <w:ind w:firstLine="225"/>
        <w:jc w:val="both"/>
        <w:rPr>
          <w:rFonts w:ascii="Times New Roman" w:hAnsi="Times New Roman"/>
          <w:sz w:val="20"/>
        </w:rPr>
      </w:pPr>
      <w:r>
        <w:rPr>
          <w:rFonts w:ascii="Times New Roman" w:hAnsi="Times New Roman"/>
          <w:sz w:val="20"/>
        </w:rPr>
        <w:t>6.1.5. При размещении в коттедже или блокированном жилом доме помещений генератора теплоты (теплогенератора) в жилых помещениях следует обеспечивать уровни звука не более нормативно допустимых по МГСН 2.04-97.</w:t>
      </w:r>
    </w:p>
    <w:p w:rsidR="00000000" w:rsidRDefault="0031296D">
      <w:pPr>
        <w:ind w:firstLine="225"/>
        <w:jc w:val="both"/>
        <w:rPr>
          <w:rFonts w:ascii="Times New Roman" w:hAnsi="Times New Roman"/>
          <w:sz w:val="20"/>
        </w:rPr>
      </w:pPr>
      <w:r>
        <w:rPr>
          <w:rFonts w:ascii="Times New Roman" w:hAnsi="Times New Roman"/>
          <w:sz w:val="20"/>
        </w:rPr>
        <w:t>6.1.6. При устройстве в коттеджах и блокированных жилых домах лифтов следует обеспечивать в жилых помещениях уровни звука не более нормативно допустимых, исключая проникновение в эти помещения структурных, а также воздушных шумов, превышающих нормативно допустимые согласно</w:t>
      </w:r>
      <w:r>
        <w:rPr>
          <w:rFonts w:ascii="Times New Roman" w:hAnsi="Times New Roman"/>
          <w:sz w:val="20"/>
          <w:lang w:val="en-US"/>
        </w:rPr>
        <w:t xml:space="preserve"> </w:t>
      </w:r>
      <w:r>
        <w:rPr>
          <w:rFonts w:ascii="Times New Roman" w:hAnsi="Times New Roman"/>
          <w:sz w:val="20"/>
        </w:rPr>
        <w:t>МГСН 2.04-9</w:t>
      </w:r>
      <w:r>
        <w:rPr>
          <w:rFonts w:ascii="Times New Roman" w:hAnsi="Times New Roman"/>
          <w:sz w:val="20"/>
        </w:rPr>
        <w:t>7.</w:t>
      </w:r>
    </w:p>
    <w:p w:rsidR="00000000" w:rsidRDefault="0031296D">
      <w:pPr>
        <w:ind w:firstLine="225"/>
        <w:jc w:val="both"/>
        <w:rPr>
          <w:rFonts w:ascii="Times New Roman" w:hAnsi="Times New Roman"/>
          <w:sz w:val="20"/>
        </w:rPr>
      </w:pPr>
      <w:r>
        <w:rPr>
          <w:rFonts w:ascii="Times New Roman" w:hAnsi="Times New Roman"/>
          <w:sz w:val="20"/>
        </w:rPr>
        <w:t>6.1.7. В части проветривания помещений коттеджей и квартир блокированных жилых домов следует учитывать требования п.3.6 МГСН 3.01-96.</w:t>
      </w:r>
    </w:p>
    <w:p w:rsidR="00000000" w:rsidRDefault="0031296D">
      <w:pPr>
        <w:ind w:firstLine="225"/>
        <w:jc w:val="both"/>
        <w:rPr>
          <w:rFonts w:ascii="Times New Roman" w:hAnsi="Times New Roman"/>
          <w:sz w:val="20"/>
        </w:rPr>
      </w:pPr>
      <w:r>
        <w:rPr>
          <w:rFonts w:ascii="Times New Roman" w:hAnsi="Times New Roman"/>
          <w:sz w:val="20"/>
        </w:rPr>
        <w:t>6.2. Противопожарные требования</w:t>
      </w:r>
    </w:p>
    <w:p w:rsidR="00000000" w:rsidRDefault="0031296D">
      <w:pPr>
        <w:ind w:firstLine="225"/>
        <w:jc w:val="both"/>
        <w:rPr>
          <w:rFonts w:ascii="Times New Roman" w:hAnsi="Times New Roman"/>
          <w:sz w:val="20"/>
        </w:rPr>
      </w:pPr>
      <w:r>
        <w:rPr>
          <w:rFonts w:ascii="Times New Roman" w:hAnsi="Times New Roman"/>
          <w:sz w:val="20"/>
        </w:rPr>
        <w:t>6.2.1. Из помещений коттеджей и квартир блокированных жилых домов (вне зависимости от числа этажей или уровней в них) не требуется устройство аварийного (второго эвакуационного) выхода, если отметка пола этих помещений не превышает 15,3 м.</w:t>
      </w:r>
    </w:p>
    <w:p w:rsidR="00000000" w:rsidRDefault="0031296D">
      <w:pPr>
        <w:ind w:firstLine="225"/>
        <w:jc w:val="both"/>
        <w:rPr>
          <w:rFonts w:ascii="Times New Roman" w:hAnsi="Times New Roman"/>
          <w:sz w:val="20"/>
        </w:rPr>
      </w:pPr>
      <w:r>
        <w:rPr>
          <w:rFonts w:ascii="Times New Roman" w:hAnsi="Times New Roman"/>
          <w:sz w:val="20"/>
        </w:rPr>
        <w:t>В других случаях следует учитывать требования п. 3.22. МГСН 3.01-96.</w:t>
      </w:r>
    </w:p>
    <w:p w:rsidR="00000000" w:rsidRDefault="0031296D">
      <w:pPr>
        <w:ind w:firstLine="225"/>
        <w:jc w:val="both"/>
        <w:rPr>
          <w:rFonts w:ascii="Times New Roman" w:hAnsi="Times New Roman"/>
          <w:sz w:val="20"/>
        </w:rPr>
      </w:pPr>
      <w:r>
        <w:rPr>
          <w:rFonts w:ascii="Times New Roman" w:hAnsi="Times New Roman"/>
          <w:sz w:val="20"/>
        </w:rPr>
        <w:t>6.2.2. Не ограничивается этажность</w:t>
      </w:r>
      <w:r>
        <w:rPr>
          <w:rFonts w:ascii="Times New Roman" w:hAnsi="Times New Roman"/>
          <w:sz w:val="20"/>
        </w:rPr>
        <w:t xml:space="preserve"> коттеджей и блокированных жилых домов I или II степени огнестойкости и класса конструктивной пожарной опасности СО (по СНиП 21-01-97);</w:t>
      </w:r>
    </w:p>
    <w:p w:rsidR="00000000" w:rsidRDefault="0031296D">
      <w:pPr>
        <w:ind w:firstLine="225"/>
        <w:jc w:val="both"/>
        <w:rPr>
          <w:rFonts w:ascii="Times New Roman" w:hAnsi="Times New Roman"/>
          <w:sz w:val="20"/>
        </w:rPr>
      </w:pPr>
      <w:r>
        <w:rPr>
          <w:rFonts w:ascii="Times New Roman" w:hAnsi="Times New Roman"/>
          <w:sz w:val="20"/>
        </w:rPr>
        <w:t>Коттеджи и блокированные жилые дома допускается строить со следующим числом этажей (без учета подземного этажа):</w:t>
      </w:r>
    </w:p>
    <w:p w:rsidR="00000000" w:rsidRDefault="0031296D">
      <w:pPr>
        <w:ind w:firstLine="225"/>
        <w:jc w:val="both"/>
        <w:rPr>
          <w:rFonts w:ascii="Times New Roman" w:hAnsi="Times New Roman"/>
          <w:sz w:val="20"/>
        </w:rPr>
      </w:pPr>
      <w:r>
        <w:rPr>
          <w:rFonts w:ascii="Times New Roman" w:hAnsi="Times New Roman"/>
          <w:sz w:val="20"/>
        </w:rPr>
        <w:t>до 2-х этажей включительно - IV степени огнестойкости и класса конструктивной пожарной опасности С2;</w:t>
      </w:r>
    </w:p>
    <w:p w:rsidR="00000000" w:rsidRDefault="0031296D">
      <w:pPr>
        <w:ind w:firstLine="225"/>
        <w:jc w:val="both"/>
        <w:rPr>
          <w:rFonts w:ascii="Times New Roman" w:hAnsi="Times New Roman"/>
          <w:sz w:val="20"/>
        </w:rPr>
      </w:pPr>
      <w:r>
        <w:rPr>
          <w:rFonts w:ascii="Times New Roman" w:hAnsi="Times New Roman"/>
          <w:sz w:val="20"/>
        </w:rPr>
        <w:t>до 3-х этажей включительно - III степени огнестойкости и класса конструктивной пожарной опасности не ниже С2.</w:t>
      </w:r>
    </w:p>
    <w:p w:rsidR="00000000" w:rsidRDefault="0031296D">
      <w:pPr>
        <w:ind w:firstLine="225"/>
        <w:jc w:val="both"/>
        <w:rPr>
          <w:rFonts w:ascii="Times New Roman" w:hAnsi="Times New Roman"/>
          <w:sz w:val="20"/>
        </w:rPr>
      </w:pPr>
      <w:r>
        <w:rPr>
          <w:rFonts w:ascii="Times New Roman" w:hAnsi="Times New Roman"/>
          <w:sz w:val="20"/>
        </w:rPr>
        <w:t>6.2.3. В коттеджах и блокированных жилых домах допус</w:t>
      </w:r>
      <w:r>
        <w:rPr>
          <w:rFonts w:ascii="Times New Roman" w:hAnsi="Times New Roman"/>
          <w:sz w:val="20"/>
        </w:rPr>
        <w:t>кается не более одного подземного этажа.</w:t>
      </w:r>
    </w:p>
    <w:p w:rsidR="00000000" w:rsidRDefault="0031296D">
      <w:pPr>
        <w:ind w:firstLine="225"/>
        <w:jc w:val="both"/>
        <w:rPr>
          <w:rFonts w:ascii="Times New Roman" w:hAnsi="Times New Roman"/>
          <w:sz w:val="20"/>
        </w:rPr>
      </w:pPr>
      <w:r>
        <w:rPr>
          <w:rFonts w:ascii="Times New Roman" w:hAnsi="Times New Roman"/>
          <w:sz w:val="20"/>
        </w:rPr>
        <w:t>6.2.4. В коттеджах и квартирах блокированных жилых домов этажностью до 3 надземных этажей включительно допускается применение внутриквартирных открытых лестниц (типа 2 по СНиП 21-01-97) вне зависимости от степени огнестойкости и класса конструктивной пожарной опасности здания. Предел огнестойкости и класс пожарной опасности таких лестниц не нормируется. Световые проемы в покрытии для указанных лестниц допускается не предусматривать.</w:t>
      </w:r>
    </w:p>
    <w:p w:rsidR="00000000" w:rsidRDefault="0031296D">
      <w:pPr>
        <w:ind w:firstLine="225"/>
        <w:jc w:val="both"/>
        <w:rPr>
          <w:rFonts w:ascii="Times New Roman" w:hAnsi="Times New Roman"/>
          <w:sz w:val="20"/>
        </w:rPr>
      </w:pPr>
      <w:r>
        <w:rPr>
          <w:rFonts w:ascii="Times New Roman" w:hAnsi="Times New Roman"/>
          <w:sz w:val="20"/>
        </w:rPr>
        <w:t>Внутриквартирные лестницы допускаю</w:t>
      </w:r>
      <w:r>
        <w:rPr>
          <w:rFonts w:ascii="Times New Roman" w:hAnsi="Times New Roman"/>
          <w:sz w:val="20"/>
        </w:rPr>
        <w:t>тся винтовые или с забежными ступенями, при этом ширина проступи в середине должна быть не мене 18 см. Допускается предусматривать внутриквартирные лестницы деревянными.</w:t>
      </w:r>
    </w:p>
    <w:p w:rsidR="00000000" w:rsidRDefault="0031296D">
      <w:pPr>
        <w:ind w:firstLine="225"/>
        <w:jc w:val="both"/>
        <w:rPr>
          <w:rFonts w:ascii="Times New Roman" w:hAnsi="Times New Roman"/>
          <w:sz w:val="20"/>
        </w:rPr>
      </w:pPr>
      <w:r>
        <w:rPr>
          <w:rFonts w:ascii="Times New Roman" w:hAnsi="Times New Roman"/>
          <w:sz w:val="20"/>
        </w:rPr>
        <w:t xml:space="preserve">В коттеджах и квартирах блокированных жилых домов с этажностью более 3 надземных этажей следует проектировать лестничные клетки 1 или 2 типа. Стены данных лестничных клеток должны иметь предел огнестойкости не менее REI 45 (по СНиП 21-01-97) и класс пожарной опасности не выше К1, не допускается применять горючие материалы при их устройстве </w:t>
      </w:r>
      <w:r>
        <w:rPr>
          <w:rFonts w:ascii="Times New Roman" w:hAnsi="Times New Roman"/>
          <w:sz w:val="20"/>
        </w:rPr>
        <w:t>и в их отделке.</w:t>
      </w:r>
    </w:p>
    <w:p w:rsidR="00000000" w:rsidRDefault="0031296D">
      <w:pPr>
        <w:ind w:firstLine="225"/>
        <w:jc w:val="both"/>
        <w:rPr>
          <w:rFonts w:ascii="Times New Roman" w:hAnsi="Times New Roman"/>
          <w:sz w:val="20"/>
        </w:rPr>
      </w:pPr>
      <w:r>
        <w:rPr>
          <w:rFonts w:ascii="Times New Roman" w:hAnsi="Times New Roman"/>
          <w:sz w:val="20"/>
        </w:rPr>
        <w:t>6.2.5. В коттеджах и блокированных жилых домах камины на твердом топливе или природном газе допускается проектировать на любом этаже (уровне) при условии устройства автономного дымохода. При этом в блокированных жилых домах дымоход должен проходить через помещения той квартиры, в которой проектируется камин.</w:t>
      </w:r>
    </w:p>
    <w:p w:rsidR="00000000" w:rsidRDefault="0031296D">
      <w:pPr>
        <w:ind w:firstLine="225"/>
        <w:jc w:val="both"/>
        <w:rPr>
          <w:rFonts w:ascii="Times New Roman" w:hAnsi="Times New Roman"/>
          <w:sz w:val="20"/>
        </w:rPr>
      </w:pPr>
      <w:r>
        <w:rPr>
          <w:rFonts w:ascii="Times New Roman" w:hAnsi="Times New Roman"/>
          <w:sz w:val="20"/>
        </w:rPr>
        <w:t>6.2.6. Дымоходные каналы следует проектировать из керамического полнотелого кирпича, допускается их выполнение из гончарных труб, закладываемых в кладку.</w:t>
      </w:r>
    </w:p>
    <w:p w:rsidR="00000000" w:rsidRDefault="0031296D">
      <w:pPr>
        <w:ind w:firstLine="225"/>
        <w:jc w:val="both"/>
        <w:rPr>
          <w:rFonts w:ascii="Times New Roman" w:hAnsi="Times New Roman"/>
          <w:sz w:val="20"/>
        </w:rPr>
      </w:pPr>
      <w:r>
        <w:rPr>
          <w:rFonts w:ascii="Times New Roman" w:hAnsi="Times New Roman"/>
          <w:sz w:val="20"/>
        </w:rPr>
        <w:t>Внутренние поверхности каналов д</w:t>
      </w:r>
      <w:r>
        <w:rPr>
          <w:rFonts w:ascii="Times New Roman" w:hAnsi="Times New Roman"/>
          <w:sz w:val="20"/>
        </w:rPr>
        <w:t>олжны быть гладкими и плотными.</w:t>
      </w:r>
    </w:p>
    <w:p w:rsidR="00000000" w:rsidRDefault="0031296D">
      <w:pPr>
        <w:ind w:firstLine="225"/>
        <w:jc w:val="both"/>
        <w:rPr>
          <w:rFonts w:ascii="Times New Roman" w:hAnsi="Times New Roman"/>
          <w:sz w:val="20"/>
        </w:rPr>
      </w:pPr>
      <w:r>
        <w:rPr>
          <w:rFonts w:ascii="Times New Roman" w:hAnsi="Times New Roman"/>
          <w:sz w:val="20"/>
        </w:rPr>
        <w:t>Следует обеспечивать защиту: от возникновения конденсата на внутренней поверхности стен дымоходов (в том числе от каминов и теплогенераторов) за счет выполнения стенок дымохода выше перекрытия верхнего этажа из керамического пустотного кирпича толщиной не менее 120 мм; от атмосферных осадков - оголовка трубы и мест ее примыкания к кровле; от возгорания - мест примыкания дымоходов и трубы к перекрытию и кровле.</w:t>
      </w:r>
    </w:p>
    <w:p w:rsidR="00000000" w:rsidRDefault="0031296D">
      <w:pPr>
        <w:ind w:firstLine="225"/>
        <w:jc w:val="both"/>
        <w:rPr>
          <w:rFonts w:ascii="Times New Roman" w:hAnsi="Times New Roman"/>
          <w:sz w:val="20"/>
        </w:rPr>
      </w:pPr>
      <w:r>
        <w:rPr>
          <w:rFonts w:ascii="Times New Roman" w:hAnsi="Times New Roman"/>
          <w:sz w:val="20"/>
        </w:rPr>
        <w:t>Конструкция дымоходов и каминов должна обеспечивать доступность дл</w:t>
      </w:r>
      <w:r>
        <w:rPr>
          <w:rFonts w:ascii="Times New Roman" w:hAnsi="Times New Roman"/>
          <w:sz w:val="20"/>
        </w:rPr>
        <w:t>я очистки и ремонта и соответствовать требованиям СНиП 2.04.05-91* и СНиП 2.04.08-87*.</w:t>
      </w:r>
    </w:p>
    <w:p w:rsidR="00000000" w:rsidRDefault="0031296D">
      <w:pPr>
        <w:ind w:firstLine="225"/>
        <w:jc w:val="both"/>
        <w:rPr>
          <w:rFonts w:ascii="Times New Roman" w:hAnsi="Times New Roman"/>
          <w:sz w:val="20"/>
        </w:rPr>
      </w:pPr>
      <w:r>
        <w:rPr>
          <w:rFonts w:ascii="Times New Roman" w:hAnsi="Times New Roman"/>
          <w:sz w:val="20"/>
        </w:rPr>
        <w:t>6.2.7. В коттедже (квартире блокированного жилого дома) допускается предусматривать размещение в первом, цокольном и подземном этажах встроенного, встроенно-пристроенного или пристроенного гаража-стоянки (без ремонта и мойки) для проживающих в данном доме с числом машиномест более одного, уточняемым заданием на проектирование. При этом его помещения допускается не отделять нежилым этажом от других помещений коттеджа (квар</w:t>
      </w:r>
      <w:r>
        <w:rPr>
          <w:rFonts w:ascii="Times New Roman" w:hAnsi="Times New Roman"/>
          <w:sz w:val="20"/>
        </w:rPr>
        <w:t>тиры блокированного дома).</w:t>
      </w:r>
    </w:p>
    <w:p w:rsidR="00000000" w:rsidRDefault="0031296D">
      <w:pPr>
        <w:ind w:firstLine="225"/>
        <w:jc w:val="both"/>
        <w:rPr>
          <w:rFonts w:ascii="Times New Roman" w:hAnsi="Times New Roman"/>
          <w:sz w:val="20"/>
        </w:rPr>
      </w:pPr>
      <w:r>
        <w:rPr>
          <w:rFonts w:ascii="Times New Roman" w:hAnsi="Times New Roman"/>
          <w:sz w:val="20"/>
        </w:rPr>
        <w:t>В коттеджах и блокированных жилых домах с учетом требований МГСН 5.01-94*: не нормируется предел огнестойкости перекрытий и стен, отделяющих встроенную (встроенно-пристроенную или пристроенную) гараж-стоянку; допускается не предусматривать козырек над проемами въездных (выездных) ворот в гараж-стоянку.</w:t>
      </w:r>
    </w:p>
    <w:p w:rsidR="00000000" w:rsidRDefault="0031296D">
      <w:pPr>
        <w:ind w:firstLine="225"/>
        <w:jc w:val="both"/>
        <w:rPr>
          <w:rFonts w:ascii="Times New Roman" w:hAnsi="Times New Roman"/>
          <w:sz w:val="20"/>
        </w:rPr>
      </w:pPr>
      <w:r>
        <w:rPr>
          <w:rFonts w:ascii="Times New Roman" w:hAnsi="Times New Roman"/>
          <w:sz w:val="20"/>
        </w:rPr>
        <w:t xml:space="preserve">Вход в гараж-стоянку из помещений коттеджа или блокированного дома допускается без устройства тамбур-шлюза, предусматривая установку одинарной двери с пределом огнестойкости REI 90 </w:t>
      </w:r>
      <w:r>
        <w:rPr>
          <w:rFonts w:ascii="Times New Roman" w:hAnsi="Times New Roman"/>
          <w:sz w:val="20"/>
        </w:rPr>
        <w:t>с доводчиком и уплотнителем в притворе.</w:t>
      </w:r>
    </w:p>
    <w:p w:rsidR="00000000" w:rsidRDefault="0031296D">
      <w:pPr>
        <w:ind w:firstLine="225"/>
        <w:jc w:val="both"/>
        <w:rPr>
          <w:rFonts w:ascii="Times New Roman" w:hAnsi="Times New Roman"/>
          <w:sz w:val="20"/>
        </w:rPr>
      </w:pPr>
      <w:r>
        <w:rPr>
          <w:rFonts w:ascii="Times New Roman" w:hAnsi="Times New Roman"/>
          <w:sz w:val="20"/>
        </w:rPr>
        <w:t>6.2.8. Сауны в коттеджах и квартирах блокированных домов следует проектировать с учетом требований п. 3.31 МГСН 3.01-96. При этом из помещений сауны выход на приквартирный участок не требуется.</w:t>
      </w:r>
    </w:p>
    <w:p w:rsidR="00000000" w:rsidRDefault="0031296D">
      <w:pPr>
        <w:ind w:firstLine="225"/>
        <w:jc w:val="both"/>
        <w:rPr>
          <w:rFonts w:ascii="Times New Roman" w:hAnsi="Times New Roman"/>
          <w:sz w:val="20"/>
        </w:rPr>
      </w:pPr>
      <w:r>
        <w:rPr>
          <w:rFonts w:ascii="Times New Roman" w:hAnsi="Times New Roman"/>
          <w:sz w:val="20"/>
        </w:rPr>
        <w:t>По заданию на проектирование допускается организация выхода на приквартирный участок из смежных с сауной помещений (комнаты отдыха, раздевалки и других).</w:t>
      </w:r>
    </w:p>
    <w:p w:rsidR="00000000" w:rsidRDefault="0031296D">
      <w:pPr>
        <w:ind w:firstLine="225"/>
        <w:jc w:val="both"/>
        <w:rPr>
          <w:rFonts w:ascii="Times New Roman" w:hAnsi="Times New Roman"/>
          <w:sz w:val="20"/>
        </w:rPr>
      </w:pPr>
      <w:r>
        <w:rPr>
          <w:rFonts w:ascii="Times New Roman" w:hAnsi="Times New Roman"/>
          <w:sz w:val="20"/>
        </w:rPr>
        <w:t>Поэтажное размещение сауны в коттедже и квартире блокированного жилого дома не ограничивается. Предпочтительным является раз</w:t>
      </w:r>
      <w:r>
        <w:rPr>
          <w:rFonts w:ascii="Times New Roman" w:hAnsi="Times New Roman"/>
          <w:sz w:val="20"/>
        </w:rPr>
        <w:t>мещение сауны в цокольном или на первом этажах.</w:t>
      </w:r>
    </w:p>
    <w:p w:rsidR="00000000" w:rsidRDefault="0031296D">
      <w:pPr>
        <w:ind w:firstLine="225"/>
        <w:jc w:val="both"/>
        <w:rPr>
          <w:rFonts w:ascii="Times New Roman" w:hAnsi="Times New Roman"/>
          <w:sz w:val="20"/>
        </w:rPr>
      </w:pPr>
      <w:r>
        <w:rPr>
          <w:rFonts w:ascii="Times New Roman" w:hAnsi="Times New Roman"/>
          <w:sz w:val="20"/>
        </w:rPr>
        <w:t>6.2.9. Хозяйственные кладовые допускается проектировать в первом, цокольном и подземном этажах коттеджей и квартир блокированных жилых домов без учета требований п. 3.29 МГСН 3.01-96 в части организации эвакуационных выходов, отделения указанных кладовых противопожарными перекрытиями от вышележащих этажей и оборудования их системами дымоудаления и спринклерного пожаротушения.</w:t>
      </w:r>
    </w:p>
    <w:p w:rsidR="00000000" w:rsidRDefault="0031296D">
      <w:pPr>
        <w:ind w:firstLine="225"/>
        <w:jc w:val="both"/>
        <w:rPr>
          <w:rFonts w:ascii="Times New Roman" w:hAnsi="Times New Roman"/>
          <w:sz w:val="20"/>
        </w:rPr>
      </w:pPr>
      <w:r>
        <w:rPr>
          <w:rFonts w:ascii="Times New Roman" w:hAnsi="Times New Roman"/>
          <w:sz w:val="20"/>
        </w:rPr>
        <w:t xml:space="preserve">При проектировании в первом, цокольном и подземном этажах хозяйственных кладовых для </w:t>
      </w:r>
      <w:r>
        <w:rPr>
          <w:rFonts w:ascii="Times New Roman" w:hAnsi="Times New Roman"/>
          <w:sz w:val="20"/>
        </w:rPr>
        <w:t>нескольких квартир блокированного жилого дома указанные помещения должны быть отделены от жилых этажей глухими противопожарными перекрытиями 2-го типа, а также должны иметь эвакуационные выходы, ведущие непосредственно наружу, или окна в наружных стенах (при разделении помещения этажа противопожарными стенами с дверями на отсеки площадью не более 550 кв.м).</w:t>
      </w:r>
    </w:p>
    <w:p w:rsidR="00000000" w:rsidRDefault="0031296D">
      <w:pPr>
        <w:ind w:firstLine="225"/>
        <w:jc w:val="both"/>
        <w:rPr>
          <w:rFonts w:ascii="Times New Roman" w:hAnsi="Times New Roman"/>
          <w:sz w:val="20"/>
        </w:rPr>
      </w:pPr>
      <w:r>
        <w:rPr>
          <w:rFonts w:ascii="Times New Roman" w:hAnsi="Times New Roman"/>
          <w:sz w:val="20"/>
        </w:rPr>
        <w:t>6.2.10. В первом, цокольном и подземном (подвальном) этажах коттеджа и блокированного жилого дома допускается размещение помещения генератора теплоты на</w:t>
      </w:r>
      <w:r>
        <w:rPr>
          <w:rFonts w:ascii="Times New Roman" w:hAnsi="Times New Roman"/>
          <w:sz w:val="20"/>
        </w:rPr>
        <w:t xml:space="preserve"> газообразном и жидком топливе, а также работающего на электроэнергии. При этом конструкции и параметры помещения генератора теплоты на газообразном топливе должны отвечать пп. 8.1.10 - 8.1.12., а в части устройства выхода из помещения учитывать требования п. 8.1.13 настоящих норм и правил.</w:t>
      </w:r>
    </w:p>
    <w:p w:rsidR="00000000" w:rsidRDefault="0031296D">
      <w:pPr>
        <w:ind w:firstLine="225"/>
        <w:jc w:val="both"/>
        <w:rPr>
          <w:rFonts w:ascii="Times New Roman" w:hAnsi="Times New Roman"/>
          <w:sz w:val="20"/>
        </w:rPr>
      </w:pPr>
      <w:r>
        <w:rPr>
          <w:rFonts w:ascii="Times New Roman" w:hAnsi="Times New Roman"/>
          <w:sz w:val="20"/>
        </w:rPr>
        <w:t>6.2.11. Не нормируется размещение дополнительных помещений коттеджей и квартир блокированных жилых домов, в том числе в цокольном и подземном этажах (кроме указанных в пп. 6.2.7 - 6.2.10).</w:t>
      </w:r>
    </w:p>
    <w:p w:rsidR="00000000" w:rsidRDefault="0031296D">
      <w:pPr>
        <w:ind w:firstLine="225"/>
        <w:jc w:val="both"/>
        <w:rPr>
          <w:rFonts w:ascii="Times New Roman" w:hAnsi="Times New Roman"/>
          <w:sz w:val="20"/>
        </w:rPr>
      </w:pPr>
      <w:r>
        <w:rPr>
          <w:rFonts w:ascii="Times New Roman" w:hAnsi="Times New Roman"/>
          <w:sz w:val="20"/>
        </w:rPr>
        <w:t xml:space="preserve">Непосредственные выходы наружу </w:t>
      </w:r>
      <w:r>
        <w:rPr>
          <w:rFonts w:ascii="Times New Roman" w:hAnsi="Times New Roman"/>
          <w:sz w:val="20"/>
        </w:rPr>
        <w:t>из дополнительных помещений коттеджа или квартиры блокированного дома, размещенных в цокольном или подземном этажах (кроме указанных в пп. 6.2.9 и 6.2.10) не требуются, при этом выходы из этих помещений допускается предусматривать через помещения надземного этажа.</w:t>
      </w:r>
    </w:p>
    <w:p w:rsidR="00000000" w:rsidRDefault="0031296D">
      <w:pPr>
        <w:ind w:firstLine="225"/>
        <w:jc w:val="both"/>
        <w:rPr>
          <w:rFonts w:ascii="Times New Roman" w:hAnsi="Times New Roman"/>
          <w:sz w:val="20"/>
        </w:rPr>
      </w:pPr>
      <w:r>
        <w:rPr>
          <w:rFonts w:ascii="Times New Roman" w:hAnsi="Times New Roman"/>
          <w:sz w:val="20"/>
        </w:rPr>
        <w:t>6.3. Нежилые помещения.</w:t>
      </w:r>
    </w:p>
    <w:p w:rsidR="00000000" w:rsidRDefault="0031296D">
      <w:pPr>
        <w:ind w:firstLine="225"/>
        <w:jc w:val="both"/>
        <w:rPr>
          <w:rFonts w:ascii="Times New Roman" w:hAnsi="Times New Roman"/>
          <w:sz w:val="20"/>
        </w:rPr>
      </w:pPr>
      <w:r>
        <w:rPr>
          <w:rFonts w:ascii="Times New Roman" w:hAnsi="Times New Roman"/>
          <w:sz w:val="20"/>
        </w:rPr>
        <w:t>6.3.1. С учетом потребностей в объектах повседневного и периодического обслуживания согласно части 1 настоящих норм и правил в коттеджной застройке допускается проектировать встроенные (встроенно-пристроенные) в первый и цо</w:t>
      </w:r>
      <w:r>
        <w:rPr>
          <w:rFonts w:ascii="Times New Roman" w:hAnsi="Times New Roman"/>
          <w:sz w:val="20"/>
        </w:rPr>
        <w:t>кольный этажи коттеджей (блокированных домов) и пристроенные к ним нежилые помещения:</w:t>
      </w:r>
    </w:p>
    <w:p w:rsidR="00000000" w:rsidRDefault="0031296D">
      <w:pPr>
        <w:ind w:firstLine="225"/>
        <w:jc w:val="both"/>
        <w:rPr>
          <w:rFonts w:ascii="Times New Roman" w:hAnsi="Times New Roman"/>
          <w:sz w:val="20"/>
        </w:rPr>
      </w:pPr>
      <w:r>
        <w:rPr>
          <w:rFonts w:ascii="Times New Roman" w:hAnsi="Times New Roman"/>
          <w:sz w:val="20"/>
        </w:rPr>
        <w:t>для дошкольных учреждений - малых дошкольных учреждений и прогулочных групп до 2 групп, классов частной школы до 20 чел. в каждом;</w:t>
      </w:r>
    </w:p>
    <w:p w:rsidR="00000000" w:rsidRDefault="0031296D">
      <w:pPr>
        <w:ind w:firstLine="225"/>
        <w:jc w:val="both"/>
        <w:rPr>
          <w:rFonts w:ascii="Times New Roman" w:hAnsi="Times New Roman"/>
          <w:sz w:val="20"/>
        </w:rPr>
      </w:pPr>
      <w:r>
        <w:rPr>
          <w:rFonts w:ascii="Times New Roman" w:hAnsi="Times New Roman"/>
          <w:sz w:val="20"/>
        </w:rPr>
        <w:t>для учреждений здравоохранения - аптечных киосков;</w:t>
      </w:r>
    </w:p>
    <w:p w:rsidR="00000000" w:rsidRDefault="0031296D">
      <w:pPr>
        <w:ind w:firstLine="225"/>
        <w:jc w:val="both"/>
        <w:rPr>
          <w:rFonts w:ascii="Times New Roman" w:hAnsi="Times New Roman"/>
          <w:sz w:val="20"/>
        </w:rPr>
      </w:pPr>
      <w:r>
        <w:rPr>
          <w:rFonts w:ascii="Times New Roman" w:hAnsi="Times New Roman"/>
          <w:sz w:val="20"/>
        </w:rPr>
        <w:t>для предприятий торгово-бытового обслуживания по номенклатуре таблицы 5 МГСН 3.01-96 и МГСН 4.13-97 - магазинов до 150 кв.м торговой площади, предприятий питания до 20 мест, предприятий бытового обслуживания до 100 кв.м общей площади;</w:t>
      </w:r>
    </w:p>
    <w:p w:rsidR="00000000" w:rsidRDefault="0031296D">
      <w:pPr>
        <w:ind w:firstLine="225"/>
        <w:jc w:val="both"/>
        <w:rPr>
          <w:rFonts w:ascii="Times New Roman" w:hAnsi="Times New Roman"/>
          <w:sz w:val="20"/>
        </w:rPr>
      </w:pPr>
      <w:r>
        <w:rPr>
          <w:rFonts w:ascii="Times New Roman" w:hAnsi="Times New Roman"/>
          <w:sz w:val="20"/>
        </w:rPr>
        <w:t>для учреж</w:t>
      </w:r>
      <w:r>
        <w:rPr>
          <w:rFonts w:ascii="Times New Roman" w:hAnsi="Times New Roman"/>
          <w:sz w:val="20"/>
        </w:rPr>
        <w:t>дений досугового назначения - клубов и залов компьютерных игр до 100 кв.м, видеосалонов до 20 мест, выставочных залов, творческих мастерских (художников, архитекторов, скульпторов) не более 80 кв.м;</w:t>
      </w:r>
    </w:p>
    <w:p w:rsidR="00000000" w:rsidRDefault="0031296D">
      <w:pPr>
        <w:ind w:firstLine="225"/>
        <w:jc w:val="both"/>
        <w:rPr>
          <w:rFonts w:ascii="Times New Roman" w:hAnsi="Times New Roman"/>
          <w:sz w:val="20"/>
        </w:rPr>
      </w:pPr>
      <w:r>
        <w:rPr>
          <w:rFonts w:ascii="Times New Roman" w:hAnsi="Times New Roman"/>
          <w:sz w:val="20"/>
        </w:rPr>
        <w:t>для учреждений физкультурно-оздоровительного назначения - залов спортивных, аэробики, хореографии, ритмической гимнастики, ЛФК, борьбы и элементов борьбы до 108 кв.м, сквоша до 65 кв.м; бильярдной до 2 столов, помещений для настольного тенниса, шашек и шахмат 72 кв.м;</w:t>
      </w:r>
    </w:p>
    <w:p w:rsidR="00000000" w:rsidRDefault="0031296D">
      <w:pPr>
        <w:ind w:firstLine="225"/>
        <w:jc w:val="both"/>
        <w:rPr>
          <w:rFonts w:ascii="Times New Roman" w:hAnsi="Times New Roman"/>
          <w:sz w:val="20"/>
        </w:rPr>
      </w:pPr>
      <w:r>
        <w:rPr>
          <w:rFonts w:ascii="Times New Roman" w:hAnsi="Times New Roman"/>
          <w:sz w:val="20"/>
        </w:rPr>
        <w:t>для учреждений проектирования - проектно-изы</w:t>
      </w:r>
      <w:r>
        <w:rPr>
          <w:rFonts w:ascii="Times New Roman" w:hAnsi="Times New Roman"/>
          <w:sz w:val="20"/>
        </w:rPr>
        <w:t>скательских и конструкторских бюро, юридических консультаций, нотариальных и адвокатских контор с количеством сотрудников до 10 человек.</w:t>
      </w:r>
    </w:p>
    <w:p w:rsidR="00000000" w:rsidRDefault="0031296D">
      <w:pPr>
        <w:ind w:firstLine="225"/>
        <w:jc w:val="both"/>
        <w:rPr>
          <w:rFonts w:ascii="Times New Roman" w:hAnsi="Times New Roman"/>
          <w:sz w:val="20"/>
        </w:rPr>
      </w:pPr>
      <w:r>
        <w:rPr>
          <w:rFonts w:ascii="Times New Roman" w:hAnsi="Times New Roman"/>
          <w:sz w:val="20"/>
        </w:rPr>
        <w:t>Размещение в подземном этаже перечисленных помещений допускается с учетом требований п. 3.36 и таблицы 5 МГСН 3.01-96. Допускается размещение в подземном этаже также творческих мастерских (художников, архитекторов и скульпторов).</w:t>
      </w:r>
    </w:p>
    <w:p w:rsidR="00000000" w:rsidRDefault="0031296D">
      <w:pPr>
        <w:ind w:firstLine="225"/>
        <w:jc w:val="both"/>
        <w:rPr>
          <w:rFonts w:ascii="Times New Roman" w:hAnsi="Times New Roman"/>
          <w:sz w:val="20"/>
        </w:rPr>
      </w:pPr>
      <w:r>
        <w:rPr>
          <w:rFonts w:ascii="Times New Roman" w:hAnsi="Times New Roman"/>
          <w:sz w:val="20"/>
        </w:rPr>
        <w:t>В нежилые помещения допускается вход из помещений коттеджа (квартиры блокированного жилого дома) при условии принадлежности одному собственнику э</w:t>
      </w:r>
      <w:r>
        <w:rPr>
          <w:rFonts w:ascii="Times New Roman" w:hAnsi="Times New Roman"/>
          <w:sz w:val="20"/>
        </w:rPr>
        <w:t>тих нежилых помещений и помещений коттеджа (или квартиры блокированного жилого дома).</w:t>
      </w:r>
    </w:p>
    <w:p w:rsidR="00000000" w:rsidRDefault="0031296D">
      <w:pPr>
        <w:ind w:firstLine="225"/>
        <w:jc w:val="both"/>
        <w:rPr>
          <w:rFonts w:ascii="Times New Roman" w:hAnsi="Times New Roman"/>
          <w:sz w:val="20"/>
        </w:rPr>
      </w:pPr>
      <w:r>
        <w:rPr>
          <w:rFonts w:ascii="Times New Roman" w:hAnsi="Times New Roman"/>
          <w:sz w:val="20"/>
        </w:rPr>
        <w:t>6.3.2. В коттедже или квартире блокированного жилого дома с двухсторонней ориентацией допускается проектировать помещения семейного детского сада на 0,5 группы, кабинет приема на одного или двух врачей (по номенклатуре согласно табл.5 МГСН 3.01-96), а также кабинет массажа.</w:t>
      </w:r>
    </w:p>
    <w:p w:rsidR="00000000" w:rsidRDefault="0031296D">
      <w:pPr>
        <w:ind w:firstLine="225"/>
        <w:jc w:val="both"/>
        <w:rPr>
          <w:rFonts w:ascii="Times New Roman" w:hAnsi="Times New Roman"/>
          <w:sz w:val="20"/>
        </w:rPr>
      </w:pPr>
      <w:r>
        <w:rPr>
          <w:rFonts w:ascii="Times New Roman" w:hAnsi="Times New Roman"/>
          <w:sz w:val="20"/>
        </w:rPr>
        <w:t>6.3.3. Ограничения по размещению нежилых помещений, в том числе с учетом их функционального назначения и противопожарных требований, определенные в п.3</w:t>
      </w:r>
      <w:r>
        <w:rPr>
          <w:rFonts w:ascii="Times New Roman" w:hAnsi="Times New Roman"/>
          <w:sz w:val="20"/>
        </w:rPr>
        <w:t>.36 МГСН 3.01-96, распространяются на проектирование коттеджей и блокированных жилых домов.</w:t>
      </w:r>
    </w:p>
    <w:p w:rsidR="00000000" w:rsidRDefault="0031296D">
      <w:pPr>
        <w:ind w:firstLine="225"/>
        <w:jc w:val="both"/>
        <w:rPr>
          <w:rFonts w:ascii="Times New Roman" w:hAnsi="Times New Roman"/>
          <w:sz w:val="20"/>
        </w:rPr>
      </w:pPr>
      <w:r>
        <w:rPr>
          <w:rFonts w:ascii="Times New Roman" w:hAnsi="Times New Roman"/>
          <w:sz w:val="20"/>
        </w:rPr>
        <w:t>6.4. Лифты.</w:t>
      </w:r>
    </w:p>
    <w:p w:rsidR="00000000" w:rsidRDefault="0031296D">
      <w:pPr>
        <w:ind w:firstLine="225"/>
        <w:jc w:val="both"/>
        <w:rPr>
          <w:rFonts w:ascii="Times New Roman" w:hAnsi="Times New Roman"/>
          <w:sz w:val="20"/>
        </w:rPr>
      </w:pPr>
      <w:r>
        <w:rPr>
          <w:rFonts w:ascii="Times New Roman" w:hAnsi="Times New Roman"/>
          <w:sz w:val="20"/>
        </w:rPr>
        <w:t>6.4.1. В коттеджах и блокированных жилых домах допускается установка лифтов с учетом требований п. 6.1.6 настоящих норм и правил. Заданием на проектирование определяются их грузоподъемность и скорость, а также при необходимости их нестандартные габариты.</w:t>
      </w:r>
    </w:p>
    <w:p w:rsidR="00000000" w:rsidRDefault="0031296D">
      <w:pPr>
        <w:ind w:firstLine="225"/>
        <w:jc w:val="both"/>
        <w:rPr>
          <w:rFonts w:ascii="Times New Roman" w:hAnsi="Times New Roman"/>
          <w:sz w:val="20"/>
        </w:rPr>
      </w:pPr>
      <w:r>
        <w:rPr>
          <w:rFonts w:ascii="Times New Roman" w:hAnsi="Times New Roman"/>
          <w:sz w:val="20"/>
        </w:rPr>
        <w:t>6.5. Мусороудаление.</w:t>
      </w:r>
    </w:p>
    <w:p w:rsidR="00000000" w:rsidRDefault="0031296D">
      <w:pPr>
        <w:ind w:firstLine="225"/>
        <w:jc w:val="both"/>
        <w:rPr>
          <w:rFonts w:ascii="Times New Roman" w:hAnsi="Times New Roman"/>
          <w:sz w:val="20"/>
        </w:rPr>
      </w:pPr>
      <w:r>
        <w:rPr>
          <w:rFonts w:ascii="Times New Roman" w:hAnsi="Times New Roman"/>
          <w:sz w:val="20"/>
        </w:rPr>
        <w:t xml:space="preserve">6.5.1. В коттеджах и квартирах блокированных жилых домов допускается централизованное мусороудаление. Его тип, максимальная отметка </w:t>
      </w:r>
      <w:r>
        <w:rPr>
          <w:rFonts w:ascii="Times New Roman" w:hAnsi="Times New Roman"/>
          <w:sz w:val="20"/>
        </w:rPr>
        <w:t>пола этажа, с которого оно предусматривается, и другие параметры уточняются заданием на проектирование. При отсутствии централизованного мусороудаления сбор мусора осуществляется согласно требованиям п. 1.1.7 настоящих норм и правил.</w:t>
      </w:r>
    </w:p>
    <w:p w:rsidR="00000000" w:rsidRDefault="0031296D">
      <w:pPr>
        <w:ind w:firstLine="225"/>
        <w:jc w:val="both"/>
        <w:rPr>
          <w:rFonts w:ascii="Times New Roman" w:hAnsi="Times New Roman"/>
          <w:sz w:val="20"/>
        </w:rPr>
      </w:pPr>
    </w:p>
    <w:p w:rsidR="00000000" w:rsidRDefault="0031296D">
      <w:pPr>
        <w:ind w:firstLine="225"/>
        <w:jc w:val="both"/>
        <w:rPr>
          <w:rFonts w:ascii="Times New Roman" w:hAnsi="Times New Roman"/>
          <w:sz w:val="20"/>
        </w:rPr>
      </w:pPr>
    </w:p>
    <w:p w:rsidR="00000000" w:rsidRDefault="0031296D">
      <w:pPr>
        <w:ind w:firstLine="225"/>
        <w:jc w:val="both"/>
        <w:rPr>
          <w:rFonts w:ascii="Times New Roman" w:hAnsi="Times New Roman"/>
          <w:sz w:val="20"/>
        </w:rPr>
      </w:pPr>
    </w:p>
    <w:p w:rsidR="00000000" w:rsidRDefault="0031296D">
      <w:pPr>
        <w:pStyle w:val="Heading"/>
        <w:jc w:val="center"/>
        <w:rPr>
          <w:rFonts w:ascii="Times New Roman" w:hAnsi="Times New Roman"/>
          <w:sz w:val="20"/>
        </w:rPr>
      </w:pPr>
      <w:r>
        <w:rPr>
          <w:rFonts w:ascii="Times New Roman" w:hAnsi="Times New Roman"/>
          <w:sz w:val="20"/>
        </w:rPr>
        <w:t xml:space="preserve">7. Требования к основным элементам жилых зданий </w:t>
      </w:r>
    </w:p>
    <w:p w:rsidR="00000000" w:rsidRDefault="0031296D">
      <w:pPr>
        <w:pStyle w:val="Heading"/>
        <w:jc w:val="center"/>
        <w:rPr>
          <w:rFonts w:ascii="Times New Roman" w:hAnsi="Times New Roman"/>
          <w:sz w:val="20"/>
        </w:rPr>
      </w:pPr>
    </w:p>
    <w:p w:rsidR="00000000" w:rsidRDefault="0031296D">
      <w:pPr>
        <w:ind w:firstLine="225"/>
        <w:jc w:val="both"/>
        <w:rPr>
          <w:rFonts w:ascii="Times New Roman" w:hAnsi="Times New Roman"/>
          <w:sz w:val="20"/>
        </w:rPr>
      </w:pPr>
      <w:r>
        <w:rPr>
          <w:rFonts w:ascii="Times New Roman" w:hAnsi="Times New Roman"/>
          <w:sz w:val="20"/>
        </w:rPr>
        <w:t>7.0.1. Размещение жилых помещений (общих комнат, гостиных и спален) в подземном и цокольном этажах не допускается</w:t>
      </w:r>
    </w:p>
    <w:p w:rsidR="00000000" w:rsidRDefault="0031296D">
      <w:pPr>
        <w:ind w:firstLine="225"/>
        <w:jc w:val="both"/>
        <w:rPr>
          <w:rFonts w:ascii="Times New Roman" w:hAnsi="Times New Roman"/>
          <w:sz w:val="20"/>
        </w:rPr>
      </w:pPr>
      <w:r>
        <w:rPr>
          <w:rFonts w:ascii="Times New Roman" w:hAnsi="Times New Roman"/>
          <w:sz w:val="20"/>
        </w:rPr>
        <w:t>7.0.2. В дополнение к требованиям п.4.2 МГСН 3.01-96 в коттеджах и квартирах блокированных домов допускается пр</w:t>
      </w:r>
      <w:r>
        <w:rPr>
          <w:rFonts w:ascii="Times New Roman" w:hAnsi="Times New Roman"/>
          <w:sz w:val="20"/>
        </w:rPr>
        <w:t xml:space="preserve">едусматривать двойные входные двери (вместо тамбура при входе) при обеспечении требований МГСН 2.01-99.     </w:t>
      </w:r>
    </w:p>
    <w:p w:rsidR="00000000" w:rsidRDefault="0031296D">
      <w:pPr>
        <w:jc w:val="center"/>
        <w:rPr>
          <w:rFonts w:ascii="Times New Roman" w:hAnsi="Times New Roman"/>
          <w:sz w:val="20"/>
        </w:rPr>
      </w:pPr>
      <w:r>
        <w:rPr>
          <w:rFonts w:ascii="Times New Roman" w:hAnsi="Times New Roman"/>
          <w:sz w:val="20"/>
        </w:rPr>
        <w:t xml:space="preserve">7.1 . Коттеджи (одноквартирные жилые дома) и квартиры блокированных жилых домов     </w:t>
      </w:r>
    </w:p>
    <w:p w:rsidR="00000000" w:rsidRDefault="0031296D">
      <w:pPr>
        <w:ind w:firstLine="225"/>
        <w:jc w:val="both"/>
        <w:rPr>
          <w:rFonts w:ascii="Times New Roman" w:hAnsi="Times New Roman"/>
          <w:sz w:val="20"/>
        </w:rPr>
      </w:pPr>
      <w:r>
        <w:rPr>
          <w:rFonts w:ascii="Times New Roman" w:hAnsi="Times New Roman"/>
          <w:sz w:val="20"/>
        </w:rPr>
        <w:t>7.1.1. Коттеджи и квартиры блокированных жилых домов следует проектировать, исходя из условий заселения их одной семьей.</w:t>
      </w:r>
    </w:p>
    <w:p w:rsidR="00000000" w:rsidRDefault="0031296D">
      <w:pPr>
        <w:ind w:firstLine="225"/>
        <w:jc w:val="both"/>
        <w:rPr>
          <w:rFonts w:ascii="Times New Roman" w:hAnsi="Times New Roman"/>
          <w:sz w:val="20"/>
        </w:rPr>
      </w:pPr>
      <w:r>
        <w:rPr>
          <w:rFonts w:ascii="Times New Roman" w:hAnsi="Times New Roman"/>
          <w:sz w:val="20"/>
        </w:rPr>
        <w:t>Допускается в коттедже размещение помещений для проживания обслуживающего персонала, в том числе их семей.</w:t>
      </w:r>
    </w:p>
    <w:p w:rsidR="00000000" w:rsidRDefault="0031296D">
      <w:pPr>
        <w:ind w:firstLine="225"/>
        <w:jc w:val="both"/>
        <w:rPr>
          <w:rFonts w:ascii="Times New Roman" w:hAnsi="Times New Roman"/>
          <w:sz w:val="20"/>
        </w:rPr>
      </w:pPr>
      <w:r>
        <w:rPr>
          <w:rFonts w:ascii="Times New Roman" w:hAnsi="Times New Roman"/>
          <w:sz w:val="20"/>
        </w:rPr>
        <w:t>7.1.2. В коттеджах и квартирах блокированных домов следует предусматривать жилые комнаты (</w:t>
      </w:r>
      <w:r>
        <w:rPr>
          <w:rFonts w:ascii="Times New Roman" w:hAnsi="Times New Roman"/>
          <w:sz w:val="20"/>
        </w:rPr>
        <w:t>в число которых входят одна гостиная или общая комната, одна или несколько спален) и подсобные помещения: кухню, санитарно-гигиенические помещения (уборная, ванная комната или совмещенный санузел), кладовую (или встроенный шкаф), переднюю и, как правило, внутриквартирный коридор или холл.</w:t>
      </w:r>
    </w:p>
    <w:p w:rsidR="00000000" w:rsidRDefault="0031296D">
      <w:pPr>
        <w:ind w:firstLine="225"/>
        <w:jc w:val="both"/>
        <w:rPr>
          <w:rFonts w:ascii="Times New Roman" w:hAnsi="Times New Roman"/>
          <w:sz w:val="20"/>
        </w:rPr>
      </w:pPr>
      <w:r>
        <w:rPr>
          <w:rFonts w:ascii="Times New Roman" w:hAnsi="Times New Roman"/>
          <w:sz w:val="20"/>
        </w:rPr>
        <w:t>В коттеджах и квартирах блокированных домов допускается устройство летних помещений - балконов, лоджий, террас, веранд.</w:t>
      </w:r>
    </w:p>
    <w:p w:rsidR="00000000" w:rsidRDefault="0031296D">
      <w:pPr>
        <w:ind w:firstLine="225"/>
        <w:jc w:val="both"/>
        <w:rPr>
          <w:rFonts w:ascii="Times New Roman" w:hAnsi="Times New Roman"/>
          <w:sz w:val="20"/>
        </w:rPr>
      </w:pPr>
      <w:r>
        <w:rPr>
          <w:rFonts w:ascii="Times New Roman" w:hAnsi="Times New Roman"/>
          <w:sz w:val="20"/>
        </w:rPr>
        <w:t>7.1.3. В составе коттеджей и квартир блокированных домов жилища I категории допускается предусматриват</w:t>
      </w:r>
      <w:r>
        <w:rPr>
          <w:rFonts w:ascii="Times New Roman" w:hAnsi="Times New Roman"/>
          <w:sz w:val="20"/>
        </w:rPr>
        <w:t>ь дополнительные помещения: вторую гостиную (или вторую общую комнату), игровую, столовую, кабинет, библиотеку, помещения санитарно-гигиенического (душевая и ванная комната, санузел) и физкультурно-оздоровительного назначения (сауна, тренажерный и спортивный залы, раздевалка, биллиардная, бассейн), помещения для хозяйственных работ (постирочная, гардеробная, а также хозяйственные кладовые), зимний сад и другие по заданию на проектирование.</w:t>
      </w:r>
    </w:p>
    <w:p w:rsidR="00000000" w:rsidRDefault="0031296D">
      <w:pPr>
        <w:ind w:firstLine="225"/>
        <w:jc w:val="both"/>
        <w:rPr>
          <w:rFonts w:ascii="Times New Roman" w:hAnsi="Times New Roman"/>
          <w:sz w:val="20"/>
        </w:rPr>
      </w:pPr>
      <w:r>
        <w:rPr>
          <w:rFonts w:ascii="Times New Roman" w:hAnsi="Times New Roman"/>
          <w:sz w:val="20"/>
        </w:rPr>
        <w:t>В цокольном и подземном этажах допускается размещение помещений сани</w:t>
      </w:r>
      <w:r>
        <w:rPr>
          <w:rFonts w:ascii="Times New Roman" w:hAnsi="Times New Roman"/>
          <w:sz w:val="20"/>
        </w:rPr>
        <w:t>тарно-гигиенического (душевая и ванная комната, санузлы) и физкультурно-оздоровительного назначения (сауна, тренажерный и спортивные залы, раздевалка, биллиардная и бассейн), помещения хозяйственного назначения (постирочная, хозяйственные кладовые, в том числе неотапливаемые) и другие.</w:t>
      </w:r>
    </w:p>
    <w:p w:rsidR="00000000" w:rsidRDefault="0031296D">
      <w:pPr>
        <w:ind w:firstLine="225"/>
        <w:jc w:val="both"/>
        <w:rPr>
          <w:rFonts w:ascii="Times New Roman" w:hAnsi="Times New Roman"/>
          <w:sz w:val="20"/>
        </w:rPr>
      </w:pPr>
      <w:r>
        <w:rPr>
          <w:rFonts w:ascii="Times New Roman" w:hAnsi="Times New Roman"/>
          <w:sz w:val="20"/>
        </w:rPr>
        <w:t>Габариты и емкость бассейна определяются заданием на проектирование с учетом п. 5.7. МГСН 3.01-96.</w:t>
      </w:r>
    </w:p>
    <w:p w:rsidR="00000000" w:rsidRDefault="0031296D">
      <w:pPr>
        <w:ind w:firstLine="225"/>
        <w:jc w:val="both"/>
        <w:rPr>
          <w:rFonts w:ascii="Times New Roman" w:hAnsi="Times New Roman"/>
          <w:sz w:val="20"/>
        </w:rPr>
      </w:pPr>
      <w:r>
        <w:rPr>
          <w:rFonts w:ascii="Times New Roman" w:hAnsi="Times New Roman"/>
          <w:sz w:val="20"/>
        </w:rPr>
        <w:t>7.1.4. В коттеджах и квартирах блокированных домов: верхние пределы площадей не ограничиваются. Нижние пределы площадей следуе</w:t>
      </w:r>
      <w:r>
        <w:rPr>
          <w:rFonts w:ascii="Times New Roman" w:hAnsi="Times New Roman"/>
          <w:sz w:val="20"/>
        </w:rPr>
        <w:t>т принимать по табл. 3 МГСН 3.01-96, при этом допускается их уменьшение не более чем на 5%. При числе жилых комнат более 6 нижние пределы площадей коттеджей и квартир блокированных домов следует определять по заданию на проектирование с учетом п. 4.7. МГСН 3.01-96.</w:t>
      </w:r>
    </w:p>
    <w:p w:rsidR="00000000" w:rsidRDefault="0031296D">
      <w:pPr>
        <w:ind w:firstLine="225"/>
        <w:jc w:val="both"/>
        <w:rPr>
          <w:rFonts w:ascii="Times New Roman" w:hAnsi="Times New Roman"/>
          <w:sz w:val="20"/>
        </w:rPr>
      </w:pPr>
      <w:r>
        <w:rPr>
          <w:rFonts w:ascii="Times New Roman" w:hAnsi="Times New Roman"/>
          <w:sz w:val="20"/>
        </w:rPr>
        <w:t>7.1.5. Минимальные площади жилых помещений, кухонь или кухонь-ниш следует принимать согласно п.4.7 МГСН 3.01-96 с учетом п.3.3. настоящих норм.</w:t>
      </w:r>
    </w:p>
    <w:p w:rsidR="00000000" w:rsidRDefault="0031296D">
      <w:pPr>
        <w:ind w:firstLine="225"/>
        <w:jc w:val="both"/>
        <w:rPr>
          <w:rFonts w:ascii="Times New Roman" w:hAnsi="Times New Roman"/>
          <w:sz w:val="20"/>
        </w:rPr>
      </w:pPr>
      <w:r>
        <w:rPr>
          <w:rFonts w:ascii="Times New Roman" w:hAnsi="Times New Roman"/>
          <w:sz w:val="20"/>
        </w:rPr>
        <w:t xml:space="preserve">7.1.6. Ширина подсобных помещений коттеджей и квартир блокированных жилых домов должна быть не менее, </w:t>
      </w:r>
      <w:r>
        <w:rPr>
          <w:rFonts w:ascii="Times New Roman" w:hAnsi="Times New Roman"/>
          <w:sz w:val="20"/>
        </w:rPr>
        <w:t>м: кухни - 1,9 при однорядном размещении оборудования, 2,3 - при двухрядном (или угловом); внутриквартирных коридоров, ведущих в жилые комнаты, - 1,0, остальных коридоров - 0,85; передней -1,4; ванной комнаты и совмещенного санузла - 1,73; уборной - 0,8 (глубина при открывании дверей наружу не менее - 1,2, внутрь -1,5).</w:t>
      </w:r>
    </w:p>
    <w:p w:rsidR="00000000" w:rsidRDefault="0031296D">
      <w:pPr>
        <w:ind w:firstLine="225"/>
        <w:jc w:val="both"/>
        <w:rPr>
          <w:rFonts w:ascii="Times New Roman" w:hAnsi="Times New Roman"/>
          <w:sz w:val="20"/>
        </w:rPr>
      </w:pPr>
      <w:r>
        <w:rPr>
          <w:rFonts w:ascii="Times New Roman" w:hAnsi="Times New Roman"/>
          <w:sz w:val="20"/>
        </w:rPr>
        <w:t>Допускается открывание дверей внутрь ванной комнаты и совмещенного санузла при глубине помещения не менее 1,2 м или обеспечении данного расстояния от дверного проема до санитарно-техническог</w:t>
      </w:r>
      <w:r>
        <w:rPr>
          <w:rFonts w:ascii="Times New Roman" w:hAnsi="Times New Roman"/>
          <w:sz w:val="20"/>
        </w:rPr>
        <w:t>о оборудования, расположенного напротив него.</w:t>
      </w:r>
    </w:p>
    <w:p w:rsidR="00000000" w:rsidRDefault="0031296D">
      <w:pPr>
        <w:ind w:firstLine="225"/>
        <w:jc w:val="both"/>
        <w:rPr>
          <w:rFonts w:ascii="Times New Roman" w:hAnsi="Times New Roman"/>
          <w:sz w:val="20"/>
        </w:rPr>
      </w:pPr>
      <w:r>
        <w:rPr>
          <w:rFonts w:ascii="Times New Roman" w:hAnsi="Times New Roman"/>
          <w:sz w:val="20"/>
        </w:rPr>
        <w:t>В коттедже и квартире блокированного жилого дома следует предусматривать не менее одного места для установки стиральной машины - в ванной комнате, совмещенном санузле или постирочной.</w:t>
      </w:r>
    </w:p>
    <w:p w:rsidR="00000000" w:rsidRDefault="0031296D">
      <w:pPr>
        <w:ind w:firstLine="225"/>
        <w:jc w:val="both"/>
        <w:rPr>
          <w:rFonts w:ascii="Times New Roman" w:hAnsi="Times New Roman"/>
          <w:sz w:val="20"/>
        </w:rPr>
      </w:pPr>
      <w:r>
        <w:rPr>
          <w:rFonts w:ascii="Times New Roman" w:hAnsi="Times New Roman"/>
          <w:sz w:val="20"/>
        </w:rPr>
        <w:t xml:space="preserve">7.1.7. Спальни следует проектировать непроходными. </w:t>
      </w:r>
    </w:p>
    <w:p w:rsidR="00000000" w:rsidRDefault="0031296D">
      <w:pPr>
        <w:ind w:firstLine="225"/>
        <w:jc w:val="both"/>
        <w:rPr>
          <w:rFonts w:ascii="Times New Roman" w:hAnsi="Times New Roman"/>
          <w:sz w:val="20"/>
        </w:rPr>
      </w:pPr>
      <w:r>
        <w:rPr>
          <w:rFonts w:ascii="Times New Roman" w:hAnsi="Times New Roman"/>
          <w:sz w:val="20"/>
        </w:rPr>
        <w:t>Гостиные (или общие комнаты) в коттеджах и блокированных домах допускается проектировать проходными при условии отсутствия в них спальных мест.</w:t>
      </w:r>
    </w:p>
    <w:p w:rsidR="00000000" w:rsidRDefault="0031296D">
      <w:pPr>
        <w:ind w:firstLine="225"/>
        <w:jc w:val="both"/>
        <w:rPr>
          <w:rFonts w:ascii="Times New Roman" w:hAnsi="Times New Roman"/>
          <w:sz w:val="20"/>
        </w:rPr>
      </w:pPr>
      <w:r>
        <w:rPr>
          <w:rFonts w:ascii="Times New Roman" w:hAnsi="Times New Roman"/>
          <w:sz w:val="20"/>
        </w:rPr>
        <w:t xml:space="preserve">7.1.8. В коттеджах и квартирах блокированных жилых домов допускается: вход из спальни </w:t>
      </w:r>
      <w:r>
        <w:rPr>
          <w:rFonts w:ascii="Times New Roman" w:hAnsi="Times New Roman"/>
          <w:sz w:val="20"/>
        </w:rPr>
        <w:t>в ванную комнату или в совмещенный санузел (при устройстве в квартире второго помещения, оборудованного унитазом, со входом в него из коридора или холла); размещение ванной, уборной, постирочной, душевой над кухней и другими помещениями (указанными в пп. 4.4. и 4.5. МГСН 3.01-96) при обеспечении мероприятий по соблюдению санитарно-технических требований.</w:t>
      </w:r>
    </w:p>
    <w:p w:rsidR="00000000" w:rsidRDefault="0031296D">
      <w:pPr>
        <w:ind w:firstLine="225"/>
        <w:jc w:val="both"/>
        <w:rPr>
          <w:rFonts w:ascii="Times New Roman" w:hAnsi="Times New Roman"/>
          <w:sz w:val="20"/>
        </w:rPr>
      </w:pPr>
      <w:r>
        <w:rPr>
          <w:rFonts w:ascii="Times New Roman" w:hAnsi="Times New Roman"/>
          <w:sz w:val="20"/>
        </w:rPr>
        <w:t>7.1.9. Допускается устройство совмещенных санузлов (одного или нескольких) в коттедже и квартире блокированного дома.</w:t>
      </w:r>
    </w:p>
    <w:p w:rsidR="00000000" w:rsidRDefault="0031296D">
      <w:pPr>
        <w:ind w:firstLine="225"/>
        <w:jc w:val="both"/>
        <w:rPr>
          <w:rFonts w:ascii="Times New Roman" w:hAnsi="Times New Roman"/>
          <w:sz w:val="20"/>
        </w:rPr>
      </w:pPr>
      <w:r>
        <w:rPr>
          <w:rFonts w:ascii="Times New Roman" w:hAnsi="Times New Roman"/>
          <w:sz w:val="20"/>
        </w:rPr>
        <w:t xml:space="preserve">В коттедже и квартире блокированного </w:t>
      </w:r>
      <w:r>
        <w:rPr>
          <w:rFonts w:ascii="Times New Roman" w:hAnsi="Times New Roman"/>
          <w:sz w:val="20"/>
        </w:rPr>
        <w:t>жилого дома допускается устройство душевой при наличии помещения, оборудованного ванной.</w:t>
      </w:r>
    </w:p>
    <w:p w:rsidR="00000000" w:rsidRDefault="0031296D">
      <w:pPr>
        <w:ind w:firstLine="225"/>
        <w:jc w:val="both"/>
        <w:rPr>
          <w:rFonts w:ascii="Times New Roman" w:hAnsi="Times New Roman"/>
          <w:sz w:val="20"/>
        </w:rPr>
      </w:pPr>
      <w:r>
        <w:rPr>
          <w:rFonts w:ascii="Times New Roman" w:hAnsi="Times New Roman"/>
          <w:sz w:val="20"/>
        </w:rPr>
        <w:t>7.1.10. Номенклатура помещений для проживания обслуживающего персонала в коттедже определяется заданием на проектирование.</w:t>
      </w:r>
    </w:p>
    <w:p w:rsidR="00000000" w:rsidRDefault="0031296D">
      <w:pPr>
        <w:ind w:firstLine="225"/>
        <w:jc w:val="both"/>
        <w:rPr>
          <w:rFonts w:ascii="Times New Roman" w:hAnsi="Times New Roman"/>
          <w:sz w:val="20"/>
        </w:rPr>
      </w:pPr>
      <w:r>
        <w:rPr>
          <w:rFonts w:ascii="Times New Roman" w:hAnsi="Times New Roman"/>
          <w:sz w:val="20"/>
        </w:rPr>
        <w:t>7.2. Дополнительные требования к помещениям для инвалидов.</w:t>
      </w:r>
    </w:p>
    <w:p w:rsidR="00000000" w:rsidRDefault="0031296D">
      <w:pPr>
        <w:ind w:firstLine="225"/>
        <w:jc w:val="both"/>
        <w:rPr>
          <w:rFonts w:ascii="Times New Roman" w:hAnsi="Times New Roman"/>
          <w:sz w:val="20"/>
        </w:rPr>
      </w:pPr>
      <w:r>
        <w:rPr>
          <w:rFonts w:ascii="Times New Roman" w:hAnsi="Times New Roman"/>
          <w:sz w:val="20"/>
        </w:rPr>
        <w:t>7.2.1.Вход в коттедж (квартиру блокированного жилого дома) с помещениями для проживания инвалида-колясочника следует выполнять без порогов, устраивая пандус или устанавливая подъемник.</w:t>
      </w:r>
    </w:p>
    <w:p w:rsidR="00000000" w:rsidRDefault="0031296D">
      <w:pPr>
        <w:ind w:firstLine="225"/>
        <w:jc w:val="both"/>
        <w:rPr>
          <w:rFonts w:ascii="Times New Roman" w:hAnsi="Times New Roman"/>
          <w:sz w:val="20"/>
        </w:rPr>
      </w:pPr>
      <w:r>
        <w:rPr>
          <w:rFonts w:ascii="Times New Roman" w:hAnsi="Times New Roman"/>
          <w:sz w:val="20"/>
        </w:rPr>
        <w:t>Помещения для проживания инвалида-колясочника следует ра</w:t>
      </w:r>
      <w:r>
        <w:rPr>
          <w:rFonts w:ascii="Times New Roman" w:hAnsi="Times New Roman"/>
          <w:sz w:val="20"/>
        </w:rPr>
        <w:t>змещать, как правило, не выше первого этажа.</w:t>
      </w:r>
    </w:p>
    <w:p w:rsidR="00000000" w:rsidRDefault="0031296D">
      <w:pPr>
        <w:ind w:firstLine="225"/>
        <w:jc w:val="both"/>
        <w:rPr>
          <w:rFonts w:ascii="Times New Roman" w:hAnsi="Times New Roman"/>
          <w:sz w:val="20"/>
        </w:rPr>
      </w:pPr>
      <w:r>
        <w:rPr>
          <w:rFonts w:ascii="Times New Roman" w:hAnsi="Times New Roman"/>
          <w:sz w:val="20"/>
        </w:rPr>
        <w:t>При размещении помещений для проживания инвалида-колясочника выше первого этажа следует обеспечивать их доступность, предусматривая выполнение лифтов с учетом требований ВСН 62-91* или подъемников, перемещаемых вертикально вверх или вдоль лестничного марша.</w:t>
      </w:r>
    </w:p>
    <w:p w:rsidR="00000000" w:rsidRDefault="0031296D">
      <w:pPr>
        <w:ind w:firstLine="225"/>
        <w:jc w:val="both"/>
        <w:rPr>
          <w:rFonts w:ascii="Times New Roman" w:hAnsi="Times New Roman"/>
          <w:sz w:val="20"/>
        </w:rPr>
      </w:pPr>
      <w:r>
        <w:rPr>
          <w:rFonts w:ascii="Times New Roman" w:hAnsi="Times New Roman"/>
          <w:sz w:val="20"/>
        </w:rPr>
        <w:t>7.2.2. При проектировании в составе коттеджа (квартиры блокированного жилого дома) помещений для инвалидов следует учитывать требования пп.3.46 и 4.15-4.20 МГСН 3.01-96.</w:t>
      </w:r>
    </w:p>
    <w:p w:rsidR="00000000" w:rsidRDefault="0031296D">
      <w:pPr>
        <w:ind w:firstLine="225"/>
        <w:jc w:val="both"/>
        <w:rPr>
          <w:rFonts w:ascii="Times New Roman" w:hAnsi="Times New Roman"/>
          <w:sz w:val="20"/>
        </w:rPr>
      </w:pPr>
      <w:r>
        <w:rPr>
          <w:rFonts w:ascii="Times New Roman" w:hAnsi="Times New Roman"/>
          <w:sz w:val="20"/>
        </w:rPr>
        <w:t>7.3. Хозяйственные помещения.</w:t>
      </w:r>
    </w:p>
    <w:p w:rsidR="00000000" w:rsidRDefault="0031296D">
      <w:pPr>
        <w:ind w:firstLine="225"/>
        <w:jc w:val="both"/>
        <w:rPr>
          <w:rFonts w:ascii="Times New Roman" w:hAnsi="Times New Roman"/>
          <w:sz w:val="20"/>
        </w:rPr>
      </w:pPr>
      <w:r>
        <w:rPr>
          <w:rFonts w:ascii="Times New Roman" w:hAnsi="Times New Roman"/>
          <w:sz w:val="20"/>
        </w:rPr>
        <w:t xml:space="preserve">7.3.1. В </w:t>
      </w:r>
      <w:r>
        <w:rPr>
          <w:rFonts w:ascii="Times New Roman" w:hAnsi="Times New Roman"/>
          <w:sz w:val="20"/>
        </w:rPr>
        <w:t>коттедже и квартире блокированного жилого дома допускается предусматривать помещения хозяйственных кладовых, а по заданию на проектирование - помещения для охраны.</w:t>
      </w:r>
    </w:p>
    <w:p w:rsidR="00000000" w:rsidRDefault="0031296D">
      <w:pPr>
        <w:ind w:firstLine="225"/>
        <w:jc w:val="both"/>
        <w:rPr>
          <w:rFonts w:ascii="Times New Roman" w:hAnsi="Times New Roman"/>
          <w:sz w:val="20"/>
        </w:rPr>
      </w:pPr>
      <w:r>
        <w:rPr>
          <w:rFonts w:ascii="Times New Roman" w:hAnsi="Times New Roman"/>
          <w:sz w:val="20"/>
        </w:rPr>
        <w:t>7.3.2. На участке коттеджа допускается размещать отдельно стоящие гараж-стоянку, хозяйственные и другие постройки (в том числе баню, сауну, бассейн, оранжерею) при условии соблюдения требований п. 1.2.5.части 1 "Норм и правил проектирования коттеджной застройки".</w:t>
      </w:r>
    </w:p>
    <w:p w:rsidR="00000000" w:rsidRDefault="0031296D">
      <w:pPr>
        <w:pStyle w:val="Heading"/>
        <w:jc w:val="center"/>
        <w:rPr>
          <w:rFonts w:ascii="Times New Roman" w:hAnsi="Times New Roman"/>
          <w:sz w:val="20"/>
        </w:rPr>
      </w:pPr>
    </w:p>
    <w:p w:rsidR="00000000" w:rsidRDefault="0031296D">
      <w:pPr>
        <w:pStyle w:val="Heading"/>
        <w:jc w:val="center"/>
        <w:rPr>
          <w:rFonts w:ascii="Times New Roman" w:hAnsi="Times New Roman"/>
          <w:sz w:val="20"/>
        </w:rPr>
      </w:pPr>
      <w:r>
        <w:rPr>
          <w:rFonts w:ascii="Times New Roman" w:hAnsi="Times New Roman"/>
          <w:sz w:val="20"/>
        </w:rPr>
        <w:t xml:space="preserve">8. Инженерное оборудование зданий </w:t>
      </w:r>
    </w:p>
    <w:p w:rsidR="00000000" w:rsidRDefault="0031296D">
      <w:pPr>
        <w:pStyle w:val="Heading"/>
        <w:jc w:val="center"/>
        <w:rPr>
          <w:rFonts w:ascii="Times New Roman" w:hAnsi="Times New Roman"/>
          <w:sz w:val="20"/>
        </w:rPr>
      </w:pPr>
    </w:p>
    <w:p w:rsidR="00000000" w:rsidRDefault="0031296D">
      <w:pPr>
        <w:ind w:firstLine="225"/>
        <w:jc w:val="both"/>
        <w:rPr>
          <w:rFonts w:ascii="Times New Roman" w:hAnsi="Times New Roman"/>
          <w:sz w:val="20"/>
        </w:rPr>
      </w:pPr>
      <w:r>
        <w:rPr>
          <w:rFonts w:ascii="Times New Roman" w:hAnsi="Times New Roman"/>
          <w:sz w:val="20"/>
        </w:rPr>
        <w:t>8.1. Отопление и вентиляция.</w:t>
      </w:r>
    </w:p>
    <w:p w:rsidR="00000000" w:rsidRDefault="0031296D">
      <w:pPr>
        <w:ind w:firstLine="225"/>
        <w:jc w:val="both"/>
        <w:rPr>
          <w:rFonts w:ascii="Times New Roman" w:hAnsi="Times New Roman"/>
          <w:sz w:val="20"/>
        </w:rPr>
      </w:pPr>
      <w:r>
        <w:rPr>
          <w:rFonts w:ascii="Times New Roman" w:hAnsi="Times New Roman"/>
          <w:sz w:val="20"/>
        </w:rPr>
        <w:t>8.1.1. В коттеджах</w:t>
      </w:r>
      <w:r>
        <w:rPr>
          <w:rFonts w:ascii="Times New Roman" w:hAnsi="Times New Roman"/>
          <w:sz w:val="20"/>
        </w:rPr>
        <w:t xml:space="preserve"> и квартирах блокированных жилых домов следует проектировать отопление и вентиляцию, согласно СНиП 2.04.05-91*, МГСН 3.01-96 и МГСН 2.01-99. В целях исключения замораживания трубопроводов и оборудования систем холодного и горячего водоснабжения и канализации в холодное время года при отсутствии проживания в коттедже система отопления должна обеспечивать поддержание температуры воздуха в помещениях коттеджа не ниже +5 градусов Цельсия (дежурное отопление). При длительном отсутствии проживающих в холодное вре</w:t>
      </w:r>
      <w:r>
        <w:rPr>
          <w:rFonts w:ascii="Times New Roman" w:hAnsi="Times New Roman"/>
          <w:sz w:val="20"/>
        </w:rPr>
        <w:t>мя года необходимо произвести полное опорожнение систем водоснабжения, канализации и отопления.</w:t>
      </w:r>
    </w:p>
    <w:p w:rsidR="00000000" w:rsidRDefault="0031296D">
      <w:pPr>
        <w:ind w:firstLine="225"/>
        <w:jc w:val="both"/>
        <w:rPr>
          <w:rFonts w:ascii="Times New Roman" w:hAnsi="Times New Roman"/>
          <w:sz w:val="20"/>
        </w:rPr>
      </w:pPr>
      <w:r>
        <w:rPr>
          <w:rFonts w:ascii="Times New Roman" w:hAnsi="Times New Roman"/>
          <w:sz w:val="20"/>
        </w:rPr>
        <w:t>8.1.2. Расчетные параметры воздуха и кратность воздухообмена в помещениях коттеджей и квартир блокированных жилых домов следует принимать не менее указанных в МГСН 3.01-96.</w:t>
      </w:r>
    </w:p>
    <w:p w:rsidR="00000000" w:rsidRDefault="0031296D">
      <w:pPr>
        <w:ind w:firstLine="225"/>
        <w:jc w:val="both"/>
        <w:rPr>
          <w:rFonts w:ascii="Times New Roman" w:hAnsi="Times New Roman"/>
          <w:sz w:val="20"/>
        </w:rPr>
      </w:pPr>
      <w:r>
        <w:rPr>
          <w:rFonts w:ascii="Times New Roman" w:hAnsi="Times New Roman"/>
          <w:sz w:val="20"/>
        </w:rPr>
        <w:t>8.1.3. Для отопления помещений коттеджей и квартир блокированных жилых домов рекомендуются водяные системы отопления с естественной или искусственной циркуляцией теплоносителя.</w:t>
      </w:r>
    </w:p>
    <w:p w:rsidR="00000000" w:rsidRDefault="0031296D">
      <w:pPr>
        <w:ind w:firstLine="225"/>
        <w:jc w:val="both"/>
        <w:rPr>
          <w:rFonts w:ascii="Times New Roman" w:hAnsi="Times New Roman"/>
          <w:sz w:val="20"/>
        </w:rPr>
      </w:pPr>
      <w:r>
        <w:rPr>
          <w:rFonts w:ascii="Times New Roman" w:hAnsi="Times New Roman"/>
          <w:sz w:val="20"/>
        </w:rPr>
        <w:t>При искусственной циркуляции теплоносителя в системе отопления сле</w:t>
      </w:r>
      <w:r>
        <w:rPr>
          <w:rFonts w:ascii="Times New Roman" w:hAnsi="Times New Roman"/>
          <w:sz w:val="20"/>
        </w:rPr>
        <w:t>дует использовать бесфундаментные циркуляционные насосы.</w:t>
      </w:r>
    </w:p>
    <w:p w:rsidR="00000000" w:rsidRDefault="0031296D">
      <w:pPr>
        <w:ind w:firstLine="225"/>
        <w:jc w:val="both"/>
        <w:rPr>
          <w:rFonts w:ascii="Times New Roman" w:hAnsi="Times New Roman"/>
          <w:sz w:val="20"/>
        </w:rPr>
      </w:pPr>
      <w:r>
        <w:rPr>
          <w:rFonts w:ascii="Times New Roman" w:hAnsi="Times New Roman"/>
          <w:sz w:val="20"/>
        </w:rPr>
        <w:t>8.1.4. Водяные системы отопления могут применяться как одно-, так и двухтрубные.</w:t>
      </w:r>
    </w:p>
    <w:p w:rsidR="00000000" w:rsidRDefault="0031296D">
      <w:pPr>
        <w:ind w:firstLine="225"/>
        <w:jc w:val="both"/>
        <w:rPr>
          <w:rFonts w:ascii="Times New Roman" w:hAnsi="Times New Roman"/>
          <w:sz w:val="20"/>
        </w:rPr>
      </w:pPr>
      <w:r>
        <w:rPr>
          <w:rFonts w:ascii="Times New Roman" w:hAnsi="Times New Roman"/>
          <w:sz w:val="20"/>
        </w:rPr>
        <w:t>Отопительные приборы систем водяного отопления должны быть оснащены автоматическими термостатическими регуляторами, позволяющими автоматически изменять тепловой поток от нагревательных приборов.</w:t>
      </w:r>
    </w:p>
    <w:p w:rsidR="00000000" w:rsidRDefault="0031296D">
      <w:pPr>
        <w:ind w:firstLine="225"/>
        <w:jc w:val="both"/>
        <w:rPr>
          <w:rFonts w:ascii="Times New Roman" w:hAnsi="Times New Roman"/>
          <w:sz w:val="20"/>
        </w:rPr>
      </w:pPr>
      <w:r>
        <w:rPr>
          <w:rFonts w:ascii="Times New Roman" w:hAnsi="Times New Roman"/>
          <w:sz w:val="20"/>
        </w:rPr>
        <w:t>Примечание: При выборе типа системы отопления (одно- или двухтрубная) необходимо иметь в виду, что в двухтрубных системах при повышении температуры в помещениях (вследствие инсоля</w:t>
      </w:r>
      <w:r>
        <w:rPr>
          <w:rFonts w:ascii="Times New Roman" w:hAnsi="Times New Roman"/>
          <w:sz w:val="20"/>
        </w:rPr>
        <w:t>ции, бытовых теплопоступлений) автоматические термостатические регуляторы прикрывают или, если это требуется, полностью закрывают проход теплоносителя через нагревательный прибор, что сразу и непосредственно приводит к экономии тепла. При таких же условиях в однотрубных системах циркуляция теплоносителя продолжается через замыкающие участки системы.</w:t>
      </w:r>
    </w:p>
    <w:p w:rsidR="00000000" w:rsidRDefault="0031296D">
      <w:pPr>
        <w:ind w:firstLine="225"/>
        <w:jc w:val="both"/>
        <w:rPr>
          <w:rFonts w:ascii="Times New Roman" w:hAnsi="Times New Roman"/>
          <w:sz w:val="20"/>
        </w:rPr>
      </w:pPr>
      <w:r>
        <w:rPr>
          <w:rFonts w:ascii="Times New Roman" w:hAnsi="Times New Roman"/>
          <w:sz w:val="20"/>
        </w:rPr>
        <w:t>8.1.5. Вентиляцию помещений коттеджей и квартир блокированных жилых домов, как правило, следует проектировать естественной.</w:t>
      </w:r>
    </w:p>
    <w:p w:rsidR="00000000" w:rsidRDefault="0031296D">
      <w:pPr>
        <w:ind w:firstLine="225"/>
        <w:jc w:val="both"/>
        <w:rPr>
          <w:rFonts w:ascii="Times New Roman" w:hAnsi="Times New Roman"/>
          <w:sz w:val="20"/>
        </w:rPr>
      </w:pPr>
      <w:r>
        <w:rPr>
          <w:rFonts w:ascii="Times New Roman" w:hAnsi="Times New Roman"/>
          <w:sz w:val="20"/>
        </w:rPr>
        <w:t>Устройство приточно-вытяжной механич</w:t>
      </w:r>
      <w:r>
        <w:rPr>
          <w:rFonts w:ascii="Times New Roman" w:hAnsi="Times New Roman"/>
          <w:sz w:val="20"/>
        </w:rPr>
        <w:t>еской вентиляции, кондиционирования воздуха, а также установок утилизации тепла (холода) вытяжного воздуха и других установок нетрадиционной энергетики определяется заданием на проектирование.</w:t>
      </w:r>
    </w:p>
    <w:p w:rsidR="00000000" w:rsidRDefault="0031296D">
      <w:pPr>
        <w:ind w:firstLine="225"/>
        <w:jc w:val="both"/>
        <w:rPr>
          <w:rFonts w:ascii="Times New Roman" w:hAnsi="Times New Roman"/>
          <w:sz w:val="20"/>
        </w:rPr>
      </w:pPr>
      <w:r>
        <w:rPr>
          <w:rFonts w:ascii="Times New Roman" w:hAnsi="Times New Roman"/>
          <w:sz w:val="20"/>
        </w:rPr>
        <w:t xml:space="preserve">8.1.6. Проектирование системы отопления и вентиляции нежилых помещений, встроенных, встроенно-пристроенных и пристроенных в первый, цокольный и подземный этажи коттеджей (блокированных жилых домов) следует осуществлять на основании задания на проектирование и соответствующих нормативных документов с учетом требований </w:t>
      </w:r>
      <w:r>
        <w:rPr>
          <w:rFonts w:ascii="Times New Roman" w:hAnsi="Times New Roman"/>
          <w:sz w:val="20"/>
        </w:rPr>
        <w:t>заказчика, генерального проектировщика, технолога (при необходимости).</w:t>
      </w:r>
    </w:p>
    <w:p w:rsidR="00000000" w:rsidRDefault="0031296D">
      <w:pPr>
        <w:ind w:firstLine="225"/>
        <w:jc w:val="both"/>
        <w:rPr>
          <w:rFonts w:ascii="Times New Roman" w:hAnsi="Times New Roman"/>
          <w:sz w:val="20"/>
        </w:rPr>
      </w:pPr>
      <w:r>
        <w:rPr>
          <w:rFonts w:ascii="Times New Roman" w:hAnsi="Times New Roman"/>
          <w:sz w:val="20"/>
        </w:rPr>
        <w:t>В системах отопления, вентиляции и кондиционирования воздуха может применяться как отечественное, так и импортное оборудование, запорно-регулирующая арматура и другие изделия при наличии на них технических условий, а на оборудование и изделия, поставляемые непосредственно на стройплощадку - сертификатов соответствия, выданных органами по сертификации данной продукции.</w:t>
      </w:r>
    </w:p>
    <w:p w:rsidR="00000000" w:rsidRDefault="0031296D">
      <w:pPr>
        <w:ind w:firstLine="225"/>
        <w:jc w:val="both"/>
        <w:rPr>
          <w:rFonts w:ascii="Times New Roman" w:hAnsi="Times New Roman"/>
          <w:sz w:val="20"/>
        </w:rPr>
      </w:pPr>
      <w:r>
        <w:rPr>
          <w:rFonts w:ascii="Times New Roman" w:hAnsi="Times New Roman"/>
          <w:sz w:val="20"/>
        </w:rPr>
        <w:t>Примечание: В задании на проектирование оговариваются дополнительные п</w:t>
      </w:r>
      <w:r>
        <w:rPr>
          <w:rFonts w:ascii="Times New Roman" w:hAnsi="Times New Roman"/>
          <w:sz w:val="20"/>
        </w:rPr>
        <w:t>ожелания заказчика по повышенным требованиям к системам отопления и вентиляции и применяемому оборудованию, в том числе и импортному (например, по применению систем кондиционирования воздуха), но не противоречащие требованиям действующих норм.</w:t>
      </w:r>
    </w:p>
    <w:p w:rsidR="00000000" w:rsidRDefault="0031296D">
      <w:pPr>
        <w:ind w:firstLine="225"/>
        <w:jc w:val="both"/>
        <w:rPr>
          <w:rFonts w:ascii="Times New Roman" w:hAnsi="Times New Roman"/>
          <w:sz w:val="20"/>
        </w:rPr>
      </w:pPr>
      <w:r>
        <w:rPr>
          <w:rFonts w:ascii="Times New Roman" w:hAnsi="Times New Roman"/>
          <w:sz w:val="20"/>
        </w:rPr>
        <w:t>8.1.7. В качестве источников тепла для систем отопления коттеджей и квартир блокированных домов рекомендуется преимущественное применение автономных тепловых агрегатов (теплогенераторов), использующих в качестве топлива природный газ по ГОСТ 5542-87.</w:t>
      </w:r>
    </w:p>
    <w:p w:rsidR="00000000" w:rsidRDefault="0031296D">
      <w:pPr>
        <w:ind w:firstLine="225"/>
        <w:jc w:val="both"/>
        <w:rPr>
          <w:rFonts w:ascii="Times New Roman" w:hAnsi="Times New Roman"/>
          <w:sz w:val="20"/>
        </w:rPr>
      </w:pPr>
      <w:r>
        <w:rPr>
          <w:rFonts w:ascii="Times New Roman" w:hAnsi="Times New Roman"/>
          <w:sz w:val="20"/>
        </w:rPr>
        <w:t>Теплогенераторы м</w:t>
      </w:r>
      <w:r>
        <w:rPr>
          <w:rFonts w:ascii="Times New Roman" w:hAnsi="Times New Roman"/>
          <w:sz w:val="20"/>
        </w:rPr>
        <w:t>огут применяться как однофункциональные (только для систем отопления), так и двухфункциональные (для отопления и горячего водоснабжения). Выбор типа теплогенератора определяется проектом с учетом необходимости его сервисного обслуживания.</w:t>
      </w:r>
    </w:p>
    <w:p w:rsidR="00000000" w:rsidRDefault="0031296D">
      <w:pPr>
        <w:ind w:firstLine="225"/>
        <w:jc w:val="both"/>
        <w:rPr>
          <w:rFonts w:ascii="Times New Roman" w:hAnsi="Times New Roman"/>
          <w:sz w:val="20"/>
        </w:rPr>
      </w:pPr>
      <w:r>
        <w:rPr>
          <w:rFonts w:ascii="Times New Roman" w:hAnsi="Times New Roman"/>
          <w:sz w:val="20"/>
        </w:rPr>
        <w:t>В качестве источников тепловой энергии должны приниматься автоматизированные теплогенераторы полной заводской готовности с температурой теплоносителя-воды до +115 градусов по Цельсию и давлении теплоносителя до 1,0 МПа отечественного или зарубежного производства, имеющие р</w:t>
      </w:r>
      <w:r>
        <w:rPr>
          <w:rFonts w:ascii="Times New Roman" w:hAnsi="Times New Roman"/>
          <w:sz w:val="20"/>
        </w:rPr>
        <w:t>азрешение на их применение в установленном порядке.</w:t>
      </w:r>
    </w:p>
    <w:p w:rsidR="00000000" w:rsidRDefault="0031296D">
      <w:pPr>
        <w:ind w:firstLine="225"/>
        <w:jc w:val="both"/>
        <w:rPr>
          <w:rFonts w:ascii="Times New Roman" w:hAnsi="Times New Roman"/>
          <w:sz w:val="20"/>
        </w:rPr>
      </w:pPr>
      <w:r>
        <w:rPr>
          <w:rFonts w:ascii="Times New Roman" w:hAnsi="Times New Roman"/>
          <w:sz w:val="20"/>
        </w:rPr>
        <w:t>8.1.8. Размещение теплогенераторов предусматривается:</w:t>
      </w:r>
    </w:p>
    <w:p w:rsidR="00000000" w:rsidRDefault="0031296D">
      <w:pPr>
        <w:ind w:firstLine="225"/>
        <w:jc w:val="both"/>
        <w:rPr>
          <w:rFonts w:ascii="Times New Roman" w:hAnsi="Times New Roman"/>
          <w:sz w:val="20"/>
        </w:rPr>
      </w:pPr>
      <w:r>
        <w:rPr>
          <w:rFonts w:ascii="Times New Roman" w:hAnsi="Times New Roman"/>
          <w:sz w:val="20"/>
        </w:rPr>
        <w:t>- на кухне при мощности теплового агрегата для отопления до 60 кВт включительно, независимо от наличия газовой плиты и газового нагревателя;</w:t>
      </w:r>
    </w:p>
    <w:p w:rsidR="00000000" w:rsidRDefault="0031296D">
      <w:pPr>
        <w:ind w:firstLine="225"/>
        <w:jc w:val="both"/>
        <w:rPr>
          <w:rFonts w:ascii="Times New Roman" w:hAnsi="Times New Roman"/>
          <w:sz w:val="20"/>
        </w:rPr>
      </w:pPr>
      <w:r>
        <w:rPr>
          <w:rFonts w:ascii="Times New Roman" w:hAnsi="Times New Roman"/>
          <w:sz w:val="20"/>
        </w:rPr>
        <w:t>- в отдельном помещении на любом этаже, в том числе в цокольном, подземном (подвальном) при их суммарной мощности для систем отопления и горячего водоснабжения до 150 кВт включительно;</w:t>
      </w:r>
    </w:p>
    <w:p w:rsidR="00000000" w:rsidRDefault="0031296D">
      <w:pPr>
        <w:ind w:firstLine="225"/>
        <w:jc w:val="both"/>
        <w:rPr>
          <w:rFonts w:ascii="Times New Roman" w:hAnsi="Times New Roman"/>
          <w:sz w:val="20"/>
        </w:rPr>
      </w:pPr>
      <w:r>
        <w:rPr>
          <w:rFonts w:ascii="Times New Roman" w:hAnsi="Times New Roman"/>
          <w:sz w:val="20"/>
        </w:rPr>
        <w:t xml:space="preserve">- в отдельном помещении первого, цокольного или подземного (подвального) этажа, </w:t>
      </w:r>
      <w:r>
        <w:rPr>
          <w:rFonts w:ascii="Times New Roman" w:hAnsi="Times New Roman"/>
          <w:sz w:val="20"/>
        </w:rPr>
        <w:t>а также в помещении, пристроенном к жилому дому при их суммарной мощности для системы отопления и горячего водоснабжения до 350 кВт включительно.</w:t>
      </w:r>
    </w:p>
    <w:p w:rsidR="00000000" w:rsidRDefault="0031296D">
      <w:pPr>
        <w:ind w:firstLine="225"/>
        <w:jc w:val="both"/>
        <w:rPr>
          <w:rFonts w:ascii="Times New Roman" w:hAnsi="Times New Roman"/>
          <w:sz w:val="20"/>
        </w:rPr>
      </w:pPr>
      <w:r>
        <w:rPr>
          <w:rFonts w:ascii="Times New Roman" w:hAnsi="Times New Roman"/>
          <w:sz w:val="20"/>
        </w:rPr>
        <w:t>8.1.9. При размещении в кухне газовой плиты, проточного водонагревателя для горячего водоснабжения и теплового агрегата для отопления мощностью до 60 кВт, помещение кухни должно отвечать следующим требованиям:</w:t>
      </w:r>
    </w:p>
    <w:p w:rsidR="00000000" w:rsidRDefault="0031296D">
      <w:pPr>
        <w:ind w:firstLine="225"/>
        <w:jc w:val="both"/>
        <w:rPr>
          <w:rFonts w:ascii="Times New Roman" w:hAnsi="Times New Roman"/>
          <w:sz w:val="20"/>
        </w:rPr>
      </w:pPr>
      <w:r>
        <w:rPr>
          <w:rFonts w:ascii="Times New Roman" w:hAnsi="Times New Roman"/>
          <w:sz w:val="20"/>
        </w:rPr>
        <w:t>- высота не менее 2,5 метра;</w:t>
      </w:r>
    </w:p>
    <w:p w:rsidR="00000000" w:rsidRDefault="0031296D">
      <w:pPr>
        <w:ind w:firstLine="225"/>
        <w:jc w:val="both"/>
        <w:rPr>
          <w:rFonts w:ascii="Times New Roman" w:hAnsi="Times New Roman"/>
          <w:sz w:val="20"/>
        </w:rPr>
      </w:pPr>
      <w:r>
        <w:rPr>
          <w:rFonts w:ascii="Times New Roman" w:hAnsi="Times New Roman"/>
          <w:sz w:val="20"/>
        </w:rPr>
        <w:t>- объем помещения не менее 15 куб. м плюс 0,2 куб. м на один кВт мощности теплового агрегата для отопления;</w:t>
      </w:r>
    </w:p>
    <w:p w:rsidR="00000000" w:rsidRDefault="0031296D">
      <w:pPr>
        <w:ind w:firstLine="225"/>
        <w:jc w:val="both"/>
        <w:rPr>
          <w:rFonts w:ascii="Times New Roman" w:hAnsi="Times New Roman"/>
          <w:sz w:val="20"/>
        </w:rPr>
      </w:pPr>
      <w:r>
        <w:rPr>
          <w:rFonts w:ascii="Times New Roman" w:hAnsi="Times New Roman"/>
          <w:sz w:val="20"/>
        </w:rPr>
        <w:t>- в кухне должна пр</w:t>
      </w:r>
      <w:r>
        <w:rPr>
          <w:rFonts w:ascii="Times New Roman" w:hAnsi="Times New Roman"/>
          <w:sz w:val="20"/>
        </w:rPr>
        <w:t>едусматриваться, как правило, естественная вентиляция из расчета: вытяжка в объеме 3-кратного воздухообмена помещения в час, приток в объеме вытяжки плюс количество воздуха на горение газа;</w:t>
      </w:r>
    </w:p>
    <w:p w:rsidR="00000000" w:rsidRDefault="0031296D">
      <w:pPr>
        <w:ind w:firstLine="225"/>
        <w:jc w:val="both"/>
        <w:rPr>
          <w:rFonts w:ascii="Times New Roman" w:hAnsi="Times New Roman"/>
          <w:sz w:val="20"/>
        </w:rPr>
      </w:pPr>
      <w:r>
        <w:rPr>
          <w:rFonts w:ascii="Times New Roman" w:hAnsi="Times New Roman"/>
          <w:sz w:val="20"/>
        </w:rPr>
        <w:t>- кухня должна иметь окно с форточкой. Для притока воздуха следует предусматривать в нижней части двери нерегулируемую решетку или зазор с живым сечением не менее 0,025 кв. м.</w:t>
      </w:r>
    </w:p>
    <w:p w:rsidR="00000000" w:rsidRDefault="0031296D">
      <w:pPr>
        <w:ind w:firstLine="225"/>
        <w:jc w:val="both"/>
        <w:rPr>
          <w:rFonts w:ascii="Times New Roman" w:hAnsi="Times New Roman"/>
          <w:sz w:val="20"/>
        </w:rPr>
      </w:pPr>
      <w:r>
        <w:rPr>
          <w:rFonts w:ascii="Times New Roman" w:hAnsi="Times New Roman"/>
          <w:sz w:val="20"/>
        </w:rPr>
        <w:t>8.1.10. При размещении теплогенераторов суммарной мощностью до 150 кВт в отдельном помещении, расположенном на любом этаже жилого здания, помещени</w:t>
      </w:r>
      <w:r>
        <w:rPr>
          <w:rFonts w:ascii="Times New Roman" w:hAnsi="Times New Roman"/>
          <w:sz w:val="20"/>
        </w:rPr>
        <w:t>е должно отвечать следующим требованиям:</w:t>
      </w:r>
    </w:p>
    <w:p w:rsidR="00000000" w:rsidRDefault="0031296D">
      <w:pPr>
        <w:ind w:firstLine="225"/>
        <w:jc w:val="both"/>
        <w:rPr>
          <w:rFonts w:ascii="Times New Roman" w:hAnsi="Times New Roman"/>
          <w:sz w:val="20"/>
        </w:rPr>
      </w:pPr>
      <w:r>
        <w:rPr>
          <w:rFonts w:ascii="Times New Roman" w:hAnsi="Times New Roman"/>
          <w:sz w:val="20"/>
        </w:rPr>
        <w:t>- высота не менее 2,5 метра;</w:t>
      </w:r>
    </w:p>
    <w:p w:rsidR="00000000" w:rsidRDefault="0031296D">
      <w:pPr>
        <w:ind w:firstLine="225"/>
        <w:jc w:val="both"/>
        <w:rPr>
          <w:rFonts w:ascii="Times New Roman" w:hAnsi="Times New Roman"/>
          <w:sz w:val="20"/>
        </w:rPr>
      </w:pPr>
      <w:r>
        <w:rPr>
          <w:rFonts w:ascii="Times New Roman" w:hAnsi="Times New Roman"/>
          <w:sz w:val="20"/>
        </w:rPr>
        <w:t>- объем и площадь помещения проектируются из условий удобного обслуживания тепловых агрегатов и вспомогательного оборудования, но не менее 15 куб.метров;</w:t>
      </w:r>
    </w:p>
    <w:p w:rsidR="00000000" w:rsidRDefault="0031296D">
      <w:pPr>
        <w:ind w:firstLine="225"/>
        <w:jc w:val="both"/>
        <w:rPr>
          <w:rFonts w:ascii="Times New Roman" w:hAnsi="Times New Roman"/>
          <w:sz w:val="20"/>
        </w:rPr>
      </w:pPr>
      <w:r>
        <w:rPr>
          <w:rFonts w:ascii="Times New Roman" w:hAnsi="Times New Roman"/>
          <w:sz w:val="20"/>
        </w:rPr>
        <w:t>- помещение должно быть отделено от смежных помещений ограждающими стенами с пределом огнестойкости 0,75 ч, а предел распространения огня по конструкции должен быть равен нулю;</w:t>
      </w:r>
    </w:p>
    <w:p w:rsidR="00000000" w:rsidRDefault="0031296D">
      <w:pPr>
        <w:ind w:firstLine="225"/>
        <w:jc w:val="both"/>
        <w:rPr>
          <w:rFonts w:ascii="Times New Roman" w:hAnsi="Times New Roman"/>
          <w:sz w:val="20"/>
        </w:rPr>
      </w:pPr>
      <w:r>
        <w:rPr>
          <w:rFonts w:ascii="Times New Roman" w:hAnsi="Times New Roman"/>
          <w:sz w:val="20"/>
        </w:rPr>
        <w:t>- естественное освещение - из расчета остекления 0,03 кв.м. на 1 куб. м помещения;</w:t>
      </w:r>
    </w:p>
    <w:p w:rsidR="00000000" w:rsidRDefault="0031296D">
      <w:pPr>
        <w:ind w:firstLine="225"/>
        <w:jc w:val="both"/>
        <w:rPr>
          <w:rFonts w:ascii="Times New Roman" w:hAnsi="Times New Roman"/>
          <w:sz w:val="20"/>
        </w:rPr>
      </w:pPr>
      <w:r>
        <w:rPr>
          <w:rFonts w:ascii="Times New Roman" w:hAnsi="Times New Roman"/>
          <w:sz w:val="20"/>
        </w:rPr>
        <w:t>- в помещении должна предусм</w:t>
      </w:r>
      <w:r>
        <w:rPr>
          <w:rFonts w:ascii="Times New Roman" w:hAnsi="Times New Roman"/>
          <w:sz w:val="20"/>
        </w:rPr>
        <w:t>атриваться, как правило, естественная вентиляция из расчета: вытяжка в объеме 3-кратного воздухообмена помещения в час, приток в объеме вытяжки плюс количество воздуха на горение газа.</w:t>
      </w:r>
    </w:p>
    <w:p w:rsidR="00000000" w:rsidRDefault="0031296D">
      <w:pPr>
        <w:ind w:firstLine="225"/>
        <w:jc w:val="both"/>
        <w:rPr>
          <w:rFonts w:ascii="Times New Roman" w:hAnsi="Times New Roman"/>
          <w:sz w:val="20"/>
        </w:rPr>
      </w:pPr>
      <w:r>
        <w:rPr>
          <w:rFonts w:ascii="Times New Roman" w:hAnsi="Times New Roman"/>
          <w:sz w:val="20"/>
        </w:rPr>
        <w:t>8.1.11. При размещении теплогенераторов суммарной мощностью до 350 кВт в отдельном помещении на первом этаже, в цокольном или в подземном (подвальном) этаже жилого здания, помещение должно отвечать следующим требованиям:</w:t>
      </w:r>
    </w:p>
    <w:p w:rsidR="00000000" w:rsidRDefault="0031296D">
      <w:pPr>
        <w:ind w:firstLine="225"/>
        <w:jc w:val="both"/>
        <w:rPr>
          <w:rFonts w:ascii="Times New Roman" w:hAnsi="Times New Roman"/>
          <w:sz w:val="20"/>
        </w:rPr>
      </w:pPr>
      <w:r>
        <w:rPr>
          <w:rFonts w:ascii="Times New Roman" w:hAnsi="Times New Roman"/>
          <w:sz w:val="20"/>
        </w:rPr>
        <w:t>- высота не менее 2,5 м;</w:t>
      </w:r>
    </w:p>
    <w:p w:rsidR="00000000" w:rsidRDefault="0031296D">
      <w:pPr>
        <w:ind w:firstLine="225"/>
        <w:jc w:val="both"/>
        <w:rPr>
          <w:rFonts w:ascii="Times New Roman" w:hAnsi="Times New Roman"/>
          <w:sz w:val="20"/>
        </w:rPr>
      </w:pPr>
      <w:r>
        <w:rPr>
          <w:rFonts w:ascii="Times New Roman" w:hAnsi="Times New Roman"/>
          <w:sz w:val="20"/>
        </w:rPr>
        <w:t>- помещение должно быть отделено от смежных помещений ограждающими стенами с пред</w:t>
      </w:r>
      <w:r>
        <w:rPr>
          <w:rFonts w:ascii="Times New Roman" w:hAnsi="Times New Roman"/>
          <w:sz w:val="20"/>
        </w:rPr>
        <w:t>елом огнестойкости 0,75 ч, а предел распространения огня по конструкции - равен нулю;</w:t>
      </w:r>
    </w:p>
    <w:p w:rsidR="00000000" w:rsidRDefault="0031296D">
      <w:pPr>
        <w:ind w:firstLine="225"/>
        <w:jc w:val="both"/>
        <w:rPr>
          <w:rFonts w:ascii="Times New Roman" w:hAnsi="Times New Roman"/>
          <w:sz w:val="20"/>
        </w:rPr>
      </w:pPr>
      <w:r>
        <w:rPr>
          <w:rFonts w:ascii="Times New Roman" w:hAnsi="Times New Roman"/>
          <w:sz w:val="20"/>
        </w:rPr>
        <w:t>- естественное освещение - из расчета остекления 0,03 кв.м. на 1 куб.м.помещения;</w:t>
      </w:r>
    </w:p>
    <w:p w:rsidR="00000000" w:rsidRDefault="0031296D">
      <w:pPr>
        <w:ind w:firstLine="225"/>
        <w:jc w:val="both"/>
        <w:rPr>
          <w:rFonts w:ascii="Times New Roman" w:hAnsi="Times New Roman"/>
          <w:sz w:val="20"/>
        </w:rPr>
      </w:pPr>
      <w:r>
        <w:rPr>
          <w:rFonts w:ascii="Times New Roman" w:hAnsi="Times New Roman"/>
          <w:sz w:val="20"/>
        </w:rPr>
        <w:t>- в помещении должна предусматриваться, как правило, естественная вентиляция из расчета: вытяжка в объеме 3-кратного воздухообмена помещения в час, приток в объеме вытяжки плюс количество воздуха на горение газа.</w:t>
      </w:r>
    </w:p>
    <w:p w:rsidR="00000000" w:rsidRDefault="0031296D">
      <w:pPr>
        <w:ind w:firstLine="225"/>
        <w:jc w:val="both"/>
        <w:rPr>
          <w:rFonts w:ascii="Times New Roman" w:hAnsi="Times New Roman"/>
          <w:sz w:val="20"/>
        </w:rPr>
      </w:pPr>
      <w:r>
        <w:rPr>
          <w:rFonts w:ascii="Times New Roman" w:hAnsi="Times New Roman"/>
          <w:sz w:val="20"/>
        </w:rPr>
        <w:t>- объем и площадь помещения проектируется из условий удобного обслуживания тепловых агрегатов и вспомогательного оборудования.</w:t>
      </w:r>
    </w:p>
    <w:p w:rsidR="00000000" w:rsidRDefault="0031296D">
      <w:pPr>
        <w:ind w:firstLine="225"/>
        <w:jc w:val="both"/>
        <w:rPr>
          <w:rFonts w:ascii="Times New Roman" w:hAnsi="Times New Roman"/>
          <w:sz w:val="20"/>
        </w:rPr>
      </w:pPr>
      <w:r>
        <w:rPr>
          <w:rFonts w:ascii="Times New Roman" w:hAnsi="Times New Roman"/>
          <w:sz w:val="20"/>
        </w:rPr>
        <w:t>8.1.</w:t>
      </w:r>
      <w:r>
        <w:rPr>
          <w:rFonts w:ascii="Times New Roman" w:hAnsi="Times New Roman"/>
          <w:sz w:val="20"/>
        </w:rPr>
        <w:t>12. При размещении теплогенераторов суммарной тепловой мощностью до 350 кВт в пристройке к жилым зданиям, помещение пристройки должно отвечать следующим требованиям;</w:t>
      </w:r>
    </w:p>
    <w:p w:rsidR="00000000" w:rsidRDefault="0031296D">
      <w:pPr>
        <w:ind w:firstLine="225"/>
        <w:jc w:val="both"/>
        <w:rPr>
          <w:rFonts w:ascii="Times New Roman" w:hAnsi="Times New Roman"/>
          <w:sz w:val="20"/>
        </w:rPr>
      </w:pPr>
      <w:r>
        <w:rPr>
          <w:rFonts w:ascii="Times New Roman" w:hAnsi="Times New Roman"/>
          <w:sz w:val="20"/>
        </w:rPr>
        <w:t>- пристройка должна размещаться у глухой части стены здания с расстоянием по горизонтали от оконных и дверных проемов не менее 1 метра;</w:t>
      </w:r>
    </w:p>
    <w:p w:rsidR="00000000" w:rsidRDefault="0031296D">
      <w:pPr>
        <w:ind w:firstLine="225"/>
        <w:jc w:val="both"/>
        <w:rPr>
          <w:rFonts w:ascii="Times New Roman" w:hAnsi="Times New Roman"/>
          <w:sz w:val="20"/>
        </w:rPr>
      </w:pPr>
      <w:r>
        <w:rPr>
          <w:rFonts w:ascii="Times New Roman" w:hAnsi="Times New Roman"/>
          <w:sz w:val="20"/>
        </w:rPr>
        <w:t>- стена пристройки не должна быть связана со стеной жилого здания;</w:t>
      </w:r>
    </w:p>
    <w:p w:rsidR="00000000" w:rsidRDefault="0031296D">
      <w:pPr>
        <w:ind w:firstLine="225"/>
        <w:jc w:val="both"/>
        <w:rPr>
          <w:rFonts w:ascii="Times New Roman" w:hAnsi="Times New Roman"/>
          <w:sz w:val="20"/>
        </w:rPr>
      </w:pPr>
      <w:r>
        <w:rPr>
          <w:rFonts w:ascii="Times New Roman" w:hAnsi="Times New Roman"/>
          <w:sz w:val="20"/>
        </w:rPr>
        <w:t>- ограждающие стены и конструкции пристройки должны иметь предел огнестойкости 0,75 ч, а предел распространения огня по конструкции - равен нул</w:t>
      </w:r>
      <w:r>
        <w:rPr>
          <w:rFonts w:ascii="Times New Roman" w:hAnsi="Times New Roman"/>
          <w:sz w:val="20"/>
        </w:rPr>
        <w:t>ю;</w:t>
      </w:r>
    </w:p>
    <w:p w:rsidR="00000000" w:rsidRDefault="0031296D">
      <w:pPr>
        <w:ind w:firstLine="225"/>
        <w:jc w:val="both"/>
        <w:rPr>
          <w:rFonts w:ascii="Times New Roman" w:hAnsi="Times New Roman"/>
          <w:sz w:val="20"/>
        </w:rPr>
      </w:pPr>
      <w:r>
        <w:rPr>
          <w:rFonts w:ascii="Times New Roman" w:hAnsi="Times New Roman"/>
          <w:sz w:val="20"/>
        </w:rPr>
        <w:t>- высота не менее 2,5 м;</w:t>
      </w:r>
    </w:p>
    <w:p w:rsidR="00000000" w:rsidRDefault="0031296D">
      <w:pPr>
        <w:ind w:firstLine="225"/>
        <w:jc w:val="both"/>
        <w:rPr>
          <w:rFonts w:ascii="Times New Roman" w:hAnsi="Times New Roman"/>
          <w:sz w:val="20"/>
        </w:rPr>
      </w:pPr>
      <w:r>
        <w:rPr>
          <w:rFonts w:ascii="Times New Roman" w:hAnsi="Times New Roman"/>
          <w:sz w:val="20"/>
        </w:rPr>
        <w:t>- объем и площадь помещения проектируется из условий удобного обслуживания теплогенераторов и вспомогательного оборудования;</w:t>
      </w:r>
    </w:p>
    <w:p w:rsidR="00000000" w:rsidRDefault="0031296D">
      <w:pPr>
        <w:ind w:firstLine="225"/>
        <w:jc w:val="both"/>
        <w:rPr>
          <w:rFonts w:ascii="Times New Roman" w:hAnsi="Times New Roman"/>
          <w:sz w:val="20"/>
        </w:rPr>
      </w:pPr>
      <w:r>
        <w:rPr>
          <w:rFonts w:ascii="Times New Roman" w:hAnsi="Times New Roman"/>
          <w:sz w:val="20"/>
        </w:rPr>
        <w:t>- естественное освещение - из расчета остекления 0,03 кв.м. на 1 куб.м помещения;</w:t>
      </w:r>
    </w:p>
    <w:p w:rsidR="00000000" w:rsidRDefault="0031296D">
      <w:pPr>
        <w:ind w:firstLine="225"/>
        <w:jc w:val="both"/>
        <w:rPr>
          <w:rFonts w:ascii="Times New Roman" w:hAnsi="Times New Roman"/>
          <w:sz w:val="20"/>
        </w:rPr>
      </w:pPr>
      <w:r>
        <w:rPr>
          <w:rFonts w:ascii="Times New Roman" w:hAnsi="Times New Roman"/>
          <w:sz w:val="20"/>
        </w:rPr>
        <w:t>- в помещении должна предусматриваться, как правило, естественная вентиляция из расчета: вытяжка в объеме 3-х кратного воздухообмена помещения в час, приток в объеме вытяжки плюс количество воздуха на горение газа.</w:t>
      </w:r>
    </w:p>
    <w:p w:rsidR="00000000" w:rsidRDefault="0031296D">
      <w:pPr>
        <w:ind w:firstLine="225"/>
        <w:jc w:val="both"/>
        <w:rPr>
          <w:rFonts w:ascii="Times New Roman" w:hAnsi="Times New Roman"/>
          <w:sz w:val="20"/>
        </w:rPr>
      </w:pPr>
      <w:r>
        <w:rPr>
          <w:rFonts w:ascii="Times New Roman" w:hAnsi="Times New Roman"/>
          <w:sz w:val="20"/>
        </w:rPr>
        <w:t xml:space="preserve">8.1.13. При размещении теплогенераторов в отдельном помещении </w:t>
      </w:r>
      <w:r>
        <w:rPr>
          <w:rFonts w:ascii="Times New Roman" w:hAnsi="Times New Roman"/>
          <w:sz w:val="20"/>
        </w:rPr>
        <w:t>на первом, в цокольном этаже или подземном (подвальном) оно должно иметь выход непосредственно наружу. Допускается предусматривать второй выход в помещение подсобного назначения, дверь при этом должна быть противопожарной 3-го типа.</w:t>
      </w:r>
    </w:p>
    <w:p w:rsidR="00000000" w:rsidRDefault="0031296D">
      <w:pPr>
        <w:ind w:firstLine="225"/>
        <w:jc w:val="both"/>
        <w:rPr>
          <w:rFonts w:ascii="Times New Roman" w:hAnsi="Times New Roman"/>
          <w:sz w:val="20"/>
        </w:rPr>
      </w:pPr>
      <w:r>
        <w:rPr>
          <w:rFonts w:ascii="Times New Roman" w:hAnsi="Times New Roman"/>
          <w:sz w:val="20"/>
        </w:rPr>
        <w:t>8.1.14. При расположении теплогенераторов в цокольном, подземном (подвальном) этаже в помещении обязательно применение индикатора загазованности с установкой электромагнитного клапана до счетчика расхода газа.</w:t>
      </w:r>
    </w:p>
    <w:p w:rsidR="00000000" w:rsidRDefault="0031296D">
      <w:pPr>
        <w:ind w:firstLine="225"/>
        <w:jc w:val="both"/>
        <w:rPr>
          <w:rFonts w:ascii="Times New Roman" w:hAnsi="Times New Roman"/>
          <w:sz w:val="20"/>
        </w:rPr>
      </w:pPr>
      <w:r>
        <w:rPr>
          <w:rFonts w:ascii="Times New Roman" w:hAnsi="Times New Roman"/>
          <w:sz w:val="20"/>
        </w:rPr>
        <w:t>8.1.15. При теплоснабжении коттеджей и квартир блокированных домов от</w:t>
      </w:r>
      <w:r>
        <w:rPr>
          <w:rFonts w:ascii="Times New Roman" w:hAnsi="Times New Roman"/>
          <w:sz w:val="20"/>
        </w:rPr>
        <w:t xml:space="preserve"> внешних централизованных или местных источников тепла (котельных) их системы отопления и горячего водоснабжения подключаются к тепловым сетям через тепловые вводы, оснащенные приборами учета расхода горячей воды на отопление и водоснабжение.</w:t>
      </w:r>
    </w:p>
    <w:p w:rsidR="00000000" w:rsidRDefault="0031296D">
      <w:pPr>
        <w:ind w:firstLine="225"/>
        <w:jc w:val="both"/>
        <w:rPr>
          <w:rFonts w:ascii="Times New Roman" w:hAnsi="Times New Roman"/>
          <w:sz w:val="20"/>
        </w:rPr>
      </w:pPr>
      <w:r>
        <w:rPr>
          <w:rFonts w:ascii="Times New Roman" w:hAnsi="Times New Roman"/>
          <w:sz w:val="20"/>
        </w:rPr>
        <w:t>8.2. Водопровод и канализация.</w:t>
      </w:r>
    </w:p>
    <w:p w:rsidR="00000000" w:rsidRDefault="0031296D">
      <w:pPr>
        <w:ind w:firstLine="225"/>
        <w:jc w:val="both"/>
        <w:rPr>
          <w:rFonts w:ascii="Times New Roman" w:hAnsi="Times New Roman"/>
          <w:sz w:val="20"/>
        </w:rPr>
      </w:pPr>
      <w:r>
        <w:rPr>
          <w:rFonts w:ascii="Times New Roman" w:hAnsi="Times New Roman"/>
          <w:sz w:val="20"/>
        </w:rPr>
        <w:t>8.2.1. Внутренний водопровод и канализацию коттеджей и квартир блокированных жилых домов следует проектировать в соответствии с требованиями СНиП 2.04.01-85*, МГСН 3.01-96, МГСН 2.01-99, СН 478-80 и СП-40-102-98.</w:t>
      </w:r>
    </w:p>
    <w:p w:rsidR="00000000" w:rsidRDefault="0031296D">
      <w:pPr>
        <w:ind w:firstLine="225"/>
        <w:jc w:val="both"/>
        <w:rPr>
          <w:rFonts w:ascii="Times New Roman" w:hAnsi="Times New Roman"/>
          <w:sz w:val="20"/>
        </w:rPr>
      </w:pPr>
      <w:r>
        <w:rPr>
          <w:rFonts w:ascii="Times New Roman" w:hAnsi="Times New Roman"/>
          <w:sz w:val="20"/>
        </w:rPr>
        <w:t xml:space="preserve">8.2.2. Расчетные расходы </w:t>
      </w:r>
      <w:r>
        <w:rPr>
          <w:rFonts w:ascii="Times New Roman" w:hAnsi="Times New Roman"/>
          <w:sz w:val="20"/>
        </w:rPr>
        <w:t>воды следует определять по СНиП 2.04.01-85*.</w:t>
      </w:r>
    </w:p>
    <w:p w:rsidR="00000000" w:rsidRDefault="0031296D">
      <w:pPr>
        <w:ind w:firstLine="225"/>
        <w:jc w:val="both"/>
        <w:rPr>
          <w:rFonts w:ascii="Times New Roman" w:hAnsi="Times New Roman"/>
          <w:sz w:val="20"/>
        </w:rPr>
      </w:pPr>
      <w:r>
        <w:rPr>
          <w:rFonts w:ascii="Times New Roman" w:hAnsi="Times New Roman"/>
          <w:sz w:val="20"/>
        </w:rPr>
        <w:t>Расчетный общий суточный расход воды в системах водоснабжения с автономными водоподогревателями горячей воды следует принимать - 250 л/чел.сут., а с централизованным горячим водоснабжением - 300 л/чел. сут.</w:t>
      </w:r>
    </w:p>
    <w:p w:rsidR="00000000" w:rsidRDefault="0031296D">
      <w:pPr>
        <w:ind w:firstLine="225"/>
        <w:jc w:val="both"/>
        <w:rPr>
          <w:rFonts w:ascii="Times New Roman" w:hAnsi="Times New Roman"/>
          <w:sz w:val="20"/>
        </w:rPr>
      </w:pPr>
      <w:r>
        <w:rPr>
          <w:rFonts w:ascii="Times New Roman" w:hAnsi="Times New Roman"/>
          <w:sz w:val="20"/>
        </w:rPr>
        <w:t>8.2.3. В коттеджах и квартирах блокированных жилых домов предусматривается один ввод водопровода с устройством водомерного узла, который должен располагаться в удобном для снятия показаний помещении с температурой воздуха в зимний период не ниже +5 градусов по</w:t>
      </w:r>
      <w:r>
        <w:rPr>
          <w:rFonts w:ascii="Times New Roman" w:hAnsi="Times New Roman"/>
          <w:sz w:val="20"/>
        </w:rPr>
        <w:t xml:space="preserve"> Цельсию и соответствующим освещением.</w:t>
      </w:r>
    </w:p>
    <w:p w:rsidR="00000000" w:rsidRDefault="0031296D">
      <w:pPr>
        <w:ind w:firstLine="225"/>
        <w:jc w:val="both"/>
        <w:rPr>
          <w:rFonts w:ascii="Times New Roman" w:hAnsi="Times New Roman"/>
          <w:sz w:val="20"/>
        </w:rPr>
      </w:pPr>
      <w:r>
        <w:rPr>
          <w:rFonts w:ascii="Times New Roman" w:hAnsi="Times New Roman"/>
          <w:sz w:val="20"/>
        </w:rPr>
        <w:t>Водомерный узел предусматривается, как правило, за первой стеной зданий.</w:t>
      </w:r>
    </w:p>
    <w:p w:rsidR="00000000" w:rsidRDefault="0031296D">
      <w:pPr>
        <w:ind w:firstLine="225"/>
        <w:jc w:val="both"/>
        <w:rPr>
          <w:rFonts w:ascii="Times New Roman" w:hAnsi="Times New Roman"/>
          <w:sz w:val="20"/>
        </w:rPr>
      </w:pPr>
      <w:r>
        <w:rPr>
          <w:rFonts w:ascii="Times New Roman" w:hAnsi="Times New Roman"/>
          <w:sz w:val="20"/>
        </w:rPr>
        <w:t>8.2.4. При централизованном горячем водоснабжении необходимо предусматривать водомерные узлы и на вводе горячей воды.</w:t>
      </w:r>
    </w:p>
    <w:p w:rsidR="00000000" w:rsidRDefault="0031296D">
      <w:pPr>
        <w:ind w:firstLine="225"/>
        <w:jc w:val="both"/>
        <w:rPr>
          <w:rFonts w:ascii="Times New Roman" w:hAnsi="Times New Roman"/>
          <w:sz w:val="20"/>
        </w:rPr>
      </w:pPr>
      <w:r>
        <w:rPr>
          <w:rFonts w:ascii="Times New Roman" w:hAnsi="Times New Roman"/>
          <w:sz w:val="20"/>
        </w:rPr>
        <w:t>8.2.5. Схемы внутреннего водопровода холодной и горячей воды, должны предусматриваться, как правило, с нижней разводкой.</w:t>
      </w:r>
    </w:p>
    <w:p w:rsidR="00000000" w:rsidRDefault="0031296D">
      <w:pPr>
        <w:ind w:firstLine="225"/>
        <w:jc w:val="both"/>
        <w:rPr>
          <w:rFonts w:ascii="Times New Roman" w:hAnsi="Times New Roman"/>
          <w:sz w:val="20"/>
        </w:rPr>
      </w:pPr>
      <w:r>
        <w:rPr>
          <w:rFonts w:ascii="Times New Roman" w:hAnsi="Times New Roman"/>
          <w:sz w:val="20"/>
        </w:rPr>
        <w:t>8.2.6. При децентрализованной схеме водоснабжения из шахтного колодца или индивидуальной скважины, (которые могут применяться в отдельных случаях, при соответств</w:t>
      </w:r>
      <w:r>
        <w:rPr>
          <w:rFonts w:ascii="Times New Roman" w:hAnsi="Times New Roman"/>
          <w:sz w:val="20"/>
        </w:rPr>
        <w:t>ующем обосновании) следует предусматривать установку водонапорного бака, располагаемого на чердаке или емкости мембранного типа, устанавливаемой в специальном помещении. В этом случае работа насоса (включение и отключение) должна быть автоматизирована в зависимости от уровней воды в водонапорном баке или давления в емкости мембранного типа.</w:t>
      </w:r>
    </w:p>
    <w:p w:rsidR="00000000" w:rsidRDefault="0031296D">
      <w:pPr>
        <w:ind w:firstLine="225"/>
        <w:jc w:val="both"/>
        <w:rPr>
          <w:rFonts w:ascii="Times New Roman" w:hAnsi="Times New Roman"/>
          <w:sz w:val="20"/>
        </w:rPr>
      </w:pPr>
      <w:r>
        <w:rPr>
          <w:rFonts w:ascii="Times New Roman" w:hAnsi="Times New Roman"/>
          <w:sz w:val="20"/>
        </w:rPr>
        <w:t>8.2.7. Горячее водоснабжение, как правило, следует предусматривать от автономного генератора тепла или газового водонагревателя, устанавливаемого на кухне или специально</w:t>
      </w:r>
      <w:r>
        <w:rPr>
          <w:rFonts w:ascii="Times New Roman" w:hAnsi="Times New Roman"/>
          <w:sz w:val="20"/>
        </w:rPr>
        <w:t>м помещении в коттедже или квартире блокированного дома.</w:t>
      </w:r>
    </w:p>
    <w:p w:rsidR="00000000" w:rsidRDefault="0031296D">
      <w:pPr>
        <w:ind w:firstLine="225"/>
        <w:jc w:val="both"/>
        <w:rPr>
          <w:rFonts w:ascii="Times New Roman" w:hAnsi="Times New Roman"/>
          <w:sz w:val="20"/>
        </w:rPr>
      </w:pPr>
      <w:r>
        <w:rPr>
          <w:rFonts w:ascii="Times New Roman" w:hAnsi="Times New Roman"/>
          <w:sz w:val="20"/>
        </w:rPr>
        <w:t>8.2.8. Внутренние трубопроводы холодной и горячей воды следует предусматривать из полипропилена в соответствии с СП - 40-101-96. В отдельных случаях трубопроводы холодной и горячей воды могут быть предусмотрены металлическими или с применением других пластмассовых труб в соответствии со СНиП 2.04.01-85*.</w:t>
      </w:r>
    </w:p>
    <w:p w:rsidR="00000000" w:rsidRDefault="0031296D">
      <w:pPr>
        <w:ind w:firstLine="225"/>
        <w:jc w:val="both"/>
        <w:rPr>
          <w:rFonts w:ascii="Times New Roman" w:hAnsi="Times New Roman"/>
          <w:sz w:val="20"/>
        </w:rPr>
      </w:pPr>
      <w:r>
        <w:rPr>
          <w:rFonts w:ascii="Times New Roman" w:hAnsi="Times New Roman"/>
          <w:sz w:val="20"/>
        </w:rPr>
        <w:t>8.2.9. Суточное количество сточных вод принимать равным расходу водопотребления без учета воды на полив.</w:t>
      </w:r>
    </w:p>
    <w:p w:rsidR="00000000" w:rsidRDefault="0031296D">
      <w:pPr>
        <w:ind w:firstLine="225"/>
        <w:jc w:val="both"/>
        <w:rPr>
          <w:rFonts w:ascii="Times New Roman" w:hAnsi="Times New Roman"/>
          <w:sz w:val="20"/>
        </w:rPr>
      </w:pPr>
      <w:r>
        <w:rPr>
          <w:rFonts w:ascii="Times New Roman" w:hAnsi="Times New Roman"/>
          <w:sz w:val="20"/>
        </w:rPr>
        <w:t>8.2.10. Высотное расположение санитарно-техн</w:t>
      </w:r>
      <w:r>
        <w:rPr>
          <w:rFonts w:ascii="Times New Roman" w:hAnsi="Times New Roman"/>
          <w:sz w:val="20"/>
        </w:rPr>
        <w:t>ических приборов и другого оборудования, от которых стоки направляются в канализацию должны иметь отметку, обеспечивающую самотечное удаление стоков в  наружную сеть.</w:t>
      </w:r>
    </w:p>
    <w:p w:rsidR="00000000" w:rsidRDefault="0031296D">
      <w:pPr>
        <w:ind w:firstLine="225"/>
        <w:jc w:val="both"/>
        <w:rPr>
          <w:rFonts w:ascii="Times New Roman" w:hAnsi="Times New Roman"/>
          <w:sz w:val="20"/>
        </w:rPr>
      </w:pPr>
      <w:r>
        <w:rPr>
          <w:rFonts w:ascii="Times New Roman" w:hAnsi="Times New Roman"/>
          <w:sz w:val="20"/>
        </w:rPr>
        <w:t>В отдельных случаях, в виде исключения, при невозможности самотечного удаления стоков от одного или нескольких санитарно-технических приборов или бассейна следует предусматривать малогабаритные насосные установки, располагаемые в подземном (подвальном) или цокольном этажах.</w:t>
      </w:r>
    </w:p>
    <w:p w:rsidR="00000000" w:rsidRDefault="0031296D">
      <w:pPr>
        <w:ind w:firstLine="225"/>
        <w:jc w:val="both"/>
        <w:rPr>
          <w:rFonts w:ascii="Times New Roman" w:hAnsi="Times New Roman"/>
          <w:sz w:val="20"/>
        </w:rPr>
      </w:pPr>
      <w:r>
        <w:rPr>
          <w:rFonts w:ascii="Times New Roman" w:hAnsi="Times New Roman"/>
          <w:sz w:val="20"/>
        </w:rPr>
        <w:t>8.2.11. При расположении санитарно-технических помещений над помещения</w:t>
      </w:r>
      <w:r>
        <w:rPr>
          <w:rFonts w:ascii="Times New Roman" w:hAnsi="Times New Roman"/>
          <w:sz w:val="20"/>
        </w:rPr>
        <w:t>ми другого назначения конструкция пола между ними должна быть водонепроницаемой.</w:t>
      </w:r>
    </w:p>
    <w:p w:rsidR="00000000" w:rsidRDefault="0031296D">
      <w:pPr>
        <w:ind w:firstLine="225"/>
        <w:jc w:val="both"/>
        <w:rPr>
          <w:rFonts w:ascii="Times New Roman" w:hAnsi="Times New Roman"/>
          <w:sz w:val="20"/>
        </w:rPr>
      </w:pPr>
      <w:r>
        <w:rPr>
          <w:rFonts w:ascii="Times New Roman" w:hAnsi="Times New Roman"/>
          <w:sz w:val="20"/>
        </w:rPr>
        <w:t>8.2.12. Прокладку внутренней канализации следует предусматривать из пластмассовых или чугунных труб в соответствии со СНиП 2.04.01-85*.</w:t>
      </w:r>
    </w:p>
    <w:p w:rsidR="00000000" w:rsidRDefault="0031296D">
      <w:pPr>
        <w:ind w:firstLine="225"/>
        <w:jc w:val="both"/>
        <w:rPr>
          <w:rFonts w:ascii="Times New Roman" w:hAnsi="Times New Roman"/>
          <w:sz w:val="20"/>
        </w:rPr>
      </w:pPr>
      <w:r>
        <w:rPr>
          <w:rFonts w:ascii="Times New Roman" w:hAnsi="Times New Roman"/>
          <w:sz w:val="20"/>
        </w:rPr>
        <w:t>8.2.13. Проектирование водоснабжения и канализации нежилых помещений, встроенных, встроенно-пристроенных и пристроенных в первый, цокольный и подземный этажи коттеджей (блокированных жилых домов) осуществляется по аналогии с п.8.1.6.</w:t>
      </w:r>
    </w:p>
    <w:p w:rsidR="00000000" w:rsidRDefault="0031296D">
      <w:pPr>
        <w:ind w:firstLine="225"/>
        <w:jc w:val="both"/>
        <w:rPr>
          <w:rFonts w:ascii="Times New Roman" w:hAnsi="Times New Roman"/>
          <w:sz w:val="20"/>
        </w:rPr>
      </w:pPr>
      <w:r>
        <w:rPr>
          <w:rFonts w:ascii="Times New Roman" w:hAnsi="Times New Roman"/>
          <w:sz w:val="20"/>
        </w:rPr>
        <w:t>8.3. Газоснабжение</w:t>
      </w:r>
    </w:p>
    <w:p w:rsidR="00000000" w:rsidRDefault="0031296D">
      <w:pPr>
        <w:ind w:firstLine="225"/>
        <w:jc w:val="both"/>
        <w:rPr>
          <w:rFonts w:ascii="Times New Roman" w:hAnsi="Times New Roman"/>
          <w:sz w:val="20"/>
        </w:rPr>
      </w:pPr>
      <w:r>
        <w:rPr>
          <w:rFonts w:ascii="Times New Roman" w:hAnsi="Times New Roman"/>
          <w:sz w:val="20"/>
        </w:rPr>
        <w:t>8.3.1. При разработке проектов внутреннего</w:t>
      </w:r>
      <w:r>
        <w:rPr>
          <w:rFonts w:ascii="Times New Roman" w:hAnsi="Times New Roman"/>
          <w:sz w:val="20"/>
        </w:rPr>
        <w:t xml:space="preserve"> газоснабжения следует руководствоваться СНиП 2.04.08 - 87*, "Правилами безопасности в газовом хозяйстве" и НПБ 106-95.</w:t>
      </w:r>
    </w:p>
    <w:p w:rsidR="00000000" w:rsidRDefault="0031296D">
      <w:pPr>
        <w:ind w:firstLine="225"/>
        <w:jc w:val="both"/>
        <w:rPr>
          <w:rFonts w:ascii="Times New Roman" w:hAnsi="Times New Roman"/>
          <w:sz w:val="20"/>
        </w:rPr>
      </w:pPr>
      <w:r>
        <w:rPr>
          <w:rFonts w:ascii="Times New Roman" w:hAnsi="Times New Roman"/>
          <w:sz w:val="20"/>
        </w:rPr>
        <w:t>8.3.2. В коттеджной застройке природный газ рекомендуется использовать в качестве единого энергоносителя для отопления, горячего водоснабжения и приготовления пищи, используя для этого децентрализованные автономные теплогенераторы в жилом секторе, а при соответствующем обосновании и в коммунально-бытовых объектах.</w:t>
      </w:r>
    </w:p>
    <w:p w:rsidR="00000000" w:rsidRDefault="0031296D">
      <w:pPr>
        <w:ind w:firstLine="225"/>
        <w:jc w:val="both"/>
        <w:rPr>
          <w:rFonts w:ascii="Times New Roman" w:hAnsi="Times New Roman"/>
          <w:sz w:val="20"/>
        </w:rPr>
      </w:pPr>
      <w:r>
        <w:rPr>
          <w:rFonts w:ascii="Times New Roman" w:hAnsi="Times New Roman"/>
          <w:sz w:val="20"/>
        </w:rPr>
        <w:t>При использовании природного газа децентрализованными автономными теплогенер</w:t>
      </w:r>
      <w:r>
        <w:rPr>
          <w:rFonts w:ascii="Times New Roman" w:hAnsi="Times New Roman"/>
          <w:sz w:val="20"/>
        </w:rPr>
        <w:t>аторами для теплоснабжения (отопления и горячего водоснабжения) коттеджей и квартир блокированных жилых домов подача к ним газа должна осуществляться от газопровода низкого давления до 0,003 МПа (0,03 Кгс/см</w:t>
      </w:r>
      <w:r>
        <w:rPr>
          <w:rFonts w:ascii="Times New Roman" w:hAnsi="Times New Roman"/>
          <w:position w:val="-4"/>
          <w:sz w:val="20"/>
        </w:rPr>
        <w:pict>
          <v:shape id="_x0000_i1030" type="#_x0000_t75" style="width:8.25pt;height:17.25pt">
            <v:imagedata r:id="rId9" o:title=""/>
          </v:shape>
        </w:pict>
      </w:r>
      <w:r>
        <w:rPr>
          <w:rFonts w:ascii="Times New Roman" w:hAnsi="Times New Roman"/>
          <w:sz w:val="20"/>
        </w:rPr>
        <w:t>).</w:t>
      </w:r>
    </w:p>
    <w:p w:rsidR="00000000" w:rsidRDefault="0031296D">
      <w:pPr>
        <w:ind w:firstLine="225"/>
        <w:jc w:val="both"/>
        <w:rPr>
          <w:rFonts w:ascii="Times New Roman" w:hAnsi="Times New Roman"/>
          <w:sz w:val="20"/>
        </w:rPr>
      </w:pPr>
      <w:r>
        <w:rPr>
          <w:rFonts w:ascii="Times New Roman" w:hAnsi="Times New Roman"/>
          <w:sz w:val="20"/>
        </w:rPr>
        <w:t>8.3.3. Ввод газопровода со счетчиком расхода газа следует предусматривать непосредственно в помещение, где устанавливаются тепловые агрегаты. До счетчика расхода газа обязательна установка запорного крана.</w:t>
      </w:r>
    </w:p>
    <w:p w:rsidR="00000000" w:rsidRDefault="0031296D">
      <w:pPr>
        <w:ind w:firstLine="225"/>
        <w:jc w:val="both"/>
        <w:rPr>
          <w:rFonts w:ascii="Times New Roman" w:hAnsi="Times New Roman"/>
          <w:sz w:val="20"/>
        </w:rPr>
      </w:pPr>
      <w:r>
        <w:rPr>
          <w:rFonts w:ascii="Times New Roman" w:hAnsi="Times New Roman"/>
          <w:sz w:val="20"/>
        </w:rPr>
        <w:t>Подводящий газопровод непосредственно у здания должен оборудоваться цокольным вводом с установк</w:t>
      </w:r>
      <w:r>
        <w:rPr>
          <w:rFonts w:ascii="Times New Roman" w:hAnsi="Times New Roman"/>
          <w:sz w:val="20"/>
        </w:rPr>
        <w:t>ой на нем на высоте от 1,3 до 1,5 м от отмостки отключающего устройства с изолирующим фланцем.</w:t>
      </w:r>
    </w:p>
    <w:p w:rsidR="00000000" w:rsidRDefault="0031296D">
      <w:pPr>
        <w:ind w:firstLine="225"/>
        <w:jc w:val="both"/>
        <w:rPr>
          <w:rFonts w:ascii="Times New Roman" w:hAnsi="Times New Roman"/>
          <w:sz w:val="20"/>
        </w:rPr>
      </w:pPr>
      <w:r>
        <w:rPr>
          <w:rFonts w:ascii="Times New Roman" w:hAnsi="Times New Roman"/>
          <w:sz w:val="20"/>
        </w:rPr>
        <w:t>Прокладка газопровода до ввода в помещение теплогенераторов по наружным стенам домов должна осуществляться в свободных простенках шириной не менее 0,51 м.</w:t>
      </w:r>
    </w:p>
    <w:p w:rsidR="00000000" w:rsidRDefault="0031296D">
      <w:pPr>
        <w:ind w:firstLine="225"/>
        <w:jc w:val="both"/>
        <w:rPr>
          <w:rFonts w:ascii="Times New Roman" w:hAnsi="Times New Roman"/>
          <w:sz w:val="20"/>
        </w:rPr>
      </w:pPr>
      <w:r>
        <w:rPr>
          <w:rFonts w:ascii="Times New Roman" w:hAnsi="Times New Roman"/>
          <w:sz w:val="20"/>
        </w:rPr>
        <w:t>8.3.4. Отведение дымовых газов следует предусматривать в соответствии с требованиями СНиП 2.04.05-91* и СНиП 2.04.08-87*.</w:t>
      </w:r>
    </w:p>
    <w:p w:rsidR="00000000" w:rsidRDefault="0031296D">
      <w:pPr>
        <w:ind w:firstLine="225"/>
        <w:jc w:val="both"/>
        <w:rPr>
          <w:rFonts w:ascii="Times New Roman" w:hAnsi="Times New Roman"/>
          <w:sz w:val="20"/>
        </w:rPr>
      </w:pPr>
      <w:r>
        <w:rPr>
          <w:rFonts w:ascii="Times New Roman" w:hAnsi="Times New Roman"/>
          <w:sz w:val="20"/>
        </w:rPr>
        <w:t>Допускается предусматривать удаление дымовых газов от теплогенераторов, оборудованных встроенной установкой принудительного удаления дымовых</w:t>
      </w:r>
      <w:r>
        <w:rPr>
          <w:rFonts w:ascii="Times New Roman" w:hAnsi="Times New Roman"/>
          <w:sz w:val="20"/>
        </w:rPr>
        <w:t xml:space="preserve"> газов через наружную стену помещения.</w:t>
      </w:r>
    </w:p>
    <w:p w:rsidR="00000000" w:rsidRDefault="0031296D">
      <w:pPr>
        <w:ind w:firstLine="225"/>
        <w:jc w:val="both"/>
        <w:rPr>
          <w:rFonts w:ascii="Times New Roman" w:hAnsi="Times New Roman"/>
          <w:sz w:val="20"/>
        </w:rPr>
      </w:pPr>
      <w:r>
        <w:rPr>
          <w:rFonts w:ascii="Times New Roman" w:hAnsi="Times New Roman"/>
          <w:sz w:val="20"/>
        </w:rPr>
        <w:t>8.4. Электрооборудование.</w:t>
      </w:r>
    </w:p>
    <w:p w:rsidR="00000000" w:rsidRDefault="0031296D">
      <w:pPr>
        <w:ind w:firstLine="225"/>
        <w:jc w:val="both"/>
        <w:rPr>
          <w:rFonts w:ascii="Times New Roman" w:hAnsi="Times New Roman"/>
          <w:sz w:val="20"/>
        </w:rPr>
      </w:pPr>
      <w:r>
        <w:rPr>
          <w:rFonts w:ascii="Times New Roman" w:hAnsi="Times New Roman"/>
          <w:sz w:val="20"/>
        </w:rPr>
        <w:t>8.4.1. Схемы электрических сетей должны определяться, исходя из требований заказчика, предъявляемых к надежности электроснабжения.</w:t>
      </w:r>
    </w:p>
    <w:p w:rsidR="00000000" w:rsidRDefault="0031296D">
      <w:pPr>
        <w:ind w:firstLine="225"/>
        <w:jc w:val="both"/>
        <w:rPr>
          <w:rFonts w:ascii="Times New Roman" w:hAnsi="Times New Roman"/>
          <w:sz w:val="20"/>
        </w:rPr>
      </w:pPr>
      <w:r>
        <w:rPr>
          <w:rFonts w:ascii="Times New Roman" w:hAnsi="Times New Roman"/>
          <w:sz w:val="20"/>
        </w:rPr>
        <w:t>8.4.2. В коттедже или квартире блокированного жилого дома должен устанавливаться вводно-распределительный щиток (ВРЩ), предназначенный для приема, учета и распределения электроэнергии по потребителям коттеджа (квартиры). Электрические сети внутри коттеджей должны выполняться по системам TN-S или TN-C-S.</w:t>
      </w:r>
    </w:p>
    <w:p w:rsidR="00000000" w:rsidRDefault="0031296D">
      <w:pPr>
        <w:ind w:firstLine="225"/>
        <w:jc w:val="both"/>
        <w:rPr>
          <w:rFonts w:ascii="Times New Roman" w:hAnsi="Times New Roman"/>
          <w:sz w:val="20"/>
        </w:rPr>
      </w:pPr>
      <w:r>
        <w:rPr>
          <w:rFonts w:ascii="Times New Roman" w:hAnsi="Times New Roman"/>
          <w:sz w:val="20"/>
        </w:rPr>
        <w:t>8.4.3. Коли</w:t>
      </w:r>
      <w:r>
        <w:rPr>
          <w:rFonts w:ascii="Times New Roman" w:hAnsi="Times New Roman"/>
          <w:sz w:val="20"/>
        </w:rPr>
        <w:t>чество групповых линий от ВРЩ определяется требованиями надежности электроснабжения и удобством эксплуатации. Допускается применение кроме ВРЩ этажных квартирных распределительных щитков.</w:t>
      </w:r>
    </w:p>
    <w:p w:rsidR="00000000" w:rsidRDefault="0031296D">
      <w:pPr>
        <w:ind w:firstLine="225"/>
        <w:jc w:val="both"/>
        <w:rPr>
          <w:rFonts w:ascii="Times New Roman" w:hAnsi="Times New Roman"/>
          <w:sz w:val="20"/>
        </w:rPr>
      </w:pPr>
      <w:r>
        <w:rPr>
          <w:rFonts w:ascii="Times New Roman" w:hAnsi="Times New Roman"/>
          <w:sz w:val="20"/>
        </w:rPr>
        <w:t>8.4.4. Питание противопожарной и охранной систем должно выполняться при двух вводах в коттедж от разных вводов с устройством АВР, а при одном вводе двумя самостоятельными линиями от ввода с устройством АВР.</w:t>
      </w:r>
    </w:p>
    <w:p w:rsidR="00000000" w:rsidRDefault="0031296D">
      <w:pPr>
        <w:ind w:firstLine="225"/>
        <w:jc w:val="both"/>
        <w:rPr>
          <w:rFonts w:ascii="Times New Roman" w:hAnsi="Times New Roman"/>
          <w:sz w:val="20"/>
        </w:rPr>
      </w:pPr>
      <w:r>
        <w:rPr>
          <w:rFonts w:ascii="Times New Roman" w:hAnsi="Times New Roman"/>
          <w:sz w:val="20"/>
        </w:rPr>
        <w:t>8.4.5. ВРЩ должен устанавливаться в соответствии с п. 4.4.7. В границах участка, как правило, следует прокладывать эл</w:t>
      </w:r>
      <w:r>
        <w:rPr>
          <w:rFonts w:ascii="Times New Roman" w:hAnsi="Times New Roman"/>
          <w:sz w:val="20"/>
        </w:rPr>
        <w:t>ектрические сети только данного участка. Допускается прокладка в границах участка электрических сетей, не относящихся к данному участку, при согласии всех заинтересованных сторон, включая энергоснабжающую организацию.</w:t>
      </w:r>
    </w:p>
    <w:p w:rsidR="00000000" w:rsidRDefault="0031296D">
      <w:pPr>
        <w:ind w:firstLine="225"/>
        <w:jc w:val="both"/>
        <w:rPr>
          <w:rFonts w:ascii="Times New Roman" w:hAnsi="Times New Roman"/>
          <w:sz w:val="20"/>
        </w:rPr>
      </w:pPr>
      <w:r>
        <w:rPr>
          <w:rFonts w:ascii="Times New Roman" w:hAnsi="Times New Roman"/>
          <w:sz w:val="20"/>
        </w:rPr>
        <w:t>Схемы подключения коттеджей и блокированных жилых домов к наружным сетям приведены в Приложении 10.</w:t>
      </w:r>
    </w:p>
    <w:p w:rsidR="00000000" w:rsidRDefault="0031296D">
      <w:pPr>
        <w:ind w:firstLine="225"/>
        <w:jc w:val="both"/>
        <w:rPr>
          <w:rFonts w:ascii="Times New Roman" w:hAnsi="Times New Roman"/>
          <w:sz w:val="20"/>
        </w:rPr>
      </w:pPr>
      <w:r>
        <w:rPr>
          <w:rFonts w:ascii="Times New Roman" w:hAnsi="Times New Roman"/>
          <w:sz w:val="20"/>
        </w:rPr>
        <w:t>8.4.6. Вводы в коттеджи (квартиры) могут быть как однофазными, так и трехфазными.</w:t>
      </w:r>
    </w:p>
    <w:p w:rsidR="00000000" w:rsidRDefault="0031296D">
      <w:pPr>
        <w:ind w:firstLine="225"/>
        <w:jc w:val="both"/>
        <w:rPr>
          <w:rFonts w:ascii="Times New Roman" w:hAnsi="Times New Roman"/>
          <w:sz w:val="20"/>
        </w:rPr>
      </w:pPr>
      <w:r>
        <w:rPr>
          <w:rFonts w:ascii="Times New Roman" w:hAnsi="Times New Roman"/>
          <w:sz w:val="20"/>
        </w:rPr>
        <w:t>Трехфазные вводы следует выполнять при наличии трехфазных электроприемников, а также при нагрузке на вводе более</w:t>
      </w:r>
      <w:r>
        <w:rPr>
          <w:rFonts w:ascii="Times New Roman" w:hAnsi="Times New Roman"/>
          <w:sz w:val="20"/>
        </w:rPr>
        <w:t xml:space="preserve"> 11 кВт.</w:t>
      </w:r>
    </w:p>
    <w:p w:rsidR="00000000" w:rsidRDefault="0031296D">
      <w:pPr>
        <w:ind w:firstLine="225"/>
        <w:jc w:val="both"/>
        <w:rPr>
          <w:rFonts w:ascii="Times New Roman" w:hAnsi="Times New Roman"/>
          <w:sz w:val="20"/>
        </w:rPr>
      </w:pPr>
      <w:r>
        <w:rPr>
          <w:rFonts w:ascii="Times New Roman" w:hAnsi="Times New Roman"/>
          <w:sz w:val="20"/>
        </w:rPr>
        <w:t>При нагрузке на вводе до 11 кВт вводы могут выполняться как однофазными, так и трехфазными в соответствии с заданием на проектирование.</w:t>
      </w:r>
    </w:p>
    <w:p w:rsidR="00000000" w:rsidRDefault="0031296D">
      <w:pPr>
        <w:ind w:firstLine="225"/>
        <w:jc w:val="both"/>
        <w:rPr>
          <w:rFonts w:ascii="Times New Roman" w:hAnsi="Times New Roman"/>
          <w:sz w:val="20"/>
        </w:rPr>
      </w:pPr>
      <w:r>
        <w:rPr>
          <w:rFonts w:ascii="Times New Roman" w:hAnsi="Times New Roman"/>
          <w:sz w:val="20"/>
        </w:rPr>
        <w:t>8.4.7. Групповые линии освещения и розеточной сети должны выполняться однофазными трехпроводными (фаза, нуль рабочий, нуль защитный) и иметь расцветку в соответствии с гл. 2.1. ПУЭ.</w:t>
      </w:r>
    </w:p>
    <w:p w:rsidR="00000000" w:rsidRDefault="0031296D">
      <w:pPr>
        <w:ind w:firstLine="225"/>
        <w:jc w:val="both"/>
        <w:rPr>
          <w:rFonts w:ascii="Times New Roman" w:hAnsi="Times New Roman"/>
          <w:sz w:val="20"/>
        </w:rPr>
      </w:pPr>
      <w:r>
        <w:rPr>
          <w:rFonts w:ascii="Times New Roman" w:hAnsi="Times New Roman"/>
          <w:sz w:val="20"/>
        </w:rPr>
        <w:t>8.4.8. В квартирах блокированных жилых домов и коттеджах минимальное количество групповых линий должно быть:</w:t>
      </w:r>
    </w:p>
    <w:p w:rsidR="00000000" w:rsidRDefault="0031296D">
      <w:pPr>
        <w:ind w:firstLine="225"/>
        <w:jc w:val="both"/>
        <w:rPr>
          <w:rFonts w:ascii="Times New Roman" w:hAnsi="Times New Roman"/>
          <w:sz w:val="20"/>
        </w:rPr>
      </w:pPr>
      <w:r>
        <w:rPr>
          <w:rFonts w:ascii="Times New Roman" w:hAnsi="Times New Roman"/>
          <w:sz w:val="20"/>
        </w:rPr>
        <w:t>- для домов с газовыми плитами - три группы (освещение, розеточная сеть жилы</w:t>
      </w:r>
      <w:r>
        <w:rPr>
          <w:rFonts w:ascii="Times New Roman" w:hAnsi="Times New Roman"/>
          <w:sz w:val="20"/>
        </w:rPr>
        <w:t>х помещений, розеточная сеть к электроприемникам мощностью более 2 кВт);</w:t>
      </w:r>
    </w:p>
    <w:p w:rsidR="00000000" w:rsidRDefault="0031296D">
      <w:pPr>
        <w:ind w:firstLine="225"/>
        <w:jc w:val="both"/>
        <w:rPr>
          <w:rFonts w:ascii="Times New Roman" w:hAnsi="Times New Roman"/>
          <w:sz w:val="20"/>
        </w:rPr>
      </w:pPr>
      <w:r>
        <w:rPr>
          <w:rFonts w:ascii="Times New Roman" w:hAnsi="Times New Roman"/>
          <w:sz w:val="20"/>
        </w:rPr>
        <w:t>- для домов с электроплитами - четыре группы (освещение, розеточная сеть жилых помещений, розеточная сеть к электроприемникам мощностью более 2 кВт, электроплита).</w:t>
      </w:r>
    </w:p>
    <w:p w:rsidR="00000000" w:rsidRDefault="0031296D">
      <w:pPr>
        <w:ind w:firstLine="225"/>
        <w:jc w:val="both"/>
        <w:rPr>
          <w:rFonts w:ascii="Times New Roman" w:hAnsi="Times New Roman"/>
          <w:sz w:val="20"/>
        </w:rPr>
      </w:pPr>
      <w:r>
        <w:rPr>
          <w:rFonts w:ascii="Times New Roman" w:hAnsi="Times New Roman"/>
          <w:sz w:val="20"/>
        </w:rPr>
        <w:t>8.4.9. Распределение нагрузок между фазами должно быть, как правило, равномерным. Разница в токах между наиболее и наименее загруженными фазами не должна превышать 30% в пределах нагрузки вводно-распределительного щитка.</w:t>
      </w:r>
    </w:p>
    <w:p w:rsidR="00000000" w:rsidRDefault="0031296D">
      <w:pPr>
        <w:ind w:firstLine="225"/>
        <w:jc w:val="both"/>
        <w:rPr>
          <w:rFonts w:ascii="Times New Roman" w:hAnsi="Times New Roman"/>
          <w:sz w:val="20"/>
        </w:rPr>
      </w:pPr>
      <w:r>
        <w:rPr>
          <w:rFonts w:ascii="Times New Roman" w:hAnsi="Times New Roman"/>
          <w:sz w:val="20"/>
        </w:rPr>
        <w:t>8.4.10. Управление освещением спален, коридоров и т.п.</w:t>
      </w:r>
      <w:r>
        <w:rPr>
          <w:rFonts w:ascii="Times New Roman" w:hAnsi="Times New Roman"/>
          <w:sz w:val="20"/>
        </w:rPr>
        <w:t xml:space="preserve"> рекомендуется выполнять по схемам управления из нескольких мест или с применением приборов плавного дистанционного управления освещением.</w:t>
      </w:r>
    </w:p>
    <w:p w:rsidR="00000000" w:rsidRDefault="0031296D">
      <w:pPr>
        <w:ind w:firstLine="225"/>
        <w:jc w:val="both"/>
        <w:rPr>
          <w:rFonts w:ascii="Times New Roman" w:hAnsi="Times New Roman"/>
          <w:sz w:val="20"/>
        </w:rPr>
      </w:pPr>
      <w:r>
        <w:rPr>
          <w:rFonts w:ascii="Times New Roman" w:hAnsi="Times New Roman"/>
          <w:sz w:val="20"/>
        </w:rPr>
        <w:t>8.4.11. На вводе в коттедж или квартиру блокированного дома должен быть установлен отключающий аппарат с защитой от сверхтоков и уставкой расцепителя соответствующей разрешенной мощности на присоединение, а также расчетной нагрузке.</w:t>
      </w:r>
    </w:p>
    <w:p w:rsidR="00000000" w:rsidRDefault="0031296D">
      <w:pPr>
        <w:ind w:firstLine="225"/>
        <w:jc w:val="both"/>
        <w:rPr>
          <w:rFonts w:ascii="Times New Roman" w:hAnsi="Times New Roman"/>
          <w:sz w:val="20"/>
        </w:rPr>
      </w:pPr>
      <w:r>
        <w:rPr>
          <w:rFonts w:ascii="Times New Roman" w:hAnsi="Times New Roman"/>
          <w:sz w:val="20"/>
        </w:rPr>
        <w:t>8.4.12. Выключатели освещения помещений взрыво- и пожароопасных, сырых, влажных и других помещений с тяжелыми условиями среды должны устанав</w:t>
      </w:r>
      <w:r>
        <w:rPr>
          <w:rFonts w:ascii="Times New Roman" w:hAnsi="Times New Roman"/>
          <w:sz w:val="20"/>
        </w:rPr>
        <w:t>ливаться, как правило, в близрасположенных помещениях с нормальной средой.</w:t>
      </w:r>
    </w:p>
    <w:p w:rsidR="00000000" w:rsidRDefault="0031296D">
      <w:pPr>
        <w:ind w:firstLine="225"/>
        <w:jc w:val="both"/>
        <w:rPr>
          <w:rFonts w:ascii="Times New Roman" w:hAnsi="Times New Roman"/>
          <w:sz w:val="20"/>
        </w:rPr>
      </w:pPr>
      <w:r>
        <w:rPr>
          <w:rFonts w:ascii="Times New Roman" w:hAnsi="Times New Roman"/>
          <w:sz w:val="20"/>
        </w:rPr>
        <w:t>Запрещается установка выключателей в душевых, раздевалках при душевых, ванных, уборных, кладовых, помещениях котельных и т.п.</w:t>
      </w:r>
    </w:p>
    <w:p w:rsidR="00000000" w:rsidRDefault="0031296D">
      <w:pPr>
        <w:ind w:firstLine="225"/>
        <w:jc w:val="both"/>
        <w:rPr>
          <w:rFonts w:ascii="Times New Roman" w:hAnsi="Times New Roman"/>
          <w:sz w:val="20"/>
        </w:rPr>
      </w:pPr>
      <w:r>
        <w:rPr>
          <w:rFonts w:ascii="Times New Roman" w:hAnsi="Times New Roman"/>
          <w:sz w:val="20"/>
        </w:rPr>
        <w:t>8.4.13. Защита электрических сетей должна выполняться в соответствии с главами 3.1. и 6 ПУЭ от перегрузки и коротких замыканий.</w:t>
      </w:r>
    </w:p>
    <w:p w:rsidR="00000000" w:rsidRDefault="0031296D">
      <w:pPr>
        <w:ind w:firstLine="225"/>
        <w:jc w:val="both"/>
        <w:rPr>
          <w:rFonts w:ascii="Times New Roman" w:hAnsi="Times New Roman"/>
          <w:sz w:val="20"/>
        </w:rPr>
      </w:pPr>
      <w:r>
        <w:rPr>
          <w:rFonts w:ascii="Times New Roman" w:hAnsi="Times New Roman"/>
          <w:sz w:val="20"/>
        </w:rPr>
        <w:t>8.4.14. Номинальные токи плавких вставок предохранителей и расцепителей автоматических выключателей должны выбираться согласно ВСН 59-88.</w:t>
      </w:r>
    </w:p>
    <w:p w:rsidR="00000000" w:rsidRDefault="0031296D">
      <w:pPr>
        <w:ind w:firstLine="225"/>
        <w:jc w:val="both"/>
        <w:rPr>
          <w:rFonts w:ascii="Times New Roman" w:hAnsi="Times New Roman"/>
          <w:sz w:val="20"/>
        </w:rPr>
      </w:pPr>
      <w:r>
        <w:rPr>
          <w:rFonts w:ascii="Times New Roman" w:hAnsi="Times New Roman"/>
          <w:sz w:val="20"/>
        </w:rPr>
        <w:t>8.4.15. Номинальные токи тепловых и комбиниро</w:t>
      </w:r>
      <w:r>
        <w:rPr>
          <w:rFonts w:ascii="Times New Roman" w:hAnsi="Times New Roman"/>
          <w:sz w:val="20"/>
        </w:rPr>
        <w:t>ванных расцепителей автоматических выключателей (или плавких вставок предохранителей) для групповых однофазных линий должны быть, как правило, равными 16 А - для сети освещения и розеток. Для линий, питающих другие электроприемники, уставки расцепителей определяются по их номинальным мощностям.</w:t>
      </w:r>
    </w:p>
    <w:p w:rsidR="00000000" w:rsidRDefault="0031296D">
      <w:pPr>
        <w:ind w:firstLine="225"/>
        <w:jc w:val="both"/>
        <w:rPr>
          <w:rFonts w:ascii="Times New Roman" w:hAnsi="Times New Roman"/>
          <w:sz w:val="20"/>
        </w:rPr>
      </w:pPr>
      <w:r>
        <w:rPr>
          <w:rFonts w:ascii="Times New Roman" w:hAnsi="Times New Roman"/>
          <w:sz w:val="20"/>
        </w:rPr>
        <w:t xml:space="preserve">8.4.16. Сечение проводов и кабелей выбирается в соответствии с главой 1.3. ПУЭ по условию нагрева длительным расчетным током и проверяется по потере напряжения, соответствию току выбранного аппарата защиты, условиям </w:t>
      </w:r>
      <w:r>
        <w:rPr>
          <w:rFonts w:ascii="Times New Roman" w:hAnsi="Times New Roman"/>
          <w:sz w:val="20"/>
        </w:rPr>
        <w:t>окружающей среды.</w:t>
      </w:r>
    </w:p>
    <w:p w:rsidR="00000000" w:rsidRDefault="0031296D">
      <w:pPr>
        <w:ind w:firstLine="225"/>
        <w:jc w:val="both"/>
        <w:rPr>
          <w:rFonts w:ascii="Times New Roman" w:hAnsi="Times New Roman"/>
          <w:sz w:val="20"/>
        </w:rPr>
      </w:pPr>
      <w:r>
        <w:rPr>
          <w:rFonts w:ascii="Times New Roman" w:hAnsi="Times New Roman"/>
          <w:sz w:val="20"/>
        </w:rPr>
        <w:t>8.4.17. Сечение нулевых защитных и нулевых рабочих проводников должно определяться в соответствии с главой 1.7. ПУЭ.</w:t>
      </w:r>
    </w:p>
    <w:p w:rsidR="00000000" w:rsidRDefault="0031296D">
      <w:pPr>
        <w:ind w:firstLine="225"/>
        <w:jc w:val="both"/>
        <w:rPr>
          <w:rFonts w:ascii="Times New Roman" w:hAnsi="Times New Roman"/>
          <w:sz w:val="20"/>
        </w:rPr>
      </w:pPr>
      <w:r>
        <w:rPr>
          <w:rFonts w:ascii="Times New Roman" w:hAnsi="Times New Roman"/>
          <w:sz w:val="20"/>
        </w:rPr>
        <w:t>8.4.18. Воздушные и кабельные вводы в здание следует выполнять в соответствии с требованиями ПУЭ и других нормативных документов.</w:t>
      </w:r>
    </w:p>
    <w:p w:rsidR="00000000" w:rsidRDefault="0031296D">
      <w:pPr>
        <w:ind w:firstLine="225"/>
        <w:jc w:val="both"/>
        <w:rPr>
          <w:rFonts w:ascii="Times New Roman" w:hAnsi="Times New Roman"/>
          <w:sz w:val="20"/>
        </w:rPr>
      </w:pPr>
      <w:r>
        <w:rPr>
          <w:rFonts w:ascii="Times New Roman" w:hAnsi="Times New Roman"/>
          <w:sz w:val="20"/>
        </w:rPr>
        <w:t>8.4.19. Внутренние электрические сети должны выполняться, как правило, медными проводами и кабелями.</w:t>
      </w:r>
    </w:p>
    <w:p w:rsidR="00000000" w:rsidRDefault="0031296D">
      <w:pPr>
        <w:ind w:firstLine="225"/>
        <w:jc w:val="both"/>
        <w:rPr>
          <w:rFonts w:ascii="Times New Roman" w:hAnsi="Times New Roman"/>
          <w:sz w:val="20"/>
        </w:rPr>
      </w:pPr>
      <w:r>
        <w:rPr>
          <w:rFonts w:ascii="Times New Roman" w:hAnsi="Times New Roman"/>
          <w:sz w:val="20"/>
        </w:rPr>
        <w:t>Электропроводку в чердачных помещениях следует выполнять кабелями или проводами с медными жилами.</w:t>
      </w:r>
    </w:p>
    <w:p w:rsidR="00000000" w:rsidRDefault="0031296D">
      <w:pPr>
        <w:ind w:firstLine="225"/>
        <w:jc w:val="both"/>
        <w:rPr>
          <w:rFonts w:ascii="Times New Roman" w:hAnsi="Times New Roman"/>
          <w:sz w:val="20"/>
        </w:rPr>
      </w:pPr>
      <w:r>
        <w:rPr>
          <w:rFonts w:ascii="Times New Roman" w:hAnsi="Times New Roman"/>
          <w:sz w:val="20"/>
        </w:rPr>
        <w:t xml:space="preserve">Электропроводку в помещениях саун, бань следует </w:t>
      </w:r>
      <w:r>
        <w:rPr>
          <w:rFonts w:ascii="Times New Roman" w:hAnsi="Times New Roman"/>
          <w:sz w:val="20"/>
        </w:rPr>
        <w:t>выполнять проводами с нагревостойкой изоляцией и медными жилами.</w:t>
      </w:r>
    </w:p>
    <w:p w:rsidR="00000000" w:rsidRDefault="0031296D">
      <w:pPr>
        <w:ind w:firstLine="225"/>
        <w:jc w:val="both"/>
        <w:rPr>
          <w:rFonts w:ascii="Times New Roman" w:hAnsi="Times New Roman"/>
          <w:sz w:val="20"/>
        </w:rPr>
      </w:pPr>
      <w:r>
        <w:rPr>
          <w:rFonts w:ascii="Times New Roman" w:hAnsi="Times New Roman"/>
          <w:sz w:val="20"/>
        </w:rPr>
        <w:t>Сеть в пределах участка между отдельными постройками и для освещения участка следует выполнять кабелями или 3-5 жильными проводами в защитной оболочке. Сеть может быть выполнена воздушной (на тросе) или самонесущими проводами, а также кабелями, проложенными в земле. Кабели в земле должны прокладываться в асбестоцементных трубах предпочтительно в местах, где не проводятся раскопки (по периметру участка, под дорожками и тротуарами).</w:t>
      </w:r>
    </w:p>
    <w:p w:rsidR="00000000" w:rsidRDefault="0031296D">
      <w:pPr>
        <w:ind w:firstLine="225"/>
        <w:jc w:val="both"/>
        <w:rPr>
          <w:rFonts w:ascii="Times New Roman" w:hAnsi="Times New Roman"/>
          <w:sz w:val="20"/>
        </w:rPr>
      </w:pPr>
      <w:r>
        <w:rPr>
          <w:rFonts w:ascii="Times New Roman" w:hAnsi="Times New Roman"/>
          <w:sz w:val="20"/>
        </w:rPr>
        <w:t xml:space="preserve">Запрещается </w:t>
      </w:r>
      <w:r>
        <w:rPr>
          <w:rFonts w:ascii="Times New Roman" w:hAnsi="Times New Roman"/>
          <w:sz w:val="20"/>
        </w:rPr>
        <w:t>прокладка кабелей под постройками.</w:t>
      </w:r>
    </w:p>
    <w:p w:rsidR="00000000" w:rsidRDefault="0031296D">
      <w:pPr>
        <w:ind w:firstLine="225"/>
        <w:jc w:val="both"/>
        <w:rPr>
          <w:rFonts w:ascii="Times New Roman" w:hAnsi="Times New Roman"/>
          <w:sz w:val="20"/>
        </w:rPr>
      </w:pPr>
      <w:r>
        <w:rPr>
          <w:rFonts w:ascii="Times New Roman" w:hAnsi="Times New Roman"/>
          <w:sz w:val="20"/>
        </w:rPr>
        <w:t>8.4.20. Прокладку групповой сети следует, как правило, выполнять скрытой сменяемой в каналах, пустотах строительных конструкций, в пластмассовых или стальных трубах.</w:t>
      </w:r>
    </w:p>
    <w:p w:rsidR="00000000" w:rsidRDefault="0031296D">
      <w:pPr>
        <w:ind w:firstLine="225"/>
        <w:jc w:val="both"/>
        <w:rPr>
          <w:rFonts w:ascii="Times New Roman" w:hAnsi="Times New Roman"/>
          <w:sz w:val="20"/>
        </w:rPr>
      </w:pPr>
      <w:r>
        <w:rPr>
          <w:rFonts w:ascii="Times New Roman" w:hAnsi="Times New Roman"/>
          <w:sz w:val="20"/>
        </w:rPr>
        <w:t>Допускается выполнять проводку скрытой без труб в бороздах стен, под штукатуркой, в подготовке пола проводами с защитной оболочкой или кабелями.</w:t>
      </w:r>
    </w:p>
    <w:p w:rsidR="00000000" w:rsidRDefault="0031296D">
      <w:pPr>
        <w:ind w:firstLine="225"/>
        <w:jc w:val="both"/>
        <w:rPr>
          <w:rFonts w:ascii="Times New Roman" w:hAnsi="Times New Roman"/>
          <w:sz w:val="20"/>
        </w:rPr>
      </w:pPr>
      <w:r>
        <w:rPr>
          <w:rFonts w:ascii="Times New Roman" w:hAnsi="Times New Roman"/>
          <w:sz w:val="20"/>
        </w:rPr>
        <w:t>Открытая прокладка проводки разрешается проводами только в защитной оболочке или кабелями.</w:t>
      </w:r>
    </w:p>
    <w:p w:rsidR="00000000" w:rsidRDefault="0031296D">
      <w:pPr>
        <w:ind w:firstLine="225"/>
        <w:jc w:val="both"/>
        <w:rPr>
          <w:rFonts w:ascii="Times New Roman" w:hAnsi="Times New Roman"/>
          <w:sz w:val="20"/>
        </w:rPr>
      </w:pPr>
      <w:r>
        <w:rPr>
          <w:rFonts w:ascii="Times New Roman" w:hAnsi="Times New Roman"/>
          <w:sz w:val="20"/>
        </w:rPr>
        <w:t>Запрещается прокладка проводов без защитной оболочки в металлических рукава</w:t>
      </w:r>
      <w:r>
        <w:rPr>
          <w:rFonts w:ascii="Times New Roman" w:hAnsi="Times New Roman"/>
          <w:sz w:val="20"/>
        </w:rPr>
        <w:t>х.</w:t>
      </w:r>
    </w:p>
    <w:p w:rsidR="00000000" w:rsidRDefault="0031296D">
      <w:pPr>
        <w:ind w:firstLine="225"/>
        <w:jc w:val="both"/>
        <w:rPr>
          <w:rFonts w:ascii="Times New Roman" w:hAnsi="Times New Roman"/>
          <w:sz w:val="20"/>
        </w:rPr>
      </w:pPr>
      <w:r>
        <w:rPr>
          <w:rFonts w:ascii="Times New Roman" w:hAnsi="Times New Roman"/>
          <w:sz w:val="20"/>
        </w:rPr>
        <w:t>8.4.21. Электропроводки в полостях над непроходными подвесными потолками и внутри сборных перегородок рассматриваются как скрытые и их следует выполнять:</w:t>
      </w:r>
    </w:p>
    <w:p w:rsidR="00000000" w:rsidRDefault="0031296D">
      <w:pPr>
        <w:ind w:firstLine="225"/>
        <w:jc w:val="both"/>
        <w:rPr>
          <w:rFonts w:ascii="Times New Roman" w:hAnsi="Times New Roman"/>
          <w:sz w:val="20"/>
        </w:rPr>
      </w:pPr>
      <w:r>
        <w:rPr>
          <w:rFonts w:ascii="Times New Roman" w:hAnsi="Times New Roman"/>
          <w:sz w:val="20"/>
        </w:rPr>
        <w:t>- при перегородках и подвесных потолках из сгораемых материалов - в стальных трубах;</w:t>
      </w:r>
    </w:p>
    <w:p w:rsidR="00000000" w:rsidRDefault="0031296D">
      <w:pPr>
        <w:ind w:firstLine="225"/>
        <w:jc w:val="both"/>
        <w:rPr>
          <w:rFonts w:ascii="Times New Roman" w:hAnsi="Times New Roman"/>
          <w:sz w:val="20"/>
        </w:rPr>
      </w:pPr>
      <w:r>
        <w:rPr>
          <w:rFonts w:ascii="Times New Roman" w:hAnsi="Times New Roman"/>
          <w:sz w:val="20"/>
        </w:rPr>
        <w:t>- при перегородках и подвесных потолках из несгораемых и трудносгораемых материалов - в ПВХ трубах, а также проводами с защитной оболочкой или кабелями.</w:t>
      </w:r>
    </w:p>
    <w:p w:rsidR="00000000" w:rsidRDefault="0031296D">
      <w:pPr>
        <w:ind w:firstLine="225"/>
        <w:jc w:val="both"/>
        <w:rPr>
          <w:rFonts w:ascii="Times New Roman" w:hAnsi="Times New Roman"/>
          <w:sz w:val="20"/>
        </w:rPr>
      </w:pPr>
      <w:r>
        <w:rPr>
          <w:rFonts w:ascii="Times New Roman" w:hAnsi="Times New Roman"/>
          <w:sz w:val="20"/>
        </w:rPr>
        <w:t>8.4.22. Способы прокладки электропроводки должны выбираться в соответствии с главами 2.1. и 7.1. ПУЭ и ВСН 59-88.</w:t>
      </w:r>
    </w:p>
    <w:p w:rsidR="00000000" w:rsidRDefault="0031296D">
      <w:pPr>
        <w:ind w:firstLine="225"/>
        <w:jc w:val="both"/>
        <w:rPr>
          <w:rFonts w:ascii="Times New Roman" w:hAnsi="Times New Roman"/>
          <w:sz w:val="20"/>
        </w:rPr>
      </w:pPr>
      <w:r>
        <w:rPr>
          <w:rFonts w:ascii="Times New Roman" w:hAnsi="Times New Roman"/>
          <w:sz w:val="20"/>
        </w:rPr>
        <w:t>8.4</w:t>
      </w:r>
      <w:r>
        <w:rPr>
          <w:rFonts w:ascii="Times New Roman" w:hAnsi="Times New Roman"/>
          <w:sz w:val="20"/>
        </w:rPr>
        <w:t>.23. В коттеджах и квартирах блокированных жилых домов должно быть предусмотрено следующее минимальное количество розеток:</w:t>
      </w:r>
    </w:p>
    <w:p w:rsidR="00000000" w:rsidRDefault="0031296D">
      <w:pPr>
        <w:ind w:firstLine="225"/>
        <w:jc w:val="both"/>
        <w:rPr>
          <w:rFonts w:ascii="Times New Roman" w:hAnsi="Times New Roman"/>
          <w:sz w:val="20"/>
        </w:rPr>
      </w:pPr>
      <w:r>
        <w:rPr>
          <w:rFonts w:ascii="Times New Roman" w:hAnsi="Times New Roman"/>
          <w:sz w:val="20"/>
        </w:rPr>
        <w:t>- в жилых комнатах одна розетка на каждые полные или неполные 6 кв.м площади комнат;</w:t>
      </w:r>
    </w:p>
    <w:p w:rsidR="00000000" w:rsidRDefault="0031296D">
      <w:pPr>
        <w:ind w:firstLine="225"/>
        <w:jc w:val="both"/>
        <w:rPr>
          <w:rFonts w:ascii="Times New Roman" w:hAnsi="Times New Roman"/>
          <w:sz w:val="20"/>
        </w:rPr>
      </w:pPr>
      <w:r>
        <w:rPr>
          <w:rFonts w:ascii="Times New Roman" w:hAnsi="Times New Roman"/>
          <w:sz w:val="20"/>
        </w:rPr>
        <w:t>- в коридорах (прихожих, холлах) одна розетка на каждые полные или неполные 10 кв.м площади помещений;</w:t>
      </w:r>
    </w:p>
    <w:p w:rsidR="00000000" w:rsidRDefault="0031296D">
      <w:pPr>
        <w:ind w:firstLine="225"/>
        <w:jc w:val="both"/>
        <w:rPr>
          <w:rFonts w:ascii="Times New Roman" w:hAnsi="Times New Roman"/>
          <w:sz w:val="20"/>
        </w:rPr>
      </w:pPr>
      <w:r>
        <w:rPr>
          <w:rFonts w:ascii="Times New Roman" w:hAnsi="Times New Roman"/>
          <w:sz w:val="20"/>
        </w:rPr>
        <w:t>- в кухнях четыре розетки на ток 16 А и одна на 25 А для подключения электроплиты;</w:t>
      </w:r>
    </w:p>
    <w:p w:rsidR="00000000" w:rsidRDefault="0031296D">
      <w:pPr>
        <w:ind w:firstLine="225"/>
        <w:jc w:val="both"/>
        <w:rPr>
          <w:rFonts w:ascii="Times New Roman" w:hAnsi="Times New Roman"/>
          <w:sz w:val="20"/>
        </w:rPr>
      </w:pPr>
      <w:r>
        <w:rPr>
          <w:rFonts w:ascii="Times New Roman" w:hAnsi="Times New Roman"/>
          <w:sz w:val="20"/>
        </w:rPr>
        <w:t>- в ванной комнате или совмещенном санузле одна розетка, включенная через УЗО; допускается применение разделительных т</w:t>
      </w:r>
      <w:r>
        <w:rPr>
          <w:rFonts w:ascii="Times New Roman" w:hAnsi="Times New Roman"/>
          <w:sz w:val="20"/>
        </w:rPr>
        <w:t>рансформаторов для подключения маломощных приборов (электробритв, фенов и т.п.).</w:t>
      </w:r>
    </w:p>
    <w:p w:rsidR="00000000" w:rsidRDefault="0031296D">
      <w:pPr>
        <w:ind w:firstLine="225"/>
        <w:jc w:val="both"/>
        <w:rPr>
          <w:rFonts w:ascii="Times New Roman" w:hAnsi="Times New Roman"/>
          <w:sz w:val="20"/>
        </w:rPr>
      </w:pPr>
      <w:r>
        <w:rPr>
          <w:rFonts w:ascii="Times New Roman" w:hAnsi="Times New Roman"/>
          <w:sz w:val="20"/>
        </w:rPr>
        <w:t>8.4.24. Высота установки розеток и выключателей должна отвечать требованиям ПУЭ и определяется заданием на проектирование.</w:t>
      </w:r>
    </w:p>
    <w:p w:rsidR="00000000" w:rsidRDefault="0031296D">
      <w:pPr>
        <w:ind w:firstLine="225"/>
        <w:jc w:val="both"/>
        <w:rPr>
          <w:rFonts w:ascii="Times New Roman" w:hAnsi="Times New Roman"/>
          <w:sz w:val="20"/>
        </w:rPr>
      </w:pPr>
      <w:r>
        <w:rPr>
          <w:rFonts w:ascii="Times New Roman" w:hAnsi="Times New Roman"/>
          <w:sz w:val="20"/>
        </w:rPr>
        <w:t>Выключатели и розетки при открытой проводке по сгораемым конструкциям должны устанавливаться на прокладках из негорючего материала толщиной не менее 10 мм.</w:t>
      </w:r>
    </w:p>
    <w:p w:rsidR="00000000" w:rsidRDefault="0031296D">
      <w:pPr>
        <w:ind w:firstLine="225"/>
        <w:jc w:val="both"/>
        <w:rPr>
          <w:rFonts w:ascii="Times New Roman" w:hAnsi="Times New Roman"/>
          <w:sz w:val="20"/>
        </w:rPr>
      </w:pPr>
      <w:r>
        <w:rPr>
          <w:rFonts w:ascii="Times New Roman" w:hAnsi="Times New Roman"/>
          <w:sz w:val="20"/>
        </w:rPr>
        <w:t>8.4.25. Вход в коттедж (квартиру) должен быть оборудован домофоном или другим аналогичным устройством. Допускается установка звонка.</w:t>
      </w:r>
    </w:p>
    <w:p w:rsidR="00000000" w:rsidRDefault="0031296D">
      <w:pPr>
        <w:ind w:firstLine="225"/>
        <w:jc w:val="both"/>
        <w:rPr>
          <w:rFonts w:ascii="Times New Roman" w:hAnsi="Times New Roman"/>
          <w:sz w:val="20"/>
        </w:rPr>
      </w:pPr>
      <w:r>
        <w:rPr>
          <w:rFonts w:ascii="Times New Roman" w:hAnsi="Times New Roman"/>
          <w:sz w:val="20"/>
        </w:rPr>
        <w:t>8.4.26. Розетки в ж</w:t>
      </w:r>
      <w:r>
        <w:rPr>
          <w:rFonts w:ascii="Times New Roman" w:hAnsi="Times New Roman"/>
          <w:sz w:val="20"/>
        </w:rPr>
        <w:t>илых помещениях должны быть оборудованы защитными устройствами (шторками), закрывающими гнезда при вынутой вилке.</w:t>
      </w:r>
    </w:p>
    <w:p w:rsidR="00000000" w:rsidRDefault="0031296D">
      <w:pPr>
        <w:ind w:firstLine="225"/>
        <w:jc w:val="both"/>
        <w:rPr>
          <w:rFonts w:ascii="Times New Roman" w:hAnsi="Times New Roman"/>
          <w:sz w:val="20"/>
        </w:rPr>
      </w:pPr>
      <w:r>
        <w:rPr>
          <w:rFonts w:ascii="Times New Roman" w:hAnsi="Times New Roman"/>
          <w:sz w:val="20"/>
        </w:rPr>
        <w:t>8.4.27. Установка розеток в кладовых запрещается.</w:t>
      </w:r>
    </w:p>
    <w:p w:rsidR="00000000" w:rsidRDefault="0031296D">
      <w:pPr>
        <w:ind w:firstLine="225"/>
        <w:jc w:val="both"/>
        <w:rPr>
          <w:rFonts w:ascii="Times New Roman" w:hAnsi="Times New Roman"/>
          <w:sz w:val="20"/>
        </w:rPr>
      </w:pPr>
      <w:r>
        <w:rPr>
          <w:rFonts w:ascii="Times New Roman" w:hAnsi="Times New Roman"/>
          <w:sz w:val="20"/>
        </w:rPr>
        <w:t>8.4.28. В помещениях с повышенной опасностью для использования переносных светильников должно быть предусмотрено напряжение до 42 В.</w:t>
      </w:r>
    </w:p>
    <w:p w:rsidR="00000000" w:rsidRDefault="0031296D">
      <w:pPr>
        <w:ind w:firstLine="225"/>
        <w:jc w:val="both"/>
        <w:rPr>
          <w:rFonts w:ascii="Times New Roman" w:hAnsi="Times New Roman"/>
          <w:sz w:val="20"/>
        </w:rPr>
      </w:pPr>
      <w:r>
        <w:rPr>
          <w:rFonts w:ascii="Times New Roman" w:hAnsi="Times New Roman"/>
          <w:sz w:val="20"/>
        </w:rPr>
        <w:t>8.4.29. Учет электроэнергии следует выполнять в соответствии с требованиями глав 1.5. и 7.1. ПУЭ, ВСН 59-88, Инструкцией по проектированию учета РМ-2559 и настоящими нормами.</w:t>
      </w:r>
    </w:p>
    <w:p w:rsidR="00000000" w:rsidRDefault="0031296D">
      <w:pPr>
        <w:ind w:firstLine="225"/>
        <w:jc w:val="both"/>
        <w:rPr>
          <w:rFonts w:ascii="Times New Roman" w:hAnsi="Times New Roman"/>
          <w:sz w:val="20"/>
        </w:rPr>
      </w:pPr>
      <w:r>
        <w:rPr>
          <w:rFonts w:ascii="Times New Roman" w:hAnsi="Times New Roman"/>
          <w:sz w:val="20"/>
        </w:rPr>
        <w:t>8.4.30. Расчетные счетчики электроэнерги</w:t>
      </w:r>
      <w:r>
        <w:rPr>
          <w:rFonts w:ascii="Times New Roman" w:hAnsi="Times New Roman"/>
          <w:sz w:val="20"/>
        </w:rPr>
        <w:t>и следует устанавливать на вводно-распределительном щитке коттеджа (квартиры) или на вводном щитке, устанавливаемом на границе участка.</w:t>
      </w:r>
    </w:p>
    <w:p w:rsidR="00000000" w:rsidRDefault="0031296D">
      <w:pPr>
        <w:ind w:firstLine="225"/>
        <w:jc w:val="both"/>
        <w:rPr>
          <w:rFonts w:ascii="Times New Roman" w:hAnsi="Times New Roman"/>
          <w:sz w:val="20"/>
        </w:rPr>
      </w:pPr>
      <w:r>
        <w:rPr>
          <w:rFonts w:ascii="Times New Roman" w:hAnsi="Times New Roman"/>
          <w:sz w:val="20"/>
        </w:rPr>
        <w:t>8.4.31. Счетчики электроэнергии следует применять, как правило, прямоточные.</w:t>
      </w:r>
    </w:p>
    <w:p w:rsidR="00000000" w:rsidRDefault="0031296D">
      <w:pPr>
        <w:ind w:firstLine="225"/>
        <w:jc w:val="both"/>
        <w:rPr>
          <w:rFonts w:ascii="Times New Roman" w:hAnsi="Times New Roman"/>
          <w:sz w:val="20"/>
        </w:rPr>
      </w:pPr>
      <w:r>
        <w:rPr>
          <w:rFonts w:ascii="Times New Roman" w:hAnsi="Times New Roman"/>
          <w:sz w:val="20"/>
        </w:rPr>
        <w:t>При подключении счетчика через трансформаторы тока под счетчиком должна устанавливаться испытательная колодка. В этом случае должно быть предусмотрено ограждение с устройством опломбирования, предотвращающее доступ к токовым цепям учета посторонним лицам.</w:t>
      </w:r>
    </w:p>
    <w:p w:rsidR="00000000" w:rsidRDefault="0031296D">
      <w:pPr>
        <w:ind w:firstLine="225"/>
        <w:jc w:val="both"/>
        <w:rPr>
          <w:rFonts w:ascii="Times New Roman" w:hAnsi="Times New Roman"/>
          <w:sz w:val="20"/>
        </w:rPr>
      </w:pPr>
      <w:r>
        <w:rPr>
          <w:rFonts w:ascii="Times New Roman" w:hAnsi="Times New Roman"/>
          <w:sz w:val="20"/>
        </w:rPr>
        <w:t>8.4.32. Электробезопасность и пожаробезопас</w:t>
      </w:r>
      <w:r>
        <w:rPr>
          <w:rFonts w:ascii="Times New Roman" w:hAnsi="Times New Roman"/>
          <w:sz w:val="20"/>
        </w:rPr>
        <w:t>ность здания должны быть обеспечены следующими мероприятиями:</w:t>
      </w:r>
    </w:p>
    <w:p w:rsidR="00000000" w:rsidRDefault="0031296D">
      <w:pPr>
        <w:ind w:firstLine="225"/>
        <w:jc w:val="both"/>
        <w:rPr>
          <w:rFonts w:ascii="Times New Roman" w:hAnsi="Times New Roman"/>
          <w:sz w:val="20"/>
        </w:rPr>
      </w:pPr>
      <w:r>
        <w:rPr>
          <w:rFonts w:ascii="Times New Roman" w:hAnsi="Times New Roman"/>
          <w:sz w:val="20"/>
        </w:rPr>
        <w:t>- повторное заземление нулевого провода при воздушном вводе;</w:t>
      </w:r>
    </w:p>
    <w:p w:rsidR="00000000" w:rsidRDefault="0031296D">
      <w:pPr>
        <w:ind w:firstLine="225"/>
        <w:jc w:val="both"/>
        <w:rPr>
          <w:rFonts w:ascii="Times New Roman" w:hAnsi="Times New Roman"/>
          <w:sz w:val="20"/>
        </w:rPr>
      </w:pPr>
      <w:r>
        <w:rPr>
          <w:rFonts w:ascii="Times New Roman" w:hAnsi="Times New Roman"/>
          <w:sz w:val="20"/>
        </w:rPr>
        <w:t>- зануление металлических нетоковедущих частей путем соединения  их с нулевым защитным проводником, который прокладывается самостоятельно от вводного щита;</w:t>
      </w:r>
    </w:p>
    <w:p w:rsidR="00000000" w:rsidRDefault="0031296D">
      <w:pPr>
        <w:ind w:firstLine="225"/>
        <w:jc w:val="both"/>
        <w:rPr>
          <w:rFonts w:ascii="Times New Roman" w:hAnsi="Times New Roman"/>
          <w:sz w:val="20"/>
        </w:rPr>
      </w:pPr>
      <w:r>
        <w:rPr>
          <w:rFonts w:ascii="Times New Roman" w:hAnsi="Times New Roman"/>
          <w:sz w:val="20"/>
        </w:rPr>
        <w:t>- защита электрической сети от перегрузки и коротких замыканий;</w:t>
      </w:r>
    </w:p>
    <w:p w:rsidR="00000000" w:rsidRDefault="0031296D">
      <w:pPr>
        <w:ind w:firstLine="225"/>
        <w:jc w:val="both"/>
        <w:rPr>
          <w:rFonts w:ascii="Times New Roman" w:hAnsi="Times New Roman"/>
          <w:sz w:val="20"/>
        </w:rPr>
      </w:pPr>
      <w:r>
        <w:rPr>
          <w:rFonts w:ascii="Times New Roman" w:hAnsi="Times New Roman"/>
          <w:sz w:val="20"/>
        </w:rPr>
        <w:t>- установка устройств защитного отключения (УЗО).</w:t>
      </w:r>
    </w:p>
    <w:p w:rsidR="00000000" w:rsidRDefault="0031296D">
      <w:pPr>
        <w:ind w:firstLine="225"/>
        <w:jc w:val="both"/>
        <w:rPr>
          <w:rFonts w:ascii="Times New Roman" w:hAnsi="Times New Roman"/>
          <w:sz w:val="20"/>
        </w:rPr>
      </w:pPr>
      <w:r>
        <w:rPr>
          <w:rFonts w:ascii="Times New Roman" w:hAnsi="Times New Roman"/>
          <w:sz w:val="20"/>
        </w:rPr>
        <w:t>Повторное заземление нулевого провода допускается не выполнять при применении на питающей воздушной линии четырехжильны</w:t>
      </w:r>
      <w:r>
        <w:rPr>
          <w:rFonts w:ascii="Times New Roman" w:hAnsi="Times New Roman"/>
          <w:sz w:val="20"/>
        </w:rPr>
        <w:t>х кабелей или самонесущих проводов.</w:t>
      </w:r>
    </w:p>
    <w:p w:rsidR="00000000" w:rsidRDefault="0031296D">
      <w:pPr>
        <w:ind w:firstLine="225"/>
        <w:jc w:val="both"/>
        <w:rPr>
          <w:rFonts w:ascii="Times New Roman" w:hAnsi="Times New Roman"/>
          <w:sz w:val="20"/>
        </w:rPr>
      </w:pPr>
      <w:r>
        <w:rPr>
          <w:rFonts w:ascii="Times New Roman" w:hAnsi="Times New Roman"/>
          <w:sz w:val="20"/>
        </w:rPr>
        <w:t>При естественном токе утечки до 10 мА допускается установка УЗО только на вводе в коттедж или квартиру с уставкой по току утечки 30 мА.</w:t>
      </w:r>
    </w:p>
    <w:p w:rsidR="00000000" w:rsidRDefault="0031296D">
      <w:pPr>
        <w:ind w:firstLine="225"/>
        <w:jc w:val="both"/>
        <w:rPr>
          <w:rFonts w:ascii="Times New Roman" w:hAnsi="Times New Roman"/>
          <w:sz w:val="20"/>
        </w:rPr>
      </w:pPr>
      <w:r>
        <w:rPr>
          <w:rFonts w:ascii="Times New Roman" w:hAnsi="Times New Roman"/>
          <w:sz w:val="20"/>
        </w:rPr>
        <w:t>При естественном токе утечки более 10 мА установка УЗО на ток утечки до 30 мА должна производиться на линиях, питающих розеточную сеть, а также на линиях, питающих электроплиты, электронагреватели, электронасосы, приборы электроотопления. В этом случае на вводе в дом рекомендуется установка УЗО на ток утечки 100-300 мА для защиты от пожар</w:t>
      </w:r>
      <w:r>
        <w:rPr>
          <w:rFonts w:ascii="Times New Roman" w:hAnsi="Times New Roman"/>
          <w:sz w:val="20"/>
        </w:rPr>
        <w:t>а.</w:t>
      </w:r>
    </w:p>
    <w:p w:rsidR="00000000" w:rsidRDefault="0031296D">
      <w:pPr>
        <w:ind w:firstLine="225"/>
        <w:jc w:val="both"/>
        <w:rPr>
          <w:rFonts w:ascii="Times New Roman" w:hAnsi="Times New Roman"/>
          <w:sz w:val="20"/>
        </w:rPr>
      </w:pPr>
      <w:r>
        <w:rPr>
          <w:rFonts w:ascii="Times New Roman" w:hAnsi="Times New Roman"/>
          <w:sz w:val="20"/>
        </w:rPr>
        <w:t>Величина естественного тока утечки должна определяться по "Временным указаниям по применению УЗО в электроустановках жилых зданий":</w:t>
      </w:r>
    </w:p>
    <w:p w:rsidR="00000000" w:rsidRDefault="0031296D">
      <w:pPr>
        <w:ind w:firstLine="225"/>
        <w:jc w:val="both"/>
        <w:rPr>
          <w:rFonts w:ascii="Times New Roman" w:hAnsi="Times New Roman"/>
          <w:sz w:val="20"/>
        </w:rPr>
      </w:pPr>
      <w:r>
        <w:rPr>
          <w:rFonts w:ascii="Times New Roman" w:hAnsi="Times New Roman"/>
          <w:sz w:val="20"/>
        </w:rPr>
        <w:t>- в бетонном полу саун должна прокладываться металлическая сетка для выравнивания потенциала, которая должна соединяться с нулевым защитным проводником;</w:t>
      </w:r>
    </w:p>
    <w:p w:rsidR="00000000" w:rsidRDefault="0031296D">
      <w:pPr>
        <w:ind w:firstLine="225"/>
        <w:jc w:val="both"/>
        <w:rPr>
          <w:rFonts w:ascii="Times New Roman" w:hAnsi="Times New Roman"/>
          <w:sz w:val="20"/>
        </w:rPr>
      </w:pPr>
      <w:r>
        <w:rPr>
          <w:rFonts w:ascii="Times New Roman" w:hAnsi="Times New Roman"/>
          <w:sz w:val="20"/>
        </w:rPr>
        <w:t>- на вводе в дом для уравнивания потенциала трубы отопления, водоснабжения, газоснабжения должны быть соединены между собой и с нулевым защитным проводником;</w:t>
      </w:r>
    </w:p>
    <w:p w:rsidR="00000000" w:rsidRDefault="0031296D">
      <w:pPr>
        <w:ind w:firstLine="225"/>
        <w:jc w:val="both"/>
        <w:rPr>
          <w:rFonts w:ascii="Times New Roman" w:hAnsi="Times New Roman"/>
          <w:sz w:val="20"/>
        </w:rPr>
      </w:pPr>
      <w:r>
        <w:rPr>
          <w:rFonts w:ascii="Times New Roman" w:hAnsi="Times New Roman"/>
          <w:sz w:val="20"/>
        </w:rPr>
        <w:t xml:space="preserve">- корпуса ванн и душевых поддонов должны быть соединены с трубами </w:t>
      </w:r>
      <w:r>
        <w:rPr>
          <w:rFonts w:ascii="Times New Roman" w:hAnsi="Times New Roman"/>
          <w:sz w:val="20"/>
        </w:rPr>
        <w:t>водопровода металлическим проводником;</w:t>
      </w:r>
    </w:p>
    <w:p w:rsidR="00000000" w:rsidRDefault="0031296D">
      <w:pPr>
        <w:ind w:firstLine="225"/>
        <w:jc w:val="both"/>
        <w:rPr>
          <w:rFonts w:ascii="Times New Roman" w:hAnsi="Times New Roman"/>
          <w:sz w:val="20"/>
        </w:rPr>
      </w:pPr>
      <w:r>
        <w:rPr>
          <w:rFonts w:ascii="Times New Roman" w:hAnsi="Times New Roman"/>
          <w:sz w:val="20"/>
        </w:rPr>
        <w:t>- здание должно при необходимости иметь устройство молниезащиты, выполненное в соответствии с "Инструкцией РД 34.21.122-87".</w:t>
      </w:r>
    </w:p>
    <w:p w:rsidR="00000000" w:rsidRDefault="0031296D">
      <w:pPr>
        <w:ind w:firstLine="225"/>
        <w:jc w:val="both"/>
        <w:rPr>
          <w:rFonts w:ascii="Times New Roman" w:hAnsi="Times New Roman"/>
          <w:sz w:val="20"/>
        </w:rPr>
      </w:pPr>
      <w:r>
        <w:rPr>
          <w:rFonts w:ascii="Times New Roman" w:hAnsi="Times New Roman"/>
          <w:sz w:val="20"/>
        </w:rPr>
        <w:t>8.4.33. Типы светильников и их месторасположение для освещения жилых помещений определяются заданием на проектирование или дизайн-проектом.</w:t>
      </w:r>
    </w:p>
    <w:p w:rsidR="00000000" w:rsidRDefault="0031296D">
      <w:pPr>
        <w:ind w:firstLine="225"/>
        <w:jc w:val="both"/>
        <w:rPr>
          <w:rFonts w:ascii="Times New Roman" w:hAnsi="Times New Roman"/>
          <w:sz w:val="20"/>
        </w:rPr>
      </w:pPr>
      <w:r>
        <w:rPr>
          <w:rFonts w:ascii="Times New Roman" w:hAnsi="Times New Roman"/>
          <w:sz w:val="20"/>
        </w:rPr>
        <w:t>Для освещения подвалов, кладовых, чердаков и т.п. светильники должны быть в соответствующем исполнении.</w:t>
      </w:r>
    </w:p>
    <w:p w:rsidR="00000000" w:rsidRDefault="0031296D">
      <w:pPr>
        <w:ind w:firstLine="225"/>
        <w:jc w:val="both"/>
        <w:rPr>
          <w:rFonts w:ascii="Times New Roman" w:hAnsi="Times New Roman"/>
          <w:sz w:val="20"/>
        </w:rPr>
      </w:pPr>
      <w:r>
        <w:rPr>
          <w:rFonts w:ascii="Times New Roman" w:hAnsi="Times New Roman"/>
          <w:sz w:val="20"/>
        </w:rPr>
        <w:t>Для помещения, где устанавливаются газовые приборы для отопления, следует применять светильники во взрыв</w:t>
      </w:r>
      <w:r>
        <w:rPr>
          <w:rFonts w:ascii="Times New Roman" w:hAnsi="Times New Roman"/>
          <w:sz w:val="20"/>
        </w:rPr>
        <w:t>озащищенном исполнении.</w:t>
      </w:r>
    </w:p>
    <w:p w:rsidR="00000000" w:rsidRDefault="0031296D">
      <w:pPr>
        <w:ind w:firstLine="225"/>
        <w:jc w:val="both"/>
        <w:rPr>
          <w:rFonts w:ascii="Times New Roman" w:hAnsi="Times New Roman"/>
          <w:sz w:val="20"/>
        </w:rPr>
      </w:pPr>
      <w:r>
        <w:rPr>
          <w:rFonts w:ascii="Times New Roman" w:hAnsi="Times New Roman"/>
          <w:sz w:val="20"/>
        </w:rPr>
        <w:t>8.4.34. Нормы освещенности для различных помещений и территории участка следует принимать не менее указанных в ВСН 59-88.</w:t>
      </w:r>
    </w:p>
    <w:p w:rsidR="00000000" w:rsidRDefault="0031296D">
      <w:pPr>
        <w:ind w:firstLine="225"/>
        <w:jc w:val="both"/>
        <w:rPr>
          <w:rFonts w:ascii="Times New Roman" w:hAnsi="Times New Roman"/>
          <w:sz w:val="20"/>
        </w:rPr>
      </w:pPr>
      <w:r>
        <w:rPr>
          <w:rFonts w:ascii="Times New Roman" w:hAnsi="Times New Roman"/>
          <w:sz w:val="20"/>
        </w:rPr>
        <w:t>8.4.35. В жилых комнатах и дополнительных помещениях площадью 10 кв.м и более следует предусматривать возможность установки многоламповых светильников с включением ламп частями.</w:t>
      </w:r>
    </w:p>
    <w:p w:rsidR="00000000" w:rsidRDefault="0031296D">
      <w:pPr>
        <w:ind w:firstLine="225"/>
        <w:jc w:val="both"/>
        <w:rPr>
          <w:rFonts w:ascii="Times New Roman" w:hAnsi="Times New Roman"/>
          <w:sz w:val="20"/>
        </w:rPr>
      </w:pPr>
      <w:r>
        <w:rPr>
          <w:rFonts w:ascii="Times New Roman" w:hAnsi="Times New Roman"/>
          <w:sz w:val="20"/>
        </w:rPr>
        <w:t>8.4.36. В проектах следует предусматривать установку в местах размещения светильников клеммных колодок для их подключения.</w:t>
      </w:r>
    </w:p>
    <w:p w:rsidR="00000000" w:rsidRDefault="0031296D">
      <w:pPr>
        <w:ind w:firstLine="225"/>
        <w:jc w:val="both"/>
        <w:rPr>
          <w:rFonts w:ascii="Times New Roman" w:hAnsi="Times New Roman"/>
          <w:sz w:val="20"/>
        </w:rPr>
      </w:pPr>
      <w:r>
        <w:rPr>
          <w:rFonts w:ascii="Times New Roman" w:hAnsi="Times New Roman"/>
          <w:sz w:val="20"/>
        </w:rPr>
        <w:t>8.4.37. Определение расчетной нагрузки на вводе в коттедж или ква</w:t>
      </w:r>
      <w:r>
        <w:rPr>
          <w:rFonts w:ascii="Times New Roman" w:hAnsi="Times New Roman"/>
          <w:sz w:val="20"/>
        </w:rPr>
        <w:t>ртиру блокированного жилого дома следует определять с учетом коэффициента спроса, принимаемого в зависимости от установленной мощности по таблице 8.1.</w:t>
      </w:r>
    </w:p>
    <w:p w:rsidR="00000000" w:rsidRDefault="0031296D">
      <w:pPr>
        <w:jc w:val="right"/>
        <w:rPr>
          <w:rFonts w:ascii="Times New Roman" w:hAnsi="Times New Roman"/>
          <w:sz w:val="20"/>
        </w:rPr>
      </w:pPr>
      <w:r>
        <w:rPr>
          <w:rFonts w:ascii="Times New Roman" w:hAnsi="Times New Roman"/>
          <w:sz w:val="20"/>
        </w:rPr>
        <w:t>Таблица 8.1.</w:t>
      </w:r>
    </w:p>
    <w:p w:rsidR="00000000" w:rsidRDefault="0031296D">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665"/>
        <w:gridCol w:w="675"/>
        <w:gridCol w:w="675"/>
        <w:gridCol w:w="675"/>
        <w:gridCol w:w="675"/>
        <w:gridCol w:w="675"/>
        <w:gridCol w:w="675"/>
        <w:gridCol w:w="675"/>
        <w:gridCol w:w="675"/>
        <w:gridCol w:w="675"/>
        <w:gridCol w:w="705"/>
      </w:tblGrid>
      <w:tr w:rsidR="00000000">
        <w:tblPrEx>
          <w:tblCellMar>
            <w:top w:w="0" w:type="dxa"/>
            <w:bottom w:w="0" w:type="dxa"/>
          </w:tblCellMar>
        </w:tblPrEx>
        <w:tc>
          <w:tcPr>
            <w:tcW w:w="1665" w:type="dxa"/>
            <w:tcBorders>
              <w:top w:val="single" w:sz="6" w:space="0" w:color="auto"/>
              <w:left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 xml:space="preserve">Установленная </w:t>
            </w:r>
          </w:p>
        </w:tc>
        <w:tc>
          <w:tcPr>
            <w:tcW w:w="675" w:type="dxa"/>
            <w:tcBorders>
              <w:top w:val="single" w:sz="6" w:space="0" w:color="auto"/>
              <w:left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10 </w:t>
            </w:r>
          </w:p>
        </w:tc>
        <w:tc>
          <w:tcPr>
            <w:tcW w:w="675" w:type="dxa"/>
            <w:tcBorders>
              <w:top w:val="single" w:sz="6" w:space="0" w:color="auto"/>
              <w:left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20 </w:t>
            </w:r>
          </w:p>
        </w:tc>
        <w:tc>
          <w:tcPr>
            <w:tcW w:w="675" w:type="dxa"/>
            <w:tcBorders>
              <w:top w:val="single" w:sz="6" w:space="0" w:color="auto"/>
              <w:left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30 </w:t>
            </w:r>
          </w:p>
        </w:tc>
        <w:tc>
          <w:tcPr>
            <w:tcW w:w="675" w:type="dxa"/>
            <w:tcBorders>
              <w:top w:val="single" w:sz="6" w:space="0" w:color="auto"/>
              <w:left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40 </w:t>
            </w:r>
          </w:p>
        </w:tc>
        <w:tc>
          <w:tcPr>
            <w:tcW w:w="675" w:type="dxa"/>
            <w:tcBorders>
              <w:top w:val="single" w:sz="6" w:space="0" w:color="auto"/>
              <w:left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50 </w:t>
            </w:r>
          </w:p>
        </w:tc>
        <w:tc>
          <w:tcPr>
            <w:tcW w:w="675" w:type="dxa"/>
            <w:tcBorders>
              <w:top w:val="single" w:sz="6" w:space="0" w:color="auto"/>
              <w:left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60 </w:t>
            </w:r>
          </w:p>
        </w:tc>
        <w:tc>
          <w:tcPr>
            <w:tcW w:w="675" w:type="dxa"/>
            <w:tcBorders>
              <w:top w:val="single" w:sz="6" w:space="0" w:color="auto"/>
              <w:left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70 </w:t>
            </w:r>
          </w:p>
        </w:tc>
        <w:tc>
          <w:tcPr>
            <w:tcW w:w="675" w:type="dxa"/>
            <w:tcBorders>
              <w:top w:val="single" w:sz="6" w:space="0" w:color="auto"/>
              <w:left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80 </w:t>
            </w:r>
          </w:p>
        </w:tc>
        <w:tc>
          <w:tcPr>
            <w:tcW w:w="675" w:type="dxa"/>
            <w:tcBorders>
              <w:top w:val="single" w:sz="6" w:space="0" w:color="auto"/>
              <w:left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90 </w:t>
            </w:r>
          </w:p>
        </w:tc>
        <w:tc>
          <w:tcPr>
            <w:tcW w:w="705" w:type="dxa"/>
            <w:tcBorders>
              <w:top w:val="single" w:sz="6" w:space="0" w:color="auto"/>
              <w:left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100 </w:t>
            </w:r>
          </w:p>
        </w:tc>
      </w:tr>
      <w:tr w:rsidR="00000000">
        <w:tblPrEx>
          <w:tblCellMar>
            <w:top w:w="0" w:type="dxa"/>
            <w:bottom w:w="0" w:type="dxa"/>
          </w:tblCellMar>
        </w:tblPrEx>
        <w:tc>
          <w:tcPr>
            <w:tcW w:w="1665" w:type="dxa"/>
            <w:tcBorders>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 xml:space="preserve">мощность, кВт </w:t>
            </w:r>
          </w:p>
        </w:tc>
        <w:tc>
          <w:tcPr>
            <w:tcW w:w="675" w:type="dxa"/>
            <w:tcBorders>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p>
          <w:p w:rsidR="00000000" w:rsidRDefault="0031296D">
            <w:pPr>
              <w:jc w:val="center"/>
              <w:rPr>
                <w:rFonts w:ascii="Times New Roman" w:hAnsi="Times New Roman"/>
                <w:sz w:val="20"/>
              </w:rPr>
            </w:pPr>
          </w:p>
        </w:tc>
        <w:tc>
          <w:tcPr>
            <w:tcW w:w="675" w:type="dxa"/>
            <w:tcBorders>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p>
          <w:p w:rsidR="00000000" w:rsidRDefault="0031296D">
            <w:pPr>
              <w:jc w:val="center"/>
              <w:rPr>
                <w:rFonts w:ascii="Times New Roman" w:hAnsi="Times New Roman"/>
                <w:sz w:val="20"/>
              </w:rPr>
            </w:pPr>
          </w:p>
        </w:tc>
        <w:tc>
          <w:tcPr>
            <w:tcW w:w="675" w:type="dxa"/>
            <w:tcBorders>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p>
          <w:p w:rsidR="00000000" w:rsidRDefault="0031296D">
            <w:pPr>
              <w:jc w:val="center"/>
              <w:rPr>
                <w:rFonts w:ascii="Times New Roman" w:hAnsi="Times New Roman"/>
                <w:sz w:val="20"/>
              </w:rPr>
            </w:pPr>
          </w:p>
        </w:tc>
        <w:tc>
          <w:tcPr>
            <w:tcW w:w="675" w:type="dxa"/>
            <w:tcBorders>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p>
          <w:p w:rsidR="00000000" w:rsidRDefault="0031296D">
            <w:pPr>
              <w:jc w:val="center"/>
              <w:rPr>
                <w:rFonts w:ascii="Times New Roman" w:hAnsi="Times New Roman"/>
                <w:sz w:val="20"/>
              </w:rPr>
            </w:pPr>
          </w:p>
        </w:tc>
        <w:tc>
          <w:tcPr>
            <w:tcW w:w="675" w:type="dxa"/>
            <w:tcBorders>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p>
          <w:p w:rsidR="00000000" w:rsidRDefault="0031296D">
            <w:pPr>
              <w:jc w:val="center"/>
              <w:rPr>
                <w:rFonts w:ascii="Times New Roman" w:hAnsi="Times New Roman"/>
                <w:sz w:val="20"/>
              </w:rPr>
            </w:pPr>
          </w:p>
        </w:tc>
        <w:tc>
          <w:tcPr>
            <w:tcW w:w="675" w:type="dxa"/>
            <w:tcBorders>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p>
          <w:p w:rsidR="00000000" w:rsidRDefault="0031296D">
            <w:pPr>
              <w:jc w:val="center"/>
              <w:rPr>
                <w:rFonts w:ascii="Times New Roman" w:hAnsi="Times New Roman"/>
                <w:sz w:val="20"/>
              </w:rPr>
            </w:pPr>
          </w:p>
        </w:tc>
        <w:tc>
          <w:tcPr>
            <w:tcW w:w="675" w:type="dxa"/>
            <w:tcBorders>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p>
          <w:p w:rsidR="00000000" w:rsidRDefault="0031296D">
            <w:pPr>
              <w:jc w:val="center"/>
              <w:rPr>
                <w:rFonts w:ascii="Times New Roman" w:hAnsi="Times New Roman"/>
                <w:sz w:val="20"/>
              </w:rPr>
            </w:pPr>
          </w:p>
        </w:tc>
        <w:tc>
          <w:tcPr>
            <w:tcW w:w="675" w:type="dxa"/>
            <w:tcBorders>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p>
          <w:p w:rsidR="00000000" w:rsidRDefault="0031296D">
            <w:pPr>
              <w:jc w:val="center"/>
              <w:rPr>
                <w:rFonts w:ascii="Times New Roman" w:hAnsi="Times New Roman"/>
                <w:sz w:val="20"/>
              </w:rPr>
            </w:pPr>
          </w:p>
        </w:tc>
        <w:tc>
          <w:tcPr>
            <w:tcW w:w="675" w:type="dxa"/>
            <w:tcBorders>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p>
          <w:p w:rsidR="00000000" w:rsidRDefault="0031296D">
            <w:pPr>
              <w:jc w:val="center"/>
              <w:rPr>
                <w:rFonts w:ascii="Times New Roman" w:hAnsi="Times New Roman"/>
                <w:sz w:val="20"/>
              </w:rPr>
            </w:pPr>
          </w:p>
        </w:tc>
        <w:tc>
          <w:tcPr>
            <w:tcW w:w="705" w:type="dxa"/>
            <w:tcBorders>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p>
          <w:p w:rsidR="00000000" w:rsidRDefault="0031296D">
            <w:pPr>
              <w:jc w:val="center"/>
              <w:rPr>
                <w:rFonts w:ascii="Times New Roman" w:hAnsi="Times New Roman"/>
                <w:sz w:val="20"/>
              </w:rPr>
            </w:pPr>
          </w:p>
        </w:tc>
      </w:tr>
      <w:tr w:rsidR="00000000">
        <w:tblPrEx>
          <w:tblCellMar>
            <w:top w:w="0" w:type="dxa"/>
            <w:bottom w:w="0" w:type="dxa"/>
          </w:tblCellMar>
        </w:tblPrEx>
        <w:tc>
          <w:tcPr>
            <w:tcW w:w="1665" w:type="dxa"/>
            <w:tcBorders>
              <w:top w:val="single" w:sz="6" w:space="0" w:color="auto"/>
              <w:left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 xml:space="preserve">Коэффициент </w:t>
            </w:r>
          </w:p>
        </w:tc>
        <w:tc>
          <w:tcPr>
            <w:tcW w:w="675" w:type="dxa"/>
            <w:tcBorders>
              <w:top w:val="single" w:sz="6" w:space="0" w:color="auto"/>
              <w:left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0,85 </w:t>
            </w:r>
          </w:p>
        </w:tc>
        <w:tc>
          <w:tcPr>
            <w:tcW w:w="675" w:type="dxa"/>
            <w:tcBorders>
              <w:top w:val="single" w:sz="6" w:space="0" w:color="auto"/>
              <w:left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0,7 </w:t>
            </w:r>
          </w:p>
        </w:tc>
        <w:tc>
          <w:tcPr>
            <w:tcW w:w="675" w:type="dxa"/>
            <w:tcBorders>
              <w:top w:val="single" w:sz="6" w:space="0" w:color="auto"/>
              <w:left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0,65 </w:t>
            </w:r>
          </w:p>
        </w:tc>
        <w:tc>
          <w:tcPr>
            <w:tcW w:w="675" w:type="dxa"/>
            <w:tcBorders>
              <w:top w:val="single" w:sz="6" w:space="0" w:color="auto"/>
              <w:left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0,6 </w:t>
            </w:r>
          </w:p>
        </w:tc>
        <w:tc>
          <w:tcPr>
            <w:tcW w:w="675" w:type="dxa"/>
            <w:tcBorders>
              <w:top w:val="single" w:sz="6" w:space="0" w:color="auto"/>
              <w:left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0,55 </w:t>
            </w:r>
          </w:p>
        </w:tc>
        <w:tc>
          <w:tcPr>
            <w:tcW w:w="675" w:type="dxa"/>
            <w:tcBorders>
              <w:top w:val="single" w:sz="6" w:space="0" w:color="auto"/>
              <w:left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0,5 </w:t>
            </w:r>
          </w:p>
        </w:tc>
        <w:tc>
          <w:tcPr>
            <w:tcW w:w="675" w:type="dxa"/>
            <w:tcBorders>
              <w:top w:val="single" w:sz="6" w:space="0" w:color="auto"/>
              <w:left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0,46 </w:t>
            </w:r>
          </w:p>
        </w:tc>
        <w:tc>
          <w:tcPr>
            <w:tcW w:w="675" w:type="dxa"/>
            <w:tcBorders>
              <w:top w:val="single" w:sz="6" w:space="0" w:color="auto"/>
              <w:left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0,43 </w:t>
            </w:r>
          </w:p>
        </w:tc>
        <w:tc>
          <w:tcPr>
            <w:tcW w:w="675" w:type="dxa"/>
            <w:tcBorders>
              <w:top w:val="single" w:sz="6" w:space="0" w:color="auto"/>
              <w:left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0,41 </w:t>
            </w:r>
          </w:p>
        </w:tc>
        <w:tc>
          <w:tcPr>
            <w:tcW w:w="705" w:type="dxa"/>
            <w:tcBorders>
              <w:top w:val="single" w:sz="6" w:space="0" w:color="auto"/>
              <w:left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0,4 </w:t>
            </w:r>
          </w:p>
        </w:tc>
      </w:tr>
      <w:tr w:rsidR="00000000">
        <w:tblPrEx>
          <w:tblCellMar>
            <w:top w:w="0" w:type="dxa"/>
            <w:bottom w:w="0" w:type="dxa"/>
          </w:tblCellMar>
        </w:tblPrEx>
        <w:tc>
          <w:tcPr>
            <w:tcW w:w="1665" w:type="dxa"/>
            <w:tcBorders>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 xml:space="preserve">спроса </w:t>
            </w:r>
          </w:p>
        </w:tc>
        <w:tc>
          <w:tcPr>
            <w:tcW w:w="675" w:type="dxa"/>
            <w:tcBorders>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p>
          <w:p w:rsidR="00000000" w:rsidRDefault="0031296D">
            <w:pPr>
              <w:jc w:val="center"/>
              <w:rPr>
                <w:rFonts w:ascii="Times New Roman" w:hAnsi="Times New Roman"/>
                <w:sz w:val="20"/>
              </w:rPr>
            </w:pPr>
          </w:p>
        </w:tc>
        <w:tc>
          <w:tcPr>
            <w:tcW w:w="675" w:type="dxa"/>
            <w:tcBorders>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p>
          <w:p w:rsidR="00000000" w:rsidRDefault="0031296D">
            <w:pPr>
              <w:jc w:val="center"/>
              <w:rPr>
                <w:rFonts w:ascii="Times New Roman" w:hAnsi="Times New Roman"/>
                <w:sz w:val="20"/>
              </w:rPr>
            </w:pPr>
          </w:p>
        </w:tc>
        <w:tc>
          <w:tcPr>
            <w:tcW w:w="675" w:type="dxa"/>
            <w:tcBorders>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p>
          <w:p w:rsidR="00000000" w:rsidRDefault="0031296D">
            <w:pPr>
              <w:jc w:val="center"/>
              <w:rPr>
                <w:rFonts w:ascii="Times New Roman" w:hAnsi="Times New Roman"/>
                <w:sz w:val="20"/>
              </w:rPr>
            </w:pPr>
          </w:p>
        </w:tc>
        <w:tc>
          <w:tcPr>
            <w:tcW w:w="675" w:type="dxa"/>
            <w:tcBorders>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p>
          <w:p w:rsidR="00000000" w:rsidRDefault="0031296D">
            <w:pPr>
              <w:jc w:val="center"/>
              <w:rPr>
                <w:rFonts w:ascii="Times New Roman" w:hAnsi="Times New Roman"/>
                <w:sz w:val="20"/>
              </w:rPr>
            </w:pPr>
          </w:p>
        </w:tc>
        <w:tc>
          <w:tcPr>
            <w:tcW w:w="675" w:type="dxa"/>
            <w:tcBorders>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p>
          <w:p w:rsidR="00000000" w:rsidRDefault="0031296D">
            <w:pPr>
              <w:jc w:val="center"/>
              <w:rPr>
                <w:rFonts w:ascii="Times New Roman" w:hAnsi="Times New Roman"/>
                <w:sz w:val="20"/>
              </w:rPr>
            </w:pPr>
          </w:p>
        </w:tc>
        <w:tc>
          <w:tcPr>
            <w:tcW w:w="675" w:type="dxa"/>
            <w:tcBorders>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p>
          <w:p w:rsidR="00000000" w:rsidRDefault="0031296D">
            <w:pPr>
              <w:jc w:val="center"/>
              <w:rPr>
                <w:rFonts w:ascii="Times New Roman" w:hAnsi="Times New Roman"/>
                <w:sz w:val="20"/>
              </w:rPr>
            </w:pPr>
          </w:p>
        </w:tc>
        <w:tc>
          <w:tcPr>
            <w:tcW w:w="675" w:type="dxa"/>
            <w:tcBorders>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p>
          <w:p w:rsidR="00000000" w:rsidRDefault="0031296D">
            <w:pPr>
              <w:jc w:val="center"/>
              <w:rPr>
                <w:rFonts w:ascii="Times New Roman" w:hAnsi="Times New Roman"/>
                <w:sz w:val="20"/>
              </w:rPr>
            </w:pPr>
          </w:p>
        </w:tc>
        <w:tc>
          <w:tcPr>
            <w:tcW w:w="675" w:type="dxa"/>
            <w:tcBorders>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p>
          <w:p w:rsidR="00000000" w:rsidRDefault="0031296D">
            <w:pPr>
              <w:jc w:val="center"/>
              <w:rPr>
                <w:rFonts w:ascii="Times New Roman" w:hAnsi="Times New Roman"/>
                <w:sz w:val="20"/>
              </w:rPr>
            </w:pPr>
          </w:p>
        </w:tc>
        <w:tc>
          <w:tcPr>
            <w:tcW w:w="675" w:type="dxa"/>
            <w:tcBorders>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p>
          <w:p w:rsidR="00000000" w:rsidRDefault="0031296D">
            <w:pPr>
              <w:jc w:val="center"/>
              <w:rPr>
                <w:rFonts w:ascii="Times New Roman" w:hAnsi="Times New Roman"/>
                <w:sz w:val="20"/>
              </w:rPr>
            </w:pPr>
          </w:p>
        </w:tc>
        <w:tc>
          <w:tcPr>
            <w:tcW w:w="705" w:type="dxa"/>
            <w:tcBorders>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p>
          <w:p w:rsidR="00000000" w:rsidRDefault="0031296D">
            <w:pPr>
              <w:jc w:val="center"/>
              <w:rPr>
                <w:rFonts w:ascii="Times New Roman" w:hAnsi="Times New Roman"/>
                <w:sz w:val="20"/>
              </w:rPr>
            </w:pPr>
          </w:p>
        </w:tc>
      </w:tr>
    </w:tbl>
    <w:p w:rsidR="00000000" w:rsidRDefault="0031296D">
      <w:pPr>
        <w:ind w:firstLine="225"/>
        <w:jc w:val="both"/>
        <w:rPr>
          <w:rFonts w:ascii="Times New Roman" w:hAnsi="Times New Roman"/>
          <w:sz w:val="20"/>
        </w:rPr>
      </w:pPr>
    </w:p>
    <w:p w:rsidR="00000000" w:rsidRDefault="0031296D">
      <w:pPr>
        <w:ind w:firstLine="225"/>
        <w:jc w:val="both"/>
        <w:rPr>
          <w:rFonts w:ascii="Times New Roman" w:hAnsi="Times New Roman"/>
          <w:sz w:val="20"/>
        </w:rPr>
      </w:pPr>
      <w:r>
        <w:rPr>
          <w:rFonts w:ascii="Times New Roman" w:hAnsi="Times New Roman"/>
          <w:sz w:val="20"/>
        </w:rPr>
        <w:t xml:space="preserve">Примечание: 1. Промежуточные значения определяются путем интерполяции. </w:t>
      </w:r>
    </w:p>
    <w:p w:rsidR="00000000" w:rsidRDefault="0031296D">
      <w:pPr>
        <w:ind w:firstLine="225"/>
        <w:jc w:val="both"/>
        <w:rPr>
          <w:rFonts w:ascii="Times New Roman" w:hAnsi="Times New Roman"/>
          <w:sz w:val="20"/>
        </w:rPr>
      </w:pPr>
      <w:r>
        <w:rPr>
          <w:rFonts w:ascii="Times New Roman" w:hAnsi="Times New Roman"/>
          <w:sz w:val="20"/>
        </w:rPr>
        <w:t>2. Нагрузка групповых линий определяется с коэффициентом спроса равным 1.</w:t>
      </w:r>
    </w:p>
    <w:p w:rsidR="00000000" w:rsidRDefault="0031296D">
      <w:pPr>
        <w:ind w:firstLine="225"/>
        <w:jc w:val="both"/>
        <w:rPr>
          <w:rFonts w:ascii="Times New Roman" w:hAnsi="Times New Roman"/>
          <w:sz w:val="20"/>
        </w:rPr>
      </w:pPr>
    </w:p>
    <w:p w:rsidR="00000000" w:rsidRDefault="0031296D">
      <w:pPr>
        <w:ind w:firstLine="225"/>
        <w:jc w:val="both"/>
        <w:rPr>
          <w:rFonts w:ascii="Times New Roman" w:hAnsi="Times New Roman"/>
          <w:sz w:val="20"/>
        </w:rPr>
      </w:pPr>
      <w:r>
        <w:rPr>
          <w:rFonts w:ascii="Times New Roman" w:hAnsi="Times New Roman"/>
          <w:sz w:val="20"/>
        </w:rPr>
        <w:t>8.5. Св</w:t>
      </w:r>
      <w:r>
        <w:rPr>
          <w:rFonts w:ascii="Times New Roman" w:hAnsi="Times New Roman"/>
          <w:sz w:val="20"/>
        </w:rPr>
        <w:t>язь и сигнализация.</w:t>
      </w:r>
    </w:p>
    <w:p w:rsidR="00000000" w:rsidRDefault="0031296D">
      <w:pPr>
        <w:ind w:firstLine="225"/>
        <w:jc w:val="both"/>
        <w:rPr>
          <w:rFonts w:ascii="Times New Roman" w:hAnsi="Times New Roman"/>
          <w:sz w:val="20"/>
        </w:rPr>
      </w:pPr>
      <w:r>
        <w:rPr>
          <w:rFonts w:ascii="Times New Roman" w:hAnsi="Times New Roman"/>
          <w:sz w:val="20"/>
        </w:rPr>
        <w:t>8.5.1. При разработке проектов внутренних сетей и систем связи и сигнализации в коттедже (квартире блокированного жилого дома) следует предусматривать системы городской телефонной связи, радиотрансляции и городского кабельного телевидения, пожарной и охранной сигнализации, а также - автоматизированные системы управления и диспетчерского контроля (АСУД), учета и контроля энергопотребления. Проекты разрабатываются в соответствии со СНиП 11-01-95, ГОСТ 21.603-80 и ВСН 60-89. Необходимость д</w:t>
      </w:r>
      <w:r>
        <w:rPr>
          <w:rFonts w:ascii="Times New Roman" w:hAnsi="Times New Roman"/>
          <w:sz w:val="20"/>
        </w:rPr>
        <w:t>ополнительных систем связи и сигнализации определяется заданием на проектирование.</w:t>
      </w:r>
    </w:p>
    <w:p w:rsidR="00000000" w:rsidRDefault="0031296D">
      <w:pPr>
        <w:ind w:firstLine="225"/>
        <w:jc w:val="both"/>
        <w:rPr>
          <w:rFonts w:ascii="Times New Roman" w:hAnsi="Times New Roman"/>
          <w:sz w:val="20"/>
        </w:rPr>
      </w:pPr>
      <w:r>
        <w:rPr>
          <w:rFonts w:ascii="Times New Roman" w:hAnsi="Times New Roman"/>
          <w:sz w:val="20"/>
        </w:rPr>
        <w:t>8.5.2. Городская телефонная связь в коттедже и квартире блокированного жилого дома должна обеспечиваться подключением не менее двух городских телефонных номеров для установки телефонного аппарата, факса или других устройств, связанных с передачей данных или выделения прямого провода. Места установки телефонных точек или устройств определяются заказчиком и оговариваются заданием на проектирование.</w:t>
      </w:r>
    </w:p>
    <w:p w:rsidR="00000000" w:rsidRDefault="0031296D">
      <w:pPr>
        <w:ind w:firstLine="225"/>
        <w:jc w:val="both"/>
        <w:rPr>
          <w:rFonts w:ascii="Times New Roman" w:hAnsi="Times New Roman"/>
          <w:sz w:val="20"/>
        </w:rPr>
      </w:pPr>
      <w:r>
        <w:rPr>
          <w:rFonts w:ascii="Times New Roman" w:hAnsi="Times New Roman"/>
          <w:sz w:val="20"/>
        </w:rPr>
        <w:t>8.5.3. Радиотрансляция в котт</w:t>
      </w:r>
      <w:r>
        <w:rPr>
          <w:rFonts w:ascii="Times New Roman" w:hAnsi="Times New Roman"/>
          <w:sz w:val="20"/>
        </w:rPr>
        <w:t>едже и квартире блокированного жилого дома должна обеспечиваться не менее чем одной радиоточкой. Количество радиоточек и место их установки определяются в задании на проектирование.</w:t>
      </w:r>
    </w:p>
    <w:p w:rsidR="00000000" w:rsidRDefault="0031296D">
      <w:pPr>
        <w:ind w:firstLine="225"/>
        <w:jc w:val="both"/>
        <w:rPr>
          <w:rFonts w:ascii="Times New Roman" w:hAnsi="Times New Roman"/>
          <w:sz w:val="20"/>
        </w:rPr>
      </w:pPr>
      <w:r>
        <w:rPr>
          <w:rFonts w:ascii="Times New Roman" w:hAnsi="Times New Roman"/>
          <w:sz w:val="20"/>
        </w:rPr>
        <w:t>8.5.4. Городское кабельное телевидение в коттедже и квартире блокированного жилого дома должно иметь точки подключения телевизионных приемников в каждой жилой комнате, а в других помещениях - в случаях, оговоренных в задании на проектирование. Сеть должна обеспечивать распределение телевизионного сигнала в диапазоне 5 - 862 МГц,</w:t>
      </w:r>
      <w:r>
        <w:rPr>
          <w:rFonts w:ascii="Times New Roman" w:hAnsi="Times New Roman"/>
          <w:sz w:val="20"/>
        </w:rPr>
        <w:t xml:space="preserve"> с обратным каналом. По заданию на проектирование система может обеспечивать распределение программ УКВ ЧМ радиовещания с установкой ответвительных розеток для УКВ ЧМ радио. Количество и места установки телевизионных и радиорозеток определяются заданием на проектирование.</w:t>
      </w:r>
    </w:p>
    <w:p w:rsidR="00000000" w:rsidRDefault="0031296D">
      <w:pPr>
        <w:ind w:firstLine="225"/>
        <w:jc w:val="both"/>
        <w:rPr>
          <w:rFonts w:ascii="Times New Roman" w:hAnsi="Times New Roman"/>
          <w:sz w:val="20"/>
        </w:rPr>
      </w:pPr>
      <w:r>
        <w:rPr>
          <w:rFonts w:ascii="Times New Roman" w:hAnsi="Times New Roman"/>
          <w:sz w:val="20"/>
        </w:rPr>
        <w:t>8.5.5. Для обеспечения пожарной безопасности в жилых комнатах, кухнях, кладовых, саунах, гаражах-стоянках коттеджей и квартир блокированных жилых домов следует предусматривать установку автономных пожарных дымовых извещателей по одному в к</w:t>
      </w:r>
      <w:r>
        <w:rPr>
          <w:rFonts w:ascii="Times New Roman" w:hAnsi="Times New Roman"/>
          <w:sz w:val="20"/>
        </w:rPr>
        <w:t>аждом помещении и размещенных под потолком.</w:t>
      </w:r>
    </w:p>
    <w:p w:rsidR="00000000" w:rsidRDefault="0031296D">
      <w:pPr>
        <w:ind w:firstLine="225"/>
        <w:jc w:val="both"/>
        <w:rPr>
          <w:rFonts w:ascii="Times New Roman" w:hAnsi="Times New Roman"/>
          <w:sz w:val="20"/>
        </w:rPr>
      </w:pPr>
      <w:r>
        <w:rPr>
          <w:rFonts w:ascii="Times New Roman" w:hAnsi="Times New Roman"/>
          <w:sz w:val="20"/>
        </w:rPr>
        <w:t>8.5.6. Система охранной сигнализации в коттедже и квартире блокированного дома должна обеспечивать охранные мероприятия установкой мини станции с выходом на помещение охраны или пункт диспетчера и - охранных датчиков. Объем охранных мероприятий (установка датчиков охранной сигнализации, домофона, видеодомофона и др.) определяется в задании на проектирование. Задание на проектирование и проектная документация должны быть согласованы с соответствующим подразделением</w:t>
      </w:r>
      <w:r>
        <w:rPr>
          <w:rFonts w:ascii="Times New Roman" w:hAnsi="Times New Roman"/>
          <w:sz w:val="20"/>
        </w:rPr>
        <w:t xml:space="preserve"> УВО при ГУВД Москвы.</w:t>
      </w:r>
    </w:p>
    <w:p w:rsidR="00000000" w:rsidRDefault="0031296D">
      <w:pPr>
        <w:ind w:firstLine="225"/>
        <w:jc w:val="both"/>
        <w:rPr>
          <w:rFonts w:ascii="Times New Roman" w:hAnsi="Times New Roman"/>
          <w:sz w:val="20"/>
        </w:rPr>
      </w:pPr>
      <w:r>
        <w:rPr>
          <w:rFonts w:ascii="Times New Roman" w:hAnsi="Times New Roman"/>
          <w:sz w:val="20"/>
        </w:rPr>
        <w:t>Примечание: При принятии решения заказчиком об охране объекта силами Вневедомственной охраны проектирование системы охранной сигнализации должно выполняться в соответствии с требованиями РД 78.146.93.</w:t>
      </w:r>
    </w:p>
    <w:p w:rsidR="00000000" w:rsidRDefault="0031296D">
      <w:pPr>
        <w:ind w:firstLine="225"/>
        <w:jc w:val="both"/>
        <w:rPr>
          <w:rFonts w:ascii="Times New Roman" w:hAnsi="Times New Roman"/>
          <w:sz w:val="20"/>
        </w:rPr>
      </w:pPr>
      <w:r>
        <w:rPr>
          <w:rFonts w:ascii="Times New Roman" w:hAnsi="Times New Roman"/>
          <w:sz w:val="20"/>
        </w:rPr>
        <w:t>8.5.7. Автоматизированные системы управления и диспетчерского контроля (АСУД) и контроля энергопотребления в коттедже и квартире блокированного дома должны обеспечивать учет расхода холодной и горячей воды, тепла, газа и электроэнергии, переключение тарифов оплаты за энергопотребление, гр</w:t>
      </w:r>
      <w:r>
        <w:rPr>
          <w:rFonts w:ascii="Times New Roman" w:hAnsi="Times New Roman"/>
          <w:sz w:val="20"/>
        </w:rPr>
        <w:t>омкоговорящую связь коттеджа (квартиры) с пунктом диспетчера, а также передачу сигналов охранной сигнализации в пункт диспетчера или помещение охраны. Объем мероприятий определяется заказчиком и оговаривается заданием на проектирование.</w:t>
      </w:r>
    </w:p>
    <w:p w:rsidR="00000000" w:rsidRDefault="0031296D">
      <w:pPr>
        <w:ind w:firstLine="225"/>
        <w:jc w:val="both"/>
        <w:rPr>
          <w:rFonts w:ascii="Times New Roman" w:hAnsi="Times New Roman"/>
          <w:sz w:val="20"/>
        </w:rPr>
      </w:pPr>
      <w:r>
        <w:rPr>
          <w:rFonts w:ascii="Times New Roman" w:hAnsi="Times New Roman"/>
          <w:sz w:val="20"/>
        </w:rPr>
        <w:t>8.5.8. Для установки слаботочных устройств (распределительные и разветвительные коробки, домовые усилители, станция охранной сигнализации, контролер АСУД и др.) следует предусматривать в каждом коттедже и квартире блокированного дома ниши или шкафы.</w:t>
      </w:r>
    </w:p>
    <w:p w:rsidR="00000000" w:rsidRDefault="0031296D">
      <w:pPr>
        <w:ind w:firstLine="225"/>
        <w:jc w:val="both"/>
        <w:rPr>
          <w:rFonts w:ascii="Times New Roman" w:hAnsi="Times New Roman"/>
          <w:sz w:val="20"/>
        </w:rPr>
      </w:pPr>
      <w:r>
        <w:rPr>
          <w:rFonts w:ascii="Times New Roman" w:hAnsi="Times New Roman"/>
          <w:sz w:val="20"/>
        </w:rPr>
        <w:t>8.5.9. Внутренние сети ра</w:t>
      </w:r>
      <w:r>
        <w:rPr>
          <w:rFonts w:ascii="Times New Roman" w:hAnsi="Times New Roman"/>
          <w:sz w:val="20"/>
        </w:rPr>
        <w:t>диотрансляции проводного вещания следует проектировать в соответствии с п.п. 3.11.-3.19 ВСН 60-89.</w:t>
      </w:r>
    </w:p>
    <w:p w:rsidR="00000000" w:rsidRDefault="0031296D">
      <w:pPr>
        <w:ind w:firstLine="225"/>
        <w:jc w:val="both"/>
        <w:rPr>
          <w:rFonts w:ascii="Times New Roman" w:hAnsi="Times New Roman"/>
          <w:sz w:val="20"/>
        </w:rPr>
      </w:pPr>
      <w:r>
        <w:rPr>
          <w:rFonts w:ascii="Times New Roman" w:hAnsi="Times New Roman"/>
          <w:sz w:val="20"/>
        </w:rPr>
        <w:t>8.5.10. При разработке проектов на системы охранной сигнализации, АСУД и системы контроля энергопотребления необходимо предусматривать установку бесперебойных источников питания.</w:t>
      </w:r>
    </w:p>
    <w:p w:rsidR="00000000" w:rsidRDefault="0031296D">
      <w:pPr>
        <w:ind w:firstLine="225"/>
        <w:jc w:val="both"/>
        <w:rPr>
          <w:rFonts w:ascii="Times New Roman" w:hAnsi="Times New Roman"/>
          <w:sz w:val="20"/>
        </w:rPr>
      </w:pPr>
    </w:p>
    <w:p w:rsidR="00000000" w:rsidRDefault="0031296D">
      <w:pPr>
        <w:ind w:firstLine="225"/>
        <w:jc w:val="both"/>
        <w:rPr>
          <w:rFonts w:ascii="Times New Roman" w:hAnsi="Times New Roman"/>
          <w:sz w:val="20"/>
        </w:rPr>
      </w:pPr>
    </w:p>
    <w:p w:rsidR="00000000" w:rsidRDefault="0031296D">
      <w:pPr>
        <w:jc w:val="right"/>
        <w:rPr>
          <w:rFonts w:ascii="Times New Roman" w:hAnsi="Times New Roman"/>
          <w:sz w:val="20"/>
        </w:rPr>
      </w:pPr>
      <w:r>
        <w:rPr>
          <w:rFonts w:ascii="Times New Roman" w:hAnsi="Times New Roman"/>
          <w:sz w:val="20"/>
        </w:rPr>
        <w:t>Приложение  1</w:t>
      </w:r>
    </w:p>
    <w:p w:rsidR="00000000" w:rsidRDefault="0031296D">
      <w:pPr>
        <w:jc w:val="right"/>
        <w:rPr>
          <w:rFonts w:ascii="Times New Roman" w:hAnsi="Times New Roman"/>
          <w:sz w:val="20"/>
        </w:rPr>
      </w:pPr>
      <w:r>
        <w:rPr>
          <w:rFonts w:ascii="Times New Roman" w:hAnsi="Times New Roman"/>
          <w:sz w:val="20"/>
        </w:rPr>
        <w:t>Обязательное</w:t>
      </w:r>
    </w:p>
    <w:p w:rsidR="00000000" w:rsidRDefault="0031296D">
      <w:pPr>
        <w:pStyle w:val="Heading"/>
        <w:jc w:val="center"/>
        <w:rPr>
          <w:rFonts w:ascii="Times New Roman" w:hAnsi="Times New Roman"/>
          <w:sz w:val="20"/>
        </w:rPr>
      </w:pPr>
    </w:p>
    <w:p w:rsidR="00000000" w:rsidRDefault="0031296D">
      <w:pPr>
        <w:pStyle w:val="Heading"/>
        <w:jc w:val="center"/>
        <w:rPr>
          <w:rFonts w:ascii="Times New Roman" w:hAnsi="Times New Roman"/>
          <w:sz w:val="20"/>
        </w:rPr>
      </w:pPr>
      <w:r>
        <w:rPr>
          <w:rFonts w:ascii="Times New Roman" w:hAnsi="Times New Roman"/>
          <w:sz w:val="20"/>
        </w:rPr>
        <w:t xml:space="preserve">Нормативные ссылки </w:t>
      </w:r>
    </w:p>
    <w:p w:rsidR="00000000" w:rsidRDefault="0031296D">
      <w:pPr>
        <w:pStyle w:val="Heading"/>
        <w:jc w:val="center"/>
        <w:rPr>
          <w:rFonts w:ascii="Times New Roman" w:hAnsi="Times New Roman"/>
          <w:sz w:val="20"/>
        </w:rPr>
      </w:pPr>
    </w:p>
    <w:p w:rsidR="00000000" w:rsidRDefault="0031296D">
      <w:pPr>
        <w:ind w:firstLine="225"/>
        <w:jc w:val="both"/>
        <w:rPr>
          <w:rFonts w:ascii="Times New Roman" w:hAnsi="Times New Roman"/>
          <w:sz w:val="20"/>
        </w:rPr>
      </w:pPr>
      <w:r>
        <w:rPr>
          <w:rFonts w:ascii="Times New Roman" w:hAnsi="Times New Roman"/>
          <w:sz w:val="20"/>
        </w:rPr>
        <w:t>В настоящих нормах даны ссылки на следующие нормативные документы:</w:t>
      </w:r>
    </w:p>
    <w:p w:rsidR="00000000" w:rsidRDefault="0031296D">
      <w:pPr>
        <w:ind w:firstLine="225"/>
        <w:jc w:val="both"/>
        <w:rPr>
          <w:rFonts w:ascii="Times New Roman" w:hAnsi="Times New Roman"/>
          <w:sz w:val="20"/>
        </w:rPr>
      </w:pPr>
      <w:r>
        <w:rPr>
          <w:rFonts w:ascii="Times New Roman" w:hAnsi="Times New Roman"/>
          <w:sz w:val="20"/>
        </w:rPr>
        <w:t>МГСН 1.01-98 Временные нормы и правила проектирования планировки и застройки г.Москвы. Сводная редакция.</w:t>
      </w:r>
    </w:p>
    <w:p w:rsidR="00000000" w:rsidRDefault="0031296D">
      <w:pPr>
        <w:ind w:firstLine="225"/>
        <w:jc w:val="both"/>
        <w:rPr>
          <w:rFonts w:ascii="Times New Roman" w:hAnsi="Times New Roman"/>
          <w:sz w:val="20"/>
        </w:rPr>
      </w:pPr>
      <w:r>
        <w:rPr>
          <w:rFonts w:ascii="Times New Roman" w:hAnsi="Times New Roman"/>
          <w:sz w:val="20"/>
        </w:rPr>
        <w:t>МГСН 2.01-9</w:t>
      </w:r>
      <w:r>
        <w:rPr>
          <w:rFonts w:ascii="Times New Roman" w:hAnsi="Times New Roman"/>
          <w:sz w:val="20"/>
        </w:rPr>
        <w:t>9 Энергоснабжение в зданиях, нормативы по теплозащите и тепловодоэлектроснабжению</w:t>
      </w:r>
    </w:p>
    <w:p w:rsidR="00000000" w:rsidRDefault="0031296D">
      <w:pPr>
        <w:ind w:firstLine="225"/>
        <w:jc w:val="both"/>
        <w:rPr>
          <w:rFonts w:ascii="Times New Roman" w:hAnsi="Times New Roman"/>
          <w:sz w:val="20"/>
        </w:rPr>
      </w:pPr>
      <w:r>
        <w:rPr>
          <w:rFonts w:ascii="Times New Roman" w:hAnsi="Times New Roman"/>
          <w:sz w:val="20"/>
        </w:rPr>
        <w:t>МГСН 2.04-97 Допустимые параметры шума, вибрации и требования к звукоизоляции в жилых и общественных зданиях</w:t>
      </w:r>
    </w:p>
    <w:p w:rsidR="00000000" w:rsidRDefault="0031296D">
      <w:pPr>
        <w:ind w:firstLine="225"/>
        <w:jc w:val="both"/>
        <w:rPr>
          <w:rFonts w:ascii="Times New Roman" w:hAnsi="Times New Roman"/>
          <w:sz w:val="20"/>
        </w:rPr>
      </w:pPr>
      <w:r>
        <w:rPr>
          <w:rFonts w:ascii="Times New Roman" w:hAnsi="Times New Roman"/>
          <w:sz w:val="20"/>
        </w:rPr>
        <w:t>МГСН 2.05-97 Инсоляция и солнцезащита (временные)</w:t>
      </w:r>
    </w:p>
    <w:p w:rsidR="00000000" w:rsidRDefault="0031296D">
      <w:pPr>
        <w:ind w:firstLine="225"/>
        <w:jc w:val="both"/>
        <w:rPr>
          <w:rFonts w:ascii="Times New Roman" w:hAnsi="Times New Roman"/>
          <w:sz w:val="20"/>
        </w:rPr>
      </w:pPr>
      <w:r>
        <w:rPr>
          <w:rFonts w:ascii="Times New Roman" w:hAnsi="Times New Roman"/>
          <w:sz w:val="20"/>
        </w:rPr>
        <w:t>МГСН 2.06-99 Естественное и искусственное освещение (временные)</w:t>
      </w:r>
    </w:p>
    <w:p w:rsidR="00000000" w:rsidRDefault="0031296D">
      <w:pPr>
        <w:ind w:firstLine="225"/>
        <w:jc w:val="both"/>
        <w:rPr>
          <w:rFonts w:ascii="Times New Roman" w:hAnsi="Times New Roman"/>
          <w:sz w:val="20"/>
        </w:rPr>
      </w:pPr>
      <w:r>
        <w:rPr>
          <w:rFonts w:ascii="Times New Roman" w:hAnsi="Times New Roman"/>
          <w:sz w:val="20"/>
        </w:rPr>
        <w:t>МГСН 3.01-96 Жилые здания</w:t>
      </w:r>
    </w:p>
    <w:p w:rsidR="00000000" w:rsidRDefault="0031296D">
      <w:pPr>
        <w:ind w:firstLine="225"/>
        <w:jc w:val="both"/>
        <w:rPr>
          <w:rFonts w:ascii="Times New Roman" w:hAnsi="Times New Roman"/>
          <w:sz w:val="20"/>
        </w:rPr>
      </w:pPr>
      <w:r>
        <w:rPr>
          <w:rFonts w:ascii="Times New Roman" w:hAnsi="Times New Roman"/>
          <w:sz w:val="20"/>
        </w:rPr>
        <w:t>МГСН 4.06-96 Общеобразовательные учреждения</w:t>
      </w:r>
    </w:p>
    <w:p w:rsidR="00000000" w:rsidRDefault="0031296D">
      <w:pPr>
        <w:ind w:firstLine="225"/>
        <w:jc w:val="both"/>
        <w:rPr>
          <w:rFonts w:ascii="Times New Roman" w:hAnsi="Times New Roman"/>
          <w:sz w:val="20"/>
        </w:rPr>
      </w:pPr>
      <w:r>
        <w:rPr>
          <w:rFonts w:ascii="Times New Roman" w:hAnsi="Times New Roman"/>
          <w:sz w:val="20"/>
        </w:rPr>
        <w:t>МГСН 4.07-96 Дошкольные учреждения</w:t>
      </w:r>
    </w:p>
    <w:p w:rsidR="00000000" w:rsidRDefault="0031296D">
      <w:pPr>
        <w:ind w:firstLine="225"/>
        <w:jc w:val="both"/>
        <w:rPr>
          <w:rFonts w:ascii="Times New Roman" w:hAnsi="Times New Roman"/>
          <w:sz w:val="20"/>
        </w:rPr>
      </w:pPr>
      <w:r>
        <w:rPr>
          <w:rFonts w:ascii="Times New Roman" w:hAnsi="Times New Roman"/>
          <w:sz w:val="20"/>
        </w:rPr>
        <w:t>МГСН 4.13-97 Предприятия розничной торговли</w:t>
      </w:r>
    </w:p>
    <w:p w:rsidR="00000000" w:rsidRDefault="0031296D">
      <w:pPr>
        <w:ind w:firstLine="225"/>
        <w:jc w:val="both"/>
        <w:rPr>
          <w:rFonts w:ascii="Times New Roman" w:hAnsi="Times New Roman"/>
          <w:sz w:val="20"/>
        </w:rPr>
      </w:pPr>
      <w:r>
        <w:rPr>
          <w:rFonts w:ascii="Times New Roman" w:hAnsi="Times New Roman"/>
          <w:sz w:val="20"/>
        </w:rPr>
        <w:t>МГСН 5.01-94* Стоянки легковых автомобилей</w:t>
      </w:r>
    </w:p>
    <w:p w:rsidR="00000000" w:rsidRDefault="0031296D">
      <w:pPr>
        <w:ind w:firstLine="225"/>
        <w:jc w:val="both"/>
        <w:rPr>
          <w:rFonts w:ascii="Times New Roman" w:hAnsi="Times New Roman"/>
          <w:sz w:val="20"/>
        </w:rPr>
      </w:pPr>
      <w:r>
        <w:rPr>
          <w:rFonts w:ascii="Times New Roman" w:hAnsi="Times New Roman"/>
          <w:sz w:val="20"/>
        </w:rPr>
        <w:t>СНиП 2.04.01-85</w:t>
      </w:r>
      <w:r>
        <w:rPr>
          <w:rFonts w:ascii="Times New Roman" w:hAnsi="Times New Roman"/>
          <w:sz w:val="20"/>
        </w:rPr>
        <w:t>* Водоснабжение и канализация.</w:t>
      </w:r>
    </w:p>
    <w:p w:rsidR="00000000" w:rsidRDefault="0031296D">
      <w:pPr>
        <w:ind w:firstLine="225"/>
        <w:jc w:val="both"/>
        <w:rPr>
          <w:rFonts w:ascii="Times New Roman" w:hAnsi="Times New Roman"/>
          <w:sz w:val="20"/>
        </w:rPr>
      </w:pPr>
      <w:r>
        <w:rPr>
          <w:rFonts w:ascii="Times New Roman" w:hAnsi="Times New Roman"/>
          <w:sz w:val="20"/>
        </w:rPr>
        <w:t>СНиП 2.04.02-84* Водоснабжение. Наружные сети и сооружения.</w:t>
      </w:r>
    </w:p>
    <w:p w:rsidR="00000000" w:rsidRDefault="0031296D">
      <w:pPr>
        <w:ind w:firstLine="225"/>
        <w:jc w:val="both"/>
        <w:rPr>
          <w:rFonts w:ascii="Times New Roman" w:hAnsi="Times New Roman"/>
          <w:sz w:val="20"/>
        </w:rPr>
      </w:pPr>
      <w:r>
        <w:rPr>
          <w:rFonts w:ascii="Times New Roman" w:hAnsi="Times New Roman"/>
          <w:sz w:val="20"/>
        </w:rPr>
        <w:t>СНиП 2.04.03-85 Канализация. Наружные сети и сооружения.</w:t>
      </w:r>
    </w:p>
    <w:p w:rsidR="00000000" w:rsidRDefault="0031296D">
      <w:pPr>
        <w:ind w:firstLine="225"/>
        <w:jc w:val="both"/>
        <w:rPr>
          <w:rFonts w:ascii="Times New Roman" w:hAnsi="Times New Roman"/>
          <w:sz w:val="20"/>
        </w:rPr>
      </w:pPr>
      <w:r>
        <w:rPr>
          <w:rFonts w:ascii="Times New Roman" w:hAnsi="Times New Roman"/>
          <w:sz w:val="20"/>
        </w:rPr>
        <w:t>СНиП 2.04.05-91* Отопление, вентиляция и кондиционирование.</w:t>
      </w:r>
    </w:p>
    <w:p w:rsidR="00000000" w:rsidRDefault="0031296D">
      <w:pPr>
        <w:ind w:firstLine="225"/>
        <w:jc w:val="both"/>
        <w:rPr>
          <w:rFonts w:ascii="Times New Roman" w:hAnsi="Times New Roman"/>
          <w:sz w:val="20"/>
        </w:rPr>
      </w:pPr>
      <w:r>
        <w:rPr>
          <w:rFonts w:ascii="Times New Roman" w:hAnsi="Times New Roman"/>
          <w:sz w:val="20"/>
        </w:rPr>
        <w:t>СНиП 2.04.07-86* Теплоснабжение.</w:t>
      </w:r>
    </w:p>
    <w:p w:rsidR="00000000" w:rsidRDefault="0031296D">
      <w:pPr>
        <w:ind w:firstLine="225"/>
        <w:jc w:val="both"/>
        <w:rPr>
          <w:rFonts w:ascii="Times New Roman" w:hAnsi="Times New Roman"/>
          <w:sz w:val="20"/>
        </w:rPr>
      </w:pPr>
      <w:r>
        <w:rPr>
          <w:rFonts w:ascii="Times New Roman" w:hAnsi="Times New Roman"/>
          <w:sz w:val="20"/>
        </w:rPr>
        <w:t>СНиП 2.04.08-87* Газоснабжение.</w:t>
      </w:r>
    </w:p>
    <w:p w:rsidR="00000000" w:rsidRDefault="0031296D">
      <w:pPr>
        <w:ind w:firstLine="225"/>
        <w:jc w:val="both"/>
        <w:rPr>
          <w:rFonts w:ascii="Times New Roman" w:hAnsi="Times New Roman"/>
          <w:sz w:val="20"/>
        </w:rPr>
      </w:pPr>
      <w:r>
        <w:rPr>
          <w:rFonts w:ascii="Times New Roman" w:hAnsi="Times New Roman"/>
          <w:sz w:val="20"/>
        </w:rPr>
        <w:t>СНиП 2.04.09-84 Пожарная автоматика зданий и сооружений.</w:t>
      </w:r>
    </w:p>
    <w:p w:rsidR="00000000" w:rsidRDefault="0031296D">
      <w:pPr>
        <w:ind w:firstLine="225"/>
        <w:jc w:val="both"/>
        <w:rPr>
          <w:rFonts w:ascii="Times New Roman" w:hAnsi="Times New Roman"/>
          <w:sz w:val="20"/>
        </w:rPr>
      </w:pPr>
      <w:r>
        <w:rPr>
          <w:rFonts w:ascii="Times New Roman" w:hAnsi="Times New Roman"/>
          <w:sz w:val="20"/>
        </w:rPr>
        <w:t>СНиП 2.07.01-89* Градостроительство. Планировка и застройка городских и сельских поселений.</w:t>
      </w:r>
    </w:p>
    <w:p w:rsidR="00000000" w:rsidRDefault="0031296D">
      <w:pPr>
        <w:ind w:firstLine="225"/>
        <w:jc w:val="both"/>
        <w:rPr>
          <w:rFonts w:ascii="Times New Roman" w:hAnsi="Times New Roman"/>
          <w:sz w:val="20"/>
        </w:rPr>
      </w:pPr>
      <w:r>
        <w:rPr>
          <w:rFonts w:ascii="Times New Roman" w:hAnsi="Times New Roman"/>
          <w:sz w:val="20"/>
        </w:rPr>
        <w:t>СНиП 2.08.01-89* Жилые здания</w:t>
      </w:r>
    </w:p>
    <w:p w:rsidR="00000000" w:rsidRDefault="0031296D">
      <w:pPr>
        <w:ind w:firstLine="225"/>
        <w:jc w:val="both"/>
        <w:rPr>
          <w:rFonts w:ascii="Times New Roman" w:hAnsi="Times New Roman"/>
          <w:sz w:val="20"/>
        </w:rPr>
      </w:pPr>
      <w:r>
        <w:rPr>
          <w:rFonts w:ascii="Times New Roman" w:hAnsi="Times New Roman"/>
          <w:sz w:val="20"/>
        </w:rPr>
        <w:t>СНиП 2.08.02-89* Общественные здания</w:t>
      </w:r>
    </w:p>
    <w:p w:rsidR="00000000" w:rsidRDefault="0031296D">
      <w:pPr>
        <w:ind w:firstLine="225"/>
        <w:jc w:val="both"/>
        <w:rPr>
          <w:rFonts w:ascii="Times New Roman" w:hAnsi="Times New Roman"/>
          <w:sz w:val="20"/>
        </w:rPr>
      </w:pPr>
      <w:r>
        <w:rPr>
          <w:rFonts w:ascii="Times New Roman" w:hAnsi="Times New Roman"/>
          <w:sz w:val="20"/>
        </w:rPr>
        <w:t>СНиП 3.05.02-88 Газосна</w:t>
      </w:r>
      <w:r>
        <w:rPr>
          <w:rFonts w:ascii="Times New Roman" w:hAnsi="Times New Roman"/>
          <w:sz w:val="20"/>
        </w:rPr>
        <w:t>бжение - монтажные работы</w:t>
      </w:r>
    </w:p>
    <w:p w:rsidR="00000000" w:rsidRDefault="0031296D">
      <w:pPr>
        <w:ind w:firstLine="225"/>
        <w:jc w:val="both"/>
        <w:rPr>
          <w:rFonts w:ascii="Times New Roman" w:hAnsi="Times New Roman"/>
          <w:sz w:val="20"/>
        </w:rPr>
      </w:pPr>
      <w:r>
        <w:rPr>
          <w:rFonts w:ascii="Times New Roman" w:hAnsi="Times New Roman"/>
          <w:sz w:val="20"/>
        </w:rPr>
        <w:t>СНиП 11-01-95 Инструкция о порядке разработки, согласования, утверждения и составе проектной документации на строительство предприятий, зданий и сооружений.</w:t>
      </w:r>
    </w:p>
    <w:p w:rsidR="00000000" w:rsidRDefault="0031296D">
      <w:pPr>
        <w:ind w:firstLine="225"/>
        <w:jc w:val="both"/>
        <w:rPr>
          <w:rFonts w:ascii="Times New Roman" w:hAnsi="Times New Roman"/>
          <w:sz w:val="20"/>
        </w:rPr>
      </w:pPr>
      <w:r>
        <w:rPr>
          <w:rFonts w:ascii="Times New Roman" w:hAnsi="Times New Roman"/>
          <w:sz w:val="20"/>
        </w:rPr>
        <w:t>СНиП II-12-77 Защита от шума</w:t>
      </w:r>
    </w:p>
    <w:p w:rsidR="00000000" w:rsidRDefault="0031296D">
      <w:pPr>
        <w:ind w:firstLine="225"/>
        <w:jc w:val="both"/>
        <w:rPr>
          <w:rFonts w:ascii="Times New Roman" w:hAnsi="Times New Roman"/>
          <w:sz w:val="20"/>
        </w:rPr>
      </w:pPr>
      <w:r>
        <w:rPr>
          <w:rFonts w:ascii="Times New Roman" w:hAnsi="Times New Roman"/>
          <w:sz w:val="20"/>
        </w:rPr>
        <w:t>СНиП 21-01-97 Пожарная безопасность здания и сооружений</w:t>
      </w:r>
    </w:p>
    <w:p w:rsidR="00000000" w:rsidRDefault="0031296D">
      <w:pPr>
        <w:ind w:firstLine="225"/>
        <w:jc w:val="both"/>
        <w:rPr>
          <w:rFonts w:ascii="Times New Roman" w:hAnsi="Times New Roman"/>
          <w:sz w:val="20"/>
        </w:rPr>
      </w:pPr>
      <w:r>
        <w:rPr>
          <w:rFonts w:ascii="Times New Roman" w:hAnsi="Times New Roman"/>
          <w:sz w:val="20"/>
        </w:rPr>
        <w:t>СанПиН 2.21/2.1.1.567-96 Санитарно-защитные зоны и санитарная классификация предприятий, сооружений и иных объектов.</w:t>
      </w:r>
    </w:p>
    <w:p w:rsidR="00000000" w:rsidRDefault="0031296D">
      <w:pPr>
        <w:ind w:firstLine="225"/>
        <w:jc w:val="both"/>
        <w:rPr>
          <w:rFonts w:ascii="Times New Roman" w:hAnsi="Times New Roman"/>
          <w:sz w:val="20"/>
        </w:rPr>
      </w:pPr>
      <w:r>
        <w:rPr>
          <w:rFonts w:ascii="Times New Roman" w:hAnsi="Times New Roman"/>
          <w:sz w:val="20"/>
        </w:rPr>
        <w:t xml:space="preserve">СанПиН 2.1.4.027-95 Зоны санитарной охраны источников водоснабжения и водопроводов хозяйственно-питьевого назначения </w:t>
      </w:r>
    </w:p>
    <w:p w:rsidR="00000000" w:rsidRDefault="0031296D">
      <w:pPr>
        <w:ind w:firstLine="225"/>
        <w:jc w:val="both"/>
        <w:rPr>
          <w:rFonts w:ascii="Times New Roman" w:hAnsi="Times New Roman"/>
          <w:sz w:val="20"/>
        </w:rPr>
      </w:pPr>
      <w:r>
        <w:rPr>
          <w:rFonts w:ascii="Times New Roman" w:hAnsi="Times New Roman"/>
          <w:sz w:val="20"/>
        </w:rPr>
        <w:t>СанПиН 46</w:t>
      </w:r>
      <w:r>
        <w:rPr>
          <w:rFonts w:ascii="Times New Roman" w:hAnsi="Times New Roman"/>
          <w:sz w:val="20"/>
        </w:rPr>
        <w:t>30-88 Санитарные правила и нормы охраны поверхностных вод от загрязнения</w:t>
      </w:r>
    </w:p>
    <w:p w:rsidR="00000000" w:rsidRDefault="0031296D">
      <w:pPr>
        <w:ind w:firstLine="225"/>
        <w:jc w:val="both"/>
        <w:rPr>
          <w:rFonts w:ascii="Times New Roman" w:hAnsi="Times New Roman"/>
          <w:sz w:val="20"/>
        </w:rPr>
      </w:pPr>
      <w:r>
        <w:rPr>
          <w:rFonts w:ascii="Times New Roman" w:hAnsi="Times New Roman"/>
          <w:sz w:val="20"/>
        </w:rPr>
        <w:t>ГОСТ 21.603-80 Связь и сигнализация. Система проектной документации для строительства</w:t>
      </w:r>
    </w:p>
    <w:p w:rsidR="00000000" w:rsidRDefault="0031296D">
      <w:pPr>
        <w:ind w:firstLine="225"/>
        <w:jc w:val="both"/>
        <w:rPr>
          <w:rFonts w:ascii="Times New Roman" w:hAnsi="Times New Roman"/>
          <w:sz w:val="20"/>
        </w:rPr>
      </w:pPr>
      <w:r>
        <w:rPr>
          <w:rFonts w:ascii="Times New Roman" w:hAnsi="Times New Roman"/>
          <w:sz w:val="20"/>
        </w:rPr>
        <w:t>ГОСТ 5542-87 Газы горючие природные для промышленного и коммунально-бытового назначения. Технические условия. Правила безопасности в газовом хозяйстве.</w:t>
      </w:r>
    </w:p>
    <w:p w:rsidR="00000000" w:rsidRDefault="0031296D">
      <w:pPr>
        <w:ind w:firstLine="225"/>
        <w:jc w:val="both"/>
        <w:rPr>
          <w:rFonts w:ascii="Times New Roman" w:hAnsi="Times New Roman"/>
          <w:sz w:val="20"/>
        </w:rPr>
      </w:pPr>
      <w:r>
        <w:rPr>
          <w:rFonts w:ascii="Times New Roman" w:hAnsi="Times New Roman"/>
          <w:sz w:val="20"/>
        </w:rPr>
        <w:t>ВСН 59-88 Электрооборудование жилых и общественных зданий</w:t>
      </w:r>
    </w:p>
    <w:p w:rsidR="00000000" w:rsidRDefault="0031296D">
      <w:pPr>
        <w:ind w:firstLine="225"/>
        <w:jc w:val="both"/>
        <w:rPr>
          <w:rFonts w:ascii="Times New Roman" w:hAnsi="Times New Roman"/>
          <w:sz w:val="20"/>
        </w:rPr>
      </w:pPr>
      <w:r>
        <w:rPr>
          <w:rFonts w:ascii="Times New Roman" w:hAnsi="Times New Roman"/>
          <w:sz w:val="20"/>
        </w:rPr>
        <w:t>ВСН 60-89 Устройства связи, сигнализации и диспетчеризации инженерного оборудования жилых и общественных зданий</w:t>
      </w:r>
    </w:p>
    <w:p w:rsidR="00000000" w:rsidRDefault="0031296D">
      <w:pPr>
        <w:ind w:firstLine="225"/>
        <w:jc w:val="both"/>
        <w:rPr>
          <w:rFonts w:ascii="Times New Roman" w:hAnsi="Times New Roman"/>
          <w:sz w:val="20"/>
        </w:rPr>
      </w:pPr>
      <w:r>
        <w:rPr>
          <w:rFonts w:ascii="Times New Roman" w:hAnsi="Times New Roman"/>
          <w:sz w:val="20"/>
        </w:rPr>
        <w:t>ВСН 62-91* Проектирование среды</w:t>
      </w:r>
      <w:r>
        <w:rPr>
          <w:rFonts w:ascii="Times New Roman" w:hAnsi="Times New Roman"/>
          <w:sz w:val="20"/>
        </w:rPr>
        <w:t xml:space="preserve"> жизнедеятельности с учетом потребностей инвалидов и маломобильных групп населения.</w:t>
      </w:r>
    </w:p>
    <w:p w:rsidR="00000000" w:rsidRDefault="0031296D">
      <w:pPr>
        <w:ind w:firstLine="225"/>
        <w:jc w:val="both"/>
        <w:rPr>
          <w:rFonts w:ascii="Times New Roman" w:hAnsi="Times New Roman"/>
          <w:sz w:val="20"/>
        </w:rPr>
      </w:pPr>
      <w:r>
        <w:rPr>
          <w:rFonts w:ascii="Times New Roman" w:hAnsi="Times New Roman"/>
          <w:sz w:val="20"/>
        </w:rPr>
        <w:t>ВСН 116-99 Инструкция по проектированию линейно-кабельных сооружений связи</w:t>
      </w:r>
    </w:p>
    <w:p w:rsidR="00000000" w:rsidRDefault="0031296D">
      <w:pPr>
        <w:ind w:firstLine="225"/>
        <w:jc w:val="both"/>
        <w:rPr>
          <w:rFonts w:ascii="Times New Roman" w:hAnsi="Times New Roman"/>
          <w:sz w:val="20"/>
        </w:rPr>
      </w:pPr>
      <w:r>
        <w:rPr>
          <w:rFonts w:ascii="Times New Roman" w:hAnsi="Times New Roman"/>
          <w:sz w:val="20"/>
        </w:rPr>
        <w:t>СН 478-80 Инструкция по проектированию и монтажу сетей</w:t>
      </w:r>
    </w:p>
    <w:p w:rsidR="00000000" w:rsidRDefault="0031296D">
      <w:pPr>
        <w:ind w:firstLine="225"/>
        <w:jc w:val="both"/>
        <w:rPr>
          <w:rFonts w:ascii="Times New Roman" w:hAnsi="Times New Roman"/>
          <w:sz w:val="20"/>
        </w:rPr>
      </w:pPr>
      <w:r>
        <w:rPr>
          <w:rFonts w:ascii="Times New Roman" w:hAnsi="Times New Roman"/>
          <w:sz w:val="20"/>
        </w:rPr>
        <w:t>СН 496-77 Временная инструкция по проектированию сооружений водоснабжения и канализации из пластмассовых труб</w:t>
      </w:r>
    </w:p>
    <w:p w:rsidR="00000000" w:rsidRDefault="0031296D">
      <w:pPr>
        <w:ind w:firstLine="225"/>
        <w:jc w:val="both"/>
        <w:rPr>
          <w:rFonts w:ascii="Times New Roman" w:hAnsi="Times New Roman"/>
          <w:sz w:val="20"/>
        </w:rPr>
      </w:pPr>
      <w:r>
        <w:rPr>
          <w:rFonts w:ascii="Times New Roman" w:hAnsi="Times New Roman"/>
          <w:sz w:val="20"/>
        </w:rPr>
        <w:t>СП 40-101-96 Проектирование и монтаж трубопроводов из полипропилена "Рандом сополимер"</w:t>
      </w:r>
    </w:p>
    <w:p w:rsidR="00000000" w:rsidRDefault="0031296D">
      <w:pPr>
        <w:ind w:firstLine="225"/>
        <w:jc w:val="both"/>
        <w:rPr>
          <w:rFonts w:ascii="Times New Roman" w:hAnsi="Times New Roman"/>
          <w:sz w:val="20"/>
        </w:rPr>
      </w:pPr>
      <w:r>
        <w:rPr>
          <w:rFonts w:ascii="Times New Roman" w:hAnsi="Times New Roman"/>
          <w:sz w:val="20"/>
        </w:rPr>
        <w:t>СП 42-101-96 - Проектирование и строительство газопроводов из полиэтиленовых труб диаметром до 300 мм</w:t>
      </w:r>
    </w:p>
    <w:p w:rsidR="00000000" w:rsidRDefault="0031296D">
      <w:pPr>
        <w:ind w:firstLine="225"/>
        <w:jc w:val="both"/>
        <w:rPr>
          <w:rFonts w:ascii="Times New Roman" w:hAnsi="Times New Roman"/>
          <w:sz w:val="20"/>
        </w:rPr>
      </w:pPr>
      <w:r>
        <w:rPr>
          <w:rFonts w:ascii="Times New Roman" w:hAnsi="Times New Roman"/>
          <w:sz w:val="20"/>
        </w:rPr>
        <w:t>СП 40-102-98 Проектирование и монтаж трубопроводов систем водоснабжения и канализации из полимерных материалов.</w:t>
      </w:r>
    </w:p>
    <w:p w:rsidR="00000000" w:rsidRDefault="0031296D">
      <w:pPr>
        <w:ind w:firstLine="225"/>
        <w:jc w:val="both"/>
        <w:rPr>
          <w:rFonts w:ascii="Times New Roman" w:hAnsi="Times New Roman"/>
          <w:sz w:val="20"/>
        </w:rPr>
      </w:pPr>
      <w:r>
        <w:rPr>
          <w:rFonts w:ascii="Times New Roman" w:hAnsi="Times New Roman"/>
          <w:sz w:val="20"/>
        </w:rPr>
        <w:t>РП 6.029-1-87 Методическое руководство по проектированию Крупных систем коллективного приема телевидения</w:t>
      </w:r>
    </w:p>
    <w:p w:rsidR="00000000" w:rsidRDefault="0031296D">
      <w:pPr>
        <w:ind w:firstLine="225"/>
        <w:jc w:val="both"/>
        <w:rPr>
          <w:rFonts w:ascii="Times New Roman" w:hAnsi="Times New Roman"/>
          <w:sz w:val="20"/>
        </w:rPr>
      </w:pPr>
      <w:r>
        <w:rPr>
          <w:rFonts w:ascii="Times New Roman" w:hAnsi="Times New Roman"/>
          <w:sz w:val="20"/>
        </w:rPr>
        <w:t>РД 34.20.185-94 Инструкция по проектированию городских электрических сетей</w:t>
      </w:r>
    </w:p>
    <w:p w:rsidR="00000000" w:rsidRDefault="0031296D">
      <w:pPr>
        <w:ind w:firstLine="225"/>
        <w:jc w:val="both"/>
        <w:rPr>
          <w:rFonts w:ascii="Times New Roman" w:hAnsi="Times New Roman"/>
          <w:sz w:val="20"/>
        </w:rPr>
      </w:pPr>
      <w:r>
        <w:rPr>
          <w:rFonts w:ascii="Times New Roman" w:hAnsi="Times New Roman"/>
          <w:sz w:val="20"/>
        </w:rPr>
        <w:t>РД 34.21.122-87 Инструкция по устройству молниезащиты зданий и сооружений</w:t>
      </w:r>
    </w:p>
    <w:p w:rsidR="00000000" w:rsidRDefault="0031296D">
      <w:pPr>
        <w:ind w:firstLine="225"/>
        <w:jc w:val="both"/>
        <w:rPr>
          <w:rFonts w:ascii="Times New Roman" w:hAnsi="Times New Roman"/>
          <w:sz w:val="20"/>
        </w:rPr>
      </w:pPr>
      <w:r>
        <w:rPr>
          <w:rFonts w:ascii="Times New Roman" w:hAnsi="Times New Roman"/>
          <w:sz w:val="20"/>
        </w:rPr>
        <w:t>РД 78.146.93 Инструкция о техническом надзоре за выполнением проектных и монтажных работ по оборудованию объектов средствами охранной сигнализаци</w:t>
      </w:r>
      <w:r>
        <w:rPr>
          <w:rFonts w:ascii="Times New Roman" w:hAnsi="Times New Roman"/>
          <w:sz w:val="20"/>
        </w:rPr>
        <w:t>и</w:t>
      </w:r>
    </w:p>
    <w:p w:rsidR="00000000" w:rsidRDefault="0031296D">
      <w:pPr>
        <w:ind w:firstLine="225"/>
        <w:jc w:val="both"/>
        <w:rPr>
          <w:rFonts w:ascii="Times New Roman" w:hAnsi="Times New Roman"/>
          <w:sz w:val="20"/>
        </w:rPr>
      </w:pPr>
      <w:r>
        <w:rPr>
          <w:rFonts w:ascii="Times New Roman" w:hAnsi="Times New Roman"/>
          <w:sz w:val="20"/>
        </w:rPr>
        <w:t>НПБ 106-95 Индивидуальные жилые дома. Противопожарные требования</w:t>
      </w:r>
    </w:p>
    <w:p w:rsidR="00000000" w:rsidRDefault="0031296D">
      <w:pPr>
        <w:ind w:firstLine="225"/>
        <w:jc w:val="both"/>
        <w:rPr>
          <w:rFonts w:ascii="Times New Roman" w:hAnsi="Times New Roman"/>
          <w:sz w:val="20"/>
        </w:rPr>
      </w:pPr>
      <w:r>
        <w:rPr>
          <w:rFonts w:ascii="Times New Roman" w:hAnsi="Times New Roman"/>
          <w:sz w:val="20"/>
        </w:rPr>
        <w:t>НПБ 160-97 Цвета сигнальные. Знаки пожарной безопасности</w:t>
      </w:r>
    </w:p>
    <w:p w:rsidR="00000000" w:rsidRDefault="0031296D">
      <w:pPr>
        <w:ind w:firstLine="225"/>
        <w:jc w:val="both"/>
        <w:rPr>
          <w:rFonts w:ascii="Times New Roman" w:hAnsi="Times New Roman"/>
          <w:sz w:val="20"/>
        </w:rPr>
      </w:pPr>
      <w:r>
        <w:rPr>
          <w:rFonts w:ascii="Times New Roman" w:hAnsi="Times New Roman"/>
          <w:sz w:val="20"/>
        </w:rPr>
        <w:t>РМ 2559 Инструкция по проектированию учета электропотребления в жилых и общественных зданиях</w:t>
      </w:r>
    </w:p>
    <w:p w:rsidR="00000000" w:rsidRDefault="0031296D">
      <w:pPr>
        <w:ind w:firstLine="225"/>
        <w:jc w:val="both"/>
        <w:rPr>
          <w:rFonts w:ascii="Times New Roman" w:hAnsi="Times New Roman"/>
          <w:sz w:val="20"/>
        </w:rPr>
      </w:pPr>
      <w:r>
        <w:rPr>
          <w:rFonts w:ascii="Times New Roman" w:hAnsi="Times New Roman"/>
          <w:sz w:val="20"/>
        </w:rPr>
        <w:t>ПУЭ - Правила устройства электроустановок</w:t>
      </w:r>
    </w:p>
    <w:p w:rsidR="00000000" w:rsidRDefault="0031296D">
      <w:pPr>
        <w:ind w:firstLine="225"/>
        <w:jc w:val="both"/>
        <w:rPr>
          <w:rFonts w:ascii="Times New Roman" w:hAnsi="Times New Roman"/>
          <w:sz w:val="20"/>
        </w:rPr>
      </w:pPr>
      <w:r>
        <w:rPr>
          <w:rFonts w:ascii="Times New Roman" w:hAnsi="Times New Roman"/>
          <w:sz w:val="20"/>
        </w:rPr>
        <w:t>При исключении из числа действующих нормативных документов, на которые дается ссылка в настоящих нормах, следует руководствоваться нормами, введенными взамен исключенных.</w:t>
      </w:r>
    </w:p>
    <w:p w:rsidR="00000000" w:rsidRDefault="0031296D">
      <w:pPr>
        <w:ind w:firstLine="225"/>
        <w:jc w:val="both"/>
        <w:rPr>
          <w:rFonts w:ascii="Times New Roman" w:hAnsi="Times New Roman"/>
          <w:sz w:val="20"/>
        </w:rPr>
      </w:pPr>
    </w:p>
    <w:p w:rsidR="00000000" w:rsidRDefault="0031296D">
      <w:pPr>
        <w:ind w:firstLine="225"/>
        <w:jc w:val="both"/>
        <w:rPr>
          <w:rFonts w:ascii="Times New Roman" w:hAnsi="Times New Roman"/>
          <w:sz w:val="20"/>
        </w:rPr>
      </w:pPr>
    </w:p>
    <w:p w:rsidR="00000000" w:rsidRDefault="0031296D">
      <w:pPr>
        <w:jc w:val="right"/>
        <w:rPr>
          <w:rFonts w:ascii="Times New Roman" w:hAnsi="Times New Roman"/>
          <w:sz w:val="20"/>
        </w:rPr>
      </w:pPr>
      <w:r>
        <w:rPr>
          <w:rFonts w:ascii="Times New Roman" w:hAnsi="Times New Roman"/>
          <w:sz w:val="20"/>
        </w:rPr>
        <w:t>Приложение 2</w:t>
      </w:r>
    </w:p>
    <w:p w:rsidR="00000000" w:rsidRDefault="0031296D">
      <w:pPr>
        <w:jc w:val="right"/>
        <w:rPr>
          <w:rFonts w:ascii="Times New Roman" w:hAnsi="Times New Roman"/>
          <w:sz w:val="20"/>
        </w:rPr>
      </w:pPr>
      <w:r>
        <w:rPr>
          <w:rFonts w:ascii="Times New Roman" w:hAnsi="Times New Roman"/>
          <w:sz w:val="20"/>
        </w:rPr>
        <w:t>Обязательное</w:t>
      </w:r>
    </w:p>
    <w:p w:rsidR="00000000" w:rsidRDefault="0031296D">
      <w:pPr>
        <w:jc w:val="right"/>
        <w:rPr>
          <w:rFonts w:ascii="Times New Roman" w:hAnsi="Times New Roman"/>
          <w:sz w:val="20"/>
        </w:rPr>
      </w:pPr>
    </w:p>
    <w:p w:rsidR="00000000" w:rsidRDefault="0031296D">
      <w:pPr>
        <w:pStyle w:val="Heading"/>
        <w:jc w:val="center"/>
        <w:rPr>
          <w:rFonts w:ascii="Times New Roman" w:hAnsi="Times New Roman"/>
          <w:sz w:val="20"/>
        </w:rPr>
      </w:pPr>
      <w:r>
        <w:rPr>
          <w:rFonts w:ascii="Times New Roman" w:hAnsi="Times New Roman"/>
          <w:sz w:val="20"/>
        </w:rPr>
        <w:t xml:space="preserve">Термины и определения </w:t>
      </w:r>
    </w:p>
    <w:p w:rsidR="00000000" w:rsidRDefault="0031296D">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552"/>
        <w:gridCol w:w="5866"/>
      </w:tblGrid>
      <w:tr w:rsidR="00000000">
        <w:tblPrEx>
          <w:tblCellMar>
            <w:top w:w="0" w:type="dxa"/>
            <w:bottom w:w="0" w:type="dxa"/>
          </w:tblCellMar>
        </w:tblPrEx>
        <w:tc>
          <w:tcPr>
            <w:tcW w:w="2552" w:type="dxa"/>
          </w:tcPr>
          <w:p w:rsidR="00000000" w:rsidRDefault="0031296D">
            <w:pPr>
              <w:jc w:val="both"/>
              <w:rPr>
                <w:rFonts w:ascii="Times New Roman" w:hAnsi="Times New Roman"/>
                <w:sz w:val="20"/>
              </w:rPr>
            </w:pPr>
            <w:r>
              <w:rPr>
                <w:rFonts w:ascii="Times New Roman" w:hAnsi="Times New Roman"/>
                <w:sz w:val="20"/>
              </w:rPr>
              <w:t xml:space="preserve">Коттедж </w:t>
            </w:r>
          </w:p>
        </w:tc>
        <w:tc>
          <w:tcPr>
            <w:tcW w:w="5866" w:type="dxa"/>
          </w:tcPr>
          <w:p w:rsidR="00000000" w:rsidRDefault="0031296D">
            <w:pPr>
              <w:jc w:val="both"/>
              <w:rPr>
                <w:rFonts w:ascii="Times New Roman" w:hAnsi="Times New Roman"/>
                <w:sz w:val="20"/>
              </w:rPr>
            </w:pPr>
            <w:r>
              <w:rPr>
                <w:rFonts w:ascii="Times New Roman" w:hAnsi="Times New Roman"/>
                <w:sz w:val="20"/>
              </w:rPr>
              <w:t>Одноквартирный жилой</w:t>
            </w:r>
            <w:r>
              <w:rPr>
                <w:rFonts w:ascii="Times New Roman" w:hAnsi="Times New Roman"/>
                <w:sz w:val="20"/>
              </w:rPr>
              <w:t xml:space="preserve"> дом, предназначенный для проживания одной семьи и имеющий придомовой участок.</w:t>
            </w:r>
          </w:p>
          <w:p w:rsidR="00000000" w:rsidRDefault="0031296D">
            <w:pPr>
              <w:jc w:val="both"/>
              <w:rPr>
                <w:rFonts w:ascii="Times New Roman" w:hAnsi="Times New Roman"/>
                <w:sz w:val="20"/>
              </w:rPr>
            </w:pPr>
          </w:p>
        </w:tc>
      </w:tr>
      <w:tr w:rsidR="00000000">
        <w:tblPrEx>
          <w:tblCellMar>
            <w:top w:w="0" w:type="dxa"/>
            <w:bottom w:w="0" w:type="dxa"/>
          </w:tblCellMar>
        </w:tblPrEx>
        <w:tc>
          <w:tcPr>
            <w:tcW w:w="2552" w:type="dxa"/>
          </w:tcPr>
          <w:p w:rsidR="00000000" w:rsidRDefault="0031296D">
            <w:pPr>
              <w:jc w:val="both"/>
              <w:rPr>
                <w:rFonts w:ascii="Times New Roman" w:hAnsi="Times New Roman"/>
                <w:sz w:val="20"/>
              </w:rPr>
            </w:pPr>
            <w:r>
              <w:rPr>
                <w:rFonts w:ascii="Times New Roman" w:hAnsi="Times New Roman"/>
                <w:sz w:val="20"/>
              </w:rPr>
              <w:t xml:space="preserve">Блокированный жилой дом </w:t>
            </w:r>
          </w:p>
        </w:tc>
        <w:tc>
          <w:tcPr>
            <w:tcW w:w="5866" w:type="dxa"/>
          </w:tcPr>
          <w:p w:rsidR="00000000" w:rsidRDefault="0031296D">
            <w:pPr>
              <w:jc w:val="both"/>
              <w:rPr>
                <w:rFonts w:ascii="Times New Roman" w:hAnsi="Times New Roman"/>
                <w:sz w:val="20"/>
              </w:rPr>
            </w:pPr>
            <w:r>
              <w:rPr>
                <w:rFonts w:ascii="Times New Roman" w:hAnsi="Times New Roman"/>
                <w:sz w:val="20"/>
              </w:rPr>
              <w:t>Здание квартирного типа, состоящее из двух и более квартир, каждая из которых имеет непосредственный выход на приквартирный участок.</w:t>
            </w:r>
          </w:p>
          <w:p w:rsidR="00000000" w:rsidRDefault="0031296D">
            <w:pPr>
              <w:jc w:val="both"/>
              <w:rPr>
                <w:rFonts w:ascii="Times New Roman" w:hAnsi="Times New Roman"/>
                <w:sz w:val="20"/>
              </w:rPr>
            </w:pPr>
          </w:p>
        </w:tc>
      </w:tr>
      <w:tr w:rsidR="00000000">
        <w:tblPrEx>
          <w:tblCellMar>
            <w:top w:w="0" w:type="dxa"/>
            <w:bottom w:w="0" w:type="dxa"/>
          </w:tblCellMar>
        </w:tblPrEx>
        <w:tc>
          <w:tcPr>
            <w:tcW w:w="2552" w:type="dxa"/>
          </w:tcPr>
          <w:p w:rsidR="00000000" w:rsidRDefault="0031296D">
            <w:pPr>
              <w:jc w:val="both"/>
              <w:rPr>
                <w:rFonts w:ascii="Times New Roman" w:hAnsi="Times New Roman"/>
                <w:sz w:val="20"/>
              </w:rPr>
            </w:pPr>
            <w:r>
              <w:rPr>
                <w:rFonts w:ascii="Times New Roman" w:hAnsi="Times New Roman"/>
                <w:sz w:val="20"/>
              </w:rPr>
              <w:t xml:space="preserve">Участок коттеджной застройки </w:t>
            </w:r>
          </w:p>
        </w:tc>
        <w:tc>
          <w:tcPr>
            <w:tcW w:w="5866" w:type="dxa"/>
          </w:tcPr>
          <w:p w:rsidR="00000000" w:rsidRDefault="0031296D">
            <w:pPr>
              <w:jc w:val="both"/>
              <w:rPr>
                <w:rFonts w:ascii="Times New Roman" w:hAnsi="Times New Roman"/>
                <w:sz w:val="20"/>
              </w:rPr>
            </w:pPr>
            <w:r>
              <w:rPr>
                <w:rFonts w:ascii="Times New Roman" w:hAnsi="Times New Roman"/>
                <w:sz w:val="20"/>
              </w:rPr>
              <w:t>Участок территории, на котором размещены коттедж с придомовым участком или блокированный жилой дом с индивидуальными приквартирными участками.</w:t>
            </w:r>
          </w:p>
          <w:p w:rsidR="00000000" w:rsidRDefault="0031296D">
            <w:pPr>
              <w:jc w:val="both"/>
              <w:rPr>
                <w:rFonts w:ascii="Times New Roman" w:hAnsi="Times New Roman"/>
                <w:sz w:val="20"/>
              </w:rPr>
            </w:pPr>
          </w:p>
        </w:tc>
      </w:tr>
      <w:tr w:rsidR="00000000">
        <w:tblPrEx>
          <w:tblCellMar>
            <w:top w:w="0" w:type="dxa"/>
            <w:bottom w:w="0" w:type="dxa"/>
          </w:tblCellMar>
        </w:tblPrEx>
        <w:tc>
          <w:tcPr>
            <w:tcW w:w="2552" w:type="dxa"/>
          </w:tcPr>
          <w:p w:rsidR="00000000" w:rsidRDefault="0031296D">
            <w:pPr>
              <w:jc w:val="both"/>
              <w:rPr>
                <w:rFonts w:ascii="Times New Roman" w:hAnsi="Times New Roman"/>
                <w:sz w:val="20"/>
              </w:rPr>
            </w:pPr>
            <w:r>
              <w:rPr>
                <w:rFonts w:ascii="Times New Roman" w:hAnsi="Times New Roman"/>
                <w:sz w:val="20"/>
              </w:rPr>
              <w:t xml:space="preserve">Коттеджная застройка </w:t>
            </w:r>
          </w:p>
        </w:tc>
        <w:tc>
          <w:tcPr>
            <w:tcW w:w="5866" w:type="dxa"/>
          </w:tcPr>
          <w:p w:rsidR="00000000" w:rsidRDefault="0031296D">
            <w:pPr>
              <w:jc w:val="both"/>
              <w:rPr>
                <w:rFonts w:ascii="Times New Roman" w:hAnsi="Times New Roman"/>
                <w:sz w:val="20"/>
              </w:rPr>
            </w:pPr>
            <w:r>
              <w:rPr>
                <w:rFonts w:ascii="Times New Roman" w:hAnsi="Times New Roman"/>
                <w:sz w:val="20"/>
              </w:rPr>
              <w:t>Участок или группы участков коттеджной застройки, которые формируют самост</w:t>
            </w:r>
            <w:r>
              <w:rPr>
                <w:rFonts w:ascii="Times New Roman" w:hAnsi="Times New Roman"/>
                <w:sz w:val="20"/>
              </w:rPr>
              <w:t>оятельные жилые образования (поселки, комплексы коттеджной застройки) или входят в состав других жилых образований (историческая застройка, многоэтажные микрорайоны).</w:t>
            </w:r>
          </w:p>
          <w:p w:rsidR="00000000" w:rsidRDefault="0031296D">
            <w:pPr>
              <w:jc w:val="both"/>
              <w:rPr>
                <w:rFonts w:ascii="Times New Roman" w:hAnsi="Times New Roman"/>
                <w:sz w:val="20"/>
              </w:rPr>
            </w:pPr>
          </w:p>
        </w:tc>
      </w:tr>
      <w:tr w:rsidR="00000000">
        <w:tblPrEx>
          <w:tblCellMar>
            <w:top w:w="0" w:type="dxa"/>
            <w:bottom w:w="0" w:type="dxa"/>
          </w:tblCellMar>
        </w:tblPrEx>
        <w:tc>
          <w:tcPr>
            <w:tcW w:w="2552" w:type="dxa"/>
          </w:tcPr>
          <w:p w:rsidR="00000000" w:rsidRDefault="0031296D">
            <w:pPr>
              <w:jc w:val="both"/>
              <w:rPr>
                <w:rFonts w:ascii="Times New Roman" w:hAnsi="Times New Roman"/>
                <w:sz w:val="20"/>
              </w:rPr>
            </w:pPr>
            <w:r>
              <w:rPr>
                <w:rFonts w:ascii="Times New Roman" w:hAnsi="Times New Roman"/>
                <w:sz w:val="20"/>
              </w:rPr>
              <w:t>Группа участков коттеджной застройки</w:t>
            </w:r>
          </w:p>
          <w:p w:rsidR="00000000" w:rsidRDefault="0031296D">
            <w:pPr>
              <w:jc w:val="both"/>
              <w:rPr>
                <w:rFonts w:ascii="Times New Roman" w:hAnsi="Times New Roman"/>
                <w:sz w:val="20"/>
              </w:rPr>
            </w:pPr>
          </w:p>
        </w:tc>
        <w:tc>
          <w:tcPr>
            <w:tcW w:w="5866" w:type="dxa"/>
          </w:tcPr>
          <w:p w:rsidR="00000000" w:rsidRDefault="0031296D">
            <w:pPr>
              <w:jc w:val="both"/>
              <w:rPr>
                <w:rFonts w:ascii="Times New Roman" w:hAnsi="Times New Roman"/>
                <w:sz w:val="20"/>
              </w:rPr>
            </w:pPr>
            <w:r>
              <w:rPr>
                <w:rFonts w:ascii="Times New Roman" w:hAnsi="Times New Roman"/>
                <w:sz w:val="20"/>
              </w:rPr>
              <w:t>Территории коттеджной застройки, как правило, размером менее 5 га (в некоторых случаях до 8 га), включенные функционально, планировочно, композиционно в состав более крупных жилых образований (микрорайона, коттеджного поселка, комплекса коттеджной застройки) или структурных частей города (историческое яд</w:t>
            </w:r>
            <w:r>
              <w:rPr>
                <w:rFonts w:ascii="Times New Roman" w:hAnsi="Times New Roman"/>
                <w:sz w:val="20"/>
              </w:rPr>
              <w:t>ро центра).</w:t>
            </w:r>
          </w:p>
          <w:p w:rsidR="00000000" w:rsidRDefault="0031296D">
            <w:pPr>
              <w:jc w:val="both"/>
              <w:rPr>
                <w:rFonts w:ascii="Times New Roman" w:hAnsi="Times New Roman"/>
                <w:sz w:val="20"/>
              </w:rPr>
            </w:pPr>
          </w:p>
        </w:tc>
      </w:tr>
      <w:tr w:rsidR="00000000">
        <w:tblPrEx>
          <w:tblCellMar>
            <w:top w:w="0" w:type="dxa"/>
            <w:bottom w:w="0" w:type="dxa"/>
          </w:tblCellMar>
        </w:tblPrEx>
        <w:tc>
          <w:tcPr>
            <w:tcW w:w="2552" w:type="dxa"/>
          </w:tcPr>
          <w:p w:rsidR="00000000" w:rsidRDefault="0031296D">
            <w:pPr>
              <w:jc w:val="both"/>
              <w:rPr>
                <w:rFonts w:ascii="Times New Roman" w:hAnsi="Times New Roman"/>
                <w:sz w:val="20"/>
              </w:rPr>
            </w:pPr>
            <w:r>
              <w:rPr>
                <w:rFonts w:ascii="Times New Roman" w:hAnsi="Times New Roman"/>
                <w:sz w:val="20"/>
              </w:rPr>
              <w:t>Комплекс коттеджной застройки</w:t>
            </w:r>
          </w:p>
          <w:p w:rsidR="00000000" w:rsidRDefault="0031296D">
            <w:pPr>
              <w:jc w:val="both"/>
              <w:rPr>
                <w:rFonts w:ascii="Times New Roman" w:hAnsi="Times New Roman"/>
                <w:sz w:val="20"/>
              </w:rPr>
            </w:pPr>
          </w:p>
        </w:tc>
        <w:tc>
          <w:tcPr>
            <w:tcW w:w="5866" w:type="dxa"/>
          </w:tcPr>
          <w:p w:rsidR="00000000" w:rsidRDefault="0031296D">
            <w:pPr>
              <w:jc w:val="both"/>
              <w:rPr>
                <w:rFonts w:ascii="Times New Roman" w:hAnsi="Times New Roman"/>
                <w:sz w:val="20"/>
              </w:rPr>
            </w:pPr>
            <w:r>
              <w:rPr>
                <w:rFonts w:ascii="Times New Roman" w:hAnsi="Times New Roman"/>
                <w:sz w:val="20"/>
              </w:rPr>
              <w:t>Территория, как правило, размером менее 30 га (но не менее 5 га), формируемая в системе городских и районных транспортной, инженерной, социальной инфраструктур как относительно обособленное от окружающей застройки и среды жилое образование с системой внутренних проездов, отдельными объектами обслуживания и территориями общественного назначения.</w:t>
            </w:r>
          </w:p>
          <w:p w:rsidR="00000000" w:rsidRDefault="0031296D">
            <w:pPr>
              <w:jc w:val="both"/>
              <w:rPr>
                <w:rFonts w:ascii="Times New Roman" w:hAnsi="Times New Roman"/>
                <w:sz w:val="20"/>
              </w:rPr>
            </w:pPr>
          </w:p>
        </w:tc>
      </w:tr>
      <w:tr w:rsidR="00000000">
        <w:tblPrEx>
          <w:tblCellMar>
            <w:top w:w="0" w:type="dxa"/>
            <w:bottom w:w="0" w:type="dxa"/>
          </w:tblCellMar>
        </w:tblPrEx>
        <w:tc>
          <w:tcPr>
            <w:tcW w:w="2552" w:type="dxa"/>
          </w:tcPr>
          <w:p w:rsidR="00000000" w:rsidRDefault="0031296D">
            <w:pPr>
              <w:jc w:val="both"/>
              <w:rPr>
                <w:rFonts w:ascii="Times New Roman" w:hAnsi="Times New Roman"/>
                <w:sz w:val="20"/>
              </w:rPr>
            </w:pPr>
            <w:r>
              <w:rPr>
                <w:rFonts w:ascii="Times New Roman" w:hAnsi="Times New Roman"/>
                <w:sz w:val="20"/>
              </w:rPr>
              <w:t>Коттеджный поселок</w:t>
            </w:r>
          </w:p>
          <w:p w:rsidR="00000000" w:rsidRDefault="0031296D">
            <w:pPr>
              <w:jc w:val="both"/>
              <w:rPr>
                <w:rFonts w:ascii="Times New Roman" w:hAnsi="Times New Roman"/>
                <w:sz w:val="20"/>
              </w:rPr>
            </w:pPr>
          </w:p>
        </w:tc>
        <w:tc>
          <w:tcPr>
            <w:tcW w:w="5866" w:type="dxa"/>
          </w:tcPr>
          <w:p w:rsidR="00000000" w:rsidRDefault="0031296D">
            <w:pPr>
              <w:jc w:val="both"/>
              <w:rPr>
                <w:rFonts w:ascii="Times New Roman" w:hAnsi="Times New Roman"/>
                <w:sz w:val="20"/>
              </w:rPr>
            </w:pPr>
            <w:r>
              <w:rPr>
                <w:rFonts w:ascii="Times New Roman" w:hAnsi="Times New Roman"/>
                <w:sz w:val="20"/>
              </w:rPr>
              <w:t>Территория размером более 30га (как правило, более 50 га), формируемая как самодостаточное жилое о</w:t>
            </w:r>
            <w:r>
              <w:rPr>
                <w:rFonts w:ascii="Times New Roman" w:hAnsi="Times New Roman"/>
                <w:sz w:val="20"/>
              </w:rPr>
              <w:t>бразование в системе городских и районных транспортных магистралей; имеет самостоятельную систему внутренних улиц, проездов, объектов обслуживания.</w:t>
            </w:r>
          </w:p>
          <w:p w:rsidR="00000000" w:rsidRDefault="0031296D">
            <w:pPr>
              <w:jc w:val="both"/>
              <w:rPr>
                <w:rFonts w:ascii="Times New Roman" w:hAnsi="Times New Roman"/>
                <w:sz w:val="20"/>
              </w:rPr>
            </w:pPr>
          </w:p>
        </w:tc>
      </w:tr>
      <w:tr w:rsidR="00000000">
        <w:tblPrEx>
          <w:tblCellMar>
            <w:top w:w="0" w:type="dxa"/>
            <w:bottom w:w="0" w:type="dxa"/>
          </w:tblCellMar>
        </w:tblPrEx>
        <w:tc>
          <w:tcPr>
            <w:tcW w:w="2552" w:type="dxa"/>
          </w:tcPr>
          <w:p w:rsidR="00000000" w:rsidRDefault="0031296D">
            <w:pPr>
              <w:jc w:val="both"/>
              <w:rPr>
                <w:rFonts w:ascii="Times New Roman" w:hAnsi="Times New Roman"/>
                <w:sz w:val="20"/>
              </w:rPr>
            </w:pPr>
            <w:r>
              <w:rPr>
                <w:rFonts w:ascii="Times New Roman" w:hAnsi="Times New Roman"/>
                <w:sz w:val="20"/>
              </w:rPr>
              <w:t>Пусковой комплекс</w:t>
            </w:r>
          </w:p>
          <w:p w:rsidR="00000000" w:rsidRDefault="0031296D">
            <w:pPr>
              <w:jc w:val="both"/>
              <w:rPr>
                <w:rFonts w:ascii="Times New Roman" w:hAnsi="Times New Roman"/>
                <w:sz w:val="20"/>
              </w:rPr>
            </w:pPr>
          </w:p>
        </w:tc>
        <w:tc>
          <w:tcPr>
            <w:tcW w:w="5866" w:type="dxa"/>
          </w:tcPr>
          <w:p w:rsidR="00000000" w:rsidRDefault="0031296D">
            <w:pPr>
              <w:jc w:val="both"/>
              <w:rPr>
                <w:rFonts w:ascii="Times New Roman" w:hAnsi="Times New Roman"/>
                <w:sz w:val="20"/>
              </w:rPr>
            </w:pPr>
            <w:r>
              <w:rPr>
                <w:rFonts w:ascii="Times New Roman" w:hAnsi="Times New Roman"/>
                <w:sz w:val="20"/>
              </w:rPr>
              <w:t>Единовременно сдаваемая в эксплуатацию часть территории коттеджного поселка или комплекса с жилой и общественной застройкой, транспортными и инженерными коммуникациями, сооружениями, оборудованием, полным благоустройством территории. Размер пускового комплекса - не более 5 га, количество участков коттеджной застройки - не более 30.</w:t>
            </w:r>
          </w:p>
          <w:p w:rsidR="00000000" w:rsidRDefault="0031296D">
            <w:pPr>
              <w:jc w:val="both"/>
              <w:rPr>
                <w:rFonts w:ascii="Times New Roman" w:hAnsi="Times New Roman"/>
                <w:sz w:val="20"/>
              </w:rPr>
            </w:pPr>
          </w:p>
        </w:tc>
      </w:tr>
      <w:tr w:rsidR="00000000">
        <w:tblPrEx>
          <w:tblCellMar>
            <w:top w:w="0" w:type="dxa"/>
            <w:bottom w:w="0" w:type="dxa"/>
          </w:tblCellMar>
        </w:tblPrEx>
        <w:tc>
          <w:tcPr>
            <w:tcW w:w="2552" w:type="dxa"/>
          </w:tcPr>
          <w:p w:rsidR="00000000" w:rsidRDefault="0031296D">
            <w:pPr>
              <w:jc w:val="both"/>
              <w:rPr>
                <w:rFonts w:ascii="Times New Roman" w:hAnsi="Times New Roman"/>
                <w:sz w:val="20"/>
              </w:rPr>
            </w:pPr>
            <w:r>
              <w:rPr>
                <w:rFonts w:ascii="Times New Roman" w:hAnsi="Times New Roman"/>
                <w:sz w:val="20"/>
              </w:rPr>
              <w:t>Минимал</w:t>
            </w:r>
            <w:r>
              <w:rPr>
                <w:rFonts w:ascii="Times New Roman" w:hAnsi="Times New Roman"/>
                <w:sz w:val="20"/>
              </w:rPr>
              <w:t>ьный состав помещений коттеджа (квартиры блокированного жилого дома)</w:t>
            </w:r>
          </w:p>
          <w:p w:rsidR="00000000" w:rsidRDefault="0031296D">
            <w:pPr>
              <w:jc w:val="both"/>
              <w:rPr>
                <w:rFonts w:ascii="Times New Roman" w:hAnsi="Times New Roman"/>
                <w:sz w:val="20"/>
              </w:rPr>
            </w:pPr>
          </w:p>
        </w:tc>
        <w:tc>
          <w:tcPr>
            <w:tcW w:w="5866" w:type="dxa"/>
          </w:tcPr>
          <w:p w:rsidR="00000000" w:rsidRDefault="0031296D">
            <w:pPr>
              <w:jc w:val="both"/>
              <w:rPr>
                <w:rFonts w:ascii="Times New Roman" w:hAnsi="Times New Roman"/>
                <w:sz w:val="20"/>
              </w:rPr>
            </w:pPr>
            <w:r>
              <w:rPr>
                <w:rFonts w:ascii="Times New Roman" w:hAnsi="Times New Roman"/>
                <w:sz w:val="20"/>
              </w:rPr>
              <w:t>Жилые (общая комната, спальня) и подсобные помещения (кухня, сан-гигиенические помещения), кладовая (или встроенный шкаф), передняя и, как правило, внутриквартирный коридор и холл.</w:t>
            </w:r>
          </w:p>
          <w:p w:rsidR="00000000" w:rsidRDefault="0031296D">
            <w:pPr>
              <w:jc w:val="both"/>
              <w:rPr>
                <w:rFonts w:ascii="Times New Roman" w:hAnsi="Times New Roman"/>
                <w:sz w:val="20"/>
              </w:rPr>
            </w:pPr>
          </w:p>
        </w:tc>
      </w:tr>
      <w:tr w:rsidR="00000000">
        <w:tblPrEx>
          <w:tblCellMar>
            <w:top w:w="0" w:type="dxa"/>
            <w:bottom w:w="0" w:type="dxa"/>
          </w:tblCellMar>
        </w:tblPrEx>
        <w:tc>
          <w:tcPr>
            <w:tcW w:w="2552" w:type="dxa"/>
          </w:tcPr>
          <w:p w:rsidR="00000000" w:rsidRDefault="0031296D">
            <w:pPr>
              <w:jc w:val="both"/>
              <w:rPr>
                <w:rFonts w:ascii="Times New Roman" w:hAnsi="Times New Roman"/>
                <w:sz w:val="20"/>
              </w:rPr>
            </w:pPr>
            <w:r>
              <w:rPr>
                <w:rFonts w:ascii="Times New Roman" w:hAnsi="Times New Roman"/>
                <w:sz w:val="20"/>
              </w:rPr>
              <w:t>Развитый состав помещений (квартиры блокированного жилого дома)</w:t>
            </w:r>
          </w:p>
          <w:p w:rsidR="00000000" w:rsidRDefault="0031296D">
            <w:pPr>
              <w:jc w:val="both"/>
              <w:rPr>
                <w:rFonts w:ascii="Times New Roman" w:hAnsi="Times New Roman"/>
                <w:sz w:val="20"/>
              </w:rPr>
            </w:pPr>
          </w:p>
        </w:tc>
        <w:tc>
          <w:tcPr>
            <w:tcW w:w="5866" w:type="dxa"/>
          </w:tcPr>
          <w:p w:rsidR="00000000" w:rsidRDefault="0031296D">
            <w:pPr>
              <w:jc w:val="both"/>
              <w:rPr>
                <w:rFonts w:ascii="Times New Roman" w:hAnsi="Times New Roman"/>
                <w:sz w:val="20"/>
              </w:rPr>
            </w:pPr>
            <w:r>
              <w:rPr>
                <w:rFonts w:ascii="Times New Roman" w:hAnsi="Times New Roman"/>
                <w:sz w:val="20"/>
              </w:rPr>
              <w:t>Жилые, подсобные и дополнительные помещения. К дополнительным помещениям относятся: игровая, столовая, кабинет, библиотека, помещения для хозяйственных работ (постирочная, гардеробная), помещени</w:t>
            </w:r>
            <w:r>
              <w:rPr>
                <w:rFonts w:ascii="Times New Roman" w:hAnsi="Times New Roman"/>
                <w:sz w:val="20"/>
              </w:rPr>
              <w:t>я физкультурно-оздоровительного назначения (сауна, тренажерный зал, биллиардная, бассейн), зимний сад, помещение гаража-стоянки и др. Максимальное число жилых помещений, а также номенклатура дополнительных помещений и их площади определяются заданием на проектирование.</w:t>
            </w:r>
          </w:p>
          <w:p w:rsidR="00000000" w:rsidRDefault="0031296D">
            <w:pPr>
              <w:jc w:val="both"/>
              <w:rPr>
                <w:rFonts w:ascii="Times New Roman" w:hAnsi="Times New Roman"/>
                <w:sz w:val="20"/>
              </w:rPr>
            </w:pPr>
          </w:p>
        </w:tc>
      </w:tr>
      <w:tr w:rsidR="00000000">
        <w:tblPrEx>
          <w:tblCellMar>
            <w:top w:w="0" w:type="dxa"/>
            <w:bottom w:w="0" w:type="dxa"/>
          </w:tblCellMar>
        </w:tblPrEx>
        <w:tc>
          <w:tcPr>
            <w:tcW w:w="2552" w:type="dxa"/>
          </w:tcPr>
          <w:p w:rsidR="00000000" w:rsidRDefault="0031296D">
            <w:pPr>
              <w:jc w:val="both"/>
              <w:rPr>
                <w:rFonts w:ascii="Times New Roman" w:hAnsi="Times New Roman"/>
                <w:sz w:val="20"/>
              </w:rPr>
            </w:pPr>
            <w:r>
              <w:rPr>
                <w:rFonts w:ascii="Times New Roman" w:hAnsi="Times New Roman"/>
                <w:sz w:val="20"/>
              </w:rPr>
              <w:t xml:space="preserve">Цокольный этаж </w:t>
            </w:r>
          </w:p>
        </w:tc>
        <w:tc>
          <w:tcPr>
            <w:tcW w:w="5866" w:type="dxa"/>
          </w:tcPr>
          <w:p w:rsidR="00000000" w:rsidRDefault="0031296D">
            <w:pPr>
              <w:jc w:val="both"/>
              <w:rPr>
                <w:rFonts w:ascii="Times New Roman" w:hAnsi="Times New Roman"/>
                <w:sz w:val="20"/>
              </w:rPr>
            </w:pPr>
            <w:r>
              <w:rPr>
                <w:rFonts w:ascii="Times New Roman" w:hAnsi="Times New Roman"/>
                <w:sz w:val="20"/>
              </w:rPr>
              <w:t>Этаж с отметкой пола помещений ниже планировочной отметки земли не более, чем на половину высоты помещения</w:t>
            </w:r>
          </w:p>
          <w:p w:rsidR="00000000" w:rsidRDefault="0031296D">
            <w:pPr>
              <w:jc w:val="both"/>
              <w:rPr>
                <w:rFonts w:ascii="Times New Roman" w:hAnsi="Times New Roman"/>
                <w:sz w:val="20"/>
              </w:rPr>
            </w:pPr>
          </w:p>
        </w:tc>
      </w:tr>
      <w:tr w:rsidR="00000000">
        <w:tblPrEx>
          <w:tblCellMar>
            <w:top w:w="0" w:type="dxa"/>
            <w:bottom w:w="0" w:type="dxa"/>
          </w:tblCellMar>
        </w:tblPrEx>
        <w:tc>
          <w:tcPr>
            <w:tcW w:w="2552" w:type="dxa"/>
          </w:tcPr>
          <w:p w:rsidR="00000000" w:rsidRDefault="0031296D">
            <w:pPr>
              <w:jc w:val="both"/>
              <w:rPr>
                <w:rFonts w:ascii="Times New Roman" w:hAnsi="Times New Roman"/>
                <w:sz w:val="20"/>
              </w:rPr>
            </w:pPr>
            <w:r>
              <w:rPr>
                <w:rFonts w:ascii="Times New Roman" w:hAnsi="Times New Roman"/>
                <w:sz w:val="20"/>
              </w:rPr>
              <w:t>Подземный</w:t>
            </w:r>
          </w:p>
          <w:p w:rsidR="00000000" w:rsidRDefault="0031296D">
            <w:pPr>
              <w:jc w:val="both"/>
              <w:rPr>
                <w:rFonts w:ascii="Times New Roman" w:hAnsi="Times New Roman"/>
                <w:sz w:val="20"/>
              </w:rPr>
            </w:pPr>
            <w:r>
              <w:rPr>
                <w:rFonts w:ascii="Times New Roman" w:hAnsi="Times New Roman"/>
                <w:sz w:val="20"/>
              </w:rPr>
              <w:t>(подвальный) этаж</w:t>
            </w:r>
          </w:p>
          <w:p w:rsidR="00000000" w:rsidRDefault="0031296D">
            <w:pPr>
              <w:jc w:val="both"/>
              <w:rPr>
                <w:rFonts w:ascii="Times New Roman" w:hAnsi="Times New Roman"/>
                <w:sz w:val="20"/>
              </w:rPr>
            </w:pPr>
          </w:p>
        </w:tc>
        <w:tc>
          <w:tcPr>
            <w:tcW w:w="5866" w:type="dxa"/>
          </w:tcPr>
          <w:p w:rsidR="00000000" w:rsidRDefault="0031296D">
            <w:pPr>
              <w:jc w:val="both"/>
              <w:rPr>
                <w:rFonts w:ascii="Times New Roman" w:hAnsi="Times New Roman"/>
                <w:sz w:val="20"/>
              </w:rPr>
            </w:pPr>
            <w:r>
              <w:rPr>
                <w:rFonts w:ascii="Times New Roman" w:hAnsi="Times New Roman"/>
                <w:sz w:val="20"/>
              </w:rPr>
              <w:t>Этаж с отметкой пола помещений ниже планировочной отметки земли более, чем на половину</w:t>
            </w:r>
            <w:r>
              <w:rPr>
                <w:rFonts w:ascii="Times New Roman" w:hAnsi="Times New Roman"/>
                <w:sz w:val="20"/>
              </w:rPr>
              <w:t xml:space="preserve"> высоты помещения</w:t>
            </w:r>
          </w:p>
          <w:p w:rsidR="00000000" w:rsidRDefault="0031296D">
            <w:pPr>
              <w:jc w:val="both"/>
              <w:rPr>
                <w:rFonts w:ascii="Times New Roman" w:hAnsi="Times New Roman"/>
                <w:sz w:val="20"/>
              </w:rPr>
            </w:pPr>
          </w:p>
        </w:tc>
      </w:tr>
      <w:tr w:rsidR="00000000">
        <w:tblPrEx>
          <w:tblCellMar>
            <w:top w:w="0" w:type="dxa"/>
            <w:bottom w:w="0" w:type="dxa"/>
          </w:tblCellMar>
        </w:tblPrEx>
        <w:tc>
          <w:tcPr>
            <w:tcW w:w="2552" w:type="dxa"/>
          </w:tcPr>
          <w:p w:rsidR="00000000" w:rsidRDefault="0031296D">
            <w:pPr>
              <w:jc w:val="both"/>
              <w:rPr>
                <w:rFonts w:ascii="Times New Roman" w:hAnsi="Times New Roman"/>
                <w:sz w:val="20"/>
              </w:rPr>
            </w:pPr>
            <w:r>
              <w:rPr>
                <w:rFonts w:ascii="Times New Roman" w:hAnsi="Times New Roman"/>
                <w:sz w:val="20"/>
              </w:rPr>
              <w:t>Мансардный этаж</w:t>
            </w:r>
          </w:p>
          <w:p w:rsidR="00000000" w:rsidRDefault="0031296D">
            <w:pPr>
              <w:jc w:val="both"/>
              <w:rPr>
                <w:rFonts w:ascii="Times New Roman" w:hAnsi="Times New Roman"/>
                <w:sz w:val="20"/>
              </w:rPr>
            </w:pPr>
          </w:p>
        </w:tc>
        <w:tc>
          <w:tcPr>
            <w:tcW w:w="5866" w:type="dxa"/>
          </w:tcPr>
          <w:p w:rsidR="00000000" w:rsidRDefault="0031296D">
            <w:pPr>
              <w:jc w:val="both"/>
              <w:rPr>
                <w:rFonts w:ascii="Times New Roman" w:hAnsi="Times New Roman"/>
                <w:sz w:val="20"/>
              </w:rPr>
            </w:pPr>
            <w:r>
              <w:rPr>
                <w:rFonts w:ascii="Times New Roman" w:hAnsi="Times New Roman"/>
                <w:sz w:val="20"/>
              </w:rPr>
              <w:t>Верхний этаж в чердачном пространстве, фасад которого, как правило, полностью или частично образован крышей. Используется для жилья, хозяйственных целей и (или) учреждений общественного назначения.</w:t>
            </w:r>
          </w:p>
        </w:tc>
      </w:tr>
    </w:tbl>
    <w:p w:rsidR="00000000" w:rsidRDefault="0031296D">
      <w:pPr>
        <w:jc w:val="right"/>
        <w:rPr>
          <w:rFonts w:ascii="Times New Roman" w:hAnsi="Times New Roman"/>
          <w:sz w:val="20"/>
        </w:rPr>
      </w:pPr>
    </w:p>
    <w:p w:rsidR="00000000" w:rsidRDefault="0031296D">
      <w:pPr>
        <w:jc w:val="right"/>
        <w:rPr>
          <w:rFonts w:ascii="Times New Roman" w:hAnsi="Times New Roman"/>
          <w:sz w:val="20"/>
        </w:rPr>
      </w:pPr>
    </w:p>
    <w:p w:rsidR="00000000" w:rsidRDefault="0031296D">
      <w:pPr>
        <w:jc w:val="right"/>
        <w:rPr>
          <w:rFonts w:ascii="Times New Roman" w:hAnsi="Times New Roman"/>
          <w:sz w:val="20"/>
        </w:rPr>
      </w:pPr>
      <w:r>
        <w:rPr>
          <w:rFonts w:ascii="Times New Roman" w:hAnsi="Times New Roman"/>
          <w:sz w:val="20"/>
        </w:rPr>
        <w:t xml:space="preserve">Приложение 3 </w:t>
      </w:r>
    </w:p>
    <w:p w:rsidR="00000000" w:rsidRDefault="0031296D">
      <w:pPr>
        <w:jc w:val="right"/>
        <w:rPr>
          <w:rFonts w:ascii="Times New Roman" w:hAnsi="Times New Roman"/>
          <w:sz w:val="20"/>
        </w:rPr>
      </w:pPr>
      <w:r>
        <w:rPr>
          <w:rFonts w:ascii="Times New Roman" w:hAnsi="Times New Roman"/>
          <w:sz w:val="20"/>
        </w:rPr>
        <w:t xml:space="preserve">Справочное </w:t>
      </w:r>
    </w:p>
    <w:p w:rsidR="00000000" w:rsidRDefault="0031296D">
      <w:pPr>
        <w:pStyle w:val="Heading"/>
        <w:jc w:val="center"/>
        <w:rPr>
          <w:rFonts w:ascii="Times New Roman" w:hAnsi="Times New Roman"/>
          <w:sz w:val="20"/>
        </w:rPr>
      </w:pPr>
    </w:p>
    <w:p w:rsidR="00000000" w:rsidRDefault="0031296D">
      <w:pPr>
        <w:pStyle w:val="Heading"/>
        <w:jc w:val="center"/>
        <w:rPr>
          <w:rFonts w:ascii="Times New Roman" w:hAnsi="Times New Roman"/>
          <w:sz w:val="20"/>
        </w:rPr>
      </w:pPr>
      <w:r>
        <w:rPr>
          <w:rFonts w:ascii="Times New Roman" w:hAnsi="Times New Roman"/>
          <w:sz w:val="20"/>
        </w:rPr>
        <w:t xml:space="preserve">Учреждения обслуживания </w:t>
      </w:r>
    </w:p>
    <w:p w:rsidR="00000000" w:rsidRDefault="0031296D">
      <w:pPr>
        <w:pStyle w:val="Heading"/>
        <w:jc w:val="center"/>
        <w:rPr>
          <w:rFonts w:ascii="Times New Roman" w:hAnsi="Times New Roman"/>
          <w:sz w:val="20"/>
        </w:rPr>
      </w:pPr>
    </w:p>
    <w:p w:rsidR="00000000" w:rsidRDefault="0031296D">
      <w:pPr>
        <w:pStyle w:val="Heading"/>
        <w:jc w:val="center"/>
        <w:rPr>
          <w:rFonts w:ascii="Times New Roman" w:hAnsi="Times New Roman"/>
          <w:sz w:val="20"/>
        </w:rPr>
      </w:pPr>
      <w:r>
        <w:rPr>
          <w:rFonts w:ascii="Times New Roman" w:hAnsi="Times New Roman"/>
          <w:sz w:val="20"/>
        </w:rPr>
        <w:t xml:space="preserve">Контрольные и ориентировочные показатели расчета </w:t>
      </w:r>
    </w:p>
    <w:p w:rsidR="00000000" w:rsidRDefault="0031296D">
      <w:pPr>
        <w:pStyle w:val="Heading"/>
        <w:jc w:val="center"/>
        <w:rPr>
          <w:rFonts w:ascii="Times New Roman" w:hAnsi="Times New Roman"/>
          <w:sz w:val="20"/>
        </w:rPr>
      </w:pPr>
      <w:r>
        <w:rPr>
          <w:rFonts w:ascii="Times New Roman" w:hAnsi="Times New Roman"/>
          <w:sz w:val="20"/>
        </w:rPr>
        <w:t xml:space="preserve">обеспеченности детей школами </w:t>
      </w:r>
    </w:p>
    <w:p w:rsidR="00000000" w:rsidRDefault="0031296D">
      <w:pPr>
        <w:jc w:val="right"/>
        <w:rPr>
          <w:rFonts w:ascii="Times New Roman" w:hAnsi="Times New Roman"/>
          <w:sz w:val="20"/>
        </w:rPr>
      </w:pPr>
    </w:p>
    <w:p w:rsidR="00000000" w:rsidRDefault="0031296D">
      <w:pPr>
        <w:jc w:val="right"/>
        <w:rPr>
          <w:rFonts w:ascii="Times New Roman" w:hAnsi="Times New Roman"/>
          <w:sz w:val="20"/>
        </w:rPr>
      </w:pPr>
      <w:r>
        <w:rPr>
          <w:rFonts w:ascii="Times New Roman" w:hAnsi="Times New Roman"/>
          <w:sz w:val="20"/>
        </w:rPr>
        <w:t xml:space="preserve">Таблица 1 </w:t>
      </w:r>
    </w:p>
    <w:p w:rsidR="00000000" w:rsidRDefault="0031296D">
      <w:pPr>
        <w:ind w:firstLine="270"/>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350"/>
        <w:gridCol w:w="1616"/>
        <w:gridCol w:w="2421"/>
        <w:gridCol w:w="3031"/>
      </w:tblGrid>
      <w:tr w:rsidR="00000000">
        <w:tblPrEx>
          <w:tblCellMar>
            <w:top w:w="0" w:type="dxa"/>
            <w:bottom w:w="0" w:type="dxa"/>
          </w:tblCellMar>
        </w:tblPrEx>
        <w:tc>
          <w:tcPr>
            <w:tcW w:w="2966" w:type="dxa"/>
            <w:gridSpan w:val="2"/>
            <w:tcBorders>
              <w:top w:val="single" w:sz="6" w:space="0" w:color="auto"/>
              <w:left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Ориентировочное количество детей на 1000 жителей (определяется обследованием)</w:t>
            </w:r>
          </w:p>
        </w:tc>
        <w:tc>
          <w:tcPr>
            <w:tcW w:w="2421" w:type="dxa"/>
            <w:tcBorders>
              <w:top w:val="single" w:sz="6" w:space="0" w:color="auto"/>
              <w:left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Норма охвата учреждениями общего образования (%)</w:t>
            </w:r>
          </w:p>
        </w:tc>
        <w:tc>
          <w:tcPr>
            <w:tcW w:w="3031" w:type="dxa"/>
            <w:tcBorders>
              <w:top w:val="single" w:sz="6" w:space="0" w:color="auto"/>
              <w:left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О</w:t>
            </w:r>
            <w:r>
              <w:rPr>
                <w:rFonts w:ascii="Times New Roman" w:hAnsi="Times New Roman"/>
                <w:sz w:val="20"/>
              </w:rPr>
              <w:t>риентировочный показатель обеспеченности детей школами (мест  на тыс. жителей)</w:t>
            </w:r>
          </w:p>
        </w:tc>
      </w:tr>
      <w:tr w:rsidR="00000000">
        <w:tblPrEx>
          <w:tblCellMar>
            <w:top w:w="0" w:type="dxa"/>
            <w:bottom w:w="0" w:type="dxa"/>
          </w:tblCellMar>
        </w:tblPrEx>
        <w:tc>
          <w:tcPr>
            <w:tcW w:w="1350" w:type="dxa"/>
            <w:tcBorders>
              <w:top w:val="single" w:sz="6" w:space="0" w:color="auto"/>
              <w:left w:val="single" w:sz="6" w:space="0" w:color="auto"/>
            </w:tcBorders>
          </w:tcPr>
          <w:p w:rsidR="00000000" w:rsidRDefault="0031296D">
            <w:pPr>
              <w:rPr>
                <w:rFonts w:ascii="Times New Roman" w:hAnsi="Times New Roman"/>
                <w:sz w:val="20"/>
              </w:rPr>
            </w:pPr>
            <w:r>
              <w:rPr>
                <w:rFonts w:ascii="Times New Roman" w:hAnsi="Times New Roman"/>
                <w:sz w:val="20"/>
              </w:rPr>
              <w:t xml:space="preserve">6 лет </w:t>
            </w:r>
          </w:p>
          <w:p w:rsidR="00000000" w:rsidRDefault="0031296D">
            <w:pPr>
              <w:rPr>
                <w:rFonts w:ascii="Times New Roman" w:hAnsi="Times New Roman"/>
                <w:sz w:val="20"/>
              </w:rPr>
            </w:pPr>
          </w:p>
        </w:tc>
        <w:tc>
          <w:tcPr>
            <w:tcW w:w="1616" w:type="dxa"/>
            <w:tcBorders>
              <w:top w:val="single" w:sz="6" w:space="0" w:color="auto"/>
              <w:right w:val="single" w:sz="6" w:space="0" w:color="auto"/>
            </w:tcBorders>
          </w:tcPr>
          <w:p w:rsidR="00000000" w:rsidRDefault="0031296D">
            <w:pPr>
              <w:jc w:val="right"/>
              <w:rPr>
                <w:rFonts w:ascii="Times New Roman" w:hAnsi="Times New Roman"/>
                <w:sz w:val="20"/>
              </w:rPr>
            </w:pPr>
            <w:r>
              <w:rPr>
                <w:rFonts w:ascii="Times New Roman" w:hAnsi="Times New Roman"/>
                <w:sz w:val="20"/>
              </w:rPr>
              <w:t>13</w:t>
            </w:r>
          </w:p>
          <w:p w:rsidR="00000000" w:rsidRDefault="0031296D">
            <w:pPr>
              <w:jc w:val="right"/>
              <w:rPr>
                <w:rFonts w:ascii="Times New Roman" w:hAnsi="Times New Roman"/>
                <w:sz w:val="20"/>
              </w:rPr>
            </w:pPr>
          </w:p>
        </w:tc>
        <w:tc>
          <w:tcPr>
            <w:tcW w:w="2421" w:type="dxa"/>
            <w:tcBorders>
              <w:top w:val="single" w:sz="6" w:space="0" w:color="auto"/>
              <w:left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75 </w:t>
            </w:r>
          </w:p>
        </w:tc>
        <w:tc>
          <w:tcPr>
            <w:tcW w:w="3030" w:type="dxa"/>
            <w:tcBorders>
              <w:top w:val="single" w:sz="6" w:space="0" w:color="auto"/>
              <w:left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1350" w:type="dxa"/>
            <w:tcBorders>
              <w:left w:val="single" w:sz="6" w:space="0" w:color="auto"/>
            </w:tcBorders>
          </w:tcPr>
          <w:p w:rsidR="00000000" w:rsidRDefault="0031296D">
            <w:pPr>
              <w:rPr>
                <w:rFonts w:ascii="Times New Roman" w:hAnsi="Times New Roman"/>
                <w:sz w:val="20"/>
              </w:rPr>
            </w:pPr>
            <w:r>
              <w:rPr>
                <w:rFonts w:ascii="Times New Roman" w:hAnsi="Times New Roman"/>
                <w:sz w:val="20"/>
              </w:rPr>
              <w:t xml:space="preserve">7-15 лет </w:t>
            </w:r>
          </w:p>
          <w:p w:rsidR="00000000" w:rsidRDefault="0031296D">
            <w:pPr>
              <w:rPr>
                <w:rFonts w:ascii="Times New Roman" w:hAnsi="Times New Roman"/>
                <w:sz w:val="20"/>
              </w:rPr>
            </w:pPr>
          </w:p>
        </w:tc>
        <w:tc>
          <w:tcPr>
            <w:tcW w:w="1616" w:type="dxa"/>
            <w:tcBorders>
              <w:right w:val="single" w:sz="6" w:space="0" w:color="auto"/>
            </w:tcBorders>
          </w:tcPr>
          <w:p w:rsidR="00000000" w:rsidRDefault="0031296D">
            <w:pPr>
              <w:jc w:val="right"/>
              <w:rPr>
                <w:rFonts w:ascii="Times New Roman" w:hAnsi="Times New Roman"/>
                <w:sz w:val="20"/>
              </w:rPr>
            </w:pPr>
            <w:r>
              <w:rPr>
                <w:rFonts w:ascii="Times New Roman" w:hAnsi="Times New Roman"/>
                <w:sz w:val="20"/>
              </w:rPr>
              <w:t xml:space="preserve">107 </w:t>
            </w:r>
          </w:p>
        </w:tc>
        <w:tc>
          <w:tcPr>
            <w:tcW w:w="2421" w:type="dxa"/>
            <w:tcBorders>
              <w:left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100 </w:t>
            </w:r>
          </w:p>
        </w:tc>
        <w:tc>
          <w:tcPr>
            <w:tcW w:w="3030" w:type="dxa"/>
            <w:tcBorders>
              <w:left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107 </w:t>
            </w:r>
          </w:p>
        </w:tc>
      </w:tr>
      <w:tr w:rsidR="00000000">
        <w:tblPrEx>
          <w:tblCellMar>
            <w:top w:w="0" w:type="dxa"/>
            <w:bottom w:w="0" w:type="dxa"/>
          </w:tblCellMar>
        </w:tblPrEx>
        <w:tc>
          <w:tcPr>
            <w:tcW w:w="1350" w:type="dxa"/>
            <w:tcBorders>
              <w:left w:val="single" w:sz="6" w:space="0" w:color="auto"/>
              <w:bottom w:val="single" w:sz="6" w:space="0" w:color="auto"/>
            </w:tcBorders>
          </w:tcPr>
          <w:p w:rsidR="00000000" w:rsidRDefault="0031296D">
            <w:pPr>
              <w:rPr>
                <w:rFonts w:ascii="Times New Roman" w:hAnsi="Times New Roman"/>
                <w:sz w:val="20"/>
              </w:rPr>
            </w:pPr>
            <w:r>
              <w:rPr>
                <w:rFonts w:ascii="Times New Roman" w:hAnsi="Times New Roman"/>
                <w:sz w:val="20"/>
              </w:rPr>
              <w:t xml:space="preserve">16-17 лет </w:t>
            </w:r>
          </w:p>
        </w:tc>
        <w:tc>
          <w:tcPr>
            <w:tcW w:w="1616" w:type="dxa"/>
            <w:tcBorders>
              <w:bottom w:val="single" w:sz="6" w:space="0" w:color="auto"/>
              <w:right w:val="single" w:sz="6" w:space="0" w:color="auto"/>
            </w:tcBorders>
          </w:tcPr>
          <w:p w:rsidR="00000000" w:rsidRDefault="0031296D">
            <w:pPr>
              <w:jc w:val="right"/>
              <w:rPr>
                <w:rFonts w:ascii="Times New Roman" w:hAnsi="Times New Roman"/>
                <w:sz w:val="20"/>
              </w:rPr>
            </w:pPr>
            <w:r>
              <w:rPr>
                <w:rFonts w:ascii="Times New Roman" w:hAnsi="Times New Roman"/>
                <w:sz w:val="20"/>
              </w:rPr>
              <w:t xml:space="preserve">23 </w:t>
            </w:r>
          </w:p>
        </w:tc>
        <w:tc>
          <w:tcPr>
            <w:tcW w:w="2421" w:type="dxa"/>
            <w:tcBorders>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40 </w:t>
            </w:r>
          </w:p>
        </w:tc>
        <w:tc>
          <w:tcPr>
            <w:tcW w:w="3030" w:type="dxa"/>
            <w:tcBorders>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9,2 </w:t>
            </w:r>
          </w:p>
        </w:tc>
      </w:tr>
    </w:tbl>
    <w:p w:rsidR="00000000" w:rsidRDefault="0031296D">
      <w:pPr>
        <w:pStyle w:val="Heading"/>
        <w:jc w:val="center"/>
        <w:rPr>
          <w:rFonts w:ascii="Times New Roman" w:hAnsi="Times New Roman"/>
          <w:sz w:val="20"/>
        </w:rPr>
      </w:pPr>
    </w:p>
    <w:p w:rsidR="00000000" w:rsidRDefault="0031296D">
      <w:pPr>
        <w:pStyle w:val="Heading"/>
        <w:jc w:val="center"/>
        <w:rPr>
          <w:rFonts w:ascii="Times New Roman" w:hAnsi="Times New Roman"/>
          <w:sz w:val="20"/>
        </w:rPr>
      </w:pPr>
      <w:r>
        <w:rPr>
          <w:rFonts w:ascii="Times New Roman" w:hAnsi="Times New Roman"/>
          <w:sz w:val="20"/>
        </w:rPr>
        <w:t>Ориентировочная возрастная структура постоянного населения г. Москвы по планировочным элементам города (%%)</w:t>
      </w:r>
    </w:p>
    <w:p w:rsidR="00000000" w:rsidRDefault="0031296D">
      <w:pPr>
        <w:jc w:val="right"/>
        <w:rPr>
          <w:rFonts w:ascii="Times New Roman" w:hAnsi="Times New Roman"/>
          <w:sz w:val="20"/>
        </w:rPr>
      </w:pPr>
    </w:p>
    <w:p w:rsidR="00000000" w:rsidRDefault="0031296D">
      <w:pPr>
        <w:jc w:val="right"/>
        <w:rPr>
          <w:rFonts w:ascii="Times New Roman" w:hAnsi="Times New Roman"/>
          <w:sz w:val="20"/>
        </w:rPr>
      </w:pPr>
      <w:r>
        <w:rPr>
          <w:rFonts w:ascii="Times New Roman" w:hAnsi="Times New Roman"/>
          <w:sz w:val="20"/>
        </w:rPr>
        <w:t>Таблица 2</w:t>
      </w:r>
    </w:p>
    <w:p w:rsidR="00000000" w:rsidRDefault="0031296D">
      <w:pPr>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255"/>
        <w:gridCol w:w="1170"/>
        <w:gridCol w:w="962"/>
        <w:gridCol w:w="1575"/>
        <w:gridCol w:w="1708"/>
      </w:tblGrid>
      <w:tr w:rsidR="00000000">
        <w:tblPrEx>
          <w:tblCellMar>
            <w:top w:w="0" w:type="dxa"/>
            <w:bottom w:w="0" w:type="dxa"/>
          </w:tblCellMar>
        </w:tblPrEx>
        <w:tc>
          <w:tcPr>
            <w:tcW w:w="3255" w:type="dxa"/>
            <w:tcBorders>
              <w:top w:val="single" w:sz="6" w:space="0" w:color="auto"/>
              <w:left w:val="single" w:sz="6" w:space="0" w:color="auto"/>
              <w:right w:val="single" w:sz="6" w:space="0" w:color="auto"/>
            </w:tcBorders>
          </w:tcPr>
          <w:p w:rsidR="00000000" w:rsidRDefault="0031296D">
            <w:pPr>
              <w:jc w:val="center"/>
              <w:rPr>
                <w:rFonts w:ascii="Times New Roman" w:hAnsi="Times New Roman"/>
                <w:sz w:val="20"/>
              </w:rPr>
            </w:pPr>
          </w:p>
          <w:p w:rsidR="00000000" w:rsidRDefault="0031296D">
            <w:pPr>
              <w:jc w:val="center"/>
              <w:rPr>
                <w:rFonts w:ascii="Times New Roman" w:hAnsi="Times New Roman"/>
                <w:sz w:val="20"/>
              </w:rPr>
            </w:pPr>
          </w:p>
        </w:tc>
        <w:tc>
          <w:tcPr>
            <w:tcW w:w="1170" w:type="dxa"/>
            <w:tcBorders>
              <w:top w:val="single" w:sz="6" w:space="0" w:color="auto"/>
              <w:left w:val="single" w:sz="6" w:space="0" w:color="auto"/>
              <w:right w:val="single" w:sz="6" w:space="0" w:color="auto"/>
            </w:tcBorders>
          </w:tcPr>
          <w:p w:rsidR="00000000" w:rsidRDefault="0031296D">
            <w:pPr>
              <w:jc w:val="center"/>
              <w:rPr>
                <w:rFonts w:ascii="Times New Roman" w:hAnsi="Times New Roman"/>
                <w:sz w:val="20"/>
              </w:rPr>
            </w:pPr>
          </w:p>
          <w:p w:rsidR="00000000" w:rsidRDefault="0031296D">
            <w:pPr>
              <w:jc w:val="center"/>
              <w:rPr>
                <w:rFonts w:ascii="Times New Roman" w:hAnsi="Times New Roman"/>
                <w:sz w:val="20"/>
              </w:rPr>
            </w:pPr>
          </w:p>
        </w:tc>
        <w:tc>
          <w:tcPr>
            <w:tcW w:w="4245" w:type="dxa"/>
            <w:gridSpan w:val="3"/>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p>
          <w:p w:rsidR="00000000" w:rsidRDefault="0031296D">
            <w:pPr>
              <w:jc w:val="center"/>
              <w:rPr>
                <w:rFonts w:ascii="Times New Roman" w:hAnsi="Times New Roman"/>
                <w:sz w:val="20"/>
              </w:rPr>
            </w:pPr>
            <w:r>
              <w:rPr>
                <w:rFonts w:ascii="Times New Roman" w:hAnsi="Times New Roman"/>
                <w:sz w:val="20"/>
              </w:rPr>
              <w:t>В том числе</w:t>
            </w:r>
          </w:p>
          <w:p w:rsidR="00000000" w:rsidRDefault="0031296D">
            <w:pPr>
              <w:jc w:val="center"/>
              <w:rPr>
                <w:rFonts w:ascii="Times New Roman" w:hAnsi="Times New Roman"/>
                <w:sz w:val="20"/>
              </w:rPr>
            </w:pPr>
          </w:p>
        </w:tc>
      </w:tr>
      <w:tr w:rsidR="00000000">
        <w:tblPrEx>
          <w:tblCellMar>
            <w:top w:w="0" w:type="dxa"/>
            <w:bottom w:w="0" w:type="dxa"/>
          </w:tblCellMar>
        </w:tblPrEx>
        <w:tc>
          <w:tcPr>
            <w:tcW w:w="3255" w:type="dxa"/>
            <w:tcBorders>
              <w:left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Показатели </w:t>
            </w:r>
          </w:p>
        </w:tc>
        <w:tc>
          <w:tcPr>
            <w:tcW w:w="1170" w:type="dxa"/>
            <w:tcBorders>
              <w:left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Москва </w:t>
            </w:r>
          </w:p>
        </w:tc>
        <w:tc>
          <w:tcPr>
            <w:tcW w:w="2537" w:type="dxa"/>
            <w:gridSpan w:val="2"/>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Центральная часть </w:t>
            </w:r>
          </w:p>
        </w:tc>
        <w:tc>
          <w:tcPr>
            <w:tcW w:w="1708"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Внешняя часть </w:t>
            </w:r>
          </w:p>
        </w:tc>
      </w:tr>
      <w:tr w:rsidR="00000000">
        <w:tblPrEx>
          <w:tblCellMar>
            <w:top w:w="0" w:type="dxa"/>
            <w:bottom w:w="0" w:type="dxa"/>
          </w:tblCellMar>
        </w:tblPrEx>
        <w:tc>
          <w:tcPr>
            <w:tcW w:w="3255" w:type="dxa"/>
            <w:tcBorders>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p>
          <w:p w:rsidR="00000000" w:rsidRDefault="0031296D">
            <w:pPr>
              <w:jc w:val="center"/>
              <w:rPr>
                <w:rFonts w:ascii="Times New Roman" w:hAnsi="Times New Roman"/>
                <w:sz w:val="20"/>
              </w:rPr>
            </w:pPr>
          </w:p>
        </w:tc>
        <w:tc>
          <w:tcPr>
            <w:tcW w:w="1170" w:type="dxa"/>
            <w:tcBorders>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p>
          <w:p w:rsidR="00000000" w:rsidRDefault="0031296D">
            <w:pPr>
              <w:jc w:val="center"/>
              <w:rPr>
                <w:rFonts w:ascii="Times New Roman" w:hAnsi="Times New Roman"/>
                <w:sz w:val="20"/>
              </w:rPr>
            </w:pPr>
          </w:p>
        </w:tc>
        <w:tc>
          <w:tcPr>
            <w:tcW w:w="962"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Всего </w:t>
            </w:r>
          </w:p>
        </w:tc>
        <w:tc>
          <w:tcPr>
            <w:tcW w:w="1575"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Территория в пределах Садового кольца </w:t>
            </w:r>
          </w:p>
        </w:tc>
        <w:tc>
          <w:tcPr>
            <w:tcW w:w="1708"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Территория за пределами Садового кольца </w:t>
            </w:r>
          </w:p>
        </w:tc>
      </w:tr>
      <w:tr w:rsidR="00000000">
        <w:tblPrEx>
          <w:tblCellMar>
            <w:top w:w="0" w:type="dxa"/>
            <w:bottom w:w="0" w:type="dxa"/>
          </w:tblCellMar>
        </w:tblPrEx>
        <w:tc>
          <w:tcPr>
            <w:tcW w:w="3255" w:type="dxa"/>
            <w:tcBorders>
              <w:top w:val="single" w:sz="6" w:space="0" w:color="auto"/>
              <w:left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 xml:space="preserve">Численность постоянного </w:t>
            </w:r>
          </w:p>
        </w:tc>
        <w:tc>
          <w:tcPr>
            <w:tcW w:w="1170" w:type="dxa"/>
            <w:tcBorders>
              <w:top w:val="single" w:sz="6" w:space="0" w:color="auto"/>
              <w:left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100 </w:t>
            </w:r>
          </w:p>
        </w:tc>
        <w:tc>
          <w:tcPr>
            <w:tcW w:w="962" w:type="dxa"/>
            <w:tcBorders>
              <w:top w:val="single" w:sz="6" w:space="0" w:color="auto"/>
              <w:left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100 </w:t>
            </w:r>
          </w:p>
        </w:tc>
        <w:tc>
          <w:tcPr>
            <w:tcW w:w="1575" w:type="dxa"/>
            <w:tcBorders>
              <w:top w:val="single" w:sz="6" w:space="0" w:color="auto"/>
              <w:left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100 </w:t>
            </w:r>
          </w:p>
        </w:tc>
        <w:tc>
          <w:tcPr>
            <w:tcW w:w="1708" w:type="dxa"/>
            <w:tcBorders>
              <w:top w:val="single" w:sz="6" w:space="0" w:color="auto"/>
              <w:left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100 </w:t>
            </w:r>
          </w:p>
        </w:tc>
      </w:tr>
      <w:tr w:rsidR="00000000">
        <w:tblPrEx>
          <w:tblCellMar>
            <w:top w:w="0" w:type="dxa"/>
            <w:bottom w:w="0" w:type="dxa"/>
          </w:tblCellMar>
        </w:tblPrEx>
        <w:tc>
          <w:tcPr>
            <w:tcW w:w="3255" w:type="dxa"/>
            <w:tcBorders>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 xml:space="preserve">населения </w:t>
            </w:r>
          </w:p>
          <w:p w:rsidR="00000000" w:rsidRDefault="0031296D">
            <w:pPr>
              <w:jc w:val="both"/>
              <w:rPr>
                <w:rFonts w:ascii="Times New Roman" w:hAnsi="Times New Roman"/>
                <w:sz w:val="20"/>
              </w:rPr>
            </w:pPr>
            <w:r>
              <w:rPr>
                <w:rFonts w:ascii="Times New Roman" w:hAnsi="Times New Roman"/>
                <w:sz w:val="20"/>
              </w:rPr>
              <w:t>в том числе:</w:t>
            </w:r>
          </w:p>
        </w:tc>
        <w:tc>
          <w:tcPr>
            <w:tcW w:w="1170" w:type="dxa"/>
            <w:tcBorders>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p>
          <w:p w:rsidR="00000000" w:rsidRDefault="0031296D">
            <w:pPr>
              <w:jc w:val="center"/>
              <w:rPr>
                <w:rFonts w:ascii="Times New Roman" w:hAnsi="Times New Roman"/>
                <w:sz w:val="20"/>
              </w:rPr>
            </w:pPr>
          </w:p>
        </w:tc>
        <w:tc>
          <w:tcPr>
            <w:tcW w:w="962" w:type="dxa"/>
            <w:tcBorders>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p>
          <w:p w:rsidR="00000000" w:rsidRDefault="0031296D">
            <w:pPr>
              <w:jc w:val="center"/>
              <w:rPr>
                <w:rFonts w:ascii="Times New Roman" w:hAnsi="Times New Roman"/>
                <w:sz w:val="20"/>
              </w:rPr>
            </w:pPr>
          </w:p>
        </w:tc>
        <w:tc>
          <w:tcPr>
            <w:tcW w:w="1575" w:type="dxa"/>
            <w:tcBorders>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p>
          <w:p w:rsidR="00000000" w:rsidRDefault="0031296D">
            <w:pPr>
              <w:jc w:val="center"/>
              <w:rPr>
                <w:rFonts w:ascii="Times New Roman" w:hAnsi="Times New Roman"/>
                <w:sz w:val="20"/>
              </w:rPr>
            </w:pPr>
          </w:p>
        </w:tc>
        <w:tc>
          <w:tcPr>
            <w:tcW w:w="1708" w:type="dxa"/>
            <w:tcBorders>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p>
          <w:p w:rsidR="00000000" w:rsidRDefault="0031296D">
            <w:pPr>
              <w:jc w:val="center"/>
              <w:rPr>
                <w:rFonts w:ascii="Times New Roman" w:hAnsi="Times New Roman"/>
                <w:sz w:val="20"/>
              </w:rPr>
            </w:pPr>
          </w:p>
        </w:tc>
      </w:tr>
      <w:tr w:rsidR="00000000">
        <w:tblPrEx>
          <w:tblCellMar>
            <w:top w:w="0" w:type="dxa"/>
            <w:bottom w:w="0" w:type="dxa"/>
          </w:tblCellMar>
        </w:tblPrEx>
        <w:tc>
          <w:tcPr>
            <w:tcW w:w="3255" w:type="dxa"/>
            <w:tcBorders>
              <w:top w:val="single" w:sz="6" w:space="0" w:color="auto"/>
              <w:left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дети и подростки в возрасте:</w:t>
            </w:r>
          </w:p>
          <w:p w:rsidR="00000000" w:rsidRDefault="0031296D">
            <w:pPr>
              <w:jc w:val="both"/>
              <w:rPr>
                <w:rFonts w:ascii="Times New Roman" w:hAnsi="Times New Roman"/>
                <w:sz w:val="20"/>
              </w:rPr>
            </w:pPr>
            <w:r>
              <w:rPr>
                <w:rFonts w:ascii="Times New Roman" w:hAnsi="Times New Roman"/>
                <w:sz w:val="20"/>
              </w:rPr>
              <w:t xml:space="preserve">0-5 лет </w:t>
            </w:r>
          </w:p>
        </w:tc>
        <w:tc>
          <w:tcPr>
            <w:tcW w:w="1170" w:type="dxa"/>
            <w:tcBorders>
              <w:top w:val="single" w:sz="6" w:space="0" w:color="auto"/>
              <w:left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20,0</w:t>
            </w:r>
          </w:p>
          <w:p w:rsidR="00000000" w:rsidRDefault="0031296D">
            <w:pPr>
              <w:jc w:val="center"/>
              <w:rPr>
                <w:rFonts w:ascii="Times New Roman" w:hAnsi="Times New Roman"/>
                <w:sz w:val="20"/>
              </w:rPr>
            </w:pPr>
            <w:r>
              <w:rPr>
                <w:rFonts w:ascii="Times New Roman" w:hAnsi="Times New Roman"/>
                <w:sz w:val="20"/>
              </w:rPr>
              <w:t xml:space="preserve">8,3 </w:t>
            </w:r>
          </w:p>
        </w:tc>
        <w:tc>
          <w:tcPr>
            <w:tcW w:w="962" w:type="dxa"/>
            <w:tcBorders>
              <w:top w:val="single" w:sz="6" w:space="0" w:color="auto"/>
              <w:left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18,5</w:t>
            </w:r>
          </w:p>
          <w:p w:rsidR="00000000" w:rsidRDefault="0031296D">
            <w:pPr>
              <w:jc w:val="center"/>
              <w:rPr>
                <w:rFonts w:ascii="Times New Roman" w:hAnsi="Times New Roman"/>
                <w:sz w:val="20"/>
              </w:rPr>
            </w:pPr>
            <w:r>
              <w:rPr>
                <w:rFonts w:ascii="Times New Roman" w:hAnsi="Times New Roman"/>
                <w:sz w:val="20"/>
              </w:rPr>
              <w:t xml:space="preserve">8,1 </w:t>
            </w:r>
          </w:p>
        </w:tc>
        <w:tc>
          <w:tcPr>
            <w:tcW w:w="1575" w:type="dxa"/>
            <w:tcBorders>
              <w:top w:val="single" w:sz="6" w:space="0" w:color="auto"/>
              <w:left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18,3</w:t>
            </w:r>
          </w:p>
          <w:p w:rsidR="00000000" w:rsidRDefault="0031296D">
            <w:pPr>
              <w:jc w:val="center"/>
              <w:rPr>
                <w:rFonts w:ascii="Times New Roman" w:hAnsi="Times New Roman"/>
                <w:sz w:val="20"/>
              </w:rPr>
            </w:pPr>
            <w:r>
              <w:rPr>
                <w:rFonts w:ascii="Times New Roman" w:hAnsi="Times New Roman"/>
                <w:sz w:val="20"/>
              </w:rPr>
              <w:t xml:space="preserve">7,9 </w:t>
            </w:r>
          </w:p>
        </w:tc>
        <w:tc>
          <w:tcPr>
            <w:tcW w:w="1708" w:type="dxa"/>
            <w:tcBorders>
              <w:top w:val="single" w:sz="6" w:space="0" w:color="auto"/>
              <w:left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20,3</w:t>
            </w:r>
          </w:p>
          <w:p w:rsidR="00000000" w:rsidRDefault="0031296D">
            <w:pPr>
              <w:jc w:val="center"/>
              <w:rPr>
                <w:rFonts w:ascii="Times New Roman" w:hAnsi="Times New Roman"/>
                <w:sz w:val="20"/>
              </w:rPr>
            </w:pPr>
            <w:r>
              <w:rPr>
                <w:rFonts w:ascii="Times New Roman" w:hAnsi="Times New Roman"/>
                <w:sz w:val="20"/>
              </w:rPr>
              <w:t xml:space="preserve">8,4 </w:t>
            </w:r>
          </w:p>
        </w:tc>
      </w:tr>
      <w:tr w:rsidR="00000000">
        <w:tblPrEx>
          <w:tblCellMar>
            <w:top w:w="0" w:type="dxa"/>
            <w:bottom w:w="0" w:type="dxa"/>
          </w:tblCellMar>
        </w:tblPrEx>
        <w:tc>
          <w:tcPr>
            <w:tcW w:w="3255" w:type="dxa"/>
            <w:tcBorders>
              <w:left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 xml:space="preserve">6 лет </w:t>
            </w:r>
          </w:p>
        </w:tc>
        <w:tc>
          <w:tcPr>
            <w:tcW w:w="1170" w:type="dxa"/>
            <w:tcBorders>
              <w:left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1,3 </w:t>
            </w:r>
          </w:p>
        </w:tc>
        <w:tc>
          <w:tcPr>
            <w:tcW w:w="962" w:type="dxa"/>
            <w:tcBorders>
              <w:left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1,2 </w:t>
            </w:r>
          </w:p>
        </w:tc>
        <w:tc>
          <w:tcPr>
            <w:tcW w:w="1575" w:type="dxa"/>
            <w:tcBorders>
              <w:left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1,1 </w:t>
            </w:r>
          </w:p>
        </w:tc>
        <w:tc>
          <w:tcPr>
            <w:tcW w:w="1708" w:type="dxa"/>
            <w:tcBorders>
              <w:left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3255" w:type="dxa"/>
            <w:tcBorders>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 xml:space="preserve">7-15 лет </w:t>
            </w:r>
          </w:p>
        </w:tc>
        <w:tc>
          <w:tcPr>
            <w:tcW w:w="1170" w:type="dxa"/>
            <w:tcBorders>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10,4 </w:t>
            </w:r>
          </w:p>
        </w:tc>
        <w:tc>
          <w:tcPr>
            <w:tcW w:w="962" w:type="dxa"/>
            <w:tcBorders>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9,2 </w:t>
            </w:r>
          </w:p>
        </w:tc>
        <w:tc>
          <w:tcPr>
            <w:tcW w:w="1575" w:type="dxa"/>
            <w:tcBorders>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9,3 </w:t>
            </w:r>
          </w:p>
        </w:tc>
        <w:tc>
          <w:tcPr>
            <w:tcW w:w="1708" w:type="dxa"/>
            <w:tcBorders>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10,5 </w:t>
            </w:r>
          </w:p>
        </w:tc>
      </w:tr>
      <w:tr w:rsidR="00000000">
        <w:tblPrEx>
          <w:tblCellMar>
            <w:top w:w="0" w:type="dxa"/>
            <w:bottom w:w="0" w:type="dxa"/>
          </w:tblCellMar>
        </w:tblPrEx>
        <w:tc>
          <w:tcPr>
            <w:tcW w:w="3255"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 xml:space="preserve">трудоспособное население, </w:t>
            </w:r>
          </w:p>
          <w:p w:rsidR="00000000" w:rsidRDefault="0031296D">
            <w:pPr>
              <w:jc w:val="both"/>
              <w:rPr>
                <w:rFonts w:ascii="Times New Roman" w:hAnsi="Times New Roman"/>
                <w:sz w:val="20"/>
              </w:rPr>
            </w:pPr>
            <w:r>
              <w:rPr>
                <w:rFonts w:ascii="Times New Roman" w:hAnsi="Times New Roman"/>
                <w:sz w:val="20"/>
              </w:rPr>
              <w:t xml:space="preserve">из них в возрасте 16-17 лет </w:t>
            </w:r>
          </w:p>
        </w:tc>
        <w:tc>
          <w:tcPr>
            <w:tcW w:w="1170"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56,0</w:t>
            </w:r>
          </w:p>
          <w:p w:rsidR="00000000" w:rsidRDefault="0031296D">
            <w:pPr>
              <w:jc w:val="center"/>
              <w:rPr>
                <w:rFonts w:ascii="Times New Roman" w:hAnsi="Times New Roman"/>
                <w:sz w:val="20"/>
              </w:rPr>
            </w:pPr>
            <w:r>
              <w:rPr>
                <w:rFonts w:ascii="Times New Roman" w:hAnsi="Times New Roman"/>
                <w:sz w:val="20"/>
              </w:rPr>
              <w:t xml:space="preserve">2,8 </w:t>
            </w:r>
          </w:p>
        </w:tc>
        <w:tc>
          <w:tcPr>
            <w:tcW w:w="962"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54,0</w:t>
            </w:r>
          </w:p>
          <w:p w:rsidR="00000000" w:rsidRDefault="0031296D">
            <w:pPr>
              <w:jc w:val="center"/>
              <w:rPr>
                <w:rFonts w:ascii="Times New Roman" w:hAnsi="Times New Roman"/>
                <w:sz w:val="20"/>
              </w:rPr>
            </w:pPr>
            <w:r>
              <w:rPr>
                <w:rFonts w:ascii="Times New Roman" w:hAnsi="Times New Roman"/>
                <w:sz w:val="20"/>
              </w:rPr>
              <w:t xml:space="preserve">2,4 </w:t>
            </w:r>
          </w:p>
        </w:tc>
        <w:tc>
          <w:tcPr>
            <w:tcW w:w="1575"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53,0</w:t>
            </w:r>
          </w:p>
          <w:p w:rsidR="00000000" w:rsidRDefault="0031296D">
            <w:pPr>
              <w:jc w:val="center"/>
              <w:rPr>
                <w:rFonts w:ascii="Times New Roman" w:hAnsi="Times New Roman"/>
                <w:sz w:val="20"/>
              </w:rPr>
            </w:pPr>
            <w:r>
              <w:rPr>
                <w:rFonts w:ascii="Times New Roman" w:hAnsi="Times New Roman"/>
                <w:sz w:val="20"/>
              </w:rPr>
              <w:t xml:space="preserve">2,3 </w:t>
            </w:r>
          </w:p>
        </w:tc>
        <w:tc>
          <w:tcPr>
            <w:tcW w:w="1708"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56,8</w:t>
            </w:r>
          </w:p>
          <w:p w:rsidR="00000000" w:rsidRDefault="0031296D">
            <w:pPr>
              <w:jc w:val="center"/>
              <w:rPr>
                <w:rFonts w:ascii="Times New Roman" w:hAnsi="Times New Roman"/>
                <w:sz w:val="20"/>
              </w:rPr>
            </w:pPr>
            <w:r>
              <w:rPr>
                <w:rFonts w:ascii="Times New Roman" w:hAnsi="Times New Roman"/>
                <w:sz w:val="20"/>
              </w:rPr>
              <w:t xml:space="preserve">2,9 </w:t>
            </w:r>
          </w:p>
        </w:tc>
      </w:tr>
      <w:tr w:rsidR="00000000">
        <w:tblPrEx>
          <w:tblCellMar>
            <w:top w:w="0" w:type="dxa"/>
            <w:bottom w:w="0" w:type="dxa"/>
          </w:tblCellMar>
        </w:tblPrEx>
        <w:tc>
          <w:tcPr>
            <w:tcW w:w="3255" w:type="dxa"/>
            <w:tcBorders>
              <w:top w:val="single" w:sz="6" w:space="0" w:color="auto"/>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 xml:space="preserve">старше трудоспособного возраста </w:t>
            </w:r>
          </w:p>
        </w:tc>
        <w:tc>
          <w:tcPr>
            <w:tcW w:w="1170"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24,0 </w:t>
            </w:r>
          </w:p>
        </w:tc>
        <w:tc>
          <w:tcPr>
            <w:tcW w:w="962"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26,0 </w:t>
            </w:r>
          </w:p>
        </w:tc>
        <w:tc>
          <w:tcPr>
            <w:tcW w:w="1575"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27,0 </w:t>
            </w:r>
          </w:p>
        </w:tc>
        <w:tc>
          <w:tcPr>
            <w:tcW w:w="1708"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22,9 </w:t>
            </w:r>
          </w:p>
        </w:tc>
      </w:tr>
    </w:tbl>
    <w:p w:rsidR="00000000" w:rsidRDefault="0031296D">
      <w:pPr>
        <w:jc w:val="both"/>
        <w:rPr>
          <w:rFonts w:ascii="Times New Roman" w:hAnsi="Times New Roman"/>
          <w:sz w:val="20"/>
        </w:rPr>
      </w:pPr>
    </w:p>
    <w:p w:rsidR="00000000" w:rsidRDefault="0031296D">
      <w:pPr>
        <w:jc w:val="both"/>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31296D">
      <w:pPr>
        <w:jc w:val="right"/>
        <w:rPr>
          <w:rFonts w:ascii="Times New Roman" w:hAnsi="Times New Roman"/>
          <w:sz w:val="20"/>
        </w:rPr>
      </w:pPr>
      <w:r>
        <w:rPr>
          <w:rFonts w:ascii="Times New Roman" w:hAnsi="Times New Roman"/>
          <w:sz w:val="20"/>
        </w:rPr>
        <w:t>Приложение 4</w:t>
      </w:r>
    </w:p>
    <w:p w:rsidR="00000000" w:rsidRDefault="0031296D">
      <w:pPr>
        <w:jc w:val="right"/>
        <w:rPr>
          <w:rFonts w:ascii="Times New Roman" w:hAnsi="Times New Roman"/>
          <w:sz w:val="20"/>
        </w:rPr>
      </w:pPr>
      <w:r>
        <w:rPr>
          <w:rFonts w:ascii="Times New Roman" w:hAnsi="Times New Roman"/>
          <w:sz w:val="20"/>
        </w:rPr>
        <w:t>Справочное</w:t>
      </w:r>
    </w:p>
    <w:p w:rsidR="00000000" w:rsidRDefault="0031296D">
      <w:pPr>
        <w:jc w:val="right"/>
        <w:rPr>
          <w:rFonts w:ascii="Times New Roman" w:hAnsi="Times New Roman"/>
          <w:sz w:val="20"/>
        </w:rPr>
      </w:pPr>
    </w:p>
    <w:p w:rsidR="00000000" w:rsidRDefault="0031296D">
      <w:pPr>
        <w:jc w:val="right"/>
        <w:rPr>
          <w:rFonts w:ascii="Times New Roman" w:hAnsi="Times New Roman"/>
          <w:sz w:val="20"/>
        </w:rPr>
      </w:pPr>
      <w:r>
        <w:rPr>
          <w:rFonts w:ascii="Times New Roman" w:hAnsi="Times New Roman"/>
          <w:sz w:val="20"/>
        </w:rPr>
        <w:t>Таблица 1</w:t>
      </w:r>
    </w:p>
    <w:p w:rsidR="00000000" w:rsidRDefault="0031296D">
      <w:pPr>
        <w:jc w:val="right"/>
        <w:rPr>
          <w:rFonts w:ascii="Times New Roman" w:hAnsi="Times New Roman"/>
          <w:sz w:val="20"/>
        </w:rPr>
      </w:pPr>
    </w:p>
    <w:p w:rsidR="00000000" w:rsidRDefault="0031296D">
      <w:pPr>
        <w:jc w:val="center"/>
        <w:rPr>
          <w:rFonts w:ascii="Times New Roman" w:hAnsi="Times New Roman"/>
          <w:sz w:val="20"/>
        </w:rPr>
      </w:pPr>
      <w:r>
        <w:rPr>
          <w:rFonts w:ascii="Times New Roman" w:hAnsi="Times New Roman"/>
          <w:sz w:val="20"/>
        </w:rPr>
        <w:t>Расчетные показатели средней этажности коттеджной застройки</w:t>
      </w:r>
    </w:p>
    <w:p w:rsidR="00000000" w:rsidRDefault="0031296D">
      <w:pPr>
        <w:jc w:val="center"/>
        <w:rPr>
          <w:rFonts w:ascii="Times New Roman" w:hAnsi="Times New Roman"/>
          <w:sz w:val="20"/>
        </w:rPr>
      </w:pPr>
    </w:p>
    <w:p w:rsidR="00000000" w:rsidRDefault="0031296D">
      <w:pPr>
        <w:jc w:val="center"/>
        <w:rPr>
          <w:rFonts w:ascii="Times New Roman" w:hAnsi="Times New Roman"/>
          <w:sz w:val="20"/>
        </w:rPr>
      </w:pPr>
      <w:r>
        <w:rPr>
          <w:rFonts w:ascii="Times New Roman" w:hAnsi="Times New Roman"/>
          <w:sz w:val="20"/>
        </w:rPr>
        <w:pict>
          <v:shape id="_x0000_i1031" type="#_x0000_t75" style="width:681.75pt;height:388.5pt">
            <v:imagedata r:id="rId10" o:title=""/>
          </v:shape>
        </w:pict>
      </w:r>
    </w:p>
    <w:p w:rsidR="00000000" w:rsidRDefault="0031296D">
      <w:pPr>
        <w:jc w:val="right"/>
        <w:rPr>
          <w:rFonts w:ascii="Times New Roman" w:hAnsi="Times New Roman"/>
          <w:sz w:val="20"/>
        </w:rPr>
      </w:pPr>
      <w:r>
        <w:rPr>
          <w:rFonts w:ascii="Times New Roman" w:hAnsi="Times New Roman"/>
          <w:sz w:val="20"/>
        </w:rPr>
        <w:t xml:space="preserve">Приложение 4 </w:t>
      </w:r>
    </w:p>
    <w:p w:rsidR="00000000" w:rsidRDefault="0031296D">
      <w:pPr>
        <w:jc w:val="right"/>
        <w:rPr>
          <w:rFonts w:ascii="Times New Roman" w:hAnsi="Times New Roman"/>
          <w:sz w:val="20"/>
        </w:rPr>
      </w:pPr>
      <w:r>
        <w:rPr>
          <w:rFonts w:ascii="Times New Roman" w:hAnsi="Times New Roman"/>
          <w:sz w:val="20"/>
        </w:rPr>
        <w:t>Справочное</w:t>
      </w:r>
    </w:p>
    <w:p w:rsidR="00000000" w:rsidRDefault="0031296D">
      <w:pPr>
        <w:jc w:val="right"/>
        <w:rPr>
          <w:rFonts w:ascii="Times New Roman" w:hAnsi="Times New Roman"/>
          <w:sz w:val="20"/>
        </w:rPr>
      </w:pPr>
    </w:p>
    <w:p w:rsidR="00000000" w:rsidRDefault="0031296D">
      <w:pPr>
        <w:jc w:val="right"/>
        <w:rPr>
          <w:rFonts w:ascii="Times New Roman" w:hAnsi="Times New Roman"/>
          <w:sz w:val="20"/>
        </w:rPr>
      </w:pPr>
      <w:r>
        <w:rPr>
          <w:rFonts w:ascii="Times New Roman" w:hAnsi="Times New Roman"/>
          <w:sz w:val="20"/>
        </w:rPr>
        <w:t xml:space="preserve">Таблица 2 </w:t>
      </w:r>
    </w:p>
    <w:p w:rsidR="00000000" w:rsidRDefault="0031296D">
      <w:pPr>
        <w:jc w:val="right"/>
        <w:rPr>
          <w:rFonts w:ascii="Times New Roman" w:hAnsi="Times New Roman"/>
          <w:sz w:val="20"/>
        </w:rPr>
      </w:pPr>
    </w:p>
    <w:p w:rsidR="00000000" w:rsidRDefault="0031296D">
      <w:pPr>
        <w:jc w:val="center"/>
        <w:rPr>
          <w:rFonts w:ascii="Times New Roman" w:hAnsi="Times New Roman"/>
          <w:sz w:val="20"/>
        </w:rPr>
      </w:pPr>
      <w:r>
        <w:rPr>
          <w:rFonts w:ascii="Times New Roman" w:hAnsi="Times New Roman"/>
          <w:sz w:val="20"/>
        </w:rPr>
        <w:t>Расчетные показатели величины участка коттеджной застройки (га)</w:t>
      </w:r>
    </w:p>
    <w:p w:rsidR="00000000" w:rsidRDefault="0031296D">
      <w:pPr>
        <w:jc w:val="center"/>
        <w:rPr>
          <w:rFonts w:ascii="Times New Roman" w:hAnsi="Times New Roman"/>
          <w:sz w:val="20"/>
        </w:rPr>
      </w:pPr>
    </w:p>
    <w:p w:rsidR="00000000" w:rsidRDefault="0031296D">
      <w:pPr>
        <w:jc w:val="center"/>
        <w:rPr>
          <w:rFonts w:ascii="Times New Roman" w:hAnsi="Times New Roman"/>
          <w:sz w:val="20"/>
        </w:rPr>
      </w:pPr>
      <w:r>
        <w:rPr>
          <w:rFonts w:ascii="Times New Roman" w:hAnsi="Times New Roman"/>
          <w:sz w:val="20"/>
        </w:rPr>
        <w:pict>
          <v:shape id="_x0000_i1032" type="#_x0000_t75" style="width:696.75pt;height:292.5pt">
            <v:imagedata r:id="rId11" o:title=""/>
          </v:shape>
        </w:pict>
      </w:r>
    </w:p>
    <w:p w:rsidR="00000000" w:rsidRDefault="0031296D">
      <w:pPr>
        <w:jc w:val="both"/>
        <w:rPr>
          <w:rFonts w:ascii="Times New Roman" w:hAnsi="Times New Roman"/>
          <w:sz w:val="20"/>
        </w:rPr>
      </w:pPr>
    </w:p>
    <w:p w:rsidR="00000000" w:rsidRDefault="0031296D">
      <w:pPr>
        <w:jc w:val="both"/>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31296D">
      <w:pPr>
        <w:jc w:val="right"/>
        <w:rPr>
          <w:rFonts w:ascii="Times New Roman" w:hAnsi="Times New Roman"/>
          <w:sz w:val="20"/>
        </w:rPr>
      </w:pPr>
      <w:r>
        <w:rPr>
          <w:rFonts w:ascii="Times New Roman" w:hAnsi="Times New Roman"/>
          <w:sz w:val="20"/>
        </w:rPr>
        <w:t>При</w:t>
      </w:r>
      <w:r>
        <w:rPr>
          <w:rFonts w:ascii="Times New Roman" w:hAnsi="Times New Roman"/>
          <w:sz w:val="20"/>
        </w:rPr>
        <w:t>ложение 5</w:t>
      </w:r>
    </w:p>
    <w:p w:rsidR="00000000" w:rsidRDefault="0031296D">
      <w:pPr>
        <w:jc w:val="right"/>
        <w:rPr>
          <w:rFonts w:ascii="Times New Roman" w:hAnsi="Times New Roman"/>
          <w:sz w:val="20"/>
        </w:rPr>
      </w:pPr>
      <w:r>
        <w:rPr>
          <w:rFonts w:ascii="Times New Roman" w:hAnsi="Times New Roman"/>
          <w:sz w:val="20"/>
        </w:rPr>
        <w:t>Обязательное</w:t>
      </w:r>
    </w:p>
    <w:p w:rsidR="00000000" w:rsidRDefault="0031296D">
      <w:pPr>
        <w:jc w:val="right"/>
        <w:rPr>
          <w:rFonts w:ascii="Times New Roman" w:hAnsi="Times New Roman"/>
          <w:sz w:val="20"/>
        </w:rPr>
      </w:pPr>
    </w:p>
    <w:p w:rsidR="00000000" w:rsidRDefault="0031296D">
      <w:pPr>
        <w:pStyle w:val="Heading"/>
        <w:jc w:val="center"/>
        <w:rPr>
          <w:rFonts w:ascii="Times New Roman" w:hAnsi="Times New Roman"/>
          <w:sz w:val="20"/>
        </w:rPr>
      </w:pPr>
      <w:r>
        <w:rPr>
          <w:rFonts w:ascii="Times New Roman" w:hAnsi="Times New Roman"/>
          <w:sz w:val="20"/>
        </w:rPr>
        <w:t xml:space="preserve">Правила подсчета площадей </w:t>
      </w:r>
    </w:p>
    <w:p w:rsidR="00000000" w:rsidRDefault="0031296D">
      <w:pPr>
        <w:pStyle w:val="Heading"/>
        <w:jc w:val="center"/>
        <w:rPr>
          <w:rFonts w:ascii="Times New Roman" w:hAnsi="Times New Roman"/>
          <w:sz w:val="20"/>
        </w:rPr>
      </w:pPr>
    </w:p>
    <w:p w:rsidR="00000000" w:rsidRDefault="0031296D">
      <w:pPr>
        <w:ind w:firstLine="225"/>
        <w:jc w:val="both"/>
        <w:rPr>
          <w:rFonts w:ascii="Times New Roman" w:hAnsi="Times New Roman"/>
          <w:sz w:val="20"/>
        </w:rPr>
      </w:pPr>
      <w:r>
        <w:rPr>
          <w:rFonts w:ascii="Times New Roman" w:hAnsi="Times New Roman"/>
          <w:sz w:val="20"/>
        </w:rPr>
        <w:t>1. Площадь жилых комнат коттеджа, а также квартиры блокированного жилого дома следует определять как сумму площадей общей комнаты (гостиной) и спален.</w:t>
      </w:r>
    </w:p>
    <w:p w:rsidR="00000000" w:rsidRDefault="0031296D">
      <w:pPr>
        <w:ind w:firstLine="225"/>
        <w:jc w:val="both"/>
        <w:rPr>
          <w:rFonts w:ascii="Times New Roman" w:hAnsi="Times New Roman"/>
          <w:sz w:val="20"/>
        </w:rPr>
      </w:pPr>
      <w:r>
        <w:rPr>
          <w:rFonts w:ascii="Times New Roman" w:hAnsi="Times New Roman"/>
          <w:sz w:val="20"/>
        </w:rPr>
        <w:t>2. Площадь коттеджа или квартиры блокированного жилого дома следует определять как сумму площадей помещений и встроенных шкафов без учета лоджий, балконов, веранд, холодных кладовых и тамбуров. Площадь чердака и подполья в площадь коттеджа и блокированного жилого дома не включается.</w:t>
      </w:r>
    </w:p>
    <w:p w:rsidR="00000000" w:rsidRDefault="0031296D">
      <w:pPr>
        <w:ind w:firstLine="225"/>
        <w:jc w:val="both"/>
        <w:rPr>
          <w:rFonts w:ascii="Times New Roman" w:hAnsi="Times New Roman"/>
          <w:sz w:val="20"/>
        </w:rPr>
      </w:pPr>
      <w:r>
        <w:rPr>
          <w:rFonts w:ascii="Times New Roman" w:hAnsi="Times New Roman"/>
          <w:sz w:val="20"/>
        </w:rPr>
        <w:t>В площадь коттеджа (кварт</w:t>
      </w:r>
      <w:r>
        <w:rPr>
          <w:rFonts w:ascii="Times New Roman" w:hAnsi="Times New Roman"/>
          <w:sz w:val="20"/>
        </w:rPr>
        <w:t>иры блокированного жилого дома) включается площадь встроенного, пристроенного и встроенно-пристроенного гаража-стоянки для автомашин проживающего, а также площадь дополнительных помещений, проектируемых согласно п. 7.1.3. настоящих норм.</w:t>
      </w:r>
    </w:p>
    <w:p w:rsidR="00000000" w:rsidRDefault="0031296D">
      <w:pPr>
        <w:ind w:firstLine="225"/>
        <w:jc w:val="both"/>
        <w:rPr>
          <w:rFonts w:ascii="Times New Roman" w:hAnsi="Times New Roman"/>
          <w:sz w:val="20"/>
        </w:rPr>
      </w:pPr>
      <w:r>
        <w:rPr>
          <w:rFonts w:ascii="Times New Roman" w:hAnsi="Times New Roman"/>
          <w:sz w:val="20"/>
        </w:rPr>
        <w:t>3. Общую площадь коттеджа или квартиры блокированного жилого дома следует определять как сумму площадей помещений, встроенных шкафов, а также площадей лоджий, балконов, террас, веранд, холодных кладовых, подсчитываемых со следующими коэффициентами: для лоджий - 0,5, для бал</w:t>
      </w:r>
      <w:r>
        <w:rPr>
          <w:rFonts w:ascii="Times New Roman" w:hAnsi="Times New Roman"/>
          <w:sz w:val="20"/>
        </w:rPr>
        <w:t>конов и террас - 0,3, веранд и холодных кладовых - 1. При этом не учитывается площадь тамбуров, подполья, чердака (или его части), не занятых под мансардное помещение, крылец и наружных лестниц.</w:t>
      </w:r>
    </w:p>
    <w:p w:rsidR="00000000" w:rsidRDefault="0031296D">
      <w:pPr>
        <w:ind w:firstLine="225"/>
        <w:jc w:val="both"/>
        <w:rPr>
          <w:rFonts w:ascii="Times New Roman" w:hAnsi="Times New Roman"/>
          <w:sz w:val="20"/>
        </w:rPr>
      </w:pPr>
      <w:r>
        <w:rPr>
          <w:rFonts w:ascii="Times New Roman" w:hAnsi="Times New Roman"/>
          <w:sz w:val="20"/>
        </w:rPr>
        <w:t>4. Площадь жилых комнат блокированного жилого дома подсчитывается как сумма площадей всех общих комнат (гостиных) и спален.</w:t>
      </w:r>
    </w:p>
    <w:p w:rsidR="00000000" w:rsidRDefault="0031296D">
      <w:pPr>
        <w:ind w:firstLine="225"/>
        <w:jc w:val="both"/>
        <w:rPr>
          <w:rFonts w:ascii="Times New Roman" w:hAnsi="Times New Roman"/>
          <w:sz w:val="20"/>
        </w:rPr>
      </w:pPr>
      <w:r>
        <w:rPr>
          <w:rFonts w:ascii="Times New Roman" w:hAnsi="Times New Roman"/>
          <w:sz w:val="20"/>
        </w:rPr>
        <w:t>5. Площадь жилого здания блокированного жилого дома следует определять как площадь этажей здания, измеряемых в пределах внутренних поверхностей наружных стен, а также площадей балконов, террас,</w:t>
      </w:r>
      <w:r>
        <w:rPr>
          <w:rFonts w:ascii="Times New Roman" w:hAnsi="Times New Roman"/>
          <w:sz w:val="20"/>
        </w:rPr>
        <w:t xml:space="preserve"> лоджий, веранд, при этом площадь лестничных клеток и лифтовых шахт, включается в площадь этажа с учетом их площади в уровне данного этажа.</w:t>
      </w:r>
    </w:p>
    <w:p w:rsidR="00000000" w:rsidRDefault="0031296D">
      <w:pPr>
        <w:ind w:firstLine="225"/>
        <w:jc w:val="both"/>
        <w:rPr>
          <w:rFonts w:ascii="Times New Roman" w:hAnsi="Times New Roman"/>
          <w:sz w:val="20"/>
        </w:rPr>
      </w:pPr>
      <w:r>
        <w:rPr>
          <w:rFonts w:ascii="Times New Roman" w:hAnsi="Times New Roman"/>
          <w:sz w:val="20"/>
        </w:rPr>
        <w:t>Площадь мансардного этажа определяется в пределах внутренних поверхностей наружных стен (или наклонных ограждающих конструкций в уровне пола), а также поверхностей внутренних стен мансардного помещения смежного с чердачным помещением.</w:t>
      </w:r>
    </w:p>
    <w:p w:rsidR="00000000" w:rsidRDefault="0031296D">
      <w:pPr>
        <w:ind w:firstLine="225"/>
        <w:jc w:val="both"/>
        <w:rPr>
          <w:rFonts w:ascii="Times New Roman" w:hAnsi="Times New Roman"/>
          <w:sz w:val="20"/>
        </w:rPr>
      </w:pPr>
      <w:r>
        <w:rPr>
          <w:rFonts w:ascii="Times New Roman" w:hAnsi="Times New Roman"/>
          <w:sz w:val="20"/>
        </w:rPr>
        <w:t>В площадь жилого здания (блокированного жилого дома) не включается площадь технических этажей, подполья, а также чердака (или его части),</w:t>
      </w:r>
      <w:r>
        <w:rPr>
          <w:rFonts w:ascii="Times New Roman" w:hAnsi="Times New Roman"/>
          <w:sz w:val="20"/>
        </w:rPr>
        <w:t xml:space="preserve"> не занятого под мансардное помещение.</w:t>
      </w:r>
    </w:p>
    <w:p w:rsidR="00000000" w:rsidRDefault="0031296D">
      <w:pPr>
        <w:ind w:firstLine="225"/>
        <w:jc w:val="both"/>
        <w:rPr>
          <w:rFonts w:ascii="Times New Roman" w:hAnsi="Times New Roman"/>
          <w:sz w:val="20"/>
        </w:rPr>
      </w:pPr>
      <w:r>
        <w:rPr>
          <w:rFonts w:ascii="Times New Roman" w:hAnsi="Times New Roman"/>
          <w:sz w:val="20"/>
        </w:rPr>
        <w:t>6. Общая площадь квартир блокированного жилого дома (общая площадь блокированного жилого дома) подсчитывается как сумма общих площадей квартир этого дома, определяемых согласно п.3. настоящего Приложения.</w:t>
      </w:r>
    </w:p>
    <w:p w:rsidR="00000000" w:rsidRDefault="0031296D">
      <w:pPr>
        <w:ind w:firstLine="225"/>
        <w:jc w:val="both"/>
        <w:rPr>
          <w:rFonts w:ascii="Times New Roman" w:hAnsi="Times New Roman"/>
          <w:sz w:val="20"/>
        </w:rPr>
      </w:pPr>
      <w:r>
        <w:rPr>
          <w:rFonts w:ascii="Times New Roman" w:hAnsi="Times New Roman"/>
          <w:sz w:val="20"/>
        </w:rPr>
        <w:t>7. Площадь встроенных, встроенно-пристроенных и пристроенных нежилых помещений, проектируемых согласно п.6.3.1 настоящих норм, в площадь коттеджа (блокированного жилого дома) не включается и подсчитывается отдельно СНиП 2.08.02-89*.</w:t>
      </w:r>
    </w:p>
    <w:p w:rsidR="00000000" w:rsidRDefault="0031296D">
      <w:pPr>
        <w:ind w:firstLine="225"/>
        <w:jc w:val="both"/>
        <w:rPr>
          <w:rFonts w:ascii="Times New Roman" w:hAnsi="Times New Roman"/>
          <w:sz w:val="20"/>
        </w:rPr>
      </w:pPr>
      <w:r>
        <w:rPr>
          <w:rFonts w:ascii="Times New Roman" w:hAnsi="Times New Roman"/>
          <w:sz w:val="20"/>
        </w:rPr>
        <w:t>8. Площадь помещений следует опреде</w:t>
      </w:r>
      <w:r>
        <w:rPr>
          <w:rFonts w:ascii="Times New Roman" w:hAnsi="Times New Roman"/>
          <w:sz w:val="20"/>
        </w:rPr>
        <w:t>лять по их размерам, измеряемым между отделанными поверхностями стен и перегородок на уровне пола (без учета плинтусов).</w:t>
      </w:r>
    </w:p>
    <w:p w:rsidR="00000000" w:rsidRDefault="0031296D">
      <w:pPr>
        <w:ind w:firstLine="225"/>
        <w:jc w:val="both"/>
        <w:rPr>
          <w:rFonts w:ascii="Times New Roman" w:hAnsi="Times New Roman"/>
          <w:sz w:val="20"/>
        </w:rPr>
      </w:pPr>
      <w:r>
        <w:rPr>
          <w:rFonts w:ascii="Times New Roman" w:hAnsi="Times New Roman"/>
          <w:sz w:val="20"/>
        </w:rPr>
        <w:t>Площадь помещений под антресолями следует принимать с коэффициентом 1.</w:t>
      </w:r>
    </w:p>
    <w:p w:rsidR="00000000" w:rsidRDefault="0031296D">
      <w:pPr>
        <w:ind w:firstLine="225"/>
        <w:jc w:val="both"/>
        <w:rPr>
          <w:rFonts w:ascii="Times New Roman" w:hAnsi="Times New Roman"/>
          <w:sz w:val="20"/>
        </w:rPr>
      </w:pPr>
      <w:r>
        <w:rPr>
          <w:rFonts w:ascii="Times New Roman" w:hAnsi="Times New Roman"/>
          <w:sz w:val="20"/>
        </w:rPr>
        <w:t>В площадь помещения не включается площадь, занимаемая печью или камином на твердом топливе, а также подъемником.</w:t>
      </w:r>
    </w:p>
    <w:p w:rsidR="00000000" w:rsidRDefault="0031296D">
      <w:pPr>
        <w:ind w:firstLine="225"/>
        <w:jc w:val="both"/>
        <w:rPr>
          <w:rFonts w:ascii="Times New Roman" w:hAnsi="Times New Roman"/>
          <w:sz w:val="20"/>
        </w:rPr>
      </w:pPr>
      <w:r>
        <w:rPr>
          <w:rFonts w:ascii="Times New Roman" w:hAnsi="Times New Roman"/>
          <w:sz w:val="20"/>
        </w:rPr>
        <w:t xml:space="preserve">Площадь внутриквартирной лестницы учитывается однократно вне зависимости от числа этажей (уровней) в квартире (коттедже) и определяется как площадь проекции маршей и междуэтажных площадок, если эти площадки </w:t>
      </w:r>
      <w:r>
        <w:rPr>
          <w:rFonts w:ascii="Times New Roman" w:hAnsi="Times New Roman"/>
          <w:sz w:val="20"/>
        </w:rPr>
        <w:t>не являются одновременно внутриквартирными коридорами, частью холла или передней.</w:t>
      </w:r>
    </w:p>
    <w:p w:rsidR="00000000" w:rsidRDefault="0031296D">
      <w:pPr>
        <w:ind w:firstLine="225"/>
        <w:jc w:val="both"/>
        <w:rPr>
          <w:rFonts w:ascii="Times New Roman" w:hAnsi="Times New Roman"/>
          <w:sz w:val="20"/>
        </w:rPr>
      </w:pPr>
      <w:r>
        <w:rPr>
          <w:rFonts w:ascii="Times New Roman" w:hAnsi="Times New Roman"/>
          <w:sz w:val="20"/>
        </w:rPr>
        <w:t>При определении площади мансардного помещения или помещения с наклонными ограждающими конструкциями учитывается часть площади этого помещения, имеющего высоту до наклонного потолка, м: не менее 1,6 - при углах наклона потолка к горизонту от 45 град. и более; не менее 1,9 - при углах наклона потолка к горизонту до 45 град. При этом при высоте менее 2,5 м площадь помещений следует учитывать с коэффициентом 0,7.</w:t>
      </w:r>
    </w:p>
    <w:p w:rsidR="00000000" w:rsidRDefault="0031296D">
      <w:pPr>
        <w:ind w:firstLine="225"/>
        <w:jc w:val="both"/>
        <w:rPr>
          <w:rFonts w:ascii="Times New Roman" w:hAnsi="Times New Roman"/>
          <w:sz w:val="20"/>
        </w:rPr>
      </w:pPr>
      <w:r>
        <w:rPr>
          <w:rFonts w:ascii="Times New Roman" w:hAnsi="Times New Roman"/>
          <w:sz w:val="20"/>
        </w:rPr>
        <w:t>Площадь мансардно</w:t>
      </w:r>
      <w:r>
        <w:rPr>
          <w:rFonts w:ascii="Times New Roman" w:hAnsi="Times New Roman"/>
          <w:sz w:val="20"/>
        </w:rPr>
        <w:t>го помещения или помещения с наклонными ограждающими конструкциями (S) в зависимости от углов наклона к горизонту и минимально нормируемых высот от пола до наклонного потолка (h) подсчитывается следующим образом (см.рис. 1,2):</w:t>
      </w:r>
    </w:p>
    <w:p w:rsidR="00000000" w:rsidRDefault="0031296D">
      <w:pPr>
        <w:jc w:val="center"/>
        <w:rPr>
          <w:rFonts w:ascii="Times New Roman" w:hAnsi="Times New Roman"/>
          <w:sz w:val="20"/>
        </w:rPr>
      </w:pPr>
      <w:r>
        <w:rPr>
          <w:rFonts w:ascii="Times New Roman" w:hAnsi="Times New Roman"/>
          <w:sz w:val="20"/>
        </w:rPr>
        <w:t xml:space="preserve">S= a x b+ c x b x 0,7, где </w:t>
      </w:r>
    </w:p>
    <w:p w:rsidR="00000000" w:rsidRDefault="0031296D">
      <w:pPr>
        <w:ind w:firstLine="225"/>
        <w:jc w:val="both"/>
        <w:rPr>
          <w:rFonts w:ascii="Times New Roman" w:hAnsi="Times New Roman"/>
          <w:sz w:val="20"/>
        </w:rPr>
      </w:pPr>
      <w:r>
        <w:rPr>
          <w:rFonts w:ascii="Times New Roman" w:hAnsi="Times New Roman"/>
          <w:sz w:val="20"/>
        </w:rPr>
        <w:t>а - глубина помещения, имеющего высоту не менее 2,5 м;</w:t>
      </w:r>
    </w:p>
    <w:p w:rsidR="00000000" w:rsidRDefault="0031296D">
      <w:pPr>
        <w:ind w:firstLine="225"/>
        <w:jc w:val="both"/>
        <w:rPr>
          <w:rFonts w:ascii="Times New Roman" w:hAnsi="Times New Roman"/>
          <w:sz w:val="20"/>
        </w:rPr>
      </w:pPr>
      <w:r>
        <w:rPr>
          <w:rFonts w:ascii="Times New Roman" w:hAnsi="Times New Roman"/>
          <w:sz w:val="20"/>
        </w:rPr>
        <w:t>b - ширина помещения;</w:t>
      </w:r>
    </w:p>
    <w:p w:rsidR="00000000" w:rsidRDefault="0031296D">
      <w:pPr>
        <w:ind w:firstLine="225"/>
        <w:jc w:val="both"/>
        <w:rPr>
          <w:rFonts w:ascii="Times New Roman" w:hAnsi="Times New Roman"/>
          <w:sz w:val="20"/>
        </w:rPr>
      </w:pPr>
      <w:r>
        <w:rPr>
          <w:rFonts w:ascii="Times New Roman" w:hAnsi="Times New Roman"/>
          <w:sz w:val="20"/>
        </w:rPr>
        <w:t>с - глубина части помещения, имеющая высоту до 2,5 м, но не менее 1,6 м при углах наклона к горизонту 45 град. и более (или 1,9 м- при наклоне менее 45 град.);</w:t>
      </w:r>
    </w:p>
    <w:p w:rsidR="00000000" w:rsidRDefault="0031296D">
      <w:pPr>
        <w:ind w:firstLine="225"/>
        <w:jc w:val="both"/>
        <w:rPr>
          <w:rFonts w:ascii="Times New Roman" w:hAnsi="Times New Roman"/>
          <w:sz w:val="20"/>
        </w:rPr>
      </w:pPr>
      <w:r>
        <w:rPr>
          <w:rFonts w:ascii="Times New Roman" w:hAnsi="Times New Roman"/>
          <w:sz w:val="20"/>
        </w:rPr>
        <w:t>d - глубина части по</w:t>
      </w:r>
      <w:r>
        <w:rPr>
          <w:rFonts w:ascii="Times New Roman" w:hAnsi="Times New Roman"/>
          <w:sz w:val="20"/>
        </w:rPr>
        <w:t>мещения, имеющая высоту менее 1,6 м при углах наклона к горизонту 45 град. и более (или 1,9 м - при наклоне менее 45 град.).</w:t>
      </w:r>
    </w:p>
    <w:p w:rsidR="00000000" w:rsidRDefault="0031296D">
      <w:pPr>
        <w:ind w:firstLine="225"/>
        <w:jc w:val="both"/>
        <w:rPr>
          <w:rFonts w:ascii="Times New Roman" w:hAnsi="Times New Roman"/>
          <w:sz w:val="20"/>
        </w:rPr>
      </w:pPr>
      <w:r>
        <w:rPr>
          <w:rFonts w:ascii="Times New Roman" w:hAnsi="Times New Roman"/>
          <w:sz w:val="20"/>
        </w:rPr>
        <w:t>При подсчете площади помещения его часть, имеющая размеры d x b, не учитывается.</w:t>
      </w:r>
    </w:p>
    <w:p w:rsidR="00000000" w:rsidRDefault="0031296D">
      <w:pPr>
        <w:ind w:firstLine="225"/>
        <w:jc w:val="both"/>
        <w:rPr>
          <w:rFonts w:ascii="Times New Roman" w:hAnsi="Times New Roman"/>
          <w:sz w:val="20"/>
        </w:rPr>
      </w:pPr>
      <w:r>
        <w:rPr>
          <w:rFonts w:ascii="Times New Roman" w:hAnsi="Times New Roman"/>
          <w:sz w:val="20"/>
        </w:rPr>
        <w:t>Площадь двухсветных помещений при наличии в них балконов или галерей следует принимать с коэффициентом 1, учитывая площадь в уровне основного пола, а также в уровне пола балконов или галерей (см.рис.3):</w:t>
      </w:r>
    </w:p>
    <w:p w:rsidR="00000000" w:rsidRDefault="0031296D">
      <w:pPr>
        <w:jc w:val="center"/>
        <w:rPr>
          <w:rFonts w:ascii="Times New Roman" w:hAnsi="Times New Roman"/>
          <w:sz w:val="20"/>
        </w:rPr>
      </w:pPr>
      <w:r>
        <w:rPr>
          <w:rFonts w:ascii="Times New Roman" w:hAnsi="Times New Roman"/>
          <w:sz w:val="20"/>
        </w:rPr>
        <w:t xml:space="preserve">S=a x b+al x bl, где </w:t>
      </w:r>
    </w:p>
    <w:p w:rsidR="00000000" w:rsidRDefault="0031296D">
      <w:pPr>
        <w:ind w:firstLine="225"/>
        <w:jc w:val="both"/>
        <w:rPr>
          <w:rFonts w:ascii="Times New Roman" w:hAnsi="Times New Roman"/>
          <w:sz w:val="20"/>
        </w:rPr>
      </w:pPr>
      <w:r>
        <w:rPr>
          <w:rFonts w:ascii="Times New Roman" w:hAnsi="Times New Roman"/>
          <w:sz w:val="20"/>
        </w:rPr>
        <w:t>а - глубина двухсветного помещения;</w:t>
      </w:r>
    </w:p>
    <w:p w:rsidR="00000000" w:rsidRDefault="0031296D">
      <w:pPr>
        <w:ind w:firstLine="225"/>
        <w:jc w:val="both"/>
        <w:rPr>
          <w:rFonts w:ascii="Times New Roman" w:hAnsi="Times New Roman"/>
          <w:sz w:val="20"/>
        </w:rPr>
      </w:pPr>
      <w:r>
        <w:rPr>
          <w:rFonts w:ascii="Times New Roman" w:hAnsi="Times New Roman"/>
          <w:sz w:val="20"/>
        </w:rPr>
        <w:t>b - ширина двухсветного помещения;</w:t>
      </w:r>
    </w:p>
    <w:p w:rsidR="00000000" w:rsidRDefault="0031296D">
      <w:pPr>
        <w:ind w:firstLine="225"/>
        <w:jc w:val="both"/>
        <w:rPr>
          <w:rFonts w:ascii="Times New Roman" w:hAnsi="Times New Roman"/>
          <w:sz w:val="20"/>
        </w:rPr>
      </w:pPr>
      <w:r>
        <w:rPr>
          <w:rFonts w:ascii="Times New Roman" w:hAnsi="Times New Roman"/>
          <w:sz w:val="20"/>
        </w:rPr>
        <w:t>al - ширин</w:t>
      </w:r>
      <w:r>
        <w:rPr>
          <w:rFonts w:ascii="Times New Roman" w:hAnsi="Times New Roman"/>
          <w:sz w:val="20"/>
        </w:rPr>
        <w:t>а галереи (балкона) в двухсветном помещении;</w:t>
      </w:r>
    </w:p>
    <w:p w:rsidR="00000000" w:rsidRDefault="0031296D">
      <w:pPr>
        <w:ind w:firstLine="225"/>
        <w:jc w:val="both"/>
        <w:rPr>
          <w:rFonts w:ascii="Times New Roman" w:hAnsi="Times New Roman"/>
          <w:sz w:val="20"/>
        </w:rPr>
      </w:pPr>
      <w:r>
        <w:rPr>
          <w:rFonts w:ascii="Times New Roman" w:hAnsi="Times New Roman"/>
          <w:sz w:val="20"/>
        </w:rPr>
        <w:t>bl - длина галереи (балкона) в двухсветном помещении</w:t>
      </w:r>
    </w:p>
    <w:p w:rsidR="00000000" w:rsidRDefault="0031296D">
      <w:pPr>
        <w:ind w:firstLine="225"/>
        <w:jc w:val="both"/>
        <w:rPr>
          <w:rFonts w:ascii="Times New Roman" w:hAnsi="Times New Roman"/>
          <w:sz w:val="20"/>
        </w:rPr>
      </w:pPr>
      <w:r>
        <w:rPr>
          <w:rFonts w:ascii="Times New Roman" w:hAnsi="Times New Roman"/>
          <w:sz w:val="20"/>
        </w:rPr>
        <w:t>9. Строительный объем коттеджа - (блокированного жилого дома) определяется как сумма строительного объема выше отметки ±0.000 (надземная часть) и ниже этой отметки (подземная часть).</w:t>
      </w:r>
    </w:p>
    <w:p w:rsidR="00000000" w:rsidRDefault="0031296D">
      <w:pPr>
        <w:ind w:firstLine="225"/>
        <w:jc w:val="both"/>
        <w:rPr>
          <w:rFonts w:ascii="Times New Roman" w:hAnsi="Times New Roman"/>
          <w:sz w:val="20"/>
        </w:rPr>
      </w:pPr>
      <w:r>
        <w:rPr>
          <w:rFonts w:ascii="Times New Roman" w:hAnsi="Times New Roman"/>
          <w:sz w:val="20"/>
        </w:rPr>
        <w:t>Строительный объем надземной и подземной частей здания определяется в пределах ограждающих конструкций, световых фонарей и др., начиная с отметки чистого пола каждой из частей здания, без учета выступающих архитектурных деталей и к</w:t>
      </w:r>
      <w:r>
        <w:rPr>
          <w:rFonts w:ascii="Times New Roman" w:hAnsi="Times New Roman"/>
          <w:sz w:val="20"/>
        </w:rPr>
        <w:t>онструктивных элементов, портиков, террас, лоджий, балконов, объема проездов и пространства под зданием на опорах (в чистоте).</w:t>
      </w:r>
    </w:p>
    <w:p w:rsidR="00000000" w:rsidRDefault="0031296D">
      <w:pPr>
        <w:ind w:firstLine="225"/>
        <w:jc w:val="both"/>
        <w:rPr>
          <w:rFonts w:ascii="Times New Roman" w:hAnsi="Times New Roman"/>
          <w:sz w:val="20"/>
        </w:rPr>
      </w:pPr>
    </w:p>
    <w:p w:rsidR="00000000" w:rsidRDefault="0031296D">
      <w:pPr>
        <w:pStyle w:val="Heading"/>
        <w:jc w:val="center"/>
        <w:rPr>
          <w:rFonts w:ascii="Times New Roman" w:hAnsi="Times New Roman"/>
          <w:sz w:val="20"/>
        </w:rPr>
      </w:pPr>
      <w:r>
        <w:rPr>
          <w:rFonts w:ascii="Times New Roman" w:hAnsi="Times New Roman"/>
          <w:sz w:val="20"/>
        </w:rPr>
        <w:t>Схемы разрезов</w:t>
      </w:r>
    </w:p>
    <w:p w:rsidR="00000000" w:rsidRDefault="0031296D">
      <w:pPr>
        <w:jc w:val="center"/>
        <w:rPr>
          <w:rFonts w:ascii="Times New Roman" w:hAnsi="Times New Roman"/>
          <w:sz w:val="20"/>
        </w:rPr>
      </w:pPr>
      <w:r>
        <w:rPr>
          <w:rFonts w:ascii="Times New Roman" w:hAnsi="Times New Roman"/>
          <w:sz w:val="20"/>
        </w:rPr>
        <w:pict>
          <v:shape id="_x0000_i1033" type="#_x0000_t75" style="width:306.75pt;height:89.25pt">
            <v:imagedata r:id="rId12" o:title=""/>
          </v:shape>
        </w:pict>
      </w:r>
    </w:p>
    <w:p w:rsidR="00000000" w:rsidRDefault="0031296D">
      <w:pPr>
        <w:jc w:val="center"/>
        <w:rPr>
          <w:rFonts w:ascii="Times New Roman" w:hAnsi="Times New Roman"/>
          <w:sz w:val="20"/>
        </w:rPr>
      </w:pPr>
      <w:r>
        <w:rPr>
          <w:rFonts w:ascii="Times New Roman" w:hAnsi="Times New Roman"/>
          <w:sz w:val="20"/>
        </w:rPr>
        <w:t xml:space="preserve">Рис. 1 </w:t>
      </w:r>
    </w:p>
    <w:p w:rsidR="00000000" w:rsidRDefault="0031296D">
      <w:pPr>
        <w:jc w:val="center"/>
        <w:rPr>
          <w:rFonts w:ascii="Times New Roman" w:hAnsi="Times New Roman"/>
          <w:sz w:val="20"/>
        </w:rPr>
      </w:pPr>
    </w:p>
    <w:p w:rsidR="00000000" w:rsidRDefault="0031296D">
      <w:pPr>
        <w:pStyle w:val="Heading"/>
        <w:jc w:val="center"/>
        <w:rPr>
          <w:rFonts w:ascii="Times New Roman" w:hAnsi="Times New Roman"/>
          <w:sz w:val="20"/>
        </w:rPr>
      </w:pPr>
      <w:r>
        <w:rPr>
          <w:rFonts w:ascii="Times New Roman" w:hAnsi="Times New Roman"/>
          <w:sz w:val="20"/>
        </w:rPr>
        <w:t>Схемы разрезов</w:t>
      </w:r>
    </w:p>
    <w:p w:rsidR="00000000" w:rsidRDefault="0031296D">
      <w:pPr>
        <w:jc w:val="center"/>
        <w:rPr>
          <w:rFonts w:ascii="Times New Roman" w:hAnsi="Times New Roman"/>
          <w:sz w:val="20"/>
        </w:rPr>
      </w:pPr>
      <w:r>
        <w:rPr>
          <w:rFonts w:ascii="Times New Roman" w:hAnsi="Times New Roman"/>
          <w:sz w:val="20"/>
        </w:rPr>
        <w:pict>
          <v:shape id="_x0000_i1034" type="#_x0000_t75" style="width:312pt;height:129pt">
            <v:imagedata r:id="rId13" o:title=""/>
          </v:shape>
        </w:pict>
      </w:r>
    </w:p>
    <w:p w:rsidR="00000000" w:rsidRDefault="0031296D">
      <w:pPr>
        <w:pStyle w:val="Heading"/>
        <w:jc w:val="center"/>
        <w:rPr>
          <w:rFonts w:ascii="Times New Roman" w:hAnsi="Times New Roman"/>
          <w:sz w:val="20"/>
        </w:rPr>
      </w:pPr>
      <w:r>
        <w:rPr>
          <w:rFonts w:ascii="Times New Roman" w:hAnsi="Times New Roman"/>
          <w:sz w:val="20"/>
        </w:rPr>
        <w:t xml:space="preserve">Схемы планов </w:t>
      </w:r>
    </w:p>
    <w:p w:rsidR="00000000" w:rsidRDefault="0031296D">
      <w:pPr>
        <w:jc w:val="center"/>
        <w:rPr>
          <w:rFonts w:ascii="Times New Roman" w:hAnsi="Times New Roman"/>
          <w:sz w:val="20"/>
        </w:rPr>
      </w:pPr>
      <w:r>
        <w:rPr>
          <w:rFonts w:ascii="Times New Roman" w:hAnsi="Times New Roman"/>
          <w:sz w:val="20"/>
        </w:rPr>
        <w:pict>
          <v:shape id="_x0000_i1035" type="#_x0000_t75" style="width:312pt;height:126pt">
            <v:imagedata r:id="rId14" o:title=""/>
          </v:shape>
        </w:pict>
      </w:r>
    </w:p>
    <w:p w:rsidR="00000000" w:rsidRDefault="0031296D">
      <w:pPr>
        <w:jc w:val="center"/>
        <w:rPr>
          <w:rFonts w:ascii="Times New Roman" w:hAnsi="Times New Roman"/>
          <w:sz w:val="20"/>
        </w:rPr>
      </w:pPr>
      <w:r>
        <w:rPr>
          <w:rFonts w:ascii="Times New Roman" w:hAnsi="Times New Roman"/>
          <w:sz w:val="20"/>
        </w:rPr>
        <w:t>Рис. 2</w:t>
      </w:r>
    </w:p>
    <w:p w:rsidR="00000000" w:rsidRDefault="0031296D">
      <w:pPr>
        <w:pStyle w:val="Heading"/>
        <w:jc w:val="center"/>
        <w:rPr>
          <w:rFonts w:ascii="Times New Roman" w:hAnsi="Times New Roman"/>
          <w:sz w:val="20"/>
        </w:rPr>
      </w:pPr>
      <w:r>
        <w:rPr>
          <w:rFonts w:ascii="Times New Roman" w:hAnsi="Times New Roman"/>
          <w:sz w:val="20"/>
        </w:rPr>
        <w:t xml:space="preserve">Схема разреза </w:t>
      </w:r>
    </w:p>
    <w:p w:rsidR="00000000" w:rsidRDefault="0031296D">
      <w:pPr>
        <w:jc w:val="center"/>
        <w:rPr>
          <w:rFonts w:ascii="Times New Roman" w:hAnsi="Times New Roman"/>
          <w:sz w:val="20"/>
        </w:rPr>
      </w:pPr>
      <w:r>
        <w:rPr>
          <w:rFonts w:ascii="Times New Roman" w:hAnsi="Times New Roman"/>
          <w:sz w:val="20"/>
        </w:rPr>
        <w:pict>
          <v:shape id="_x0000_i1036" type="#_x0000_t75" style="width:351pt;height:342pt">
            <v:imagedata r:id="rId15" o:title=""/>
          </v:shape>
        </w:pict>
      </w:r>
    </w:p>
    <w:p w:rsidR="00000000" w:rsidRDefault="0031296D">
      <w:pPr>
        <w:jc w:val="center"/>
        <w:rPr>
          <w:rFonts w:ascii="Times New Roman" w:hAnsi="Times New Roman"/>
          <w:sz w:val="20"/>
        </w:rPr>
      </w:pPr>
      <w:r>
        <w:rPr>
          <w:rFonts w:ascii="Times New Roman" w:hAnsi="Times New Roman"/>
          <w:sz w:val="20"/>
        </w:rPr>
        <w:t xml:space="preserve">Рис. 3 </w:t>
      </w:r>
    </w:p>
    <w:p w:rsidR="00000000" w:rsidRDefault="0031296D">
      <w:pPr>
        <w:jc w:val="center"/>
        <w:rPr>
          <w:rFonts w:ascii="Times New Roman" w:hAnsi="Times New Roman"/>
          <w:sz w:val="20"/>
        </w:rPr>
      </w:pPr>
    </w:p>
    <w:p w:rsidR="00000000" w:rsidRDefault="0031296D">
      <w:pPr>
        <w:jc w:val="center"/>
        <w:rPr>
          <w:rFonts w:ascii="Times New Roman" w:hAnsi="Times New Roman"/>
          <w:sz w:val="20"/>
        </w:rPr>
      </w:pPr>
    </w:p>
    <w:p w:rsidR="00000000" w:rsidRDefault="0031296D">
      <w:pPr>
        <w:jc w:val="right"/>
        <w:rPr>
          <w:rFonts w:ascii="Times New Roman" w:hAnsi="Times New Roman"/>
          <w:sz w:val="20"/>
        </w:rPr>
      </w:pPr>
      <w:r>
        <w:rPr>
          <w:rFonts w:ascii="Times New Roman" w:hAnsi="Times New Roman"/>
          <w:sz w:val="20"/>
        </w:rPr>
        <w:t>Приложение 6</w:t>
      </w:r>
    </w:p>
    <w:p w:rsidR="00000000" w:rsidRDefault="0031296D">
      <w:pPr>
        <w:jc w:val="right"/>
        <w:rPr>
          <w:rFonts w:ascii="Times New Roman" w:hAnsi="Times New Roman"/>
          <w:sz w:val="20"/>
        </w:rPr>
      </w:pPr>
      <w:r>
        <w:rPr>
          <w:rFonts w:ascii="Times New Roman" w:hAnsi="Times New Roman"/>
          <w:sz w:val="20"/>
        </w:rPr>
        <w:t xml:space="preserve">Рекомендуемое </w:t>
      </w:r>
    </w:p>
    <w:p w:rsidR="00000000" w:rsidRDefault="0031296D">
      <w:pPr>
        <w:pStyle w:val="Heading"/>
        <w:jc w:val="center"/>
        <w:rPr>
          <w:rFonts w:ascii="Times New Roman" w:hAnsi="Times New Roman"/>
          <w:sz w:val="20"/>
        </w:rPr>
      </w:pPr>
    </w:p>
    <w:p w:rsidR="00000000" w:rsidRDefault="0031296D">
      <w:pPr>
        <w:pStyle w:val="Heading"/>
        <w:jc w:val="center"/>
        <w:rPr>
          <w:rFonts w:ascii="Times New Roman" w:hAnsi="Times New Roman"/>
          <w:sz w:val="20"/>
        </w:rPr>
      </w:pPr>
      <w:r>
        <w:rPr>
          <w:rFonts w:ascii="Times New Roman" w:hAnsi="Times New Roman"/>
          <w:sz w:val="20"/>
        </w:rPr>
        <w:t xml:space="preserve">Классификация коттеджей </w:t>
      </w:r>
    </w:p>
    <w:p w:rsidR="00000000" w:rsidRDefault="0031296D">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465"/>
        <w:gridCol w:w="2040"/>
        <w:gridCol w:w="2265"/>
      </w:tblGrid>
      <w:tr w:rsidR="00000000">
        <w:tblPrEx>
          <w:tblCellMar>
            <w:top w:w="0" w:type="dxa"/>
            <w:bottom w:w="0" w:type="dxa"/>
          </w:tblCellMar>
        </w:tblPrEx>
        <w:tc>
          <w:tcPr>
            <w:tcW w:w="3465"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Тип одноквартирного дома (коттеджа)</w:t>
            </w:r>
          </w:p>
        </w:tc>
        <w:tc>
          <w:tcPr>
            <w:tcW w:w="2040"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Площадь, м</w:t>
            </w:r>
            <w:r>
              <w:rPr>
                <w:rFonts w:ascii="Times New Roman" w:hAnsi="Times New Roman"/>
                <w:position w:val="-4"/>
                <w:sz w:val="20"/>
              </w:rPr>
              <w:pict>
                <v:shape id="_x0000_i1037" type="#_x0000_t75" style="width:8.25pt;height:17.25pt">
                  <v:imagedata r:id="rId9" o:title=""/>
                </v:shape>
              </w:pict>
            </w:r>
          </w:p>
        </w:tc>
        <w:tc>
          <w:tcPr>
            <w:tcW w:w="2265"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Площадь застройки, м</w:t>
            </w:r>
            <w:r>
              <w:rPr>
                <w:rFonts w:ascii="Times New Roman" w:hAnsi="Times New Roman"/>
                <w:position w:val="-4"/>
                <w:sz w:val="20"/>
              </w:rPr>
              <w:pict>
                <v:shape id="_x0000_i1038" type="#_x0000_t75" style="width:8.25pt;height:17.25pt">
                  <v:imagedata r:id="rId9" o:title=""/>
                </v:shape>
              </w:pict>
            </w:r>
          </w:p>
        </w:tc>
      </w:tr>
      <w:tr w:rsidR="00000000">
        <w:tblPrEx>
          <w:tblCellMar>
            <w:top w:w="0" w:type="dxa"/>
            <w:bottom w:w="0" w:type="dxa"/>
          </w:tblCellMar>
        </w:tblPrEx>
        <w:tc>
          <w:tcPr>
            <w:tcW w:w="3465" w:type="dxa"/>
            <w:tcBorders>
              <w:top w:val="single" w:sz="6" w:space="0" w:color="auto"/>
              <w:left w:val="single" w:sz="6" w:space="0" w:color="auto"/>
              <w:bottom w:val="single" w:sz="6" w:space="0" w:color="auto"/>
              <w:right w:val="single" w:sz="6" w:space="0" w:color="auto"/>
            </w:tcBorders>
          </w:tcPr>
          <w:p w:rsidR="00000000" w:rsidRDefault="0031296D">
            <w:pPr>
              <w:rPr>
                <w:rFonts w:ascii="Times New Roman" w:hAnsi="Times New Roman"/>
                <w:sz w:val="20"/>
              </w:rPr>
            </w:pPr>
            <w:r>
              <w:rPr>
                <w:rFonts w:ascii="Times New Roman" w:hAnsi="Times New Roman"/>
                <w:sz w:val="20"/>
              </w:rPr>
              <w:t xml:space="preserve">С минимальньм составом помещений </w:t>
            </w:r>
          </w:p>
        </w:tc>
        <w:tc>
          <w:tcPr>
            <w:tcW w:w="2040"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до 200 </w:t>
            </w:r>
          </w:p>
        </w:tc>
        <w:tc>
          <w:tcPr>
            <w:tcW w:w="2265"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не более 250 </w:t>
            </w:r>
          </w:p>
        </w:tc>
      </w:tr>
      <w:tr w:rsidR="00000000">
        <w:tblPrEx>
          <w:tblCellMar>
            <w:top w:w="0" w:type="dxa"/>
            <w:bottom w:w="0" w:type="dxa"/>
          </w:tblCellMar>
        </w:tblPrEx>
        <w:tc>
          <w:tcPr>
            <w:tcW w:w="3465" w:type="dxa"/>
            <w:tcBorders>
              <w:top w:val="single" w:sz="6" w:space="0" w:color="auto"/>
              <w:left w:val="single" w:sz="6" w:space="0" w:color="auto"/>
              <w:right w:val="single" w:sz="6" w:space="0" w:color="auto"/>
            </w:tcBorders>
          </w:tcPr>
          <w:p w:rsidR="00000000" w:rsidRDefault="0031296D">
            <w:pPr>
              <w:jc w:val="both"/>
              <w:rPr>
                <w:rFonts w:ascii="Times New Roman" w:hAnsi="Times New Roman"/>
                <w:sz w:val="20"/>
              </w:rPr>
            </w:pPr>
          </w:p>
        </w:tc>
        <w:tc>
          <w:tcPr>
            <w:tcW w:w="2040"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от 200 до 250 </w:t>
            </w:r>
          </w:p>
        </w:tc>
        <w:tc>
          <w:tcPr>
            <w:tcW w:w="2265"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70-210 </w:t>
            </w:r>
          </w:p>
        </w:tc>
      </w:tr>
      <w:tr w:rsidR="00000000">
        <w:tblPrEx>
          <w:tblCellMar>
            <w:top w:w="0" w:type="dxa"/>
            <w:bottom w:w="0" w:type="dxa"/>
          </w:tblCellMar>
        </w:tblPrEx>
        <w:tc>
          <w:tcPr>
            <w:tcW w:w="3465" w:type="dxa"/>
            <w:tcBorders>
              <w:left w:val="single" w:sz="6" w:space="0" w:color="auto"/>
              <w:right w:val="single" w:sz="6" w:space="0" w:color="auto"/>
            </w:tcBorders>
          </w:tcPr>
          <w:p w:rsidR="00000000" w:rsidRDefault="0031296D">
            <w:pPr>
              <w:jc w:val="both"/>
              <w:rPr>
                <w:rFonts w:ascii="Times New Roman" w:hAnsi="Times New Roman"/>
                <w:sz w:val="20"/>
              </w:rPr>
            </w:pPr>
            <w:r>
              <w:rPr>
                <w:rFonts w:ascii="Times New Roman" w:hAnsi="Times New Roman"/>
                <w:sz w:val="20"/>
              </w:rPr>
              <w:t xml:space="preserve">С развитым составом помещений </w:t>
            </w:r>
          </w:p>
        </w:tc>
        <w:tc>
          <w:tcPr>
            <w:tcW w:w="2040"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от 250 до 350 </w:t>
            </w:r>
          </w:p>
        </w:tc>
        <w:tc>
          <w:tcPr>
            <w:tcW w:w="2265"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78-290</w:t>
            </w:r>
          </w:p>
        </w:tc>
      </w:tr>
      <w:tr w:rsidR="00000000">
        <w:tblPrEx>
          <w:tblCellMar>
            <w:top w:w="0" w:type="dxa"/>
            <w:bottom w:w="0" w:type="dxa"/>
          </w:tblCellMar>
        </w:tblPrEx>
        <w:tc>
          <w:tcPr>
            <w:tcW w:w="3465" w:type="dxa"/>
            <w:tcBorders>
              <w:left w:val="single" w:sz="6" w:space="0" w:color="auto"/>
              <w:right w:val="single" w:sz="6" w:space="0" w:color="auto"/>
            </w:tcBorders>
          </w:tcPr>
          <w:p w:rsidR="00000000" w:rsidRDefault="0031296D">
            <w:pPr>
              <w:jc w:val="both"/>
              <w:rPr>
                <w:rFonts w:ascii="Times New Roman" w:hAnsi="Times New Roman"/>
                <w:sz w:val="20"/>
              </w:rPr>
            </w:pPr>
          </w:p>
        </w:tc>
        <w:tc>
          <w:tcPr>
            <w:tcW w:w="2040"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от 350 до 500 </w:t>
            </w:r>
          </w:p>
        </w:tc>
        <w:tc>
          <w:tcPr>
            <w:tcW w:w="2265"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110-340 </w:t>
            </w:r>
          </w:p>
        </w:tc>
      </w:tr>
      <w:tr w:rsidR="00000000">
        <w:tblPrEx>
          <w:tblCellMar>
            <w:top w:w="0" w:type="dxa"/>
            <w:bottom w:w="0" w:type="dxa"/>
          </w:tblCellMar>
        </w:tblPrEx>
        <w:tc>
          <w:tcPr>
            <w:tcW w:w="3465" w:type="dxa"/>
            <w:tcBorders>
              <w:left w:val="single" w:sz="6" w:space="0" w:color="auto"/>
              <w:right w:val="single" w:sz="6" w:space="0" w:color="auto"/>
            </w:tcBorders>
          </w:tcPr>
          <w:p w:rsidR="00000000" w:rsidRDefault="0031296D">
            <w:pPr>
              <w:jc w:val="both"/>
              <w:rPr>
                <w:rFonts w:ascii="Times New Roman" w:hAnsi="Times New Roman"/>
                <w:sz w:val="20"/>
              </w:rPr>
            </w:pPr>
          </w:p>
        </w:tc>
        <w:tc>
          <w:tcPr>
            <w:tcW w:w="2040"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от</w:t>
            </w:r>
            <w:r>
              <w:rPr>
                <w:rFonts w:ascii="Times New Roman" w:hAnsi="Times New Roman"/>
                <w:sz w:val="20"/>
              </w:rPr>
              <w:t xml:space="preserve"> 500 до 750 </w:t>
            </w:r>
          </w:p>
        </w:tc>
        <w:tc>
          <w:tcPr>
            <w:tcW w:w="2265"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156-375 </w:t>
            </w:r>
          </w:p>
        </w:tc>
      </w:tr>
      <w:tr w:rsidR="00000000">
        <w:tblPrEx>
          <w:tblCellMar>
            <w:top w:w="0" w:type="dxa"/>
            <w:bottom w:w="0" w:type="dxa"/>
          </w:tblCellMar>
        </w:tblPrEx>
        <w:tc>
          <w:tcPr>
            <w:tcW w:w="3465" w:type="dxa"/>
            <w:tcBorders>
              <w:left w:val="single" w:sz="6" w:space="0" w:color="auto"/>
              <w:right w:val="single" w:sz="6" w:space="0" w:color="auto"/>
            </w:tcBorders>
          </w:tcPr>
          <w:p w:rsidR="00000000" w:rsidRDefault="0031296D">
            <w:pPr>
              <w:jc w:val="both"/>
              <w:rPr>
                <w:rFonts w:ascii="Times New Roman" w:hAnsi="Times New Roman"/>
                <w:sz w:val="20"/>
              </w:rPr>
            </w:pPr>
          </w:p>
        </w:tc>
        <w:tc>
          <w:tcPr>
            <w:tcW w:w="2040"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от 750 до 1000 </w:t>
            </w:r>
          </w:p>
        </w:tc>
        <w:tc>
          <w:tcPr>
            <w:tcW w:w="2265"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235-500 </w:t>
            </w:r>
          </w:p>
        </w:tc>
      </w:tr>
      <w:tr w:rsidR="00000000">
        <w:tblPrEx>
          <w:tblCellMar>
            <w:top w:w="0" w:type="dxa"/>
            <w:bottom w:w="0" w:type="dxa"/>
          </w:tblCellMar>
        </w:tblPrEx>
        <w:tc>
          <w:tcPr>
            <w:tcW w:w="3465" w:type="dxa"/>
            <w:tcBorders>
              <w:left w:val="single" w:sz="6" w:space="0" w:color="auto"/>
              <w:right w:val="single" w:sz="6" w:space="0" w:color="auto"/>
            </w:tcBorders>
          </w:tcPr>
          <w:p w:rsidR="00000000" w:rsidRDefault="0031296D">
            <w:pPr>
              <w:jc w:val="both"/>
              <w:rPr>
                <w:rFonts w:ascii="Times New Roman" w:hAnsi="Times New Roman"/>
                <w:sz w:val="20"/>
              </w:rPr>
            </w:pPr>
          </w:p>
        </w:tc>
        <w:tc>
          <w:tcPr>
            <w:tcW w:w="2040"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от 1000 до 1500 </w:t>
            </w:r>
          </w:p>
        </w:tc>
        <w:tc>
          <w:tcPr>
            <w:tcW w:w="2265"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310-630 </w:t>
            </w:r>
          </w:p>
        </w:tc>
      </w:tr>
      <w:tr w:rsidR="00000000">
        <w:tblPrEx>
          <w:tblCellMar>
            <w:top w:w="0" w:type="dxa"/>
            <w:bottom w:w="0" w:type="dxa"/>
          </w:tblCellMar>
        </w:tblPrEx>
        <w:tc>
          <w:tcPr>
            <w:tcW w:w="3465" w:type="dxa"/>
            <w:tcBorders>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p>
        </w:tc>
        <w:tc>
          <w:tcPr>
            <w:tcW w:w="2040"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от 1500 </w:t>
            </w:r>
          </w:p>
        </w:tc>
        <w:tc>
          <w:tcPr>
            <w:tcW w:w="2265"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470 и более </w:t>
            </w:r>
          </w:p>
        </w:tc>
      </w:tr>
    </w:tbl>
    <w:p w:rsidR="00000000" w:rsidRDefault="0031296D">
      <w:pPr>
        <w:jc w:val="right"/>
        <w:rPr>
          <w:rFonts w:ascii="Times New Roman" w:hAnsi="Times New Roman"/>
          <w:sz w:val="20"/>
        </w:rPr>
      </w:pPr>
    </w:p>
    <w:p w:rsidR="00000000" w:rsidRDefault="0031296D">
      <w:pPr>
        <w:jc w:val="right"/>
        <w:rPr>
          <w:rFonts w:ascii="Times New Roman" w:hAnsi="Times New Roman"/>
          <w:sz w:val="20"/>
        </w:rPr>
      </w:pPr>
    </w:p>
    <w:p w:rsidR="00000000" w:rsidRDefault="0031296D">
      <w:pPr>
        <w:jc w:val="right"/>
        <w:rPr>
          <w:rFonts w:ascii="Times New Roman" w:hAnsi="Times New Roman"/>
          <w:sz w:val="20"/>
        </w:rPr>
      </w:pPr>
      <w:r>
        <w:rPr>
          <w:rFonts w:ascii="Times New Roman" w:hAnsi="Times New Roman"/>
          <w:sz w:val="20"/>
        </w:rPr>
        <w:t xml:space="preserve"> Приложение 7</w:t>
      </w:r>
    </w:p>
    <w:p w:rsidR="00000000" w:rsidRDefault="0031296D">
      <w:pPr>
        <w:jc w:val="right"/>
        <w:rPr>
          <w:rFonts w:ascii="Times New Roman" w:hAnsi="Times New Roman"/>
          <w:sz w:val="20"/>
        </w:rPr>
      </w:pPr>
      <w:r>
        <w:rPr>
          <w:rFonts w:ascii="Times New Roman" w:hAnsi="Times New Roman"/>
          <w:sz w:val="20"/>
        </w:rPr>
        <w:t xml:space="preserve">Рекомендуемое </w:t>
      </w:r>
    </w:p>
    <w:p w:rsidR="00000000" w:rsidRDefault="0031296D">
      <w:pPr>
        <w:pStyle w:val="Heading"/>
        <w:jc w:val="center"/>
        <w:rPr>
          <w:rFonts w:ascii="Times New Roman" w:hAnsi="Times New Roman"/>
          <w:sz w:val="20"/>
        </w:rPr>
      </w:pPr>
      <w:r>
        <w:rPr>
          <w:rFonts w:ascii="Times New Roman" w:hAnsi="Times New Roman"/>
          <w:sz w:val="20"/>
        </w:rPr>
        <w:t xml:space="preserve">Классификация блокированных жилых домов </w:t>
      </w:r>
    </w:p>
    <w:p w:rsidR="00000000" w:rsidRDefault="0031296D">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780"/>
        <w:gridCol w:w="2115"/>
        <w:gridCol w:w="2280"/>
      </w:tblGrid>
      <w:tr w:rsidR="00000000">
        <w:tblPrEx>
          <w:tblCellMar>
            <w:top w:w="0" w:type="dxa"/>
            <w:bottom w:w="0" w:type="dxa"/>
          </w:tblCellMar>
        </w:tblPrEx>
        <w:tc>
          <w:tcPr>
            <w:tcW w:w="3780"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Квартира блокированного жилого дома </w:t>
            </w:r>
          </w:p>
        </w:tc>
        <w:tc>
          <w:tcPr>
            <w:tcW w:w="2115"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Площадь, м</w:t>
            </w:r>
            <w:r>
              <w:rPr>
                <w:rFonts w:ascii="Times New Roman" w:hAnsi="Times New Roman"/>
                <w:position w:val="-4"/>
                <w:sz w:val="20"/>
              </w:rPr>
              <w:pict>
                <v:shape id="_x0000_i1039" type="#_x0000_t75" style="width:8.25pt;height:17.25pt">
                  <v:imagedata r:id="rId9" o:title=""/>
                </v:shape>
              </w:pict>
            </w:r>
          </w:p>
        </w:tc>
        <w:tc>
          <w:tcPr>
            <w:tcW w:w="2280"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Площадь застройки, м</w:t>
            </w:r>
            <w:r>
              <w:rPr>
                <w:rFonts w:ascii="Times New Roman" w:hAnsi="Times New Roman"/>
                <w:position w:val="-4"/>
                <w:sz w:val="20"/>
              </w:rPr>
              <w:pict>
                <v:shape id="_x0000_i1040" type="#_x0000_t75" style="width:8.25pt;height:17.25pt">
                  <v:imagedata r:id="rId9" o:title=""/>
                </v:shape>
              </w:pict>
            </w:r>
          </w:p>
        </w:tc>
      </w:tr>
      <w:tr w:rsidR="00000000">
        <w:tblPrEx>
          <w:tblCellMar>
            <w:top w:w="0" w:type="dxa"/>
            <w:bottom w:w="0" w:type="dxa"/>
          </w:tblCellMar>
        </w:tblPrEx>
        <w:tc>
          <w:tcPr>
            <w:tcW w:w="3780" w:type="dxa"/>
            <w:tcBorders>
              <w:top w:val="single" w:sz="6" w:space="0" w:color="auto"/>
              <w:left w:val="single" w:sz="6" w:space="0" w:color="auto"/>
              <w:bottom w:val="single" w:sz="6" w:space="0" w:color="auto"/>
              <w:right w:val="single" w:sz="6" w:space="0" w:color="auto"/>
            </w:tcBorders>
          </w:tcPr>
          <w:p w:rsidR="00000000" w:rsidRDefault="0031296D">
            <w:pPr>
              <w:rPr>
                <w:rFonts w:ascii="Times New Roman" w:hAnsi="Times New Roman"/>
                <w:sz w:val="20"/>
              </w:rPr>
            </w:pPr>
            <w:r>
              <w:rPr>
                <w:rFonts w:ascii="Times New Roman" w:hAnsi="Times New Roman"/>
                <w:sz w:val="20"/>
              </w:rPr>
              <w:t xml:space="preserve">С минимальным составом помещений </w:t>
            </w:r>
          </w:p>
        </w:tc>
        <w:tc>
          <w:tcPr>
            <w:tcW w:w="2115"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от 60 до 150 </w:t>
            </w:r>
          </w:p>
        </w:tc>
        <w:tc>
          <w:tcPr>
            <w:tcW w:w="2280"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70-94 </w:t>
            </w:r>
          </w:p>
        </w:tc>
      </w:tr>
      <w:tr w:rsidR="00000000">
        <w:tblPrEx>
          <w:tblCellMar>
            <w:top w:w="0" w:type="dxa"/>
            <w:bottom w:w="0" w:type="dxa"/>
          </w:tblCellMar>
        </w:tblPrEx>
        <w:tc>
          <w:tcPr>
            <w:tcW w:w="3780" w:type="dxa"/>
            <w:tcBorders>
              <w:top w:val="single" w:sz="6" w:space="0" w:color="auto"/>
              <w:left w:val="single" w:sz="6" w:space="0" w:color="auto"/>
              <w:right w:val="single" w:sz="6" w:space="0" w:color="auto"/>
            </w:tcBorders>
          </w:tcPr>
          <w:p w:rsidR="00000000" w:rsidRDefault="0031296D">
            <w:pPr>
              <w:rPr>
                <w:rFonts w:ascii="Times New Roman" w:hAnsi="Times New Roman"/>
                <w:sz w:val="20"/>
              </w:rPr>
            </w:pPr>
          </w:p>
        </w:tc>
        <w:tc>
          <w:tcPr>
            <w:tcW w:w="2115"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от 80 до 150 </w:t>
            </w:r>
          </w:p>
        </w:tc>
        <w:tc>
          <w:tcPr>
            <w:tcW w:w="2280"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70-94 </w:t>
            </w:r>
          </w:p>
        </w:tc>
      </w:tr>
      <w:tr w:rsidR="00000000">
        <w:tblPrEx>
          <w:tblCellMar>
            <w:top w:w="0" w:type="dxa"/>
            <w:bottom w:w="0" w:type="dxa"/>
          </w:tblCellMar>
        </w:tblPrEx>
        <w:tc>
          <w:tcPr>
            <w:tcW w:w="3780" w:type="dxa"/>
            <w:tcBorders>
              <w:left w:val="single" w:sz="6" w:space="0" w:color="auto"/>
              <w:right w:val="single" w:sz="6" w:space="0" w:color="auto"/>
            </w:tcBorders>
          </w:tcPr>
          <w:p w:rsidR="00000000" w:rsidRDefault="0031296D">
            <w:pPr>
              <w:rPr>
                <w:rFonts w:ascii="Times New Roman" w:hAnsi="Times New Roman"/>
                <w:sz w:val="20"/>
              </w:rPr>
            </w:pPr>
            <w:r>
              <w:rPr>
                <w:rFonts w:ascii="Times New Roman" w:hAnsi="Times New Roman"/>
                <w:sz w:val="20"/>
              </w:rPr>
              <w:t xml:space="preserve">С развитым составом помещений </w:t>
            </w:r>
          </w:p>
        </w:tc>
        <w:tc>
          <w:tcPr>
            <w:tcW w:w="2115"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от 150 до 200 </w:t>
            </w:r>
          </w:p>
        </w:tc>
        <w:tc>
          <w:tcPr>
            <w:tcW w:w="2280"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70-125</w:t>
            </w:r>
          </w:p>
        </w:tc>
      </w:tr>
      <w:tr w:rsidR="00000000">
        <w:tblPrEx>
          <w:tblCellMar>
            <w:top w:w="0" w:type="dxa"/>
            <w:bottom w:w="0" w:type="dxa"/>
          </w:tblCellMar>
        </w:tblPrEx>
        <w:tc>
          <w:tcPr>
            <w:tcW w:w="3780" w:type="dxa"/>
            <w:tcBorders>
              <w:left w:val="single" w:sz="6" w:space="0" w:color="auto"/>
              <w:right w:val="single" w:sz="6" w:space="0" w:color="auto"/>
            </w:tcBorders>
          </w:tcPr>
          <w:p w:rsidR="00000000" w:rsidRDefault="0031296D">
            <w:pPr>
              <w:jc w:val="center"/>
              <w:rPr>
                <w:rFonts w:ascii="Times New Roman" w:hAnsi="Times New Roman"/>
                <w:sz w:val="20"/>
              </w:rPr>
            </w:pPr>
          </w:p>
        </w:tc>
        <w:tc>
          <w:tcPr>
            <w:tcW w:w="2115"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от 200 до 250 </w:t>
            </w:r>
          </w:p>
        </w:tc>
        <w:tc>
          <w:tcPr>
            <w:tcW w:w="2280"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70- 125</w:t>
            </w:r>
          </w:p>
        </w:tc>
      </w:tr>
      <w:tr w:rsidR="00000000">
        <w:tblPrEx>
          <w:tblCellMar>
            <w:top w:w="0" w:type="dxa"/>
            <w:bottom w:w="0" w:type="dxa"/>
          </w:tblCellMar>
        </w:tblPrEx>
        <w:tc>
          <w:tcPr>
            <w:tcW w:w="3780" w:type="dxa"/>
            <w:tcBorders>
              <w:left w:val="single" w:sz="6" w:space="0" w:color="auto"/>
              <w:right w:val="single" w:sz="6" w:space="0" w:color="auto"/>
            </w:tcBorders>
          </w:tcPr>
          <w:p w:rsidR="00000000" w:rsidRDefault="0031296D">
            <w:pPr>
              <w:jc w:val="both"/>
              <w:rPr>
                <w:rFonts w:ascii="Times New Roman" w:hAnsi="Times New Roman"/>
                <w:sz w:val="20"/>
              </w:rPr>
            </w:pPr>
          </w:p>
        </w:tc>
        <w:tc>
          <w:tcPr>
            <w:tcW w:w="2115"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от 250 до 350 </w:t>
            </w:r>
          </w:p>
        </w:tc>
        <w:tc>
          <w:tcPr>
            <w:tcW w:w="2280"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70-146 </w:t>
            </w:r>
          </w:p>
        </w:tc>
      </w:tr>
      <w:tr w:rsidR="00000000">
        <w:tblPrEx>
          <w:tblCellMar>
            <w:top w:w="0" w:type="dxa"/>
            <w:bottom w:w="0" w:type="dxa"/>
          </w:tblCellMar>
        </w:tblPrEx>
        <w:tc>
          <w:tcPr>
            <w:tcW w:w="3780" w:type="dxa"/>
            <w:tcBorders>
              <w:left w:val="single" w:sz="6" w:space="0" w:color="auto"/>
              <w:bottom w:val="single" w:sz="6" w:space="0" w:color="auto"/>
              <w:right w:val="single" w:sz="6" w:space="0" w:color="auto"/>
            </w:tcBorders>
          </w:tcPr>
          <w:p w:rsidR="00000000" w:rsidRDefault="0031296D">
            <w:pPr>
              <w:jc w:val="both"/>
              <w:rPr>
                <w:rFonts w:ascii="Times New Roman" w:hAnsi="Times New Roman"/>
                <w:sz w:val="20"/>
              </w:rPr>
            </w:pPr>
          </w:p>
        </w:tc>
        <w:tc>
          <w:tcPr>
            <w:tcW w:w="2115"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от 350 до 500 </w:t>
            </w:r>
          </w:p>
        </w:tc>
        <w:tc>
          <w:tcPr>
            <w:tcW w:w="2280" w:type="dxa"/>
            <w:tcBorders>
              <w:top w:val="single" w:sz="6" w:space="0" w:color="auto"/>
              <w:left w:val="single" w:sz="6" w:space="0" w:color="auto"/>
              <w:bottom w:val="single" w:sz="6" w:space="0" w:color="auto"/>
              <w:right w:val="single" w:sz="6" w:space="0" w:color="auto"/>
            </w:tcBorders>
          </w:tcPr>
          <w:p w:rsidR="00000000" w:rsidRDefault="0031296D">
            <w:pPr>
              <w:jc w:val="center"/>
              <w:rPr>
                <w:rFonts w:ascii="Times New Roman" w:hAnsi="Times New Roman"/>
                <w:sz w:val="20"/>
              </w:rPr>
            </w:pPr>
            <w:r>
              <w:rPr>
                <w:rFonts w:ascii="Times New Roman" w:hAnsi="Times New Roman"/>
                <w:sz w:val="20"/>
              </w:rPr>
              <w:t xml:space="preserve">90-210 </w:t>
            </w:r>
          </w:p>
        </w:tc>
      </w:tr>
    </w:tbl>
    <w:p w:rsidR="00000000" w:rsidRDefault="0031296D">
      <w:pPr>
        <w:jc w:val="right"/>
        <w:rPr>
          <w:rFonts w:ascii="Times New Roman" w:hAnsi="Times New Roman"/>
          <w:sz w:val="20"/>
        </w:rPr>
      </w:pPr>
    </w:p>
    <w:p w:rsidR="00000000" w:rsidRDefault="0031296D">
      <w:pPr>
        <w:jc w:val="right"/>
        <w:rPr>
          <w:rFonts w:ascii="Times New Roman" w:hAnsi="Times New Roman"/>
          <w:sz w:val="20"/>
        </w:rPr>
      </w:pPr>
    </w:p>
    <w:p w:rsidR="00000000" w:rsidRDefault="0031296D">
      <w:pPr>
        <w:jc w:val="right"/>
        <w:rPr>
          <w:rFonts w:ascii="Times New Roman" w:hAnsi="Times New Roman"/>
          <w:sz w:val="20"/>
        </w:rPr>
      </w:pPr>
      <w:r>
        <w:rPr>
          <w:rFonts w:ascii="Times New Roman" w:hAnsi="Times New Roman"/>
          <w:sz w:val="20"/>
        </w:rPr>
        <w:t>Приложение 8</w:t>
      </w:r>
    </w:p>
    <w:p w:rsidR="00000000" w:rsidRDefault="0031296D">
      <w:pPr>
        <w:jc w:val="right"/>
        <w:rPr>
          <w:rFonts w:ascii="Times New Roman" w:hAnsi="Times New Roman"/>
          <w:sz w:val="20"/>
        </w:rPr>
      </w:pPr>
      <w:r>
        <w:rPr>
          <w:rFonts w:ascii="Times New Roman" w:hAnsi="Times New Roman"/>
          <w:sz w:val="20"/>
        </w:rPr>
        <w:t xml:space="preserve">Рекомендуемое </w:t>
      </w:r>
    </w:p>
    <w:p w:rsidR="00000000" w:rsidRDefault="0031296D">
      <w:pPr>
        <w:pStyle w:val="Heading"/>
        <w:jc w:val="center"/>
        <w:rPr>
          <w:rFonts w:ascii="Times New Roman" w:hAnsi="Times New Roman"/>
          <w:sz w:val="20"/>
        </w:rPr>
      </w:pPr>
    </w:p>
    <w:p w:rsidR="00000000" w:rsidRDefault="0031296D">
      <w:pPr>
        <w:pStyle w:val="Heading"/>
        <w:jc w:val="center"/>
        <w:rPr>
          <w:rFonts w:ascii="Times New Roman" w:hAnsi="Times New Roman"/>
          <w:sz w:val="20"/>
        </w:rPr>
      </w:pPr>
      <w:r>
        <w:rPr>
          <w:rFonts w:ascii="Times New Roman" w:hAnsi="Times New Roman"/>
          <w:sz w:val="20"/>
        </w:rPr>
        <w:t>Схемы подключения коттедже</w:t>
      </w:r>
      <w:r>
        <w:rPr>
          <w:rFonts w:ascii="Times New Roman" w:hAnsi="Times New Roman"/>
          <w:sz w:val="20"/>
        </w:rPr>
        <w:t xml:space="preserve">й и блокированных жилых домов к наружным электрическим сетям </w:t>
      </w:r>
    </w:p>
    <w:p w:rsidR="00000000" w:rsidRDefault="0031296D">
      <w:pPr>
        <w:pStyle w:val="Heading"/>
        <w:jc w:val="center"/>
        <w:rPr>
          <w:rFonts w:ascii="Times New Roman" w:hAnsi="Times New Roman"/>
          <w:sz w:val="20"/>
        </w:rPr>
      </w:pPr>
    </w:p>
    <w:p w:rsidR="00000000" w:rsidRDefault="0031296D">
      <w:pPr>
        <w:pStyle w:val="Heading"/>
        <w:jc w:val="center"/>
      </w:pPr>
      <w:r>
        <w:object w:dxaOrig="8160" w:dyaOrig="3630">
          <v:shape id="_x0000_i1041" type="#_x0000_t75" style="width:408pt;height:181.5pt" o:ole="">
            <v:imagedata r:id="rId16" o:title=""/>
          </v:shape>
          <o:OLEObject Type="Embed" ProgID="MSPhotoEd.3" ShapeID="_x0000_i1041" DrawAspect="Content" ObjectID="_1427232932" r:id="rId17"/>
        </w:object>
      </w:r>
    </w:p>
    <w:p w:rsidR="00000000" w:rsidRDefault="0031296D">
      <w:pPr>
        <w:pStyle w:val="Heading"/>
        <w:jc w:val="center"/>
      </w:pPr>
      <w:r>
        <w:object w:dxaOrig="7965" w:dyaOrig="3930">
          <v:shape id="_x0000_i1042" type="#_x0000_t75" style="width:398.25pt;height:196.5pt" o:ole="">
            <v:imagedata r:id="rId18" o:title=""/>
          </v:shape>
          <o:OLEObject Type="Embed" ProgID="MSPhotoEd.3" ShapeID="_x0000_i1042" DrawAspect="Content" ObjectID="_1427232933" r:id="rId19"/>
        </w:object>
      </w:r>
    </w:p>
    <w:p w:rsidR="00000000" w:rsidRDefault="0031296D">
      <w:pPr>
        <w:pStyle w:val="Heading"/>
        <w:jc w:val="center"/>
        <w:rPr>
          <w:rFonts w:ascii="Times New Roman" w:hAnsi="Times New Roman"/>
          <w:sz w:val="20"/>
        </w:rPr>
      </w:pPr>
      <w:r>
        <w:object w:dxaOrig="8175" w:dyaOrig="3750">
          <v:shape id="_x0000_i1043" type="#_x0000_t75" style="width:408.75pt;height:187.5pt" o:ole="">
            <v:imagedata r:id="rId20" o:title=""/>
          </v:shape>
          <o:OLEObject Type="Embed" ProgID="MSPhotoEd.3" ShapeID="_x0000_i1043" DrawAspect="Content" ObjectID="_1427232934" r:id="rId21"/>
        </w:object>
      </w:r>
    </w:p>
    <w:p w:rsidR="00000000" w:rsidRDefault="0031296D">
      <w:pPr>
        <w:jc w:val="center"/>
        <w:rPr>
          <w:rFonts w:ascii="Times New Roman" w:hAnsi="Times New Roman"/>
          <w:sz w:val="20"/>
        </w:rPr>
      </w:pPr>
    </w:p>
    <w:p w:rsidR="00000000" w:rsidRDefault="0031296D">
      <w:pPr>
        <w:jc w:val="center"/>
        <w:rPr>
          <w:rFonts w:ascii="Times New Roman" w:hAnsi="Times New Roman"/>
          <w:sz w:val="20"/>
        </w:rPr>
      </w:pPr>
      <w:r>
        <w:rPr>
          <w:rFonts w:ascii="Times New Roman" w:hAnsi="Times New Roman"/>
          <w:sz w:val="20"/>
        </w:rPr>
        <w:t xml:space="preserve">Рис.1 . Варианты подключения коттеджей к воздушной линии 0,4 кВ </w:t>
      </w:r>
    </w:p>
    <w:p w:rsidR="00000000" w:rsidRDefault="0031296D">
      <w:pPr>
        <w:jc w:val="center"/>
        <w:rPr>
          <w:rFonts w:ascii="Times New Roman" w:hAnsi="Times New Roman"/>
          <w:sz w:val="20"/>
        </w:rPr>
      </w:pPr>
    </w:p>
    <w:p w:rsidR="00000000" w:rsidRDefault="0031296D">
      <w:pPr>
        <w:jc w:val="center"/>
        <w:rPr>
          <w:rFonts w:ascii="Times New Roman" w:hAnsi="Times New Roman"/>
          <w:sz w:val="20"/>
        </w:rPr>
      </w:pPr>
      <w:r>
        <w:object w:dxaOrig="8280" w:dyaOrig="6315">
          <v:shape id="_x0000_i1044" type="#_x0000_t75" style="width:414pt;height:315.75pt" o:ole="">
            <v:imagedata r:id="rId22" o:title=""/>
          </v:shape>
          <o:OLEObject Type="Embed" ProgID="MSPhotoEd.3" ShapeID="_x0000_i1044" DrawAspect="Content" ObjectID="_1427232935" r:id="rId23"/>
        </w:object>
      </w:r>
    </w:p>
    <w:p w:rsidR="00000000" w:rsidRDefault="0031296D">
      <w:pPr>
        <w:jc w:val="center"/>
        <w:rPr>
          <w:rFonts w:ascii="Times New Roman" w:hAnsi="Times New Roman"/>
          <w:sz w:val="20"/>
        </w:rPr>
      </w:pPr>
      <w:r>
        <w:rPr>
          <w:rFonts w:ascii="Times New Roman" w:hAnsi="Times New Roman"/>
          <w:sz w:val="20"/>
        </w:rPr>
        <w:t xml:space="preserve">Рис. 2. Варианты подключения коттеджей к кабельной линии 0,4 кВ </w:t>
      </w:r>
    </w:p>
    <w:p w:rsidR="00000000" w:rsidRDefault="0031296D">
      <w:pPr>
        <w:jc w:val="center"/>
        <w:rPr>
          <w:rFonts w:ascii="Times New Roman" w:hAnsi="Times New Roman"/>
          <w:sz w:val="20"/>
        </w:rPr>
      </w:pPr>
    </w:p>
    <w:p w:rsidR="00000000" w:rsidRDefault="0031296D">
      <w:pPr>
        <w:jc w:val="center"/>
        <w:rPr>
          <w:rFonts w:ascii="Times New Roman" w:hAnsi="Times New Roman"/>
          <w:sz w:val="20"/>
        </w:rPr>
      </w:pPr>
    </w:p>
    <w:p w:rsidR="00000000" w:rsidRDefault="0031296D">
      <w:pPr>
        <w:jc w:val="right"/>
        <w:rPr>
          <w:rFonts w:ascii="Times New Roman" w:hAnsi="Times New Roman"/>
          <w:sz w:val="20"/>
        </w:rPr>
      </w:pPr>
      <w:r>
        <w:rPr>
          <w:rFonts w:ascii="Times New Roman" w:hAnsi="Times New Roman"/>
          <w:sz w:val="20"/>
        </w:rPr>
        <w:t xml:space="preserve">Приложение 9 </w:t>
      </w:r>
    </w:p>
    <w:p w:rsidR="00000000" w:rsidRDefault="0031296D">
      <w:pPr>
        <w:jc w:val="right"/>
        <w:rPr>
          <w:rFonts w:ascii="Times New Roman" w:hAnsi="Times New Roman"/>
          <w:sz w:val="20"/>
        </w:rPr>
      </w:pPr>
    </w:p>
    <w:p w:rsidR="00000000" w:rsidRDefault="0031296D">
      <w:pPr>
        <w:pStyle w:val="Heading"/>
        <w:jc w:val="center"/>
        <w:rPr>
          <w:rFonts w:ascii="Times New Roman" w:hAnsi="Times New Roman"/>
          <w:sz w:val="20"/>
        </w:rPr>
      </w:pPr>
      <w:r>
        <w:rPr>
          <w:rFonts w:ascii="Times New Roman" w:hAnsi="Times New Roman"/>
          <w:sz w:val="20"/>
        </w:rPr>
        <w:t>ПОЛОЖЕНИЕ</w:t>
      </w:r>
    </w:p>
    <w:p w:rsidR="00000000" w:rsidRDefault="0031296D">
      <w:pPr>
        <w:pStyle w:val="Heading"/>
        <w:jc w:val="center"/>
        <w:rPr>
          <w:rFonts w:ascii="Times New Roman" w:hAnsi="Times New Roman"/>
          <w:sz w:val="20"/>
        </w:rPr>
      </w:pPr>
      <w:r>
        <w:rPr>
          <w:rFonts w:ascii="Times New Roman" w:hAnsi="Times New Roman"/>
          <w:sz w:val="20"/>
        </w:rPr>
        <w:t xml:space="preserve">о составе, порядке проектирования, согласования и утверждения </w:t>
      </w:r>
    </w:p>
    <w:p w:rsidR="00000000" w:rsidRDefault="0031296D">
      <w:pPr>
        <w:pStyle w:val="Heading"/>
        <w:jc w:val="center"/>
        <w:rPr>
          <w:rFonts w:ascii="Times New Roman" w:hAnsi="Times New Roman"/>
          <w:sz w:val="20"/>
        </w:rPr>
      </w:pPr>
      <w:r>
        <w:rPr>
          <w:rFonts w:ascii="Times New Roman" w:hAnsi="Times New Roman"/>
          <w:sz w:val="20"/>
        </w:rPr>
        <w:t>проектно-сметной документации на строительство коттеджей в г.Москве</w:t>
      </w:r>
    </w:p>
    <w:p w:rsidR="00000000" w:rsidRDefault="0031296D">
      <w:pPr>
        <w:pStyle w:val="Heading"/>
        <w:jc w:val="center"/>
        <w:rPr>
          <w:rFonts w:ascii="Times New Roman" w:hAnsi="Times New Roman"/>
          <w:sz w:val="20"/>
        </w:rPr>
      </w:pPr>
    </w:p>
    <w:p w:rsidR="00000000" w:rsidRDefault="0031296D">
      <w:pPr>
        <w:pStyle w:val="Heading"/>
        <w:jc w:val="center"/>
        <w:rPr>
          <w:rFonts w:ascii="Times New Roman" w:hAnsi="Times New Roman"/>
          <w:sz w:val="20"/>
        </w:rPr>
      </w:pPr>
      <w:r>
        <w:rPr>
          <w:rFonts w:ascii="Times New Roman" w:hAnsi="Times New Roman"/>
          <w:sz w:val="20"/>
        </w:rPr>
        <w:t xml:space="preserve">ОБЩИЕ ПОЛОЖЕНИЯ </w:t>
      </w:r>
    </w:p>
    <w:p w:rsidR="00000000" w:rsidRDefault="0031296D">
      <w:pPr>
        <w:pStyle w:val="Heading"/>
        <w:jc w:val="center"/>
        <w:rPr>
          <w:rFonts w:ascii="Times New Roman" w:hAnsi="Times New Roman"/>
          <w:sz w:val="20"/>
        </w:rPr>
      </w:pPr>
    </w:p>
    <w:p w:rsidR="00000000" w:rsidRDefault="0031296D">
      <w:pPr>
        <w:ind w:firstLine="225"/>
        <w:jc w:val="both"/>
        <w:rPr>
          <w:rFonts w:ascii="Times New Roman" w:hAnsi="Times New Roman"/>
          <w:sz w:val="20"/>
        </w:rPr>
      </w:pPr>
      <w:r>
        <w:rPr>
          <w:rFonts w:ascii="Times New Roman" w:hAnsi="Times New Roman"/>
          <w:sz w:val="20"/>
        </w:rPr>
        <w:t>Настоящее положение разработано на основ</w:t>
      </w:r>
      <w:r>
        <w:rPr>
          <w:rFonts w:ascii="Times New Roman" w:hAnsi="Times New Roman"/>
          <w:sz w:val="20"/>
        </w:rPr>
        <w:t>ании "Положения о едином порядке предпроектной и проектной подготовки строительства в г.Москве", утвержденного распоряжением мэра от 11 ноября 1994 года № 561-РМ с учетом специфики коттеджного строительства.</w:t>
      </w:r>
    </w:p>
    <w:p w:rsidR="00000000" w:rsidRDefault="0031296D">
      <w:pPr>
        <w:ind w:firstLine="225"/>
        <w:jc w:val="both"/>
        <w:rPr>
          <w:rFonts w:ascii="Times New Roman" w:hAnsi="Times New Roman"/>
          <w:sz w:val="20"/>
        </w:rPr>
      </w:pPr>
      <w:r>
        <w:rPr>
          <w:rFonts w:ascii="Times New Roman" w:hAnsi="Times New Roman"/>
          <w:sz w:val="20"/>
        </w:rPr>
        <w:t>Положение определяет состав, порядок разработки, согласования и утверждения проектно-сметной документации коттеджной застройки на территории г. Москвы.</w:t>
      </w:r>
    </w:p>
    <w:p w:rsidR="00000000" w:rsidRDefault="0031296D">
      <w:pPr>
        <w:ind w:firstLine="225"/>
        <w:jc w:val="both"/>
        <w:rPr>
          <w:rFonts w:ascii="Times New Roman" w:hAnsi="Times New Roman"/>
          <w:sz w:val="20"/>
        </w:rPr>
      </w:pPr>
      <w:r>
        <w:rPr>
          <w:rFonts w:ascii="Times New Roman" w:hAnsi="Times New Roman"/>
          <w:sz w:val="20"/>
        </w:rPr>
        <w:t>Проектирование коттеджей осуществляется на основании утвержденных генерального плана города и проекта планировки района.</w:t>
      </w:r>
    </w:p>
    <w:p w:rsidR="00000000" w:rsidRDefault="0031296D">
      <w:pPr>
        <w:ind w:firstLine="225"/>
        <w:jc w:val="both"/>
        <w:rPr>
          <w:rFonts w:ascii="Times New Roman" w:hAnsi="Times New Roman"/>
          <w:sz w:val="20"/>
        </w:rPr>
      </w:pPr>
      <w:r>
        <w:rPr>
          <w:rFonts w:ascii="Times New Roman" w:hAnsi="Times New Roman"/>
          <w:sz w:val="20"/>
        </w:rPr>
        <w:t>Стадийность и состав проектно-с</w:t>
      </w:r>
      <w:r>
        <w:rPr>
          <w:rFonts w:ascii="Times New Roman" w:hAnsi="Times New Roman"/>
          <w:sz w:val="20"/>
        </w:rPr>
        <w:t>метной документации.</w:t>
      </w:r>
    </w:p>
    <w:p w:rsidR="00000000" w:rsidRDefault="0031296D">
      <w:pPr>
        <w:ind w:firstLine="225"/>
        <w:jc w:val="both"/>
        <w:rPr>
          <w:rFonts w:ascii="Times New Roman" w:hAnsi="Times New Roman"/>
          <w:sz w:val="20"/>
        </w:rPr>
      </w:pPr>
      <w:r>
        <w:rPr>
          <w:rFonts w:ascii="Times New Roman" w:hAnsi="Times New Roman"/>
          <w:sz w:val="20"/>
        </w:rPr>
        <w:t>1. Стадийность разработки проектно-сметной документации определяется утвержденным заданием на проектирование.</w:t>
      </w:r>
    </w:p>
    <w:p w:rsidR="00000000" w:rsidRDefault="0031296D">
      <w:pPr>
        <w:ind w:firstLine="225"/>
        <w:jc w:val="both"/>
        <w:rPr>
          <w:rFonts w:ascii="Times New Roman" w:hAnsi="Times New Roman"/>
          <w:sz w:val="20"/>
        </w:rPr>
      </w:pPr>
      <w:r>
        <w:rPr>
          <w:rFonts w:ascii="Times New Roman" w:hAnsi="Times New Roman"/>
          <w:sz w:val="20"/>
        </w:rPr>
        <w:t>2. Для коттеджного строительства устанавливаются три стадии проектирования:</w:t>
      </w:r>
    </w:p>
    <w:p w:rsidR="00000000" w:rsidRDefault="0031296D">
      <w:pPr>
        <w:ind w:firstLine="225"/>
        <w:jc w:val="both"/>
        <w:rPr>
          <w:rFonts w:ascii="Times New Roman" w:hAnsi="Times New Roman"/>
          <w:sz w:val="20"/>
        </w:rPr>
      </w:pPr>
      <w:r>
        <w:rPr>
          <w:rFonts w:ascii="Times New Roman" w:hAnsi="Times New Roman"/>
          <w:sz w:val="20"/>
        </w:rPr>
        <w:t>I стадия. Технико-экономическое обоснование (ТЭО) с разбивкой на пусковые комплексы из расчета 20-25 участков;</w:t>
      </w:r>
    </w:p>
    <w:p w:rsidR="00000000" w:rsidRDefault="0031296D">
      <w:pPr>
        <w:ind w:firstLine="225"/>
        <w:jc w:val="both"/>
        <w:rPr>
          <w:rFonts w:ascii="Times New Roman" w:hAnsi="Times New Roman"/>
          <w:sz w:val="20"/>
        </w:rPr>
      </w:pPr>
      <w:r>
        <w:rPr>
          <w:rFonts w:ascii="Times New Roman" w:hAnsi="Times New Roman"/>
          <w:sz w:val="20"/>
        </w:rPr>
        <w:t>II стадия. Рабочий проект застройки (РПЗ) пускового комплекса с полным инженерным обеспечением и благоустройством в составе:</w:t>
      </w:r>
    </w:p>
    <w:p w:rsidR="00000000" w:rsidRDefault="0031296D">
      <w:pPr>
        <w:ind w:firstLine="225"/>
        <w:jc w:val="both"/>
        <w:rPr>
          <w:rFonts w:ascii="Times New Roman" w:hAnsi="Times New Roman"/>
          <w:sz w:val="20"/>
        </w:rPr>
      </w:pPr>
      <w:r>
        <w:rPr>
          <w:rFonts w:ascii="Times New Roman" w:hAnsi="Times New Roman"/>
          <w:sz w:val="20"/>
        </w:rPr>
        <w:t>1. Плана застройки в масштабе 1:500 с нанесением:</w:t>
      </w:r>
    </w:p>
    <w:p w:rsidR="00000000" w:rsidRDefault="0031296D">
      <w:pPr>
        <w:ind w:firstLine="225"/>
        <w:jc w:val="both"/>
        <w:rPr>
          <w:rFonts w:ascii="Times New Roman" w:hAnsi="Times New Roman"/>
          <w:sz w:val="20"/>
        </w:rPr>
      </w:pPr>
      <w:r>
        <w:rPr>
          <w:rFonts w:ascii="Times New Roman" w:hAnsi="Times New Roman"/>
          <w:sz w:val="20"/>
        </w:rPr>
        <w:t>- красных линий ули</w:t>
      </w:r>
      <w:r>
        <w:rPr>
          <w:rFonts w:ascii="Times New Roman" w:hAnsi="Times New Roman"/>
          <w:sz w:val="20"/>
        </w:rPr>
        <w:t>ц и проездов;</w:t>
      </w:r>
    </w:p>
    <w:p w:rsidR="00000000" w:rsidRDefault="0031296D">
      <w:pPr>
        <w:ind w:firstLine="225"/>
        <w:jc w:val="both"/>
        <w:rPr>
          <w:rFonts w:ascii="Times New Roman" w:hAnsi="Times New Roman"/>
          <w:sz w:val="20"/>
        </w:rPr>
      </w:pPr>
      <w:r>
        <w:rPr>
          <w:rFonts w:ascii="Times New Roman" w:hAnsi="Times New Roman"/>
          <w:sz w:val="20"/>
        </w:rPr>
        <w:t>- сводного плана инженерных сетей с заходом на участок;</w:t>
      </w:r>
    </w:p>
    <w:p w:rsidR="00000000" w:rsidRDefault="0031296D">
      <w:pPr>
        <w:ind w:firstLine="225"/>
        <w:jc w:val="both"/>
        <w:rPr>
          <w:rFonts w:ascii="Times New Roman" w:hAnsi="Times New Roman"/>
          <w:sz w:val="20"/>
        </w:rPr>
      </w:pPr>
      <w:r>
        <w:rPr>
          <w:rFonts w:ascii="Times New Roman" w:hAnsi="Times New Roman"/>
          <w:sz w:val="20"/>
        </w:rPr>
        <w:t>- границы участков коттеджной и общественной застройки;</w:t>
      </w:r>
    </w:p>
    <w:p w:rsidR="00000000" w:rsidRDefault="0031296D">
      <w:pPr>
        <w:ind w:firstLine="225"/>
        <w:jc w:val="both"/>
        <w:rPr>
          <w:rFonts w:ascii="Times New Roman" w:hAnsi="Times New Roman"/>
          <w:sz w:val="20"/>
        </w:rPr>
      </w:pPr>
      <w:r>
        <w:rPr>
          <w:rFonts w:ascii="Times New Roman" w:hAnsi="Times New Roman"/>
          <w:sz w:val="20"/>
        </w:rPr>
        <w:t>- границ застройки (максимально допустимые размеры в габаритах наружных стен) на каждом участке коттеджной и общественной застройки;</w:t>
      </w:r>
    </w:p>
    <w:p w:rsidR="00000000" w:rsidRDefault="0031296D">
      <w:pPr>
        <w:ind w:firstLine="225"/>
        <w:jc w:val="both"/>
        <w:rPr>
          <w:rFonts w:ascii="Times New Roman" w:hAnsi="Times New Roman"/>
          <w:sz w:val="20"/>
        </w:rPr>
      </w:pPr>
      <w:r>
        <w:rPr>
          <w:rFonts w:ascii="Times New Roman" w:hAnsi="Times New Roman"/>
          <w:sz w:val="20"/>
        </w:rPr>
        <w:t>- план организации рельефа и земляных масс.</w:t>
      </w:r>
    </w:p>
    <w:p w:rsidR="00000000" w:rsidRDefault="0031296D">
      <w:pPr>
        <w:ind w:firstLine="225"/>
        <w:jc w:val="both"/>
        <w:rPr>
          <w:rFonts w:ascii="Times New Roman" w:hAnsi="Times New Roman"/>
          <w:sz w:val="20"/>
        </w:rPr>
      </w:pPr>
      <w:r>
        <w:rPr>
          <w:rFonts w:ascii="Times New Roman" w:hAnsi="Times New Roman"/>
          <w:sz w:val="20"/>
        </w:rPr>
        <w:t>2. Пояснительная записка к РПЗ с основными технико-экономическими показателями и обоснованиями принятых решений по всем разделам проекта.</w:t>
      </w:r>
    </w:p>
    <w:p w:rsidR="00000000" w:rsidRDefault="0031296D">
      <w:pPr>
        <w:ind w:firstLine="225"/>
        <w:jc w:val="both"/>
        <w:rPr>
          <w:rFonts w:ascii="Times New Roman" w:hAnsi="Times New Roman"/>
          <w:sz w:val="20"/>
        </w:rPr>
      </w:pPr>
      <w:r>
        <w:rPr>
          <w:rFonts w:ascii="Times New Roman" w:hAnsi="Times New Roman"/>
          <w:sz w:val="20"/>
        </w:rPr>
        <w:t>В пояснительной записке отражается:</w:t>
      </w:r>
    </w:p>
    <w:p w:rsidR="00000000" w:rsidRDefault="0031296D">
      <w:pPr>
        <w:ind w:firstLine="225"/>
        <w:jc w:val="both"/>
        <w:rPr>
          <w:rFonts w:ascii="Times New Roman" w:hAnsi="Times New Roman"/>
          <w:sz w:val="20"/>
        </w:rPr>
      </w:pPr>
      <w:r>
        <w:rPr>
          <w:rFonts w:ascii="Times New Roman" w:hAnsi="Times New Roman"/>
          <w:sz w:val="20"/>
        </w:rPr>
        <w:t>а) территория пускового комплекса (</w:t>
      </w:r>
      <w:r>
        <w:rPr>
          <w:rFonts w:ascii="Times New Roman" w:hAnsi="Times New Roman"/>
          <w:sz w:val="20"/>
        </w:rPr>
        <w:t>га), в том числе:</w:t>
      </w:r>
    </w:p>
    <w:p w:rsidR="00000000" w:rsidRDefault="0031296D">
      <w:pPr>
        <w:ind w:firstLine="225"/>
        <w:jc w:val="both"/>
        <w:rPr>
          <w:rFonts w:ascii="Times New Roman" w:hAnsi="Times New Roman"/>
          <w:sz w:val="20"/>
        </w:rPr>
      </w:pPr>
      <w:r>
        <w:rPr>
          <w:rFonts w:ascii="Times New Roman" w:hAnsi="Times New Roman"/>
          <w:sz w:val="20"/>
        </w:rPr>
        <w:t>- территория коттеджной застройки;</w:t>
      </w:r>
    </w:p>
    <w:p w:rsidR="00000000" w:rsidRDefault="0031296D">
      <w:pPr>
        <w:ind w:firstLine="225"/>
        <w:jc w:val="both"/>
        <w:rPr>
          <w:rFonts w:ascii="Times New Roman" w:hAnsi="Times New Roman"/>
          <w:sz w:val="20"/>
        </w:rPr>
      </w:pPr>
      <w:r>
        <w:rPr>
          <w:rFonts w:ascii="Times New Roman" w:hAnsi="Times New Roman"/>
          <w:sz w:val="20"/>
        </w:rPr>
        <w:t>- территория общественной застройки;</w:t>
      </w:r>
    </w:p>
    <w:p w:rsidR="00000000" w:rsidRDefault="0031296D">
      <w:pPr>
        <w:ind w:firstLine="225"/>
        <w:jc w:val="both"/>
        <w:rPr>
          <w:rFonts w:ascii="Times New Roman" w:hAnsi="Times New Roman"/>
          <w:sz w:val="20"/>
        </w:rPr>
      </w:pPr>
      <w:r>
        <w:rPr>
          <w:rFonts w:ascii="Times New Roman" w:hAnsi="Times New Roman"/>
          <w:sz w:val="20"/>
        </w:rPr>
        <w:t>- территория улиц, дорог, общественного озеленения.</w:t>
      </w:r>
    </w:p>
    <w:p w:rsidR="00000000" w:rsidRDefault="0031296D">
      <w:pPr>
        <w:ind w:firstLine="225"/>
        <w:jc w:val="both"/>
        <w:rPr>
          <w:rFonts w:ascii="Times New Roman" w:hAnsi="Times New Roman"/>
          <w:sz w:val="20"/>
        </w:rPr>
      </w:pPr>
      <w:r>
        <w:rPr>
          <w:rFonts w:ascii="Times New Roman" w:hAnsi="Times New Roman"/>
          <w:sz w:val="20"/>
        </w:rPr>
        <w:t>б) ожидаемая площадь коттеджей и объектов общественного назначения.</w:t>
      </w:r>
    </w:p>
    <w:p w:rsidR="00000000" w:rsidRDefault="0031296D">
      <w:pPr>
        <w:ind w:firstLine="225"/>
        <w:jc w:val="both"/>
        <w:rPr>
          <w:rFonts w:ascii="Times New Roman" w:hAnsi="Times New Roman"/>
          <w:sz w:val="20"/>
        </w:rPr>
      </w:pPr>
      <w:r>
        <w:rPr>
          <w:rFonts w:ascii="Times New Roman" w:hAnsi="Times New Roman"/>
          <w:sz w:val="20"/>
        </w:rPr>
        <w:t>в) расчетный расход воды, сточных вод, газа с учетом 20% резерва, в т.ч. по каждому участку.</w:t>
      </w:r>
    </w:p>
    <w:p w:rsidR="00000000" w:rsidRDefault="0031296D">
      <w:pPr>
        <w:ind w:firstLine="225"/>
        <w:jc w:val="both"/>
        <w:rPr>
          <w:rFonts w:ascii="Times New Roman" w:hAnsi="Times New Roman"/>
          <w:sz w:val="20"/>
        </w:rPr>
      </w:pPr>
      <w:r>
        <w:rPr>
          <w:rFonts w:ascii="Times New Roman" w:hAnsi="Times New Roman"/>
          <w:sz w:val="20"/>
        </w:rPr>
        <w:t>г) расчетный расход по электронагрузкам с учетом 25% резерва, в т.ч. по каждому участку.</w:t>
      </w:r>
    </w:p>
    <w:p w:rsidR="00000000" w:rsidRDefault="0031296D">
      <w:pPr>
        <w:ind w:firstLine="225"/>
        <w:jc w:val="both"/>
        <w:rPr>
          <w:rFonts w:ascii="Times New Roman" w:hAnsi="Times New Roman"/>
          <w:sz w:val="20"/>
        </w:rPr>
      </w:pPr>
      <w:r>
        <w:rPr>
          <w:rFonts w:ascii="Times New Roman" w:hAnsi="Times New Roman"/>
          <w:sz w:val="20"/>
        </w:rPr>
        <w:t>3. Проект организации строительства.</w:t>
      </w:r>
    </w:p>
    <w:p w:rsidR="00000000" w:rsidRDefault="0031296D">
      <w:pPr>
        <w:ind w:firstLine="225"/>
        <w:jc w:val="both"/>
        <w:rPr>
          <w:rFonts w:ascii="Times New Roman" w:hAnsi="Times New Roman"/>
          <w:sz w:val="20"/>
        </w:rPr>
      </w:pPr>
      <w:r>
        <w:rPr>
          <w:rFonts w:ascii="Times New Roman" w:hAnsi="Times New Roman"/>
          <w:sz w:val="20"/>
        </w:rPr>
        <w:t>4. Охрана окружающей среды.</w:t>
      </w:r>
    </w:p>
    <w:p w:rsidR="00000000" w:rsidRDefault="0031296D">
      <w:pPr>
        <w:ind w:firstLine="225"/>
        <w:jc w:val="both"/>
        <w:rPr>
          <w:rFonts w:ascii="Times New Roman" w:hAnsi="Times New Roman"/>
          <w:sz w:val="20"/>
        </w:rPr>
      </w:pPr>
      <w:r>
        <w:rPr>
          <w:rFonts w:ascii="Times New Roman" w:hAnsi="Times New Roman"/>
          <w:sz w:val="20"/>
        </w:rPr>
        <w:t>5. Утверждаемая часть проекта (основные технико-экономи</w:t>
      </w:r>
      <w:r>
        <w:rPr>
          <w:rFonts w:ascii="Times New Roman" w:hAnsi="Times New Roman"/>
          <w:sz w:val="20"/>
        </w:rPr>
        <w:t xml:space="preserve">ческие показатели). </w:t>
      </w:r>
    </w:p>
    <w:p w:rsidR="00000000" w:rsidRDefault="0031296D">
      <w:pPr>
        <w:ind w:firstLine="225"/>
        <w:jc w:val="both"/>
        <w:rPr>
          <w:rFonts w:ascii="Times New Roman" w:hAnsi="Times New Roman"/>
          <w:sz w:val="20"/>
        </w:rPr>
      </w:pPr>
      <w:r>
        <w:rPr>
          <w:rFonts w:ascii="Times New Roman" w:hAnsi="Times New Roman"/>
          <w:sz w:val="20"/>
        </w:rPr>
        <w:t>6. Сметная документация.</w:t>
      </w:r>
    </w:p>
    <w:p w:rsidR="00000000" w:rsidRDefault="0031296D">
      <w:pPr>
        <w:ind w:firstLine="225"/>
        <w:jc w:val="both"/>
        <w:rPr>
          <w:rFonts w:ascii="Times New Roman" w:hAnsi="Times New Roman"/>
          <w:sz w:val="20"/>
        </w:rPr>
      </w:pPr>
      <w:r>
        <w:rPr>
          <w:rFonts w:ascii="Times New Roman" w:hAnsi="Times New Roman"/>
          <w:sz w:val="20"/>
        </w:rPr>
        <w:t>Рабочий проект застройки (утверждаемая часть) при наличии согласованного ТЭО представляется в Мосгосэкспертизу и в согласованном виде передается в Инспекцию государственного архитектурно-строительного надзора для получения разрешения на строительство.</w:t>
      </w:r>
    </w:p>
    <w:p w:rsidR="00000000" w:rsidRDefault="0031296D">
      <w:pPr>
        <w:ind w:firstLine="225"/>
        <w:jc w:val="both"/>
        <w:rPr>
          <w:rFonts w:ascii="Times New Roman" w:hAnsi="Times New Roman"/>
          <w:sz w:val="20"/>
        </w:rPr>
      </w:pPr>
      <w:r>
        <w:rPr>
          <w:rFonts w:ascii="Times New Roman" w:hAnsi="Times New Roman"/>
          <w:sz w:val="20"/>
        </w:rPr>
        <w:t>В административно-технической инспекции оформляется ордер на производство работ.</w:t>
      </w:r>
    </w:p>
    <w:p w:rsidR="00000000" w:rsidRDefault="0031296D">
      <w:pPr>
        <w:ind w:firstLine="225"/>
        <w:jc w:val="both"/>
        <w:rPr>
          <w:rFonts w:ascii="Times New Roman" w:hAnsi="Times New Roman"/>
          <w:sz w:val="20"/>
        </w:rPr>
      </w:pPr>
      <w:r>
        <w:rPr>
          <w:rFonts w:ascii="Times New Roman" w:hAnsi="Times New Roman"/>
          <w:sz w:val="20"/>
        </w:rPr>
        <w:t>Законченные строительством инженерные сети и дороги сдаются в эксплуатацию.</w:t>
      </w:r>
    </w:p>
    <w:p w:rsidR="00000000" w:rsidRDefault="0031296D">
      <w:pPr>
        <w:ind w:firstLine="225"/>
        <w:jc w:val="both"/>
        <w:rPr>
          <w:rFonts w:ascii="Times New Roman" w:hAnsi="Times New Roman"/>
          <w:sz w:val="20"/>
        </w:rPr>
      </w:pPr>
      <w:r>
        <w:rPr>
          <w:rFonts w:ascii="Times New Roman" w:hAnsi="Times New Roman"/>
          <w:sz w:val="20"/>
        </w:rPr>
        <w:t>III стадия. Рабочий проект коттеджа (РПК), учреждений общ</w:t>
      </w:r>
      <w:r>
        <w:rPr>
          <w:rFonts w:ascii="Times New Roman" w:hAnsi="Times New Roman"/>
          <w:sz w:val="20"/>
        </w:rPr>
        <w:t>ественного назначения.</w:t>
      </w:r>
    </w:p>
    <w:p w:rsidR="00000000" w:rsidRDefault="0031296D">
      <w:pPr>
        <w:ind w:firstLine="225"/>
        <w:jc w:val="both"/>
        <w:rPr>
          <w:rFonts w:ascii="Times New Roman" w:hAnsi="Times New Roman"/>
          <w:sz w:val="20"/>
        </w:rPr>
      </w:pPr>
      <w:r>
        <w:rPr>
          <w:rFonts w:ascii="Times New Roman" w:hAnsi="Times New Roman"/>
          <w:sz w:val="20"/>
        </w:rPr>
        <w:t>Привязка проекта коттеджа и подключения его к инженерным сетям производится после окончания строительства инженерных сетей, дорог и продажи участка.</w:t>
      </w:r>
    </w:p>
    <w:p w:rsidR="00000000" w:rsidRDefault="0031296D">
      <w:pPr>
        <w:ind w:firstLine="225"/>
        <w:jc w:val="both"/>
        <w:rPr>
          <w:rFonts w:ascii="Times New Roman" w:hAnsi="Times New Roman"/>
          <w:sz w:val="20"/>
        </w:rPr>
      </w:pPr>
      <w:r>
        <w:rPr>
          <w:rFonts w:ascii="Times New Roman" w:hAnsi="Times New Roman"/>
          <w:sz w:val="20"/>
        </w:rPr>
        <w:t>Для привязки применяется проект коттеджа прошедшего предварительные согласования с городскими организациями по выбору застройщика.</w:t>
      </w:r>
    </w:p>
    <w:p w:rsidR="00000000" w:rsidRDefault="0031296D">
      <w:pPr>
        <w:ind w:firstLine="225"/>
        <w:jc w:val="both"/>
        <w:rPr>
          <w:rFonts w:ascii="Times New Roman" w:hAnsi="Times New Roman"/>
          <w:sz w:val="20"/>
        </w:rPr>
      </w:pPr>
      <w:r>
        <w:rPr>
          <w:rFonts w:ascii="Times New Roman" w:hAnsi="Times New Roman"/>
          <w:sz w:val="20"/>
        </w:rPr>
        <w:t>По желанию застройщика может быть разработан индивидуальный проект коттеджа с последующим его согласованием с городскими организациями до привязки к участку.</w:t>
      </w:r>
    </w:p>
    <w:p w:rsidR="00000000" w:rsidRDefault="0031296D">
      <w:pPr>
        <w:ind w:firstLine="225"/>
        <w:jc w:val="both"/>
        <w:rPr>
          <w:rFonts w:ascii="Times New Roman" w:hAnsi="Times New Roman"/>
          <w:sz w:val="20"/>
        </w:rPr>
      </w:pPr>
      <w:r>
        <w:rPr>
          <w:rFonts w:ascii="Times New Roman" w:hAnsi="Times New Roman"/>
          <w:sz w:val="20"/>
        </w:rPr>
        <w:t>Рабочий проект коттеджа разрабатывается в составе:</w:t>
      </w:r>
    </w:p>
    <w:p w:rsidR="00000000" w:rsidRDefault="0031296D">
      <w:pPr>
        <w:ind w:firstLine="225"/>
        <w:jc w:val="both"/>
        <w:rPr>
          <w:rFonts w:ascii="Times New Roman" w:hAnsi="Times New Roman"/>
          <w:sz w:val="20"/>
        </w:rPr>
      </w:pPr>
      <w:r>
        <w:rPr>
          <w:rFonts w:ascii="Times New Roman" w:hAnsi="Times New Roman"/>
          <w:sz w:val="20"/>
        </w:rPr>
        <w:t>1. Исходно-разрешительная документация на основе ТЭО и РПЗ;</w:t>
      </w:r>
    </w:p>
    <w:p w:rsidR="00000000" w:rsidRDefault="0031296D">
      <w:pPr>
        <w:ind w:firstLine="225"/>
        <w:jc w:val="both"/>
        <w:rPr>
          <w:rFonts w:ascii="Times New Roman" w:hAnsi="Times New Roman"/>
          <w:sz w:val="20"/>
        </w:rPr>
      </w:pPr>
      <w:r>
        <w:rPr>
          <w:rFonts w:ascii="Times New Roman" w:hAnsi="Times New Roman"/>
          <w:sz w:val="20"/>
        </w:rPr>
        <w:t>2. Пояснительные записки по основным разделам проекта.</w:t>
      </w:r>
    </w:p>
    <w:p w:rsidR="00000000" w:rsidRDefault="0031296D">
      <w:pPr>
        <w:ind w:firstLine="225"/>
        <w:jc w:val="both"/>
        <w:rPr>
          <w:rFonts w:ascii="Times New Roman" w:hAnsi="Times New Roman"/>
          <w:sz w:val="20"/>
        </w:rPr>
      </w:pPr>
      <w:r>
        <w:rPr>
          <w:rFonts w:ascii="Times New Roman" w:hAnsi="Times New Roman"/>
          <w:sz w:val="20"/>
        </w:rPr>
        <w:t>3. Утверждаемая часть проекта (основные технико-экономические показатели).</w:t>
      </w:r>
    </w:p>
    <w:p w:rsidR="00000000" w:rsidRDefault="0031296D">
      <w:pPr>
        <w:ind w:firstLine="225"/>
        <w:jc w:val="both"/>
        <w:rPr>
          <w:rFonts w:ascii="Times New Roman" w:hAnsi="Times New Roman"/>
          <w:sz w:val="20"/>
        </w:rPr>
      </w:pPr>
      <w:r>
        <w:rPr>
          <w:rFonts w:ascii="Times New Roman" w:hAnsi="Times New Roman"/>
          <w:sz w:val="20"/>
        </w:rPr>
        <w:t>4. Сметная документация.</w:t>
      </w:r>
    </w:p>
    <w:p w:rsidR="00000000" w:rsidRDefault="0031296D">
      <w:pPr>
        <w:ind w:firstLine="225"/>
        <w:jc w:val="both"/>
        <w:rPr>
          <w:rFonts w:ascii="Times New Roman" w:hAnsi="Times New Roman"/>
          <w:sz w:val="20"/>
        </w:rPr>
      </w:pPr>
      <w:r>
        <w:rPr>
          <w:rFonts w:ascii="Times New Roman" w:hAnsi="Times New Roman"/>
          <w:sz w:val="20"/>
        </w:rPr>
        <w:t>5. Основные чертежи:</w:t>
      </w:r>
    </w:p>
    <w:p w:rsidR="00000000" w:rsidRDefault="0031296D">
      <w:pPr>
        <w:ind w:firstLine="225"/>
        <w:jc w:val="both"/>
        <w:rPr>
          <w:rFonts w:ascii="Times New Roman" w:hAnsi="Times New Roman"/>
          <w:sz w:val="20"/>
        </w:rPr>
      </w:pPr>
      <w:r>
        <w:rPr>
          <w:rFonts w:ascii="Times New Roman" w:hAnsi="Times New Roman"/>
          <w:sz w:val="20"/>
        </w:rPr>
        <w:t>- ситуационный план М 1:2000;</w:t>
      </w:r>
    </w:p>
    <w:p w:rsidR="00000000" w:rsidRDefault="0031296D">
      <w:pPr>
        <w:ind w:firstLine="225"/>
        <w:jc w:val="both"/>
        <w:rPr>
          <w:rFonts w:ascii="Times New Roman" w:hAnsi="Times New Roman"/>
          <w:sz w:val="20"/>
        </w:rPr>
      </w:pPr>
      <w:r>
        <w:rPr>
          <w:rFonts w:ascii="Times New Roman" w:hAnsi="Times New Roman"/>
          <w:sz w:val="20"/>
        </w:rPr>
        <w:t>- генплан М 1:500 на геоподоснове;</w:t>
      </w:r>
    </w:p>
    <w:p w:rsidR="00000000" w:rsidRDefault="0031296D">
      <w:pPr>
        <w:ind w:firstLine="225"/>
        <w:jc w:val="both"/>
        <w:rPr>
          <w:rFonts w:ascii="Times New Roman" w:hAnsi="Times New Roman"/>
          <w:sz w:val="20"/>
        </w:rPr>
      </w:pPr>
      <w:r>
        <w:rPr>
          <w:rFonts w:ascii="Times New Roman" w:hAnsi="Times New Roman"/>
          <w:sz w:val="20"/>
        </w:rPr>
        <w:t>- схема организации рельефа и подсчета земляных масс;</w:t>
      </w:r>
    </w:p>
    <w:p w:rsidR="00000000" w:rsidRDefault="0031296D">
      <w:pPr>
        <w:ind w:firstLine="225"/>
        <w:jc w:val="both"/>
        <w:rPr>
          <w:rFonts w:ascii="Times New Roman" w:hAnsi="Times New Roman"/>
          <w:sz w:val="20"/>
        </w:rPr>
      </w:pPr>
      <w:r>
        <w:rPr>
          <w:rFonts w:ascii="Times New Roman" w:hAnsi="Times New Roman"/>
          <w:sz w:val="20"/>
        </w:rPr>
        <w:t>- схема благоустройства и озеленения территории;</w:t>
      </w:r>
    </w:p>
    <w:p w:rsidR="00000000" w:rsidRDefault="0031296D">
      <w:pPr>
        <w:ind w:firstLine="225"/>
        <w:jc w:val="both"/>
        <w:rPr>
          <w:rFonts w:ascii="Times New Roman" w:hAnsi="Times New Roman"/>
          <w:sz w:val="20"/>
        </w:rPr>
      </w:pPr>
      <w:r>
        <w:rPr>
          <w:rFonts w:ascii="Times New Roman" w:hAnsi="Times New Roman"/>
          <w:sz w:val="20"/>
        </w:rPr>
        <w:t>- схема инженерных сетей М 1:500;</w:t>
      </w:r>
    </w:p>
    <w:p w:rsidR="00000000" w:rsidRDefault="0031296D">
      <w:pPr>
        <w:ind w:firstLine="225"/>
        <w:jc w:val="both"/>
        <w:rPr>
          <w:rFonts w:ascii="Times New Roman" w:hAnsi="Times New Roman"/>
          <w:sz w:val="20"/>
        </w:rPr>
      </w:pPr>
      <w:r>
        <w:rPr>
          <w:rFonts w:ascii="Times New Roman" w:hAnsi="Times New Roman"/>
          <w:sz w:val="20"/>
        </w:rPr>
        <w:t>- внутренние разводки;</w:t>
      </w:r>
    </w:p>
    <w:p w:rsidR="00000000" w:rsidRDefault="0031296D">
      <w:pPr>
        <w:ind w:firstLine="225"/>
        <w:jc w:val="both"/>
        <w:rPr>
          <w:rFonts w:ascii="Times New Roman" w:hAnsi="Times New Roman"/>
          <w:sz w:val="20"/>
        </w:rPr>
      </w:pPr>
      <w:r>
        <w:rPr>
          <w:rFonts w:ascii="Times New Roman" w:hAnsi="Times New Roman"/>
          <w:sz w:val="20"/>
        </w:rPr>
        <w:t>- чертежи поэтажных планов;</w:t>
      </w:r>
    </w:p>
    <w:p w:rsidR="00000000" w:rsidRDefault="0031296D">
      <w:pPr>
        <w:ind w:firstLine="225"/>
        <w:jc w:val="both"/>
        <w:rPr>
          <w:rFonts w:ascii="Times New Roman" w:hAnsi="Times New Roman"/>
          <w:sz w:val="20"/>
        </w:rPr>
      </w:pPr>
      <w:r>
        <w:rPr>
          <w:rFonts w:ascii="Times New Roman" w:hAnsi="Times New Roman"/>
          <w:sz w:val="20"/>
        </w:rPr>
        <w:t>- фасады и разрезы;</w:t>
      </w:r>
    </w:p>
    <w:p w:rsidR="00000000" w:rsidRDefault="0031296D">
      <w:pPr>
        <w:ind w:firstLine="225"/>
        <w:jc w:val="both"/>
        <w:rPr>
          <w:rFonts w:ascii="Times New Roman" w:hAnsi="Times New Roman"/>
          <w:sz w:val="20"/>
        </w:rPr>
      </w:pPr>
      <w:r>
        <w:rPr>
          <w:rFonts w:ascii="Times New Roman" w:hAnsi="Times New Roman"/>
          <w:sz w:val="20"/>
        </w:rPr>
        <w:t>- у</w:t>
      </w:r>
      <w:r>
        <w:rPr>
          <w:rFonts w:ascii="Times New Roman" w:hAnsi="Times New Roman"/>
          <w:sz w:val="20"/>
        </w:rPr>
        <w:t>злы и детали;</w:t>
      </w:r>
    </w:p>
    <w:p w:rsidR="00000000" w:rsidRDefault="0031296D">
      <w:pPr>
        <w:ind w:firstLine="225"/>
        <w:jc w:val="both"/>
        <w:rPr>
          <w:rFonts w:ascii="Times New Roman" w:hAnsi="Times New Roman"/>
          <w:sz w:val="20"/>
        </w:rPr>
      </w:pPr>
      <w:r>
        <w:rPr>
          <w:rFonts w:ascii="Times New Roman" w:hAnsi="Times New Roman"/>
          <w:sz w:val="20"/>
        </w:rPr>
        <w:t>- схема стройгенплана;</w:t>
      </w:r>
    </w:p>
    <w:p w:rsidR="00000000" w:rsidRDefault="0031296D">
      <w:pPr>
        <w:ind w:firstLine="225"/>
        <w:jc w:val="both"/>
        <w:rPr>
          <w:rFonts w:ascii="Times New Roman" w:hAnsi="Times New Roman"/>
          <w:sz w:val="20"/>
        </w:rPr>
      </w:pPr>
      <w:r>
        <w:rPr>
          <w:rFonts w:ascii="Times New Roman" w:hAnsi="Times New Roman"/>
          <w:sz w:val="20"/>
        </w:rPr>
        <w:t>- проект организации строительства;</w:t>
      </w:r>
    </w:p>
    <w:p w:rsidR="00000000" w:rsidRDefault="0031296D">
      <w:pPr>
        <w:ind w:firstLine="225"/>
        <w:jc w:val="both"/>
        <w:rPr>
          <w:rFonts w:ascii="Times New Roman" w:hAnsi="Times New Roman"/>
          <w:sz w:val="20"/>
        </w:rPr>
      </w:pPr>
      <w:r>
        <w:rPr>
          <w:rFonts w:ascii="Times New Roman" w:hAnsi="Times New Roman"/>
          <w:sz w:val="20"/>
        </w:rPr>
        <w:t>- карта отделочных работ.</w:t>
      </w:r>
    </w:p>
    <w:p w:rsidR="00000000" w:rsidRDefault="0031296D">
      <w:pPr>
        <w:ind w:firstLine="225"/>
        <w:jc w:val="both"/>
        <w:rPr>
          <w:rFonts w:ascii="Times New Roman" w:hAnsi="Times New Roman"/>
          <w:sz w:val="20"/>
        </w:rPr>
      </w:pPr>
      <w:r>
        <w:rPr>
          <w:rFonts w:ascii="Times New Roman" w:hAnsi="Times New Roman"/>
          <w:sz w:val="20"/>
        </w:rPr>
        <w:t>Рабочий проект коттеджа (утверждаемая часть) при наличии согласованного ТЭО представляется в Мосгосэкспертизу и в согласованном виде со штампом передается в Инспекцию Государственного архитектурно-строительного надзора для получения разрешения на строительство.</w:t>
      </w:r>
    </w:p>
    <w:p w:rsidR="00000000" w:rsidRDefault="0031296D">
      <w:pPr>
        <w:ind w:firstLine="225"/>
        <w:jc w:val="both"/>
        <w:rPr>
          <w:rFonts w:ascii="Times New Roman" w:hAnsi="Times New Roman"/>
          <w:sz w:val="20"/>
        </w:rPr>
      </w:pPr>
      <w:r>
        <w:rPr>
          <w:rFonts w:ascii="Times New Roman" w:hAnsi="Times New Roman"/>
          <w:sz w:val="20"/>
        </w:rPr>
        <w:t>В административно-технической инспекции оформляется ордер на производство работ.</w:t>
      </w:r>
    </w:p>
    <w:p w:rsidR="00000000" w:rsidRDefault="0031296D">
      <w:pPr>
        <w:ind w:firstLine="225"/>
        <w:jc w:val="both"/>
        <w:rPr>
          <w:rFonts w:ascii="Times New Roman" w:hAnsi="Times New Roman"/>
          <w:sz w:val="20"/>
        </w:rPr>
      </w:pPr>
      <w:r>
        <w:rPr>
          <w:rFonts w:ascii="Times New Roman" w:hAnsi="Times New Roman"/>
          <w:sz w:val="20"/>
        </w:rPr>
        <w:t>Законченные строительством коттеджи и общественные здания сдаются в эк</w:t>
      </w:r>
      <w:r>
        <w:rPr>
          <w:rFonts w:ascii="Times New Roman" w:hAnsi="Times New Roman"/>
          <w:sz w:val="20"/>
        </w:rPr>
        <w:t>сплуатацию.</w:t>
      </w:r>
    </w:p>
    <w:p w:rsidR="00000000" w:rsidRDefault="0031296D">
      <w:pPr>
        <w:ind w:firstLine="225"/>
        <w:jc w:val="both"/>
        <w:rPr>
          <w:rFonts w:ascii="Times New Roman" w:hAnsi="Times New Roman"/>
          <w:sz w:val="20"/>
        </w:rPr>
      </w:pPr>
    </w:p>
    <w:p w:rsidR="00000000" w:rsidRDefault="0031296D">
      <w:pPr>
        <w:pStyle w:val="Heading"/>
        <w:jc w:val="center"/>
        <w:rPr>
          <w:rFonts w:ascii="Times New Roman" w:hAnsi="Times New Roman"/>
          <w:sz w:val="20"/>
        </w:rPr>
      </w:pPr>
      <w:r>
        <w:rPr>
          <w:rFonts w:ascii="Times New Roman" w:hAnsi="Times New Roman"/>
          <w:sz w:val="20"/>
        </w:rPr>
        <w:t>Порядок согласования и утверждения проектно-сметной документации.</w:t>
      </w:r>
    </w:p>
    <w:p w:rsidR="00000000" w:rsidRDefault="0031296D">
      <w:pPr>
        <w:pStyle w:val="Heading"/>
        <w:jc w:val="center"/>
        <w:rPr>
          <w:rFonts w:ascii="Times New Roman" w:hAnsi="Times New Roman"/>
          <w:sz w:val="20"/>
        </w:rPr>
      </w:pPr>
    </w:p>
    <w:p w:rsidR="00000000" w:rsidRDefault="0031296D">
      <w:pPr>
        <w:ind w:firstLine="225"/>
        <w:jc w:val="both"/>
        <w:rPr>
          <w:rFonts w:ascii="Times New Roman" w:hAnsi="Times New Roman"/>
          <w:sz w:val="20"/>
        </w:rPr>
      </w:pPr>
      <w:r>
        <w:rPr>
          <w:rFonts w:ascii="Times New Roman" w:hAnsi="Times New Roman"/>
          <w:sz w:val="20"/>
        </w:rPr>
        <w:t>1. В соответствии с требованиями распоряжения мэра от 1 сентября 1998 года № 890-РИ согласование проектно-сметной документации производится один раз на стадии ТЭО.</w:t>
      </w:r>
    </w:p>
    <w:p w:rsidR="00000000" w:rsidRDefault="0031296D">
      <w:pPr>
        <w:ind w:firstLine="225"/>
        <w:jc w:val="both"/>
        <w:rPr>
          <w:rFonts w:ascii="Times New Roman" w:hAnsi="Times New Roman"/>
          <w:sz w:val="20"/>
        </w:rPr>
      </w:pPr>
      <w:r>
        <w:rPr>
          <w:rFonts w:ascii="Times New Roman" w:hAnsi="Times New Roman"/>
          <w:sz w:val="20"/>
        </w:rPr>
        <w:t>2. Согласование ТЭО производится со следующими организациями:</w:t>
      </w:r>
    </w:p>
    <w:p w:rsidR="00000000" w:rsidRDefault="0031296D">
      <w:pPr>
        <w:ind w:firstLine="225"/>
        <w:jc w:val="both"/>
        <w:rPr>
          <w:rFonts w:ascii="Times New Roman" w:hAnsi="Times New Roman"/>
          <w:sz w:val="20"/>
        </w:rPr>
      </w:pPr>
      <w:r>
        <w:rPr>
          <w:rFonts w:ascii="Times New Roman" w:hAnsi="Times New Roman"/>
          <w:sz w:val="20"/>
        </w:rPr>
        <w:t>- Москомархитектура (архитектурные решения);</w:t>
      </w:r>
    </w:p>
    <w:p w:rsidR="00000000" w:rsidRDefault="0031296D">
      <w:pPr>
        <w:ind w:firstLine="225"/>
        <w:jc w:val="both"/>
        <w:rPr>
          <w:rFonts w:ascii="Times New Roman" w:hAnsi="Times New Roman"/>
          <w:sz w:val="20"/>
        </w:rPr>
      </w:pPr>
      <w:r>
        <w:rPr>
          <w:rFonts w:ascii="Times New Roman" w:hAnsi="Times New Roman"/>
          <w:sz w:val="20"/>
        </w:rPr>
        <w:t>- АПУ административного округа;</w:t>
      </w:r>
    </w:p>
    <w:p w:rsidR="00000000" w:rsidRDefault="0031296D">
      <w:pPr>
        <w:ind w:firstLine="225"/>
        <w:jc w:val="both"/>
        <w:rPr>
          <w:rFonts w:ascii="Times New Roman" w:hAnsi="Times New Roman"/>
          <w:sz w:val="20"/>
        </w:rPr>
      </w:pPr>
      <w:r>
        <w:rPr>
          <w:rFonts w:ascii="Times New Roman" w:hAnsi="Times New Roman"/>
          <w:sz w:val="20"/>
        </w:rPr>
        <w:t>- НИиПИ генплана Москвы;</w:t>
      </w:r>
    </w:p>
    <w:p w:rsidR="00000000" w:rsidRDefault="0031296D">
      <w:pPr>
        <w:ind w:firstLine="225"/>
        <w:jc w:val="both"/>
        <w:rPr>
          <w:rFonts w:ascii="Times New Roman" w:hAnsi="Times New Roman"/>
          <w:sz w:val="20"/>
        </w:rPr>
      </w:pPr>
      <w:r>
        <w:rPr>
          <w:rFonts w:ascii="Times New Roman" w:hAnsi="Times New Roman"/>
          <w:sz w:val="20"/>
        </w:rPr>
        <w:t>- Управление Госконтроля охраны памятников истории и культуры (при необходимости);</w:t>
      </w:r>
    </w:p>
    <w:p w:rsidR="00000000" w:rsidRDefault="0031296D">
      <w:pPr>
        <w:ind w:firstLine="225"/>
        <w:jc w:val="both"/>
        <w:rPr>
          <w:rFonts w:ascii="Times New Roman" w:hAnsi="Times New Roman"/>
          <w:sz w:val="20"/>
        </w:rPr>
      </w:pPr>
      <w:r>
        <w:rPr>
          <w:rFonts w:ascii="Times New Roman" w:hAnsi="Times New Roman"/>
          <w:sz w:val="20"/>
        </w:rPr>
        <w:t>- Штаб ГО;</w:t>
      </w:r>
    </w:p>
    <w:p w:rsidR="00000000" w:rsidRDefault="0031296D">
      <w:pPr>
        <w:ind w:firstLine="225"/>
        <w:jc w:val="both"/>
        <w:rPr>
          <w:rFonts w:ascii="Times New Roman" w:hAnsi="Times New Roman"/>
          <w:sz w:val="20"/>
        </w:rPr>
      </w:pPr>
      <w:r>
        <w:rPr>
          <w:rFonts w:ascii="Times New Roman" w:hAnsi="Times New Roman"/>
          <w:sz w:val="20"/>
        </w:rPr>
        <w:t>- отдел по</w:t>
      </w:r>
      <w:r>
        <w:rPr>
          <w:rFonts w:ascii="Times New Roman" w:hAnsi="Times New Roman"/>
          <w:sz w:val="20"/>
        </w:rPr>
        <w:t>дземных сооружений МГГТ (сводный план инженерных сетей);</w:t>
      </w:r>
    </w:p>
    <w:p w:rsidR="00000000" w:rsidRDefault="0031296D">
      <w:pPr>
        <w:ind w:firstLine="225"/>
        <w:jc w:val="both"/>
        <w:rPr>
          <w:rFonts w:ascii="Times New Roman" w:hAnsi="Times New Roman"/>
          <w:sz w:val="20"/>
        </w:rPr>
      </w:pPr>
      <w:r>
        <w:rPr>
          <w:rFonts w:ascii="Times New Roman" w:hAnsi="Times New Roman"/>
          <w:sz w:val="20"/>
        </w:rPr>
        <w:t>- Управление Государственной противопожарной службы;</w:t>
      </w:r>
    </w:p>
    <w:p w:rsidR="00000000" w:rsidRDefault="0031296D">
      <w:pPr>
        <w:ind w:firstLine="225"/>
        <w:jc w:val="both"/>
        <w:rPr>
          <w:rFonts w:ascii="Times New Roman" w:hAnsi="Times New Roman"/>
          <w:sz w:val="20"/>
        </w:rPr>
      </w:pPr>
      <w:r>
        <w:rPr>
          <w:rFonts w:ascii="Times New Roman" w:hAnsi="Times New Roman"/>
          <w:sz w:val="20"/>
        </w:rPr>
        <w:t>- Мослесопарк (в случае перепосадки или вырубки насаждений);</w:t>
      </w:r>
    </w:p>
    <w:p w:rsidR="00000000" w:rsidRDefault="0031296D">
      <w:pPr>
        <w:ind w:firstLine="225"/>
        <w:jc w:val="both"/>
        <w:rPr>
          <w:rFonts w:ascii="Times New Roman" w:hAnsi="Times New Roman"/>
          <w:sz w:val="20"/>
        </w:rPr>
      </w:pPr>
      <w:r>
        <w:rPr>
          <w:rFonts w:ascii="Times New Roman" w:hAnsi="Times New Roman"/>
          <w:sz w:val="20"/>
        </w:rPr>
        <w:t>- Государственный санэпиднадзор;</w:t>
      </w:r>
    </w:p>
    <w:p w:rsidR="00000000" w:rsidRDefault="0031296D">
      <w:pPr>
        <w:ind w:firstLine="225"/>
        <w:jc w:val="both"/>
        <w:rPr>
          <w:rFonts w:ascii="Times New Roman" w:hAnsi="Times New Roman"/>
          <w:sz w:val="20"/>
        </w:rPr>
      </w:pPr>
      <w:r>
        <w:rPr>
          <w:rFonts w:ascii="Times New Roman" w:hAnsi="Times New Roman"/>
          <w:sz w:val="20"/>
        </w:rPr>
        <w:t>- Москомприрода;</w:t>
      </w:r>
    </w:p>
    <w:p w:rsidR="00000000" w:rsidRDefault="0031296D">
      <w:pPr>
        <w:ind w:firstLine="225"/>
        <w:jc w:val="both"/>
        <w:rPr>
          <w:rFonts w:ascii="Times New Roman" w:hAnsi="Times New Roman"/>
          <w:sz w:val="20"/>
        </w:rPr>
      </w:pPr>
      <w:r>
        <w:rPr>
          <w:rFonts w:ascii="Times New Roman" w:hAnsi="Times New Roman"/>
          <w:sz w:val="20"/>
        </w:rPr>
        <w:t>- Мосводоканал;</w:t>
      </w:r>
    </w:p>
    <w:p w:rsidR="00000000" w:rsidRDefault="0031296D">
      <w:pPr>
        <w:ind w:firstLine="225"/>
        <w:jc w:val="both"/>
        <w:rPr>
          <w:rFonts w:ascii="Times New Roman" w:hAnsi="Times New Roman"/>
          <w:sz w:val="20"/>
        </w:rPr>
      </w:pPr>
      <w:r>
        <w:rPr>
          <w:rFonts w:ascii="Times New Roman" w:hAnsi="Times New Roman"/>
          <w:sz w:val="20"/>
        </w:rPr>
        <w:t>- Мосэнерго;</w:t>
      </w:r>
    </w:p>
    <w:p w:rsidR="00000000" w:rsidRDefault="0031296D">
      <w:pPr>
        <w:ind w:firstLine="225"/>
        <w:jc w:val="both"/>
        <w:rPr>
          <w:rFonts w:ascii="Times New Roman" w:hAnsi="Times New Roman"/>
          <w:sz w:val="20"/>
        </w:rPr>
      </w:pPr>
      <w:r>
        <w:rPr>
          <w:rFonts w:ascii="Times New Roman" w:hAnsi="Times New Roman"/>
          <w:sz w:val="20"/>
        </w:rPr>
        <w:t>- Мосгаз;</w:t>
      </w:r>
    </w:p>
    <w:p w:rsidR="00000000" w:rsidRDefault="0031296D">
      <w:pPr>
        <w:ind w:firstLine="225"/>
        <w:jc w:val="both"/>
        <w:rPr>
          <w:rFonts w:ascii="Times New Roman" w:hAnsi="Times New Roman"/>
          <w:sz w:val="20"/>
        </w:rPr>
      </w:pPr>
      <w:r>
        <w:rPr>
          <w:rFonts w:ascii="Times New Roman" w:hAnsi="Times New Roman"/>
          <w:sz w:val="20"/>
        </w:rPr>
        <w:t>- Московско-окское бассейновое воднохозяйственное объединение;</w:t>
      </w:r>
    </w:p>
    <w:p w:rsidR="00000000" w:rsidRDefault="0031296D">
      <w:pPr>
        <w:ind w:firstLine="225"/>
        <w:jc w:val="both"/>
        <w:rPr>
          <w:rFonts w:ascii="Times New Roman" w:hAnsi="Times New Roman"/>
          <w:sz w:val="20"/>
        </w:rPr>
      </w:pPr>
      <w:r>
        <w:rPr>
          <w:rFonts w:ascii="Times New Roman" w:hAnsi="Times New Roman"/>
          <w:sz w:val="20"/>
        </w:rPr>
        <w:t>- Мосгосэкспертиза;</w:t>
      </w:r>
    </w:p>
    <w:p w:rsidR="00000000" w:rsidRDefault="0031296D">
      <w:pPr>
        <w:ind w:firstLine="225"/>
        <w:jc w:val="both"/>
        <w:rPr>
          <w:rFonts w:ascii="Times New Roman" w:hAnsi="Times New Roman"/>
          <w:sz w:val="20"/>
        </w:rPr>
      </w:pPr>
      <w:r>
        <w:rPr>
          <w:rFonts w:ascii="Times New Roman" w:hAnsi="Times New Roman"/>
          <w:sz w:val="20"/>
        </w:rPr>
        <w:t>3. Утверждение проектно-сметной документации производится заказчиком строительства после согласования ее с городскими организациями.</w:t>
      </w:r>
    </w:p>
    <w:p w:rsidR="00000000" w:rsidRDefault="0031296D">
      <w:pPr>
        <w:ind w:firstLine="225"/>
        <w:jc w:val="both"/>
        <w:rPr>
          <w:rFonts w:ascii="Times New Roman" w:hAnsi="Times New Roman"/>
          <w:sz w:val="20"/>
        </w:rPr>
      </w:pP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296D"/>
    <w:rsid w:val="00312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png"/><Relationship Id="rId18" Type="http://schemas.openxmlformats.org/officeDocument/2006/relationships/image" Target="media/image14.png"/><Relationship Id="rId3" Type="http://schemas.openxmlformats.org/officeDocument/2006/relationships/webSettings" Target="webSettings.xml"/><Relationship Id="rId21" Type="http://schemas.openxmlformats.org/officeDocument/2006/relationships/oleObject" Target="embeddings/oleObject3.bin"/><Relationship Id="rId7" Type="http://schemas.openxmlformats.org/officeDocument/2006/relationships/image" Target="media/image4.wmf"/><Relationship Id="rId12" Type="http://schemas.openxmlformats.org/officeDocument/2006/relationships/image" Target="media/image9.png"/><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png"/><Relationship Id="rId24" Type="http://schemas.openxmlformats.org/officeDocument/2006/relationships/fontTable" Target="fontTable.xml"/><Relationship Id="rId5" Type="http://schemas.openxmlformats.org/officeDocument/2006/relationships/image" Target="media/image2.wmf"/><Relationship Id="rId15" Type="http://schemas.openxmlformats.org/officeDocument/2006/relationships/image" Target="media/image12.png"/><Relationship Id="rId23" Type="http://schemas.openxmlformats.org/officeDocument/2006/relationships/oleObject" Target="embeddings/oleObject4.bin"/><Relationship Id="rId10" Type="http://schemas.openxmlformats.org/officeDocument/2006/relationships/image" Target="media/image7.png"/><Relationship Id="rId19" Type="http://schemas.openxmlformats.org/officeDocument/2006/relationships/oleObject" Target="embeddings/oleObject2.bin"/><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png"/><Relationship Id="rId22" Type="http://schemas.openxmlformats.org/officeDocument/2006/relationships/image" Target="media/image1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21047</Words>
  <Characters>119974</Characters>
  <Application>Microsoft Office Word</Application>
  <DocSecurity>0</DocSecurity>
  <Lines>999</Lines>
  <Paragraphs>281</Paragraphs>
  <ScaleCrop>false</ScaleCrop>
  <Company>Elcom Ltd</Company>
  <LinksUpToDate>false</LinksUpToDate>
  <CharactersWithSpaces>140740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CNTI</dc:creator>
  <cp:keywords/>
  <dc:description/>
  <cp:lastModifiedBy>Parhomeiai</cp:lastModifiedBy>
  <cp:revision>2</cp:revision>
  <dcterms:created xsi:type="dcterms:W3CDTF">2013-04-11T12:29:00Z</dcterms:created>
  <dcterms:modified xsi:type="dcterms:W3CDTF">2013-04-11T12:29:00Z</dcterms:modified>
</cp:coreProperties>
</file>