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7D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2.07-97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НОРМАТИВНЫХ ДОКУМЕНТОВ В СТРОИТЕЛЬСТВЕ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МОСКОВСКИЕ ГОРОДСКИЕ СТРОИТЕЛЬНЫЕ НОРМЫ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ОСНОВАНИЯ, ФУНДАМЕНТЫ И ПОДЗЕМНЫЕ СООРУЖЕНИЯ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1998-02-10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ГП Научно-исследовательским, проектно-изыскат</w:t>
      </w:r>
      <w:r>
        <w:rPr>
          <w:rFonts w:ascii="Times New Roman" w:hAnsi="Times New Roman"/>
          <w:sz w:val="20"/>
        </w:rPr>
        <w:t xml:space="preserve">ельским и конструкторско-технологическим институтом оснований и подземных сооружений (НИИОСП) </w:t>
      </w:r>
      <w:proofErr w:type="spellStart"/>
      <w:r>
        <w:rPr>
          <w:rFonts w:ascii="Times New Roman" w:hAnsi="Times New Roman"/>
          <w:sz w:val="20"/>
        </w:rPr>
        <w:t>им.Н.М.Герсеванова</w:t>
      </w:r>
      <w:proofErr w:type="spellEnd"/>
      <w:r>
        <w:rPr>
          <w:rFonts w:ascii="Times New Roman" w:hAnsi="Times New Roman"/>
          <w:sz w:val="20"/>
        </w:rPr>
        <w:t xml:space="preserve"> Госстроя России - головная организация (Руководитель работы доктор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</w:t>
      </w:r>
      <w:proofErr w:type="spellStart"/>
      <w:r>
        <w:rPr>
          <w:rFonts w:ascii="Times New Roman" w:hAnsi="Times New Roman"/>
          <w:sz w:val="20"/>
        </w:rPr>
        <w:t>проф.Ильичев</w:t>
      </w:r>
      <w:proofErr w:type="spellEnd"/>
      <w:r>
        <w:rPr>
          <w:rFonts w:ascii="Times New Roman" w:hAnsi="Times New Roman"/>
          <w:sz w:val="20"/>
        </w:rPr>
        <w:t xml:space="preserve"> В.А., доктора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профессора Коновалов П.А., </w:t>
      </w:r>
      <w:proofErr w:type="spellStart"/>
      <w:r>
        <w:rPr>
          <w:rFonts w:ascii="Times New Roman" w:hAnsi="Times New Roman"/>
          <w:sz w:val="20"/>
        </w:rPr>
        <w:t>Петрухин</w:t>
      </w:r>
      <w:proofErr w:type="spellEnd"/>
      <w:r>
        <w:rPr>
          <w:rFonts w:ascii="Times New Roman" w:hAnsi="Times New Roman"/>
          <w:sz w:val="20"/>
        </w:rPr>
        <w:t xml:space="preserve"> В.П., </w:t>
      </w:r>
      <w:proofErr w:type="spellStart"/>
      <w:r>
        <w:rPr>
          <w:rFonts w:ascii="Times New Roman" w:hAnsi="Times New Roman"/>
          <w:sz w:val="20"/>
        </w:rPr>
        <w:t>Сорочан</w:t>
      </w:r>
      <w:proofErr w:type="spellEnd"/>
      <w:r>
        <w:rPr>
          <w:rFonts w:ascii="Times New Roman" w:hAnsi="Times New Roman"/>
          <w:sz w:val="20"/>
        </w:rPr>
        <w:t xml:space="preserve"> Е.А., Шейнин В.И., доктор </w:t>
      </w:r>
      <w:proofErr w:type="spellStart"/>
      <w:r>
        <w:rPr>
          <w:rFonts w:ascii="Times New Roman" w:hAnsi="Times New Roman"/>
          <w:sz w:val="20"/>
        </w:rPr>
        <w:t>геол.-мин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Кулачкин</w:t>
      </w:r>
      <w:proofErr w:type="spellEnd"/>
      <w:r>
        <w:rPr>
          <w:rFonts w:ascii="Times New Roman" w:hAnsi="Times New Roman"/>
          <w:sz w:val="20"/>
        </w:rPr>
        <w:t xml:space="preserve"> Б.И., кандидаты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Безволев</w:t>
      </w:r>
      <w:proofErr w:type="spellEnd"/>
      <w:r>
        <w:rPr>
          <w:rFonts w:ascii="Times New Roman" w:hAnsi="Times New Roman"/>
          <w:sz w:val="20"/>
        </w:rPr>
        <w:t xml:space="preserve"> С.Г., </w:t>
      </w:r>
      <w:proofErr w:type="spellStart"/>
      <w:r>
        <w:rPr>
          <w:rFonts w:ascii="Times New Roman" w:hAnsi="Times New Roman"/>
          <w:sz w:val="20"/>
        </w:rPr>
        <w:t>Игнатова</w:t>
      </w:r>
      <w:proofErr w:type="spellEnd"/>
      <w:r>
        <w:rPr>
          <w:rFonts w:ascii="Times New Roman" w:hAnsi="Times New Roman"/>
          <w:sz w:val="20"/>
        </w:rPr>
        <w:t xml:space="preserve"> О.И., </w:t>
      </w:r>
      <w:proofErr w:type="spellStart"/>
      <w:r>
        <w:rPr>
          <w:rFonts w:ascii="Times New Roman" w:hAnsi="Times New Roman"/>
          <w:sz w:val="20"/>
        </w:rPr>
        <w:t>Колыбин</w:t>
      </w:r>
      <w:proofErr w:type="spellEnd"/>
      <w:r>
        <w:rPr>
          <w:rFonts w:ascii="Times New Roman" w:hAnsi="Times New Roman"/>
          <w:sz w:val="20"/>
        </w:rPr>
        <w:t xml:space="preserve"> И.В.,  Лавров И.В., Мариупольский Л.Г., Михеев В.В., Морозов А.А., </w:t>
      </w:r>
      <w:proofErr w:type="spellStart"/>
      <w:r>
        <w:rPr>
          <w:rFonts w:ascii="Times New Roman" w:hAnsi="Times New Roman"/>
          <w:sz w:val="20"/>
        </w:rPr>
        <w:t>Никифорова</w:t>
      </w:r>
      <w:proofErr w:type="spellEnd"/>
      <w:r>
        <w:rPr>
          <w:rFonts w:ascii="Times New Roman" w:hAnsi="Times New Roman"/>
          <w:sz w:val="20"/>
        </w:rPr>
        <w:t xml:space="preserve"> Н.С., </w:t>
      </w:r>
      <w:proofErr w:type="spellStart"/>
      <w:r>
        <w:rPr>
          <w:rFonts w:ascii="Times New Roman" w:hAnsi="Times New Roman"/>
          <w:sz w:val="20"/>
        </w:rPr>
        <w:t>Радкевич</w:t>
      </w:r>
      <w:proofErr w:type="spellEnd"/>
      <w:r>
        <w:rPr>
          <w:rFonts w:ascii="Times New Roman" w:hAnsi="Times New Roman"/>
          <w:sz w:val="20"/>
        </w:rPr>
        <w:t xml:space="preserve"> А.И., </w:t>
      </w:r>
      <w:proofErr w:type="spellStart"/>
      <w:r>
        <w:rPr>
          <w:rFonts w:ascii="Times New Roman" w:hAnsi="Times New Roman"/>
          <w:sz w:val="20"/>
        </w:rPr>
        <w:t>Скачко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Тро</w:t>
      </w:r>
      <w:r>
        <w:rPr>
          <w:rFonts w:ascii="Times New Roman" w:hAnsi="Times New Roman"/>
          <w:sz w:val="20"/>
        </w:rPr>
        <w:t>фименков</w:t>
      </w:r>
      <w:proofErr w:type="spellEnd"/>
      <w:r>
        <w:rPr>
          <w:rFonts w:ascii="Times New Roman" w:hAnsi="Times New Roman"/>
          <w:sz w:val="20"/>
        </w:rPr>
        <w:t xml:space="preserve"> Ю.Г., инженеры Мещанский А.Б., </w:t>
      </w:r>
      <w:proofErr w:type="spellStart"/>
      <w:r>
        <w:rPr>
          <w:rFonts w:ascii="Times New Roman" w:hAnsi="Times New Roman"/>
          <w:sz w:val="20"/>
        </w:rPr>
        <w:t>Пекшев</w:t>
      </w:r>
      <w:proofErr w:type="spellEnd"/>
      <w:r>
        <w:rPr>
          <w:rFonts w:ascii="Times New Roman" w:hAnsi="Times New Roman"/>
          <w:sz w:val="20"/>
        </w:rPr>
        <w:t xml:space="preserve"> В.Г.),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Московским научно-исследовательским институтом типового и экспериментального проектирования (МНИИТЭП) (кандидаты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Максименко В.А., </w:t>
      </w:r>
      <w:proofErr w:type="spellStart"/>
      <w:r>
        <w:rPr>
          <w:rFonts w:ascii="Times New Roman" w:hAnsi="Times New Roman"/>
          <w:sz w:val="20"/>
        </w:rPr>
        <w:t>Дузинкевич</w:t>
      </w:r>
      <w:proofErr w:type="spellEnd"/>
      <w:r>
        <w:rPr>
          <w:rFonts w:ascii="Times New Roman" w:hAnsi="Times New Roman"/>
          <w:sz w:val="20"/>
        </w:rPr>
        <w:t xml:space="preserve"> М.С.),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АО </w:t>
      </w:r>
      <w:proofErr w:type="spellStart"/>
      <w:r>
        <w:rPr>
          <w:rFonts w:ascii="Times New Roman" w:hAnsi="Times New Roman"/>
          <w:sz w:val="20"/>
        </w:rPr>
        <w:t>Моспроект</w:t>
      </w:r>
      <w:proofErr w:type="spellEnd"/>
      <w:r>
        <w:rPr>
          <w:rFonts w:ascii="Times New Roman" w:hAnsi="Times New Roman"/>
          <w:sz w:val="20"/>
        </w:rPr>
        <w:t xml:space="preserve"> (инженеры Александровский В.С., </w:t>
      </w:r>
      <w:proofErr w:type="spellStart"/>
      <w:r>
        <w:rPr>
          <w:rFonts w:ascii="Times New Roman" w:hAnsi="Times New Roman"/>
          <w:sz w:val="20"/>
        </w:rPr>
        <w:t>Лавренев</w:t>
      </w:r>
      <w:proofErr w:type="spellEnd"/>
      <w:r>
        <w:rPr>
          <w:rFonts w:ascii="Times New Roman" w:hAnsi="Times New Roman"/>
          <w:sz w:val="20"/>
        </w:rPr>
        <w:t xml:space="preserve"> А.Н., </w:t>
      </w:r>
      <w:proofErr w:type="spellStart"/>
      <w:r>
        <w:rPr>
          <w:rFonts w:ascii="Times New Roman" w:hAnsi="Times New Roman"/>
          <w:sz w:val="20"/>
        </w:rPr>
        <w:t>Бершадский</w:t>
      </w:r>
      <w:proofErr w:type="spellEnd"/>
      <w:r>
        <w:rPr>
          <w:rFonts w:ascii="Times New Roman" w:hAnsi="Times New Roman"/>
          <w:sz w:val="20"/>
        </w:rPr>
        <w:t xml:space="preserve"> И.Ф.),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Моспроект-2 (инженеры Фадеев В.И., Ильин В.А.),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Институтом по изысканиям и проектированию инженерных сооружений (</w:t>
      </w:r>
      <w:proofErr w:type="spellStart"/>
      <w:r>
        <w:rPr>
          <w:rFonts w:ascii="Times New Roman" w:hAnsi="Times New Roman"/>
          <w:sz w:val="20"/>
        </w:rPr>
        <w:t>Мосинжпроект</w:t>
      </w:r>
      <w:proofErr w:type="spellEnd"/>
      <w:r>
        <w:rPr>
          <w:rFonts w:ascii="Times New Roman" w:hAnsi="Times New Roman"/>
          <w:sz w:val="20"/>
        </w:rPr>
        <w:t xml:space="preserve">) (инженеры Панкина С.Ф., Самохвалов Ю.М., </w:t>
      </w:r>
      <w:proofErr w:type="spellStart"/>
      <w:r>
        <w:rPr>
          <w:rFonts w:ascii="Times New Roman" w:hAnsi="Times New Roman"/>
          <w:sz w:val="20"/>
        </w:rPr>
        <w:t>Казеева</w:t>
      </w:r>
      <w:proofErr w:type="spellEnd"/>
      <w:r>
        <w:rPr>
          <w:rFonts w:ascii="Times New Roman" w:hAnsi="Times New Roman"/>
          <w:sz w:val="20"/>
        </w:rPr>
        <w:t xml:space="preserve"> Н.К.),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городским трестом геол</w:t>
      </w:r>
      <w:r>
        <w:rPr>
          <w:rFonts w:ascii="Times New Roman" w:hAnsi="Times New Roman"/>
          <w:sz w:val="20"/>
        </w:rPr>
        <w:t>ого-геодезических и картографических работ (</w:t>
      </w:r>
      <w:proofErr w:type="spellStart"/>
      <w:r>
        <w:rPr>
          <w:rFonts w:ascii="Times New Roman" w:hAnsi="Times New Roman"/>
          <w:sz w:val="20"/>
        </w:rPr>
        <w:t>Мосгоргеотрест</w:t>
      </w:r>
      <w:proofErr w:type="spellEnd"/>
      <w:r>
        <w:rPr>
          <w:rFonts w:ascii="Times New Roman" w:hAnsi="Times New Roman"/>
          <w:sz w:val="20"/>
        </w:rPr>
        <w:t>)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Майоров С.Г., доктор </w:t>
      </w:r>
      <w:proofErr w:type="spellStart"/>
      <w:r>
        <w:rPr>
          <w:rFonts w:ascii="Times New Roman" w:hAnsi="Times New Roman"/>
          <w:sz w:val="20"/>
        </w:rPr>
        <w:t>геол.-мин</w:t>
      </w:r>
      <w:proofErr w:type="spellEnd"/>
      <w:r>
        <w:rPr>
          <w:rFonts w:ascii="Times New Roman" w:hAnsi="Times New Roman"/>
          <w:sz w:val="20"/>
        </w:rPr>
        <w:t xml:space="preserve">. наук, проф. </w:t>
      </w:r>
      <w:proofErr w:type="spellStart"/>
      <w:r>
        <w:rPr>
          <w:rFonts w:ascii="Times New Roman" w:hAnsi="Times New Roman"/>
          <w:sz w:val="20"/>
        </w:rPr>
        <w:t>Зиангиров</w:t>
      </w:r>
      <w:proofErr w:type="spellEnd"/>
      <w:r>
        <w:rPr>
          <w:rFonts w:ascii="Times New Roman" w:hAnsi="Times New Roman"/>
          <w:sz w:val="20"/>
        </w:rPr>
        <w:t xml:space="preserve"> Р.С.,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>. Николаев И.А.),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Ассоциацией "</w:t>
      </w:r>
      <w:proofErr w:type="spellStart"/>
      <w:r>
        <w:rPr>
          <w:rFonts w:ascii="Times New Roman" w:hAnsi="Times New Roman"/>
          <w:sz w:val="20"/>
        </w:rPr>
        <w:t>Стройнормирование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Дубиняк</w:t>
      </w:r>
      <w:proofErr w:type="spellEnd"/>
      <w:r>
        <w:rPr>
          <w:rFonts w:ascii="Times New Roman" w:hAnsi="Times New Roman"/>
          <w:sz w:val="20"/>
        </w:rPr>
        <w:t xml:space="preserve"> В.А.).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подготовке материалов принимали участие: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проектно - изыскательский институт (ГПИИ "</w:t>
      </w:r>
      <w:proofErr w:type="spellStart"/>
      <w:r>
        <w:rPr>
          <w:rFonts w:ascii="Times New Roman" w:hAnsi="Times New Roman"/>
          <w:sz w:val="20"/>
        </w:rPr>
        <w:t>Фундаментпроект</w:t>
      </w:r>
      <w:proofErr w:type="spellEnd"/>
      <w:r>
        <w:rPr>
          <w:rFonts w:ascii="Times New Roman" w:hAnsi="Times New Roman"/>
          <w:sz w:val="20"/>
        </w:rPr>
        <w:t xml:space="preserve">") (инженеры Михальчук В.А., Ханин Р.Е., кандидат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Пинк</w:t>
      </w:r>
      <w:proofErr w:type="spellEnd"/>
      <w:r>
        <w:rPr>
          <w:rFonts w:ascii="Times New Roman" w:hAnsi="Times New Roman"/>
          <w:sz w:val="20"/>
        </w:rPr>
        <w:t xml:space="preserve"> М.Н.), Проектно-строительная фирма (ПСФ) "</w:t>
      </w:r>
      <w:proofErr w:type="spellStart"/>
      <w:r>
        <w:rPr>
          <w:rFonts w:ascii="Times New Roman" w:hAnsi="Times New Roman"/>
          <w:sz w:val="20"/>
        </w:rPr>
        <w:t>Гидростройинжиниринг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>. Лешин Г.М.), Московский государственный строительный унив</w:t>
      </w:r>
      <w:r>
        <w:rPr>
          <w:rFonts w:ascii="Times New Roman" w:hAnsi="Times New Roman"/>
          <w:sz w:val="20"/>
        </w:rPr>
        <w:t xml:space="preserve">ерситет (МГСУ) (доктор </w:t>
      </w:r>
      <w:proofErr w:type="spellStart"/>
      <w:r>
        <w:rPr>
          <w:rFonts w:ascii="Times New Roman" w:hAnsi="Times New Roman"/>
          <w:sz w:val="20"/>
        </w:rPr>
        <w:t>техн.наук</w:t>
      </w:r>
      <w:proofErr w:type="spellEnd"/>
      <w:r>
        <w:rPr>
          <w:rFonts w:ascii="Times New Roman" w:hAnsi="Times New Roman"/>
          <w:sz w:val="20"/>
        </w:rPr>
        <w:t xml:space="preserve">, проф. </w:t>
      </w:r>
      <w:proofErr w:type="spellStart"/>
      <w:r>
        <w:rPr>
          <w:rFonts w:ascii="Times New Roman" w:hAnsi="Times New Roman"/>
          <w:sz w:val="20"/>
        </w:rPr>
        <w:t>Ухов</w:t>
      </w:r>
      <w:proofErr w:type="spellEnd"/>
      <w:r>
        <w:rPr>
          <w:rFonts w:ascii="Times New Roman" w:hAnsi="Times New Roman"/>
          <w:sz w:val="20"/>
        </w:rPr>
        <w:t xml:space="preserve"> С.Б., кандидаты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наук, профессора Дорошкевич Н.М., Семенов В.В., кандидат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Знаменский</w:t>
      </w:r>
      <w:proofErr w:type="spellEnd"/>
      <w:r>
        <w:rPr>
          <w:rFonts w:ascii="Times New Roman" w:hAnsi="Times New Roman"/>
          <w:sz w:val="20"/>
        </w:rPr>
        <w:t xml:space="preserve"> В.В.)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к утверждению и изданию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(инженеры Шевяков И.Ю.,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СОГЛАСОВАНЫ с </w:t>
      </w:r>
      <w:proofErr w:type="spellStart"/>
      <w:r>
        <w:rPr>
          <w:rFonts w:ascii="Times New Roman" w:hAnsi="Times New Roman"/>
          <w:sz w:val="20"/>
        </w:rPr>
        <w:t>Москомприродой</w:t>
      </w:r>
      <w:proofErr w:type="spellEnd"/>
      <w:r>
        <w:rPr>
          <w:rFonts w:ascii="Times New Roman" w:hAnsi="Times New Roman"/>
          <w:sz w:val="20"/>
        </w:rPr>
        <w:t xml:space="preserve">, Управлением развития Генплана,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 постановлением Правительства Москвы от 10 февраля 1998г. N</w:t>
      </w:r>
      <w:r>
        <w:rPr>
          <w:rFonts w:ascii="Times New Roman" w:hAnsi="Times New Roman"/>
          <w:sz w:val="20"/>
        </w:rPr>
        <w:t xml:space="preserve"> 111.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ОБЛАСТЬ ПРИМЕНЕНИЯ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разработаны для г. Москвы и лесопаркового защитного пояса (ЛПЗП) в соответствии с требованиями главы СНиП 10-01-94 как дополнение и развитие федеральных нормативных документов в строительстве (главы СНиП 2.02.01-83*, СНиП 2.02.03-85), а в части подземных сооружений, для которых нет федеральных норм проектирования, использован опыт организаций-разработчиков норм, накопленный в последние годы при проектировании подземных сооружений, в том числе ТРК на Манежной</w:t>
      </w:r>
      <w:r>
        <w:rPr>
          <w:rFonts w:ascii="Times New Roman" w:hAnsi="Times New Roman"/>
          <w:sz w:val="20"/>
        </w:rPr>
        <w:t xml:space="preserve"> площади, и распространяются на проектирование оснований и фундаментов вновь строящихся и реконструируемых зданий и сооружений и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и инженерные изыскания для проектирования должны выполняться специализированными организациями, имеющими лицензию.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Нормы не распространяются на искусственные сооружения транспортных магистралей, метрополитен, гидротехнические и мелиоративные сооружения, магистральные и промысловые трубопроводы, фундаменты машин с динамическими нагрузками.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Нормы обязательны для всех организаций, независимо от форм собственности и принадлежности, осуществляющих деятельность в области строительства в г. Москве и ЛПЗП.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Целью норм является: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повышение надежности и экономичности устройства оснований, фундаментов и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ЗАКОНОДАТЕЛЬНЫЕ ОСНОВЫ И НОРМАТИВНЫЕ ССЫЛКИ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СНиП 11-02-96. Инженерные изыскания для строительства. Основные положения.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СНиП 1.02.07-87. Инженерные изыскания для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СНиП 2.02.01-83*. Основания здани</w:t>
      </w:r>
      <w:r>
        <w:rPr>
          <w:rFonts w:ascii="Times New Roman" w:hAnsi="Times New Roman"/>
          <w:sz w:val="20"/>
        </w:rPr>
        <w:t>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СНиП 2.02.03-85. Свайные фундаменты.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СНиП 2.01.07-85. Нагрузки и воздействия.</w:t>
      </w:r>
    </w:p>
    <w:p w:rsidR="00000000" w:rsidRDefault="00DC37DA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БСТ: N5-90, NN11,12-93.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СНиП 2.01.15-90. Инженерная защита территорий, зданий и сооружений от опасных геологических процессов. Основные положения проектирования.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СНиП 3.02.01-87. Земляные сооружения, основания и фундаменты.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СНиП 2.02.14-85. Защита горных выработок от подземных и поверхностных вод.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СНиП 1.02.01-85. Охрана окружающей среды.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СНиП 2.06.15-85. Инженерная защита территории от затоп</w:t>
      </w:r>
      <w:r>
        <w:rPr>
          <w:rFonts w:ascii="Times New Roman" w:hAnsi="Times New Roman"/>
          <w:sz w:val="20"/>
        </w:rPr>
        <w:t>ления и подтопления.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СНиП 2.02.02-85. Основания гидротехнических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СНиП II-94-80. Подземные горные выработки.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СНиП II-44-78. Тоннели железнодорожные и автодорожные.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СНиП 2.06.09-84. Туннели гидротехнические.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СНиП 2.05.03-84. Мосты и трубы.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СНиП 3.06.04-91. Мосты и трубы.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 СНиП 2.06.07-87. Подпорные стены, судоходные шлюзы, рыбопропускные и </w:t>
      </w:r>
      <w:proofErr w:type="spellStart"/>
      <w:r>
        <w:rPr>
          <w:rFonts w:ascii="Times New Roman" w:hAnsi="Times New Roman"/>
          <w:sz w:val="20"/>
        </w:rPr>
        <w:t>рыбозащитные</w:t>
      </w:r>
      <w:proofErr w:type="spellEnd"/>
      <w:r>
        <w:rPr>
          <w:rFonts w:ascii="Times New Roman" w:hAnsi="Times New Roman"/>
          <w:sz w:val="20"/>
        </w:rPr>
        <w:t xml:space="preserve">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СНиП 2.03.01-84*. Бетонные и железобетонные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СНиП 3.04.03-85. Защита строительных констр</w:t>
      </w:r>
      <w:r>
        <w:rPr>
          <w:rFonts w:ascii="Times New Roman" w:hAnsi="Times New Roman"/>
          <w:sz w:val="20"/>
        </w:rPr>
        <w:t>укций и сооружений от коррозии.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СНиП 3.03.01-87. Несущие и ограждающие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СНиП II-23-81*. Стальные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СНиП II-25-80. Деревянные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СНиП III-18-75. Металлические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СНиП 2.03.11-85. Защита строительных конструкций от коррозии.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25. СП 22-103-95. Проектирование </w:t>
      </w:r>
      <w:proofErr w:type="spellStart"/>
      <w:r>
        <w:rPr>
          <w:rFonts w:ascii="Times New Roman" w:hAnsi="Times New Roman"/>
          <w:sz w:val="20"/>
        </w:rPr>
        <w:t>противокарстовых</w:t>
      </w:r>
      <w:proofErr w:type="spellEnd"/>
      <w:r>
        <w:rPr>
          <w:rFonts w:ascii="Times New Roman" w:hAnsi="Times New Roman"/>
          <w:sz w:val="20"/>
        </w:rPr>
        <w:t xml:space="preserve"> мероприятий.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ГОСТ 27751-88. Надежность строительных конструкций и оснований. Основные положения по расчету.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N 1 ГОСТ 27751-88.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27. МГСН 2.02-97. Допустимые уровни</w:t>
      </w:r>
      <w:r>
        <w:rPr>
          <w:rFonts w:ascii="Times New Roman" w:hAnsi="Times New Roman"/>
          <w:sz w:val="20"/>
        </w:rPr>
        <w:t xml:space="preserve"> ионизирующего излучения и радона на участках застройки.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28. ВСН 67-82. Технические указания по устройству дренажей мелкого заложения. </w:t>
      </w:r>
      <w:proofErr w:type="spellStart"/>
      <w:r>
        <w:rPr>
          <w:rFonts w:ascii="Times New Roman" w:hAnsi="Times New Roman"/>
          <w:sz w:val="20"/>
        </w:rPr>
        <w:t>Главмосинжстрой</w:t>
      </w:r>
      <w:proofErr w:type="spellEnd"/>
      <w:r>
        <w:rPr>
          <w:rFonts w:ascii="Times New Roman" w:hAnsi="Times New Roman"/>
          <w:sz w:val="20"/>
        </w:rPr>
        <w:t>, 1984.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29. ВСН 358-76. Инструкция по забивке свай вблизи зданий и сооружений. ММСС СССР, </w:t>
      </w:r>
      <w:r>
        <w:rPr>
          <w:rFonts w:ascii="Times New Roman" w:hAnsi="Times New Roman"/>
          <w:sz w:val="20"/>
        </w:rPr>
        <w:lastRenderedPageBreak/>
        <w:t>1976.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30. СН 477-75. Временная инструкция по проектированию стен сооружений и противофильтрационных завес, устраиваемых способом "стена в грунте".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31. Рекомендации по расчету, проектированию и устройству свайных фундаментов нового типа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Москомархитектура</w:t>
      </w:r>
      <w:proofErr w:type="spellEnd"/>
      <w:r>
        <w:rPr>
          <w:rFonts w:ascii="Times New Roman" w:hAnsi="Times New Roman"/>
          <w:sz w:val="20"/>
        </w:rPr>
        <w:t>, 1997.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32. Рекомендации по инженерно-геологическим изысканиям для подземного гражданского и промышленного строительства. ПНИИИС,1987.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33. Временные методические рекомендации по оценке на стадии ТЭО воздействия на окружающую среду подземных сооружений для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Москомархитектура</w:t>
      </w:r>
      <w:proofErr w:type="spellEnd"/>
      <w:r>
        <w:rPr>
          <w:rFonts w:ascii="Times New Roman" w:hAnsi="Times New Roman"/>
          <w:sz w:val="20"/>
        </w:rPr>
        <w:t>, 1995.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34. Инструкция по проектированию зданий и сооружений в районах г. Москвы с </w:t>
      </w:r>
      <w:proofErr w:type="spellStart"/>
      <w:r>
        <w:rPr>
          <w:rFonts w:ascii="Times New Roman" w:hAnsi="Times New Roman"/>
          <w:sz w:val="20"/>
        </w:rPr>
        <w:t>прявлением</w:t>
      </w:r>
      <w:proofErr w:type="spellEnd"/>
      <w:r>
        <w:rPr>
          <w:rFonts w:ascii="Times New Roman" w:hAnsi="Times New Roman"/>
          <w:sz w:val="20"/>
        </w:rPr>
        <w:t xml:space="preserve"> карстово-суффозионных процессов. Мосгорисполком, 1984.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35. Временные указания по устройству фундаментов рядом с существующими </w:t>
      </w:r>
      <w:r>
        <w:rPr>
          <w:rFonts w:ascii="Times New Roman" w:hAnsi="Times New Roman"/>
          <w:sz w:val="20"/>
        </w:rPr>
        <w:t xml:space="preserve">зданиями и сооружениями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 Мосгорисполком, 1985.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36. Указания по проектированию оснований и фундаментов жилых зданий при повышенных нормативных давлениях на грунты для инженерно-геологических условий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>. НИИОСП, Моспроект-1, 1971.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37. ГОСТ 24846-81. Методы измерения деформаций оснований зданий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38. Руководство по проектированию стен сооружений и противофильтрационных завес, устраиваемых способом "стена в грунте". НИИОСП, 1977.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39. ВСН 490-87. Проектирование и устройство свайных ф</w:t>
      </w:r>
      <w:r>
        <w:rPr>
          <w:rFonts w:ascii="Times New Roman" w:hAnsi="Times New Roman"/>
          <w:sz w:val="20"/>
        </w:rPr>
        <w:t>ундаментов и шпунтовых ограждений в условиях реконструкции промышленных предприятий и городской застройки.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40. Инструкция по наблюдению за </w:t>
      </w:r>
      <w:proofErr w:type="spellStart"/>
      <w:r>
        <w:rPr>
          <w:rFonts w:ascii="Times New Roman" w:hAnsi="Times New Roman"/>
          <w:sz w:val="20"/>
        </w:rPr>
        <w:t>сдвижением</w:t>
      </w:r>
      <w:proofErr w:type="spellEnd"/>
      <w:r>
        <w:rPr>
          <w:rFonts w:ascii="Times New Roman" w:hAnsi="Times New Roman"/>
          <w:sz w:val="20"/>
        </w:rPr>
        <w:t xml:space="preserve"> земной поверхности и расположенными на ней объектами при строительстве в Москве подземных сооружений. ИПКОН РАН, 1997.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ОБЩИЕ ПОЛОЖЕНИЯ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Нормами предусматривается, что должны быть удовлетворены следующие требования: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собраны необходимые для проектирования данные;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производится квалифицированными специалистами;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установлена непрерывная взаим</w:t>
      </w:r>
      <w:r>
        <w:rPr>
          <w:rFonts w:ascii="Times New Roman" w:hAnsi="Times New Roman"/>
          <w:sz w:val="20"/>
        </w:rPr>
        <w:t>освязь между изыскателями, проектировщиками и строителями;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установлен необходимый контроль на заводах </w:t>
      </w:r>
      <w:proofErr w:type="spellStart"/>
      <w:r>
        <w:rPr>
          <w:rFonts w:ascii="Times New Roman" w:hAnsi="Times New Roman"/>
          <w:sz w:val="20"/>
        </w:rPr>
        <w:t>стройдеталей</w:t>
      </w:r>
      <w:proofErr w:type="spellEnd"/>
      <w:r>
        <w:rPr>
          <w:rFonts w:ascii="Times New Roman" w:hAnsi="Times New Roman"/>
          <w:sz w:val="20"/>
        </w:rPr>
        <w:t xml:space="preserve"> и на площадке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работы осуществляются обученным персоналом;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материалы удовлетворяют техническим условиям;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будет нормально эксплуатироваться;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будет использовано для условий, предусмотренных в проекте.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п.3.1 должны быть удовлетворены полноценными изысканиями для оценки грунтов, выбором типа фундамента и подземного сооруж</w:t>
      </w:r>
      <w:r>
        <w:rPr>
          <w:rFonts w:ascii="Times New Roman" w:hAnsi="Times New Roman"/>
          <w:sz w:val="20"/>
        </w:rPr>
        <w:t>ения, используемых материалов, выбором соответствующих методов расчета и деталей конструкции фундамента и подземного сооружения, а также установлением методов контроля при изготовлении конструкций, производстве строительных работ и эксплуатации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Основания фундаментов и подземные сооружения должны проектироваться на основе: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результатов инженерно-геодезических, инженерно-геологических, гидрогеологических и инженерно-экологических изысканий для строительства;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данных, характеризующих назн</w:t>
      </w:r>
      <w:r>
        <w:rPr>
          <w:rFonts w:ascii="Times New Roman" w:hAnsi="Times New Roman"/>
          <w:sz w:val="20"/>
        </w:rPr>
        <w:t>ачение, конструктивные и технологические особенности сооружения, действующие нагрузки и условия и срок его эксплуатации;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технико-экономического сравнения возможных вариантов проектных решений для принятия варианта, обеспечивающего наиболее полное использование прочностных и деформационных характеристик грунтов и физико-механических свойств материалов фундаментов и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оснований, фундаментов и подземных сооружений следует учитывать местные условия строительства, окружа</w:t>
      </w:r>
      <w:r>
        <w:rPr>
          <w:rFonts w:ascii="Times New Roman" w:hAnsi="Times New Roman"/>
          <w:sz w:val="20"/>
        </w:rPr>
        <w:t>ющую застройку, экологическую обстановку, а также имеющийся опыт строительства и эксплуатации сооружений в аналогичных условиях.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Инженерные изыскания для строительства должны проводиться в соответствии с требованиями нормативных документов на изыскания и исследования строительных свойств грунтов и главой 4 настоящих норм.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Результаты инженерных изысканий должны содержать данные, необходимые для обоснованного выбора типа основания, фундаментов и подземного сооружения, определения глубины заложения и</w:t>
      </w:r>
      <w:r>
        <w:rPr>
          <w:rFonts w:ascii="Times New Roman" w:hAnsi="Times New Roman"/>
          <w:sz w:val="20"/>
        </w:rPr>
        <w:t xml:space="preserve"> размеров фундаментов, габаритов и несущих конструкций подземного сооружения с учетом прогноза возможных изменений (в процессе строительства и эксплуатации) инженерно-геологических, гидрогеологических и экологических условий площадки строительства, а также оценки влияния строительства на соседние сооружения и окружающую среду.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оснований, фундаментов и подземных сооружений без соответствующего инженерно-геологического и экологического обоснования или при его недостаточности не допускается.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</w:t>
      </w:r>
      <w:r>
        <w:rPr>
          <w:rFonts w:ascii="Times New Roman" w:hAnsi="Times New Roman"/>
          <w:sz w:val="20"/>
        </w:rPr>
        <w:t>. В проектах оснований, фундаментов зданий и подземных сооружений повышенного уровня ответственности, возводимых в сложных инженерно-геологических условиях, следует предусматривать: научное сопровождение проектирования и строительства; установку необходимых приборов и приспособлений для проведения натурных измерений деформаций как строящихся и реконструируемых, так и расположенных вблизи зданий и сооружений и поверхности территории вокруг них.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Натурные измерения деформаций должны также предусматриваться в с</w:t>
      </w:r>
      <w:r>
        <w:rPr>
          <w:rFonts w:ascii="Times New Roman" w:hAnsi="Times New Roman"/>
          <w:sz w:val="20"/>
        </w:rPr>
        <w:t>лучае применения новых или недостаточно изученных конструкций сооружений или их фундаментов, а также если в задании на проектирование имеются специальные требования по измерению деформаций.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Стадии проектирования оснований, фундаментов и подземных сооружений должны устанавливаться заказчиком и генеральным проектировщиком в зависимости от сложности инженерно-геологических и экологических условий, уровня ответственности проектируемого объекта и сроков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ИНЖЕНЕРНЫЕ ИЗЫСКАНИЯ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Инженерн</w:t>
      </w:r>
      <w:r>
        <w:rPr>
          <w:rFonts w:ascii="Times New Roman" w:hAnsi="Times New Roman"/>
          <w:sz w:val="20"/>
        </w:rPr>
        <w:t>ые изыскания на территории Москвы должны проводиться в соответствии с требованиями глав СНиП 11-02-96 и 1.02.07-87 и удовлетворять требованиям настоящих норм.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Изыскания помимо комплексного изучения инженерно-геологических и гидрогеологических условий площадки строительства должны предусматривать проведение инженерно-экологических изысканий в соответствии с требованиями СНиП 11-02-96.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На площадках изысканий необходимо проводить измерения уровня радиационного излучения и выделения радона в соответст</w:t>
      </w:r>
      <w:r>
        <w:rPr>
          <w:rFonts w:ascii="Times New Roman" w:hAnsi="Times New Roman"/>
          <w:sz w:val="20"/>
        </w:rPr>
        <w:t>вии с МГСН 2.02.-97.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инженерно-геологических изысканиях необходимо использовать современные методы полевых работ и лабораторных исследований грунтов и камеральной обработки.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</w:t>
      </w:r>
      <w:proofErr w:type="spellStart"/>
      <w:r>
        <w:rPr>
          <w:rFonts w:ascii="Times New Roman" w:hAnsi="Times New Roman"/>
          <w:sz w:val="20"/>
        </w:rPr>
        <w:t>Инженерые</w:t>
      </w:r>
      <w:proofErr w:type="spellEnd"/>
      <w:r>
        <w:rPr>
          <w:rFonts w:ascii="Times New Roman" w:hAnsi="Times New Roman"/>
          <w:sz w:val="20"/>
        </w:rPr>
        <w:t xml:space="preserve"> изыскания должны планироваться и выполняться на основе технического задания на производство изысканий, выданного организацией-заказчиком. Образцы технических заданий для нового строительства, при реконструкции и надстройке существующих зданий и для подземных и заглубленных сооружений приведены в приложении 1.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</w:t>
      </w:r>
      <w:r>
        <w:rPr>
          <w:rFonts w:ascii="Times New Roman" w:hAnsi="Times New Roman"/>
          <w:sz w:val="20"/>
        </w:rPr>
        <w:t>. При планировании изысканий и анализе их результатов необходимо использовать материалы ранее выполненных изысканий, приводя соответствующие ссылки. При этом следует обращать внимание на срок проведения изысканий прошлых лет в связи с возможными изменениями гидрогеологических условий и свойств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задание должно быть согласовано с организацией, проектирующей основания, фундаменты и подземные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 планировании и проведении изысканий необходимо учитывать геотехническую сложнос</w:t>
      </w:r>
      <w:r>
        <w:rPr>
          <w:rFonts w:ascii="Times New Roman" w:hAnsi="Times New Roman"/>
          <w:sz w:val="20"/>
        </w:rPr>
        <w:t>ть объекта строительства (геотехническую категорию), которая устанавливается в зависимости от вида и характеристики самого объекта и инженерно-геологических условий площадки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Геотехническая категория сложности сооружения устанавливается до начала изысканий на основе анализа материалов изысканий прошлых лет и отражается в программе инженерных изысканий. Эта категория может быть уточнена на каждой стадии проектирования.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геотехнической категории выбираются методы испытаний грунто</w:t>
      </w:r>
      <w:r>
        <w:rPr>
          <w:rFonts w:ascii="Times New Roman" w:hAnsi="Times New Roman"/>
          <w:sz w:val="20"/>
        </w:rPr>
        <w:t>в и назначаются их расчетные характеристики.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Выделяются три геотехнические категории (I, II, III).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Геотехническая категория I включает небольшие сооружения пониженного уровня ответственности в простых инженерно-геологических условиях (в сфере взаимодействия сооружения с геологической средой отсутствуют специфические грунты и опасные геологические процессы).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категории I относятся: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- 1-3 - этажные дома и сооружения с максимальной расчетной нагрузкой на колонну 250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и на стены - 400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выемки для</w:t>
      </w:r>
      <w:r>
        <w:rPr>
          <w:rFonts w:ascii="Times New Roman" w:hAnsi="Times New Roman"/>
          <w:sz w:val="20"/>
        </w:rPr>
        <w:t xml:space="preserve"> дренажных работ и укладки труб;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подпорные сооружения, у которых разность уровней грунта не более 2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категории II относятся: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- 4-22 - этажные дома и сооружения с максимальной расчетной нагрузкой на колонны более 250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и на стены - более 400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подземные пешеходные переходы;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подземные сооружения с разностью уровней грунта более 2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Геотехническая категория III включает особо ответственные, сложные и уникальные здания и сооружения в любых геологических условиях и здания и сооружения, относящиес</w:t>
      </w:r>
      <w:r>
        <w:rPr>
          <w:rFonts w:ascii="Times New Roman" w:hAnsi="Times New Roman"/>
          <w:sz w:val="20"/>
        </w:rPr>
        <w:t>я к категориям I и II, но находящиеся в сложных геологических условиях (имеют место специфические грунты и/или опасные геологические и инженерно-геологические процессы).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Для зданий и сооружений геотехнической категории I характеристики грунтов могут быть назначены по материалам изысканий прошлых лет, таблицам СНиП 2.02.01-83*, результатам зондирования в соответствии с таблицами СНиП 1.02.07-87 и настоящих норм, а для сооружений сезонного или вспомогательного назначения и одноэтажных домов может быть пр</w:t>
      </w:r>
      <w:r>
        <w:rPr>
          <w:rFonts w:ascii="Times New Roman" w:hAnsi="Times New Roman"/>
          <w:sz w:val="20"/>
        </w:rPr>
        <w:t xml:space="preserve">инято расчетное сопротивление грунтов </w:t>
      </w:r>
      <w:r>
        <w:rPr>
          <w:rFonts w:ascii="Times New Roman" w:hAnsi="Times New Roman"/>
          <w:position w:val="-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 таблицам настоящих норм (приложение 9). При этом в расчет могут приниматься нормативные значения характеристик.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Для зданий и сооружений геотехнической категории II характеристики грунтов должны устанавливаться на основе непосредственных испытаний грунтов в полевых и лабораторных условиях: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испытания штампом, </w:t>
      </w:r>
      <w:proofErr w:type="spellStart"/>
      <w:r>
        <w:rPr>
          <w:rFonts w:ascii="Times New Roman" w:hAnsi="Times New Roman"/>
          <w:sz w:val="20"/>
        </w:rPr>
        <w:t>прессиометром</w:t>
      </w:r>
      <w:proofErr w:type="spellEnd"/>
      <w:r>
        <w:rPr>
          <w:rFonts w:ascii="Times New Roman" w:hAnsi="Times New Roman"/>
          <w:sz w:val="20"/>
        </w:rPr>
        <w:t>, зондированием (приложение 7) - в полевых условиях;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испытания на одноплоскостной срез, трехосное сжатие, одноосное сжатие (для полускаль</w:t>
      </w:r>
      <w:r>
        <w:rPr>
          <w:rFonts w:ascii="Times New Roman" w:hAnsi="Times New Roman"/>
          <w:sz w:val="20"/>
        </w:rPr>
        <w:t xml:space="preserve">ных и скальных грунтов), компрессию и фильтрацию, определение состава грунтов и воды - в лабораторных условиях.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статистической обработки опытных значений характеристик грунтов по ГОСТ 20522-96 должны быть вычислены их нормативные и расчетные значения.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Прочностные характеристики песчаных и глинистых грунтов допускается принимать при соответствующем обосновании по таблицам СНиП 2.02.01-83*.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Несущую способность висячих забивных свай следует определять по данным статического зондирования грунтов в</w:t>
      </w:r>
      <w:r>
        <w:rPr>
          <w:rFonts w:ascii="Times New Roman" w:hAnsi="Times New Roman"/>
          <w:sz w:val="20"/>
        </w:rPr>
        <w:t xml:space="preserve"> соответствии со СНиП 2.02.03-85 и настоящими нормами, а также учитывать требования "Рекомендаций по расчету, проектированию и устройству свайных фундаментов нового типа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Москомархитектура</w:t>
      </w:r>
      <w:proofErr w:type="spellEnd"/>
      <w:r>
        <w:rPr>
          <w:rFonts w:ascii="Times New Roman" w:hAnsi="Times New Roman"/>
          <w:sz w:val="20"/>
        </w:rPr>
        <w:t>, М.,1997г.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Для зданий и сооружений геотехнической категории III дополнительно к требованиям п. 4.10 должны быть определены состав и свойства специфических грунтов и проведены все необходимые исследования, связанные с развитием опасных геологических и инженерно-геологических процессов.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Несущую способность</w:t>
      </w:r>
      <w:r>
        <w:rPr>
          <w:rFonts w:ascii="Times New Roman" w:hAnsi="Times New Roman"/>
          <w:sz w:val="20"/>
        </w:rPr>
        <w:t xml:space="preserve"> забивных свай и буронабивных опор следует уточнять по результатам их испытаний статической нагрузкой.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объектов нормального и повышенного уровня ответственности в сложных гидрогеологических условиях должны выполняться опытно-фильтрационные работы, стационарные наблюдения и другие специальные работы и исследования в соответствии с техническим заданием и программой изысканий, а также привлекаться специализированные научные организации.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При изысканиях для проектирования свайных фундаме</w:t>
      </w:r>
      <w:r>
        <w:rPr>
          <w:rFonts w:ascii="Times New Roman" w:hAnsi="Times New Roman"/>
          <w:sz w:val="20"/>
        </w:rPr>
        <w:t>нтов из висячих свай глубина проходки выработок и исследований грунтов должна быть не менее чем на 5 м ниже проектируемой глубины погружения свай, а для домов выше 12 этажей половина всех выработок должна быть не менее чем на 10 м ниже концов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фундамента в виде плиты на сваях глубина проходки выработок и исследований грунтов должна быть ниже нижних концов свай на ширину плиты, но не менее чем на 15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В качестве несущего слоя для свайных фундаментов на территории Москвы могут служить аллювиал</w:t>
      </w:r>
      <w:r>
        <w:rPr>
          <w:rFonts w:ascii="Times New Roman" w:hAnsi="Times New Roman"/>
          <w:sz w:val="20"/>
        </w:rPr>
        <w:t>ьные, флювиогляциальные и меловые пески разной крупности средней плотности и плотные, скальные и глинистые грунты (моренные, флювиогляциальные, озерно-ледниковые и юрские) от твердой до тугопластичной консистенции.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Задачей изысканий для подземного строительства является комплексное изучение инженерно-геологических условий подземного строительства, а также выбор в необходимых случаях направления и вида инженерных защитных мероприятий.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Изыскания необходимо проводить с учетом "Рекомендаций по инженерно-г</w:t>
      </w:r>
      <w:r>
        <w:rPr>
          <w:rFonts w:ascii="Times New Roman" w:hAnsi="Times New Roman"/>
          <w:sz w:val="20"/>
        </w:rPr>
        <w:t>еологическим изысканиям для подземного гражданского и промышленного строительства", ПНИИИС, М., 1987.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Особое внимание должно быть обращено на выявление и изучение: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структурно-неустойчивых грунтов;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гидрогеологических условий площадки;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неблагоприятных геологических и инженерно-геологических процессов;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поведения грунтов при вскрытии их подземными горными выработками.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4.15. При изысканиях для подземного строительства необходимо широко использовать полевые методы (зондирование, пенетрационный </w:t>
      </w:r>
      <w:proofErr w:type="spellStart"/>
      <w:r>
        <w:rPr>
          <w:rFonts w:ascii="Times New Roman" w:hAnsi="Times New Roman"/>
          <w:sz w:val="20"/>
        </w:rPr>
        <w:t>карротаж</w:t>
      </w:r>
      <w:proofErr w:type="spellEnd"/>
      <w:r>
        <w:rPr>
          <w:rFonts w:ascii="Times New Roman" w:hAnsi="Times New Roman"/>
          <w:sz w:val="20"/>
        </w:rPr>
        <w:t>, г</w:t>
      </w:r>
      <w:r>
        <w:rPr>
          <w:rFonts w:ascii="Times New Roman" w:hAnsi="Times New Roman"/>
          <w:sz w:val="20"/>
        </w:rPr>
        <w:t>еофизические методы и полевые исследования прочностных, деформационных и фильтрационных свойств грунтов).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полевых и лабораторных исследованиях физико-механических свойств грунтов в зависимости от их особенностей и вида подземного сооружения помимо общепринятых характеристик по специальному заданию могут определяться специфические характеристики, необходимые для расчетов подземных конструкций (см. раздел 10, п.9.9), а также изучаться </w:t>
      </w:r>
      <w:proofErr w:type="spellStart"/>
      <w:r>
        <w:rPr>
          <w:rFonts w:ascii="Times New Roman" w:hAnsi="Times New Roman"/>
          <w:sz w:val="20"/>
        </w:rPr>
        <w:t>тиксотропные</w:t>
      </w:r>
      <w:proofErr w:type="spellEnd"/>
      <w:r>
        <w:rPr>
          <w:rFonts w:ascii="Times New Roman" w:hAnsi="Times New Roman"/>
          <w:sz w:val="20"/>
        </w:rPr>
        <w:t xml:space="preserve"> свойства, </w:t>
      </w:r>
      <w:proofErr w:type="spellStart"/>
      <w:r>
        <w:rPr>
          <w:rFonts w:ascii="Times New Roman" w:hAnsi="Times New Roman"/>
          <w:sz w:val="20"/>
        </w:rPr>
        <w:t>размокаемость</w:t>
      </w:r>
      <w:proofErr w:type="spellEnd"/>
      <w:r>
        <w:rPr>
          <w:rFonts w:ascii="Times New Roman" w:hAnsi="Times New Roman"/>
          <w:sz w:val="20"/>
        </w:rPr>
        <w:t>, коэффициент размягчения, высота к</w:t>
      </w:r>
      <w:r>
        <w:rPr>
          <w:rFonts w:ascii="Times New Roman" w:hAnsi="Times New Roman"/>
          <w:sz w:val="20"/>
        </w:rPr>
        <w:t>апиллярного поднятия, тепловые свойства грунтов, морозостойкость и др.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При строительстве сложных подземных и заглубленных сооружений при необходимости должны выполняться опытные работы, стационарные наблюдения и другие специальные исследования в соответствии с техническим заданием и программой изысканий.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Особое внимание должно быть обращено на прогнозирование изменений инженерно-геологических условий под влиянием строительства подземного сооружения и прежде всего гидрогеологических условий (подъ</w:t>
      </w:r>
      <w:r>
        <w:rPr>
          <w:rFonts w:ascii="Times New Roman" w:hAnsi="Times New Roman"/>
          <w:sz w:val="20"/>
        </w:rPr>
        <w:t>ем уровня подземных вод вследствие барражирующего воздействия сооружения, прорыв напорных и безнапорных вод, изменение их химического состава и агрессивности и др.).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 также прогноз поведения близлежащих существующих зданий и сооружений в связи с подземным и заглубленным строительством и принятие мер по ограничению дополнительных деформаций.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Инженерно-экологические изыскания должны быть направлены на оценку влияния строительства и эксплуатации подземных сооружений на окружающую среду и выполня</w:t>
      </w:r>
      <w:r>
        <w:rPr>
          <w:rFonts w:ascii="Times New Roman" w:hAnsi="Times New Roman"/>
          <w:sz w:val="20"/>
        </w:rPr>
        <w:t xml:space="preserve">ться с учетом "Временных методических рекомендаций по оценке на стадии ТЭО воздействия на окружающую среду (ОВОС) подземных сооружений для строительства в г. Москве", Правительство Москвы, </w:t>
      </w:r>
      <w:proofErr w:type="spellStart"/>
      <w:r>
        <w:rPr>
          <w:rFonts w:ascii="Times New Roman" w:hAnsi="Times New Roman"/>
          <w:sz w:val="20"/>
        </w:rPr>
        <w:t>Москомархитектура</w:t>
      </w:r>
      <w:proofErr w:type="spellEnd"/>
      <w:r>
        <w:rPr>
          <w:rFonts w:ascii="Times New Roman" w:hAnsi="Times New Roman"/>
          <w:sz w:val="20"/>
        </w:rPr>
        <w:t>, 1995.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При изысканиях для реконструкции или надстройки существующих зданий необходимо выполнить следующие работы: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изменение инженерно-геологических условий за период строительства и эксплуатации здания (сооружения), включая изменение характеристик грунтов;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характер и причи</w:t>
      </w:r>
      <w:r>
        <w:rPr>
          <w:rFonts w:ascii="Times New Roman" w:hAnsi="Times New Roman"/>
          <w:sz w:val="20"/>
        </w:rPr>
        <w:t>ны имеющихся деформаций зданий (сооружений);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провести путем проходки шурфов обследование оснований фундаментов и состояния фундаментных конструкций;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провести необходимые инженерно-геологические работы (бурение, зондирование, отбор монолитов из шурфов и скважин, лабораторные исследования и др.) для установления характеристик грунтов на настоящий момент.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шурфов должна быть на 0,5-1 м ниже подошвы вскрываемого фундамента. В шурфах монолиты необходимо отбирать непосредственно из под подошвы фундамен</w:t>
      </w:r>
      <w:r>
        <w:rPr>
          <w:rFonts w:ascii="Times New Roman" w:hAnsi="Times New Roman"/>
          <w:sz w:val="20"/>
        </w:rPr>
        <w:t>та и из стенок шурфа.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проходке шурфов должны быть выполнены мероприятия по предохранению грунтов основания существующих фундаментов от разрыхления, замачивания, промерзания и т.п.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4.20. При устройстве фундаментов рядом с существующими зданиями и сооружениями при проведении инженерных изысканий необходимо учитывать дополнительные требования, изложенные во "Временных указаниях по устройству фундаментов рядом с существующими зданиями и сооружениями в г. Москве", </w:t>
      </w:r>
      <w:proofErr w:type="spellStart"/>
      <w:r>
        <w:rPr>
          <w:rFonts w:ascii="Times New Roman" w:hAnsi="Times New Roman"/>
          <w:sz w:val="20"/>
        </w:rPr>
        <w:t>ГлавАПУ</w:t>
      </w:r>
      <w:proofErr w:type="spellEnd"/>
      <w:r>
        <w:rPr>
          <w:rFonts w:ascii="Times New Roman" w:hAnsi="Times New Roman"/>
          <w:sz w:val="20"/>
        </w:rPr>
        <w:t>, М.,1985.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4.21. На территории Москвы</w:t>
      </w:r>
      <w:r>
        <w:rPr>
          <w:rFonts w:ascii="Times New Roman" w:hAnsi="Times New Roman"/>
          <w:sz w:val="20"/>
        </w:rPr>
        <w:t xml:space="preserve"> залегают разнообразные по происхождению и возрасту грунты, представленные на схематизированной стратиграфической колонке, приведенной в приложении 2. Для перспективных районов массовой застройки Москвы, представленных на схематической карте (приложение 3), в приложении 4 приведены наиболее типичные инженерно-геологические колонки и характеристики свойств грунтов по опыту </w:t>
      </w:r>
      <w:proofErr w:type="spellStart"/>
      <w:r>
        <w:rPr>
          <w:rFonts w:ascii="Times New Roman" w:hAnsi="Times New Roman"/>
          <w:sz w:val="20"/>
        </w:rPr>
        <w:t>Мосгоргеотреста</w:t>
      </w:r>
      <w:proofErr w:type="spellEnd"/>
      <w:r>
        <w:rPr>
          <w:rFonts w:ascii="Times New Roman" w:hAnsi="Times New Roman"/>
          <w:sz w:val="20"/>
        </w:rPr>
        <w:t>, которые могут использоваться при составлении Технического задания на производство инженерных изысканий для строительства</w:t>
      </w:r>
      <w:r>
        <w:rPr>
          <w:rFonts w:ascii="Times New Roman" w:hAnsi="Times New Roman"/>
          <w:sz w:val="20"/>
        </w:rPr>
        <w:t xml:space="preserve"> и на предварительных этапах проектирования.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 Грунты оснований зданий и сооружений при изысканиях, проектировании и строительстве должны именоваться в соответствии с ГОСТ 25100-95. Необходимые для грунтовых условий Москвы подразделения грунтов на разновидности по этому ГОСТу приведены в приложении 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4.23. Испытания грунтов в полевых и лабораторных условиях и определение характеристик грунтов должны проводится в соответствии с действующими государственными стандартами, перечень которых приведен в прило</w:t>
      </w:r>
      <w:r>
        <w:rPr>
          <w:rFonts w:ascii="Times New Roman" w:hAnsi="Times New Roman"/>
          <w:sz w:val="20"/>
        </w:rPr>
        <w:t>жении 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 Для оценки характеристик песчаных и глинистых грунтов, необходимых для проектирования фундаментов зданий и подземных сооружений, рекомендуется использовать также статическое зондирование, проводимое в соответствии с ГОСТ 20069-81.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значения характеристик грунтов, определяемые по результатам статического зондирования, приведены в приложении 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4.25. К грунтам со специфическими неблагоприятными свойствами на территории Москвы относятся рыхлые пески, набухающие и </w:t>
      </w:r>
      <w:proofErr w:type="spellStart"/>
      <w:r>
        <w:rPr>
          <w:rFonts w:ascii="Times New Roman" w:hAnsi="Times New Roman"/>
          <w:sz w:val="20"/>
        </w:rPr>
        <w:t>пучинистые</w:t>
      </w:r>
      <w:proofErr w:type="spellEnd"/>
      <w:r>
        <w:rPr>
          <w:rFonts w:ascii="Times New Roman" w:hAnsi="Times New Roman"/>
          <w:sz w:val="20"/>
        </w:rPr>
        <w:t xml:space="preserve"> глинистые </w:t>
      </w:r>
      <w:r>
        <w:rPr>
          <w:rFonts w:ascii="Times New Roman" w:hAnsi="Times New Roman"/>
          <w:sz w:val="20"/>
        </w:rPr>
        <w:t xml:space="preserve">грунты, слабые глинистые грунты (текучепластичные, текучие и </w:t>
      </w:r>
      <w:proofErr w:type="spellStart"/>
      <w:r>
        <w:rPr>
          <w:rFonts w:ascii="Times New Roman" w:hAnsi="Times New Roman"/>
          <w:sz w:val="20"/>
        </w:rPr>
        <w:t>заторфованные</w:t>
      </w:r>
      <w:proofErr w:type="spellEnd"/>
      <w:r>
        <w:rPr>
          <w:rFonts w:ascii="Times New Roman" w:hAnsi="Times New Roman"/>
          <w:sz w:val="20"/>
        </w:rPr>
        <w:t>) и техногенные грунты. Характеристики специфических грунтов должны определяться только в результате непосредственных испытаний.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4.26. Для рыхлых песков их характеристики должны определяться в полевых условиях: плотность и прочностные характеристики - статическим зондированием, модуль деформации - испытаниями штампом.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4.27. К набухающим глинистым грунтам на территории Москвы относятся юрские  </w:t>
      </w:r>
      <w:r>
        <w:rPr>
          <w:rFonts w:ascii="Times New Roman" w:hAnsi="Times New Roman"/>
          <w:position w:val="-3"/>
          <w:sz w:val="20"/>
        </w:rPr>
        <w:pict>
          <v:shape id="_x0000_i1026" type="#_x0000_t75" style="width:24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 меловые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24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глины, свободное набухание к</w:t>
      </w:r>
      <w:r>
        <w:rPr>
          <w:rFonts w:ascii="Times New Roman" w:hAnsi="Times New Roman"/>
          <w:sz w:val="20"/>
        </w:rPr>
        <w:t>оторых может достигать 25%. Характеристики набухания этих глин необходимо определять в тех случаях, когда они служат основанием фундаментов или средой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4.28. К техногенным грунтам относятся намывные и насыпные грунты, толща которых в отдельных случаях может достигать 10-15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насыпей необходимо указывать их состав, плотность, степень </w:t>
      </w:r>
      <w:proofErr w:type="spellStart"/>
      <w:r>
        <w:rPr>
          <w:rFonts w:ascii="Times New Roman" w:hAnsi="Times New Roman"/>
          <w:sz w:val="20"/>
        </w:rPr>
        <w:t>слежалости</w:t>
      </w:r>
      <w:proofErr w:type="spellEnd"/>
      <w:r>
        <w:rPr>
          <w:rFonts w:ascii="Times New Roman" w:hAnsi="Times New Roman"/>
          <w:sz w:val="20"/>
        </w:rPr>
        <w:t xml:space="preserve"> и расчетное сопротивление </w:t>
      </w:r>
      <w:r>
        <w:rPr>
          <w:rFonts w:ascii="Times New Roman" w:hAnsi="Times New Roman"/>
          <w:sz w:val="20"/>
        </w:rPr>
        <w:pict>
          <v:shape id="_x0000_i1028" type="#_x0000_t75" style="width:18pt;height:18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 СНиП 2.02.01-83*.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исследования состава насыпи предпочтительна проходка шурфов.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 К опасным геологичес</w:t>
      </w:r>
      <w:r>
        <w:rPr>
          <w:rFonts w:ascii="Times New Roman" w:hAnsi="Times New Roman"/>
          <w:sz w:val="20"/>
        </w:rPr>
        <w:t>ким процессам на территории Москвы относятся современные геодинамические движения земной коры, эрозия, карстово-суффозионные провалы и просадки, оползни, подтопление, образование различных техногенных и других слабых грунтов, образование различных техногенных полей.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ликвидации этих процессов необходимо выполнение специальных защитных мероприятий (дренажи, подсыпки, повышение несущей способности грунтов, применение специальных конструкций фундаментов и др.).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приложении 8 приведены схематические карты и</w:t>
      </w:r>
      <w:r>
        <w:rPr>
          <w:rFonts w:ascii="Times New Roman" w:hAnsi="Times New Roman"/>
          <w:sz w:val="20"/>
        </w:rPr>
        <w:t xml:space="preserve">нженерно-геологического районирования территории Москвы по степени опасности проявления карстово-суффозионных процессов и по степени проявления оползневых процессов.     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4.30. Инженерно-геологические изыскания на потенциально опасных и опасных территориях в отношении проявления карстово-суффозионных процессов должны быть выполнены с учетом требований "Инструкции по проектированию зданий и сооружений в районах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с проявлением карстово-суффозионных процессов", Управление Моспроект-1, М., 1984, и СП 22</w:t>
      </w:r>
      <w:r>
        <w:rPr>
          <w:rFonts w:ascii="Times New Roman" w:hAnsi="Times New Roman"/>
          <w:sz w:val="20"/>
        </w:rPr>
        <w:t>-103-95.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частности необходимо предусматривать геофизические исследования и глубинное колонковое бурение (60-120 м) части скважин в известняках, которые являются </w:t>
      </w:r>
      <w:proofErr w:type="spellStart"/>
      <w:r>
        <w:rPr>
          <w:rFonts w:ascii="Times New Roman" w:hAnsi="Times New Roman"/>
          <w:sz w:val="20"/>
        </w:rPr>
        <w:t>карстообразующими</w:t>
      </w:r>
      <w:proofErr w:type="spellEnd"/>
      <w:r>
        <w:rPr>
          <w:rFonts w:ascii="Times New Roman" w:hAnsi="Times New Roman"/>
          <w:sz w:val="20"/>
        </w:rPr>
        <w:t xml:space="preserve"> грунтами. В техническом отчете по изысканиям должны быть даны рекомендации по инженерно-геологическим и инженерно-техническим мерам защиты зданий и инженерных коммуникаций.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 Технический отчет (заключение) по выполненным инженерно-геологическим изысканиям составляется в соответствии с требованиями СНиП 11-02-96.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ЭКОЛОГ</w:t>
      </w:r>
      <w:r>
        <w:rPr>
          <w:rFonts w:ascii="Times New Roman" w:hAnsi="Times New Roman"/>
          <w:sz w:val="20"/>
        </w:rPr>
        <w:t>ИЧЕСКИЕ ТРЕБОВАНИЯ ПРИ ПРОЕКТИРОВАНИИ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ОСНОВАНИЙ, ФУНДАМЕНТОВ И ПОДЗЕМНЫХ СООРУЖЕНИЙ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проектировании оснований, фундаментов и подземных сооружений должны быть учтены особенности экологической обстановки на участке строительства, дан прогноз ее изменения с учетом ожидаемого строительства и разработаны необходимые инженерные решения для защиты или улучшения экологической обстановки. При выборе вариантов проекта следует учитывать приоритетность решения экологических проблем.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Повышение плотности за</w:t>
      </w:r>
      <w:r>
        <w:rPr>
          <w:rFonts w:ascii="Times New Roman" w:hAnsi="Times New Roman"/>
          <w:sz w:val="20"/>
        </w:rPr>
        <w:t>стройки, рост этажности зданий и усложнение инженерных инфраструктур, активизация использования подземного пространства постоянно увеличивают нагрузки на экологическую среду.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Нагрузки возрастают с развитием техногенных геологических процессов, таких как карстовые и суффозионные провалы, оползни, подтопление территории, образование техногенных и других слабых грунтов с повышенной сжимаемостью, образование различных физических полей (поля вибрации, блуждающих электрических токов, температуры). Качество окружа</w:t>
      </w:r>
      <w:r>
        <w:rPr>
          <w:rFonts w:ascii="Times New Roman" w:hAnsi="Times New Roman"/>
          <w:sz w:val="20"/>
        </w:rPr>
        <w:t>ющей среды ухудшается за счет концентрации антропогенных веществ, в том числе радиоактивных, загрязняющих территорию города и имеющих различный состав, степень концентрации, формы нахождения.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При выборе проектных решений должны быть рассмотрены, в зависимости от природных и градообразующих условий, </w:t>
      </w:r>
      <w:proofErr w:type="spellStart"/>
      <w:r>
        <w:rPr>
          <w:rFonts w:ascii="Times New Roman" w:hAnsi="Times New Roman"/>
          <w:sz w:val="20"/>
        </w:rPr>
        <w:t>противокарстовые</w:t>
      </w:r>
      <w:proofErr w:type="spellEnd"/>
      <w:r>
        <w:rPr>
          <w:rFonts w:ascii="Times New Roman" w:hAnsi="Times New Roman"/>
          <w:sz w:val="20"/>
        </w:rPr>
        <w:t xml:space="preserve">, противооползневые, водозащитные мероприятия, мероприятия по защите подземных вод и грунтов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, решены вопросы отвалов загрязненного грунта и сохранения растительного слоя.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</w:t>
      </w:r>
      <w:r>
        <w:rPr>
          <w:rFonts w:ascii="Times New Roman" w:hAnsi="Times New Roman"/>
          <w:sz w:val="20"/>
        </w:rPr>
        <w:t xml:space="preserve">При оценке экологической обстановки следует учитывать возможное изменение уровня подземных вод на застраиваемой территории (понижение при откачке и за счет дренажа, подтопление за счет </w:t>
      </w:r>
      <w:proofErr w:type="spellStart"/>
      <w:r>
        <w:rPr>
          <w:rFonts w:ascii="Times New Roman" w:hAnsi="Times New Roman"/>
          <w:sz w:val="20"/>
        </w:rPr>
        <w:t>транспирации</w:t>
      </w:r>
      <w:proofErr w:type="spellEnd"/>
      <w:r>
        <w:rPr>
          <w:rFonts w:ascii="Times New Roman" w:hAnsi="Times New Roman"/>
          <w:sz w:val="20"/>
        </w:rPr>
        <w:t xml:space="preserve"> и возможных утечек из </w:t>
      </w:r>
      <w:proofErr w:type="spellStart"/>
      <w:r>
        <w:rPr>
          <w:rFonts w:ascii="Times New Roman" w:hAnsi="Times New Roman"/>
          <w:sz w:val="20"/>
        </w:rPr>
        <w:t>водонесущих</w:t>
      </w:r>
      <w:proofErr w:type="spellEnd"/>
      <w:r>
        <w:rPr>
          <w:rFonts w:ascii="Times New Roman" w:hAnsi="Times New Roman"/>
          <w:sz w:val="20"/>
        </w:rPr>
        <w:t xml:space="preserve"> коммуникаций), которое может вызвать деформации грунтового массива, опасные для существующих и строящихся зданий и сооружений, что должно быть учтено при проектировании.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 проекте должны быть произведены расчеты колебаний и дана их оценка с точки зрения воздействия на сооруж</w:t>
      </w:r>
      <w:r>
        <w:rPr>
          <w:rFonts w:ascii="Times New Roman" w:hAnsi="Times New Roman"/>
          <w:sz w:val="20"/>
        </w:rPr>
        <w:t>ения и на людей.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возможном поступлении к объекту строительства загрязненных поверхностных вод проектом должно быть предусмотрено строительство защитных сооружений с тем, чтобы исключить или уменьшить поступление загрязненных вод на площадку, их инфильтрацию в грунт, уменьшить или исключить эрозию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быть рассмотрены варианты строительства дамб, берм и террас, осадочных бассейнов, водозащитных стен, линейных или замкнутых противофильтрационных завес с глиняными или синтетическими покрыти</w:t>
      </w:r>
      <w:r>
        <w:rPr>
          <w:rFonts w:ascii="Times New Roman" w:hAnsi="Times New Roman"/>
          <w:sz w:val="20"/>
        </w:rPr>
        <w:t xml:space="preserve">ями. При проектировании противофильтрационных завес, связанных с экологической защитой территории, следует предусмотреть конструктивную прочность и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стен, а также их долговременную устойчивость против агрессивных воздействий. Под сооружениями, содержащими токсичные вещества, следует запроектировать защитные экраны и предусмотреть сбор и отвод просачивающихся отходов.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 проекте следует учесть влияние устройства противофильтрационных завес на изменение уровня и направления движения подземных во</w:t>
      </w:r>
      <w:r>
        <w:rPr>
          <w:rFonts w:ascii="Times New Roman" w:hAnsi="Times New Roman"/>
          <w:sz w:val="20"/>
        </w:rPr>
        <w:t>д, а также на возможные деформации соседних зданий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Специальному рассмотрению подлежит проектирование зданий и сооружений в районах распространения слабых техногенных грунтов и свалок и мероприятия по обеспечению экологической безопасности.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ОБЩИЕ ПРИНЦИПЫ ВЫБОРА ОСНОВАНИЙ И ФУНДАМЕНТОВ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конструкции фундамента при проектировании следует начинать с оценки объема и качества инженерных изысканий с точки зрения достаточности имеющихся данных для разработки </w:t>
      </w:r>
      <w:proofErr w:type="spellStart"/>
      <w:r>
        <w:rPr>
          <w:rFonts w:ascii="Times New Roman" w:hAnsi="Times New Roman"/>
          <w:sz w:val="20"/>
        </w:rPr>
        <w:t>равнонадежных</w:t>
      </w:r>
      <w:proofErr w:type="spellEnd"/>
      <w:r>
        <w:rPr>
          <w:rFonts w:ascii="Times New Roman" w:hAnsi="Times New Roman"/>
          <w:sz w:val="20"/>
        </w:rPr>
        <w:t xml:space="preserve"> конструкций фу</w:t>
      </w:r>
      <w:r>
        <w:rPr>
          <w:rFonts w:ascii="Times New Roman" w:hAnsi="Times New Roman"/>
          <w:sz w:val="20"/>
        </w:rPr>
        <w:t>ндаментов.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оценке оснований и проектировании фундаментов незаменимыми являются полевые методы исследования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помощью статического зондирования возможно определение стратиграфического напластования грунтов, выявление прослоев слабых грунтов, физических и механических характеристик свойств грунтов. При проектировании фундаментов мелкого заложения объектов геотехнической категории I и свайных фундаментов геотехнической категории II результаты зондирования могут непосредственно использоваться для о</w:t>
      </w:r>
      <w:r>
        <w:rPr>
          <w:rFonts w:ascii="Times New Roman" w:hAnsi="Times New Roman"/>
          <w:sz w:val="20"/>
        </w:rPr>
        <w:t xml:space="preserve">пределения несущей способности и </w:t>
      </w:r>
      <w:proofErr w:type="spellStart"/>
      <w:r>
        <w:rPr>
          <w:rFonts w:ascii="Times New Roman" w:hAnsi="Times New Roman"/>
          <w:sz w:val="20"/>
        </w:rPr>
        <w:t>деформативности</w:t>
      </w:r>
      <w:proofErr w:type="spellEnd"/>
      <w:r>
        <w:rPr>
          <w:rFonts w:ascii="Times New Roman" w:hAnsi="Times New Roman"/>
          <w:sz w:val="20"/>
        </w:rPr>
        <w:t xml:space="preserve"> оснований и фундаментов.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При выборе типа фундаментов конкретного здания или сооружения на предварительных этапах проектирования рекомендуется руководствоваться приложениями 3 и 4, в которых приведены колонки инженерно-геологических условий районов, намечаемых под застройку значительными объемами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выборе типа фундамента и определении состава проекта рекомендуется учитывать геотехническую категорию проектируемого объекта, устанавлива</w:t>
      </w:r>
      <w:r>
        <w:rPr>
          <w:rFonts w:ascii="Times New Roman" w:hAnsi="Times New Roman"/>
          <w:sz w:val="20"/>
        </w:rPr>
        <w:t>емую в соответствии с п. 4.8.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Принятый метод расчета должен обеспечить </w:t>
      </w:r>
      <w:proofErr w:type="spellStart"/>
      <w:r>
        <w:rPr>
          <w:rFonts w:ascii="Times New Roman" w:hAnsi="Times New Roman"/>
          <w:sz w:val="20"/>
        </w:rPr>
        <w:t>ненаступление</w:t>
      </w:r>
      <w:proofErr w:type="spellEnd"/>
      <w:r>
        <w:rPr>
          <w:rFonts w:ascii="Times New Roman" w:hAnsi="Times New Roman"/>
          <w:sz w:val="20"/>
        </w:rPr>
        <w:t xml:space="preserve"> как предельного состояния по несущей способности, так и по деформациям.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Может быть использован, в зависимости от геотехнической категории объекта, один из следующих методов: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прямой метод, в котором выполняются независимые расчеты для каждого предельного состояния;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косвенный метод, в котором выполняется расчет для одного из предельных состояний с учетом показателей, подтверждающих что другое предельное состояние маловер</w:t>
      </w:r>
      <w:r>
        <w:rPr>
          <w:rFonts w:ascii="Times New Roman" w:hAnsi="Times New Roman"/>
          <w:sz w:val="20"/>
        </w:rPr>
        <w:t>оятно;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эмпирический метод, в котором параметры фундаментов и несущих конструкций подземных сооружений назначаются на основе опыта проектирования и строительства в аналогичных условиях.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Расчет оснований по деформациям производится, исходя из условия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9" type="#_x0000_t75" style="width:35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(1)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030" type="#_x0000_t75" style="width:11.25pt;height:12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 - деформация основания сооружения, определяемая расчетом;</w:t>
      </w:r>
    </w:p>
    <w:p w:rsidR="00000000" w:rsidRDefault="00DC37DA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1" type="#_x0000_t75" style="width:1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деформации основания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Расчет оснований по несущей с</w:t>
      </w:r>
      <w:r>
        <w:rPr>
          <w:rFonts w:ascii="Times New Roman" w:hAnsi="Times New Roman"/>
          <w:sz w:val="20"/>
        </w:rPr>
        <w:t xml:space="preserve">пособности производится, исходя из условия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32" type="#_x0000_t75" style="width:36.75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(2)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3" type="#_x0000_t75" style="width:12.75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- расчетная нагрузка на основание;</w:t>
      </w:r>
    </w:p>
    <w:p w:rsidR="00000000" w:rsidRDefault="00DC37DA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34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сила предельного сопротивления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Основания и фундаменты рассчитываются по двум группам предельных состояний: первая группа включает предельные состояния, приводящие сооружения к полной непригодности к эксплуатации, вторая группа - затрудняющие нормальную эксплуатацию (ГОСТ 27751-88).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Расчеты по указанным группам</w:t>
      </w:r>
      <w:r>
        <w:rPr>
          <w:rFonts w:ascii="Times New Roman" w:hAnsi="Times New Roman"/>
          <w:sz w:val="20"/>
        </w:rPr>
        <w:t xml:space="preserve"> предельных состояний (п.6.6) должны проводиться с учетом усилий, воздействующих на основания и фундаменты на различных стадиях строительства и эксплуатации сооружений, при этом необходимо учитывать развитие деформаций оснований во времени, в том числе за счет возможных опасных геологических процессов.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Нагрузки и воздействия на основания и фундаменты, коэффициенты надежности по нагрузке, возможные сочетания нагрузок должны приниматься согласно требованиям главы СНиП 2.01.07-85, а также с учетом нагрузо</w:t>
      </w:r>
      <w:r>
        <w:rPr>
          <w:rFonts w:ascii="Times New Roman" w:hAnsi="Times New Roman"/>
          <w:sz w:val="20"/>
        </w:rPr>
        <w:t>к по п.6.7.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Расчет деформаций и несущей способности фундаментов мелкого заложения и свайных следует проводить с учетом рекомендаций СНиП 2.02.01-83*, СНиП 2.02.03-85 и настоящих норм.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6.10. Проектирование оснований и фундаментов в особых условиях (набухающие, </w:t>
      </w:r>
      <w:proofErr w:type="spellStart"/>
      <w:r>
        <w:rPr>
          <w:rFonts w:ascii="Times New Roman" w:hAnsi="Times New Roman"/>
          <w:sz w:val="20"/>
        </w:rPr>
        <w:t>водонасыщенные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органо-минеральные</w:t>
      </w:r>
      <w:proofErr w:type="spellEnd"/>
      <w:r>
        <w:rPr>
          <w:rFonts w:ascii="Times New Roman" w:hAnsi="Times New Roman"/>
          <w:sz w:val="20"/>
        </w:rPr>
        <w:t xml:space="preserve">, насыпные, </w:t>
      </w:r>
      <w:proofErr w:type="spellStart"/>
      <w:r>
        <w:rPr>
          <w:rFonts w:ascii="Times New Roman" w:hAnsi="Times New Roman"/>
          <w:sz w:val="20"/>
        </w:rPr>
        <w:t>пучинистые</w:t>
      </w:r>
      <w:proofErr w:type="spellEnd"/>
      <w:r>
        <w:rPr>
          <w:rFonts w:ascii="Times New Roman" w:hAnsi="Times New Roman"/>
          <w:sz w:val="20"/>
        </w:rPr>
        <w:t xml:space="preserve">, намывные грунты, </w:t>
      </w:r>
      <w:proofErr w:type="spellStart"/>
      <w:r>
        <w:rPr>
          <w:rFonts w:ascii="Times New Roman" w:hAnsi="Times New Roman"/>
          <w:sz w:val="20"/>
        </w:rPr>
        <w:t>закарстованные</w:t>
      </w:r>
      <w:proofErr w:type="spellEnd"/>
      <w:r>
        <w:rPr>
          <w:rFonts w:ascii="Times New Roman" w:hAnsi="Times New Roman"/>
          <w:sz w:val="20"/>
        </w:rPr>
        <w:t xml:space="preserve"> территории) должно осуществляться по СНиП 2.02.01-83* и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Расчет и армирование железобетонных конструкций фундаментов, а также назначение</w:t>
      </w:r>
      <w:r>
        <w:rPr>
          <w:rFonts w:ascii="Times New Roman" w:hAnsi="Times New Roman"/>
          <w:sz w:val="20"/>
        </w:rPr>
        <w:t xml:space="preserve"> защитных слоев бетона следует производить в соответствии с требованиями глав СНиП 2.03.01-84* и 2.03.11-85.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6.12. Сборные элементы фундаментов следует принимать по действующим ГОСТам и Техническим условиям, в том числе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ленточные фундаменты с вырезанными углами в соответствии с Постановлением Госстроя РСФСР от 26.09 1990 г. N 66.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ФУНДАМЕНТЫ МЕЛКОГО ЗАЛОЖЕНИЯ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К фундаментам мелкого заложения относятся фундаменты, передающие нагрузку на грунты основания преимущественно через подошву.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Глу</w:t>
      </w:r>
      <w:r>
        <w:rPr>
          <w:rFonts w:ascii="Times New Roman" w:hAnsi="Times New Roman"/>
          <w:sz w:val="20"/>
        </w:rPr>
        <w:t>бина заложения фундаментов должна приниматься согласно главе СНиП 2.02.01-83*. При наличии под подошвой фундамента подготовки в виде слоя песка, гравия, бетона глубина заложения считается от низа подготовки.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Расчетное сопротивление оснований </w:t>
      </w:r>
      <w:r>
        <w:rPr>
          <w:rFonts w:ascii="Times New Roman" w:hAnsi="Times New Roman"/>
          <w:position w:val="-6"/>
          <w:sz w:val="20"/>
        </w:rPr>
        <w:pict>
          <v:shape id="_x0000_i1035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рекомендуется принимать согласно приложению 9.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position w:val="-3"/>
          <w:sz w:val="20"/>
        </w:rPr>
        <w:pict>
          <v:shape id="_x0000_i1036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используются для назначения предварительных размеров фундаментов, а для зданий и сооружений I геотехнической категории и для окончательных расчетов.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При проектировании оснований сооружений, относящихс</w:t>
      </w:r>
      <w:r>
        <w:rPr>
          <w:rFonts w:ascii="Times New Roman" w:hAnsi="Times New Roman"/>
          <w:sz w:val="20"/>
        </w:rPr>
        <w:t>я ко II - нормальному уровню ответственности, на площадках II геотехнической категории (по п. 4.8) следует характеристики и показатели строительных свойств грунтов определять в соответствии с п. 4.10.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</w:t>
      </w:r>
      <w:proofErr w:type="spellStart"/>
      <w:r>
        <w:rPr>
          <w:rFonts w:ascii="Times New Roman" w:hAnsi="Times New Roman"/>
          <w:sz w:val="20"/>
        </w:rPr>
        <w:t>Плитный</w:t>
      </w:r>
      <w:proofErr w:type="spellEnd"/>
      <w:r>
        <w:rPr>
          <w:rFonts w:ascii="Times New Roman" w:hAnsi="Times New Roman"/>
          <w:sz w:val="20"/>
        </w:rPr>
        <w:t xml:space="preserve"> фундамент должен рассчитываться по двум группам предельных состояний: по первой группе - по прочности и по второй группе - по раскрытию трещин (если это требуется по условиям эксплуатации).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</w:t>
      </w:r>
      <w:proofErr w:type="spellStart"/>
      <w:r>
        <w:rPr>
          <w:rFonts w:ascii="Times New Roman" w:hAnsi="Times New Roman"/>
          <w:sz w:val="20"/>
        </w:rPr>
        <w:t>плитный</w:t>
      </w:r>
      <w:proofErr w:type="spellEnd"/>
      <w:r>
        <w:rPr>
          <w:rFonts w:ascii="Times New Roman" w:hAnsi="Times New Roman"/>
          <w:sz w:val="20"/>
        </w:rPr>
        <w:t xml:space="preserve"> фундамент - грунтовое основание должна рассчитываться по двум группам предельных состояний: </w:t>
      </w:r>
      <w:r>
        <w:rPr>
          <w:rFonts w:ascii="Times New Roman" w:hAnsi="Times New Roman"/>
          <w:sz w:val="20"/>
        </w:rPr>
        <w:t>по первой группе - по несущей способности; по второй группе - по пригодности к нормальной эксплуатации (по деформациям - общие и неравномерные осадки, прогибы, крены - в зависимости от особенностей сооружения).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Предварительный размер плиты принимается из условия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37" type="#_x0000_t75" style="width:32.25pt;height:12.75pt">
            <v:imagedata r:id="rId1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(3)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38" type="#_x0000_t75" style="width:11.25pt;height:12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среднее давление по подошве плиты;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12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основания (Приложение 3 СНиП 2.02.01-83*).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 Расчетная схема системы </w:t>
      </w:r>
      <w:proofErr w:type="spellStart"/>
      <w:r>
        <w:rPr>
          <w:rFonts w:ascii="Times New Roman" w:hAnsi="Times New Roman"/>
          <w:sz w:val="20"/>
        </w:rPr>
        <w:t>основание-фундамент-сооружение</w:t>
      </w:r>
      <w:proofErr w:type="spellEnd"/>
      <w:r>
        <w:rPr>
          <w:rFonts w:ascii="Times New Roman" w:hAnsi="Times New Roman"/>
          <w:sz w:val="20"/>
        </w:rPr>
        <w:t xml:space="preserve"> должна выбир</w:t>
      </w:r>
      <w:r>
        <w:rPr>
          <w:rFonts w:ascii="Times New Roman" w:hAnsi="Times New Roman"/>
          <w:sz w:val="20"/>
        </w:rPr>
        <w:t>аться с учетом факторов, определяющих ее напряженно-деформированное состояние.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упрощения расчета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 фундамента допускается не учитывать влияние на перераспределение усилий в фундаменте реактивных касательных напряжений по его подошве.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использование приближенных приемов учета нелинейных и неупругих деформаций основания и выполнять расчет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 фундамента в предположении линейно-упругого деформирования материала фундамента и элементов </w:t>
      </w:r>
      <w:proofErr w:type="spellStart"/>
      <w:r>
        <w:rPr>
          <w:rFonts w:ascii="Times New Roman" w:hAnsi="Times New Roman"/>
          <w:sz w:val="20"/>
        </w:rPr>
        <w:t>надфундаментной</w:t>
      </w:r>
      <w:proofErr w:type="spellEnd"/>
      <w:r>
        <w:rPr>
          <w:rFonts w:ascii="Times New Roman" w:hAnsi="Times New Roman"/>
          <w:sz w:val="20"/>
        </w:rPr>
        <w:t xml:space="preserve">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 арматуры и про</w:t>
      </w:r>
      <w:r>
        <w:rPr>
          <w:rFonts w:ascii="Times New Roman" w:hAnsi="Times New Roman"/>
          <w:sz w:val="20"/>
        </w:rPr>
        <w:t>верка прочности сечений фундамента производится на найденные усилия в соответствии с указаниями глав СНиП на проектирование бетонных и железобетонных конструкций.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Расчет системы основание - фундамент - сооружение рекомендуется выполнять с учетом последовательности возведения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 Расчет </w:t>
      </w:r>
      <w:proofErr w:type="spellStart"/>
      <w:r>
        <w:rPr>
          <w:rFonts w:ascii="Times New Roman" w:hAnsi="Times New Roman"/>
          <w:sz w:val="20"/>
        </w:rPr>
        <w:t>плитных</w:t>
      </w:r>
      <w:proofErr w:type="spellEnd"/>
      <w:r>
        <w:rPr>
          <w:rFonts w:ascii="Times New Roman" w:hAnsi="Times New Roman"/>
          <w:sz w:val="20"/>
        </w:rPr>
        <w:t xml:space="preserve"> фундаментов рекомендуется выполнять на ЭВМ по программам, прошедшим сертификацию.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7.9. Расчет системы </w:t>
      </w:r>
      <w:proofErr w:type="spellStart"/>
      <w:r>
        <w:rPr>
          <w:rFonts w:ascii="Times New Roman" w:hAnsi="Times New Roman"/>
          <w:sz w:val="20"/>
        </w:rPr>
        <w:t>основание-фундамент-сооружение</w:t>
      </w:r>
      <w:proofErr w:type="spellEnd"/>
      <w:r>
        <w:rPr>
          <w:rFonts w:ascii="Times New Roman" w:hAnsi="Times New Roman"/>
          <w:sz w:val="20"/>
        </w:rPr>
        <w:t xml:space="preserve"> конструкции допускается выполнять как совместно, так и раздельно п</w:t>
      </w:r>
      <w:r>
        <w:rPr>
          <w:rFonts w:ascii="Times New Roman" w:hAnsi="Times New Roman"/>
          <w:sz w:val="20"/>
        </w:rPr>
        <w:t>о элементам системы, используя метод последовательных приближений.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деформаций системы плита-основание нагрузки на плиту допускается определять без учета их перераспределения </w:t>
      </w:r>
      <w:proofErr w:type="spellStart"/>
      <w:r>
        <w:rPr>
          <w:rFonts w:ascii="Times New Roman" w:hAnsi="Times New Roman"/>
          <w:sz w:val="20"/>
        </w:rPr>
        <w:t>надфундаментной</w:t>
      </w:r>
      <w:proofErr w:type="spellEnd"/>
      <w:r>
        <w:rPr>
          <w:rFonts w:ascii="Times New Roman" w:hAnsi="Times New Roman"/>
          <w:sz w:val="20"/>
        </w:rPr>
        <w:t xml:space="preserve"> конструкцией и принимать в соответствии со статической схемой сооружения (например, по методу грузовых площадей).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 фундамента допускается использовать расчетную схему основания, характеризующуюся переменным коэффициентом жесткости, учитывающим неоднородность в плане и по глубине и распреде</w:t>
      </w:r>
      <w:r>
        <w:rPr>
          <w:rFonts w:ascii="Times New Roman" w:hAnsi="Times New Roman"/>
          <w:sz w:val="20"/>
        </w:rPr>
        <w:t>лительную способность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Конструирование </w:t>
      </w:r>
      <w:proofErr w:type="spellStart"/>
      <w:r>
        <w:rPr>
          <w:rFonts w:ascii="Times New Roman" w:hAnsi="Times New Roman"/>
          <w:sz w:val="20"/>
        </w:rPr>
        <w:t>плитных</w:t>
      </w:r>
      <w:proofErr w:type="spellEnd"/>
      <w:r>
        <w:rPr>
          <w:rFonts w:ascii="Times New Roman" w:hAnsi="Times New Roman"/>
          <w:sz w:val="20"/>
        </w:rPr>
        <w:t xml:space="preserve"> фундаментов выполняют в соответствии с указаниями главы СНиП по проектированию бетонных и железобетонных конструкций.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7.11. При проектировании оснований тяжелых сооружений на </w:t>
      </w:r>
      <w:proofErr w:type="spellStart"/>
      <w:r>
        <w:rPr>
          <w:rFonts w:ascii="Times New Roman" w:hAnsi="Times New Roman"/>
          <w:sz w:val="20"/>
        </w:rPr>
        <w:t>плитных</w:t>
      </w:r>
      <w:proofErr w:type="spellEnd"/>
      <w:r>
        <w:rPr>
          <w:rFonts w:ascii="Times New Roman" w:hAnsi="Times New Roman"/>
          <w:sz w:val="20"/>
        </w:rPr>
        <w:t xml:space="preserve"> фундаментах на </w:t>
      </w:r>
      <w:proofErr w:type="spellStart"/>
      <w:r>
        <w:rPr>
          <w:rFonts w:ascii="Times New Roman" w:hAnsi="Times New Roman"/>
          <w:sz w:val="20"/>
        </w:rPr>
        <w:t>сильносжимаемых</w:t>
      </w:r>
      <w:proofErr w:type="spellEnd"/>
      <w:r>
        <w:rPr>
          <w:rFonts w:ascii="Times New Roman" w:hAnsi="Times New Roman"/>
          <w:sz w:val="20"/>
        </w:rPr>
        <w:t xml:space="preserve"> грунтах следует проводить расчет на заданные предельные деформации (осадки фундаментов и их неравномерности).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Расчет на заданные предельные деформации оснований допускается проводить по формуле 1 обязательного приложения 2 к глав</w:t>
      </w:r>
      <w:r>
        <w:rPr>
          <w:rFonts w:ascii="Times New Roman" w:hAnsi="Times New Roman"/>
          <w:sz w:val="20"/>
        </w:rPr>
        <w:t>е СНиП 2.02.01-83*. При расчете допускается многослойное основание приводить к двухслойному.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расчетного сопротивления и осадки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фундаментов по результатам статического зондирования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7.13. Расчетное сопротивление оснований фундаментов мелкого заложения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для предварительных расчетов сооружений II и III геотехнических категорий, а для сооружений I геотехнической категории и для окончательных расчетов может быть определено по формуле: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для песков (исключая пылеватые), имеющих сопротивление </w:t>
      </w:r>
      <w:r>
        <w:rPr>
          <w:rFonts w:ascii="Times New Roman" w:hAnsi="Times New Roman"/>
          <w:sz w:val="20"/>
        </w:rPr>
        <w:t xml:space="preserve">конуса </w:t>
      </w:r>
      <w:r>
        <w:rPr>
          <w:rFonts w:ascii="Times New Roman" w:hAnsi="Times New Roman"/>
          <w:sz w:val="20"/>
        </w:rPr>
        <w:pict>
          <v:shape id="_x0000_i1041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равное 5-15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61.5pt;height:18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(4а)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для глин и суглинков при  </w:t>
      </w:r>
      <w:r>
        <w:rPr>
          <w:rFonts w:ascii="Times New Roman" w:hAnsi="Times New Roman"/>
          <w:position w:val="-3"/>
          <w:sz w:val="20"/>
        </w:rPr>
        <w:pict>
          <v:shape id="_x0000_i1043" type="#_x0000_t75" style="width:75pt;height:16.5pt">
            <v:imagedata r:id="rId19" o:title=""/>
          </v:shape>
        </w:pic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54pt;height:18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(4б)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Сопротивление конуса зонда </w:t>
      </w:r>
      <w:r>
        <w:rPr>
          <w:rFonts w:ascii="Times New Roman" w:hAnsi="Times New Roman"/>
          <w:sz w:val="20"/>
        </w:rPr>
        <w:pict>
          <v:shape id="_x0000_i1045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для случаев а) и б) ниже подошвы фундамента на глубине не менее ширины B проектируемого фундамента.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 ширины и глубины заложения фундамента производится по Приложению 3 СНиП 2.02.01-83*.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7.14. Расчет средней осадки основания фундамента шириной до </w:t>
      </w:r>
      <w:r>
        <w:rPr>
          <w:rFonts w:ascii="Times New Roman" w:hAnsi="Times New Roman"/>
          <w:sz w:val="20"/>
        </w:rPr>
        <w:pict>
          <v:shape id="_x0000_i1046" type="#_x0000_t75" style="width:36pt;height:12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м на песчаных грунтах, для условий по п. 7.13, рекомендуетс</w:t>
      </w:r>
      <w:r>
        <w:rPr>
          <w:rFonts w:ascii="Times New Roman" w:hAnsi="Times New Roman"/>
          <w:sz w:val="20"/>
        </w:rPr>
        <w:t xml:space="preserve">я проводить по двум эмпирическим формулам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7" type="#_x0000_t75" style="width:123pt;height:21.75pt">
            <v:imagedata r:id="rId22" o:title=""/>
          </v:shape>
        </w:pict>
      </w:r>
      <w:r>
        <w:rPr>
          <w:rFonts w:ascii="Times New Roman" w:hAnsi="Times New Roman"/>
          <w:sz w:val="20"/>
        </w:rPr>
        <w:t>,                    (5)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</w:t>
      </w:r>
      <w:r>
        <w:rPr>
          <w:rFonts w:ascii="Times New Roman" w:hAnsi="Times New Roman"/>
          <w:sz w:val="20"/>
        </w:rPr>
        <w:pict>
          <v:shape id="_x0000_i1048" type="#_x0000_t75" style="width:11.25pt;height:12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средняя осадка фундамента, м; 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11.25pt;height:12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среднее давление под подошвой фундамента, кПа;</w:t>
      </w:r>
    </w:p>
    <w:p w:rsidR="00000000" w:rsidRDefault="00DC37DA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50" type="#_x0000_t75" style="width:28.5pt;height:24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вертикальное  напряжение  в  грунте  на  уровне  подошвы фундамента от веса грунта, кПа; </w:t>
      </w:r>
    </w:p>
    <w:p w:rsidR="00000000" w:rsidRDefault="00DC37DA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12.75pt;height:12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 -  средний  модуль  деформации  слоя грунта толщиной </w:t>
      </w:r>
      <w:r>
        <w:rPr>
          <w:rFonts w:ascii="Times New Roman" w:hAnsi="Times New Roman"/>
          <w:sz w:val="20"/>
        </w:rPr>
        <w:pict>
          <v:shape id="_x0000_i1052" type="#_x0000_t75" style="width:18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от подошвы фундамента,</w:t>
      </w:r>
    </w:p>
    <w:p w:rsidR="00000000" w:rsidRDefault="00DC37DA">
      <w:pPr>
        <w:ind w:firstLine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определяемый  по результатам  зондирования по формуле </w:t>
      </w:r>
      <w:r>
        <w:rPr>
          <w:rFonts w:ascii="Times New Roman" w:hAnsi="Times New Roman"/>
          <w:position w:val="-3"/>
          <w:sz w:val="20"/>
        </w:rPr>
        <w:pict>
          <v:shape id="_x0000_i1053" type="#_x0000_t75" style="width:42.75pt;height:16.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кПа.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данных о зондировании на глубину менее </w:t>
      </w:r>
      <w:r>
        <w:rPr>
          <w:rFonts w:ascii="Times New Roman" w:hAnsi="Times New Roman"/>
          <w:sz w:val="20"/>
        </w:rPr>
        <w:pict>
          <v:shape id="_x0000_i1054" type="#_x0000_t75" style="width:18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от подошвы фундамента осадку можно определить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65.25pt;height:16.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(6)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56" type="#_x0000_t75" style="width:9.7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коэффициент зависящий от </w:t>
      </w:r>
      <w:r>
        <w:rPr>
          <w:rFonts w:ascii="Times New Roman" w:hAnsi="Times New Roman"/>
          <w:sz w:val="20"/>
        </w:rPr>
        <w:pict>
          <v:shape id="_x0000_i1057" type="#_x0000_t75" style="width:12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и равный 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12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=    2      3      5      7     10    (м)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9.7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 = 1,20  1,10  0,90  0,80  0,70; </w:t>
      </w:r>
    </w:p>
    <w:p w:rsidR="00000000" w:rsidRDefault="00DC37DA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 среднее  сопротивление  конуса  зонда  на  глубине до </w:t>
      </w:r>
      <w:r>
        <w:rPr>
          <w:rFonts w:ascii="Times New Roman" w:hAnsi="Times New Roman"/>
          <w:sz w:val="20"/>
        </w:rPr>
        <w:pict>
          <v:shape id="_x0000_i1061" type="#_x0000_t75" style="width:12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от подошвы фундамента, кПа.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расчет следует принимать большую из двух полученных осадок.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7.15. Расчет осадки основания фундамента шириной до 10 м на глинистых грунтах, для условий по п. 7.13, рекомендуется производить по формуле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2" type="#_x0000_t75" style="width:57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,                                       (7)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</w:t>
      </w:r>
      <w:r>
        <w:rPr>
          <w:rFonts w:ascii="Times New Roman" w:hAnsi="Times New Roman"/>
          <w:sz w:val="20"/>
        </w:rPr>
        <w:t xml:space="preserve">е </w:t>
      </w:r>
      <w:r>
        <w:rPr>
          <w:rFonts w:ascii="Times New Roman" w:hAnsi="Times New Roman"/>
          <w:position w:val="-6"/>
          <w:sz w:val="20"/>
        </w:rPr>
        <w:pict>
          <v:shape id="_x0000_i1063" type="#_x0000_t75" style="width:12.75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>- так называемая мгновенная осадка;</w:t>
      </w:r>
    </w:p>
    <w:p w:rsidR="00000000" w:rsidRDefault="00DC37DA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4" type="#_x0000_t75" style="width:15pt;height:15.7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осадка консолидации;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114pt;height:18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  ,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66" type="#_x0000_t75" style="width:9.75pt;height:12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  -  коэффициент Пуассона, 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17.25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 </w:t>
      </w:r>
      <w:proofErr w:type="spellStart"/>
      <w:r>
        <w:rPr>
          <w:rFonts w:ascii="Times New Roman" w:hAnsi="Times New Roman"/>
          <w:sz w:val="20"/>
        </w:rPr>
        <w:t>недренированный</w:t>
      </w:r>
      <w:proofErr w:type="spellEnd"/>
      <w:r>
        <w:rPr>
          <w:rFonts w:ascii="Times New Roman" w:hAnsi="Times New Roman"/>
          <w:sz w:val="20"/>
        </w:rPr>
        <w:t xml:space="preserve"> модуль деформации (при быстром </w:t>
      </w:r>
      <w:proofErr w:type="spellStart"/>
      <w:r>
        <w:rPr>
          <w:rFonts w:ascii="Times New Roman" w:hAnsi="Times New Roman"/>
          <w:sz w:val="20"/>
        </w:rPr>
        <w:t>загружении</w:t>
      </w:r>
      <w:proofErr w:type="spellEnd"/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position w:val="-7"/>
          <w:sz w:val="20"/>
        </w:rPr>
        <w:pict>
          <v:shape id="_x0000_i1068" type="#_x0000_t75" style="width:45pt;height:18.75pt">
            <v:imagedata r:id="rId36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9" type="#_x0000_t75" style="width:1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 -  коэффициент осадки, равный для жесткого фундамента: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ind w:firstLine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27.75pt;height:12.7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       1        2     5    10</w:t>
      </w:r>
    </w:p>
    <w:p w:rsidR="00000000" w:rsidRDefault="00DC37DA">
      <w:pPr>
        <w:ind w:firstLine="9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1" type="#_x0000_t75" style="width:1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       0,88  1,12   1,6    2 .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Формулу (7) следует применять при </w:t>
      </w:r>
      <w:r>
        <w:rPr>
          <w:rFonts w:ascii="Times New Roman" w:hAnsi="Times New Roman"/>
          <w:position w:val="-7"/>
          <w:sz w:val="20"/>
        </w:rPr>
        <w:pict>
          <v:shape id="_x0000_i1072" type="#_x0000_t75" style="width:51pt;height:15.7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4"/>
          <w:sz w:val="20"/>
        </w:rPr>
        <w:pict>
          <v:shape id="_x0000_i1073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сила предельного сопротивления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Консолидационная осадка слоя нормально уплотненного глинистого грунта определяется по формуле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37.75pt;height:28.5pt">
            <v:imagedata r:id="rId40" o:title=""/>
          </v:shape>
        </w:pict>
      </w:r>
      <w:r>
        <w:rPr>
          <w:rFonts w:ascii="Times New Roman" w:hAnsi="Times New Roman"/>
          <w:sz w:val="20"/>
        </w:rPr>
        <w:t>,      (8)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075" type="#_x0000_t75" style="width:12.75pt;height:15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начальный коэ</w:t>
      </w:r>
      <w:r>
        <w:rPr>
          <w:rFonts w:ascii="Times New Roman" w:hAnsi="Times New Roman"/>
          <w:sz w:val="20"/>
        </w:rPr>
        <w:t>ффициент пористости;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18pt;height:15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толщина рассчитываемого сжимаемого слоя;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7" type="#_x0000_t75" style="width:20.25pt;height:18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дополнительное напряжение в грунте от нагрузки;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8" type="#_x0000_t75" style="width:15.75pt;height:15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-   коэффициент   консолидации,   ориентировочное   значение которого,  при </w:t>
      </w:r>
    </w:p>
    <w:p w:rsidR="00000000" w:rsidRDefault="00DC37DA">
      <w:pPr>
        <w:ind w:firstLine="8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отсутствии  непосредственных   определений,  может быть принято равным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79" type="#_x0000_t75" style="width:114pt;height:15.75pt">
            <v:imagedata r:id="rId4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переуплотненных грунтов (давление переуплотнения </w:t>
      </w:r>
      <w:r>
        <w:rPr>
          <w:rFonts w:ascii="Times New Roman" w:hAnsi="Times New Roman"/>
          <w:position w:val="-6"/>
          <w:sz w:val="20"/>
        </w:rPr>
        <w:pict>
          <v:shape id="_x0000_i1080" type="#_x0000_t75" style="width:18pt;height:21.75pt">
            <v:imagedata r:id="rId46" o:title=""/>
          </v:shape>
        </w:pict>
      </w:r>
      <w:r>
        <w:rPr>
          <w:rFonts w:ascii="Times New Roman" w:hAnsi="Times New Roman"/>
          <w:sz w:val="20"/>
        </w:rPr>
        <w:t>, по приложению 7) консолидационная осадка определяется: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если </w:t>
      </w:r>
      <w:r>
        <w:rPr>
          <w:rFonts w:ascii="Times New Roman" w:hAnsi="Times New Roman"/>
          <w:position w:val="-16"/>
          <w:sz w:val="20"/>
        </w:rPr>
        <w:pict>
          <v:shape id="_x0000_i1081" type="#_x0000_t75" style="width:97.5pt;height:24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то осадка определяется по формуле (8) с заменой  </w:t>
      </w:r>
      <w:r>
        <w:rPr>
          <w:rFonts w:ascii="Times New Roman" w:hAnsi="Times New Roman"/>
          <w:position w:val="-3"/>
          <w:sz w:val="20"/>
        </w:rPr>
        <w:pict>
          <v:shape id="_x0000_i1082" type="#_x0000_t75" style="width:15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на </w:t>
      </w:r>
      <w:r>
        <w:rPr>
          <w:rFonts w:ascii="Times New Roman" w:hAnsi="Times New Roman"/>
          <w:position w:val="-3"/>
          <w:sz w:val="20"/>
        </w:rPr>
        <w:pict>
          <v:shape id="_x0000_i1083" type="#_x0000_t75" style="width:15.75pt;height:15.75pt">
            <v:imagedata r:id="rId49" o:title=""/>
          </v:shape>
        </w:pict>
      </w:r>
      <w:r>
        <w:rPr>
          <w:rFonts w:ascii="Times New Roman" w:hAnsi="Times New Roman"/>
          <w:sz w:val="20"/>
        </w:rPr>
        <w:t>, ориентировочно равное 0,025 (0,015-0,035);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если  </w:t>
      </w:r>
      <w:r>
        <w:rPr>
          <w:rFonts w:ascii="Times New Roman" w:hAnsi="Times New Roman"/>
          <w:position w:val="-16"/>
          <w:sz w:val="20"/>
        </w:rPr>
        <w:pict>
          <v:shape id="_x0000_i1084" type="#_x0000_t75" style="width:97.5pt;height:24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то</w:t>
      </w:r>
      <w:r>
        <w:rPr>
          <w:rFonts w:ascii="Times New Roman" w:hAnsi="Times New Roman"/>
          <w:sz w:val="20"/>
        </w:rPr>
        <w:t xml:space="preserve"> осадка определяется по формуле </w:t>
      </w:r>
    </w:p>
    <w:p w:rsidR="00000000" w:rsidRDefault="00DC37DA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85" type="#_x0000_t75" style="width:372.75pt;height:32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              (9)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Окончательно расчеты для сооружений II и III геотехнических категорий следует выполнять в соответствии с действующими федеральными нормативными документами.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искусственных оснований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раздел норм включает инженерные методы преобразования строительных свойств грунтов. Современное состояние строительной науки, наличная технологическая база и практический опыт дают возможность широкого выбора метода строительства сооружений в сл</w:t>
      </w:r>
      <w:r>
        <w:rPr>
          <w:rFonts w:ascii="Times New Roman" w:hAnsi="Times New Roman"/>
          <w:sz w:val="20"/>
        </w:rPr>
        <w:t xml:space="preserve">ожных инженерно- геологических условиях. Методы улучшения работы оснований в таких условиях включают: конструктивные мероприятия, уплотнение грунтов и их закрепление, армирование грунтовых массивов. Использование этих методов в различных грунтовых и гидрогеологических условиях позволяет увеличить несущую способность и устойчивость основания и уменьшить его </w:t>
      </w:r>
      <w:proofErr w:type="spellStart"/>
      <w:r>
        <w:rPr>
          <w:rFonts w:ascii="Times New Roman" w:hAnsi="Times New Roman"/>
          <w:sz w:val="20"/>
        </w:rPr>
        <w:t>деформативность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Для выбора при проектировании надежного метода преобразования строительных свойств грунтов необходимо иметь результаты тщательно в</w:t>
      </w:r>
      <w:r>
        <w:rPr>
          <w:rFonts w:ascii="Times New Roman" w:hAnsi="Times New Roman"/>
          <w:sz w:val="20"/>
        </w:rPr>
        <w:t>ыполненных гранулометрических анализов грунтов ненарушенного сложения (отобранных качественными грунтоносами) и данные о коэффициентах фильтрации грунтов, полученные полевыми откачками, а также сведения о химическом составе подземных вод.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Для первоначального выбора метода улучшения свойств грунтов рекомендуется руководствоваться следующим.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в основании сооружений слабых грунтов (илы, текучие глинистые, </w:t>
      </w:r>
      <w:proofErr w:type="spellStart"/>
      <w:r>
        <w:rPr>
          <w:rFonts w:ascii="Times New Roman" w:hAnsi="Times New Roman"/>
          <w:sz w:val="20"/>
        </w:rPr>
        <w:t>заторфованные</w:t>
      </w:r>
      <w:proofErr w:type="spellEnd"/>
      <w:r>
        <w:rPr>
          <w:rFonts w:ascii="Times New Roman" w:hAnsi="Times New Roman"/>
          <w:sz w:val="20"/>
        </w:rPr>
        <w:t xml:space="preserve"> грунты), а также сильно набухающих грунтов рекомендуется применение констру</w:t>
      </w:r>
      <w:r>
        <w:rPr>
          <w:rFonts w:ascii="Times New Roman" w:hAnsi="Times New Roman"/>
          <w:sz w:val="20"/>
        </w:rPr>
        <w:t>ктивных мероприятий: грунтовых подушек, свайных фундаментов или песчаных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пылеватых и мелких песках рыхлых с плотностью скелета до 1,65 т/</w:t>
      </w:r>
      <w:proofErr w:type="spellStart"/>
      <w:r>
        <w:rPr>
          <w:rFonts w:ascii="Times New Roman" w:hAnsi="Times New Roman"/>
          <w:sz w:val="20"/>
        </w:rPr>
        <w:t>куб.м</w:t>
      </w:r>
      <w:proofErr w:type="spellEnd"/>
      <w:r>
        <w:rPr>
          <w:rFonts w:ascii="Times New Roman" w:hAnsi="Times New Roman"/>
          <w:sz w:val="20"/>
        </w:rPr>
        <w:t xml:space="preserve"> рекомендуется рассмотреть в первую очередь методы уплотнения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несвязных грунтах с коэффициентами фильтрации более 0,5 м/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следует рассмотреть различные методы закрепления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трещиноватых скальных грунтов следует рассмотреть применение метода цементации.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На площадках со сложными инженерно-геологическими и гидрогеологичес</w:t>
      </w:r>
      <w:r>
        <w:rPr>
          <w:rFonts w:ascii="Times New Roman" w:hAnsi="Times New Roman"/>
          <w:sz w:val="20"/>
        </w:rPr>
        <w:t>кими условиями при сложных и ответственных сооружениях проектированию должно предшествовать проведение на площадке строительства опытных работ по преобразованию свойств грунтов выбранным для закрепления методом.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7.20. Различают поверхностные и глубинные методы уплотнения грунтов. Уплотнение производится укаткой,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, вибрацией, </w:t>
      </w:r>
      <w:proofErr w:type="spellStart"/>
      <w:r>
        <w:rPr>
          <w:rFonts w:ascii="Times New Roman" w:hAnsi="Times New Roman"/>
          <w:sz w:val="20"/>
        </w:rPr>
        <w:t>виброударами</w:t>
      </w:r>
      <w:proofErr w:type="spellEnd"/>
      <w:r>
        <w:rPr>
          <w:rFonts w:ascii="Times New Roman" w:hAnsi="Times New Roman"/>
          <w:sz w:val="20"/>
        </w:rPr>
        <w:t xml:space="preserve">, взрывами, статической нагрузкой от собственного веса грунта, а также дополнительной </w:t>
      </w:r>
      <w:proofErr w:type="spellStart"/>
      <w:r>
        <w:rPr>
          <w:rFonts w:ascii="Times New Roman" w:hAnsi="Times New Roman"/>
          <w:sz w:val="20"/>
        </w:rPr>
        <w:t>пригрузкой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7.21. Уплотненность грунтов определяется по методике стандартно</w:t>
      </w:r>
      <w:r>
        <w:rPr>
          <w:rFonts w:ascii="Times New Roman" w:hAnsi="Times New Roman"/>
          <w:sz w:val="20"/>
        </w:rPr>
        <w:t xml:space="preserve">го уплотнения по ГОСТ 22733-77 и характеризуется коэффициентом уплотнения  </w:t>
      </w:r>
      <w:r>
        <w:rPr>
          <w:rFonts w:ascii="Times New Roman" w:hAnsi="Times New Roman"/>
          <w:position w:val="-3"/>
          <w:sz w:val="20"/>
        </w:rPr>
        <w:pict>
          <v:shape id="_x0000_i1086" type="#_x0000_t75" style="width:92.25pt;height:15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, где  </w:t>
      </w:r>
      <w:r>
        <w:rPr>
          <w:rFonts w:ascii="Times New Roman" w:hAnsi="Times New Roman"/>
          <w:position w:val="-3"/>
          <w:sz w:val="20"/>
        </w:rPr>
        <w:pict>
          <v:shape id="_x0000_i1087" type="#_x0000_t75" style="width:15.75pt;height:15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плотность сухого уплотненного грунта и  </w:t>
      </w:r>
      <w:r>
        <w:rPr>
          <w:rFonts w:ascii="Times New Roman" w:hAnsi="Times New Roman"/>
          <w:position w:val="-3"/>
          <w:sz w:val="20"/>
        </w:rPr>
        <w:pict>
          <v:shape id="_x0000_i1088" type="#_x0000_t75" style="width:33.75pt;height:15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максимальное значение плотности грунта по стандартному уплотнению.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Оптимальную влажность глинистых грунтов, уплотняемых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, при отсутствии результатов непосредственного определения рекомендуется принимать  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117pt;height:18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, а укаткой  </w:t>
      </w:r>
      <w:r>
        <w:rPr>
          <w:rFonts w:ascii="Times New Roman" w:hAnsi="Times New Roman"/>
          <w:position w:val="-4"/>
          <w:sz w:val="20"/>
        </w:rPr>
        <w:pict>
          <v:shape id="_x0000_i1090" type="#_x0000_t75" style="width:45pt;height:18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, где  </w:t>
      </w:r>
      <w:r>
        <w:rPr>
          <w:rFonts w:ascii="Times New Roman" w:hAnsi="Times New Roman"/>
          <w:position w:val="-6"/>
          <w:sz w:val="20"/>
        </w:rPr>
        <w:pict>
          <v:shape id="_x0000_i1091" type="#_x0000_t75" style="width:18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влажность на границе пластичности (раскатывания).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Необходимая степень уплотнения грунтов устанавливается в зависимости от последующег</w:t>
      </w:r>
      <w:r>
        <w:rPr>
          <w:rFonts w:ascii="Times New Roman" w:hAnsi="Times New Roman"/>
          <w:sz w:val="20"/>
        </w:rPr>
        <w:t>о использования уплотненных грунтов , нагрузок, передаваемых на них от сооружений, возможных изменений температурно-влажностного режима уплотненного грунта, климатических условий производства работ и пр.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результатов непосредственных лабораторных и полевых испытаний уплотненного грунта необходимую степень уплотнения, значения модулей деформации и величины расчетных сопротивлений оснований из уплотненных грунтов допускается принимать по рекомендациям приложения 10.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7.23. Для повышения несущей с</w:t>
      </w:r>
      <w:r>
        <w:rPr>
          <w:rFonts w:ascii="Times New Roman" w:hAnsi="Times New Roman"/>
          <w:sz w:val="20"/>
        </w:rPr>
        <w:t>пособности оснований и устройства фундаментов и других подземных конструкций могут применяться способы химического закрепления грунтов. Способы закрепления и область их применения приведены в приложении 10.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7.24. Инъекционное, </w:t>
      </w:r>
      <w:proofErr w:type="spellStart"/>
      <w:r>
        <w:rPr>
          <w:rFonts w:ascii="Times New Roman" w:hAnsi="Times New Roman"/>
          <w:sz w:val="20"/>
        </w:rPr>
        <w:t>буросмесительное</w:t>
      </w:r>
      <w:proofErr w:type="spellEnd"/>
      <w:r>
        <w:rPr>
          <w:rFonts w:ascii="Times New Roman" w:hAnsi="Times New Roman"/>
          <w:sz w:val="20"/>
        </w:rPr>
        <w:t xml:space="preserve"> закрепление грунтов и использование </w:t>
      </w:r>
      <w:proofErr w:type="spellStart"/>
      <w:r>
        <w:rPr>
          <w:rFonts w:ascii="Times New Roman" w:hAnsi="Times New Roman"/>
          <w:sz w:val="20"/>
        </w:rPr>
        <w:t>геокомпозитов</w:t>
      </w:r>
      <w:proofErr w:type="spellEnd"/>
      <w:r>
        <w:rPr>
          <w:rFonts w:ascii="Times New Roman" w:hAnsi="Times New Roman"/>
          <w:sz w:val="20"/>
        </w:rPr>
        <w:t xml:space="preserve"> с целью устройства фундаментов и подземных конструкций из закрепленных массивов допускается с применением способов, обеспечивающих прочностные и другие физико-механические свойства закрепленных грунтов, которые отвечаю</w:t>
      </w:r>
      <w:r>
        <w:rPr>
          <w:rFonts w:ascii="Times New Roman" w:hAnsi="Times New Roman"/>
          <w:sz w:val="20"/>
        </w:rPr>
        <w:t>т всем требованиям, предъявляемым к материалам таких конструкций, включая требования по морозостойкости и экологии.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Химически закрепленные грунты не армируются и не могут быть использованы как гибкие фундаменты и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7.25. Нормативные и расчетные характеристики закрепленных грунтов устанавливаются в результате лабораторных испытаний и опытных работ в натурных условиях, включающих закрепление грунтов принятым способом.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СВАЙНЫЕ ФУНДАМЕНТЫ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раздел норм включает, на основе современного оп</w:t>
      </w:r>
      <w:r>
        <w:rPr>
          <w:rFonts w:ascii="Times New Roman" w:hAnsi="Times New Roman"/>
          <w:sz w:val="20"/>
        </w:rPr>
        <w:t xml:space="preserve">ыта </w:t>
      </w:r>
      <w:proofErr w:type="spellStart"/>
      <w:r>
        <w:rPr>
          <w:rFonts w:ascii="Times New Roman" w:hAnsi="Times New Roman"/>
          <w:sz w:val="20"/>
        </w:rPr>
        <w:t>фундаментостроения</w:t>
      </w:r>
      <w:proofErr w:type="spellEnd"/>
      <w:r>
        <w:rPr>
          <w:rFonts w:ascii="Times New Roman" w:hAnsi="Times New Roman"/>
          <w:sz w:val="20"/>
        </w:rPr>
        <w:t xml:space="preserve">, ряд рекомендаций и решений дополнительных к действующему СНиП 2.02.03-85. Учитывая многообразие объектов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рекомендуется расширить номенклатуру используемых в строительстве свай. Увеличивающийся объем применения буронабивных свай и трудность их испытания статической нагрузкой вызвали необходимость разработки нового метода определения их несущей способности по результатам статического зондирования. Накопленный опыт применения забивных свай и испытаний их статиче</w:t>
      </w:r>
      <w:r>
        <w:rPr>
          <w:rFonts w:ascii="Times New Roman" w:hAnsi="Times New Roman"/>
          <w:sz w:val="20"/>
        </w:rPr>
        <w:t xml:space="preserve">ской нагрузкой позволил повысить их расчетную нагрузку в песчаных и некоторых глинистых грунтах, уменьшив коэффициент надежности. Разработан метод расчета кустов свай и новых конструкций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фундаментов на основе определения осадки одиночной сваи и коэффициента осадки свайного фундамента, что лучше соответствует работе свайного фундамента, чем расчет его как условного фундамента на естественном основании.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Для использования в практике строительства в Москве рекомендуются: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</w:t>
      </w:r>
      <w:r>
        <w:rPr>
          <w:rFonts w:ascii="Times New Roman" w:hAnsi="Times New Roman"/>
          <w:sz w:val="20"/>
        </w:rPr>
        <w:t>бивные железобетонные сваи по ГОСТ 19804-79, которым охвачены сваи квадратного сечения с ненапрягаемой и напрягаемой арматурой, сваи квадратного сечения с круглой полостью, полые круглые сваи и сваи-оболочки согласно приложению 11;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буронабивные (буровые и набивные) и </w:t>
      </w:r>
      <w:proofErr w:type="spellStart"/>
      <w:r>
        <w:rPr>
          <w:rFonts w:ascii="Times New Roman" w:hAnsi="Times New Roman"/>
          <w:sz w:val="20"/>
        </w:rPr>
        <w:t>буроинъекционные</w:t>
      </w:r>
      <w:proofErr w:type="spellEnd"/>
      <w:r>
        <w:rPr>
          <w:rFonts w:ascii="Times New Roman" w:hAnsi="Times New Roman"/>
          <w:sz w:val="20"/>
        </w:rPr>
        <w:t xml:space="preserve"> (корневидные) сваи различного типа и размеров в зависимости от имеющегося бурового оборудования. Номенклатура изготавливаемых свай приведена в приложении 12.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Буровая свая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Несущую способность  </w:t>
      </w:r>
      <w:r>
        <w:rPr>
          <w:rFonts w:ascii="Times New Roman" w:hAnsi="Times New Roman"/>
          <w:position w:val="-3"/>
          <w:sz w:val="20"/>
        </w:rPr>
        <w:pict>
          <v:shape id="_x0000_i1092" type="#_x0000_t75" style="width:15.75pt;height:15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, буровой висячей сва</w:t>
      </w:r>
      <w:r>
        <w:rPr>
          <w:rFonts w:ascii="Times New Roman" w:hAnsi="Times New Roman"/>
          <w:sz w:val="20"/>
        </w:rPr>
        <w:t>и, устраиваемой в соответствии с п. 2.5а СНиП 2.02.03-85, работающей на сжимающую нагрузку, по результатам статического зондирования следует определять по формуле: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3" type="#_x0000_t75" style="width:93.75pt;height:21.75pt">
            <v:imagedata r:id="rId59" o:title=""/>
          </v:shape>
        </w:pict>
      </w:r>
      <w:r>
        <w:rPr>
          <w:rFonts w:ascii="Times New Roman" w:hAnsi="Times New Roman"/>
          <w:sz w:val="20"/>
        </w:rPr>
        <w:t>,                                            (10)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</w:p>
    <w:p w:rsidR="00000000" w:rsidRDefault="00DC37DA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94" type="#_x0000_t75" style="width:15pt;height:15.7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работы;  </w:t>
      </w:r>
      <w:r>
        <w:rPr>
          <w:rFonts w:ascii="Times New Roman" w:hAnsi="Times New Roman"/>
          <w:position w:val="-3"/>
          <w:sz w:val="20"/>
        </w:rPr>
        <w:pict>
          <v:shape id="_x0000_i1095" type="#_x0000_t75" style="width:33.75pt;height:15.75pt">
            <v:imagedata r:id="rId6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9.75pt;height:9.7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 - число точек зондирования, не менее 6; 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7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 частное  значение  расчетного  сопротивления сваи в точке зондирования,</w:t>
      </w:r>
    </w:p>
    <w:p w:rsidR="00000000" w:rsidRDefault="00DC37DA">
      <w:pPr>
        <w:ind w:firstLine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определенное  по формуле (11);   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8" type="#_x0000_t75" style="width:17.25pt;height:18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- коэффициент  надежности  по  грунту,  устанавливаемый  при значении </w:t>
      </w:r>
    </w:p>
    <w:p w:rsidR="00000000" w:rsidRDefault="00DC37DA">
      <w:pPr>
        <w:ind w:firstLine="85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доверительной вероятности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pict>
          <v:shape id="_x0000_i1099" type="#_x0000_t75" style="width:44.2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 в соответствии  с требованиями ГОСТ 20522-96.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Частное значение расчетного сопротивления буровой сваи в точке зондирования </w:t>
      </w:r>
      <w:r>
        <w:rPr>
          <w:rFonts w:ascii="Times New Roman" w:hAnsi="Times New Roman"/>
          <w:sz w:val="20"/>
        </w:rPr>
        <w:pict>
          <v:shape id="_x0000_i1100" type="#_x0000_t75" style="width:16.5pt;height:18.75pt">
            <v:imagedata r:id="rId65" o:title=""/>
          </v:shape>
        </w:pict>
      </w:r>
      <w:r>
        <w:rPr>
          <w:rFonts w:ascii="Times New Roman" w:hAnsi="Times New Roman"/>
          <w:sz w:val="20"/>
        </w:rPr>
        <w:t>,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, следует определять по формуле: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01" type="#_x0000_t75" style="width:111pt;height:21.75pt">
            <v:imagedata r:id="rId66" o:title=""/>
          </v:shape>
        </w:pict>
      </w:r>
      <w:r>
        <w:rPr>
          <w:rFonts w:ascii="Times New Roman" w:hAnsi="Times New Roman"/>
          <w:sz w:val="20"/>
        </w:rPr>
        <w:t>,                                    (11)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102" type="#_x0000_t75" style="width:12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грунта под нижним концом сваи,  кПа, принимаемое   по</w:t>
      </w:r>
    </w:p>
    <w:p w:rsidR="00000000" w:rsidRDefault="00DC37DA">
      <w:pPr>
        <w:ind w:firstLine="8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табл.1 по  данным  зондирования  в рассматриваемой  точке,  в зависимости   от </w:t>
      </w:r>
    </w:p>
    <w:p w:rsidR="00000000" w:rsidRDefault="00DC37DA">
      <w:pPr>
        <w:ind w:firstLine="8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среднего сопротивления конуса  </w:t>
      </w:r>
      <w:r>
        <w:rPr>
          <w:rFonts w:ascii="Times New Roman" w:hAnsi="Times New Roman"/>
          <w:sz w:val="20"/>
        </w:rPr>
        <w:pict>
          <v:shape id="_x0000_i1103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,  кПа,  на участке,  расположенном в пределах </w:t>
      </w:r>
    </w:p>
    <w:p w:rsidR="00000000" w:rsidRDefault="00DC37DA">
      <w:pPr>
        <w:ind w:firstLine="8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одного диаметра выше и двух диаметров ниже подошвы п</w:t>
      </w:r>
      <w:r>
        <w:rPr>
          <w:rFonts w:ascii="Times New Roman" w:hAnsi="Times New Roman"/>
          <w:sz w:val="20"/>
        </w:rPr>
        <w:t xml:space="preserve">роектируемой сваи; 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12pt;height:12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-  площадь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сваи на грунт,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105" type="#_x0000_t75" style="width:9.75pt;height:15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расчетного сопротивления грунта на боковой поверхности  сваи, </w:t>
      </w:r>
    </w:p>
    <w:p w:rsidR="00000000" w:rsidRDefault="00DC37DA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кПа, на расчетном  участке </w:t>
      </w:r>
      <w:r>
        <w:rPr>
          <w:rFonts w:ascii="Times New Roman" w:hAnsi="Times New Roman"/>
          <w:position w:val="-4"/>
          <w:sz w:val="20"/>
        </w:rPr>
        <w:pict>
          <v:shape id="_x0000_i1106" type="#_x0000_t75" style="width:12pt;height:15.7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сваи, определяемое по данным зондирования  в </w:t>
      </w:r>
    </w:p>
    <w:p w:rsidR="00000000" w:rsidRDefault="00DC37DA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соответствии  с табл.1;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7" type="#_x0000_t75" style="width:12pt;height:15.7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 - толщина   </w:t>
      </w:r>
      <w:r>
        <w:rPr>
          <w:rFonts w:ascii="Times New Roman" w:hAnsi="Times New Roman"/>
          <w:sz w:val="20"/>
        </w:rPr>
        <w:pict>
          <v:shape id="_x0000_i1108" type="#_x0000_t75" style="width:9pt;height:11.25pt">
            <v:imagedata r:id="rId71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 слоя  грунта, соприкасающегося  с  боковой поверхностью сваи,</w:t>
      </w:r>
    </w:p>
    <w:p w:rsidR="00000000" w:rsidRDefault="00DC37DA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которая должна приниматься не более 2м; </w:t>
      </w:r>
    </w:p>
    <w:p w:rsidR="00000000" w:rsidRDefault="00DC37DA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12.75pt;height:12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 -  наружный периметр поперечного сечения сваи, м;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10" type="#_x0000_t75" style="width:20.25pt;height:18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-  коэффициент,  зависящей от технологии изготовления свай и  принимаемый: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с</w:t>
      </w:r>
      <w:r>
        <w:rPr>
          <w:rFonts w:ascii="Times New Roman" w:hAnsi="Times New Roman"/>
          <w:sz w:val="20"/>
        </w:rPr>
        <w:t xml:space="preserve">ваях, бетонируемых в скважинах насухо, равным 1;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при бетонировании под водой, под глинистым раствором, а также при использовании обсадных инвентарных труб, равным 0,7. 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444"/>
        <w:gridCol w:w="1608"/>
        <w:gridCol w:w="151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11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cопротивление</w:t>
            </w:r>
            <w:proofErr w:type="spellEnd"/>
            <w:r>
              <w:rPr>
                <w:rFonts w:ascii="Times New Roman" w:hAnsi="Times New Roman"/>
              </w:rPr>
              <w:t xml:space="preserve"> конуса, кПа 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2" type="#_x0000_t75" style="width:12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расчетное сопротивление грунта под нижним концом сваи, кПа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3" type="#_x0000_t75" style="width:12.75pt;height:15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среднее значение расчетного сопротивления на боковой поверхности сваи, кПа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песчаный грунт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глинистый грунт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песчаный грунт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глинистый 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1000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2500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5000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7500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10000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12000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15000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500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750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1200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580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52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68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35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50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65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20000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75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  <w:p w:rsidR="00000000" w:rsidRDefault="00DC37D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</w:t>
            </w:r>
          </w:p>
          <w:p w:rsidR="00000000" w:rsidRDefault="00DC37D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Коэффициенты </w:t>
            </w:r>
            <w:r>
              <w:rPr>
                <w:rFonts w:ascii="Times New Roman" w:hAnsi="Times New Roman"/>
                <w:sz w:val="20"/>
              </w:rPr>
              <w:pict>
                <v:shape id="_x0000_i1114" type="#_x0000_t75" style="width:12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5" type="#_x0000_t75" style="width:12.75pt;height:15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промежуточных значений </w:t>
            </w: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определяются по линейной </w:t>
            </w:r>
            <w:r>
              <w:rPr>
                <w:rFonts w:ascii="Times New Roman" w:hAnsi="Times New Roman"/>
                <w:sz w:val="20"/>
              </w:rPr>
              <w:t xml:space="preserve">интерполяции. </w:t>
            </w:r>
          </w:p>
          <w:p w:rsidR="00000000" w:rsidRDefault="00DC37DA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Приведенные в таблице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117" type="#_x0000_t75" style="width:12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18" type="#_x0000_t75" style="width:12.75pt;height:15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относятся к буровым сваям диаметром 600-1200 мм, погруженным в грунт не менее чем на 5м. При возможности возникновения на боковой поверхности свай отрицательного трения, значения расчетных сопротивлений грунта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9" type="#_x0000_t75" style="width:12.75pt;height:15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для оседающих слоев принимать со знаком "минус". </w:t>
            </w:r>
          </w:p>
          <w:p w:rsidR="00000000" w:rsidRDefault="00DC37DA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При принятых в табл.1 значениях </w:t>
            </w: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2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1" type="#_x0000_t75" style="width:12.75pt;height:15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осадка свай при  расчетной несущей способности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2" type="#_x0000_t75" style="width:15.75pt;height:15.7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 превышает 0,03</w:t>
            </w:r>
            <w:r>
              <w:rPr>
                <w:rFonts w:ascii="Times New Roman" w:hAnsi="Times New Roman"/>
                <w:sz w:val="20"/>
              </w:rPr>
              <w:pict>
                <v:shape id="_x0000_i1123" type="#_x0000_t75" style="width:11.25pt;height:12.7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Параллельно с расчетом несущей способности сваи по результатам статического зон</w:t>
      </w:r>
      <w:r>
        <w:rPr>
          <w:rFonts w:ascii="Times New Roman" w:hAnsi="Times New Roman"/>
          <w:sz w:val="20"/>
        </w:rPr>
        <w:t>дирования следует провести расчет несущей способности в соответствии с пп.4.6 и 4.7 СНиП 2.02.03-85. При больших расхождениях в полученных величинах несущей способности свай (более 25 %) следует произвести статическое испытание не менее 2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Забивная свая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8.5. Несущую способность </w:t>
      </w:r>
      <w:r>
        <w:rPr>
          <w:rFonts w:ascii="Times New Roman" w:hAnsi="Times New Roman"/>
          <w:position w:val="-4"/>
          <w:sz w:val="20"/>
        </w:rPr>
        <w:pict>
          <v:shape id="_x0000_i1124" type="#_x0000_t75" style="width:15.75pt;height:15.7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5" type="#_x0000_t75" style="width:18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>, висячей забивной сваи рекомендуется определять в соответствии с п.4.2 и таблицами 1 и 2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расчетной нагрузки </w:t>
      </w:r>
      <w:r>
        <w:rPr>
          <w:rFonts w:ascii="Times New Roman" w:hAnsi="Times New Roman"/>
          <w:sz w:val="20"/>
        </w:rPr>
        <w:pict>
          <v:shape id="_x0000_i1126" type="#_x0000_t75" style="width:14.25pt;height:12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, передаваемой на сваю, коэффициент надежности </w:t>
      </w:r>
      <w:r>
        <w:rPr>
          <w:rFonts w:ascii="Times New Roman" w:hAnsi="Times New Roman"/>
          <w:position w:val="-4"/>
          <w:sz w:val="20"/>
        </w:rPr>
        <w:pict>
          <v:shape id="_x0000_i1127" type="#_x0000_t75" style="width:17.25pt;height:18.7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рекомендуется принимать 1,3 - </w:t>
      </w:r>
      <w:r>
        <w:rPr>
          <w:rFonts w:ascii="Times New Roman" w:hAnsi="Times New Roman"/>
          <w:sz w:val="20"/>
        </w:rPr>
        <w:t xml:space="preserve">при определении несущей способности сваи для песков средней плотности и плотных средней крупности, мелких и пылеватых и глинистых грунтов при показателе текучести </w:t>
      </w:r>
      <w:r>
        <w:rPr>
          <w:rFonts w:ascii="Times New Roman" w:hAnsi="Times New Roman"/>
          <w:position w:val="-6"/>
          <w:sz w:val="20"/>
        </w:rPr>
        <w:pict>
          <v:shape id="_x0000_i1128" type="#_x0000_t75" style="width:50.25pt;height:15.75pt">
            <v:imagedata r:id="rId8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остальных случаях коэффициент надежности по грунту </w:t>
      </w:r>
      <w:r>
        <w:rPr>
          <w:rFonts w:ascii="Times New Roman" w:hAnsi="Times New Roman"/>
          <w:sz w:val="20"/>
        </w:rPr>
        <w:pict>
          <v:shape id="_x0000_i1129" type="#_x0000_t75" style="width:17.25pt;height:18.75pt">
            <v:imagedata r:id="rId81" o:title=""/>
          </v:shape>
        </w:pict>
      </w:r>
      <w:r>
        <w:rPr>
          <w:rFonts w:ascii="Times New Roman" w:hAnsi="Times New Roman"/>
          <w:sz w:val="20"/>
        </w:rPr>
        <w:t>следует принимать 1,4.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 Несущую способность </w:t>
      </w:r>
      <w:r>
        <w:rPr>
          <w:rFonts w:ascii="Times New Roman" w:hAnsi="Times New Roman"/>
          <w:position w:val="-3"/>
          <w:sz w:val="20"/>
        </w:rPr>
        <w:pict>
          <v:shape id="_x0000_i1130" type="#_x0000_t75" style="width:15.75pt;height:15.7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31" type="#_x0000_t75" style="width:18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>, забивной висячей сваи, работающей на сжимающую нагрузку, по результатам испытаний грунтов статическим зондированием следует определять по формуле (10).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Частное значение предельного сопротивления </w:t>
      </w:r>
      <w:r>
        <w:rPr>
          <w:rFonts w:ascii="Times New Roman" w:hAnsi="Times New Roman"/>
          <w:position w:val="-4"/>
          <w:sz w:val="20"/>
        </w:rPr>
        <w:pict>
          <v:shape id="_x0000_i1132" type="#_x0000_t75" style="width:15.75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33" type="#_x0000_t75" style="width:18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, забивной висячей сваи, работающей на </w:t>
      </w:r>
      <w:r>
        <w:rPr>
          <w:rFonts w:ascii="Times New Roman" w:hAnsi="Times New Roman"/>
          <w:sz w:val="20"/>
        </w:rPr>
        <w:t xml:space="preserve">сжимаемую нагрузку, по результатам испытаний грунтов статическим зондированием следует определять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134" type="#_x0000_t75" style="width:121.5pt;height:21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(12)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35" type="#_x0000_t75" style="width:17.25pt;height:18.7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- сопротивление   зонда, кПа,   на  уровне  подошвы  сваи, определяемое на участке</w:t>
      </w:r>
    </w:p>
    <w:p w:rsidR="00000000" w:rsidRDefault="00DC37DA">
      <w:pPr>
        <w:ind w:firstLine="8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pict>
          <v:shape id="_x0000_i1136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выше и 4 </w:t>
      </w:r>
      <w:r>
        <w:rPr>
          <w:rFonts w:ascii="Times New Roman" w:hAnsi="Times New Roman"/>
          <w:sz w:val="20"/>
        </w:rPr>
        <w:pict>
          <v:shape id="_x0000_i1137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ниже подошвы сваи;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8" type="#_x0000_t75" style="width:12.75pt;height:12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-  периметр сваи, 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39" type="#_x0000_t75" style="width:12pt;height:15.7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-  толщина i-ого слоя грунта;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40" type="#_x0000_t75" style="width:15pt;height:20.2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- среднее сопротивление </w:t>
      </w:r>
      <w:r>
        <w:rPr>
          <w:rFonts w:ascii="Times New Roman" w:hAnsi="Times New Roman"/>
          <w:sz w:val="20"/>
        </w:rPr>
        <w:pict>
          <v:shape id="_x0000_i1141" type="#_x0000_t75" style="width:9pt;height:12pt">
            <v:imagedata r:id="rId86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грунта,  кПа,  принимаемое по табл.2 в  зависимости от сопротивления зонда </w:t>
      </w:r>
      <w:r>
        <w:rPr>
          <w:rFonts w:ascii="Times New Roman" w:hAnsi="Times New Roman"/>
          <w:sz w:val="20"/>
        </w:rPr>
        <w:pict>
          <v:shape id="_x0000_i1142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)  на середине расчетного слоя грунта;</w:t>
      </w:r>
    </w:p>
    <w:p w:rsidR="00000000" w:rsidRDefault="00DC37DA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43" type="#_x0000_t75" style="width:12.75pt;height:15.7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-  коэффициент, принимаемый по таблице 2.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960"/>
        <w:gridCol w:w="945"/>
        <w:gridCol w:w="15"/>
        <w:gridCol w:w="810"/>
        <w:gridCol w:w="960"/>
        <w:gridCol w:w="795"/>
        <w:gridCol w:w="15"/>
        <w:gridCol w:w="127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14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145" type="#_x0000_t75" style="width:15pt;height:20.25pt">
                  <v:imagedata r:id="rId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кПа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146" type="#_x0000_t75" style="width:12.75pt;height:15.75pt">
                  <v:imagedata r:id="rId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При наличии на площадке, где испытаны сваи статической нагрузкой, результатов статического зондирования, что обычно должно иметь место, несущую способность испытанных 3 - 5 свай следует определять с использованием результатов статического зондирования (не менее 6 точек)</w:t>
      </w:r>
      <w:r>
        <w:rPr>
          <w:rFonts w:ascii="Times New Roman" w:hAnsi="Times New Roman"/>
          <w:sz w:val="20"/>
        </w:rPr>
        <w:t xml:space="preserve"> по формуле: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47" type="#_x0000_t75" style="width:84.75pt;height:21.75pt">
            <v:imagedata r:id="rId88" o:title=""/>
          </v:shape>
        </w:pict>
      </w:r>
      <w:r>
        <w:rPr>
          <w:rFonts w:ascii="Times New Roman" w:hAnsi="Times New Roman"/>
          <w:sz w:val="20"/>
        </w:rPr>
        <w:t>,                                           (13)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48" type="#_x0000_t75" style="width:42pt;height:20.2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 - среднее  значение  предельного  сопротивления  по  3-5 испытаниям свай статической нагрузкой ( см. п.5.5 СНиП  2.02.03-85);</w:t>
      </w:r>
    </w:p>
    <w:p w:rsidR="00000000" w:rsidRDefault="00DC37DA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9" type="#_x0000_t75" style="width:20.2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-  коэффициент  надежности  по  грунту,  определяемый  по  результатам зондирования по формуле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50" type="#_x0000_t75" style="width:60pt;height:18pt">
            <v:imagedata r:id="rId91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(14)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151" type="#_x0000_t75" style="width:14.25pt;height:15.7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- коэффициент вариации результатов зондирования, определяемый по формуле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52" type="#_x0000_t75" style="width:168.75pt;height:23.25pt">
            <v:imagedata r:id="rId93" o:title=""/>
          </v:shape>
        </w:pict>
      </w:r>
      <w:r>
        <w:rPr>
          <w:rFonts w:ascii="Times New Roman" w:hAnsi="Times New Roman"/>
          <w:sz w:val="20"/>
        </w:rPr>
        <w:t>,          (15)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position w:val="-4"/>
          <w:sz w:val="20"/>
        </w:rPr>
        <w:pict>
          <v:shape id="_x0000_i1153" type="#_x0000_t75" style="width:18pt;height:15.7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 и  </w:t>
      </w:r>
      <w:r>
        <w:rPr>
          <w:rFonts w:ascii="Times New Roman" w:hAnsi="Times New Roman"/>
          <w:position w:val="-3"/>
          <w:sz w:val="20"/>
        </w:rPr>
        <w:pict>
          <v:shape id="_x0000_i1154" type="#_x0000_t75" style="width:15pt;height:15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соответственно,  частные и среднее значения н</w:t>
      </w:r>
      <w:r>
        <w:rPr>
          <w:rFonts w:ascii="Times New Roman" w:hAnsi="Times New Roman"/>
          <w:sz w:val="20"/>
        </w:rPr>
        <w:t xml:space="preserve">есущей способности сваи по результатам зондирования; </w:t>
      </w:r>
    </w:p>
    <w:p w:rsidR="00000000" w:rsidRDefault="00DC37DA">
      <w:pPr>
        <w:ind w:firstLine="9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5" type="#_x0000_t75" style="width:14.25pt;height:15.7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-  число точек зондирования.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двух испытаниях свай нормативное значение предельного сопротивления сваи следует принимать равным меньшему предельному сопротивлению, полученному из результатов испытаний, а коэффициент надежности по грунту - </w:t>
      </w:r>
      <w:r>
        <w:rPr>
          <w:rFonts w:ascii="Times New Roman" w:hAnsi="Times New Roman"/>
          <w:position w:val="-10"/>
          <w:sz w:val="20"/>
        </w:rPr>
        <w:pict>
          <v:shape id="_x0000_i1156" type="#_x0000_t75" style="width:35.25pt;height:18pt">
            <v:imagedata r:id="rId9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свай и групп свай по деформациям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Проектирование свайных фундаментов (из отдельных свай, кустов свай и свайных полей) следует осуществлять с учетом полного использования несущей способности свай за </w:t>
      </w:r>
      <w:r>
        <w:rPr>
          <w:rFonts w:ascii="Times New Roman" w:hAnsi="Times New Roman"/>
          <w:sz w:val="20"/>
        </w:rPr>
        <w:t xml:space="preserve">счет проектирования фундаментов по предельным состояниям, исходя из условия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57" type="#_x0000_t75" style="width:35.2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,                                                 (16)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58" type="#_x0000_t75" style="width:11.25pt;height:12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 -  совместная  деформация   сваи,   свайного   фундамента   и сооружения, определяемая расчетом;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59" type="#_x0000_t75" style="width:1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-  предельное     значение    средней    осадки    фундамента проектируемого здания или сооружения, устанавливаемое либо по   указаниям   СНиП   2.02.01-83*,  либо  в  задании  на  проектирование.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8.9. Для определения осадки висячей сваи и осадок свайных кустов и полей рек</w:t>
      </w:r>
      <w:r>
        <w:rPr>
          <w:rFonts w:ascii="Times New Roman" w:hAnsi="Times New Roman"/>
          <w:sz w:val="20"/>
        </w:rPr>
        <w:t>омендуются методы, основанные на рассмотрении работы сваи с использованием решения упругой задачи о вертикальном перемещении в грунте вследствие взаимодействия напряжений в системе свая - грунт. Это позволяет учесть относительную жесткость и длину сваи, расстояние между сваями в кусте и свайном поле и взаимодействие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8.10. При расчете свай и свайных фундаментов осадку сваи следует определять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60" type="#_x0000_t75" style="width:75.75pt;height:15.75pt">
            <v:imagedata r:id="rId98" o:title=""/>
          </v:shape>
        </w:pict>
      </w:r>
      <w:r>
        <w:rPr>
          <w:rFonts w:ascii="Times New Roman" w:hAnsi="Times New Roman"/>
          <w:sz w:val="20"/>
        </w:rPr>
        <w:t>,                                              (17)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  <w:r>
        <w:rPr>
          <w:rFonts w:ascii="Times New Roman" w:hAnsi="Times New Roman"/>
          <w:sz w:val="20"/>
        </w:rPr>
        <w:pict>
          <v:shape id="_x0000_i1161" type="#_x0000_t75" style="width:12pt;height:12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- нагрузка в голове сваи,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62" type="#_x0000_t75" style="width:21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-  м</w:t>
      </w:r>
      <w:r>
        <w:rPr>
          <w:rFonts w:ascii="Times New Roman" w:hAnsi="Times New Roman"/>
          <w:sz w:val="20"/>
        </w:rPr>
        <w:t xml:space="preserve">одуль  деформации  грунта,  который  в  рассматриваемом решении следует определять на уровне подошвы сваи, кПа; </w:t>
      </w:r>
    </w:p>
    <w:p w:rsidR="00000000" w:rsidRDefault="00DC37DA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3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-  диаметр сваи, м; 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4" type="#_x0000_t75" style="width:12.75pt;height:15.7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 -  коэффициент влияния,  зависящий от отношения  </w:t>
      </w:r>
      <w:r>
        <w:rPr>
          <w:rFonts w:ascii="Times New Roman" w:hAnsi="Times New Roman"/>
          <w:sz w:val="20"/>
        </w:rPr>
        <w:pict>
          <v:shape id="_x0000_i1165" type="#_x0000_t75" style="width:23.25pt;height:12.75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,  длины сваи  к  ее диаметру (или стороне квадратной сваи) и от коэффициента жесткости сваи  </w:t>
      </w:r>
      <w:r>
        <w:rPr>
          <w:rFonts w:ascii="Times New Roman" w:hAnsi="Times New Roman"/>
          <w:position w:val="-7"/>
          <w:sz w:val="20"/>
        </w:rPr>
        <w:pict>
          <v:shape id="_x0000_i1166" type="#_x0000_t75" style="width:66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,   где </w:t>
      </w:r>
      <w:r>
        <w:rPr>
          <w:rFonts w:ascii="Times New Roman" w:hAnsi="Times New Roman"/>
          <w:position w:val="-7"/>
          <w:sz w:val="20"/>
        </w:rPr>
        <w:pict>
          <v:shape id="_x0000_i1167" type="#_x0000_t75" style="width:18pt;height:18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- модуль деформации материала сваи.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влияния </w:t>
      </w:r>
      <w:r>
        <w:rPr>
          <w:rFonts w:ascii="Times New Roman" w:hAnsi="Times New Roman"/>
          <w:position w:val="-6"/>
          <w:sz w:val="20"/>
        </w:rPr>
        <w:pict>
          <v:shape id="_x0000_i1168" type="#_x0000_t75" style="width:12.75pt;height:15.7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определяется по таблице 3.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60"/>
        <w:gridCol w:w="201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169" type="#_x0000_t75" style="width:23.25pt;height:12.75pt">
                  <v:imagedata r:id="rId102" o:title=""/>
                </v:shape>
              </w:pic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0" type="#_x0000_t75" style="width:12.75pt;height:15.75pt">
                  <v:imagedata r:id="rId1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pict>
                <v:shape id="_x0000_i1171" type="#_x0000_t75" style="width:11.25pt;height:14.25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1000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10000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0.200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0.145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0.139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0.145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0.088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0.080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0.130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0.062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0.046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8.11. При использовании формулы (17) следует обратить особое внимание на достоверное определение значения модуля деформации грунта </w:t>
      </w:r>
      <w:r>
        <w:rPr>
          <w:rFonts w:ascii="Times New Roman" w:hAnsi="Times New Roman"/>
          <w:position w:val="-4"/>
          <w:sz w:val="20"/>
        </w:rPr>
        <w:pict>
          <v:shape id="_x0000_i1172" type="#_x0000_t75" style="width:21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>. Наиболее достоверное значение его может быть определено по результатам полевых испытаний, что необходимо при использовании на объекте более 100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для определения модуля деформации статического зондирования следует руководствова</w:t>
      </w:r>
      <w:r>
        <w:rPr>
          <w:rFonts w:ascii="Times New Roman" w:hAnsi="Times New Roman"/>
          <w:sz w:val="20"/>
        </w:rPr>
        <w:t>ться тем, что модуль деформации грунта у свай всегда в несколько раз выше, чем у грунта в естественном состоянии (в 2-8 раз).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Рекомендуется принимать следующие минимальные значения модуля деформации грунта у свай: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песках - </w:t>
      </w:r>
      <w:r>
        <w:rPr>
          <w:rFonts w:ascii="Times New Roman" w:hAnsi="Times New Roman"/>
          <w:position w:val="-4"/>
          <w:sz w:val="20"/>
        </w:rPr>
        <w:pict>
          <v:shape id="_x0000_i1173" type="#_x0000_t75" style="width:54pt;height:18.75pt">
            <v:imagedata r:id="rId106" o:title=""/>
          </v:shape>
        </w:pic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глинах - при расчете буровых свай </w:t>
      </w:r>
      <w:r>
        <w:rPr>
          <w:rFonts w:ascii="Times New Roman" w:hAnsi="Times New Roman"/>
          <w:position w:val="-4"/>
          <w:sz w:val="20"/>
        </w:rPr>
        <w:pict>
          <v:shape id="_x0000_i1174" type="#_x0000_t75" style="width:58.5pt;height:18.75pt">
            <v:imagedata r:id="rId107" o:title=""/>
          </v:shape>
        </w:pict>
      </w:r>
    </w:p>
    <w:p w:rsidR="00000000" w:rsidRDefault="00DC37DA">
      <w:pPr>
        <w:ind w:firstLine="10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забивных свай </w:t>
      </w:r>
      <w:r>
        <w:rPr>
          <w:rFonts w:ascii="Times New Roman" w:hAnsi="Times New Roman"/>
          <w:position w:val="-6"/>
          <w:sz w:val="20"/>
        </w:rPr>
        <w:pict>
          <v:shape id="_x0000_i1175" type="#_x0000_t75" style="width:57.75pt;height:18.75pt">
            <v:imagedata r:id="rId108" o:title=""/>
          </v:shape>
        </w:pic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8.12. При расчете одиночных висячих свай для сооружений, допускающих предельные деформации 10 см, рекомендуется нагрузку на сваю, в формуле (17), определять при осадке сваи до 40мм.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сооружений, допускающих осадку бо</w:t>
      </w:r>
      <w:r>
        <w:rPr>
          <w:rFonts w:ascii="Times New Roman" w:hAnsi="Times New Roman"/>
          <w:sz w:val="20"/>
        </w:rPr>
        <w:t>лее 10 см, возводимых на одиночных сваях, предельную осадку сваи следует указывать в задании на проектирование.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расчете осадки одиночной сваи, используемом для проектирования свайных кустов и полей, следует учитывать, что осадка групп свай в результате их взаимодействия в свайном фундаменте увеличивается на величину коэффициента осадки </w:t>
      </w:r>
      <w:r>
        <w:rPr>
          <w:rFonts w:ascii="Times New Roman" w:hAnsi="Times New Roman"/>
          <w:position w:val="-6"/>
          <w:sz w:val="20"/>
        </w:rPr>
        <w:pict>
          <v:shape id="_x0000_i1176" type="#_x0000_t75" style="width:15pt;height:15.7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(п. 7.15).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8.13. Для проверки основания по несущей способности при нагрузке, из формулы (17) при выбранной осадке сваи, рекомендуется определять несущую способность сваи </w:t>
      </w:r>
      <w:r>
        <w:rPr>
          <w:rFonts w:ascii="Times New Roman" w:hAnsi="Times New Roman"/>
          <w:sz w:val="20"/>
        </w:rPr>
        <w:t>также по результатам статического зондирования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7.6 и 7.5).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осадки куста свай.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8.14. Осадку куста взаимодействующих свай </w:t>
      </w:r>
      <w:r>
        <w:rPr>
          <w:rFonts w:ascii="Times New Roman" w:hAnsi="Times New Roman"/>
          <w:position w:val="-6"/>
          <w:sz w:val="20"/>
        </w:rPr>
        <w:pict>
          <v:shape id="_x0000_i1177" type="#_x0000_t75" style="width:17.25pt;height:15.7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формуле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78" type="#_x0000_t75" style="width:134.25pt;height:15.75pt">
            <v:imagedata r:id="rId111" o:title=""/>
          </v:shape>
        </w:pict>
      </w:r>
      <w:r>
        <w:rPr>
          <w:rFonts w:ascii="Times New Roman" w:hAnsi="Times New Roman"/>
          <w:sz w:val="20"/>
        </w:rPr>
        <w:t>,                              (18)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179" type="#_x0000_t75" style="width:12.75pt;height:15.75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  -  осадка одиночной  сваи, определяемая по формуле (17) по характеристикам сваи в кусте; 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12pt;height:12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 -   нагрузка на одиночную сваю, равная средней нагрузке на сваю в кусте; 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81" type="#_x0000_t75" style="width:15pt;height:15.7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-  коэффициент осадки куста свай, определяемый по п.8.15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8.15. Для квадратных кустов свай с количеством свай от 4 до 25, расстояни</w:t>
      </w:r>
      <w:r>
        <w:rPr>
          <w:rFonts w:ascii="Times New Roman" w:hAnsi="Times New Roman"/>
          <w:sz w:val="20"/>
        </w:rPr>
        <w:t xml:space="preserve">ем между осями свай от </w:t>
      </w:r>
      <w:r>
        <w:rPr>
          <w:rFonts w:ascii="Times New Roman" w:hAnsi="Times New Roman"/>
          <w:sz w:val="20"/>
        </w:rPr>
        <w:pict>
          <v:shape id="_x0000_i1182" type="#_x0000_t75" style="width:15.75pt;height:12.7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pict>
          <v:shape id="_x0000_i1183" type="#_x0000_t75" style="width:17.25pt;height:12.7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и отношением </w:t>
      </w:r>
      <w:r>
        <w:rPr>
          <w:rFonts w:ascii="Times New Roman" w:hAnsi="Times New Roman"/>
          <w:sz w:val="20"/>
        </w:rPr>
        <w:pict>
          <v:shape id="_x0000_i1184" type="#_x0000_t75" style="width:69.75pt;height:12.7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коэффициент осадки куста рекомендуется определять по формуле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85" type="#_x0000_t75" style="width:126pt;height:18.75pt">
            <v:imagedata r:id="rId116" o:title=""/>
          </v:shape>
        </w:pict>
      </w:r>
      <w:r>
        <w:rPr>
          <w:rFonts w:ascii="Times New Roman" w:hAnsi="Times New Roman"/>
          <w:sz w:val="20"/>
        </w:rPr>
        <w:t>,                                          (19)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186" type="#_x0000_t75" style="width:9.75pt;height:9.7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- число свай в кусте;</w:t>
      </w:r>
    </w:p>
    <w:p w:rsidR="00000000" w:rsidRDefault="00DC37DA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7" type="#_x0000_t75" style="width:9.75pt;height:9.7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осями свай, м;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8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- диаметр (или сторона квадрата) сваи, м.</w:t>
      </w:r>
    </w:p>
    <w:p w:rsidR="00000000" w:rsidRDefault="00DC37DA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Проектирование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фундаментов (КСП)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8.16. Для уменьшения общей и неравномерной осадок сооружений с большой нагрузкой на фундамент рекомендуется при проектировании рассмотреть вариант использования комбинированног</w:t>
      </w:r>
      <w:r>
        <w:rPr>
          <w:rFonts w:ascii="Times New Roman" w:hAnsi="Times New Roman"/>
          <w:sz w:val="20"/>
        </w:rPr>
        <w:t xml:space="preserve">о </w:t>
      </w:r>
      <w:proofErr w:type="spellStart"/>
      <w:r>
        <w:rPr>
          <w:rFonts w:ascii="Times New Roman" w:hAnsi="Times New Roman"/>
          <w:sz w:val="20"/>
        </w:rPr>
        <w:t>свайно-плитного</w:t>
      </w:r>
      <w:proofErr w:type="spellEnd"/>
      <w:r>
        <w:rPr>
          <w:rFonts w:ascii="Times New Roman" w:hAnsi="Times New Roman"/>
          <w:sz w:val="20"/>
        </w:rPr>
        <w:t xml:space="preserve"> фундамента, состоящего из железобетонной плиты, располагаемой на грунте у поверхности, или, при наличии подземных этажей, у пола нижнего этажа, и свай. Рекомендуется применять буровые сваи диаметром 0.8-1.2 м, возможно использовать также и квадратные забивные сваи.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Длина свай принимается равной от </w:t>
      </w:r>
      <w:r>
        <w:rPr>
          <w:rFonts w:ascii="Times New Roman" w:hAnsi="Times New Roman"/>
          <w:position w:val="-3"/>
          <w:sz w:val="20"/>
        </w:rPr>
        <w:pict>
          <v:shape id="_x0000_i1189" type="#_x0000_t75" style="width:26.25pt;height:14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pict>
          <v:shape id="_x0000_i1190" type="#_x0000_t75" style="width:12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191" type="#_x0000_t75" style="width:12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- ширина фундамента). Расстояния между сваями а/</w:t>
      </w:r>
      <w:proofErr w:type="spellStart"/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= 5-7 с расположением свай под колоннами, если они есть по проекту.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8.17. Метод расчета осадки таких фундаментов основан на совместном </w:t>
      </w:r>
      <w:r>
        <w:rPr>
          <w:rFonts w:ascii="Times New Roman" w:hAnsi="Times New Roman"/>
          <w:sz w:val="20"/>
        </w:rPr>
        <w:t>рассмотрении жесткости (нагрузка, деленная на осадку) свай и жесткости плиты. Рекомендуемый метод приведен в приложении 13.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8.18. Если под нижними концами свай залегают грунты с модулем деформации  </w:t>
      </w:r>
      <w:r>
        <w:rPr>
          <w:rFonts w:ascii="Times New Roman" w:hAnsi="Times New Roman"/>
          <w:position w:val="-4"/>
          <w:sz w:val="20"/>
        </w:rPr>
        <w:pict>
          <v:shape id="_x0000_i1192" type="#_x0000_t75" style="width:45.75pt;height:15.7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и доля временной многократно прилагаемой нагрузки не превышает 40 % общей нагрузки, осадку комбинированного </w:t>
      </w:r>
      <w:proofErr w:type="spellStart"/>
      <w:r>
        <w:rPr>
          <w:rFonts w:ascii="Times New Roman" w:hAnsi="Times New Roman"/>
          <w:sz w:val="20"/>
        </w:rPr>
        <w:t>свайно-плитного</w:t>
      </w:r>
      <w:proofErr w:type="spellEnd"/>
      <w:r>
        <w:rPr>
          <w:rFonts w:ascii="Times New Roman" w:hAnsi="Times New Roman"/>
          <w:sz w:val="20"/>
        </w:rPr>
        <w:t xml:space="preserve"> фундамента допускается определять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93" type="#_x0000_t75" style="width:84pt;height:15.75pt">
            <v:imagedata r:id="rId120" o:title=""/>
          </v:shape>
        </w:pict>
      </w:r>
      <w:r>
        <w:rPr>
          <w:rFonts w:ascii="Times New Roman" w:hAnsi="Times New Roman"/>
          <w:sz w:val="20"/>
        </w:rPr>
        <w:t>,                                     (20)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"/>
          <w:sz w:val="20"/>
        </w:rPr>
        <w:pict>
          <v:shape id="_x0000_i1194" type="#_x0000_t75" style="width:11.25pt;height:12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среднее давление на уровне подошвы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 ростверка;</w:t>
      </w:r>
    </w:p>
    <w:p w:rsidR="00000000" w:rsidRDefault="00DC37DA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95" type="#_x0000_t75" style="width:18.75pt;height:15.75pt">
            <v:imagedata r:id="rId121" o:title=""/>
          </v:shape>
        </w:pict>
      </w:r>
      <w:r>
        <w:rPr>
          <w:rFonts w:ascii="Times New Roman" w:hAnsi="Times New Roman"/>
          <w:sz w:val="20"/>
        </w:rPr>
        <w:t xml:space="preserve"> - средневзвешенный модуль д</w:t>
      </w:r>
      <w:r>
        <w:rPr>
          <w:rFonts w:ascii="Times New Roman" w:hAnsi="Times New Roman"/>
          <w:sz w:val="20"/>
        </w:rPr>
        <w:t>еформации сжимаемой толщи грунта под нижними концами свай, равной ширине ростверка.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8.19. Изложенный в приложении 11 метод расчета осадки КСП фундамента относится к фундаменту на висячих сваях. Эта конструкция фундамента малоэффективна при сваях-стойках, опирающихся на </w:t>
      </w:r>
      <w:proofErr w:type="spellStart"/>
      <w:r>
        <w:rPr>
          <w:rFonts w:ascii="Times New Roman" w:hAnsi="Times New Roman"/>
          <w:sz w:val="20"/>
        </w:rPr>
        <w:t>малосжимаемые</w:t>
      </w:r>
      <w:proofErr w:type="spellEnd"/>
      <w:r>
        <w:rPr>
          <w:rFonts w:ascii="Times New Roman" w:hAnsi="Times New Roman"/>
          <w:sz w:val="20"/>
        </w:rPr>
        <w:t xml:space="preserve"> грунты.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8.20. При конструктивном расчете плиты ростверка следует учитывать, что при очень жестком ростверке, обеспечивающем одинаковую осадку всех свай, происходит существенное перераспределение нагрузки на сваи, в результате ко</w:t>
      </w:r>
      <w:r>
        <w:rPr>
          <w:rFonts w:ascii="Times New Roman" w:hAnsi="Times New Roman"/>
          <w:sz w:val="20"/>
        </w:rPr>
        <w:t>торого нагрузка на крайние ряды свай, особенно угловые сваи, будет выше средних, что может вызвать значительные изгибающие моменты на краях и в углах ростверка.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зданий и сооружений II и III уровней ответственности допускается определять нагрузки на средние и угловые сваи ростверка по формуле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96" type="#_x0000_t75" style="width:108pt;height:21pt">
            <v:imagedata r:id="rId122" o:title=""/>
          </v:shape>
        </w:pict>
      </w:r>
      <w:r>
        <w:rPr>
          <w:rFonts w:ascii="Times New Roman" w:hAnsi="Times New Roman"/>
          <w:sz w:val="20"/>
        </w:rPr>
        <w:t>),                                  (21)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197" type="#_x0000_t75" style="width:12pt;height:9.75pt">
            <v:imagedata r:id="rId123" o:title=""/>
          </v:shape>
        </w:pict>
      </w:r>
      <w:r>
        <w:rPr>
          <w:rFonts w:ascii="Times New Roman" w:hAnsi="Times New Roman"/>
          <w:sz w:val="20"/>
        </w:rPr>
        <w:t xml:space="preserve"> - коэффициент, принимаемый равным 0,1 для крайних свай и  0,2  для угловых свай;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98" type="#_x0000_t75" style="width:18.75pt;height:18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- средняя нагрузка на сваю в фундаменте.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8.21. Глубина заложения подошвы свайного </w:t>
      </w:r>
      <w:r>
        <w:rPr>
          <w:rFonts w:ascii="Times New Roman" w:hAnsi="Times New Roman"/>
          <w:sz w:val="20"/>
        </w:rPr>
        <w:t>ростверка должна назначаться в зависимости от конструктивных решений подземной части здания или сооружения (наличия подвала, технического подполья или подземных этажей), грунтовых условий и проекта планировки территории, а также высоты ростверка, определяемой расчетом.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8.22. Проверка расчетного сопротивления несущей способности основания подошвы свайного ростверка производится по формуле (7) СНиП 2.02.01-83* на часть нагрузки, приходящейся по расчету на плиту, считая нагрузку равномерно распределенной по же</w:t>
      </w:r>
      <w:r>
        <w:rPr>
          <w:rFonts w:ascii="Times New Roman" w:hAnsi="Times New Roman"/>
          <w:sz w:val="20"/>
        </w:rPr>
        <w:t>сткому ростверку.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8.23. Выполненные расчеты кустов свай и КСП фундаментов следует дополнительно проверить на осадку как условного фундамента на естественном основании в соответствии с п. 6.1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8.24. В свайных кустах с нагрузкой до 10000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не рекомендуется принимать число свай в кустах более 16 при сечении свай 30х30 см, более 12 при сечениях свай 35х35 см, более 9 при сечениях свай 40х40 см и при диаметре 50-60 см.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кренов свайных фундаментов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8.25. Крен прямоугольного свайного фундам</w:t>
      </w:r>
      <w:r>
        <w:rPr>
          <w:rFonts w:ascii="Times New Roman" w:hAnsi="Times New Roman"/>
          <w:sz w:val="20"/>
        </w:rPr>
        <w:t xml:space="preserve">ента следует определять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99" type="#_x0000_t75" style="width:131.25pt;height:20.25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 ,                            (22)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00" type="#_x0000_t75" style="width:12pt;height:12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и  </w:t>
      </w:r>
      <w:r>
        <w:rPr>
          <w:rFonts w:ascii="Times New Roman" w:hAnsi="Times New Roman"/>
          <w:sz w:val="20"/>
        </w:rPr>
        <w:pict>
          <v:shape id="_x0000_i1201" type="#_x0000_t75" style="width:9pt;height:12.7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- длина и ширина фундамента; </w:t>
      </w:r>
    </w:p>
    <w:p w:rsidR="00000000" w:rsidRDefault="00DC37DA">
      <w:pPr>
        <w:ind w:firstLine="76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2" type="#_x0000_t75" style="width:11.25pt;height:13.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- коэффициент Пуассона; (рекомендуется  </w:t>
      </w:r>
      <w:r>
        <w:rPr>
          <w:rFonts w:ascii="Times New Roman" w:hAnsi="Times New Roman"/>
          <w:sz w:val="20"/>
        </w:rPr>
        <w:pict>
          <v:shape id="_x0000_i1203" type="#_x0000_t75" style="width:11.25pt;height:13.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= 0,30);</w:t>
      </w:r>
    </w:p>
    <w:p w:rsidR="00000000" w:rsidRDefault="00DC37DA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4" type="#_x0000_t75" style="width:15.75pt;height:12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 - момент, действующий на фундамент; </w:t>
      </w:r>
    </w:p>
    <w:p w:rsidR="00000000" w:rsidRDefault="00DC37DA">
      <w:pPr>
        <w:ind w:firstLine="6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5" type="#_x0000_t75" style="width:12.75pt;height:12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 - модуль деформации в основании свай; 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6" type="#_x0000_t75" style="width:18pt;height:18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 - коэффициент надежности по нагрузке; 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207" type="#_x0000_t75" style="width:9.75pt;height:15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  - безразмерный коэффициент,  устанавливаемый в зависимости от  </w:t>
      </w:r>
      <w:r>
        <w:rPr>
          <w:rFonts w:ascii="Times New Roman" w:hAnsi="Times New Roman"/>
          <w:sz w:val="20"/>
        </w:rPr>
        <w:pict>
          <v:shape id="_x0000_i1208" type="#_x0000_t75" style="width:32.25pt;height:12.75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, где  </w:t>
      </w:r>
      <w:r>
        <w:rPr>
          <w:rFonts w:ascii="Times New Roman" w:hAnsi="Times New Roman"/>
          <w:sz w:val="20"/>
        </w:rPr>
        <w:pict>
          <v:shape id="_x0000_i1209" type="#_x0000_t75" style="width:9.75pt;height:12.75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- глубина заложения свай, и от отношения </w:t>
      </w:r>
      <w:r>
        <w:rPr>
          <w:rFonts w:ascii="Times New Roman" w:hAnsi="Times New Roman"/>
          <w:sz w:val="20"/>
        </w:rPr>
        <w:pict>
          <v:shape id="_x0000_i1210" type="#_x0000_t75" style="width:26.25pt;height:12.7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.    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 ориентировочных  расчетов  могут быть приняты  значения коэффициента  </w:t>
      </w:r>
      <w:r>
        <w:rPr>
          <w:rFonts w:ascii="Times New Roman" w:hAnsi="Times New Roman"/>
          <w:position w:val="-3"/>
          <w:sz w:val="20"/>
        </w:rPr>
        <w:pict>
          <v:shape id="_x0000_i1211" type="#_x0000_t75" style="width:11.25pt;height:15.75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по таблице 4.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</w:t>
      </w:r>
      <w:r>
        <w:rPr>
          <w:rFonts w:ascii="Times New Roman" w:hAnsi="Times New Roman"/>
        </w:rPr>
        <w:t>ца 4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260"/>
        <w:gridCol w:w="111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Значения </w:t>
            </w:r>
          </w:p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12" type="#_x0000_t75" style="width:11.25pt;height:15.75pt">
                  <v:imagedata r:id="rId1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pict>
                <v:shape id="_x0000_i1213" type="#_x0000_t75" style="width:26.25pt;height:12.75pt">
                  <v:imagedata r:id="rId135" o:title=""/>
                </v:shape>
              </w:pic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равном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214" type="#_x0000_t75" style="width:32.25pt;height:12.75pt">
                  <v:imagedata r:id="rId137" o:title=""/>
                </v:shape>
              </w:pic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2,4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0,5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0,37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0,36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0,28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0,32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0,30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0,25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0,30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0,22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0,18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8.26. Крен круглого фундамента следует определять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215" type="#_x0000_t75" style="width:126pt;height:24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(23)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216" type="#_x0000_t75" style="width:11.25pt;height:15.75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- безразмерный коэффициент,  зависящий от </w:t>
      </w:r>
      <w:r>
        <w:rPr>
          <w:rFonts w:ascii="Times New Roman" w:hAnsi="Times New Roman"/>
          <w:sz w:val="20"/>
        </w:rPr>
        <w:pict>
          <v:shape id="_x0000_i1217" type="#_x0000_t75" style="width:24pt;height:12.7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( </w:t>
      </w:r>
      <w:r>
        <w:rPr>
          <w:rFonts w:ascii="Times New Roman" w:hAnsi="Times New Roman"/>
          <w:sz w:val="20"/>
        </w:rPr>
        <w:pict>
          <v:shape id="_x0000_i1218" type="#_x0000_t75" style="width:10.5pt;height:11.2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-  радиус фундамента ), принимаемый по табл.5.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960"/>
        <w:gridCol w:w="111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219" type="#_x0000_t75" style="width:23.25pt;height:12.75pt">
                  <v:imagedata r:id="rId142" o:title=""/>
                </v:shape>
              </w:pict>
            </w:r>
          </w:p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0.5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1.0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220" type="#_x0000_t75" style="width:13.5pt;height:20.25pt">
                  <v:imagedata r:id="rId143" o:title=""/>
                </v:shape>
              </w:pic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0.36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 xml:space="preserve">.26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0.23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0.23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свайных фундаментов, сооружаемых вблизи зданий.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8.27. При проектировании свайных фундаментов, которые должны возводиться вблизи существующих зданий и сооружений, необходимо учитывать: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и конструкции фундаментов этих зданий, состояние конструкций самих сооружений, а также наличие в них высокоточного оборудования, чувствительного к вибрации, вызываемой забивкой свай;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допустимые расстояния от погружаемых забивкой свай до зданий и сооружений, руководствуясь рекоме</w:t>
      </w:r>
      <w:r>
        <w:rPr>
          <w:rFonts w:ascii="Times New Roman" w:hAnsi="Times New Roman"/>
          <w:sz w:val="20"/>
        </w:rPr>
        <w:t>ндациями "Проектирование и устройство свайных фундаментов и шпунтовых ограждений в условиях реконструкции промышленных предприятий и городской застройки" ВСН 490-87;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подъема (выпора) поверхности грунта при забивке свай в кустах и свайных полях, который может распространяться на большое расстояние от внешнего контура забивки свай;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выжимания грунта из под зданий и сооружений при проходке вблизи них буровых скважин для буронабивных свай, что должно быть исключено за счет обсадки скв</w:t>
      </w:r>
      <w:r>
        <w:rPr>
          <w:rFonts w:ascii="Times New Roman" w:hAnsi="Times New Roman"/>
          <w:sz w:val="20"/>
        </w:rPr>
        <w:t>ажин и/или проходки их под глинистым (</w:t>
      </w:r>
      <w:proofErr w:type="spellStart"/>
      <w:r>
        <w:rPr>
          <w:rFonts w:ascii="Times New Roman" w:hAnsi="Times New Roman"/>
          <w:sz w:val="20"/>
        </w:rPr>
        <w:t>бентонитовым</w:t>
      </w:r>
      <w:proofErr w:type="spellEnd"/>
      <w:r>
        <w:rPr>
          <w:rFonts w:ascii="Times New Roman" w:hAnsi="Times New Roman"/>
          <w:sz w:val="20"/>
        </w:rPr>
        <w:t>) раствором с сохранением уровня раствора на 2м выше уровня подземных вод при их наличии.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9.ОСОБЕННОСТИ ПРОЕКТИРОВАНИЯ ОСНОВАНИЙ И ФУНДАМЕНТОВ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СЛОЖНЫХ ИНЖЕНЕРНО-ГЕОЛОГИЧЕСКИХ УСЛОВИЯХ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К сложным инженерно-геологическим условиям относятся такие, когда в основании здания или сооружения в пределах его сжимаемой толщи залегают слои, прослои или линзы следующих слабых грунтов: насыпных; намывных (песков);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>; погребенных торфов; погребенных сап</w:t>
      </w:r>
      <w:r>
        <w:rPr>
          <w:rFonts w:ascii="Times New Roman" w:hAnsi="Times New Roman"/>
          <w:sz w:val="20"/>
        </w:rPr>
        <w:t xml:space="preserve">ропелей; илов; рыхлых песков;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грунтов текучепластичной или текучей консистенции;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пылеватых песков, обладающих плывунными свойствами; набухающих; </w:t>
      </w:r>
      <w:proofErr w:type="spellStart"/>
      <w:r>
        <w:rPr>
          <w:rFonts w:ascii="Times New Roman" w:hAnsi="Times New Roman"/>
          <w:sz w:val="20"/>
        </w:rPr>
        <w:t>пучинистых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закарстованных</w:t>
      </w:r>
      <w:proofErr w:type="spellEnd"/>
      <w:r>
        <w:rPr>
          <w:rFonts w:ascii="Times New Roman" w:hAnsi="Times New Roman"/>
          <w:sz w:val="20"/>
        </w:rPr>
        <w:t>; территории, при наличии карстово-суффозионных явлений.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Для обеспечения несущей способности (прочности и устойчивости) и ограничения развития чрезмерных пластических деформаций в основании необходимо производить расчет по первому предельному состоянию.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9.3. Проектирование </w:t>
      </w:r>
      <w:proofErr w:type="spellStart"/>
      <w:r>
        <w:rPr>
          <w:rFonts w:ascii="Times New Roman" w:hAnsi="Times New Roman"/>
          <w:sz w:val="20"/>
        </w:rPr>
        <w:t>предпостроечного</w:t>
      </w:r>
      <w:proofErr w:type="spellEnd"/>
      <w:r>
        <w:rPr>
          <w:rFonts w:ascii="Times New Roman" w:hAnsi="Times New Roman"/>
          <w:sz w:val="20"/>
        </w:rPr>
        <w:t xml:space="preserve"> уплот</w:t>
      </w:r>
      <w:r>
        <w:rPr>
          <w:rFonts w:ascii="Times New Roman" w:hAnsi="Times New Roman"/>
          <w:sz w:val="20"/>
        </w:rPr>
        <w:t xml:space="preserve">нения слабых слоев, прослоек или линз в основании производится по данным первичных инженерно-геологических изысканий. Целесообразность такого </w:t>
      </w:r>
      <w:proofErr w:type="spellStart"/>
      <w:r>
        <w:rPr>
          <w:rFonts w:ascii="Times New Roman" w:hAnsi="Times New Roman"/>
          <w:sz w:val="20"/>
        </w:rPr>
        <w:t>предпостроечного</w:t>
      </w:r>
      <w:proofErr w:type="spellEnd"/>
      <w:r>
        <w:rPr>
          <w:rFonts w:ascii="Times New Roman" w:hAnsi="Times New Roman"/>
          <w:sz w:val="20"/>
        </w:rPr>
        <w:t xml:space="preserve"> уплотнения устанавливается на основе вариантного проектирования.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9.4. Не допускается </w:t>
      </w:r>
      <w:proofErr w:type="spellStart"/>
      <w:r>
        <w:rPr>
          <w:rFonts w:ascii="Times New Roman" w:hAnsi="Times New Roman"/>
          <w:sz w:val="20"/>
        </w:rPr>
        <w:t>опирание</w:t>
      </w:r>
      <w:proofErr w:type="spellEnd"/>
      <w:r>
        <w:rPr>
          <w:rFonts w:ascii="Times New Roman" w:hAnsi="Times New Roman"/>
          <w:sz w:val="20"/>
        </w:rPr>
        <w:t xml:space="preserve"> фундамента на кровлю слоя погребенного слабого грунта независимо от толщины этого слоя и расчетной величины деформации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9.5. Несущая способность оснований F в сложных инженерно-геологических условиях со слоями медленно уплотняющихся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sz w:val="20"/>
        </w:rPr>
        <w:t>лабых грунтов определяется без учета их угла внутреннего трения (</w:t>
      </w:r>
      <w:r>
        <w:rPr>
          <w:rFonts w:ascii="Times New Roman" w:hAnsi="Times New Roman"/>
          <w:sz w:val="20"/>
        </w:rPr>
        <w:pict>
          <v:shape id="_x0000_i1221" type="#_x0000_t75" style="width:12.75pt;height:15pt">
            <v:imagedata r:id="rId144" o:title=""/>
          </v:shape>
        </w:pict>
      </w:r>
      <w:r>
        <w:rPr>
          <w:rFonts w:ascii="Times New Roman" w:hAnsi="Times New Roman"/>
          <w:sz w:val="20"/>
        </w:rPr>
        <w:t>= 0), если в пределах сжимаемой толщи отсутствуют дренирующие слои грунта или дренирующие устройства. В этих случаях несущая способность оснований фундаментов определяется по п.2.61 СНиП 2.02.01-83*.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Величина деформации, определяемой расчетом по указаниям Приложения 2 "Расчет деформаций оснований" СНиП 2.02.01-83*, не должна превышать предельно допустимой величины совместной деформации основания и здания, установленной СНиП 2.02.01-83*.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9.7. Разрешается превышение предельных величин максимальных абсолютных и средних осадок зданий при обязательном обеспечении специальных мероприятий, гарантирующих нормальную эксплуатацию вводов сетей водопровода, теплофикации, газопровода, выпусков канализации и дренажа. С этой целью следует предусматривать строительный подъем на величину ожидаемых осадок здания, с тем, чтобы после стабилизации осадок вводы инженерных коммуникаций в здания были на проектных отметках.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9.8. Не допускается использование отдель</w:t>
      </w:r>
      <w:r>
        <w:rPr>
          <w:rFonts w:ascii="Times New Roman" w:hAnsi="Times New Roman"/>
          <w:sz w:val="20"/>
        </w:rPr>
        <w:t xml:space="preserve">но стоящих и прерывистых ленточных фундаментов на естественном основании, включающем в пределах сжимаемой толщи слои или линзы погребенного торфа или </w:t>
      </w:r>
      <w:proofErr w:type="spellStart"/>
      <w:r>
        <w:rPr>
          <w:rFonts w:ascii="Times New Roman" w:hAnsi="Times New Roman"/>
          <w:sz w:val="20"/>
        </w:rPr>
        <w:t>заторфованного</w:t>
      </w:r>
      <w:proofErr w:type="spellEnd"/>
      <w:r>
        <w:rPr>
          <w:rFonts w:ascii="Times New Roman" w:hAnsi="Times New Roman"/>
          <w:sz w:val="20"/>
        </w:rPr>
        <w:t xml:space="preserve"> грунта, а также слои, прослойки или линзы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пылеватых песков, обладающих плывунными свойствами.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9.9. Свайные фундаменты на основаниях с прослойками и линзами слабых грунтов следует применять в случае, когда величина расчетной осадки фундаментов на естественном основании превосходит величину осадки зданий, определяемую технологически</w:t>
      </w:r>
      <w:r>
        <w:rPr>
          <w:rFonts w:ascii="Times New Roman" w:hAnsi="Times New Roman"/>
          <w:sz w:val="20"/>
        </w:rPr>
        <w:t>ми или эксплуатационными условиями.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9.10. Сваи должны прорезать толщу с прослойками и линзами слабых грунтов, находящихся в пределах сжимаемой толщи основания. При этом необходимо, чтобы нижние концы свай входили в подстилающие крупнообломочные грунты, гравелистые, крупные и средней крупности плотные песчаные грунты, а также в глинистые грунты с показателем консистенции  </w:t>
      </w:r>
      <w:r>
        <w:rPr>
          <w:rFonts w:ascii="Times New Roman" w:hAnsi="Times New Roman"/>
          <w:position w:val="-4"/>
          <w:sz w:val="20"/>
        </w:rPr>
        <w:pict>
          <v:shape id="_x0000_i1222" type="#_x0000_t75" style="width:42pt;height:15.7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не менее чем на 0,5 м, а в прочие виды нескальных грунтов, в том числе с  </w:t>
      </w:r>
      <w:r>
        <w:rPr>
          <w:rFonts w:ascii="Times New Roman" w:hAnsi="Times New Roman"/>
          <w:position w:val="-9"/>
          <w:sz w:val="20"/>
        </w:rPr>
        <w:pict>
          <v:shape id="_x0000_i1223" type="#_x0000_t75" style="width:42pt;height:15.75pt">
            <v:imagedata r:id="rId146" o:title=""/>
          </v:shape>
        </w:pict>
      </w:r>
      <w:r>
        <w:rPr>
          <w:rFonts w:ascii="Times New Roman" w:hAnsi="Times New Roman"/>
          <w:sz w:val="20"/>
        </w:rPr>
        <w:t>, не менее чем на 2,0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9.11. Вопрос о необходимости проведе</w:t>
      </w:r>
      <w:r>
        <w:rPr>
          <w:rFonts w:ascii="Times New Roman" w:hAnsi="Times New Roman"/>
          <w:sz w:val="20"/>
        </w:rPr>
        <w:t>ния до начала проектирования испытания свай и определения их количества решается после детального ознакомления с грунтовыми условиями площадки, установления глубины залегания кровли и подошвы слоя погребенного слабого грунта, определения длины свай по расчету с учетом опыта строительства в аналогичных условиях.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9.12. Расчет несущей способности свай в основаниях, содержащих погребенные </w:t>
      </w:r>
      <w:proofErr w:type="spellStart"/>
      <w:r>
        <w:rPr>
          <w:rFonts w:ascii="Times New Roman" w:hAnsi="Times New Roman"/>
          <w:sz w:val="20"/>
        </w:rPr>
        <w:t>торфы</w:t>
      </w:r>
      <w:proofErr w:type="spellEnd"/>
      <w:r>
        <w:rPr>
          <w:rFonts w:ascii="Times New Roman" w:hAnsi="Times New Roman"/>
          <w:sz w:val="20"/>
        </w:rPr>
        <w:t>, производится в соответствии с главой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пределах длины свай залегают слои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</w:t>
      </w:r>
      <w:r>
        <w:rPr>
          <w:rFonts w:ascii="Times New Roman" w:hAnsi="Times New Roman"/>
          <w:sz w:val="20"/>
        </w:rPr>
        <w:t>рганических грунтов толщиной более 0,3 м, могущие подвергаться уплотнению какими-либо внешними воздействиями (подсыпкой или намывом грунта), то необходимо произвести учет изменения величины и даже знака сопротивления грунта по боковой поверхности висячей сваи в соответствии со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9.13. При расчете свайных фундаментов и их оснований из слабого грунта по деформациям в случаях выполнения планировки территории подсыпкой высотой более 2 м необходимо учитывать уменьшение габаритных размеров условног</w:t>
      </w:r>
      <w:r>
        <w:rPr>
          <w:rFonts w:ascii="Times New Roman" w:hAnsi="Times New Roman"/>
          <w:sz w:val="20"/>
        </w:rPr>
        <w:t>о фундамента в соответствии с п.6.2 СНиП 2.02.03-85*.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9.14. В основаниях с погребенными слабыми грунтами допускается применение составных свай, если требуемая по инженерно-геологическим условиям длина превышает наибольшую длину цельных свай, предусмотренную стандартами, или отсутствует необходимое оборудование для их погружения.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9.15. При наличии в основании слоя погребенного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или органического грунта фундаменты должны быть запроектированы таким образом, чтобы стыки составных свай распола</w:t>
      </w:r>
      <w:r>
        <w:rPr>
          <w:rFonts w:ascii="Times New Roman" w:hAnsi="Times New Roman"/>
          <w:sz w:val="20"/>
        </w:rPr>
        <w:t>гались на расстоянии не менее 3 м от подошвы слоя такого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9.16. Нижние концы свай можно оставить в относительно плотных грунтах, залегающих под слоем погребенного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или органического грунта, если расстояние от нижнего конца свай до кровли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грунта </w:t>
      </w:r>
      <w:proofErr w:type="spellStart"/>
      <w:r>
        <w:rPr>
          <w:rFonts w:ascii="Times New Roman" w:hAnsi="Times New Roman"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 xml:space="preserve"> более 2В (где В - ширина свайного фундамента на уровне нижних концов свай) и если расчетная величина осадок такого фундамента не превысит предельную.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9.17. В случае расположения свай в толще грунтов основания, включающе</w:t>
      </w:r>
      <w:r>
        <w:rPr>
          <w:rFonts w:ascii="Times New Roman" w:hAnsi="Times New Roman"/>
          <w:sz w:val="20"/>
        </w:rPr>
        <w:t xml:space="preserve">го слои погребенного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грунта, должно быть предусмотрено жесткое сопряжение монолитного железобетонного свайного ростверка с железобетонными сваями в соответствии со СНиП 2.02.03-85.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9.18. Перед массовой забивкой свай необходимо произвести их пробную забивку с целью определения способности прохождения сваями слоя погребенного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или органического грунта и выбора рационального типа сваебойного оборудования. Практика забивки свай </w:t>
      </w:r>
      <w:proofErr w:type="spellStart"/>
      <w:r>
        <w:rPr>
          <w:rFonts w:ascii="Times New Roman" w:hAnsi="Times New Roman"/>
          <w:sz w:val="20"/>
        </w:rPr>
        <w:t>дизель-молотом</w:t>
      </w:r>
      <w:proofErr w:type="spellEnd"/>
      <w:r>
        <w:rPr>
          <w:rFonts w:ascii="Times New Roman" w:hAnsi="Times New Roman"/>
          <w:sz w:val="20"/>
        </w:rPr>
        <w:t xml:space="preserve"> показала, что сваи не проходил</w:t>
      </w:r>
      <w:r>
        <w:rPr>
          <w:rFonts w:ascii="Times New Roman" w:hAnsi="Times New Roman"/>
          <w:sz w:val="20"/>
        </w:rPr>
        <w:t xml:space="preserve">и слой и разрушались в связи с тем, что энергия удара молота поглощалась упругой деформацией слоя погребенного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аналогичных инженерно-геологических условиях сваи лучше всего погружать в </w:t>
      </w:r>
      <w:proofErr w:type="spellStart"/>
      <w:r>
        <w:rPr>
          <w:rFonts w:ascii="Times New Roman" w:hAnsi="Times New Roman"/>
          <w:sz w:val="20"/>
        </w:rPr>
        <w:t>лидерные</w:t>
      </w:r>
      <w:proofErr w:type="spellEnd"/>
      <w:r>
        <w:rPr>
          <w:rFonts w:ascii="Times New Roman" w:hAnsi="Times New Roman"/>
          <w:sz w:val="20"/>
        </w:rPr>
        <w:t xml:space="preserve"> (до подошвы слоя </w:t>
      </w:r>
      <w:proofErr w:type="spellStart"/>
      <w:r>
        <w:rPr>
          <w:rFonts w:ascii="Times New Roman" w:hAnsi="Times New Roman"/>
          <w:sz w:val="20"/>
        </w:rPr>
        <w:t>органо-минерального</w:t>
      </w:r>
      <w:proofErr w:type="spellEnd"/>
      <w:r>
        <w:rPr>
          <w:rFonts w:ascii="Times New Roman" w:hAnsi="Times New Roman"/>
          <w:sz w:val="20"/>
        </w:rPr>
        <w:t xml:space="preserve"> или органического грунта) скважины, задавливать или забивать механическим молотом с массой ударной части 3-4 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9.19. При выборе конструктивной схемы здания и фундаментов на естественном основании следует исходить из того условия, что повышение простр</w:t>
      </w:r>
      <w:r>
        <w:rPr>
          <w:rFonts w:ascii="Times New Roman" w:hAnsi="Times New Roman"/>
          <w:sz w:val="20"/>
        </w:rPr>
        <w:t>анственной жесткости здания, включая фундаменты, уменьшает возможные неравномерные осадки и перераспределяет усилия, возникающие в отдельных элементах.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9.20. При проектировании ленточных фундаментов или перекрестных лент предпочтение следует отдавать монолитному или сборно-монолитному варианту. Ленточные фундаменты под колонны должны проектироваться в зависимости от расстояния между ними и от высоты фундамента сборно-монолитными или монолитными.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9.21. Здания с продольными несущими стенами из кирпича или из </w:t>
      </w:r>
      <w:r>
        <w:rPr>
          <w:rFonts w:ascii="Times New Roman" w:hAnsi="Times New Roman"/>
          <w:sz w:val="20"/>
        </w:rPr>
        <w:t>крупных панелей менее чувствительны к неравномерным осадкам, характерным для оснований в сложных инженерно-геологических условиях, чем здания с несущими поперечными стенами или продольными наружными несущими стенами и внутренним каркасом.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9.22. Целесообразно при значительной неравномерности осадок, вызывающих трещины в стенах здания, усиливать фундаменты и стены непрерывными армированными швами или железобетонными поясами, способными воспринять растягивающие усилия.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9.23. Чувствительность конструкций зданий</w:t>
      </w:r>
      <w:r>
        <w:rPr>
          <w:rFonts w:ascii="Times New Roman" w:hAnsi="Times New Roman"/>
          <w:sz w:val="20"/>
        </w:rPr>
        <w:t xml:space="preserve"> к неравномерным осадкам может быть снижена также посредством разрезки здания на отдельные отсеки ограниченной длины с введением осадочных швов.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9.24. С целью прорезки фундаментами большой толщи грунтов в сложных инженерно-геологических условиях до </w:t>
      </w:r>
      <w:proofErr w:type="spellStart"/>
      <w:r>
        <w:rPr>
          <w:rFonts w:ascii="Times New Roman" w:hAnsi="Times New Roman"/>
          <w:sz w:val="20"/>
        </w:rPr>
        <w:t>малосжимаемых</w:t>
      </w:r>
      <w:proofErr w:type="spellEnd"/>
      <w:r>
        <w:rPr>
          <w:rFonts w:ascii="Times New Roman" w:hAnsi="Times New Roman"/>
          <w:sz w:val="20"/>
        </w:rPr>
        <w:t xml:space="preserve"> грунтов может быть применен способ "стена в грунте".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9.25. Расчет и технология устройства "стены в грунте" производятся в соответствии с СН 477-75.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9.26. Песчаные подушки на основаниях, содержащих слои биогенного грунта, целесообразно устраивать тол</w:t>
      </w:r>
      <w:r>
        <w:rPr>
          <w:rFonts w:ascii="Times New Roman" w:hAnsi="Times New Roman"/>
          <w:sz w:val="20"/>
        </w:rPr>
        <w:t>ько для частичной или полной замены погребенного биогенного грунта минеральным грунтом или для повышения отметки заложения фундамента или уменьшения давления на кровлю биогенного грунта. Подушки устраиваются из песков средней крупности и крупных.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ОСНОВНЫЕ ПРИНЦИПЫ ПРОЕКТИРОВАНИЯ ПОДЗЕМНЫХ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ЗАГЛУБЛЕННЫХ СООРУЖЕНИЙ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Номенклатура объектов, размещаемых в подземном пространстве города, включает: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инженерные коммуникации и сооружения: трубопроводы различного назначения, кабельные прокладки, общие гор</w:t>
      </w:r>
      <w:r>
        <w:rPr>
          <w:rFonts w:ascii="Times New Roman" w:hAnsi="Times New Roman"/>
          <w:sz w:val="20"/>
        </w:rPr>
        <w:t>одские коллекторы, головные сооружения водопровода и канализации, насосные станции, бойлерные, вентиляционные и калориферные камеры, трансформаторные подстанции, центральные тепловые пункты, ремонтно-эксплуатационные комплексы и пр.;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инженерно-транспортные сооружения: транспортные тоннели автомобильных магистралей, пешеходные переходы, помещения автостанций и вокзалов, гаражи-стоянки;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торговые и культурно-развлекательные комплексы, помещения зрелищных и административных зданий;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предприятия торговли, о</w:t>
      </w:r>
      <w:r>
        <w:rPr>
          <w:rFonts w:ascii="Times New Roman" w:hAnsi="Times New Roman"/>
          <w:sz w:val="20"/>
        </w:rPr>
        <w:t>бщественного питания, коммунально-бытового обслуживания и связи, объекты складского хозяйства и промышленного назначения;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и вспомогательные помещения подземной части жилых зданий;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защитные сооружения гражданской обороны;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специальные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объема занимаемого подземного пространства эти сооружения подразделяются на линейные протяженные (в основном инженерные коммуникации, транспортные тоннели) и компактные (отдельно стоящие).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Подземные и заглубленные сооружения след</w:t>
      </w:r>
      <w:r>
        <w:rPr>
          <w:rFonts w:ascii="Times New Roman" w:hAnsi="Times New Roman"/>
          <w:sz w:val="20"/>
        </w:rPr>
        <w:t>ует классифицировать по способу их устройства на: сооружения, возводимые открытым способом, и сооружения, возводимые закрытым способом.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сооружениям, возводимым открытым способом, относятся устраиваемые: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насыпи;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котлованах с неподкрепленными бортами (откосами);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котлованах с использованием временных ограждающих конструкций (шпунтов, </w:t>
      </w:r>
      <w:proofErr w:type="spellStart"/>
      <w:r>
        <w:rPr>
          <w:rFonts w:ascii="Times New Roman" w:hAnsi="Times New Roman"/>
          <w:sz w:val="20"/>
        </w:rPr>
        <w:t>забирок</w:t>
      </w:r>
      <w:proofErr w:type="spellEnd"/>
      <w:r>
        <w:rPr>
          <w:rFonts w:ascii="Times New Roman" w:hAnsi="Times New Roman"/>
          <w:sz w:val="20"/>
        </w:rPr>
        <w:t>, нагельных креплений и пр.);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котлованах с использованием постоянных ограждающих конструкций ("стены в грунте",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и пр.);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котлованах </w:t>
      </w:r>
      <w:r>
        <w:rPr>
          <w:rFonts w:ascii="Times New Roman" w:hAnsi="Times New Roman"/>
          <w:sz w:val="20"/>
        </w:rPr>
        <w:t>с использованием специальных способов строительства (замораживания грунтов, закрепления грунтов и пр.);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способом опускного колодца.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сооружениям, возводимым закрытым способом, относятся устраиваемые: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горным способом;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комбайновым и щитовым способами;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продавливанием.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Размещение подземных и заглубленных сооружений в плане и профиле, их габариты и объемно-планировочные решения должны назначаться в зависимости от функционального назначения сооружений с соблюдением требований глав строительных норм</w:t>
      </w:r>
      <w:r>
        <w:rPr>
          <w:rFonts w:ascii="Times New Roman" w:hAnsi="Times New Roman"/>
          <w:sz w:val="20"/>
        </w:rPr>
        <w:t xml:space="preserve"> и правил для соответствующих объектов и обеспечением эффективного использования подземного пространства.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Объемно-планировочные решения подземных и заглубленных сооружений должны учитывать конструктивные и технологические особенности устройства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решения подземных и заглубленных сооружений должны обеспечивать их геометрическую неизменяемость, наиболее благоприятную статическую работу, устойчивость положения и формы, прочность.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Материалы, основные параметры сечений элементов подземны</w:t>
      </w:r>
      <w:r>
        <w:rPr>
          <w:rFonts w:ascii="Times New Roman" w:hAnsi="Times New Roman"/>
          <w:sz w:val="20"/>
        </w:rPr>
        <w:t>х и заглубленных сооружений должны назначаться с соблюдением требований соответствующих глав строительных норм и правил. Рекомендуется применение конструкций и изделий заводского изготовления, в том числе повышенной заводской готовности. При проектировании линейных и неоднократно повторяемых отдельно стоящих объектов следует, как правило, применять типовые конструкции и изделия, предусмотренные соответствующей типовой проектной документацией.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Выбор конструктивного решения и методов строительства подзе</w:t>
      </w:r>
      <w:r>
        <w:rPr>
          <w:rFonts w:ascii="Times New Roman" w:hAnsi="Times New Roman"/>
          <w:sz w:val="20"/>
        </w:rPr>
        <w:t>мных и заглубленных сооружений следует определять с учетом: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назначения сооружения, объемно-планировочных решений, глубины заложения;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 нагрузок, передаваемых на сооружение;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инженерно-геологических и гидрогеологических условий площадки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условий существующей застройки и влияния на нее подземного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взаимного влияния проектируемого сооружения и существующих подземных сооружений;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экологических требований;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технико-экономического сравнения вариантов проектных решений.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10.5. При проектировании подземных и заглубленных сооружений следует учитывать уровень их ответственности в соответствии с ГОСТ 27751-88 путем введения коэффициента надежности по ответственности  </w:t>
      </w:r>
      <w:r>
        <w:rPr>
          <w:rFonts w:ascii="Times New Roman" w:hAnsi="Times New Roman"/>
          <w:position w:val="-3"/>
          <w:sz w:val="20"/>
        </w:rPr>
        <w:pict>
          <v:shape id="_x0000_i1224" type="#_x0000_t75" style="width:15.75pt;height:15.75pt">
            <v:imagedata r:id="rId14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Коэффициенты надежности по ответственности </w:t>
      </w:r>
      <w:r>
        <w:rPr>
          <w:rFonts w:ascii="Times New Roman" w:hAnsi="Times New Roman"/>
          <w:sz w:val="20"/>
        </w:rPr>
        <w:pict>
          <v:shape id="_x0000_i1225" type="#_x0000_t75" style="width:15.75pt;height:15.75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подземных и заглубленных сооружений следует принимать равными: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 уровня ответственности - 1,0 ( для уникальных сооружений    - 1,2 );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II уровня ответственности - 0,95;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III уровня ответственности - 0,9 (для временных сооружений   - 0,8 ).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коэффици</w:t>
      </w:r>
      <w:r>
        <w:rPr>
          <w:rFonts w:ascii="Times New Roman" w:hAnsi="Times New Roman"/>
          <w:sz w:val="20"/>
        </w:rPr>
        <w:t>ент надежности по ответственности следует умножать в расчетах нагрузочный эффект (внутренние силы и деформации конструкций и оснований, вызываемые нагрузками и воздействиями).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Классификацию подземных и заглубленных сооружений, а также зданий и сооружений, на которые может оказывать влияние подземное строительство, по уровням ответственности следует принимать в соответствии с указаниями ГОСТ 27751-88 и с приложением 14.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том случае, если влияние проектируемого подземного или заглубленного сооружения оказыва</w:t>
      </w:r>
      <w:r>
        <w:rPr>
          <w:rFonts w:ascii="Times New Roman" w:hAnsi="Times New Roman"/>
          <w:sz w:val="20"/>
        </w:rPr>
        <w:t>ется на здания и сооружения более высокого уровня ответственности, уровень ответственности проектируемого сооружения должен быть повышен до уровня ответственности сооружения, на которое оказывается влияние.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При проектировании подземных и заглубленных сооружений в результате инженерных изысканий должны быть выявлены и изучены: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 рельефа;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геологическое строение массива;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тектонические структуры, разрывные и складчатые нарушения;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физико-механические и тепловые свойства грунтов;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гидрогеоло</w:t>
      </w:r>
      <w:r>
        <w:rPr>
          <w:rFonts w:ascii="Times New Roman" w:hAnsi="Times New Roman"/>
          <w:sz w:val="20"/>
        </w:rPr>
        <w:t xml:space="preserve">гические условия площадки: фильтрационные характеристики грунтов, наличие и характер водоносных горизонтов, уровень и режим подземных вод, ожидаемые </w:t>
      </w:r>
      <w:proofErr w:type="spellStart"/>
      <w:r>
        <w:rPr>
          <w:rFonts w:ascii="Times New Roman" w:hAnsi="Times New Roman"/>
          <w:sz w:val="20"/>
        </w:rPr>
        <w:t>водопритоки</w:t>
      </w:r>
      <w:proofErr w:type="spellEnd"/>
      <w:r>
        <w:rPr>
          <w:rFonts w:ascii="Times New Roman" w:hAnsi="Times New Roman"/>
          <w:sz w:val="20"/>
        </w:rPr>
        <w:t xml:space="preserve"> в подземные горные выработки, величины напора в горизонтах, наличие и толщина </w:t>
      </w:r>
      <w:proofErr w:type="spellStart"/>
      <w:r>
        <w:rPr>
          <w:rFonts w:ascii="Times New Roman" w:hAnsi="Times New Roman"/>
          <w:sz w:val="20"/>
        </w:rPr>
        <w:t>водоупоров</w:t>
      </w:r>
      <w:proofErr w:type="spellEnd"/>
      <w:r>
        <w:rPr>
          <w:rFonts w:ascii="Times New Roman" w:hAnsi="Times New Roman"/>
          <w:sz w:val="20"/>
        </w:rPr>
        <w:t xml:space="preserve"> и их устойчивость против прорыва напорных вод, химический состав подземных вод и их агрессивность по отношению к материалу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неблагоприятные геологические и инженерно-геологические  процессы и явления: оползни, карст, суффозия, выпор, обвалы, оседани</w:t>
      </w:r>
      <w:r>
        <w:rPr>
          <w:rFonts w:ascii="Times New Roman" w:hAnsi="Times New Roman"/>
          <w:sz w:val="20"/>
        </w:rPr>
        <w:t>е поверхности, температурные аномалии и пр.;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изменения физико-механических свойств грунтов в процессе строительства и эксплуатации подземных сооружений;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наличие грунтов с низкой несущей способностью и структурно-неустойчивых: рыхлые пески, глины текучей консистенции, илы, </w:t>
      </w:r>
      <w:proofErr w:type="spellStart"/>
      <w:r>
        <w:rPr>
          <w:rFonts w:ascii="Times New Roman" w:hAnsi="Times New Roman"/>
          <w:sz w:val="20"/>
        </w:rPr>
        <w:t>заторфованные</w:t>
      </w:r>
      <w:proofErr w:type="spellEnd"/>
      <w:r>
        <w:rPr>
          <w:rFonts w:ascii="Times New Roman" w:hAnsi="Times New Roman"/>
          <w:sz w:val="20"/>
        </w:rPr>
        <w:t xml:space="preserve"> грунты и </w:t>
      </w:r>
      <w:proofErr w:type="spellStart"/>
      <w:r>
        <w:rPr>
          <w:rFonts w:ascii="Times New Roman" w:hAnsi="Times New Roman"/>
          <w:sz w:val="20"/>
        </w:rPr>
        <w:t>торфы</w:t>
      </w:r>
      <w:proofErr w:type="spellEnd"/>
      <w:r>
        <w:rPr>
          <w:rFonts w:ascii="Times New Roman" w:hAnsi="Times New Roman"/>
          <w:sz w:val="20"/>
        </w:rPr>
        <w:t xml:space="preserve">, сапропели, набухающие, </w:t>
      </w:r>
      <w:proofErr w:type="spellStart"/>
      <w:r>
        <w:rPr>
          <w:rFonts w:ascii="Times New Roman" w:hAnsi="Times New Roman"/>
          <w:sz w:val="20"/>
        </w:rPr>
        <w:t>пучинистые</w:t>
      </w:r>
      <w:proofErr w:type="spellEnd"/>
      <w:r>
        <w:rPr>
          <w:rFonts w:ascii="Times New Roman" w:hAnsi="Times New Roman"/>
          <w:sz w:val="20"/>
        </w:rPr>
        <w:t xml:space="preserve"> и техногенные; грунты, обладающие плывунными, </w:t>
      </w:r>
      <w:proofErr w:type="spellStart"/>
      <w:r>
        <w:rPr>
          <w:rFonts w:ascii="Times New Roman" w:hAnsi="Times New Roman"/>
          <w:sz w:val="20"/>
        </w:rPr>
        <w:t>тиксотропными</w:t>
      </w:r>
      <w:proofErr w:type="spellEnd"/>
      <w:r>
        <w:rPr>
          <w:rFonts w:ascii="Times New Roman" w:hAnsi="Times New Roman"/>
          <w:sz w:val="20"/>
        </w:rPr>
        <w:t xml:space="preserve"> и суффозионными свойствами и </w:t>
      </w:r>
      <w:proofErr w:type="spellStart"/>
      <w:r>
        <w:rPr>
          <w:rFonts w:ascii="Times New Roman" w:hAnsi="Times New Roman"/>
          <w:sz w:val="20"/>
        </w:rPr>
        <w:t>виброползучестью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и местоположение существующих и существова</w:t>
      </w:r>
      <w:r>
        <w:rPr>
          <w:rFonts w:ascii="Times New Roman" w:hAnsi="Times New Roman"/>
          <w:sz w:val="20"/>
        </w:rPr>
        <w:t>вших подземных сооружений, подвалов, тоннелей, инженерных коммуникаций, колодцев, подземных выработок, буровых скважин и пр.;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динамические воздействия от существующих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необходимости в случае наличия тектонических нарушений и других неблагоприятных условий следует определять </w:t>
      </w:r>
      <w:proofErr w:type="spellStart"/>
      <w:r>
        <w:rPr>
          <w:rFonts w:ascii="Times New Roman" w:hAnsi="Times New Roman"/>
          <w:sz w:val="20"/>
        </w:rPr>
        <w:t>микросейсмичность</w:t>
      </w:r>
      <w:proofErr w:type="spellEnd"/>
      <w:r>
        <w:rPr>
          <w:rFonts w:ascii="Times New Roman" w:hAnsi="Times New Roman"/>
          <w:sz w:val="20"/>
        </w:rPr>
        <w:t xml:space="preserve"> площадки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10.7. При строительстве подземных и заглубленных сооружений открытым способом с использованием постоянных ограждающих конструкций ("стена в грунте", </w:t>
      </w:r>
      <w:proofErr w:type="spellStart"/>
      <w:r>
        <w:rPr>
          <w:rFonts w:ascii="Times New Roman" w:hAnsi="Times New Roman"/>
          <w:sz w:val="20"/>
        </w:rPr>
        <w:t>буросекущиеся</w:t>
      </w:r>
      <w:proofErr w:type="spellEnd"/>
      <w:r>
        <w:rPr>
          <w:rFonts w:ascii="Times New Roman" w:hAnsi="Times New Roman"/>
          <w:sz w:val="20"/>
        </w:rPr>
        <w:t xml:space="preserve"> сваи </w:t>
      </w:r>
      <w:r>
        <w:rPr>
          <w:rFonts w:ascii="Times New Roman" w:hAnsi="Times New Roman"/>
          <w:sz w:val="20"/>
        </w:rPr>
        <w:t xml:space="preserve">и пр.) разведочные геологические скважины на площадке должны быть размещены по сетке не более 20х20 м или по трассе ограждающих конструкций не реже чем через 20 м. Количество разведочных скважин должно составлять не менее пяти. Инженерно-геологическое строение площадки должно быть изучено на глубину не менее 10 м ниже подошвы стены, но не менее чем на глубину  </w:t>
      </w:r>
      <w:r>
        <w:rPr>
          <w:rFonts w:ascii="Times New Roman" w:hAnsi="Times New Roman"/>
          <w:position w:val="-6"/>
          <w:sz w:val="20"/>
        </w:rPr>
        <w:pict>
          <v:shape id="_x0000_i1226" type="#_x0000_t75" style="width:48pt;height:15.75pt">
            <v:imagedata r:id="rId148" o:title=""/>
          </v:shape>
        </w:pict>
      </w:r>
      <w:r>
        <w:rPr>
          <w:rFonts w:ascii="Times New Roman" w:hAnsi="Times New Roman"/>
          <w:sz w:val="20"/>
        </w:rPr>
        <w:t xml:space="preserve"> м, где  </w:t>
      </w:r>
      <w:r>
        <w:rPr>
          <w:rFonts w:ascii="Times New Roman" w:hAnsi="Times New Roman"/>
          <w:position w:val="-4"/>
          <w:sz w:val="20"/>
        </w:rPr>
        <w:pict>
          <v:shape id="_x0000_i1227" type="#_x0000_t75" style="width:18pt;height:15.7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 - глубина заложения подошвы ограждающей конструкции. Указанная глубина должна назначаться не менее чем для 30% разведочных скважин, но не</w:t>
      </w:r>
      <w:r>
        <w:rPr>
          <w:rFonts w:ascii="Times New Roman" w:hAnsi="Times New Roman"/>
          <w:sz w:val="20"/>
        </w:rPr>
        <w:t xml:space="preserve"> менее чем для трех скважин.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прочих случаях количество разведочных скважин и расстояние между ними должны назначаться в зависимости от категории сложности инженерно-геологических условий и класса ответственности сооружения в соответствии с требованиями СНиП 11-01-96 и СНиП 1.02.87.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10.8. Глубина разведочных скважин должна быть не менее чем  </w:t>
      </w:r>
      <w:r>
        <w:rPr>
          <w:rFonts w:ascii="Times New Roman" w:hAnsi="Times New Roman"/>
          <w:position w:val="-6"/>
          <w:sz w:val="20"/>
        </w:rPr>
        <w:pict>
          <v:shape id="_x0000_i1228" type="#_x0000_t75" style="width:48.75pt;height:15.7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м при строительстве открытым способом, где  </w:t>
      </w:r>
      <w:r>
        <w:rPr>
          <w:rFonts w:ascii="Times New Roman" w:hAnsi="Times New Roman"/>
          <w:position w:val="-6"/>
          <w:sz w:val="20"/>
        </w:rPr>
        <w:pict>
          <v:shape id="_x0000_i1229" type="#_x0000_t75" style="width:18.75pt;height:15.7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- глубина котлована, или </w:t>
      </w:r>
      <w:r>
        <w:rPr>
          <w:rFonts w:ascii="Times New Roman" w:hAnsi="Times New Roman"/>
          <w:position w:val="-9"/>
          <w:sz w:val="20"/>
        </w:rPr>
        <w:pict>
          <v:shape id="_x0000_i1230" type="#_x0000_t75" style="width:48.75pt;height:18.7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при строительстве закрытым способом, где </w:t>
      </w:r>
      <w:r>
        <w:rPr>
          <w:rFonts w:ascii="Times New Roman" w:hAnsi="Times New Roman"/>
          <w:position w:val="-3"/>
          <w:sz w:val="20"/>
        </w:rPr>
        <w:pict>
          <v:shape id="_x0000_i1231" type="#_x0000_t75" style="width:20.25pt;height:18.75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- глубина заложения низа обделки, D - диаметр или</w:t>
      </w:r>
      <w:r>
        <w:rPr>
          <w:rFonts w:ascii="Times New Roman" w:hAnsi="Times New Roman"/>
          <w:sz w:val="20"/>
        </w:rPr>
        <w:t xml:space="preserve"> поперечный размер обделки.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10.9. При проектировании подземных и заглубленных сооружений I и II уровней ответственности дополнительно к предусмотренным главой СНиП 2.02.01-83* надлежит полевыми и лабораторными методами определять следующие физико-механические характеристики нескальных и скальных инженерно-геологических элементов: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модуля деформации E для первичной ветви компрессии (</w:t>
      </w:r>
      <w:r>
        <w:rPr>
          <w:rFonts w:ascii="Times New Roman" w:hAnsi="Times New Roman"/>
          <w:sz w:val="20"/>
        </w:rPr>
        <w:pict>
          <v:shape id="_x0000_i1232" type="#_x0000_t75" style="width:22.5pt;height:20.25pt">
            <v:imagedata r:id="rId154" o:title=""/>
          </v:shape>
        </w:pict>
      </w:r>
      <w:r>
        <w:rPr>
          <w:rFonts w:ascii="Times New Roman" w:hAnsi="Times New Roman"/>
          <w:sz w:val="20"/>
        </w:rPr>
        <w:t>), для ветви декомпрессии (</w:t>
      </w:r>
      <w:r>
        <w:rPr>
          <w:rFonts w:ascii="Times New Roman" w:hAnsi="Times New Roman"/>
          <w:sz w:val="20"/>
        </w:rPr>
        <w:pict>
          <v:shape id="_x0000_i1233" type="#_x0000_t75" style="width:20.25pt;height:20.25pt">
            <v:imagedata r:id="rId155" o:title=""/>
          </v:shape>
        </w:pict>
      </w:r>
      <w:r>
        <w:rPr>
          <w:rFonts w:ascii="Times New Roman" w:hAnsi="Times New Roman"/>
          <w:sz w:val="20"/>
        </w:rPr>
        <w:t>) и ветви вторичной компрессии (</w:t>
      </w:r>
      <w:r>
        <w:rPr>
          <w:rFonts w:ascii="Times New Roman" w:hAnsi="Times New Roman"/>
          <w:sz w:val="20"/>
        </w:rPr>
        <w:pict>
          <v:shape id="_x0000_i1234" type="#_x0000_t75" style="width:24.75pt;height:20.25pt">
            <v:imagedata r:id="rId156" o:title=""/>
          </v:shape>
        </w:pict>
      </w:r>
      <w:r>
        <w:rPr>
          <w:rFonts w:ascii="Times New Roman" w:hAnsi="Times New Roman"/>
          <w:sz w:val="20"/>
        </w:rPr>
        <w:t>) при проектировании сооружений, возводимых открытым спос</w:t>
      </w:r>
      <w:r>
        <w:rPr>
          <w:rFonts w:ascii="Times New Roman" w:hAnsi="Times New Roman"/>
          <w:sz w:val="20"/>
        </w:rPr>
        <w:t xml:space="preserve">обом, и значения </w:t>
      </w:r>
      <w:r>
        <w:rPr>
          <w:rFonts w:ascii="Times New Roman" w:hAnsi="Times New Roman"/>
          <w:sz w:val="20"/>
        </w:rPr>
        <w:pict>
          <v:shape id="_x0000_i1235" type="#_x0000_t75" style="width:22.5pt;height:20.2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36" type="#_x0000_t75" style="width:20.25pt;height:20.2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при проектировании сооружений, возводимых закрытым способом;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декомпрессию и вторичную (повторную) компрессию образцов следует выполнять для тех же диапазонов напряжений, что и первичную компрессию;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поперечной деформации  </w:t>
      </w:r>
      <w:r>
        <w:rPr>
          <w:rFonts w:ascii="Times New Roman" w:hAnsi="Times New Roman"/>
          <w:sz w:val="20"/>
        </w:rPr>
        <w:pict>
          <v:shape id="_x0000_i1237" type="#_x0000_t75" style="width:9.75pt;height:12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для расчетов подземных и заглубленных сооружений II и III уровней ответственности расчетные значения коэффициента  </w:t>
      </w:r>
      <w:r>
        <w:rPr>
          <w:rFonts w:ascii="Times New Roman" w:hAnsi="Times New Roman"/>
          <w:sz w:val="20"/>
        </w:rPr>
        <w:pict>
          <v:shape id="_x0000_i1238" type="#_x0000_t75" style="width:9.75pt;height:12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допускается принимать в соответствии с приложением 15;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параметров ползучести глинистых грунтов </w:t>
      </w:r>
      <w:r>
        <w:rPr>
          <w:rFonts w:ascii="Times New Roman" w:hAnsi="Times New Roman"/>
          <w:position w:val="-10"/>
          <w:sz w:val="20"/>
        </w:rPr>
        <w:pict>
          <v:shape id="_x0000_i1239" type="#_x0000_t75" style="width:27.75pt;height:21pt">
            <v:imagedata r:id="rId15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240" type="#_x0000_t75" style="width:32.25pt;height:21pt">
            <v:imagedata r:id="rId15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прочнос</w:t>
      </w:r>
      <w:r>
        <w:rPr>
          <w:rFonts w:ascii="Times New Roman" w:hAnsi="Times New Roman"/>
          <w:sz w:val="20"/>
        </w:rPr>
        <w:t xml:space="preserve">тных характеристик угла внутреннего трения  </w:t>
      </w:r>
      <w:r>
        <w:rPr>
          <w:rFonts w:ascii="Times New Roman" w:hAnsi="Times New Roman"/>
          <w:position w:val="-3"/>
          <w:sz w:val="20"/>
        </w:rPr>
        <w:pict>
          <v:shape id="_x0000_i1241" type="#_x0000_t75" style="width:11.25pt;height:12.75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 и удельного сцепления с, определяемые для условий, соответствующих всем этапам строительства и эксплуатации подземного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морозного пучения  </w:t>
      </w:r>
      <w:r>
        <w:rPr>
          <w:rFonts w:ascii="Times New Roman" w:hAnsi="Times New Roman"/>
          <w:position w:val="-6"/>
          <w:sz w:val="20"/>
        </w:rPr>
        <w:pict>
          <v:shape id="_x0000_i1242" type="#_x0000_t75" style="width:17.25pt;height:15.75pt">
            <v:imagedata r:id="rId161" o:title=""/>
          </v:shape>
        </w:pict>
      </w:r>
      <w:r>
        <w:rPr>
          <w:rFonts w:ascii="Times New Roman" w:hAnsi="Times New Roman"/>
          <w:sz w:val="20"/>
        </w:rPr>
        <w:t xml:space="preserve">, удельных нормальных и касательных сил морозного пучения  и </w:t>
      </w:r>
      <w:r>
        <w:rPr>
          <w:rFonts w:ascii="Times New Roman" w:hAnsi="Times New Roman"/>
          <w:sz w:val="20"/>
        </w:rPr>
        <w:pict>
          <v:shape id="_x0000_i1243" type="#_x0000_t75" style="width:16.5pt;height:16.5pt">
            <v:imagedata r:id="rId162" o:title=""/>
          </v:shape>
        </w:pict>
      </w:r>
      <w:r>
        <w:rPr>
          <w:rFonts w:ascii="Times New Roman" w:hAnsi="Times New Roman"/>
          <w:sz w:val="20"/>
        </w:rPr>
        <w:t xml:space="preserve">;  </w:t>
      </w:r>
      <w:r>
        <w:rPr>
          <w:rFonts w:ascii="Times New Roman" w:hAnsi="Times New Roman"/>
          <w:sz w:val="20"/>
        </w:rPr>
        <w:pict>
          <v:shape id="_x0000_i1244" type="#_x0000_t75" style="width:15.75pt;height:16.5pt">
            <v:imagedata r:id="rId163" o:title=""/>
          </v:shape>
        </w:pict>
      </w:r>
      <w:r>
        <w:rPr>
          <w:rFonts w:ascii="Times New Roman" w:hAnsi="Times New Roman"/>
          <w:sz w:val="20"/>
        </w:rPr>
        <w:t xml:space="preserve"> значения коэффициентов фильтрации  </w:t>
      </w:r>
      <w:r>
        <w:rPr>
          <w:rFonts w:ascii="Times New Roman" w:hAnsi="Times New Roman"/>
          <w:sz w:val="20"/>
        </w:rPr>
        <w:pict>
          <v:shape id="_x0000_i1245" type="#_x0000_t75" style="width:9.75pt;height:12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грунтов;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классификационные характеристики массивов скальных грунтов: модуль </w:t>
      </w:r>
      <w:proofErr w:type="spellStart"/>
      <w:r>
        <w:rPr>
          <w:rFonts w:ascii="Times New Roman" w:hAnsi="Times New Roman"/>
          <w:sz w:val="20"/>
        </w:rPr>
        <w:t>трещиноватости</w:t>
      </w:r>
      <w:proofErr w:type="spell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position w:val="-9"/>
          <w:sz w:val="20"/>
        </w:rPr>
        <w:pict>
          <v:shape id="_x0000_i1246" type="#_x0000_t75" style="width:20.25pt;height:18.7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, показатель качества породы RQD, коэффициент </w:t>
      </w:r>
      <w:proofErr w:type="spellStart"/>
      <w:r>
        <w:rPr>
          <w:rFonts w:ascii="Times New Roman" w:hAnsi="Times New Roman"/>
          <w:sz w:val="20"/>
        </w:rPr>
        <w:t>выветрелости</w:t>
      </w:r>
      <w:proofErr w:type="spell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position w:val="-3"/>
          <w:sz w:val="20"/>
        </w:rPr>
        <w:pict>
          <v:shape id="_x0000_i1247" type="#_x0000_t75" style="width:15.75pt;height:15.75pt">
            <v:imagedata r:id="rId16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обосновании изысканиями могу</w:t>
      </w:r>
      <w:r>
        <w:rPr>
          <w:rFonts w:ascii="Times New Roman" w:hAnsi="Times New Roman"/>
          <w:sz w:val="20"/>
        </w:rPr>
        <w:t>т определяться по специальному заданию и другие физико-механические и классификационные характеристики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Для проектирования заглубленных и подземных сооружений I уровня ответственности программа инженерно-геологических изысканий должна составляться с привлечением специализированных организаций.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10.11. При необходимости в ходе инженерно-геологических изысканий следует выполнять работы по измерению напряженного состояния грунтового массива, опытному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>, опытному закреплению грунтов, о</w:t>
      </w:r>
      <w:r>
        <w:rPr>
          <w:rFonts w:ascii="Times New Roman" w:hAnsi="Times New Roman"/>
          <w:sz w:val="20"/>
        </w:rPr>
        <w:t xml:space="preserve">пытной заморозке грунтов, устройству опытных </w:t>
      </w:r>
      <w:proofErr w:type="spellStart"/>
      <w:r>
        <w:rPr>
          <w:rFonts w:ascii="Times New Roman" w:hAnsi="Times New Roman"/>
          <w:sz w:val="20"/>
        </w:rPr>
        <w:t>захваток</w:t>
      </w:r>
      <w:proofErr w:type="spellEnd"/>
      <w:r>
        <w:rPr>
          <w:rFonts w:ascii="Times New Roman" w:hAnsi="Times New Roman"/>
          <w:sz w:val="20"/>
        </w:rPr>
        <w:t xml:space="preserve"> буронабивных свай или "стены в грунте", геофизические и прочие исследования.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10.12. В процессе проектирования силами специализированных организаций следует проводить обследования оснований, фундаментов и несущих конструкций существующих зданий и сооружений, расположенных в зоне влияния проектируемого подземного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архивных материалов инженерно-геологических изысканий на площадках существующей застройки, примыкающей к подземному</w:t>
      </w:r>
      <w:r>
        <w:rPr>
          <w:rFonts w:ascii="Times New Roman" w:hAnsi="Times New Roman"/>
          <w:sz w:val="20"/>
        </w:rPr>
        <w:t xml:space="preserve"> строительству, следует предусматривать выполнение изысканий на этих площадках в процессе проектирования подземных или заглубленных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10.13. При проектировании заглубленных и подземных сооружений должны быть предусмотрены решения, обеспечивающие надежность, долговечность и экономичность сооружений на всех стадиях строительства и эксплуатации. Для этого следует выполнять расчеты основания и конструкций подземных сооружений, взаимодействующих с основанием, по первой и второй группам предельных состо</w:t>
      </w:r>
      <w:r>
        <w:rPr>
          <w:rFonts w:ascii="Times New Roman" w:hAnsi="Times New Roman"/>
          <w:sz w:val="20"/>
        </w:rPr>
        <w:t>яний.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основания и взаимодействия конструкций подземных сооружений с основанием должны включать в себя: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расчеты несущей способности основания, устойчивости сооружения и его отдельных элементов;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местной прочности основания;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расчеты устойчивости склонов, примыкающих к сооружению, откосов, бортов котлованов;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устойчивости ограждающих конструкций;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эффективных напряжений и поровых давлений в массиве грунта и на контакте конструкций подземного сооружения с основанием, а т</w:t>
      </w:r>
      <w:r>
        <w:rPr>
          <w:rFonts w:ascii="Times New Roman" w:hAnsi="Times New Roman"/>
          <w:sz w:val="20"/>
        </w:rPr>
        <w:t>акже их изменений во времени;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расчеты внутренних усилий в ограждающих, распорных, анкерных и фундаментных конструкциях;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расчеты фильтрационной прочности основания, давления подземных вод на конструкции подземного сооружения, фильтрационного расхода;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деформаций системы подземное сооружение-основание.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расчетов следует учитывать возможные изменения гидрогеологических условий, а также физико-механических свойств грунтов и скальных пород в процессе строительства и эксплуатации сооруже</w:t>
      </w:r>
      <w:r>
        <w:rPr>
          <w:rFonts w:ascii="Times New Roman" w:hAnsi="Times New Roman"/>
          <w:sz w:val="20"/>
        </w:rPr>
        <w:t>ния, в том числе с учетом промерзания и оттаивания грунтового массива.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10.14. При проектировании подземных и заглубленных сооружений, перекрывающих частично или полностью естественные фильтрационные потоки в грунтовом или скальном массиве, а также изменяющих условия и пути фильтрации подземных вод, следует выполнять прогноз изменений гидрогеологического режима площадки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 изменений гидрогеологического режима следует выполнять путем математического моделирования фильтрационных процессов ч</w:t>
      </w:r>
      <w:r>
        <w:rPr>
          <w:rFonts w:ascii="Times New Roman" w:hAnsi="Times New Roman"/>
          <w:sz w:val="20"/>
        </w:rPr>
        <w:t>исленными методами. Для выполнения математического моделирования должны привлекаться специализированные организации.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10.15. При проектировании подземных и заглубленных сооружений в районах существующей застройки следует выполнять геотехнический прогноз влияния строительства на изменения напряженно-деформированного состояния грунтового массива и деформации существующих зданий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 изменений напряженно-деформированного состояния грунтового массива следует выполнять путем математического модел</w:t>
      </w:r>
      <w:r>
        <w:rPr>
          <w:rFonts w:ascii="Times New Roman" w:hAnsi="Times New Roman"/>
          <w:sz w:val="20"/>
        </w:rPr>
        <w:t>ирования с использованием нелинейных моделей механики сплошных сред численными методами. Для выполнения математического моделирования должны привлекаться специализированные организации.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При проектировании сооружений II и III уровней ответственности, возводимых открытым способом, математическое моделирование изменений напряженно-деформированного состояния грунтового массива разрешается не проводить при расположении существующих зданий и сооружений на расстоянии более </w:t>
      </w:r>
      <w:r>
        <w:rPr>
          <w:rFonts w:ascii="Times New Roman" w:hAnsi="Times New Roman"/>
          <w:position w:val="-6"/>
          <w:sz w:val="20"/>
        </w:rPr>
        <w:pict>
          <v:shape id="_x0000_i1248" type="#_x0000_t75" style="width:24.75pt;height:15.75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1"/>
          <w:sz w:val="20"/>
        </w:rPr>
        <w:pict>
          <v:shape id="_x0000_i1249" type="#_x0000_t75" style="width:18.75pt;height:15.75pt">
            <v:imagedata r:id="rId151" o:title=""/>
          </v:shape>
        </w:pict>
      </w:r>
      <w:r>
        <w:rPr>
          <w:rFonts w:ascii="Times New Roman" w:hAnsi="Times New Roman"/>
          <w:sz w:val="20"/>
        </w:rPr>
        <w:t>- глубина котлована.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10.16. Нагрузки и воздействия на основание и конструкции подземных и заглубленных сооружений должны устанавливаться расчетом, исходя из совместной работы конструкций сооружения и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следует учитывать нагрузки и воздействия, возникающие на всех стадиях возведения и эксплуатации подземного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постоянным нагрузкам, учитываемым при проектировании, относятся: вес строительных конструкций подземного сооружения и надземных зданий или сооружений, опирающихся на него или передаю</w:t>
      </w:r>
      <w:r>
        <w:rPr>
          <w:rFonts w:ascii="Times New Roman" w:hAnsi="Times New Roman"/>
          <w:sz w:val="20"/>
        </w:rPr>
        <w:t>щих нагрузку через грунт; давление грунтового массива, вмещающего сооружение, и подземных вод при установившейся фильтрации; усилия натяжения постоянных анкеров, распорные усилия и пр.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временным длительным нагрузкам и воздействиям относятся : вес стационарного оборудования подземных сооружений и другие полезные нагрузки; давление жидкостей и газов в резервуарах и трубопроводах; давление подземных вод при неустановившемся режиме фильтрации; нагрузки от складируемых на поверхности грунта материалов; темпера</w:t>
      </w:r>
      <w:r>
        <w:rPr>
          <w:rFonts w:ascii="Times New Roman" w:hAnsi="Times New Roman"/>
          <w:sz w:val="20"/>
        </w:rPr>
        <w:t>турные технологические воздействия; усилия натяжения временных анкеров; нагрузки, обусловленные изменением влажности, усадкой и ползучестью материалов и пр.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кратковременным нагрузкам и воздействиям относятся: дополнительное давление грунтов, вызванное подвижными нагрузками, расположенными на поверхности грунта; температурные климатические воздействия и пр.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особым нагрузкам и воздействиям относятся: сейсмические воздействия; динамические воздействия от эксплуатируемых линий метрополитена, транспортных со</w:t>
      </w:r>
      <w:r>
        <w:rPr>
          <w:rFonts w:ascii="Times New Roman" w:hAnsi="Times New Roman"/>
          <w:sz w:val="20"/>
        </w:rPr>
        <w:t>оружений или промышленных объектов; взрывные воздействия; воздействия, обусловленные деформациями основания при набухании и морозном пучении грунтов и др.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надежности по нагрузке и возможные сочетания нагрузок должны приниматься в соответствии с требованиями действующих глав СНиП по нагрузкам и воздействиям и проектированию сооружений в зависимости от их назначения.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10.17. При проектировании подземных и заглубленных сооружений I и II уровней ответственности следует предусматривать установку конт</w:t>
      </w:r>
      <w:r>
        <w:rPr>
          <w:rFonts w:ascii="Times New Roman" w:hAnsi="Times New Roman"/>
          <w:sz w:val="20"/>
        </w:rPr>
        <w:t>рольно-измерительной аппаратуры для проведения натурных, в том числе геодезических наблюдений за состоянием сооружений как в процессе строительства, так и в период их эксплуатации для оценки надежности системы сооружение-основание, своевременного выявления дефектов, предотвращения аварийных ситуаций, а также для оценки правильности результатов прогноза, принятых методов расчета и проектных решений.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10.18. В процессе строительства и в начальный период эксплуатации подземных и заглубленных сооружений следует </w:t>
      </w:r>
      <w:r>
        <w:rPr>
          <w:rFonts w:ascii="Times New Roman" w:hAnsi="Times New Roman"/>
          <w:sz w:val="20"/>
        </w:rPr>
        <w:t>выполнять натурные наблюдения (мониторинг) на строительной площадке. В состав проекта следует включать раздел "Система мониторинга на площадке". К составлению этого раздела должны привлекаться специализированные организации. Состав и объем натурных наблюдений (мониторинга) при строительстве подземных и заглубленных сооружений должны назначаться в зависимости от класса сооружений, их конструктивных особенностей, геологических и гидрогеологических условий площадки, способа возведения, плотности окружающей сущ</w:t>
      </w:r>
      <w:r>
        <w:rPr>
          <w:rFonts w:ascii="Times New Roman" w:hAnsi="Times New Roman"/>
          <w:sz w:val="20"/>
        </w:rPr>
        <w:t>ествующей застройки, требований эксплуатации и в соответствии с результатами геотехнического прогноза.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мониторинга, как правило, следует определять: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осадки, крены и горизонтальные смещения конструкций строящегося подземного сооружения, а также окружающих зданий и сооружений, расположенных в зоне влияния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состояние конструкций строящегося подземного сооружения и окружающих зданий и сооружений;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деформации распорных конструкций и величины усилий в них;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величины усилий в ан</w:t>
      </w:r>
      <w:r>
        <w:rPr>
          <w:rFonts w:ascii="Times New Roman" w:hAnsi="Times New Roman"/>
          <w:sz w:val="20"/>
        </w:rPr>
        <w:t>керных конструкциях;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напряжения и деформации в грунтовом массиве;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пьезометрические напоры воды в грунтовом массиве;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расходы воды, фильтрующейся в массиве грунта, вмещающем подземное сооружение;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температуру грунтов в массиве;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химический состав, температуру и мутность профильтровавшейся воды в дренажах и коллекторах;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эффективность работы дренажных,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и противофильтрационных систем;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уровень колебаний подземного сооружения при его строительстве рядом с тоннелями метрополитена и дру</w:t>
      </w:r>
      <w:r>
        <w:rPr>
          <w:rFonts w:ascii="Times New Roman" w:hAnsi="Times New Roman"/>
          <w:sz w:val="20"/>
        </w:rPr>
        <w:t>гими источниками вибрационных и динамических воздействий;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экологические изменения.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программы мониторинга при обосновании может быть расширен.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10.19. При проектировании подземных и заглубленных сооружений должны быть предусмотрены инженерные мероприятия, обеспечивающие экологическую защиту прилегающей территории от подтопления, загрязнения подземных вод промышленными и бытовыми стоками и пр., а также по защите близлежащих зданий и сооружений от недопустимых деформаций.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КОНТАКТНЫЕ НАПРЯЖЕНИЯ И Д</w:t>
      </w:r>
      <w:r>
        <w:rPr>
          <w:rFonts w:ascii="Times New Roman" w:hAnsi="Times New Roman"/>
          <w:sz w:val="20"/>
        </w:rPr>
        <w:t>АВЛЕНИЕ ГРУНТА НА ПОДЗЕМНЫЕ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ЗАГЛУБЛЕННЫЕ СООРУЖЕНИЯ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Величины нормальных и касательных напряжений на контакте грунтового массива и конструкций подземных и заглубленных сооружений (контактные напряжения) необходимо определять для использования их в расчетах конструкций и оснований по первой и второй группам предельных состояний. Величины контактных напряжений следует, как правило, определять, рассматривая совместную работу системы сооружение-основание.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контактных напряжений необходимо</w:t>
      </w:r>
      <w:r>
        <w:rPr>
          <w:rFonts w:ascii="Times New Roman" w:hAnsi="Times New Roman"/>
          <w:sz w:val="20"/>
        </w:rPr>
        <w:t xml:space="preserve"> учитывать историю формирования и существующее напряженно-деформированное состояние грунтового массива, конструктивные особенности сооружения, прочностные и деформационные характеристики основания и конструктивных элементов сооружения, технологию и последовательность возведения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При определении контактных напряжений в расчетах следует, как правило, использовать нелинейные модели механики сплошных сред или нелинейные контактные модели. Выбор моделей следует осуществлять в зависимости от вида</w:t>
      </w:r>
      <w:r>
        <w:rPr>
          <w:rFonts w:ascii="Times New Roman" w:hAnsi="Times New Roman"/>
          <w:sz w:val="20"/>
        </w:rPr>
        <w:t xml:space="preserve"> грунтов, а также от особенностей решаемой задачи. Основные классы моделей приведены в приложении 16.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контактных напряжений с использованием нелинейных моделей следует применять специализированные программы для ЭВМ.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Примечания: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При обосновании для определения контактных напряжений допускается использовать модели </w:t>
      </w:r>
      <w:proofErr w:type="spellStart"/>
      <w:r>
        <w:rPr>
          <w:rFonts w:ascii="Times New Roman" w:hAnsi="Times New Roman"/>
        </w:rPr>
        <w:t>линейно-деформируемого</w:t>
      </w:r>
      <w:proofErr w:type="spellEnd"/>
      <w:r>
        <w:rPr>
          <w:rFonts w:ascii="Times New Roman" w:hAnsi="Times New Roman"/>
        </w:rPr>
        <w:t xml:space="preserve"> полупространства, </w:t>
      </w:r>
      <w:proofErr w:type="spellStart"/>
      <w:r>
        <w:rPr>
          <w:rFonts w:ascii="Times New Roman" w:hAnsi="Times New Roman"/>
        </w:rPr>
        <w:t>линейно-деформируемого</w:t>
      </w:r>
      <w:proofErr w:type="spellEnd"/>
      <w:r>
        <w:rPr>
          <w:rFonts w:ascii="Times New Roman" w:hAnsi="Times New Roman"/>
        </w:rPr>
        <w:t xml:space="preserve"> слоя, а также линейные контактные модели.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При использовании специализированных программ для ЭВМ р</w:t>
      </w:r>
      <w:r>
        <w:rPr>
          <w:rFonts w:ascii="Times New Roman" w:hAnsi="Times New Roman"/>
        </w:rPr>
        <w:t>езультаты расчетов должны быть сопоставлены с расчетами по замкнутым формулам.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При обосновании, а также достаточном опыте проектирования и строительства в расчетах допускается использование методов, в которых давление грунтов на конструкции подземных сооружений рассматривается как сумма заданной активной нагрузки и реактивного отпора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11.4. При использовании методов расчета, указанных в п. 11.3, величины активного вертикального давления грунта на конструкции подземных сооружений следует опр</w:t>
      </w:r>
      <w:r>
        <w:rPr>
          <w:rFonts w:ascii="Times New Roman" w:hAnsi="Times New Roman"/>
          <w:sz w:val="20"/>
        </w:rPr>
        <w:t>еделять в зависимости от инженерно-геологического строения площадки, способа возведения сооружения, глубины его заложения, габаритов и конструктивных особенностей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этом случае при определении величин вертикального давления грунта допускается использовать указания глав СНиП II-44-78, 2.06.09-84, II-94-80, 2.05.03-84, II-40-80.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подземных сооружений в насыпи или широком котловане с обратной засыпкой следует учитывать возможность превышения величинами вертикального давления грунт</w:t>
      </w:r>
      <w:r>
        <w:rPr>
          <w:rFonts w:ascii="Times New Roman" w:hAnsi="Times New Roman"/>
          <w:sz w:val="20"/>
        </w:rPr>
        <w:t>а значений бытового давления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Величины бокового давления грунта на конструкции подземных сооружений, устраиваемых закрытым способом, допускается определять в зависимости от существующего напряженного состояния грунтового массива и технологии устройства сооружения в соответствии с указаниями глав СНиП II-44-78, 2.06.09-84, II-94-80.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Величины бокового давления грунта на конструкции подземных сооружений, устраиваемых открытым способом, следует определять в зависимости от инженерно-геологичес</w:t>
      </w:r>
      <w:r>
        <w:rPr>
          <w:rFonts w:ascii="Times New Roman" w:hAnsi="Times New Roman"/>
          <w:sz w:val="20"/>
        </w:rPr>
        <w:t>кого и гидрогеологического строения площадки с учетом внешних нагрузок на грунтовый массив, возможных перемещений и деформаций конструкций, а также порядка и технологии выполнения работ по устройству конструкций.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Зависимость величин бокового давления грунта от величины горизонтальных смещений конструкций допускается принимать в соответствии с приложением 17.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активного давления  </w:t>
      </w:r>
      <w:r>
        <w:rPr>
          <w:rFonts w:ascii="Times New Roman" w:hAnsi="Times New Roman"/>
          <w:position w:val="-1"/>
          <w:sz w:val="20"/>
        </w:rPr>
        <w:pict>
          <v:shape id="_x0000_i1250" type="#_x0000_t75" style="width:15.75pt;height:15.75pt">
            <v:imagedata r:id="rId168" o:title=""/>
          </v:shape>
        </w:pict>
      </w:r>
      <w:r>
        <w:rPr>
          <w:rFonts w:ascii="Times New Roman" w:hAnsi="Times New Roman"/>
          <w:sz w:val="20"/>
        </w:rPr>
        <w:t xml:space="preserve"> , бокового давления грунта в состоянии покоя  </w:t>
      </w:r>
      <w:r>
        <w:rPr>
          <w:rFonts w:ascii="Times New Roman" w:hAnsi="Times New Roman"/>
          <w:position w:val="-3"/>
          <w:sz w:val="20"/>
        </w:rPr>
        <w:pict>
          <v:shape id="_x0000_i1251" type="#_x0000_t75" style="width:15pt;height:15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и пассивного давления  </w:t>
      </w:r>
      <w:r>
        <w:rPr>
          <w:rFonts w:ascii="Times New Roman" w:hAnsi="Times New Roman"/>
          <w:position w:val="-3"/>
          <w:sz w:val="20"/>
        </w:rPr>
        <w:pict>
          <v:shape id="_x0000_i1252" type="#_x0000_t75" style="width:17.25pt;height:18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допускается определять в соответствии с требова</w:t>
      </w:r>
      <w:r>
        <w:rPr>
          <w:rFonts w:ascii="Times New Roman" w:hAnsi="Times New Roman"/>
          <w:sz w:val="20"/>
        </w:rPr>
        <w:t>ниями главы СНиП 2.06.07-87.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11.7. При использовании методов расчета, указанных в п. 10.3, величины реактивного давления грунта следует определять в соответствии с указаниями п.11.2.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11.8. При использовании численных методов расчета, указанных в п.11.2, с применением специализированных программ для ЭВМ следует выполнять верификацию результатов расчета.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одной из проверок правильности полученных результатов следует выполнять анализ соблюдения условий статического равновесия рассматриваемого массива</w:t>
      </w:r>
      <w:r>
        <w:rPr>
          <w:rFonts w:ascii="Times New Roman" w:hAnsi="Times New Roman"/>
          <w:sz w:val="20"/>
        </w:rPr>
        <w:t xml:space="preserve"> или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ПОДПОРНЫЕ СТЕНЫ И ОГРАЖДЕНИЯ КОТЛОВАНОВ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Подпорные стены и ограждения котлованов в зависимости от конструкции следует классифицировать на: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гравитационные, устойчивость которых обеспечивается собственным весом конструкций и грунта засыпки. К гравитационным относятся массивные, уголковые и ячеистые подпорные стены;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гибкие, устойчивость которых обеспечивается заделкой в грунтовом массиве, анкерными и распорными конструкциями. К гибким относятся "стены в грунте", шпунтовые и сва</w:t>
      </w:r>
      <w:r>
        <w:rPr>
          <w:rFonts w:ascii="Times New Roman" w:hAnsi="Times New Roman"/>
          <w:sz w:val="20"/>
        </w:rPr>
        <w:t>йные ограждения;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комбинированные, представляющие собой сочетание первого и второго видов.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При проектировании подпорных стен и ограждений котлованов следует использовать указания разделов 10 и 11.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Подпорные стены и ограждения котлованов, а также их основания следует рассчитывать по двум группам предельных состояний.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предельных состояний должна предусматривать выполнение следующих расчетов: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устойчивости положения стены против сдвига, опрокидывания и поворота;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устойчивости, несу</w:t>
      </w:r>
      <w:r>
        <w:rPr>
          <w:rFonts w:ascii="Times New Roman" w:hAnsi="Times New Roman"/>
          <w:sz w:val="20"/>
        </w:rPr>
        <w:t>щей способности и местной прочности основания;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прочности элементов конструкций и узлов соединения;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несущей способности и прочности анкерных элементов;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устойчивости и прочности распорных элементов;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фильтрационной устойчивости основания.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предельных состояний должна предусматривать выполнение следующих расчетов: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основания, подпорных стен и их конструктивных элементов по деформациям;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элементов конструкций стен по раскрытию трещин.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подпорных стен, устраиваемых способо</w:t>
      </w:r>
      <w:r>
        <w:rPr>
          <w:rFonts w:ascii="Times New Roman" w:hAnsi="Times New Roman"/>
          <w:sz w:val="20"/>
        </w:rPr>
        <w:t xml:space="preserve">м "стена в грунте", следует выполнять расчет устойчивости стенок траншеи, заполненной </w:t>
      </w:r>
      <w:proofErr w:type="spellStart"/>
      <w:r>
        <w:rPr>
          <w:rFonts w:ascii="Times New Roman" w:hAnsi="Times New Roman"/>
          <w:sz w:val="20"/>
        </w:rPr>
        <w:t>тиксотропным</w:t>
      </w:r>
      <w:proofErr w:type="spellEnd"/>
      <w:r>
        <w:rPr>
          <w:rFonts w:ascii="Times New Roman" w:hAnsi="Times New Roman"/>
          <w:sz w:val="20"/>
        </w:rPr>
        <w:t xml:space="preserve"> раствором.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подпорных стен, устраиваемых из отдельно стоящих шпунтовых элементов, следует выполнять расчет прочности основания на продавливание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котлованов в районах существующей застройки следует выполнять прогноз влияния строительства на деформации существующих зданий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При проектировании подпорных стен и ограждений котлованов следует учитывать: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технологические особенности возведения и последовательность технологических операций;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необходимость устройства </w:t>
      </w:r>
      <w:proofErr w:type="spellStart"/>
      <w:r>
        <w:rPr>
          <w:rFonts w:ascii="Times New Roman" w:hAnsi="Times New Roman"/>
          <w:sz w:val="20"/>
        </w:rPr>
        <w:t>пристенного</w:t>
      </w:r>
      <w:proofErr w:type="spellEnd"/>
      <w:r>
        <w:rPr>
          <w:rFonts w:ascii="Times New Roman" w:hAnsi="Times New Roman"/>
          <w:sz w:val="20"/>
        </w:rPr>
        <w:t xml:space="preserve"> дренажа, использования анкерных или распорных конструкций;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изменений физико-механических характеристик грунтов, связанных с процессами бурения, забивки и другими технологическими воздействиями;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необходимость обеспечения требуемой водонепроницаемости конструкции;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необходимость передачи на конструкцию вертикальных нагрузок;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применения конструктивных реше</w:t>
      </w:r>
      <w:r>
        <w:rPr>
          <w:rFonts w:ascii="Times New Roman" w:hAnsi="Times New Roman"/>
          <w:sz w:val="20"/>
        </w:rPr>
        <w:t xml:space="preserve">ний и мероприятий по снижению величин давлений на подпорные стены (разгружающих элементов, </w:t>
      </w:r>
      <w:proofErr w:type="spellStart"/>
      <w:r>
        <w:rPr>
          <w:rFonts w:ascii="Times New Roman" w:hAnsi="Times New Roman"/>
          <w:sz w:val="20"/>
        </w:rPr>
        <w:t>геотекстиля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армогрунта</w:t>
      </w:r>
      <w:proofErr w:type="spellEnd"/>
      <w:r>
        <w:rPr>
          <w:rFonts w:ascii="Times New Roman" w:hAnsi="Times New Roman"/>
          <w:sz w:val="20"/>
        </w:rPr>
        <w:t xml:space="preserve"> и пр.).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В расчетах гравитационных стен и консольных гибких подпорных стен, т.е. устраиваемых без использования анкерных и распорных элементов, допускается применение методов, указанных в п. 11.3.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остальных случаях следует использовать численные методы, указанные в п. 10.2.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Глубина заложения подпорных стен должна определяться статическими расчетами.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подпорных сте</w:t>
      </w:r>
      <w:r>
        <w:rPr>
          <w:rFonts w:ascii="Times New Roman" w:hAnsi="Times New Roman"/>
          <w:sz w:val="20"/>
        </w:rPr>
        <w:t xml:space="preserve">н в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грунтах глубину заложения стены следует назначать с учетом возможности ее заделки в водоупорный слой с целью обеспечения производства работ по экскавации грунта без применения мероприятий по водоотливу или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12.7. При проектировании подпорных стен, устраиваемых с обратной засыпкой грунта, расчетные значения характеристик грунтов обратной засыпки удельный вес, угол внутреннего трения и удельное сцепление ( </w:t>
      </w:r>
      <w:r>
        <w:rPr>
          <w:rFonts w:ascii="Times New Roman" w:hAnsi="Times New Roman"/>
          <w:sz w:val="20"/>
        </w:rPr>
        <w:pict>
          <v:shape id="_x0000_i1253" type="#_x0000_t75" style="width:12pt;height:1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54" type="#_x0000_t75" style="width:16.5pt;height:18.75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55" type="#_x0000_t75" style="width:13.5pt;height:15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), уплотненных до  </w:t>
      </w:r>
      <w:r>
        <w:rPr>
          <w:rFonts w:ascii="Times New Roman" w:hAnsi="Times New Roman"/>
          <w:position w:val="-4"/>
          <w:sz w:val="20"/>
        </w:rPr>
        <w:pict>
          <v:shape id="_x0000_i1256" type="#_x0000_t75" style="width:62.25pt;height:15.75pt">
            <v:imagedata r:id="rId174" o:title=""/>
          </v:shape>
        </w:pict>
      </w:r>
      <w:r>
        <w:rPr>
          <w:rFonts w:ascii="Times New Roman" w:hAnsi="Times New Roman"/>
          <w:sz w:val="20"/>
        </w:rPr>
        <w:t xml:space="preserve"> от их плотности в природном сложении, допус</w:t>
      </w:r>
      <w:r>
        <w:rPr>
          <w:rFonts w:ascii="Times New Roman" w:hAnsi="Times New Roman"/>
          <w:sz w:val="20"/>
        </w:rPr>
        <w:t xml:space="preserve">кается устанавливать по расчетным характеристикам тех же грунтов в природном сложении  </w:t>
      </w:r>
      <w:r>
        <w:rPr>
          <w:rFonts w:ascii="Times New Roman" w:hAnsi="Times New Roman"/>
          <w:position w:val="-3"/>
          <w:sz w:val="20"/>
        </w:rPr>
        <w:pict>
          <v:shape id="_x0000_i1257" type="#_x0000_t75" style="width:39.75pt;height:15pt">
            <v:imagedata r:id="rId175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со следующими зависимостями: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258" type="#_x0000_t75" style="width:50.25pt;height:15pt">
            <v:imagedata r:id="rId176" o:title=""/>
          </v:shape>
        </w:pict>
      </w:r>
      <w:r>
        <w:rPr>
          <w:rFonts w:ascii="Times New Roman" w:hAnsi="Times New Roman"/>
          <w:sz w:val="20"/>
        </w:rPr>
        <w:t xml:space="preserve"> ; </w:t>
      </w:r>
      <w:r>
        <w:rPr>
          <w:rFonts w:ascii="Times New Roman" w:hAnsi="Times New Roman"/>
          <w:position w:val="-3"/>
          <w:sz w:val="20"/>
        </w:rPr>
        <w:pict>
          <v:shape id="_x0000_i1259" type="#_x0000_t75" style="width:47.25pt;height:1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;  </w:t>
      </w:r>
      <w:r>
        <w:rPr>
          <w:rFonts w:ascii="Times New Roman" w:hAnsi="Times New Roman"/>
          <w:position w:val="-3"/>
          <w:sz w:val="20"/>
        </w:rPr>
        <w:pict>
          <v:shape id="_x0000_i1260" type="#_x0000_t75" style="width:41.25pt;height:14.25pt">
            <v:imagedata r:id="rId17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расчетах по первой группе предельных состояний </w:t>
      </w:r>
      <w:r>
        <w:rPr>
          <w:rFonts w:ascii="Times New Roman" w:hAnsi="Times New Roman"/>
          <w:sz w:val="20"/>
        </w:rPr>
        <w:pict>
          <v:shape id="_x0000_i1261" type="#_x0000_t75" style="width:15pt;height:18.75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не должно превышать 7 кПа , при расчетах по второй группе предельных состояний </w:t>
      </w:r>
      <w:r>
        <w:rPr>
          <w:rFonts w:ascii="Times New Roman" w:hAnsi="Times New Roman"/>
          <w:sz w:val="20"/>
        </w:rPr>
        <w:pict>
          <v:shape id="_x0000_i1262" type="#_x0000_t75" style="width:18.75pt;height:18.7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не должно превышать 10 кПа.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12.8. При определении величин контактных напряжений и величин бокового давления грунта на подпорные стены и ограждения котлованов следует учитывать: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внешние нагрузки и воздействия на грунтовый массив, так</w:t>
      </w:r>
      <w:r>
        <w:rPr>
          <w:rFonts w:ascii="Times New Roman" w:hAnsi="Times New Roman"/>
          <w:sz w:val="20"/>
        </w:rPr>
        <w:t xml:space="preserve">ие как </w:t>
      </w:r>
      <w:proofErr w:type="spellStart"/>
      <w:r>
        <w:rPr>
          <w:rFonts w:ascii="Times New Roman" w:hAnsi="Times New Roman"/>
          <w:sz w:val="20"/>
        </w:rPr>
        <w:t>пригрузка</w:t>
      </w:r>
      <w:proofErr w:type="spellEnd"/>
      <w:r>
        <w:rPr>
          <w:rFonts w:ascii="Times New Roman" w:hAnsi="Times New Roman"/>
          <w:sz w:val="20"/>
        </w:rPr>
        <w:t xml:space="preserve"> от складируемых материалов, нагрузка от строительных механизмов, транспортная нагрузка на проезжей части, нагрузка, передаваемая через фундаменты </w:t>
      </w:r>
      <w:proofErr w:type="spellStart"/>
      <w:r>
        <w:rPr>
          <w:rFonts w:ascii="Times New Roman" w:hAnsi="Times New Roman"/>
          <w:sz w:val="20"/>
        </w:rPr>
        <w:t>близрасположенных</w:t>
      </w:r>
      <w:proofErr w:type="spellEnd"/>
      <w:r>
        <w:rPr>
          <w:rFonts w:ascii="Times New Roman" w:hAnsi="Times New Roman"/>
          <w:sz w:val="20"/>
        </w:rPr>
        <w:t xml:space="preserve"> зданий и сооружений, и пр.;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граней подпорной стены от вертикали;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наклон поверхности грунта, неровности рельефа и отклонение границ инженерно-геологических элементов от горизонтали;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устройства берм и откосов в котловане в процессе производства работ;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прочностные характеристики на контакте </w:t>
      </w:r>
      <w:proofErr w:type="spellStart"/>
      <w:r>
        <w:rPr>
          <w:rFonts w:ascii="Times New Roman" w:hAnsi="Times New Roman"/>
          <w:sz w:val="20"/>
        </w:rPr>
        <w:t>стена-грунт</w:t>
      </w:r>
      <w:r>
        <w:rPr>
          <w:rFonts w:ascii="Times New Roman" w:hAnsi="Times New Roman"/>
          <w:sz w:val="20"/>
        </w:rPr>
        <w:t>овый</w:t>
      </w:r>
      <w:proofErr w:type="spellEnd"/>
      <w:r>
        <w:rPr>
          <w:rFonts w:ascii="Times New Roman" w:hAnsi="Times New Roman"/>
          <w:sz w:val="20"/>
        </w:rPr>
        <w:t xml:space="preserve"> массив;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деформационные характеристики подпорной стены, анкерных и распорных элементов;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порядок производства работ;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перебора грунта в процессе экскавации;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дополнительные давления на подпорные стены, вызванные пучением, набуханием грунтов, а также проведением работ по нагнетанию в грунт растворов, тампонажу и пр.;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температурные и динамические (вибрационные) воздействия.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12.9. Величины сил трения и сцепления на контакте </w:t>
      </w:r>
      <w:proofErr w:type="spellStart"/>
      <w:r>
        <w:rPr>
          <w:rFonts w:ascii="Times New Roman" w:hAnsi="Times New Roman"/>
          <w:sz w:val="20"/>
        </w:rPr>
        <w:t>стена-грунтовый</w:t>
      </w:r>
      <w:proofErr w:type="spellEnd"/>
      <w:r>
        <w:rPr>
          <w:rFonts w:ascii="Times New Roman" w:hAnsi="Times New Roman"/>
          <w:sz w:val="20"/>
        </w:rPr>
        <w:t xml:space="preserve"> массив должны определяться в зависимости от: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</w:t>
      </w:r>
      <w:r>
        <w:rPr>
          <w:rFonts w:ascii="Times New Roman" w:hAnsi="Times New Roman"/>
          <w:sz w:val="20"/>
        </w:rPr>
        <w:t>начений прочностных характеристик грунта;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гидрогеологических условий площадки;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качества поверхности контакта и материала подпорной конструкции;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направления и величин перемещений стены;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технологии устройства стены;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способности ограждающей конструкции воспринимать вертикальные нагрузки.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экспериментальных исследований в расчетах по первой и второй группам предельных состояний допускается принимать следующие расчетные значения прочностных характеристик на контакте </w:t>
      </w:r>
      <w:proofErr w:type="spellStart"/>
      <w:r>
        <w:rPr>
          <w:rFonts w:ascii="Times New Roman" w:hAnsi="Times New Roman"/>
          <w:sz w:val="20"/>
        </w:rPr>
        <w:t>стена-грунтовый</w:t>
      </w:r>
      <w:proofErr w:type="spellEnd"/>
      <w:r>
        <w:rPr>
          <w:rFonts w:ascii="Times New Roman" w:hAnsi="Times New Roman"/>
          <w:sz w:val="20"/>
        </w:rPr>
        <w:t xml:space="preserve"> массив</w:t>
      </w:r>
      <w:r>
        <w:rPr>
          <w:rFonts w:ascii="Times New Roman" w:hAnsi="Times New Roman"/>
          <w:sz w:val="20"/>
        </w:rPr>
        <w:t>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удельное сцепление  </w:t>
      </w:r>
      <w:r>
        <w:rPr>
          <w:rFonts w:ascii="Times New Roman" w:hAnsi="Times New Roman"/>
          <w:position w:val="-4"/>
          <w:sz w:val="20"/>
        </w:rPr>
        <w:pict>
          <v:shape id="_x0000_i1263" type="#_x0000_t75" style="width:33.75pt;height:15.75pt">
            <v:imagedata r:id="rId18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угол трения грунта по материалу стены  </w:t>
      </w:r>
      <w:r>
        <w:rPr>
          <w:rFonts w:ascii="Times New Roman" w:hAnsi="Times New Roman"/>
          <w:position w:val="-6"/>
          <w:sz w:val="20"/>
        </w:rPr>
        <w:pict>
          <v:shape id="_x0000_i1264" type="#_x0000_t75" style="width:51.75pt;height:15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265" type="#_x0000_t75" style="width:11.25pt;height:12.75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 - угол внутреннего трения грунта,   </w:t>
      </w:r>
      <w:r>
        <w:rPr>
          <w:rFonts w:ascii="Times New Roman" w:hAnsi="Times New Roman"/>
          <w:position w:val="-3"/>
          <w:sz w:val="20"/>
        </w:rPr>
        <w:pict>
          <v:shape id="_x0000_i1266" type="#_x0000_t75" style="width:15.75pt;height:15.75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 -  коэффициент  условий работы, принимаемый по таблице 6.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474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Материал стены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устройства и особые условия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7" type="#_x0000_t75" style="width:15.75pt;height:15.75pt">
                  <v:imagedata r:id="rId1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Бетон,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Монолитные гравитационные стены и гибкие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стены, бетонируемые насухо.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железобетон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Монолитные гибкие стены, бетонируемые под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глинистым раствором в грунтах естественной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влажности. С</w:t>
            </w:r>
            <w:r>
              <w:rPr>
                <w:rFonts w:ascii="Times New Roman" w:hAnsi="Times New Roman"/>
                <w:sz w:val="20"/>
              </w:rPr>
              <w:t xml:space="preserve">борные гравитационные стены.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Монолитные гибкие стены, бетонируемые под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глинистым раствором в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грун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тах.Сборные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гибкие стены, устраиваемые под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глинистым раствором в любых грунтах.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Металл,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дерево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мелких и пылеватых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песках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прочих грунтах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Любой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наличии вибрационных нагрузок на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основание     </w:t>
            </w: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12.10. При проектировании подпорных стен и ограждений котлованов с анкерными конструкциями расчетную величину несущей способности основания анкеров следует назначать после проведения опытных (не менее трех) натурных испытаний анкеров.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12.11. При проектировании конструктивных элементов подпорных стен и ограждений котлованов следует руководствоваться требованиями глав СНиП 2.03.01-84*,  III-18-75 и II-25-80.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СТРОИТЕЛЬНОЕ ВОДОПОНИЖЕНИЕ, ГИДРОИЗОЛЯЦИЯ, ДРЕНАЖ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3.1. Проект строительного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 должен решить следующие задачи: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предотвращение поступления подземных вод в котлованы, траншеи и подземные выработки, разрабатываемые в обводненных грунтах;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предупреждение прорывов подземных вод или выпора водоупорных слоев грунта в днище земляных выработок при наличии в их основании водовмещающих горизонтов с напорным режимом фильтрации;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предотвращение неблагоприятного изменения физико-механических свойств грунтов и развития опасных процессов в грунтовой толще (</w:t>
      </w:r>
      <w:r>
        <w:rPr>
          <w:rFonts w:ascii="Times New Roman" w:hAnsi="Times New Roman"/>
          <w:sz w:val="20"/>
        </w:rPr>
        <w:t>карст, вымыв заполнителя, подтопление, оползни и т.п.) в связи с изменением природных гидрогеологических условий;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организация отвода поверхностных и каптированных вод к местам сброса;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предотвращение существенных осадок близлежащего грунтового массива в результате снижения уровня подземных вод (УПВ), а также осадок оснований зданий и сооружений в зоне влияния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работ, которые могут повлечь деформации конструкций;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экологической безопасности окружающей среды в связи с нарушени</w:t>
      </w:r>
      <w:r>
        <w:rPr>
          <w:rFonts w:ascii="Times New Roman" w:hAnsi="Times New Roman"/>
          <w:sz w:val="20"/>
        </w:rPr>
        <w:t>ем водного баланса на участке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разработка мероприятий, обеспечивающих необходимый контроль качества выполняемых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работ;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обеспечение мониторинга окружающего грунтового массива и близлежащих зданий и сооружений в период ведения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работ;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решения по технике безопасности выполняемых работ.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13.2. Места сброса каптированных поверхностных и подземных вод определяет и согласовывает с соответствующими организациями заказчик и генеральная проектная организация. Долж</w:t>
      </w:r>
      <w:r>
        <w:rPr>
          <w:rFonts w:ascii="Times New Roman" w:hAnsi="Times New Roman"/>
          <w:sz w:val="20"/>
        </w:rPr>
        <w:t>ен быть решен вопрос о возможности использования каптированных подземных вод для хозяйственных или промышленных целей и необходимости их очистки.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13.3. В сложных гидрогеологических условиях, когда по имеющимся материалам изысканий не представляется возможным произвести обоснованные расчеты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>, проект должен предусматривать организацию опытно-производственных кустовых откачек, результаты которых используются для внесения корректив в проект.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Глубина положения пониженного УПВ под дном осушаемо</w:t>
      </w:r>
      <w:r>
        <w:rPr>
          <w:rFonts w:ascii="Times New Roman" w:hAnsi="Times New Roman"/>
          <w:sz w:val="20"/>
        </w:rPr>
        <w:t xml:space="preserve">й выработки должна, как правило, определяться в зависимости от скорости восстановления уровня подземных вод за время возможного аварийного перерыва в работе </w:t>
      </w:r>
      <w:proofErr w:type="spellStart"/>
      <w:r>
        <w:rPr>
          <w:rFonts w:ascii="Times New Roman" w:hAnsi="Times New Roman"/>
          <w:sz w:val="20"/>
        </w:rPr>
        <w:t>водопонизительной</w:t>
      </w:r>
      <w:proofErr w:type="spellEnd"/>
      <w:r>
        <w:rPr>
          <w:rFonts w:ascii="Times New Roman" w:hAnsi="Times New Roman"/>
          <w:sz w:val="20"/>
        </w:rPr>
        <w:t xml:space="preserve"> системы.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13.5. Выбор способов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 должен учитывать конструктивные особенности и размеры сооружения, особенно его подземной части, инженерно-геологические и гидрогеологические условия стройплощадки, размеры осушаемой площади, способ производства общестроительных работ в защищаемом котловане, продолжительность этих работ и друг</w:t>
      </w:r>
      <w:r>
        <w:rPr>
          <w:rFonts w:ascii="Times New Roman" w:hAnsi="Times New Roman"/>
          <w:sz w:val="20"/>
        </w:rPr>
        <w:t>ие конкретные условия.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13.6. При проектировании следует рассмотреть возможность комбинированного использования следующих способов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: водоотлив, дренаж, иглофильтры (легкие и </w:t>
      </w:r>
      <w:proofErr w:type="spellStart"/>
      <w:r>
        <w:rPr>
          <w:rFonts w:ascii="Times New Roman" w:hAnsi="Times New Roman"/>
          <w:sz w:val="20"/>
        </w:rPr>
        <w:t>эжекторные</w:t>
      </w:r>
      <w:proofErr w:type="spellEnd"/>
      <w:r>
        <w:rPr>
          <w:rFonts w:ascii="Times New Roman" w:hAnsi="Times New Roman"/>
          <w:sz w:val="20"/>
        </w:rPr>
        <w:t xml:space="preserve">), скважины (открытые самоизливающиеся, поглощающие, сквозные, лучевые), </w:t>
      </w:r>
      <w:proofErr w:type="spellStart"/>
      <w:r>
        <w:rPr>
          <w:rFonts w:ascii="Times New Roman" w:hAnsi="Times New Roman"/>
          <w:sz w:val="20"/>
        </w:rPr>
        <w:t>электроосмос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13.7. </w:t>
      </w:r>
      <w:proofErr w:type="spellStart"/>
      <w:r>
        <w:rPr>
          <w:rFonts w:ascii="Times New Roman" w:hAnsi="Times New Roman"/>
          <w:sz w:val="20"/>
        </w:rPr>
        <w:t>Иглофильтровый</w:t>
      </w:r>
      <w:proofErr w:type="spellEnd"/>
      <w:r>
        <w:rPr>
          <w:rFonts w:ascii="Times New Roman" w:hAnsi="Times New Roman"/>
          <w:sz w:val="20"/>
        </w:rPr>
        <w:t xml:space="preserve"> способ при вакуумном </w:t>
      </w:r>
      <w:proofErr w:type="spellStart"/>
      <w:r>
        <w:rPr>
          <w:rFonts w:ascii="Times New Roman" w:hAnsi="Times New Roman"/>
          <w:sz w:val="20"/>
        </w:rPr>
        <w:t>водопонижении</w:t>
      </w:r>
      <w:proofErr w:type="spellEnd"/>
      <w:r>
        <w:rPr>
          <w:rFonts w:ascii="Times New Roman" w:hAnsi="Times New Roman"/>
          <w:sz w:val="20"/>
        </w:rPr>
        <w:t xml:space="preserve"> (вакуум развивается в зоне фильтрового звена иглофильтра) следует применять в малопроницаемых грунтах с коэффициентом фильтрации от 0,1 до 2 м/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13.8. Электроосмотический</w:t>
      </w:r>
      <w:r>
        <w:rPr>
          <w:rFonts w:ascii="Times New Roman" w:hAnsi="Times New Roman"/>
          <w:sz w:val="20"/>
        </w:rPr>
        <w:t xml:space="preserve"> способ следует применять в слабопроницаемых грунтах с коэффициентом фильтрации менее 0,1 м/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13.9. Открытые, т.е. имеющие в своей полости атмосферное давление, </w:t>
      </w:r>
      <w:proofErr w:type="spellStart"/>
      <w:r>
        <w:rPr>
          <w:rFonts w:ascii="Times New Roman" w:hAnsi="Times New Roman"/>
          <w:sz w:val="20"/>
        </w:rPr>
        <w:t>водопонизительные</w:t>
      </w:r>
      <w:proofErr w:type="spellEnd"/>
      <w:r>
        <w:rPr>
          <w:rFonts w:ascii="Times New Roman" w:hAnsi="Times New Roman"/>
          <w:sz w:val="20"/>
        </w:rPr>
        <w:t xml:space="preserve"> скважины следует применять для понижения уровня подземных вод или снятия напора подземных вод в грунтах с коэффициентами фильтрации более 2 м/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13.10. Расчеты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 следует производить для установившегося режима фильтрации во всех случаях и для неустановившегося режима, в период формирования депрессионной воронки, с о</w:t>
      </w:r>
      <w:r>
        <w:rPr>
          <w:rFonts w:ascii="Times New Roman" w:hAnsi="Times New Roman"/>
          <w:sz w:val="20"/>
        </w:rPr>
        <w:t>хватом периода от начала откачки до установившегося режима.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13.11. Для условий повышенной сложности (неоднородный фильтрационный поток, сложные очертания контуров питания и водоприемного фронта и т.п.) расчет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систем следует производить с использованием моделирования или других специальных методов.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13.12. До начала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работ необходимо обследовать техническое состояние зданий и сооружений, находящихся в зоне депрессионной воронки, уточнить состояние существующих подземных комм</w:t>
      </w:r>
      <w:r>
        <w:rPr>
          <w:rFonts w:ascii="Times New Roman" w:hAnsi="Times New Roman"/>
          <w:sz w:val="20"/>
        </w:rPr>
        <w:t>уникаций.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13.13. При значительном понижении уровня подземных вод, особенно в слабых глинистых грунтах, торфах, необходимо производить расчет ожидаемых осадок в зоне развития </w:t>
      </w:r>
      <w:proofErr w:type="spellStart"/>
      <w:r>
        <w:rPr>
          <w:rFonts w:ascii="Times New Roman" w:hAnsi="Times New Roman"/>
          <w:sz w:val="20"/>
        </w:rPr>
        <w:t>депрессионой</w:t>
      </w:r>
      <w:proofErr w:type="spellEnd"/>
      <w:r>
        <w:rPr>
          <w:rFonts w:ascii="Times New Roman" w:hAnsi="Times New Roman"/>
          <w:sz w:val="20"/>
        </w:rPr>
        <w:t xml:space="preserve"> воронки.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13.14. При бурении скважин ударными способами следует учитывать возможность местного уплотнения грунта оснований, что может вызвать его дополнительные осадки и, как следствие, деформации конструкций окружающих зданий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13.15. Следует предусмотреть опасность появления суффозии при водоотливе в результате</w:t>
      </w:r>
      <w:r>
        <w:rPr>
          <w:rFonts w:ascii="Times New Roman" w:hAnsi="Times New Roman"/>
          <w:sz w:val="20"/>
        </w:rPr>
        <w:t xml:space="preserve"> выноса мелких частиц грунта в откосах и дне котлована, что может вызвать разрыхление грунта на участках, близких к котловану. Разрыхление грунта возможно в процессе бурения, содержания и ликвидации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скважин, а также при погружении иглофильтров гидравлическим способом.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13.16. При устройстве заглубленных в водоносный слой и достаточно протяженных подземных сооружений, возможен </w:t>
      </w:r>
      <w:proofErr w:type="spellStart"/>
      <w:r>
        <w:rPr>
          <w:rFonts w:ascii="Times New Roman" w:hAnsi="Times New Roman"/>
          <w:sz w:val="20"/>
        </w:rPr>
        <w:t>барражный</w:t>
      </w:r>
      <w:proofErr w:type="spellEnd"/>
      <w:r>
        <w:rPr>
          <w:rFonts w:ascii="Times New Roman" w:hAnsi="Times New Roman"/>
          <w:sz w:val="20"/>
        </w:rPr>
        <w:t xml:space="preserve"> эффект, в результате которого поднимается уровень подземных вод с верховой стороны и снижается с низовой с</w:t>
      </w:r>
      <w:r>
        <w:rPr>
          <w:rFonts w:ascii="Times New Roman" w:hAnsi="Times New Roman"/>
          <w:sz w:val="20"/>
        </w:rPr>
        <w:t xml:space="preserve">тороны. Следует предусматривать мероприятия по устранению неблагоприятных последствий </w:t>
      </w:r>
      <w:proofErr w:type="spellStart"/>
      <w:r>
        <w:rPr>
          <w:rFonts w:ascii="Times New Roman" w:hAnsi="Times New Roman"/>
          <w:sz w:val="20"/>
        </w:rPr>
        <w:t>барражного</w:t>
      </w:r>
      <w:proofErr w:type="spellEnd"/>
      <w:r>
        <w:rPr>
          <w:rFonts w:ascii="Times New Roman" w:hAnsi="Times New Roman"/>
          <w:sz w:val="20"/>
        </w:rPr>
        <w:t xml:space="preserve"> эффекта (дренаж, противофильтрационные завесы и др.).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Гидроизоляция фундаментов и частей подземных сооружений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13.17. Техническое задание на проектирование строительной части сооружения должно содержать также требования к влажностному режиму заглубленных помещений: сухие, сырые, мокрые. До начала проектирования должны быть переданы данные о возможной агрессивности подземных вод и (на промышленных площадках) от</w:t>
      </w:r>
      <w:r>
        <w:rPr>
          <w:rFonts w:ascii="Times New Roman" w:hAnsi="Times New Roman"/>
          <w:sz w:val="20"/>
        </w:rPr>
        <w:t xml:space="preserve">ходов технологических процессов с указанием вида агрессивности: </w:t>
      </w:r>
      <w:proofErr w:type="spellStart"/>
      <w:r>
        <w:rPr>
          <w:rFonts w:ascii="Times New Roman" w:hAnsi="Times New Roman"/>
          <w:sz w:val="20"/>
        </w:rPr>
        <w:t>общекислотная</w:t>
      </w:r>
      <w:proofErr w:type="spellEnd"/>
      <w:r>
        <w:rPr>
          <w:rFonts w:ascii="Times New Roman" w:hAnsi="Times New Roman"/>
          <w:sz w:val="20"/>
        </w:rPr>
        <w:t>, щелочная, сульфатная, магнезиальная, углекислотная.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Гидроизоляционные мероприятия могут включать в себя помимо обмазки и пропитки стен специальными растворами устройство дренажей и фильтрационных завес, которые рассмотрены в пп.13.26-13.51.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13.18. Конструкция гидроизоляции должна выбираться в зависимости от гидростатического напора подземных вод на уровне пола наиболее заглубленного помещения, требований заданного режима влажност</w:t>
      </w:r>
      <w:r>
        <w:rPr>
          <w:rFonts w:ascii="Times New Roman" w:hAnsi="Times New Roman"/>
          <w:sz w:val="20"/>
        </w:rPr>
        <w:t>и помещений, грунтовых условий (пески, глинистые грунты) и агрессивности окружающей грунтовой среды. Верхнюю границу гидроизоляции стен следует принимать на 0,5 м выше максимального прогнозируемого уровня подземных вод.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13.19. При проектировании гидроизоляции следует учесть, что водонепроницаемость сооружений может быть обеспечена применением плотного монолитного бетона специального состава с пластифицирующими и водоотталкивающими добавками.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13.20. При выборе метода гидроизоляции подземных сооружений следуе</w:t>
      </w:r>
      <w:r>
        <w:rPr>
          <w:rFonts w:ascii="Times New Roman" w:hAnsi="Times New Roman"/>
          <w:sz w:val="20"/>
        </w:rPr>
        <w:t xml:space="preserve">т рассмотреть возможности применения </w:t>
      </w:r>
      <w:proofErr w:type="spellStart"/>
      <w:r>
        <w:rPr>
          <w:rFonts w:ascii="Times New Roman" w:hAnsi="Times New Roman"/>
          <w:sz w:val="20"/>
        </w:rPr>
        <w:t>гидроизоляций</w:t>
      </w:r>
      <w:proofErr w:type="spellEnd"/>
      <w:r>
        <w:rPr>
          <w:rFonts w:ascii="Times New Roman" w:hAnsi="Times New Roman"/>
          <w:sz w:val="20"/>
        </w:rPr>
        <w:t xml:space="preserve">: окрасочной, битумной, битумно-полимерной, цементной штукатурной, цементной </w:t>
      </w:r>
      <w:proofErr w:type="spellStart"/>
      <w:r>
        <w:rPr>
          <w:rFonts w:ascii="Times New Roman" w:hAnsi="Times New Roman"/>
          <w:sz w:val="20"/>
        </w:rPr>
        <w:t>торкретной</w:t>
      </w:r>
      <w:proofErr w:type="spellEnd"/>
      <w:r>
        <w:rPr>
          <w:rFonts w:ascii="Times New Roman" w:hAnsi="Times New Roman"/>
          <w:sz w:val="20"/>
        </w:rPr>
        <w:t xml:space="preserve"> и штукатурной из холодных и горячих асфальтовых мастик, а также асфальтовой литой и пластмассовой </w:t>
      </w:r>
      <w:proofErr w:type="spellStart"/>
      <w:r>
        <w:rPr>
          <w:rFonts w:ascii="Times New Roman" w:hAnsi="Times New Roman"/>
          <w:sz w:val="20"/>
        </w:rPr>
        <w:t>гидроизоляций</w:t>
      </w:r>
      <w:proofErr w:type="spellEnd"/>
      <w:r>
        <w:rPr>
          <w:rFonts w:ascii="Times New Roman" w:hAnsi="Times New Roman"/>
          <w:sz w:val="20"/>
        </w:rPr>
        <w:t>, гидроизоляции на основе бентонита и др.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гидроизоляции из рулонных пластмассовых полимерных пленок могут быть использованы различные пленки - полиэтиленовые, полипропиленовые, поливинилхлоридные, гидропластовые, </w:t>
      </w:r>
      <w:proofErr w:type="spellStart"/>
      <w:r>
        <w:rPr>
          <w:rFonts w:ascii="Times New Roman" w:hAnsi="Times New Roman"/>
          <w:sz w:val="20"/>
        </w:rPr>
        <w:t>стеклопластовые</w:t>
      </w:r>
      <w:proofErr w:type="spellEnd"/>
      <w:r>
        <w:rPr>
          <w:rFonts w:ascii="Times New Roman" w:hAnsi="Times New Roman"/>
          <w:sz w:val="20"/>
        </w:rPr>
        <w:t xml:space="preserve">, стеклорубероидные </w:t>
      </w:r>
      <w:r>
        <w:rPr>
          <w:rFonts w:ascii="Times New Roman" w:hAnsi="Times New Roman"/>
          <w:sz w:val="20"/>
        </w:rPr>
        <w:t>и др.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13.21. Для зданий с подвалами или подземными этажами выбор системы гидроизоляции следует делать на основании учета: характера воздействия воды и ее уровня, режима, который должен быть в изолируемом помещении, и </w:t>
      </w:r>
      <w:proofErr w:type="spellStart"/>
      <w:r>
        <w:rPr>
          <w:rFonts w:ascii="Times New Roman" w:hAnsi="Times New Roman"/>
          <w:sz w:val="20"/>
        </w:rPr>
        <w:t>трещиноустойчивости</w:t>
      </w:r>
      <w:proofErr w:type="spellEnd"/>
      <w:r>
        <w:rPr>
          <w:rFonts w:ascii="Times New Roman" w:hAnsi="Times New Roman"/>
          <w:sz w:val="20"/>
        </w:rPr>
        <w:t xml:space="preserve"> изолируемых конструкций.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сухих помещениях с уровнем подземных вод на 1 м выше пола помещения на наружной стене и под полом помещения требуется трехслойная </w:t>
      </w:r>
      <w:proofErr w:type="spellStart"/>
      <w:r>
        <w:rPr>
          <w:rFonts w:ascii="Times New Roman" w:hAnsi="Times New Roman"/>
          <w:sz w:val="20"/>
        </w:rPr>
        <w:t>оклеечная</w:t>
      </w:r>
      <w:proofErr w:type="spellEnd"/>
      <w:r>
        <w:rPr>
          <w:rFonts w:ascii="Times New Roman" w:hAnsi="Times New Roman"/>
          <w:sz w:val="20"/>
        </w:rPr>
        <w:t xml:space="preserve"> гидроизоляция из рулонных пластмассовых полимерных пленок. Могут быть использованы также эпоксидные и каме</w:t>
      </w:r>
      <w:r>
        <w:rPr>
          <w:rFonts w:ascii="Times New Roman" w:hAnsi="Times New Roman"/>
          <w:sz w:val="20"/>
        </w:rPr>
        <w:t>нноугольные смолы.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13.22. В проекте следует предусмотреть мероприятия по заполнению деформационных швов и стыков в конструкции мастиками на основе </w:t>
      </w:r>
      <w:proofErr w:type="spellStart"/>
      <w:r>
        <w:rPr>
          <w:rFonts w:ascii="Times New Roman" w:hAnsi="Times New Roman"/>
          <w:sz w:val="20"/>
        </w:rPr>
        <w:t>полиизобутилена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13.23. В проекте необходимо также решить конструкции узлов при прохождении коммуникаций через </w:t>
      </w:r>
      <w:proofErr w:type="spellStart"/>
      <w:r>
        <w:rPr>
          <w:rFonts w:ascii="Times New Roman" w:hAnsi="Times New Roman"/>
          <w:sz w:val="20"/>
        </w:rPr>
        <w:t>гидроизолированную</w:t>
      </w:r>
      <w:proofErr w:type="spellEnd"/>
      <w:r>
        <w:rPr>
          <w:rFonts w:ascii="Times New Roman" w:hAnsi="Times New Roman"/>
          <w:sz w:val="20"/>
        </w:rPr>
        <w:t xml:space="preserve"> поверхность. Все трубопроводы должны быть металлическими. Со стороны гидроизоляции они должны быть покрыты не менее чем 2 раза битумной мастикой.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13.24. Для восстановления гидроизоляции при эксплуатации сооружения рекомендуется рассмот</w:t>
      </w:r>
      <w:r>
        <w:rPr>
          <w:rFonts w:ascii="Times New Roman" w:hAnsi="Times New Roman"/>
          <w:sz w:val="20"/>
        </w:rPr>
        <w:t xml:space="preserve">реть возможность использования фильтрационных завес, устраиваемых путем нагнетания в грунт через </w:t>
      </w:r>
      <w:proofErr w:type="spellStart"/>
      <w:r>
        <w:rPr>
          <w:rFonts w:ascii="Times New Roman" w:hAnsi="Times New Roman"/>
          <w:sz w:val="20"/>
        </w:rPr>
        <w:t>инъекторы</w:t>
      </w:r>
      <w:proofErr w:type="spellEnd"/>
      <w:r>
        <w:rPr>
          <w:rFonts w:ascii="Times New Roman" w:hAnsi="Times New Roman"/>
          <w:sz w:val="20"/>
        </w:rPr>
        <w:t xml:space="preserve"> раствора битума, жидкого стекла, </w:t>
      </w:r>
      <w:proofErr w:type="spellStart"/>
      <w:r>
        <w:rPr>
          <w:rFonts w:ascii="Times New Roman" w:hAnsi="Times New Roman"/>
          <w:sz w:val="20"/>
        </w:rPr>
        <w:t>петролатума</w:t>
      </w:r>
      <w:proofErr w:type="spellEnd"/>
      <w:r>
        <w:rPr>
          <w:rFonts w:ascii="Times New Roman" w:hAnsi="Times New Roman"/>
          <w:sz w:val="20"/>
        </w:rPr>
        <w:t xml:space="preserve">, различных смол. Растворы обычно подаются из </w:t>
      </w:r>
      <w:proofErr w:type="spellStart"/>
      <w:r>
        <w:rPr>
          <w:rFonts w:ascii="Times New Roman" w:hAnsi="Times New Roman"/>
          <w:sz w:val="20"/>
        </w:rPr>
        <w:t>гидроизолируемого</w:t>
      </w:r>
      <w:proofErr w:type="spellEnd"/>
      <w:r>
        <w:rPr>
          <w:rFonts w:ascii="Times New Roman" w:hAnsi="Times New Roman"/>
          <w:sz w:val="20"/>
        </w:rPr>
        <w:t xml:space="preserve"> подземного сооружения в грунт.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13.25. В случае агрессивности подземных вод должны быть предусмотрены мероприятия, защищающие материал сооружения, для чего применяется </w:t>
      </w:r>
      <w:proofErr w:type="spellStart"/>
      <w:r>
        <w:rPr>
          <w:rFonts w:ascii="Times New Roman" w:hAnsi="Times New Roman"/>
          <w:sz w:val="20"/>
        </w:rPr>
        <w:t>оклеечная</w:t>
      </w:r>
      <w:proofErr w:type="spellEnd"/>
      <w:r>
        <w:rPr>
          <w:rFonts w:ascii="Times New Roman" w:hAnsi="Times New Roman"/>
          <w:sz w:val="20"/>
        </w:rPr>
        <w:t xml:space="preserve"> гидроизоляция стен и днища. При небольших напорах возможно использование </w:t>
      </w:r>
      <w:proofErr w:type="spellStart"/>
      <w:r>
        <w:rPr>
          <w:rFonts w:ascii="Times New Roman" w:hAnsi="Times New Roman"/>
          <w:sz w:val="20"/>
        </w:rPr>
        <w:t>оклеечной</w:t>
      </w:r>
      <w:proofErr w:type="spellEnd"/>
      <w:r>
        <w:rPr>
          <w:rFonts w:ascii="Times New Roman" w:hAnsi="Times New Roman"/>
          <w:sz w:val="20"/>
        </w:rPr>
        <w:t xml:space="preserve"> изоляции с защитой изоляции под днище</w:t>
      </w:r>
      <w:r>
        <w:rPr>
          <w:rFonts w:ascii="Times New Roman" w:hAnsi="Times New Roman"/>
          <w:sz w:val="20"/>
        </w:rPr>
        <w:t>м слоем асфальтобетона на утрамбованном грунте, а на стене - слоем плотно утрамбованной жирной глины толщиной 25-30 см.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Дренаж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13.26. Мероприятия по дренированию территории застройки должны разрабатываться на самых ранних стадиях проектирования, начиная с генерального плана застройки.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дренирования обводненной территории должен решить следующие основные задачи: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регулирование режима уровней подземных вод на территории расположения заглубленных и подземных сооружений, исключающее как поступление по</w:t>
      </w:r>
      <w:r>
        <w:rPr>
          <w:rFonts w:ascii="Times New Roman" w:hAnsi="Times New Roman"/>
          <w:sz w:val="20"/>
        </w:rPr>
        <w:t>дземных вод в эти сооружения, так и контакт их с внешней поверхностью;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предотвращение обводнения грунтов оснований сооружений, или усиления фильтрации подземных вод, что может привести к снижению прочностных свойств грунтов и несущей способности оснований и вызвать осадки оснований;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исключение возникновения или активного течения опасных геологических процессов (карст, суффозия, оползни);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предотвращение или снижение интенсивности коррозии конструкций подземных сооружений и коммуникаций различного назна</w:t>
      </w:r>
      <w:r>
        <w:rPr>
          <w:rFonts w:ascii="Times New Roman" w:hAnsi="Times New Roman"/>
          <w:sz w:val="20"/>
        </w:rPr>
        <w:t>чения;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сохранение экологической безопасности и требуемых санитарных условий на подтопляемых территориях;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мониторинга осушаемого грунтового массива.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13.27. Проектные решения по дренированию территории или устройству локальных дренажей должны содержать: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описание исходных данных по природным условиям стройплощадки и местам отвода каптированных дренажами подземных вод;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характеристику строящихся и существующих на дренируемой территории заглубленных и подземных сооружений и требующих защиты ко</w:t>
      </w:r>
      <w:r>
        <w:rPr>
          <w:rFonts w:ascii="Times New Roman" w:hAnsi="Times New Roman"/>
          <w:sz w:val="20"/>
        </w:rPr>
        <w:t>ммуникаций, а также технологию и сроки строительных работ по устройству дренажных систем;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способы дренирования, обоснование их выбора, общее устройство дренажных систем, результаты фильтрационных и гидравлических расчетов, планы и продольные профили с геологическими разрезами, чертежи конструкций водозаборных и водоотводящих устройств, способы их сооружения, спецификации необходимого оборудования и материалов, решения по </w:t>
      </w:r>
      <w:proofErr w:type="spellStart"/>
      <w:r>
        <w:rPr>
          <w:rFonts w:ascii="Times New Roman" w:hAnsi="Times New Roman"/>
          <w:sz w:val="20"/>
        </w:rPr>
        <w:t>энерго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водообеспечению</w:t>
      </w:r>
      <w:proofErr w:type="spellEnd"/>
      <w:r>
        <w:rPr>
          <w:rFonts w:ascii="Times New Roman" w:hAnsi="Times New Roman"/>
          <w:sz w:val="20"/>
        </w:rPr>
        <w:t>, объемы работ и график их выполнения;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размещение в систем</w:t>
      </w:r>
      <w:r>
        <w:rPr>
          <w:rFonts w:ascii="Times New Roman" w:hAnsi="Times New Roman"/>
          <w:sz w:val="20"/>
        </w:rPr>
        <w:t>е мониторинга геодезических марок, наблюдательных скважин и пьезометров;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мероприятия по обеспечению экологической безопасности окружающей среды;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сметно-финансовый расчет.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13.28. Дренирование грунтового массива следует предусматривать в следующих случаях: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естественный уровень подземных вод (УПВ) расположен на отметках выше пола подземного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 подземного сооружения расположен выше естественного УПВ, но не более 0,3 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техническим условиям в помещениях подземной части не должно быть сы</w:t>
      </w:r>
      <w:r>
        <w:rPr>
          <w:rFonts w:ascii="Times New Roman" w:hAnsi="Times New Roman"/>
          <w:sz w:val="20"/>
        </w:rPr>
        <w:t>рости;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опасности всплытия сооружения, когда взвешивающая сила превышает массу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13.29. Места сброса каптированных дренажной системой подземных вод определяют и согласовывают с соответствующими организациями заказчик и генеральная проектная организация. В проекте следует решить вопрос о возможности использования каптированных подземных вод для хозяйственных или промышленных целей.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13.30. Строительные материалы конструкций дренажей должны удовлетворять требованиям прочности и морозостойкости.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13.31. В проекте следует отразить мероприятия по регенерации дренажных устройств и их ремонту, расположение и конструкции наблюдательных скважин и пьезометров.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13.32. В сложных гидрогеологических условиях, когда по результатам изысканий не представляется возможным произвести обоснованные расчеты, следует предусмотреть организацию опытно-производственных работ, результаты которых позволят внести коррективы в проект, а также выполнить моделирование фильтрационных процессов.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13.33. Работы по устройству дренажн</w:t>
      </w:r>
      <w:r>
        <w:rPr>
          <w:rFonts w:ascii="Times New Roman" w:hAnsi="Times New Roman"/>
          <w:sz w:val="20"/>
        </w:rPr>
        <w:t>ой системы должны быть увязаны по месту расположения и по времени с другими работами, которые требуют осушения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понижения УПВ ниже днища подземного сооружения должна быть не менее 0,5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13.34. При проектировании в зависимости от местных условий и требований к ведению строительных работ на дренируемой территории следует применять следующие типы дренажей, отличающиеся по принципу действия: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трубчатый горизонтальный самотечный дренаж, применяемый при глубине заложения до 5-6 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трубчатый гор</w:t>
      </w:r>
      <w:r>
        <w:rPr>
          <w:rFonts w:ascii="Times New Roman" w:hAnsi="Times New Roman"/>
          <w:sz w:val="20"/>
        </w:rPr>
        <w:t>изонтальный дренаж с принудительной откачкой при расположении дренажной линии ниже места сброса;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вакуумный горизонтальный дренаж, применяемый в малопроницаемых грунтах с целью большего снижения УПВ или сокращения общего периода осушения грунта;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галерейный дренаж, выполняемый закрытым способом, если требуемая глубина его заложения превышает 6 м;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пластовый площадной дренаж, применяемый как в основании сооружений для осушения или снятия напора, так и на фильтрующих откосах оползневых склонов в качестве з</w:t>
      </w:r>
      <w:r>
        <w:rPr>
          <w:rFonts w:ascii="Times New Roman" w:hAnsi="Times New Roman"/>
          <w:sz w:val="20"/>
        </w:rPr>
        <w:t>ащиты от суффозии;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пристенный</w:t>
      </w:r>
      <w:proofErr w:type="spellEnd"/>
      <w:r>
        <w:rPr>
          <w:rFonts w:ascii="Times New Roman" w:hAnsi="Times New Roman"/>
          <w:sz w:val="20"/>
        </w:rPr>
        <w:t xml:space="preserve"> дренаж, являющийся конструктивной частью кольцевого или пластового дренажей и устраиваемый в малопроницаемых и слоистых грунтах при положении УПВ ниже подошвы подземного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вертикальный дренаж, включающий систему открытых </w:t>
      </w:r>
      <w:proofErr w:type="spellStart"/>
      <w:r>
        <w:rPr>
          <w:rFonts w:ascii="Times New Roman" w:hAnsi="Times New Roman"/>
          <w:sz w:val="20"/>
        </w:rPr>
        <w:t>водопонизительных</w:t>
      </w:r>
      <w:proofErr w:type="spellEnd"/>
      <w:r>
        <w:rPr>
          <w:rFonts w:ascii="Times New Roman" w:hAnsi="Times New Roman"/>
          <w:sz w:val="20"/>
        </w:rPr>
        <w:t xml:space="preserve"> скважин (оборудованных насосами, самоизливающихся, </w:t>
      </w:r>
      <w:proofErr w:type="spellStart"/>
      <w:r>
        <w:rPr>
          <w:rFonts w:ascii="Times New Roman" w:hAnsi="Times New Roman"/>
          <w:sz w:val="20"/>
        </w:rPr>
        <w:t>водопоглащающих</w:t>
      </w:r>
      <w:proofErr w:type="spellEnd"/>
      <w:r>
        <w:rPr>
          <w:rFonts w:ascii="Times New Roman" w:hAnsi="Times New Roman"/>
          <w:sz w:val="20"/>
        </w:rPr>
        <w:t>, сквозных), располагаемых по линейной схеме или в виде групповых водозаборов;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сопутствующий дренаж, применяемый для защиты территорий от обводнения в результате</w:t>
      </w:r>
      <w:r>
        <w:rPr>
          <w:rFonts w:ascii="Times New Roman" w:hAnsi="Times New Roman"/>
          <w:sz w:val="20"/>
        </w:rPr>
        <w:t xml:space="preserve"> протечек из </w:t>
      </w:r>
      <w:proofErr w:type="spellStart"/>
      <w:r>
        <w:rPr>
          <w:rFonts w:ascii="Times New Roman" w:hAnsi="Times New Roman"/>
          <w:sz w:val="20"/>
        </w:rPr>
        <w:t>водонесущих</w:t>
      </w:r>
      <w:proofErr w:type="spellEnd"/>
      <w:r>
        <w:rPr>
          <w:rFonts w:ascii="Times New Roman" w:hAnsi="Times New Roman"/>
          <w:sz w:val="20"/>
        </w:rPr>
        <w:t xml:space="preserve"> коммуникаций и прокладываемый по линейной схеме при одно- или двухрядном исполнении;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систематический дренаж, состоящий из ряда параллельных дрен и обеспечивающий снижение УПВ на заданной площади с учетом нормы дренирования;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головной дренаж, перехватывающий фильтрационный поток, идущий от водораздела при расположении дренажа фронтально к потоку;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отсечной дренаж, предотвращающий обводнение территорий в результате растекания фильтрационного потока со стороны соседних участков; та</w:t>
      </w:r>
      <w:r>
        <w:rPr>
          <w:rFonts w:ascii="Times New Roman" w:hAnsi="Times New Roman"/>
          <w:sz w:val="20"/>
        </w:rPr>
        <w:t>кой дренаж располагается на границе защищаемой территории вдоль линии тока;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береговой дренаж, защищающий территорию от подтопления со стороны водотока и водоема (река, озеро, водохранилище и т.п.) и располагаемый вдоль береговой линии.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 применение комбинированных схем дренажей: галерейный дренаж в сочетании со сквозными скважинами; горизонтальный дренаж сочетающий систему самоизливающихся вертикальных скважин с выходом в вакуумный коллектор (сифонный дренаж). Линейная система дренажа может применя</w:t>
      </w:r>
      <w:r>
        <w:rPr>
          <w:rFonts w:ascii="Times New Roman" w:hAnsi="Times New Roman"/>
          <w:sz w:val="20"/>
        </w:rPr>
        <w:t>ться при одностороннем или двустороннем притоке, при одно- или двухрядном исполнении.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13.35. На территориях с существующей плотной застройкой при плановой и вертикальной неоднородности грунтов эффективным может быть осушение при помощи лучевых дренажей.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13.36. Подземные воды, просачивающиеся в подземное сооружение, построенное способом "стена в грунте", должны собираться в специальные канавки и отводиться к дренажной насосной станции, устраиваемой на нижней отметке сооружения. Отбор воды с поверхности ограж</w:t>
      </w:r>
      <w:r>
        <w:rPr>
          <w:rFonts w:ascii="Times New Roman" w:hAnsi="Times New Roman"/>
          <w:sz w:val="20"/>
        </w:rPr>
        <w:t xml:space="preserve">дающих конструкций или в местах швов между </w:t>
      </w:r>
      <w:proofErr w:type="spellStart"/>
      <w:r>
        <w:rPr>
          <w:rFonts w:ascii="Times New Roman" w:hAnsi="Times New Roman"/>
          <w:sz w:val="20"/>
        </w:rPr>
        <w:t>захватками</w:t>
      </w:r>
      <w:proofErr w:type="spellEnd"/>
      <w:r>
        <w:rPr>
          <w:rFonts w:ascii="Times New Roman" w:hAnsi="Times New Roman"/>
          <w:sz w:val="20"/>
        </w:rPr>
        <w:t xml:space="preserve"> может осуществляться дренирующим листовым материалом (</w:t>
      </w:r>
      <w:proofErr w:type="spellStart"/>
      <w:r>
        <w:rPr>
          <w:rFonts w:ascii="Times New Roman" w:hAnsi="Times New Roman"/>
          <w:sz w:val="20"/>
        </w:rPr>
        <w:t>енка-дрена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13.37. Расчет дренажей должен включать фильтрационные расчеты (приток и положение сниженного УПВ), гидравлические расчеты (пропуск каптированных подземных вод через сооружения дренажа) и подбор песчано-гравийных обсыпок.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13.38. Все указанные в п.12.37 расчеты должны выполняться в соответствии с требованиями настоящих норм, а также используя "Пособие по проектированию защиты горных выработ</w:t>
      </w:r>
      <w:r>
        <w:rPr>
          <w:rFonts w:ascii="Times New Roman" w:hAnsi="Times New Roman"/>
          <w:sz w:val="20"/>
        </w:rPr>
        <w:t xml:space="preserve">ок от подземных и поверхностных вод и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 xml:space="preserve"> при строительстве и эксплуатации зданий и сооружений" (к СНИП 2.06.15-85).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13.39. При назначении конструктивных параметров дренажей следует обеспечить их </w:t>
      </w:r>
      <w:proofErr w:type="spellStart"/>
      <w:r>
        <w:rPr>
          <w:rFonts w:ascii="Times New Roman" w:hAnsi="Times New Roman"/>
          <w:sz w:val="20"/>
        </w:rPr>
        <w:t>водозахватную</w:t>
      </w:r>
      <w:proofErr w:type="spellEnd"/>
      <w:r>
        <w:rPr>
          <w:rFonts w:ascii="Times New Roman" w:hAnsi="Times New Roman"/>
          <w:sz w:val="20"/>
        </w:rPr>
        <w:t xml:space="preserve"> и водопропускную способность, достаточную прочность при воздействии внешних статических и динамических нагрузок и агрессивности подземных вод.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13.40. При проектировании уклонов дренажей следует обеспечить в трубах </w:t>
      </w:r>
      <w:proofErr w:type="spellStart"/>
      <w:r>
        <w:rPr>
          <w:rFonts w:ascii="Times New Roman" w:hAnsi="Times New Roman"/>
          <w:sz w:val="20"/>
        </w:rPr>
        <w:t>незаиливающие</w:t>
      </w:r>
      <w:proofErr w:type="spellEnd"/>
      <w:r>
        <w:rPr>
          <w:rFonts w:ascii="Times New Roman" w:hAnsi="Times New Roman"/>
          <w:sz w:val="20"/>
        </w:rPr>
        <w:t xml:space="preserve"> скорости воды.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13.41. Пластовый дренаж следует предусматривать д</w:t>
      </w:r>
      <w:r>
        <w:rPr>
          <w:rFonts w:ascii="Times New Roman" w:hAnsi="Times New Roman"/>
          <w:sz w:val="20"/>
        </w:rPr>
        <w:t>вухслойным в глинистых или малопроницаемых песчаных грунтах. При дренировании скальных или полускальных пород дренаж может быть однослойным из щебня или гравия. Минимальная толщина песчаного слоя должна быть не менее 100 мм, а гравийного - 150 мм.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13.42. На откосах выемок следует предусматривать однослойные дренажи.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Противофильтрационные завесы и экраны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13.43. Противофильтрационные завесы устраиваются способом "стена в грунте" с применением монолитных и сборных стен,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свай, струйной технологи</w:t>
      </w:r>
      <w:r>
        <w:rPr>
          <w:rFonts w:ascii="Times New Roman" w:hAnsi="Times New Roman"/>
          <w:sz w:val="20"/>
        </w:rPr>
        <w:t>и, инъекции завесы и др.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13.44. Проектирование противофильтрационных завес и экранов допускается для сооружений, возводимых на площадках с любыми геологическими и гидрогеологическими условиями, за исключением площадок с </w:t>
      </w:r>
      <w:proofErr w:type="spellStart"/>
      <w:r>
        <w:rPr>
          <w:rFonts w:ascii="Times New Roman" w:hAnsi="Times New Roman"/>
          <w:sz w:val="20"/>
        </w:rPr>
        <w:t>геологически</w:t>
      </w:r>
      <w:proofErr w:type="spellEnd"/>
      <w:r>
        <w:rPr>
          <w:rFonts w:ascii="Times New Roman" w:hAnsi="Times New Roman"/>
          <w:sz w:val="20"/>
        </w:rPr>
        <w:t xml:space="preserve"> неустойчивыми условиями (карст, оползни и т.п., решение по которым принимается индивидуально).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13.45. Противофильтрационные завесы и экраны наиболее рационально предусматривать для строительства: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сложных гидрогеологических условиях и при высоком уровне подземных вод, причем </w:t>
      </w:r>
      <w:r>
        <w:rPr>
          <w:rFonts w:ascii="Times New Roman" w:hAnsi="Times New Roman"/>
          <w:sz w:val="20"/>
        </w:rPr>
        <w:t xml:space="preserve">наиболее эффективно в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грунтах при возможности заглубления завесы в водоупорный слой;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ограждений котлованов в городских условиях вблизи существующих зданий, сооружений, коммуникаций и т.п., там где использование систем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 (или других способов защиты сооружения от подземных вод) может вызвать дополнительные осадки территории, осушение территории и т.п.;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свободных территориях при необходимости ограждения больших котлованов;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полигонов различного рода захоронений, могильников, </w:t>
      </w:r>
      <w:proofErr w:type="spellStart"/>
      <w:r>
        <w:rPr>
          <w:rFonts w:ascii="Times New Roman" w:hAnsi="Times New Roman"/>
          <w:sz w:val="20"/>
        </w:rPr>
        <w:t>шламохранилищ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хвостохранилищ</w:t>
      </w:r>
      <w:proofErr w:type="spellEnd"/>
      <w:r>
        <w:rPr>
          <w:rFonts w:ascii="Times New Roman" w:hAnsi="Times New Roman"/>
          <w:sz w:val="20"/>
        </w:rPr>
        <w:t xml:space="preserve"> и т.п.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13.46. При проектировании противофильтрационных завес и экранов должны учитываться действующие на них нагрузки и воздействия, возникающие в условиях строительства и эксплуатации, а также от сооружений или зданий, опирающихся на завесы, от соседних сооружений или зданий. Для сборных элементов завес должны учитываться также нагрузки, возникающие при их изготовлении, транспортировании и монтаже.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13.47. При проектировании завес и экранов в зависимости от конструкции и назнач</w:t>
      </w:r>
      <w:r>
        <w:rPr>
          <w:rFonts w:ascii="Times New Roman" w:hAnsi="Times New Roman"/>
          <w:sz w:val="20"/>
        </w:rPr>
        <w:t>ения сооружения следует проводить следующие расчеты: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прочностные и фильтрационные расчеты;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на устойчивость против всплытия сооружений-экранов;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на газонепроницаемость экранов;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срока службы завес и экранов;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 уплотнений и непроницаемых компенсаторов в деформационных, температурных и технологических швах завес и экранов.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13.48. Фильтрационные и прочностные расчеты выполняются с целью: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обоснования наиболее рациональных и экономичных размеров и конструкций завес и сооружений</w:t>
      </w:r>
      <w:r>
        <w:rPr>
          <w:rFonts w:ascii="Times New Roman" w:hAnsi="Times New Roman"/>
          <w:sz w:val="20"/>
        </w:rPr>
        <w:t>,  сопрягаемых с завесами и экранами;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обеспечения фильтрационной устойчивости и прочности завес и экранов, а также откосов и сооружений, расположенных в зоне их влияния.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13.49. Для предварительных фильтрационных расчетов, а также для окончательных фильтрационных расчетов при несложных гидрогеологических условиях площадки строительства рекомендуется пользоваться приближенными способами решения плоской или пространственной теории фильтрации.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сложных </w:t>
      </w:r>
      <w:proofErr w:type="spellStart"/>
      <w:r>
        <w:rPr>
          <w:rFonts w:ascii="Times New Roman" w:hAnsi="Times New Roman"/>
          <w:sz w:val="20"/>
        </w:rPr>
        <w:t>гидрогеологичесих</w:t>
      </w:r>
      <w:proofErr w:type="spellEnd"/>
      <w:r>
        <w:rPr>
          <w:rFonts w:ascii="Times New Roman" w:hAnsi="Times New Roman"/>
          <w:sz w:val="20"/>
        </w:rPr>
        <w:t xml:space="preserve"> условиях площадки строительства и сл</w:t>
      </w:r>
      <w:r>
        <w:rPr>
          <w:rFonts w:ascii="Times New Roman" w:hAnsi="Times New Roman"/>
          <w:sz w:val="20"/>
        </w:rPr>
        <w:t>ожной конструкции сооружения, сопрягаемого с противофильтрационными завесами, параметры фильтрационного потока рекомендуется определять специальными методами моделирования, в том числе и экспериментальным путем.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13.50. Конструкция и тип противофильтрационных завес и экранов зависит от: назначения сооружения (долговечность, режим, который должен быть в изолируемом сооружении и т.п.), химических свойств и характера воздействия на него подземных вод, инженерно-геологических и гидрогеологических условий строите</w:t>
      </w:r>
      <w:r>
        <w:rPr>
          <w:rFonts w:ascii="Times New Roman" w:hAnsi="Times New Roman"/>
          <w:sz w:val="20"/>
        </w:rPr>
        <w:t>льной площадки; требуемой долговечности и экологических свойств материала завес, наличия оборудования, позволяющего осуществлять стенки заданной толщины.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13.51. При проектировании противофильтрационных завес и экранов должны быть определены и в проекте указаны основные данные по технологии производства работ и указана система контроля качества. Для особо важных и ответственных сооружений должны разрабатываться специальные регламенты на технологию устройства, контроль качества строительных работ и эксплуатац</w:t>
      </w:r>
      <w:r>
        <w:rPr>
          <w:rFonts w:ascii="Times New Roman" w:hAnsi="Times New Roman"/>
          <w:sz w:val="20"/>
        </w:rPr>
        <w:t>ию завес.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УСИЛЕНИЕ И РЕКОНСТРУКЦИЯ ФУНДАМЕНТОВ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Усиление оснований и фундаментов осуществляется при реконструкции зданий или сооружений или ликвидации их аварийных осадок. При этом может оказаться, что: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реконструкция существующих зданий сопровождается увеличением постоянных и временных нагрузок при отсутствии резерва несущей способности грунтов основания;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реконструкция соседних зданий или уплотнительная застройка в городе влияют на активную зону основания рассматриваемого здания;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освоение п</w:t>
      </w:r>
      <w:r>
        <w:rPr>
          <w:rFonts w:ascii="Times New Roman" w:hAnsi="Times New Roman"/>
          <w:sz w:val="20"/>
        </w:rPr>
        <w:t>одземного пространства при реконструкции центра города захватывает активную зону основания существующего здания;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естественный физический износ фундамента здания в результате длительной его эксплуатации превышает 60%;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допущены нарушение технологии ведения работ нулевого цикла, недооценка сложности инженерно-геологических условий при проектировании.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Особенности строительства в условиях реконструкции и стесненной застройки заключаются в следующем.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работ по усилению фундаментов необходимо пр</w:t>
      </w:r>
      <w:r>
        <w:rPr>
          <w:rFonts w:ascii="Times New Roman" w:hAnsi="Times New Roman"/>
          <w:sz w:val="20"/>
        </w:rPr>
        <w:t>оведение подготовительных мероприятий: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согласование режима работы реконструируемого или аварийного сооружения на период усилительных работ;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максимального фронта усилительных работ при минимальном времени реконструкции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геодезических марок;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настенных маяков на всех трещинах в несущих конструкциях;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обеспечение доступа к фундаментам и при необходимости закладка шурфов.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Техническая эффективность усиления фундаментов реконструируемых и аварийных зданий о</w:t>
      </w:r>
      <w:r>
        <w:rPr>
          <w:rFonts w:ascii="Times New Roman" w:hAnsi="Times New Roman"/>
          <w:sz w:val="20"/>
        </w:rPr>
        <w:t>ценивается по материалам геодезического наблюдения за их осадками и кренами. Уменьшение скорости осадок и полная их стабилизация достигаются после включения в работу усилительных элементов.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Инструментальное геодезическое наблюдение за осадками и кренами производится в течение года после завершения всех работ по реконструкции и ликвидации аварии и приложения всех нагрузок.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14.4. Усиление оснований и фундаментов включают следующие виды работ: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укрепление фундаментов;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увеличение опорной площади;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заглублен</w:t>
      </w:r>
      <w:r>
        <w:rPr>
          <w:rFonts w:ascii="Times New Roman" w:hAnsi="Times New Roman"/>
          <w:sz w:val="20"/>
        </w:rPr>
        <w:t>ие фундаментов;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подводка под колонны нового фундамента;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под зданием плиты;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подведение дополнительных опор;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усиление фундаментов вдавливаемыми сваями;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усиление фундаментов </w:t>
      </w:r>
      <w:proofErr w:type="spellStart"/>
      <w:r>
        <w:rPr>
          <w:rFonts w:ascii="Times New Roman" w:hAnsi="Times New Roman"/>
          <w:sz w:val="20"/>
        </w:rPr>
        <w:t>буроинъекционными</w:t>
      </w:r>
      <w:proofErr w:type="spellEnd"/>
      <w:r>
        <w:rPr>
          <w:rFonts w:ascii="Times New Roman" w:hAnsi="Times New Roman"/>
          <w:sz w:val="20"/>
        </w:rPr>
        <w:t xml:space="preserve"> сваями;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применение щелевых (шлицевых) фундаментов;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закрепление грунтов оснований (цементация,  силикатизация, электрохимическое закрепление и т.п.).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14.5. В реконструируемых или аварийных зданиях, имеющих длительный срок эксплуатации, в подавляющем большинстве случаев нарушена или отсутствует гори</w:t>
      </w:r>
      <w:r>
        <w:rPr>
          <w:rFonts w:ascii="Times New Roman" w:hAnsi="Times New Roman"/>
          <w:sz w:val="20"/>
        </w:rPr>
        <w:t>зонтальная гидроизоляция. Выбор технологии восстановления горизонтальной гидроизоляции зависит от химического состава грунтовых вод и наличия блуждающих токов. Восстанавливаемый гидроизоляционный слой должен быть непрерывным (без разрывов) на всей изолируемой поверхности, пересекая стену и внутреннюю штукатурку.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14.6. При проведении работ по усилению фундаментов величина </w:t>
      </w:r>
      <w:proofErr w:type="spellStart"/>
      <w:r>
        <w:rPr>
          <w:rFonts w:ascii="Times New Roman" w:hAnsi="Times New Roman"/>
          <w:sz w:val="20"/>
        </w:rPr>
        <w:t>захваток</w:t>
      </w:r>
      <w:proofErr w:type="spellEnd"/>
      <w:r>
        <w:rPr>
          <w:rFonts w:ascii="Times New Roman" w:hAnsi="Times New Roman"/>
          <w:sz w:val="20"/>
        </w:rPr>
        <w:t xml:space="preserve"> не должна превышать 2,0 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14.7. Расчет давления на основание существующего здания при его предстоящей надстройке определяется по</w:t>
      </w:r>
      <w:r>
        <w:rPr>
          <w:rFonts w:ascii="Times New Roman" w:hAnsi="Times New Roman"/>
          <w:sz w:val="20"/>
        </w:rPr>
        <w:t xml:space="preserve">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68" type="#_x0000_t75" style="width:93pt;height:18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(24)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природном состоянии расчетное сопротивление грунта </w:t>
      </w:r>
      <w:r>
        <w:rPr>
          <w:rFonts w:ascii="Times New Roman" w:hAnsi="Times New Roman"/>
          <w:sz w:val="20"/>
        </w:rPr>
        <w:pict>
          <v:shape id="_x0000_i1269" type="#_x0000_t75" style="width:12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определяется согласно СНиП 2.02.01-83*. После длительного воздействия нагрузки от массы здания на грунт основания он уплотняется, а поэтому на него можно увеличить давление до  </w:t>
      </w:r>
      <w:r>
        <w:rPr>
          <w:rFonts w:ascii="Times New Roman" w:hAnsi="Times New Roman"/>
          <w:position w:val="-6"/>
          <w:sz w:val="20"/>
        </w:rPr>
        <w:pict>
          <v:shape id="_x0000_i1270" type="#_x0000_t75" style="width:24.75pt;height:15.75pt">
            <v:imagedata r:id="rId18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Тогда условие допустимости надстройки (без изменения размеров фундаментов) будет: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271" type="#_x0000_t75" style="width:59.25pt;height:15.75pt">
            <v:imagedata r:id="rId186" o:title=""/>
          </v:shape>
        </w:pict>
      </w:r>
      <w:r>
        <w:rPr>
          <w:rFonts w:ascii="Times New Roman" w:hAnsi="Times New Roman"/>
          <w:sz w:val="20"/>
        </w:rPr>
        <w:t>,                                               (25)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72" type="#_x0000_t75" style="width:62.25pt;height:15.75pt">
            <v:imagedata r:id="rId187" o:title=""/>
          </v:shape>
        </w:pic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proofErr w:type="spellStart"/>
      <w:r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зависит от соотношения  </w:t>
      </w:r>
      <w:r>
        <w:rPr>
          <w:rFonts w:ascii="Times New Roman" w:hAnsi="Times New Roman"/>
          <w:position w:val="-7"/>
          <w:sz w:val="20"/>
        </w:rPr>
        <w:pict>
          <v:shape id="_x0000_i1273" type="#_x0000_t75" style="width:44.25pt;height:18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и берется из таблицы 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1560"/>
        <w:gridCol w:w="1710"/>
        <w:gridCol w:w="1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Показатель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Отношение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74" type="#_x0000_t75" style="width:83.25pt;height:18pt">
                  <v:imagedata r:id="rId1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более 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80-70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менее 70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Коэффициент </w:t>
            </w:r>
            <w:r>
              <w:rPr>
                <w:rFonts w:ascii="Times New Roman" w:hAnsi="Times New Roman"/>
                <w:sz w:val="20"/>
              </w:rPr>
              <w:pict>
                <v:shape id="_x0000_i1275" type="#_x0000_t75" style="width:15pt;height:12.75pt">
                  <v:imagedata r:id="rId19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1,15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Коэффициент  </w:t>
      </w:r>
      <w:r>
        <w:rPr>
          <w:rFonts w:ascii="Times New Roman" w:hAnsi="Times New Roman"/>
          <w:sz w:val="20"/>
        </w:rPr>
        <w:pict>
          <v:shape id="_x0000_i1276" type="#_x0000_t75" style="width:9.75pt;height:12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зависит от отношения расчетной осадки  </w:t>
      </w:r>
      <w:r>
        <w:rPr>
          <w:rFonts w:ascii="Times New Roman" w:hAnsi="Times New Roman"/>
          <w:position w:val="-3"/>
          <w:sz w:val="20"/>
        </w:rPr>
        <w:pict>
          <v:shape id="_x0000_i1277" type="#_x0000_t75" style="width:17.25pt;height:15.7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при давлении, равном </w:t>
      </w:r>
      <w:r>
        <w:rPr>
          <w:rFonts w:ascii="Times New Roman" w:hAnsi="Times New Roman"/>
          <w:sz w:val="20"/>
        </w:rPr>
        <w:pict>
          <v:shape id="_x0000_i1278" type="#_x0000_t75" style="width:12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, к величине предельной осадки  </w:t>
      </w:r>
      <w:r>
        <w:rPr>
          <w:rFonts w:ascii="Times New Roman" w:hAnsi="Times New Roman"/>
          <w:position w:val="-4"/>
          <w:sz w:val="20"/>
        </w:rPr>
        <w:pict>
          <v:shape id="_x0000_i1279" type="#_x0000_t75" style="width:29.25pt;height:18pt">
            <v:imagedata r:id="rId192" o:title=""/>
          </v:shape>
        </w:pict>
      </w:r>
      <w:r>
        <w:rPr>
          <w:rFonts w:ascii="Times New Roman" w:hAnsi="Times New Roman"/>
          <w:sz w:val="20"/>
        </w:rPr>
        <w:t xml:space="preserve"> и берется из таблицы 8.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связных грунтов, если срок эксплуатации менее 15 лет и  </w:t>
      </w:r>
      <w:r>
        <w:rPr>
          <w:rFonts w:ascii="Times New Roman" w:hAnsi="Times New Roman"/>
          <w:position w:val="-7"/>
          <w:sz w:val="20"/>
        </w:rPr>
        <w:pict>
          <v:shape id="_x0000_i1280" type="#_x0000_t75" style="width:71.25pt;height:18pt">
            <v:imagedata r:id="rId193" o:title=""/>
          </v:shape>
        </w:pict>
      </w:r>
      <w:r>
        <w:rPr>
          <w:rFonts w:ascii="Times New Roman" w:hAnsi="Times New Roman"/>
          <w:sz w:val="20"/>
        </w:rPr>
        <w:t xml:space="preserve">, увеличение давления на основание допускается только в пределах  </w:t>
      </w:r>
      <w:r>
        <w:rPr>
          <w:rFonts w:ascii="Times New Roman" w:hAnsi="Times New Roman"/>
          <w:sz w:val="20"/>
        </w:rPr>
        <w:pict>
          <v:shape id="_x0000_i1281" type="#_x0000_t75" style="width:12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>. При этом должно соблюд</w:t>
      </w:r>
      <w:r>
        <w:rPr>
          <w:rFonts w:ascii="Times New Roman" w:hAnsi="Times New Roman"/>
          <w:sz w:val="20"/>
        </w:rPr>
        <w:t xml:space="preserve">аться требование  СНиП  </w:t>
      </w:r>
      <w:r>
        <w:rPr>
          <w:rFonts w:ascii="Times New Roman" w:hAnsi="Times New Roman"/>
          <w:position w:val="-6"/>
          <w:sz w:val="20"/>
        </w:rPr>
        <w:pict>
          <v:shape id="_x0000_i1282" type="#_x0000_t75" style="width:56.25pt;height:18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и должны использоваться характеристики уплотненного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0"/>
        <w:gridCol w:w="186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Грунты оснований независимо  от влажности плотные и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 </w:t>
            </w: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отношении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83" type="#_x0000_t75" style="width:62.25pt;height:18pt">
                  <v:imagedata r:id="rId1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100, %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плотности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20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70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крупные и средней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крупности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мелкие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пылеватые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Связные грунты с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84" type="#_x0000_t75" style="width:35.25pt;height:15.75pt">
                  <v:imagedata r:id="rId1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Связные грунты с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85" type="#_x0000_t75" style="width:42.75pt;height:15.75pt">
                  <v:imagedata r:id="rId1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сроке эксплуатации более 15 лет 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1,4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1,2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1,1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1,2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1,1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1,0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Примечание: Для  промежуточных значений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86" type="#_x0000_t75" style="width:51.75pt;height:18pt">
                  <v:imagedata r:id="rId1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коэффи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циент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287" type="#_x0000_t75" style="width:9.75pt;height:12.7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принимается по интерполяции.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ФУНДАМЕНТЫ ЗДАНИЙ ИСТОРИЧЕСКОЙ ЗАСТРОЙКИ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15.1. Фундаменты зданий исторической застройки чаще всего бывают ленточного типа или одиночными и сложены из бута на известковом растворе с тщательной расщебенкой или кирпичной кладки из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пережженого</w:t>
      </w:r>
      <w:proofErr w:type="spellEnd"/>
      <w:r>
        <w:rPr>
          <w:rFonts w:ascii="Times New Roman" w:hAnsi="Times New Roman"/>
          <w:sz w:val="20"/>
        </w:rPr>
        <w:t xml:space="preserve"> кирпича. Глубина заложения таких фундаментов, как правило, равна или больше глубины сезонного промерзания. В редких случаях старые фундаменты устроены на небольшой толще уплотнившихся насыпных грунтов.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обрезу фундаментов устраивался слой гидроизоляции из смеси извести, толченого кирпича и железных опилок. В более старых сооружениях роль горизонтальной гидроизоляции выполняли слои бересты (которые по прошествии многих лет вследствие переменной влажности полностью разложились).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также о</w:t>
      </w:r>
      <w:r>
        <w:rPr>
          <w:rFonts w:ascii="Times New Roman" w:hAnsi="Times New Roman"/>
          <w:sz w:val="20"/>
        </w:rPr>
        <w:t>братить внимание на широкое применение дерева в фундаментах старых зданий. Под фундаментами ниже уровня грунтовых вод устраивали деревянные основания в виде лежней или ростверков с целью повышения жесткости основания для еще неокрепшей кладки. Понижение уровня грунтовых вод привело к гниению деревянных элементов основания и деформациям сооружения.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большой глубине залегания несущего грунта устраивали свайный фундамент. По верху забитых деревянных свай делали насадки-коротыши, вдоль фундамента укладывали </w:t>
      </w:r>
      <w:r>
        <w:rPr>
          <w:rFonts w:ascii="Times New Roman" w:hAnsi="Times New Roman"/>
          <w:sz w:val="20"/>
        </w:rPr>
        <w:t>бревенчатые лежни, а по лежням устраивался настил из трехдюймовых досок.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15.2. В целях капитального ремонта или реконструкции здания исторической застройки необходимо выполнить: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ознакомление с материалами инженерно-геологических изысканий прошлых лет, а также данными, полученными в период строительства сооружения и его эксплуатации; большую ценность представляют материалы по проектированию и строительству соседних и смежных зданий;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освидетельствование состояния существующих оснований и фундаментов, фикс</w:t>
      </w:r>
      <w:r>
        <w:rPr>
          <w:rFonts w:ascii="Times New Roman" w:hAnsi="Times New Roman"/>
          <w:sz w:val="20"/>
        </w:rPr>
        <w:t>ация их основных размеров (глубины заложения, размеров подошвы, толщины стен, наличие подвала и т.п.);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выявление вида и свойств материала фундамента, наличие его коррозии и механических повреждений (сколов, трещин), </w:t>
      </w:r>
      <w:proofErr w:type="spellStart"/>
      <w:r>
        <w:rPr>
          <w:rFonts w:ascii="Times New Roman" w:hAnsi="Times New Roman"/>
          <w:sz w:val="20"/>
        </w:rPr>
        <w:t>прокорродированных</w:t>
      </w:r>
      <w:proofErr w:type="spellEnd"/>
      <w:r>
        <w:rPr>
          <w:rFonts w:ascii="Times New Roman" w:hAnsi="Times New Roman"/>
          <w:sz w:val="20"/>
        </w:rPr>
        <w:t xml:space="preserve"> участков, наличие гниения древесины и т.п.);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установление конструктивной схемы фундаментов здания, а также состояния дренажных систем, коммуникаций, наличия осадочных швов;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установление факторов, отрицательно действующих на состояние оснований (утечки, затопление подвало</w:t>
      </w:r>
      <w:r>
        <w:rPr>
          <w:rFonts w:ascii="Times New Roman" w:hAnsi="Times New Roman"/>
          <w:sz w:val="20"/>
        </w:rPr>
        <w:t xml:space="preserve">в, нарушение </w:t>
      </w:r>
      <w:proofErr w:type="spellStart"/>
      <w:r>
        <w:rPr>
          <w:rFonts w:ascii="Times New Roman" w:hAnsi="Times New Roman"/>
          <w:sz w:val="20"/>
        </w:rPr>
        <w:t>отмостки</w:t>
      </w:r>
      <w:proofErr w:type="spellEnd"/>
      <w:r>
        <w:rPr>
          <w:rFonts w:ascii="Times New Roman" w:hAnsi="Times New Roman"/>
          <w:sz w:val="20"/>
        </w:rPr>
        <w:t>, замачивание пазух поверхностными водами).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15.3. Конструктивное решение </w:t>
      </w:r>
      <w:proofErr w:type="spellStart"/>
      <w:r>
        <w:rPr>
          <w:rFonts w:ascii="Times New Roman" w:hAnsi="Times New Roman"/>
          <w:sz w:val="20"/>
        </w:rPr>
        <w:t>усилений</w:t>
      </w:r>
      <w:proofErr w:type="spellEnd"/>
      <w:r>
        <w:rPr>
          <w:rFonts w:ascii="Times New Roman" w:hAnsi="Times New Roman"/>
          <w:sz w:val="20"/>
        </w:rPr>
        <w:t xml:space="preserve"> фундаментов и технология работ принимаются на основе: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установления комплекса причин, вызвавших деформацию фундаментов зданий исторической застройки;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разработки вопроса о возможных путях усиления фундаментов (виды работ по усилению оснований и фундаментов приведены в п.14.4. настоящих норм).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15.4. Разработка и технико-экономическое сравнение вариантов усиления оснований и фундаментов производится после </w:t>
      </w:r>
      <w:r>
        <w:rPr>
          <w:rFonts w:ascii="Times New Roman" w:hAnsi="Times New Roman"/>
          <w:sz w:val="20"/>
        </w:rPr>
        <w:t>обсуждения их со строительной организацией-исполнителем.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15.5. Выполнение геодезических наблюдений за возможными деформациями здания в процессе производства работ позволяет судить о технической эффективности усиления фундаментов. Уменьшение скорости развития осадок и полная их стабилизация свидетельствуют о включении в работу усилительных элементов. Геодезические наблюдения за осадками здания целесообразно продолжать в течение 1 года после сдачи его в эксплуатацию.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15.6. Инъекционные способы закрепления гру</w:t>
      </w:r>
      <w:r>
        <w:rPr>
          <w:rFonts w:ascii="Times New Roman" w:hAnsi="Times New Roman"/>
          <w:sz w:val="20"/>
        </w:rPr>
        <w:t>нтов позволяют улучшить их строительные свойства: повысить их модуль деформации, удельное сцепление, уменьшить пористость и влажность.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способа инъекционного закрепления грунтов (цементация, силикатизация, </w:t>
      </w:r>
      <w:proofErr w:type="spellStart"/>
      <w:r>
        <w:rPr>
          <w:rFonts w:ascii="Times New Roman" w:hAnsi="Times New Roman"/>
          <w:sz w:val="20"/>
        </w:rPr>
        <w:t>электросиликатизация</w:t>
      </w:r>
      <w:proofErr w:type="spellEnd"/>
      <w:r>
        <w:rPr>
          <w:rFonts w:ascii="Times New Roman" w:hAnsi="Times New Roman"/>
          <w:sz w:val="20"/>
        </w:rPr>
        <w:t xml:space="preserve"> и т.п.) производится на основе технико-экономического анализа с учетом конструктивных особенностей восстанавливаемого здания. Технология производства работ зависит от вида грунта основания, его коэффициента фильтрации (м/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) и изложена в "Пособии по производству работ при устрой</w:t>
      </w:r>
      <w:r>
        <w:rPr>
          <w:rFonts w:ascii="Times New Roman" w:hAnsi="Times New Roman"/>
          <w:sz w:val="20"/>
        </w:rPr>
        <w:t>стве оснований и фундаментов к СНиП 3.02.01-83".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15.7. </w:t>
      </w:r>
      <w:proofErr w:type="spellStart"/>
      <w:r>
        <w:rPr>
          <w:rFonts w:ascii="Times New Roman" w:hAnsi="Times New Roman"/>
          <w:sz w:val="20"/>
        </w:rPr>
        <w:t>Буроинъекционные</w:t>
      </w:r>
      <w:proofErr w:type="spellEnd"/>
      <w:r>
        <w:rPr>
          <w:rFonts w:ascii="Times New Roman" w:hAnsi="Times New Roman"/>
          <w:sz w:val="20"/>
        </w:rPr>
        <w:t xml:space="preserve"> сваи используются при усилении без разработки котлованов и нарушения естественной структуры грунтов. Арматура их может состоять из одиночных стержней, сварных каркасов или жесткой арматуры из проката черных металлов или металлических труб.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скважины для сваи бурится размером 80 - 250 мм.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 КОНТРОЛЬ КАЧЕСТВА СТРОИТЕЛЬСТВА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16.1. Контроль качества строительства фундаментов и подземных конструкций предусматривается в проектной д</w:t>
      </w:r>
      <w:r>
        <w:rPr>
          <w:rFonts w:ascii="Times New Roman" w:hAnsi="Times New Roman"/>
          <w:sz w:val="20"/>
        </w:rPr>
        <w:t>окументации и включает в себя: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технический (в том числе инженерно-геологический, гидрогеологический и инженерно-экологический) контроль за возведением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контроль качества материалов и конструкций.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16.2. В состав  технического контроля входят: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проверка соответствия грунтов указанным в проекте работ, положения сооружения на местности и общей компоновки плана;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проверка составления исполнительного генплана площадки с отражением всех изменений, внесенных за время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организац</w:t>
      </w:r>
      <w:r>
        <w:rPr>
          <w:rFonts w:ascii="Times New Roman" w:hAnsi="Times New Roman"/>
          <w:sz w:val="20"/>
        </w:rPr>
        <w:t>ия и проведение контроля осадок строящегося сооружения на отдельных этапах строительства;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проверка устойчивости бортов и днищ котлованов, методов временных креплений откосов, влияния вскрытия котлованов на соседние сооружения;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проверка местоположения имеющихся на местности коммуникаций, наличие утечек из коммуникаций канализации и водоснабжения;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установление контроля за работой </w:t>
      </w:r>
      <w:proofErr w:type="spellStart"/>
      <w:r>
        <w:rPr>
          <w:rFonts w:ascii="Times New Roman" w:hAnsi="Times New Roman"/>
          <w:sz w:val="20"/>
        </w:rPr>
        <w:t>водопонизительной</w:t>
      </w:r>
      <w:proofErr w:type="spellEnd"/>
      <w:r>
        <w:rPr>
          <w:rFonts w:ascii="Times New Roman" w:hAnsi="Times New Roman"/>
          <w:sz w:val="20"/>
        </w:rPr>
        <w:t xml:space="preserve"> и осушительной систем, выявление возможных размывов грунта и химического состава подземных вод;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прове</w:t>
      </w:r>
      <w:r>
        <w:rPr>
          <w:rFonts w:ascii="Times New Roman" w:hAnsi="Times New Roman"/>
          <w:sz w:val="20"/>
        </w:rPr>
        <w:t>рка системы сброса откачиваемых вод;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 xml:space="preserve">) контроль пьезометрических уровней у сооружения, (при глубоком дренаже или </w:t>
      </w:r>
      <w:proofErr w:type="spellStart"/>
      <w:r>
        <w:rPr>
          <w:rFonts w:ascii="Times New Roman" w:hAnsi="Times New Roman"/>
          <w:sz w:val="20"/>
        </w:rPr>
        <w:t>водопонижении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и) проверка наличия трещин, осадок и деформаций зданий и сооружений, наличие просадок грунта вблизи строящегося здания, установление их возможной связи с геологическим строением участка (подземными рельефами и </w:t>
      </w:r>
      <w:proofErr w:type="spellStart"/>
      <w:r>
        <w:rPr>
          <w:rFonts w:ascii="Times New Roman" w:hAnsi="Times New Roman"/>
          <w:sz w:val="20"/>
        </w:rPr>
        <w:t>гидросетью</w:t>
      </w:r>
      <w:proofErr w:type="spellEnd"/>
      <w:r>
        <w:rPr>
          <w:rFonts w:ascii="Times New Roman" w:hAnsi="Times New Roman"/>
          <w:sz w:val="20"/>
        </w:rPr>
        <w:t>) или с техногенными факторами;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организация мониторинга за температурой и влажностью грунтов вблизи сооружений с высокой температурой (котельные, горячие трубо</w:t>
      </w:r>
      <w:r>
        <w:rPr>
          <w:rFonts w:ascii="Times New Roman" w:hAnsi="Times New Roman"/>
          <w:sz w:val="20"/>
        </w:rPr>
        <w:t xml:space="preserve">проводы) или сооружений с большим водопотреблением или </w:t>
      </w:r>
      <w:proofErr w:type="spellStart"/>
      <w:r>
        <w:rPr>
          <w:rFonts w:ascii="Times New Roman" w:hAnsi="Times New Roman"/>
          <w:sz w:val="20"/>
        </w:rPr>
        <w:t>водорасходом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л) организация в процессе строительства и по его окончании проверки герметичности основных трубопроводов и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виды контроля должны быть предусмотрены в проектах работ по составлению ТЭО и в рабочей документации на строительство.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16.3. При проектировании и строительстве зданий и сооружений в охранной зоне городской застройки, памятников архитектуры и культуры, культовых сооружений, а также ответственных зданий и сооружени</w:t>
      </w:r>
      <w:r>
        <w:rPr>
          <w:rFonts w:ascii="Times New Roman" w:hAnsi="Times New Roman"/>
          <w:sz w:val="20"/>
        </w:rPr>
        <w:t>й I уровня ответственности следует дополнительно организовать сеть высокоточных геодезических наблюдений за осадками близлежащих зданий и сооружений, мониторинг (ГОСТ 24846-81).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на участках с неблагоприятными инженерно-геологическими и гидрогеологическими условиями следует предусмотреть проведение детальных геофизических работ по изучению строения участка, а также мониторинг свойств грунтов в скважинах (обсадных трубах) путем измерений радиоизотопными влагомерами и плотномерами по ГОСТ 230</w:t>
      </w:r>
      <w:r>
        <w:rPr>
          <w:rFonts w:ascii="Times New Roman" w:hAnsi="Times New Roman"/>
          <w:sz w:val="20"/>
        </w:rPr>
        <w:t>61-90.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16.4. Контроль качества материалов и конструкций подразделяется по видам на: входной, операционный и инспекционный.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Входному контролю подлежат бетонные смеси и другие материалы и готовые изделия, поступающие на площадку строительства.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бетонных смесей на стройплощадке осуществляется путем оценки их подвижности и </w:t>
      </w:r>
      <w:proofErr w:type="spellStart"/>
      <w:r>
        <w:rPr>
          <w:rFonts w:ascii="Times New Roman" w:hAnsi="Times New Roman"/>
          <w:sz w:val="20"/>
        </w:rPr>
        <w:t>водо-цементному</w:t>
      </w:r>
      <w:proofErr w:type="spellEnd"/>
      <w:r>
        <w:rPr>
          <w:rFonts w:ascii="Times New Roman" w:hAnsi="Times New Roman"/>
          <w:sz w:val="20"/>
        </w:rPr>
        <w:t xml:space="preserve"> отношению.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контроля назначается проектом работ, для особо ответственных сооружений контролю по этим параметрам должен подвергаться материал из каждого бетоновоза</w:t>
      </w:r>
      <w:r>
        <w:rPr>
          <w:rFonts w:ascii="Times New Roman" w:hAnsi="Times New Roman"/>
          <w:sz w:val="20"/>
        </w:rPr>
        <w:t>. Результаты контроля должны оформляться приемо-сдаточным актом.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Кроме этого, должно быть произведено определение </w:t>
      </w:r>
      <w:proofErr w:type="spellStart"/>
      <w:r>
        <w:rPr>
          <w:rFonts w:ascii="Times New Roman" w:hAnsi="Times New Roman"/>
          <w:sz w:val="20"/>
        </w:rPr>
        <w:t>кубиковой</w:t>
      </w:r>
      <w:proofErr w:type="spellEnd"/>
      <w:r>
        <w:rPr>
          <w:rFonts w:ascii="Times New Roman" w:hAnsi="Times New Roman"/>
          <w:sz w:val="20"/>
        </w:rPr>
        <w:t xml:space="preserve"> прочности (предела прочности на сжатие) бетона в 7-ми дневном или 28-ми дневном возрасте в объеме, предусматриваемом проектом работ.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Входной контроль готовых свай и бетонных блоков выполняется в основном визуально, при этом устанавливается оценка соответствия свай заводской документации и проекту работ по их внешнему виду, размерам, наличию повреждений и дефектов.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ответственных соо</w:t>
      </w:r>
      <w:r>
        <w:rPr>
          <w:rFonts w:ascii="Times New Roman" w:hAnsi="Times New Roman"/>
          <w:sz w:val="20"/>
        </w:rPr>
        <w:t xml:space="preserve">ружений должна быть предусмотрена оценка прочности материала сваи по результатам определений методами скола, или при помощи молотков </w:t>
      </w:r>
      <w:proofErr w:type="spellStart"/>
      <w:r>
        <w:rPr>
          <w:rFonts w:ascii="Times New Roman" w:hAnsi="Times New Roman"/>
          <w:sz w:val="20"/>
        </w:rPr>
        <w:t>Кашкарова</w:t>
      </w:r>
      <w:proofErr w:type="spellEnd"/>
      <w:r>
        <w:rPr>
          <w:rFonts w:ascii="Times New Roman" w:hAnsi="Times New Roman"/>
          <w:sz w:val="20"/>
        </w:rPr>
        <w:t xml:space="preserve">, Шмидта, </w:t>
      </w:r>
      <w:proofErr w:type="spellStart"/>
      <w:r>
        <w:rPr>
          <w:rFonts w:ascii="Times New Roman" w:hAnsi="Times New Roman"/>
          <w:sz w:val="20"/>
        </w:rPr>
        <w:t>Физделя</w:t>
      </w:r>
      <w:proofErr w:type="spellEnd"/>
      <w:r>
        <w:rPr>
          <w:rFonts w:ascii="Times New Roman" w:hAnsi="Times New Roman"/>
          <w:sz w:val="20"/>
        </w:rPr>
        <w:t xml:space="preserve"> и т.д., или ультразвуковым методом.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контроля оформляются приемо-сдаточным актом.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Входной контроль глинистых растворов должен осуществляться в соответствии со СНиП 3.02.01-87 (табл. 20).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16.5. Операционный контроль выполняется в процессе производства работ в соответствии с проектной документацией, разработанной с учетом требований СНиП 3.02</w:t>
      </w:r>
      <w:r>
        <w:rPr>
          <w:rFonts w:ascii="Times New Roman" w:hAnsi="Times New Roman"/>
          <w:sz w:val="20"/>
        </w:rPr>
        <w:t>.01-87.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Операционный контроль осуществляется службой технического надзора заказчика с участием авторов проекта фундаментов и подземных конструкций и исполнителей работ.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работ выполняется на основе операционного контроля и оформляется актами приемки-сдачи.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16.6. К специальным требованиям при приемке свайных фундаментов относится требование приемки в два этапа - после выполнения свайных работ и после выполнения работ по устройству ростверков.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устройство ростверков и вывод с площадки сваебо</w:t>
      </w:r>
      <w:r>
        <w:rPr>
          <w:rFonts w:ascii="Times New Roman" w:hAnsi="Times New Roman"/>
          <w:sz w:val="20"/>
        </w:rPr>
        <w:t>йного или бурового оборудования до устранения дефектов, выявленных в процессе осуществления авторского надзора и приемки свайного поля.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также монтаж конструкций и сооружений до приемки ростверков.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актах приемки свайных работ и ростверков должны быть отмечены допущенные в работе отклонения, принятые по ним решения и сроки выполнения.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сооружении буронабивных свай следует особо тщательно контролировать особенности принятой технологии работ, в том числе очистки забоя скважины, и условий площад</w:t>
      </w:r>
      <w:r>
        <w:rPr>
          <w:rFonts w:ascii="Times New Roman" w:hAnsi="Times New Roman"/>
          <w:sz w:val="20"/>
        </w:rPr>
        <w:t>ки строительства, а также напорных подземных вод и их химического состава.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приемке свайных ростверков необходимо обратить особое внимание на качество и точность установки анкерных болтов (при стальных конструкциях) или </w:t>
      </w:r>
      <w:proofErr w:type="spellStart"/>
      <w:r>
        <w:rPr>
          <w:rFonts w:ascii="Times New Roman" w:hAnsi="Times New Roman"/>
          <w:sz w:val="20"/>
        </w:rPr>
        <w:t>стаканообразующих</w:t>
      </w:r>
      <w:proofErr w:type="spellEnd"/>
      <w:r>
        <w:rPr>
          <w:rFonts w:ascii="Times New Roman" w:hAnsi="Times New Roman"/>
          <w:sz w:val="20"/>
        </w:rPr>
        <w:t xml:space="preserve"> вкладышей (при сборных железобетонных конструкциях).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16.7. При проектировании оснований, фундаментов и подземных сооружений следует, в тех случаях, когда это необходимо, предусматривать установку конструктивных элементов, обеспечивающих выполнение контроля качества их во</w:t>
      </w:r>
      <w:r>
        <w:rPr>
          <w:rFonts w:ascii="Times New Roman" w:hAnsi="Times New Roman"/>
          <w:sz w:val="20"/>
        </w:rPr>
        <w:t>зведения. Выбор таких элементов должен определяться принятой, в соответствии со СНиП 3.02.01-83, схемой оперативного контроля. В указанных схемах должно предусматриваться использование современных методов неразрушающего контроля, обладающих высокой эффективностью и информативностью. К ним относятся: ультразвуковые, сейсмические, радиационные, электромагнитные, теплофизические и другие методы. Данные измерений, выполненных указанными методами, позволяют определять такие важнейшие характеристики состояния и с</w:t>
      </w:r>
      <w:r>
        <w:rPr>
          <w:rFonts w:ascii="Times New Roman" w:hAnsi="Times New Roman"/>
          <w:sz w:val="20"/>
        </w:rPr>
        <w:t xml:space="preserve">войств материалов и конструкций, как плотность, влажность, степень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, а также значения прочностных и деформационных параметров. Например, при операционном контроле буронабивных свай следует предусмотреть установку в каркас сваи заглушенных снизу обсадных труб для оценки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ствола свай путем измерений плотности радиоизотопным методом. Получение дополнительной информации о фактических свойствах и состоянии грунтовых массивов методами неразрушающего контроля рекомендуется к использованию на ст</w:t>
      </w:r>
      <w:r>
        <w:rPr>
          <w:rFonts w:ascii="Times New Roman" w:hAnsi="Times New Roman"/>
          <w:sz w:val="20"/>
        </w:rPr>
        <w:t>адии рабочего проектирования.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массивных монолитных конструкций следует предусматривать установку закладных деталей, обеспечивающих выполнение контроля плотности бетонной смеси и бетона, а также прочности бетона в теле проектируемой конструкции неразрушающими методами. Наиболее эффективным является применение радиоизотопного метода определения плотности и влажности бетона и бетонной смеси в соответствии с ГОСТ 17623-87 и ГОСТ 23462-87. Для реализации данного способа контроля необходимо зап</w:t>
      </w:r>
      <w:r>
        <w:rPr>
          <w:rFonts w:ascii="Times New Roman" w:hAnsi="Times New Roman"/>
          <w:sz w:val="20"/>
        </w:rPr>
        <w:t>роектировать устройство скважин или установку обсадных труб в теле массивной конструкции, например, в несущей "стене в грунте".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16.8. Объем операционного контроля должен быть предусмотрен в проекте работ с учетом требований СНиП 3.02.01-87. Однако при работе в условиях плотной городской застройки, реконструкции зданий, в особенности относимых к памятникам культуры, объем операционного контроля, в особенности выполняемых методами неразрушающего контроля, должен быть увеличен в 2-3 раза в зависимости от вида </w:t>
      </w:r>
      <w:r>
        <w:rPr>
          <w:rFonts w:ascii="Times New Roman" w:hAnsi="Times New Roman"/>
          <w:sz w:val="20"/>
        </w:rPr>
        <w:t>сооружения и условий работ.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16.9. Инспекционный контроль выполняется по требованию заказчика в объеме, предусматриваемом проектом работ.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 средства инспекционного контроля аналогичны указанным в СНиП 3.02.01-87, а также в п.16.7 настоящих норм.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инспекционном контроле с целью ускорения оценки качества работ целесообразно использовать методы неразрушающего контроля.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ФУНДАМЕНТЫ И ПОДЗЕМНЫЕ СООРУЖЕНИЯ ВБЛИЗИ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ИСТОЧНИКОВ ВИБРАЦИЙ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17.1. При проектировании новых и реконструируемых зданий и сооружен</w:t>
      </w:r>
      <w:r>
        <w:rPr>
          <w:rFonts w:ascii="Times New Roman" w:hAnsi="Times New Roman"/>
          <w:sz w:val="20"/>
        </w:rPr>
        <w:t>ий необходимо учитывать воздействие вибраций, передающихся через грунт от промышленных, транспортных источников и строительных машин.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Вибрации могут оказывать неблагоприятное воздействие на людей, находящихся в зданиях, изменять в худшую сторону характеристики грунтов и приводить к дополнительным осадкам зданий, влиять на образование трещин в строительных конструкциях за счет превышения предела их прочности при совместном действии статических и динамических напряжений.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17.2. Источниками вибраций являются: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ехнологическое оборудование, создающее динамическое воздействие на фундаменты (молоты, копры, формовочные машины, компрессоры, пилорамы, дробилки, грохоты, турбоагрегаты и др.);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технологическое оборудование, применяемое при строительстве (сваебойные копры, вибромолоты, буровые станки и др.);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транспортные магистрали (метрополитен, городская железная дорога, автодороги различного класса).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17.3. Уровень вибрации грунта, как правило, уменьшается при удалении от источника, однако, на отдельных участках уровень в</w:t>
      </w:r>
      <w:r>
        <w:rPr>
          <w:rFonts w:ascii="Times New Roman" w:hAnsi="Times New Roman"/>
          <w:sz w:val="20"/>
        </w:rPr>
        <w:t>ибрации может и возрастать.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17.4. На распространение колебаний оказывают влияние: размер источника, частоты излучаемых колебаний, положение источника в пространстве, инженерно-геологическое и гидрологическое строение площадки, наличие засыпанных или погребенных пойм рек и ручьев, которые могут являться волноводами и др. На уровень вибрации оказывают влияние тип и размеры фундаментов, частоты собственных колебаний конструкций сооружения как целого так и его отдельных элементов.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17.5 В условиях городской заст</w:t>
      </w:r>
      <w:r>
        <w:rPr>
          <w:rFonts w:ascii="Times New Roman" w:hAnsi="Times New Roman"/>
          <w:sz w:val="20"/>
        </w:rPr>
        <w:t>ройки в грунте существует вибрационный фон, в котором преобладают колебания частотой 3-5 герц с амплитудой 2-5 микрон. Площадок, на которых отсутствовал бы фон, практически не существует.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17.6. При оценке воздействия вибраций на людей используют санитарные нормы, если санитарные нормы удовлетворены, то как правило, вопрос о прочности сооружений можно не рассматривать; при оценке прочности строительных конструкций используют требования о допустимых относительных перемещениях конструкций и их элементов, при к</w:t>
      </w:r>
      <w:r>
        <w:rPr>
          <w:rFonts w:ascii="Times New Roman" w:hAnsi="Times New Roman"/>
          <w:sz w:val="20"/>
        </w:rPr>
        <w:t>оторых заведомо обеспечена их прочность.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17.7. При наличии в основании сооружения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мелких и пылеватых песков, особенно с органикой, возможно появление </w:t>
      </w:r>
      <w:proofErr w:type="spellStart"/>
      <w:r>
        <w:rPr>
          <w:rFonts w:ascii="Times New Roman" w:hAnsi="Times New Roman"/>
          <w:sz w:val="20"/>
        </w:rPr>
        <w:t>виброползучести</w:t>
      </w:r>
      <w:proofErr w:type="spellEnd"/>
      <w:r>
        <w:rPr>
          <w:rFonts w:ascii="Times New Roman" w:hAnsi="Times New Roman"/>
          <w:sz w:val="20"/>
        </w:rPr>
        <w:t>. В этом случае необходимо провести исследования по специальной методике.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17.8. Для метрополитена мелкого заложения установлено допустимое приближение зданий 40 м, вне которого санитарные нормы, как правило, соблюдаются. Для оценки возможности уменьшения этого расстояния необходимы специальные исследования. При строительстве и рек</w:t>
      </w:r>
      <w:r>
        <w:rPr>
          <w:rFonts w:ascii="Times New Roman" w:hAnsi="Times New Roman"/>
          <w:sz w:val="20"/>
        </w:rPr>
        <w:t xml:space="preserve">онструкции зданий в непосредственной близости от тоннелей метрополитенов целесообразно предусматривать различные мероприятия, снижающие уровень колебаний в источнике (в тоннеле), в проводящей среде (в грунте), в здании - </w:t>
      </w:r>
      <w:proofErr w:type="spellStart"/>
      <w:r>
        <w:rPr>
          <w:rFonts w:ascii="Times New Roman" w:hAnsi="Times New Roman"/>
          <w:sz w:val="20"/>
        </w:rPr>
        <w:t>виброизоляция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эти мероприятия должны делаться при специальном обосновании их эффективности и после экспертизы.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17.9. Защитные зоны отчуждения для автодорог, как правило, достаточны для уменьшения колебаний до уровня требований санитарных норм. В случаях прохождения новой магистрали под</w:t>
      </w:r>
      <w:r>
        <w:rPr>
          <w:rFonts w:ascii="Times New Roman" w:hAnsi="Times New Roman"/>
          <w:sz w:val="20"/>
        </w:rPr>
        <w:t>, над или рядом с существующими строениями необходимо проводить специальные исследования для оценки будущего уровня колебаний и разработки при необходимости защитных мероприятий.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производство инженерно-геологических изысканий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 зданий и сооружений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1. Объект и адрес 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Заказчик 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</w:t>
      </w:r>
      <w:r>
        <w:rPr>
          <w:rFonts w:ascii="Times New Roman" w:hAnsi="Times New Roman"/>
        </w:rPr>
        <w:t>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3. Стадия проектирования 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4. Серия здания (по типовому или индивидуальному проекту) 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5. Уровень ответственности_______________________________________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6. Габариты здания в плане и полезная площадь 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7. Количество и высота этажей _______________________________</w:t>
      </w:r>
      <w:r>
        <w:rPr>
          <w:rFonts w:ascii="Times New Roman" w:hAnsi="Times New Roman"/>
        </w:rPr>
        <w:t>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8. Наличие подвала, его назначение и заглубление от  поверхности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земли 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9. Конструкция здания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основные  несущие  конструкции (каркас,  панели,  кирпичные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стены)_____________________________________________________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ограждающие конструкции (панели, кирпичные стены) 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10. Предполагаемый тип фундаментов 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</w:t>
      </w:r>
      <w:r>
        <w:rPr>
          <w:rFonts w:ascii="Times New Roman" w:hAnsi="Times New Roman"/>
        </w:rPr>
        <w:t>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Нагрузки (на погонный метр ленточного фундамента, на </w:t>
      </w:r>
      <w:proofErr w:type="spellStart"/>
      <w:r>
        <w:rPr>
          <w:rFonts w:ascii="Times New Roman" w:hAnsi="Times New Roman"/>
        </w:rPr>
        <w:t>отдель</w:t>
      </w:r>
      <w:proofErr w:type="spellEnd"/>
      <w:r>
        <w:rPr>
          <w:rFonts w:ascii="Times New Roman" w:hAnsi="Times New Roman"/>
        </w:rPr>
        <w:t>-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ную</w:t>
      </w:r>
      <w:proofErr w:type="spellEnd"/>
      <w:r>
        <w:rPr>
          <w:rFonts w:ascii="Times New Roman" w:hAnsi="Times New Roman"/>
        </w:rPr>
        <w:t xml:space="preserve"> опору, на 1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 плиты) 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12. Планировочные отметки (ориентировочно) 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13. Предельные величины средних осадок фундаментов 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14. Особые требования к изысканиям 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15. Геоте</w:t>
      </w:r>
      <w:r>
        <w:rPr>
          <w:rFonts w:ascii="Times New Roman" w:hAnsi="Times New Roman"/>
        </w:rPr>
        <w:t>хническая категория 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 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"     " _________ 199  г.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производство инженерно-геологических изысканий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реконструкции или надстройке здания (сооружения)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1. Объект и адрес 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Заказчик 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3. Характеристика здания 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4. Габарит предполагаемой к обследованию части здания 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</w:t>
      </w:r>
      <w:r>
        <w:rPr>
          <w:rFonts w:ascii="Times New Roman" w:hAnsi="Times New Roman"/>
        </w:rPr>
        <w:t>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5. Обследованию подлежат (да, нет):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Фундаменты и основание 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Стены 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в) Внутренние отдельно стоящие опоры 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г) Прочие конструкции (перечислить) 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6. Временные нормативные нагрузки по этажам: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существующие 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б) будущие _____</w:t>
      </w:r>
      <w:r>
        <w:rPr>
          <w:rFonts w:ascii="Times New Roman" w:hAnsi="Times New Roman"/>
        </w:rPr>
        <w:t>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постоянные нагрузки 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8. Конечные цели обследования здания 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Заказчик 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"    " __________ 199  г.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производство инженерно-геологических изысканий для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строительства подземных и заглубленных сооружений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Объект и адрес 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Заказчик ___________________________________________</w:t>
      </w:r>
      <w:r>
        <w:rPr>
          <w:rFonts w:ascii="Times New Roman" w:hAnsi="Times New Roman"/>
        </w:rPr>
        <w:t>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Стадия проектирования 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Уровень ответственности 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Краткая характеристика сооружения 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_________________________________________________________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 Предполагаемая глубина заложения ________________________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 Способ устройства (открытым или закрытым способом)_______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____________________________________</w:t>
      </w:r>
      <w:r>
        <w:rPr>
          <w:rFonts w:ascii="Times New Roman" w:hAnsi="Times New Roman"/>
        </w:rPr>
        <w:t>_____________________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8. Основные технические данные: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а) Локального сооружения: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габариты сооружения 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основные несущие конструкции 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предполагаемый тип фундаментов 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сведения о нагрузках 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б) Линейного сооружения: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начало и конец сооружения (трассы) 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характерные точки трассы ____________________</w:t>
      </w:r>
      <w:r>
        <w:rPr>
          <w:rFonts w:ascii="Times New Roman" w:hAnsi="Times New Roman"/>
          <w:sz w:val="20"/>
        </w:rPr>
        <w:t>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______________________________________________________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габариты (диаметр) поперечника 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материал сооружения 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9. Особые требования к изысканиям 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_________________________________________________________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Заказчик ___________________________________________________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____________________________________________________________</w:t>
      </w:r>
    </w:p>
    <w:p w:rsidR="00000000" w:rsidRDefault="00DC37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  <w:r>
        <w:rPr>
          <w:rFonts w:ascii="Times New Roman" w:hAnsi="Times New Roman"/>
          <w:sz w:val="20"/>
        </w:rPr>
        <w:t xml:space="preserve">  "   " _________ 199  г.</w:t>
      </w:r>
    </w:p>
    <w:p w:rsidR="00000000" w:rsidRDefault="00DC37DA">
      <w:pPr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СТРАТИГРАФИЧЕСКАЯ КОЛОНКА г. МОСКВЫ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(принятая в технических отчетах </w:t>
      </w:r>
      <w:proofErr w:type="spellStart"/>
      <w:r>
        <w:rPr>
          <w:rFonts w:ascii="Times New Roman" w:hAnsi="Times New Roman"/>
          <w:sz w:val="20"/>
        </w:rPr>
        <w:t>Мосгоргеотреста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5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pict>
                <v:shape id="_x0000_i1288" type="#_x0000_t75" style="width:12pt;height:15pt">
                  <v:imagedata r:id="rId199" o:title=""/>
                </v:shape>
              </w:pic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ЧЕТВЕРТИЧНАЯ СИСТЕМА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4"/>
                <w:sz w:val="20"/>
              </w:rPr>
              <w:pict>
                <v:shape id="_x0000_i1289" type="#_x0000_t75" style="width:36.75pt;height:15.75pt">
                  <v:imagedata r:id="rId200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290" type="#_x0000_t75" style="width:36.75pt;height:15.75pt">
                  <v:imagedata r:id="rId20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1" type="#_x0000_t75" style="width:35.25pt;height:15.75pt">
                  <v:imagedata r:id="rId20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292" type="#_x0000_t75" style="width:41.25pt;height:15.75pt">
                  <v:imagedata r:id="rId20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Современные отложения </w:t>
            </w:r>
            <w:r>
              <w:rPr>
                <w:rFonts w:ascii="Times New Roman" w:hAnsi="Times New Roman"/>
                <w:sz w:val="20"/>
              </w:rPr>
              <w:pict>
                <v:shape id="_x0000_i1293" type="#_x0000_t75" style="width:17.25pt;height:15.75pt">
                  <v:imagedata r:id="rId20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Техногенный (насыпной) слой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Почвенно-растительный слой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Современные аллювиальные отложения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Современные озерно-болотные отложения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294" type="#_x0000_t75" style="width:33.75pt;height:15.75pt">
                  <v:imagedata r:id="rId20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295" type="#_x0000_t75" style="width:41.25pt;height:15.75pt">
                  <v:imagedata r:id="rId20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Верхнечетвертичные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</w:t>
            </w:r>
            <w:r>
              <w:rPr>
                <w:rFonts w:ascii="Times New Roman" w:hAnsi="Times New Roman"/>
                <w:sz w:val="20"/>
              </w:rPr>
              <w:pict>
                <v:shape id="_x0000_i1296" type="#_x0000_t75" style="width:15.75pt;height:15.75pt">
                  <v:imagedata r:id="rId20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Древние аллювиальные отложения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Древние озерно-болотные отложения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297" type="#_x0000_t75" style="width:47.25pt;height:15.75pt">
                  <v:imagedata r:id="rId20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Среднечетвертичные отложения </w:t>
            </w:r>
            <w:r>
              <w:rPr>
                <w:rFonts w:ascii="Times New Roman" w:hAnsi="Times New Roman"/>
                <w:sz w:val="20"/>
              </w:rPr>
              <w:pict>
                <v:shape id="_x0000_i1298" type="#_x0000_t75" style="width:17.25pt;height:15.75pt">
                  <v:imagedata r:id="rId20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Покровные отложения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299" type="#_x0000_t75" style="width:54.75pt;height:15.75pt">
                  <v:imagedata r:id="rId210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Делювиальные и аллювиально-делювиальные отложения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0" type="#_x0000_t75" style="width:51pt;height:18.75pt">
                  <v:imagedata r:id="rId211" o:title=""/>
                </v:shape>
              </w:pic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Флювиогляциальные отложения московского оледенения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1" type="#_x0000_t75" style="width:50.25pt;height:18.75pt">
                  <v:imagedata r:id="rId212" o:title=""/>
                </v:shape>
              </w:pic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Морена московского оледенения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2" type="#_x0000_t75" style="width:42.75pt;height:18.75pt">
                  <v:imagedata r:id="rId213" o:title=""/>
                </v:shape>
              </w:pic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Морена днепровского оледенения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3" type="#_x0000_t75" style="width:60pt;height:18.75pt">
                  <v:imagedata r:id="rId21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Флювиогляциальные отложения между днепровским и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сковским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олединениями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4" type="#_x0000_t75" style="width:59.25pt;height:18.75pt">
                  <v:imagedata r:id="rId21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Озерно-ледниковые отложения между днепровским и </w:t>
            </w:r>
            <w:proofErr w:type="spellStart"/>
            <w:r>
              <w:rPr>
                <w:rFonts w:ascii="Times New Roman" w:hAnsi="Times New Roman"/>
              </w:rPr>
              <w:t>мо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сковским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оледенениями</w:t>
            </w:r>
            <w:proofErr w:type="spellEnd"/>
            <w:r>
              <w:rPr>
                <w:rFonts w:ascii="Times New Roman" w:hAnsi="Times New Roman"/>
              </w:rPr>
              <w:t xml:space="preserve">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5" type="#_x0000_t75" style="width:54.75pt;height:18.75pt">
                  <v:imagedata r:id="rId21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Озерно-ледниковые отложения между окским и </w:t>
            </w:r>
            <w:proofErr w:type="spellStart"/>
            <w:r>
              <w:rPr>
                <w:rFonts w:ascii="Times New Roman" w:hAnsi="Times New Roman"/>
              </w:rPr>
              <w:t>днепров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оледенениями</w:t>
            </w:r>
            <w:proofErr w:type="spellEnd"/>
            <w:r>
              <w:rPr>
                <w:rFonts w:ascii="Times New Roman" w:hAnsi="Times New Roman"/>
              </w:rPr>
              <w:t xml:space="preserve">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pict>
                <v:shape id="_x0000_i1306" type="#_x0000_t75" style="width:57pt;height:18.75pt">
                  <v:imagedata r:id="rId21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Флювиогляциальные отложения между окским и </w:t>
            </w:r>
            <w:proofErr w:type="spellStart"/>
            <w:r>
              <w:rPr>
                <w:rFonts w:ascii="Times New Roman" w:hAnsi="Times New Roman"/>
              </w:rPr>
              <w:t>днепров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оледенениями</w:t>
            </w:r>
            <w:proofErr w:type="spellEnd"/>
            <w:r>
              <w:rPr>
                <w:rFonts w:ascii="Times New Roman" w:hAnsi="Times New Roman"/>
              </w:rPr>
              <w:t xml:space="preserve">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pict>
                <v:shape id="_x0000_i1307" type="#_x0000_t75" style="width:41.25pt;height:18.75pt">
                  <v:imagedata r:id="rId218" o:title=""/>
                </v:shape>
              </w:pic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Морена окского оледенения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pict>
                <v:shape id="_x0000_i1308" type="#_x0000_t75" style="width:15.75pt;height:15.75pt">
                  <v:imagedata r:id="rId219" o:title=""/>
                </v:shape>
              </w:pict>
            </w: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МЕЛОВАЯ СИСТЕМА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09" type="#_x0000_t75" style="width:15pt;height:15.75pt">
                  <v:imagedata r:id="rId2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ЮРСКАЯ СИСТЕМА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10" type="#_x0000_t75" style="width:15.75pt;height:15.75pt">
                  <v:imagedata r:id="rId2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КАМЕННОУГОЛЬНАЯ СИСТЕМА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СТРАТИГРАФИЧЕСКАЯ КОЛОНКА г. МОСКВЫ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(подготовленная НПО "</w:t>
      </w:r>
      <w:proofErr w:type="spellStart"/>
      <w:r>
        <w:rPr>
          <w:rFonts w:ascii="Times New Roman" w:hAnsi="Times New Roman"/>
          <w:sz w:val="20"/>
        </w:rPr>
        <w:t>Центргеология</w:t>
      </w:r>
      <w:proofErr w:type="spellEnd"/>
      <w:r>
        <w:rPr>
          <w:rFonts w:ascii="Times New Roman" w:hAnsi="Times New Roman"/>
          <w:sz w:val="20"/>
        </w:rPr>
        <w:t>")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4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311" type="#_x0000_t75" style="width:12pt;height:15pt">
                  <v:imagedata r:id="rId19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ЧЕТВЕРТИЧНАЯ СИСТЕМА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12" type="#_x0000_t75" style="width:17.25pt;height:15.75pt">
                  <v:imagedata r:id="rId20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Современные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голоценовые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13" type="#_x0000_t75" style="width:20.25pt;height:15.75pt">
                  <v:imagedata r:id="rId22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Техногенный (насыпной) слой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14" type="#_x0000_t75" style="width:21.75pt;height:15.75pt">
                  <v:imagedata r:id="rId22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Почвенно-растительный слой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15" type="#_x0000_t75" style="width:23.25pt;height:15.75pt">
                  <v:imagedata r:id="rId22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Аллювиальные отложения речных русел и пойм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16" type="#_x0000_t75" style="width:26.25pt;height:15.75pt">
                  <v:imagedata r:id="rId22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Озерно-болотные отложения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17" type="#_x0000_t75" style="width:26.25pt;height:15.75pt">
                  <v:imagedata r:id="rId22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18" type="#_x0000_t75" style="width:32.25pt;height:15.75pt">
                  <v:imagedata r:id="rId22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Верхнеплейстоцен-голоценовые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</w:t>
            </w:r>
            <w:r>
              <w:rPr>
                <w:rFonts w:ascii="Times New Roman" w:hAnsi="Times New Roman"/>
                <w:sz w:val="20"/>
              </w:rPr>
              <w:t xml:space="preserve">ожения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Коллювиальные образования (оползни)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19" type="#_x0000_t75" style="width:15.75pt;height:15.75pt">
                  <v:imagedata r:id="rId20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0" type="#_x0000_t75" style="width:39.75pt;height:15.75pt">
                  <v:imagedata r:id="rId22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Верхнеплейстоценовые отложения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Покровные лессово-почвенные образования, делю-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виально-солифлюкационные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склонов и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аллювиально-делювиальные отложения балок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21" type="#_x0000_t75" style="width:38.25pt;height:15.75pt">
                  <v:imagedata r:id="rId22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Мончаловско-осташковский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горизонт (аллювиальные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отложения 1-й надпойменной </w:t>
            </w:r>
            <w:proofErr w:type="spellStart"/>
            <w:r>
              <w:rPr>
                <w:rFonts w:ascii="Times New Roman" w:hAnsi="Times New Roman"/>
                <w:sz w:val="20"/>
              </w:rPr>
              <w:t>серебряноборской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террасы)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22" type="#_x0000_t75" style="width:52.5pt;height:24pt">
                  <v:imagedata r:id="rId230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Калининский горизонт (аллювиальные отложения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2-й надпойменной </w:t>
            </w:r>
            <w:proofErr w:type="spellStart"/>
            <w:r>
              <w:rPr>
                <w:rFonts w:ascii="Times New Roman" w:hAnsi="Times New Roman"/>
                <w:sz w:val="20"/>
              </w:rPr>
              <w:t>мневниковской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террасы)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23" type="#_x0000_t75" style="width:62.25pt;height:18.75pt">
                  <v:imagedata r:id="rId23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Микулинский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микулинско-валдайский</w:t>
            </w:r>
            <w:proofErr w:type="spellEnd"/>
            <w:r>
              <w:rPr>
                <w:rFonts w:ascii="Times New Roman" w:hAnsi="Times New Roman"/>
              </w:rPr>
              <w:t xml:space="preserve"> горизонты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(озерно-болотные отложения)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pict>
                <v:shape id="_x0000_i1324" type="#_x0000_t75" style="width:17.25pt;height:15.75pt">
                  <v:imagedata r:id="rId20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25" type="#_x0000_t75" style="width:45.75pt;height:15.75pt">
                  <v:imagedata r:id="rId23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Среднеплейстоценовые отложения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Аллювиально-водноледниковые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3-й над-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пойменной (ходынской) террасы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26" type="#_x0000_t75" style="width:51pt;height:15.75pt">
                  <v:imagedata r:id="rId23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Водноледниковые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московского горизонта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7" type="#_x0000_t75" style="width:42.75pt;height:18.75pt">
                  <v:imagedata r:id="rId23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Ледниковые отложения московского горизонта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28" type="#_x0000_t75" style="width:24.75pt;height:15.75pt">
                  <v:imagedata r:id="rId23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9" type="#_x0000_t75" style="width:92.25pt;height:15.75pt">
                  <v:imagedata r:id="rId23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Средне-нижнеплейстоценовые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Водноледниковые</w:t>
            </w:r>
            <w:proofErr w:type="spellEnd"/>
            <w:r>
              <w:rPr>
                <w:rFonts w:ascii="Times New Roman" w:hAnsi="Times New Roman"/>
                <w:sz w:val="20"/>
              </w:rPr>
              <w:t>, аллювиальные и озерные отложе-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доно-московского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горизонта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30" type="#_x0000_t75" style="width:15pt;height:15.75pt">
                  <v:imagedata r:id="rId23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31" type="#_x0000_t75" style="width:39pt;height:15.75pt">
                  <v:imagedata r:id="rId23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</w:rPr>
              <w:t>Нижнеплестоценовые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Ледниковые отложения донского горизонта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32" type="#_x0000_t75" style="width:74.25pt;height:15.75pt">
                  <v:imagedata r:id="rId23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Водноледниковые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аллювиальные и озерные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отложения </w:t>
            </w:r>
            <w:proofErr w:type="spellStart"/>
            <w:r>
              <w:rPr>
                <w:rFonts w:ascii="Times New Roman" w:hAnsi="Times New Roman"/>
                <w:sz w:val="20"/>
              </w:rPr>
              <w:t>сетуньско-донской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свиты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33" type="#_x0000_t75" style="width:32.25pt;height:15.75pt">
                  <v:imagedata r:id="rId240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Ледниковые отложения </w:t>
            </w:r>
            <w:proofErr w:type="spellStart"/>
            <w:r>
              <w:rPr>
                <w:rFonts w:ascii="Times New Roman" w:hAnsi="Times New Roman"/>
                <w:sz w:val="20"/>
              </w:rPr>
              <w:t>сетуньской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свиты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34" type="#_x0000_t75" style="width:12.75pt;height:12pt">
                  <v:imagedata r:id="rId2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МЕЛОВАЯ СИСТЕМА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35" type="#_x0000_t75" style="width:11.25pt;height:12pt">
                  <v:imagedata r:id="rId2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ЮРСКАЯ СИСТЕМА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36" type="#_x0000_t75" style="width:12pt;height:12pt">
                  <v:imagedata r:id="rId2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КАМЕННОУГОЛЬНАЯ СИСТЕМА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размещения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нового жилищного строительства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ближайшие годы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7" type="#_x0000_t75" style="width:5in;height:484.5pt">
            <v:imagedata r:id="rId244" o:title=""/>
          </v:shape>
        </w:pic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ИНЖЕНЕРНО-ГЕОЛОГИЧЕСКИЕ КОЛОНКИ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ХАРАКТЕРИСТИКИ ГРУНТОВ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сокращений, принятых в приложении 4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Пески: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грав</w:t>
      </w:r>
      <w:proofErr w:type="spellEnd"/>
      <w:r>
        <w:rPr>
          <w:rFonts w:ascii="Times New Roman" w:hAnsi="Times New Roman"/>
          <w:sz w:val="20"/>
        </w:rPr>
        <w:t>. - гравелистые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кр</w:t>
      </w:r>
      <w:proofErr w:type="spellEnd"/>
      <w:r>
        <w:rPr>
          <w:rFonts w:ascii="Times New Roman" w:hAnsi="Times New Roman"/>
          <w:sz w:val="20"/>
        </w:rPr>
        <w:t xml:space="preserve">.      - крупные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ср.кр</w:t>
      </w:r>
      <w:proofErr w:type="spellEnd"/>
      <w:r>
        <w:rPr>
          <w:rFonts w:ascii="Times New Roman" w:hAnsi="Times New Roman"/>
          <w:sz w:val="20"/>
        </w:rPr>
        <w:t>. - средней крупности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пылеват</w:t>
      </w:r>
      <w:proofErr w:type="spellEnd"/>
      <w:r>
        <w:rPr>
          <w:rFonts w:ascii="Times New Roman" w:hAnsi="Times New Roman"/>
          <w:sz w:val="20"/>
        </w:rPr>
        <w:t>. - пылеватые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ср.пл</w:t>
      </w:r>
      <w:proofErr w:type="spellEnd"/>
      <w:r>
        <w:rPr>
          <w:rFonts w:ascii="Times New Roman" w:hAnsi="Times New Roman"/>
          <w:sz w:val="20"/>
        </w:rPr>
        <w:t xml:space="preserve"> - средней плотности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пл</w:t>
      </w:r>
      <w:proofErr w:type="spellEnd"/>
      <w:r>
        <w:rPr>
          <w:rFonts w:ascii="Times New Roman" w:hAnsi="Times New Roman"/>
          <w:sz w:val="20"/>
        </w:rPr>
        <w:t xml:space="preserve">       - плотные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Консистенция глинистых грунтов: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тв</w:t>
      </w:r>
      <w:proofErr w:type="spellEnd"/>
      <w:r>
        <w:rPr>
          <w:rFonts w:ascii="Times New Roman" w:hAnsi="Times New Roman"/>
          <w:sz w:val="20"/>
        </w:rPr>
        <w:t xml:space="preserve">           - твердая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тв</w:t>
      </w:r>
      <w:proofErr w:type="spellEnd"/>
      <w:r>
        <w:rPr>
          <w:rFonts w:ascii="Times New Roman" w:hAnsi="Times New Roman"/>
          <w:sz w:val="20"/>
        </w:rPr>
        <w:t xml:space="preserve">        - полу</w:t>
      </w:r>
      <w:r>
        <w:rPr>
          <w:rFonts w:ascii="Times New Roman" w:hAnsi="Times New Roman"/>
          <w:sz w:val="20"/>
        </w:rPr>
        <w:t xml:space="preserve">твердая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т/</w:t>
      </w:r>
      <w:proofErr w:type="spellStart"/>
      <w:r>
        <w:rPr>
          <w:rFonts w:ascii="Times New Roman" w:hAnsi="Times New Roman"/>
          <w:sz w:val="20"/>
        </w:rPr>
        <w:t>пл</w:t>
      </w:r>
      <w:proofErr w:type="spellEnd"/>
      <w:r>
        <w:rPr>
          <w:rFonts w:ascii="Times New Roman" w:hAnsi="Times New Roman"/>
          <w:sz w:val="20"/>
        </w:rPr>
        <w:t xml:space="preserve">        - тугопластичная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м/</w:t>
      </w:r>
      <w:proofErr w:type="spellStart"/>
      <w:r>
        <w:rPr>
          <w:rFonts w:ascii="Times New Roman" w:hAnsi="Times New Roman"/>
          <w:sz w:val="20"/>
        </w:rPr>
        <w:t>пл</w:t>
      </w:r>
      <w:proofErr w:type="spellEnd"/>
      <w:r>
        <w:rPr>
          <w:rFonts w:ascii="Times New Roman" w:hAnsi="Times New Roman"/>
          <w:sz w:val="20"/>
        </w:rPr>
        <w:t xml:space="preserve">       - мягкопластичная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пластич</w:t>
      </w:r>
      <w:proofErr w:type="spellEnd"/>
      <w:r>
        <w:rPr>
          <w:rFonts w:ascii="Times New Roman" w:hAnsi="Times New Roman"/>
          <w:sz w:val="20"/>
        </w:rPr>
        <w:t>. - пластичная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ЖУЛЕБИНО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8" type="#_x0000_t75" style="width:342pt;height:214.5pt">
            <v:imagedata r:id="rId245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1560"/>
        <w:gridCol w:w="810"/>
        <w:gridCol w:w="510"/>
        <w:gridCol w:w="510"/>
        <w:gridCol w:w="510"/>
        <w:gridCol w:w="945"/>
        <w:gridCol w:w="15"/>
        <w:gridCol w:w="30"/>
        <w:gridCol w:w="15"/>
        <w:gridCol w:w="975"/>
        <w:gridCol w:w="4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39" type="#_x0000_t75" style="width:9pt;height:9pt">
                  <v:imagedata r:id="rId24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40" type="#_x0000_t75" style="width:15.75pt;height:20.25pt">
                  <v:imagedata r:id="rId24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41" type="#_x0000_t75" style="width:12pt;height:12pt">
                  <v:imagedata r:id="rId2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2" type="#_x0000_t75" style="width:12.75pt;height:12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43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44" type="#_x0000_t75" style="width:12pt;height:15.75pt">
                  <v:imagedata r:id="rId2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1б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1в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рыхлые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7-10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3-4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95-120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55-75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90-320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45" type="#_x0000_t75" style="width:38.25pt;height:18.75pt">
                  <v:imagedata r:id="rId250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65-165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155-170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крупные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7-15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150-220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гравел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12-14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100-145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46" type="#_x0000_t75" style="width:42.75pt;height:18.75pt">
                  <v:imagedata r:id="rId25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65-80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55-70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7" type="#_x0000_t75" style="width:57pt;height:18.75pt">
                  <v:imagedata r:id="rId25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8" type="#_x0000_t75" style="width:56.25pt;height:18.75pt">
                  <v:imagedata r:id="rId2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85-95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9" type="#_x0000_t75" style="width:57pt;height:18.75pt">
                  <v:imagedata r:id="rId252" o:title=""/>
                </v:shape>
              </w:pic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Пески: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14-18 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90-185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180-190 </w:t>
            </w: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НОВОКОСИНО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0" type="#_x0000_t75" style="width:342pt;height:227.25pt">
            <v:imagedata r:id="rId254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350"/>
        <w:gridCol w:w="1215"/>
        <w:gridCol w:w="1290"/>
        <w:gridCol w:w="795"/>
        <w:gridCol w:w="15"/>
        <w:gridCol w:w="495"/>
        <w:gridCol w:w="15"/>
        <w:gridCol w:w="495"/>
        <w:gridCol w:w="15"/>
        <w:gridCol w:w="495"/>
        <w:gridCol w:w="15"/>
        <w:gridCol w:w="930"/>
        <w:gridCol w:w="15"/>
        <w:gridCol w:w="15"/>
        <w:gridCol w:w="15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51" type="#_x0000_t75" style="width:11.25pt;height:12.75pt">
                  <v:imagedata r:id="rId25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2" type="#_x0000_t75" style="width:15.75pt;height:20.25pt">
                  <v:imagedata r:id="rId24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3" type="#_x0000_t75" style="width:12pt;height:12pt">
                  <v:imagedata r:id="rId2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4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55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56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85-210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57" type="#_x0000_t75" style="width:46.5pt;height:24pt">
                  <v:imagedata r:id="rId258" o:title=""/>
                </v:shape>
              </w:pic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7-12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13-15 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130-195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15-23 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165-290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58" type="#_x0000_t75" style="width:42.75pt;height:24pt">
                  <v:imagedata r:id="rId25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120-130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40-50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9" type="#_x0000_t75" style="width:56.25pt;height:24pt">
                  <v:imagedata r:id="rId260" o:title=""/>
                </v:shape>
              </w:pic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95-120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175-200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6-12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18-19 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230-270 </w:t>
            </w: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МАРЬИНО</w:t>
      </w:r>
    </w:p>
    <w:p w:rsidR="00000000" w:rsidRDefault="00DC37D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360" type="#_x0000_t75" style="width:259.5pt;height:227.25pt">
            <v:imagedata r:id="rId261" o:title=""/>
          </v:shape>
        </w:pict>
      </w:r>
      <w:r>
        <w:rPr>
          <w:rFonts w:ascii="Times New Roman" w:hAnsi="Times New Roman"/>
        </w:rPr>
        <w:t xml:space="preserve">         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260"/>
        <w:gridCol w:w="15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61" type="#_x0000_t75" style="width:11.25pt;height:12.75pt">
                  <v:imagedata r:id="rId25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2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63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4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65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6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8-11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130-290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67" type="#_x0000_t75" style="width:42.75pt;height:20.25pt">
                  <v:imagedata r:id="rId2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крупные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9-10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гравел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24-25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200-220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65-70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50-60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68" type="#_x0000_t75" style="width:20.25pt;height:15pt">
                  <v:imagedata r:id="rId2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БРАТЕЕВО (пойма </w:t>
      </w:r>
      <w:proofErr w:type="spellStart"/>
      <w:r>
        <w:rPr>
          <w:rFonts w:ascii="Times New Roman" w:hAnsi="Times New Roman"/>
          <w:sz w:val="20"/>
        </w:rPr>
        <w:t>р.Москвы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9" type="#_x0000_t75" style="width:345pt;height:231pt">
            <v:imagedata r:id="rId266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260"/>
        <w:gridCol w:w="1380"/>
        <w:gridCol w:w="810"/>
        <w:gridCol w:w="660"/>
        <w:gridCol w:w="660"/>
        <w:gridCol w:w="510"/>
        <w:gridCol w:w="960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70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71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72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73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7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75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30-35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35-55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74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40-45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40-70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76" type="#_x0000_t75" style="width:42.75pt;height:20.25pt">
                  <v:imagedata r:id="rId2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пылев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4-5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25-70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150-215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9-13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100-185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170-230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77" type="#_x0000_t75" style="width:41.25pt;height:20.25pt">
                  <v:imagedata r:id="rId26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150-200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200-300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78" type="#_x0000_t75" style="width:20.25pt;height:15pt">
                  <v:imagedata r:id="rId2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115-120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БРАТЕЕВО (терраса </w:t>
      </w:r>
      <w:proofErr w:type="spellStart"/>
      <w:r>
        <w:rPr>
          <w:rFonts w:ascii="Times New Roman" w:hAnsi="Times New Roman"/>
          <w:sz w:val="20"/>
        </w:rPr>
        <w:t>р.Москвы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9" type="#_x0000_t75" style="width:345pt;height:231pt">
            <v:imagedata r:id="rId268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1140"/>
        <w:gridCol w:w="12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0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1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382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3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8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85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5-6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230-250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240-280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86" type="#_x0000_t75" style="width:20.25pt;height:20.25pt">
                  <v:imagedata r:id="rId2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150-180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140-200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200-280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2,5-4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200-280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50-60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7" type="#_x0000_t75" style="width:46.5pt;height:24pt">
                  <v:imagedata r:id="rId2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Пески: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150-250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388" type="#_x0000_t75" style="width:20.25pt;height:15pt">
                  <v:imagedata r:id="rId26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3-4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СЕВЕРНОЕ БУТОВО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9" type="#_x0000_t75" style="width:376.5pt;height:237.75pt">
            <v:imagedata r:id="rId270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260"/>
        <w:gridCol w:w="15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</w:t>
            </w:r>
            <w:r>
              <w:rPr>
                <w:rFonts w:ascii="Times New Roman" w:hAnsi="Times New Roman"/>
                <w:sz w:val="20"/>
              </w:rPr>
              <w:t>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0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1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392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393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39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395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6" type="#_x0000_t75" style="width:58.5pt;height:20.25pt">
                  <v:imagedata r:id="rId27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115-130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7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180-220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105-150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8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200-250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145-190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130-160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9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200-230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0" type="#_x0000_t75" style="width:73.5pt;height:24pt">
                  <v:imagedata r:id="rId27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1" type="#_x0000_t75" style="width:62.25pt;height:24pt">
                  <v:imagedata r:id="rId2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2" type="#_x0000_t75" style="width:73.5pt;height:24pt">
                  <v:imagedata r:id="rId27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</w:t>
            </w:r>
            <w:r>
              <w:rPr>
                <w:rFonts w:ascii="Times New Roman" w:hAnsi="Times New Roman"/>
                <w:sz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5-6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16-19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170-200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180-190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130-210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280-410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350-400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400-430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403" type="#_x0000_t75" style="width:20.25pt;height:20.25pt">
                  <v:imagedata r:id="rId26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13-19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15-16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230-380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195-270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ЮЖНОЕ БУТОВО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4" type="#_x0000_t75" style="width:379.5pt;height:256.5pt">
            <v:imagedata r:id="rId276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0"/>
        </w:rPr>
        <w:t>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90"/>
        <w:gridCol w:w="1140"/>
        <w:gridCol w:w="12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05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6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07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08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09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410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1" type="#_x0000_t75" style="width:58.5pt;height:20.25pt">
                  <v:imagedata r:id="rId2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70-130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65-95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2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95-110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3" type="#_x0000_t75" style="width:52.5pt;height:24pt">
                  <v:imagedata r:id="rId2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240-270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14" type="#_x0000_t75" style="width:52.5pt;height:24pt">
                  <v:imagedata r:id="rId27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230-240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140-200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15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105-140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6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7" type="#_x0000_t75" style="width:57pt;height:20.25pt">
                  <v:imagedata r:id="rId27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75-100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8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95-135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9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0" type="#_x0000_t75" style="width:76.5pt;height:24pt">
                  <v:imagedata r:id="rId27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5-6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130-175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115-130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110-190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421" type="#_x0000_t75" style="width:20.25pt;height:20.25pt">
                  <v:imagedata r:id="rId26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ЩЕРБИНКА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2" type="#_x0000_t75" style="width:372.75pt;height:236.25pt">
            <v:imagedata r:id="rId280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660"/>
        <w:gridCol w:w="1590"/>
        <w:gridCol w:w="1260"/>
        <w:gridCol w:w="1260"/>
        <w:gridCol w:w="660"/>
        <w:gridCol w:w="94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23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4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25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6" type="#_x0000_t75" style="width:58.5pt;height:20.25pt">
                  <v:imagedata r:id="rId27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7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8" type="#_x0000_t75" style="width:76.5pt;height:24pt">
                  <v:imagedata r:id="rId27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29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0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1" type="#_x0000_t75" style="width:72.75pt;height:24pt">
                  <v:imagedata r:id="rId28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32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3" type="#_x0000_t75" style="width:69.75pt;height:24pt">
                  <v:imagedata r:id="rId2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434" type="#_x0000_t75" style="width:69pt;height:24pt">
                  <v:imagedata r:id="rId28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Торф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435" type="#_x0000_t75" style="width:20.25pt;height:20.25pt">
                  <v:imagedata r:id="rId2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СОЛНЦЕВО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6" type="#_x0000_t75" style="width:372.75pt;height:254.25pt">
            <v:imagedata r:id="rId284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080"/>
        <w:gridCol w:w="12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37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8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39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40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1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2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3" type="#_x0000_t75" style="width:58.5pt;height:20.25pt">
                  <v:imagedata r:id="rId2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85-100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4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200-250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130-175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75-80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5" type="#_x0000_t75" style="width:72.75pt;height:24pt">
                  <v:imagedata r:id="rId28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6" type="#_x0000_t75" style="width:69pt;height:24pt">
                  <v:imagedata r:id="rId28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140-175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7" type="#_x0000_t75" style="width:62.25pt;height:24pt">
                  <v:imagedata r:id="rId28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120-200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180-220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13-14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19-20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</w:t>
            </w:r>
            <w:r>
              <w:rPr>
                <w:rFonts w:ascii="Times New Roman" w:hAnsi="Times New Roman"/>
                <w:sz w:val="20"/>
              </w:rPr>
              <w:t>350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380-420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8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140-200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49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200-260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50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51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3-4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МИТИНО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2" type="#_x0000_t75" style="width:287.25pt;height:254.25pt">
            <v:imagedata r:id="rId286" o:title=""/>
          </v:shape>
        </w:pict>
      </w:r>
      <w:r>
        <w:rPr>
          <w:rFonts w:ascii="Times New Roman" w:hAnsi="Times New Roman"/>
          <w:sz w:val="20"/>
        </w:rPr>
        <w:t xml:space="preserve">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590"/>
        <w:gridCol w:w="1260"/>
        <w:gridCol w:w="12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53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4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55" type="#_x0000_t75" style="width:15pt;height:15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56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57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58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59" type="#_x0000_t75" style="width:46.5pt;height:20.25pt">
                  <v:imagedata r:id="rId28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55-85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30-65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60" type="#_x0000_t75" style="width:51pt;height:20.25pt">
                  <v:imagedata r:id="rId28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70-80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45-60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1" type="#_x0000_t75" style="width:62.25pt;height:24pt">
                  <v:imagedata r:id="rId2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8-11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17-21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62" type="#_x0000_t75" style="width:69.75pt;height:24pt">
                  <v:imagedata r:id="rId28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95-110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63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11-19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75-85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140-150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64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130-200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120-140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65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6" type="#_x0000_t75" style="width:76.5pt;height:24pt">
                  <v:imagedata r:id="rId27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7" type="#_x0000_t75" style="width:69.75pt;height:24pt">
                  <v:imagedata r:id="rId28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крупные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468" type="#_x0000_t75" style="width:20.25pt;height:20.25pt">
                  <v:imagedata r:id="rId26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НОВОПОДРЕЗКОВО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69" type="#_x0000_t75" style="width:287.25pt;height:235.5pt">
            <v:imagedata r:id="rId290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"/>
        <w:gridCol w:w="1560"/>
        <w:gridCol w:w="1260"/>
        <w:gridCol w:w="1560"/>
        <w:gridCol w:w="81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NN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ИГЭ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Геологи-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индекс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</w:t>
            </w:r>
            <w:r>
              <w:rPr>
                <w:rFonts w:ascii="Times New Roman" w:hAnsi="Times New Roman"/>
                <w:sz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70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1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2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73" type="#_x0000_t75" style="width:58.5pt;height:20.25pt">
                  <v:imagedata r:id="rId27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4" type="#_x0000_t75" style="width:69.75pt;height:24pt">
                  <v:imagedata r:id="rId291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75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6" type="#_x0000_t75" style="width:62.25pt;height:24pt">
                  <v:imagedata r:id="rId2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77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78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9" type="#_x0000_t75" style="width:69.75pt;height:24pt">
                  <v:imagedata r:id="rId28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пылеват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КУРКИНО</w:t>
      </w:r>
    </w:p>
    <w:p w:rsidR="00000000" w:rsidRDefault="00DC37D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480" type="#_x0000_t75" style="width:290.25pt;height:215.25pt">
            <v:imagedata r:id="rId292" o:title=""/>
          </v:shape>
        </w:pict>
      </w:r>
      <w:r>
        <w:rPr>
          <w:rFonts w:ascii="Times New Roman" w:hAnsi="Times New Roman"/>
        </w:rPr>
        <w:t xml:space="preserve">         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590"/>
        <w:gridCol w:w="1140"/>
        <w:gridCol w:w="1260"/>
        <w:gridCol w:w="810"/>
        <w:gridCol w:w="510"/>
        <w:gridCol w:w="510"/>
        <w:gridCol w:w="510"/>
        <w:gridCol w:w="810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81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2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83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84" type="#_x0000_t75" style="width:15pt;height:1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85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86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7" type="#_x0000_t75" style="width:58.5pt;height:20.25pt">
                  <v:imagedata r:id="rId27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40-120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8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9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150-300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120-140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90-120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0" type="#_x0000_t75" style="width:76.5pt;height:24pt">
                  <v:imagedata r:id="rId279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91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СЕВЕРНЫЙ</w:t>
      </w:r>
    </w:p>
    <w:p w:rsidR="00000000" w:rsidRDefault="00DC37D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492" type="#_x0000_t75" style="width:292.5pt;height:259.5pt">
            <v:imagedata r:id="rId293" o:title=""/>
          </v:shape>
        </w:pict>
      </w:r>
      <w:r>
        <w:rPr>
          <w:rFonts w:ascii="Times New Roman" w:hAnsi="Times New Roman"/>
        </w:rPr>
        <w:t xml:space="preserve">       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55"/>
        <w:gridCol w:w="1140"/>
        <w:gridCol w:w="1260"/>
        <w:gridCol w:w="810"/>
        <w:gridCol w:w="510"/>
        <w:gridCol w:w="510"/>
        <w:gridCol w:w="510"/>
        <w:gridCol w:w="9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ИГЭ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Геологи-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</w:t>
            </w:r>
            <w:r>
              <w:rPr>
                <w:rFonts w:ascii="Times New Roman" w:hAnsi="Times New Roman"/>
                <w:sz w:val="20"/>
              </w:rPr>
              <w:t xml:space="preserve">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Вид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тенция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493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4" type="#_x0000_t75" style="width:20.25pt;height:24.75pt">
                  <v:imagedata r:id="rId26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95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496" type="#_x0000_t75" style="width:15pt;height:12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497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498" type="#_x0000_t75" style="width:15pt;height:20.25pt">
                  <v:imagedata r:id="rId2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кПа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9" type="#_x0000_t75" style="width:58.5pt;height:20.25pt">
                  <v:imagedata r:id="rId27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30-40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20-40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0" type="#_x0000_t75" style="width:65.25pt;height:24pt">
                  <v:imagedata r:id="rId29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55-65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45-55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1" type="#_x0000_t75" style="width:61.5pt;height:24pt">
                  <v:imagedata r:id="rId274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1,75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60-70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50-60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2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4-5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65-110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3" type="#_x0000_t75" style="width:62.25pt;height:24pt">
                  <v:imagedata r:id="rId285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ср.кр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ср.пл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10-11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100-120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85-115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04" type="#_x0000_t75" style="width:62.25pt;height:24pt">
                  <v:imagedata r:id="rId273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Суглинки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60-65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05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Суглинки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140-150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80-100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06" type="#_x0000_t75" style="width:52.5pt;height:24pt">
                  <v:imagedata r:id="rId272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т/</w:t>
            </w:r>
            <w:proofErr w:type="spellStart"/>
            <w:r>
              <w:rPr>
                <w:rFonts w:ascii="Times New Roman" w:hAnsi="Times New Roman"/>
                <w:sz w:val="20"/>
              </w:rPr>
              <w:t>пл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160-180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80-90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ГРУНТОВ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скальных грунтов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грунтов по пределу прочности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одноосное сжатие </w:t>
      </w:r>
      <w:r>
        <w:rPr>
          <w:rFonts w:ascii="Times New Roman" w:hAnsi="Times New Roman"/>
          <w:position w:val="-7"/>
          <w:sz w:val="20"/>
        </w:rPr>
        <w:pict>
          <v:shape id="_x0000_i1507" type="#_x0000_t75" style="width:20.25pt;height:20.25pt">
            <v:imagedata r:id="rId295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5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грунтов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08" type="#_x0000_t75" style="width:20.25pt;height:20.25pt">
                  <v:imagedata r:id="rId2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Очень прочный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Прочный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прочности  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Малопрочный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Пониженной прочности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Низкой прочности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Очень низкой прочности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Свыше 120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50  до 120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15  "   50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5  "   15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3  "    5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1  "    3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1  и менее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грунтов по плотности сухого грунта </w:t>
      </w:r>
      <w:r>
        <w:rPr>
          <w:rFonts w:ascii="Times New Roman" w:hAnsi="Times New Roman"/>
          <w:position w:val="3"/>
          <w:sz w:val="20"/>
        </w:rPr>
        <w:pict>
          <v:shape id="_x0000_i1509" type="#_x0000_t75" style="width:20.25pt;height:20.25pt">
            <v:imagedata r:id="rId296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3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грунтов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4"/>
                <w:sz w:val="20"/>
              </w:rPr>
              <w:pict>
                <v:shape id="_x0000_i1510" type="#_x0000_t75" style="width:20.25pt;height:20.25pt">
                  <v:imagedata r:id="rId2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pict>
                <v:shape id="_x0000_i1511" type="#_x0000_t75" style="width:43.5pt;height:21pt">
                  <v:imagedata r:id="rId2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Очень плотный 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Плотный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Рыхлый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Очень рыхлый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Свыше 2,50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2,10 до 2,50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1,20 "  2,10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1,20 и менее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3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грунтов по коэффициенту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выветрелости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6"/>
          <w:sz w:val="20"/>
        </w:rPr>
        <w:pict>
          <v:shape id="_x0000_i1512" type="#_x0000_t75" style="width:28.5pt;height:20.25pt">
            <v:imagedata r:id="rId298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грунтов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13" type="#_x0000_t75" style="width:28.5pt;height:20.25pt">
                  <v:imagedata r:id="rId2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Невыветрелый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Слабовыветрелый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Выветрелый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Сильновыветрелый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 1,0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Свыше 0,90 до 1,0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0,80 "  0,90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0,80 и менее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4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грунтов по коэффициенту </w:t>
      </w:r>
      <w:proofErr w:type="spellStart"/>
      <w:r>
        <w:rPr>
          <w:rFonts w:ascii="Times New Roman" w:hAnsi="Times New Roman"/>
          <w:sz w:val="20"/>
        </w:rPr>
        <w:t>размягчаемости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9"/>
          <w:sz w:val="20"/>
        </w:rPr>
        <w:pict>
          <v:shape id="_x0000_i1514" type="#_x0000_t75" style="width:32.25pt;height:22.5pt">
            <v:imagedata r:id="rId299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грунтов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5" type="#_x0000_t75" style="width:32.25pt;height:22.5pt">
                  <v:imagedata r:id="rId2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Неразмягчаемый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Размягчаемый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0,75 и более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менее 0,75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5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грунтов по степени растворимости в воде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грунтов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</w:t>
            </w:r>
            <w:r>
              <w:rPr>
                <w:rFonts w:ascii="Times New Roman" w:hAnsi="Times New Roman"/>
                <w:sz w:val="20"/>
              </w:rPr>
              <w:t xml:space="preserve">ичество </w:t>
            </w:r>
            <w:proofErr w:type="spellStart"/>
            <w:r>
              <w:rPr>
                <w:rFonts w:ascii="Times New Roman" w:hAnsi="Times New Roman"/>
                <w:sz w:val="20"/>
              </w:rPr>
              <w:t>воднорастворимых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солей </w:t>
            </w:r>
            <w:r>
              <w:rPr>
                <w:rFonts w:ascii="Times New Roman" w:hAnsi="Times New Roman"/>
                <w:sz w:val="20"/>
              </w:rPr>
              <w:pict>
                <v:shape id="_x0000_i1516" type="#_x0000_t75" style="width:21pt;height:18.75pt">
                  <v:imagedata r:id="rId30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г/л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Легкорастворимый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Среднерастворимый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Труднорастворимый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Нерастворимый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Свыше 10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"    1    до 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"    0,01 "   1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0,01 и менее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дисперсных грунтов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крупнообломочных грунтов и песков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гранулометрическому составу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0"/>
        <w:gridCol w:w="2010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Разновидность грунтов 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зерен,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частиц </w:t>
            </w: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мм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зерен,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</w:t>
            </w:r>
            <w:r>
              <w:rPr>
                <w:rFonts w:ascii="Times New Roman" w:hAnsi="Times New Roman"/>
                <w:sz w:val="20"/>
              </w:rPr>
              <w:t xml:space="preserve">ц, % по массе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Крупнообломочные: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-валунный (при преобладании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неокатанных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частиц -глыбовый)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-галечниковый (при </w:t>
            </w:r>
            <w:proofErr w:type="spellStart"/>
            <w:r>
              <w:rPr>
                <w:rFonts w:ascii="Times New Roman" w:hAnsi="Times New Roman"/>
                <w:sz w:val="20"/>
              </w:rPr>
              <w:t>неокатанных</w:t>
            </w:r>
            <w:proofErr w:type="spellEnd"/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гранях -щебенистый)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-гравийный (при </w:t>
            </w:r>
            <w:proofErr w:type="spellStart"/>
            <w:r>
              <w:rPr>
                <w:rFonts w:ascii="Times New Roman" w:hAnsi="Times New Roman"/>
                <w:sz w:val="20"/>
              </w:rPr>
              <w:t>неокатанных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гранях -дресвяный)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Пески: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-гравелистый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-крупный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-средней крупности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-мелкий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-пылеватый 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200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10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2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2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0,50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0,25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0,10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0,10 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25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75 и более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менее 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Примечания: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1. При наличии  в крупнообломочных грунтах песчаного заполнителя более 40 % или глинистого заполнителя  более 30 % от общей массы воздушно-сухого грунта  в  наименовании крупнооблом</w:t>
            </w:r>
            <w:r>
              <w:rPr>
                <w:rFonts w:ascii="Times New Roman" w:hAnsi="Times New Roman"/>
                <w:sz w:val="20"/>
              </w:rPr>
              <w:t xml:space="preserve">очного грунта добавляется наименование вида заполнителя и указывается характеристика его состояния. Вид заполнителя устанавливается после удаления  из  крупнообломочного грунта частиц крупнее 2 мм.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2. По степени  неоднородности  гранулометрического  состава </w:t>
            </w:r>
            <w:r>
              <w:rPr>
                <w:rFonts w:ascii="Times New Roman" w:hAnsi="Times New Roman"/>
                <w:sz w:val="20"/>
              </w:rPr>
              <w:pict>
                <v:shape id="_x0000_i1517" type="#_x0000_t75" style="width:18.75pt;height:18.75pt">
                  <v:imagedata r:id="rId3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крупнообломочные  грунты и пески подразделяют на однородные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18" type="#_x0000_t75" style="width:39pt;height:18.75pt">
                  <v:imagedata r:id="rId30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неоднородные </w:t>
            </w:r>
            <w:r>
              <w:rPr>
                <w:rFonts w:ascii="Times New Roman" w:hAnsi="Times New Roman"/>
                <w:sz w:val="20"/>
              </w:rPr>
              <w:pict>
                <v:shape id="_x0000_i1519" type="#_x0000_t75" style="width:18.75pt;height:18.75pt">
                  <v:imagedata r:id="rId3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&gt;3. </w:t>
            </w: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7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глинистых грунтов по числу пластичности </w:t>
      </w:r>
      <w:r>
        <w:rPr>
          <w:rFonts w:ascii="Times New Roman" w:hAnsi="Times New Roman"/>
          <w:position w:val="-6"/>
          <w:sz w:val="20"/>
        </w:rPr>
        <w:pict>
          <v:shape id="_x0000_i1520" type="#_x0000_t75" style="width:18.75pt;height:22.5pt">
            <v:imagedata r:id="rId303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5"/>
        <w:gridCol w:w="3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Разновидность глинистых грунтов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21" type="#_x0000_t75" style="width:18.75pt;height:22.5pt">
                  <v:imagedata r:id="rId3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,%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Супесь       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Суглинок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Глина </w:t>
            </w:r>
          </w:p>
        </w:tc>
        <w:tc>
          <w:tcPr>
            <w:tcW w:w="3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От   1 до  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св.  7 "  17   "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Примечание - Илы  подразделяют  по  значениям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22" type="#_x0000_t75" style="width:18.75pt;height:22.5pt">
                  <v:imagedata r:id="rId3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,указанным в таблице, на супесчаные, суглинистые и глинистые.</w:t>
            </w:r>
          </w:p>
        </w:tc>
      </w:tr>
    </w:tbl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8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глинистых грунтов по гранулометрическому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составу и числу пластичности </w:t>
      </w:r>
      <w:r>
        <w:rPr>
          <w:rFonts w:ascii="Times New Roman" w:hAnsi="Times New Roman"/>
          <w:position w:val="-9"/>
          <w:sz w:val="20"/>
        </w:rPr>
        <w:pict>
          <v:shape id="_x0000_i1523" type="#_x0000_t75" style="width:18.75pt;height:22.5pt">
            <v:imagedata r:id="rId303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2910"/>
        <w:gridCol w:w="2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Разновидность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глинистых грунтов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Значения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524" type="#_x0000_t75" style="width:18.75pt;height:22.5pt">
                  <v:imagedata r:id="rId3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,%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Содержание </w:t>
            </w:r>
            <w:proofErr w:type="spellStart"/>
            <w:r>
              <w:rPr>
                <w:rFonts w:ascii="Times New Roman" w:hAnsi="Times New Roman"/>
                <w:sz w:val="20"/>
              </w:rPr>
              <w:t>песча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частиц (2-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0,05), </w:t>
            </w:r>
            <w:r>
              <w:rPr>
                <w:rFonts w:ascii="Times New Roman" w:hAnsi="Times New Roman"/>
                <w:sz w:val="20"/>
              </w:rPr>
              <w:t xml:space="preserve">% по массе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Супесь: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песчанистая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пылеватая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Суглинок: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легкий песчанистый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легкий пылеватый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тяжелый песчанистый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тяжелый пылеватый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Глина: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легкая песчанистая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легкая пылеватая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тяжелая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1 до  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"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7 до 12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12 до 17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17 до 27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"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"  27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525" type="#_x0000_t75" style="width:9.75pt;height:12pt">
                  <v:imagedata r:id="rId3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&lt; 50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526" type="#_x0000_t75" style="width:9.75pt;height:12pt">
                  <v:imagedata r:id="rId3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&lt;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527" type="#_x0000_t75" style="width:9.75pt;height:12pt">
                  <v:imagedata r:id="rId3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&lt;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528" type="#_x0000_t75" style="width:9.75pt;height:12pt">
                  <v:imagedata r:id="rId3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&lt; 40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регламентируется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9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глинистых грунтов по наличию включений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Разновидности глинистых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грунтов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Содержание частиц крупнее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мм, % по массе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Супесь, суглинок, глина с галькой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(щебн</w:t>
            </w:r>
            <w:r>
              <w:rPr>
                <w:rFonts w:ascii="Times New Roman" w:hAnsi="Times New Roman"/>
                <w:sz w:val="20"/>
              </w:rPr>
              <w:t xml:space="preserve">ем)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Супесь, суглинок, глина </w:t>
            </w:r>
            <w:proofErr w:type="spellStart"/>
            <w:r>
              <w:rPr>
                <w:rFonts w:ascii="Times New Roman" w:hAnsi="Times New Roman"/>
                <w:sz w:val="20"/>
              </w:rPr>
              <w:t>галечни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(щебенистые) или </w:t>
            </w:r>
            <w:proofErr w:type="spellStart"/>
            <w:r>
              <w:rPr>
                <w:rFonts w:ascii="Times New Roman" w:hAnsi="Times New Roman"/>
                <w:sz w:val="20"/>
              </w:rPr>
              <w:t>гравелис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(дресвяные)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  15 до 25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св. 25 "  50   "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10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глинистых грунтов по показателю текучести </w:t>
      </w:r>
      <w:r>
        <w:rPr>
          <w:rFonts w:ascii="Times New Roman" w:hAnsi="Times New Roman"/>
          <w:position w:val="-6"/>
          <w:sz w:val="20"/>
        </w:rPr>
        <w:pict>
          <v:shape id="_x0000_i1529" type="#_x0000_t75" style="width:18.75pt;height:20.25pt">
            <v:imagedata r:id="rId305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Разновидность глинистых грунтов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Значения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30" type="#_x0000_t75" style="width:18.75pt;height:20.25pt">
                  <v:imagedata r:id="rId3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Cупесь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-твердая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-пластичная      </w:t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-текучая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менее  0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от  0 до 1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св. 1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Суглинки и глины: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-твердые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-полутвердые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-тугопластичные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-мягкопластичные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-текучепластичные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-текучие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менее 0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от  0    до 0,25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св.</w:t>
            </w:r>
            <w:r>
              <w:rPr>
                <w:rFonts w:ascii="Times New Roman" w:hAnsi="Times New Roman"/>
                <w:sz w:val="20"/>
              </w:rPr>
              <w:t xml:space="preserve"> 0,25 "  0,50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0,50 "  0,75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0,75 "  1   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1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11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глинистых грунтов по относительной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деформации набухания без нагрузки </w:t>
      </w:r>
      <w:r>
        <w:rPr>
          <w:rFonts w:ascii="Times New Roman" w:hAnsi="Times New Roman"/>
          <w:sz w:val="20"/>
        </w:rPr>
        <w:pict>
          <v:shape id="_x0000_i1531" type="#_x0000_t75" style="width:24.75pt;height:20.25pt">
            <v:imagedata r:id="rId306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Разновидность глинистых грунтов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32" type="#_x0000_t75" style="width:24.75pt;height:20.25pt">
                  <v:imagedata r:id="rId3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Ненабухающий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Слабонабухающий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Средненабухающий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Сильнонабухающий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Менее 0,04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от  0,04 до 0,08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0,08 "  0,12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0,12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12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грунтов по степени водопроницаемости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5"/>
        <w:gridCol w:w="4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Разновидность грунтов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Коэффициент фильтрации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33" type="#_x0000_t75" style="width:24.75pt;height:22.5pt">
                  <v:imagedata r:id="rId3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м/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Неводопроницаемый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Слабоводопроницаемый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Водопроницаемый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Сильноводопроницаемый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Очень сильноводопроницаемый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Менее 0,005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от  0,005 до 0,30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0,30  "  3   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3     "  30  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30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Примечание - применяется также для скальных грунтов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13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крупнообломочных грунтов и песков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коэффициенту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6"/>
          <w:sz w:val="20"/>
        </w:rPr>
        <w:pict>
          <v:shape id="_x0000_i1534" type="#_x0000_t75" style="width:18.75pt;height:20.25pt">
            <v:imagedata r:id="rId308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5"/>
        <w:gridCol w:w="3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Разновидность грунтов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35" type="#_x0000_t75" style="width:18.75pt;height:20.25pt">
                  <v:imagedata r:id="rId3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Малой степени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степени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Насыщенные водой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От  0    до 0,50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0,50 "  0,80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0,80 "  1,00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14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</w:t>
      </w:r>
      <w:r>
        <w:rPr>
          <w:rFonts w:ascii="Times New Roman" w:hAnsi="Times New Roman"/>
          <w:sz w:val="20"/>
        </w:rPr>
        <w:t xml:space="preserve">идности песков по коэффициенту пористости </w:t>
      </w:r>
      <w:r>
        <w:rPr>
          <w:rFonts w:ascii="Times New Roman" w:hAnsi="Times New Roman"/>
          <w:sz w:val="20"/>
        </w:rPr>
        <w:pict>
          <v:shape id="_x0000_i1536" type="#_x0000_t75" style="width:11.25pt;height:12.75pt">
            <v:imagedata r:id="rId255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2760"/>
        <w:gridCol w:w="201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Разновидность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песков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Значения 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537" type="#_x0000_t75" style="width:11.25pt;height:12.75pt">
                  <v:imagedata r:id="rId2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Пески гравелистые,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крупные и средней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крупности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мелкие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Пески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пылеватые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Плотные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плотности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Рыхлые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&lt; 0,55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0,55 - 0,70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&gt; 0,70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&lt; 0,60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0,60 - 0,75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&gt; 0,75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&lt; 0,60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0,60 - 0,80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&gt;</w:t>
            </w:r>
            <w:r>
              <w:rPr>
                <w:rFonts w:ascii="Times New Roman" w:hAnsi="Times New Roman"/>
                <w:sz w:val="20"/>
              </w:rPr>
              <w:t xml:space="preserve"> 0,80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15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песков по степени плотности </w:t>
      </w:r>
      <w:r>
        <w:rPr>
          <w:rFonts w:ascii="Times New Roman" w:hAnsi="Times New Roman"/>
          <w:position w:val="-3"/>
          <w:sz w:val="20"/>
        </w:rPr>
        <w:pict>
          <v:shape id="_x0000_i1538" type="#_x0000_t75" style="width:20.25pt;height:20.25pt">
            <v:imagedata r:id="rId309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Разновидность песков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Значения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9" type="#_x0000_t75" style="width:20.25pt;height:20.25pt">
                  <v:imagedata r:id="rId3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Слабоуплотненные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Среднеуплотненные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Сильноуплотненные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От  0    до 0,33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св. 0,33 "  0,66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0,66 "  1,00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16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грунтов по содержанию органического вещества </w:t>
      </w:r>
      <w:r>
        <w:rPr>
          <w:rFonts w:ascii="Times New Roman" w:hAnsi="Times New Roman"/>
          <w:position w:val="-6"/>
          <w:sz w:val="20"/>
        </w:rPr>
        <w:pict>
          <v:shape id="_x0000_i1540" type="#_x0000_t75" style="width:24.75pt;height:20.25pt">
            <v:imagedata r:id="rId310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366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Разновидность грунтов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Значения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41" type="#_x0000_t75" style="width:24.75pt;height:20.25pt">
                  <v:imagedata r:id="rId3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глинистые грунты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пески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примесью органических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веществ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Слабозаторфованный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Среднезаторфованный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Сильнозаторфованный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Торф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0,05 до 0,10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0,10 "  0,25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 0,25 "  0,40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 0,40 "  0,50   "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 0,50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0,03 до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0,10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17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сапропелей по относительному содержанию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рганического вещества </w:t>
      </w:r>
      <w:r>
        <w:rPr>
          <w:rFonts w:ascii="Times New Roman" w:hAnsi="Times New Roman"/>
          <w:position w:val="-6"/>
          <w:sz w:val="20"/>
        </w:rPr>
        <w:pict>
          <v:shape id="_x0000_i1542" type="#_x0000_t75" style="width:24.75pt;height:20.25pt">
            <v:imagedata r:id="rId310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Разновидность сапропелей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43" type="#_x0000_t75" style="width:24.75pt;height:20.25pt">
                  <v:imagedata r:id="rId3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Минеральные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Св. 0,10 до 0,30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0,30 "  0,50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0,50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18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торфов по степени разложения </w:t>
      </w:r>
      <w:r>
        <w:rPr>
          <w:rFonts w:ascii="Times New Roman" w:hAnsi="Times New Roman"/>
          <w:position w:val="-7"/>
          <w:sz w:val="20"/>
        </w:rPr>
        <w:pict>
          <v:shape id="_x0000_i1544" type="#_x0000_t75" style="width:27.75pt;height:22.5pt">
            <v:imagedata r:id="rId311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Разновидность торфов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Значения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45" type="#_x0000_t75" style="width:27.75pt;height:22.5pt">
                  <v:imagedata r:id="rId3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%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Слаборазложившийся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Среднеразложившийся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Сильноразложившийся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 &lt; 20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20 - 45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&gt; 45 </w:t>
            </w: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19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торфов по степени зольности </w:t>
      </w:r>
      <w:r>
        <w:rPr>
          <w:rFonts w:ascii="Times New Roman" w:hAnsi="Times New Roman"/>
          <w:position w:val="-7"/>
          <w:sz w:val="20"/>
        </w:rPr>
        <w:pict>
          <v:shape id="_x0000_i1546" type="#_x0000_t75" style="width:26.25pt;height:20.25pt">
            <v:imagedata r:id="rId312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Разновидность торфов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47" type="#_x0000_t75" style="width:26.25pt;height:20.25pt">
                  <v:imagedata r:id="rId3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Нормальнозольный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Высокозольный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Менее 0,20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0,20 и более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20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Разновидности грунтов по температуре </w:t>
      </w:r>
      <w:proofErr w:type="spellStart"/>
      <w:r>
        <w:rPr>
          <w:rFonts w:ascii="Times New Roman" w:hAnsi="Times New Roman"/>
          <w:sz w:val="20"/>
        </w:rPr>
        <w:t>t</w:t>
      </w:r>
      <w:proofErr w:type="spellEnd"/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Разновидность грунтов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48" type="#_x0000_t75" style="width:10.5pt;height:13.5pt">
                  <v:imagedata r:id="rId3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°C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Немерзлый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(талый)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Охлажденный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   0 и более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менее 0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21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грунтов по относительной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деформации пучения  </w:t>
      </w:r>
      <w:r>
        <w:rPr>
          <w:rFonts w:ascii="Times New Roman" w:hAnsi="Times New Roman"/>
          <w:sz w:val="20"/>
        </w:rPr>
        <w:pict>
          <v:shape id="_x0000_i1549" type="#_x0000_t75" style="width:24pt;height:22.5pt">
            <v:imagedata r:id="rId314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2940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Разновидность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грунтов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Значения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0" type="#_x0000_t75" style="width:24pt;height:22.5pt">
                  <v:imagedata r:id="rId3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д.е.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Характеристика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грунтов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Практически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непучинистый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Менее 0,01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твердые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гравелистые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крупные и средней </w:t>
            </w:r>
            <w:proofErr w:type="spellStart"/>
            <w:r>
              <w:rPr>
                <w:rFonts w:ascii="Times New Roman" w:hAnsi="Times New Roman"/>
                <w:sz w:val="20"/>
              </w:rPr>
              <w:t>кру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пески мелкие 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пылеватые при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51" type="#_x0000_t75" style="width:46.5pt;height:18.75pt">
                  <v:imagedata r:id="rId3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также пески мелкие 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пылеватые, содержащие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15 % по  массе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частиц мельче 0,05 </w:t>
            </w:r>
            <w:r>
              <w:rPr>
                <w:rFonts w:ascii="Times New Roman" w:hAnsi="Times New Roman"/>
                <w:sz w:val="20"/>
              </w:rPr>
              <w:t xml:space="preserve">мм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(независимо от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2" type="#_x0000_t75" style="width:18.75pt;height:20.25pt">
                  <v:imagedata r:id="rId3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Крупнообломочные с за-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полнителем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10 %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Слабопучини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0,01 до 0,035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полутвердые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пылеватые и мел-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кие при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53" type="#_x0000_t75" style="width:87.75pt;height:20.25pt">
                  <v:imagedata r:id="rId3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Крупнообломочные с за-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полнителем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(глинистым,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песком пылеватым и мел-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от 10 до 30 % по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массе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Среднепучи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нистый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Св. 0,035 до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0,07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</w:t>
            </w:r>
            <w:proofErr w:type="spellStart"/>
            <w:r>
              <w:rPr>
                <w:rFonts w:ascii="Times New Roman" w:hAnsi="Times New Roman"/>
                <w:sz w:val="20"/>
              </w:rPr>
              <w:t>тугопластич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пылеватые и мел-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кие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4" type="#_x0000_t75" style="width:95.25pt;height:20.25pt">
                  <v:imagedata r:id="rId3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Крупнообломочные с за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полнителем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(глинистым,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песком пылеватым и мел-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более 30 % по </w:t>
            </w:r>
            <w:proofErr w:type="spellStart"/>
            <w:r>
              <w:rPr>
                <w:rFonts w:ascii="Times New Roman" w:hAnsi="Times New Roman"/>
                <w:sz w:val="20"/>
              </w:rPr>
              <w:t>мас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Сильнопучи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нистый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чрезмерно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пучинистый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Св. 0,07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5" type="#_x0000_t75" style="width:61.5pt;height:20.25pt">
                  <v:imagedata r:id="rId3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пылеватые и мел-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кие при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56" type="#_x0000_t75" style="width:61.5pt;height:20.25pt">
                  <v:imagedata r:id="rId3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22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техногенных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Насыпные и намывные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0"/>
        <w:gridCol w:w="4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Природные перемещенные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образования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Антропогенные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    образования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 грунты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Крупнообломочные грунты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Бытовые отходы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Промышленные отходы (строитель-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отходы, шлаки, шламы и др.)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Разновидности выделяются как соответствующие разновидности при-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родных грунтов с учетом  специфических  особенностей и  свойств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насыпных и намывных грунтов.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6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ГОСТов НА ИСПЫТАНИЕ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5180-84     Грунты. Методы  </w:t>
      </w:r>
      <w:r>
        <w:rPr>
          <w:rFonts w:ascii="Times New Roman" w:hAnsi="Times New Roman"/>
        </w:rPr>
        <w:t>лабораторного определения  физических характеристик.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5686-94     Грунты. Методы полевых испытаний сваями.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12071-84    Грунты.  Отбор,  упаковка,  транспортирование  и хранение образцов.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12248-95    Грунты. Методы лабораторного определения  характеристик прочности и </w:t>
      </w:r>
      <w:proofErr w:type="spellStart"/>
      <w:r>
        <w:rPr>
          <w:rFonts w:ascii="Times New Roman" w:hAnsi="Times New Roman"/>
        </w:rPr>
        <w:t>деформируемости</w:t>
      </w:r>
      <w:proofErr w:type="spellEnd"/>
      <w:r>
        <w:rPr>
          <w:rFonts w:ascii="Times New Roman" w:hAnsi="Times New Roman"/>
        </w:rPr>
        <w:t>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12536-79    Грунты. Методы лабораторного определения  гранулометрического  (зернового)  и  </w:t>
      </w:r>
      <w:proofErr w:type="spellStart"/>
      <w:r>
        <w:rPr>
          <w:rFonts w:ascii="Times New Roman" w:hAnsi="Times New Roman"/>
        </w:rPr>
        <w:t>микроагрегатного</w:t>
      </w:r>
      <w:proofErr w:type="spellEnd"/>
      <w:r>
        <w:rPr>
          <w:rFonts w:ascii="Times New Roman" w:hAnsi="Times New Roman"/>
        </w:rPr>
        <w:t xml:space="preserve"> состава.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19912-81    Грунты. Метод  полевого  испытания  динамическим зондированием.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20069-</w:t>
      </w:r>
      <w:r>
        <w:rPr>
          <w:rFonts w:ascii="Times New Roman" w:hAnsi="Times New Roman"/>
        </w:rPr>
        <w:t>81    Грунты.  Метод  полевого  испытания  статическим зондированием.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20276-85    Грунты. Методы полевого  определения характеристик </w:t>
      </w:r>
      <w:proofErr w:type="spellStart"/>
      <w:r>
        <w:rPr>
          <w:rFonts w:ascii="Times New Roman" w:hAnsi="Times New Roman"/>
        </w:rPr>
        <w:t>деформируемости</w:t>
      </w:r>
      <w:proofErr w:type="spellEnd"/>
      <w:r>
        <w:rPr>
          <w:rFonts w:ascii="Times New Roman" w:hAnsi="Times New Roman"/>
        </w:rPr>
        <w:t>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20522-96    Грунты. Методы  статистической обработки результатов испытаний.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21719-80    Грунты. Методы полевых испытаний на срез в скважинах и массиве.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22733-77    Грунты. Метод лабораторного определения максимальной плотности.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23061-90    Грунты. Методы радиоизотопных измерений  плотности и влажности.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23161-78    Грунты. Метод ла</w:t>
      </w:r>
      <w:r>
        <w:rPr>
          <w:rFonts w:ascii="Times New Roman" w:hAnsi="Times New Roman"/>
        </w:rPr>
        <w:t xml:space="preserve">бораторного определения характеристик </w:t>
      </w:r>
      <w:proofErr w:type="spellStart"/>
      <w:r>
        <w:rPr>
          <w:rFonts w:ascii="Times New Roman" w:hAnsi="Times New Roman"/>
        </w:rPr>
        <w:t>просадочности</w:t>
      </w:r>
      <w:proofErr w:type="spellEnd"/>
      <w:r>
        <w:rPr>
          <w:rFonts w:ascii="Times New Roman" w:hAnsi="Times New Roman"/>
        </w:rPr>
        <w:t>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23278-78    Грунты. Методы полевых испытаний проницаемости.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23740-79    Грунты. Методы лабораторного  определения содержания органических веществ.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23741-79    Грунты. Методы  полевых испытаний на срез в горных выработках.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24143-80    Грунты. Методы лабораторного  определения характеристик набухания и усадки.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24846-81    Грунты. Методы  измерения  деформаций  оснований зданий и сооружений.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24847-81    Грунты.  Методы  определе</w:t>
      </w:r>
      <w:r>
        <w:rPr>
          <w:rFonts w:ascii="Times New Roman" w:hAnsi="Times New Roman"/>
        </w:rPr>
        <w:t>ния  глубины  сезонного промерзания.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24942-81    Грунты. Методы полевых испытаний эталонной  сваей.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25100-95    Грунты. Классификация.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25260-82    Породы горные. Метод полевого испытания пенетрационным каротажем.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25358-82    Грунты. Метод полевого определения температуры.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25584-83    Грунты. Метод лабораторного определения  коэффициента фильтрации.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28514-90    Грунты. Строительная геотехника. Определение плотности грунтов методом замещения объема.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28622-90    Грунты. Метод</w:t>
      </w:r>
      <w:r>
        <w:rPr>
          <w:rFonts w:ascii="Times New Roman" w:hAnsi="Times New Roman"/>
        </w:rPr>
        <w:t xml:space="preserve">  лабораторного определения степени </w:t>
      </w:r>
      <w:proofErr w:type="spellStart"/>
      <w:r>
        <w:rPr>
          <w:rFonts w:ascii="Times New Roman" w:hAnsi="Times New Roman"/>
        </w:rPr>
        <w:t>пучинистости</w:t>
      </w:r>
      <w:proofErr w:type="spellEnd"/>
      <w:r>
        <w:rPr>
          <w:rFonts w:ascii="Times New Roman" w:hAnsi="Times New Roman"/>
        </w:rPr>
        <w:t>.</w:t>
      </w:r>
    </w:p>
    <w:p w:rsidR="00000000" w:rsidRDefault="00DC37DA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30416-96    Грунты. Лабораторные испытания. Общие положения.</w:t>
      </w:r>
    </w:p>
    <w:p w:rsidR="00000000" w:rsidRDefault="00DC37DA">
      <w:pPr>
        <w:pStyle w:val="Preformat"/>
        <w:rPr>
          <w:rFonts w:ascii="Times New Roman" w:hAnsi="Times New Roman"/>
        </w:rPr>
      </w:pPr>
    </w:p>
    <w:p w:rsidR="00000000" w:rsidRDefault="00DC37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DC37DA">
      <w:pPr>
        <w:jc w:val="right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ЗНАЧЕНИЯ ХАРАКТЕРИСТИК ГРУНТОВ,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ОПРЕДЕЛЯЕМЫЕ МЕТОДОМ СТАТИЧЕСКОГО ЗОНДИРОВАНИЯ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определении характеристик грунтов по табл. 1-6 в зависимости от удельного </w:t>
      </w:r>
      <w:proofErr w:type="spellStart"/>
      <w:r>
        <w:rPr>
          <w:rFonts w:ascii="Times New Roman" w:hAnsi="Times New Roman"/>
          <w:sz w:val="20"/>
        </w:rPr>
        <w:t>сопртивления</w:t>
      </w:r>
      <w:proofErr w:type="spellEnd"/>
      <w:r>
        <w:rPr>
          <w:rFonts w:ascii="Times New Roman" w:hAnsi="Times New Roman"/>
          <w:sz w:val="20"/>
        </w:rPr>
        <w:t xml:space="preserve"> грунта под конусом зонда </w:t>
      </w:r>
      <w:r>
        <w:rPr>
          <w:rFonts w:ascii="Times New Roman" w:hAnsi="Times New Roman"/>
          <w:sz w:val="20"/>
        </w:rPr>
        <w:pict>
          <v:shape id="_x0000_i1557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необходимо использовать нормативное значение </w:t>
      </w:r>
      <w:r>
        <w:rPr>
          <w:rFonts w:ascii="Times New Roman" w:hAnsi="Times New Roman"/>
          <w:sz w:val="20"/>
        </w:rPr>
        <w:pict>
          <v:shape id="_x0000_i1558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для инженерно-геологического элемента.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промежуточных величин </w:t>
      </w:r>
      <w:r>
        <w:rPr>
          <w:rFonts w:ascii="Times New Roman" w:hAnsi="Times New Roman"/>
          <w:sz w:val="20"/>
        </w:rPr>
        <w:pict>
          <v:shape id="_x0000_i1559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значения характеристик в табл. 2, 4, 5 и 6 определя</w:t>
      </w:r>
      <w:r>
        <w:rPr>
          <w:rFonts w:ascii="Times New Roman" w:hAnsi="Times New Roman"/>
          <w:sz w:val="20"/>
        </w:rPr>
        <w:t>ются интерполяцией.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сложения песков крупных, средней крупности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мелких независимо от влажности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1560"/>
        <w:gridCol w:w="336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Глубина зон-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дирования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60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для песков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Плотных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Средней плотности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Рыхлых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и менее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и более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Свыше  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10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   15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От 2,5 до  7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3   "  10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5   "  15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Менее 2,5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5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Примечание. Для  промежуточных  глубин  зонд</w:t>
            </w:r>
            <w:r>
              <w:rPr>
                <w:rFonts w:ascii="Times New Roman" w:hAnsi="Times New Roman"/>
                <w:sz w:val="20"/>
              </w:rPr>
              <w:t xml:space="preserve">ирования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61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определяются интерполяцией.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Нормативные значения угла внутреннего трения </w:t>
      </w:r>
      <w:r>
        <w:rPr>
          <w:rFonts w:ascii="Times New Roman" w:hAnsi="Times New Roman"/>
          <w:sz w:val="20"/>
        </w:rPr>
        <w:pict>
          <v:shape id="_x0000_i1562" type="#_x0000_t75" style="width:12.75pt;height:1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песков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810"/>
        <w:gridCol w:w="810"/>
        <w:gridCol w:w="810"/>
        <w:gridCol w:w="825"/>
        <w:gridCol w:w="810"/>
        <w:gridCol w:w="81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Глубина зон-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дирования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Значения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563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pict>
                <v:shape id="_x0000_i156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равном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и более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и более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34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38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42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3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Консистенция глинистых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предварительной оценки)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Значени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  <w:r>
              <w:rPr>
                <w:rFonts w:ascii="Times New Roman" w:hAnsi="Times New Roman"/>
                <w:sz w:val="20"/>
              </w:rPr>
              <w:pict>
                <v:shape id="_x0000_i1565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Консистенция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Суглинки и глины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0,7 - 1,0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1,0 - 2,5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2,5 - 5,0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&gt; 5,0      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Мягкопластичная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Тугопластичная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Полутвердая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Твердая             </w:t>
            </w:r>
          </w:p>
        </w:tc>
      </w:tr>
    </w:tbl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4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Нормативные значения угла внутреннего трения </w:t>
      </w:r>
      <w:r>
        <w:rPr>
          <w:rFonts w:ascii="Times New Roman" w:hAnsi="Times New Roman"/>
          <w:sz w:val="20"/>
        </w:rPr>
        <w:pict>
          <v:shape id="_x0000_i1566" type="#_x0000_t75" style="width:12.75pt;height:1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и удельного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сцепления С  суглинков и глин ледникового комплекса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681"/>
        <w:gridCol w:w="1045"/>
        <w:gridCol w:w="656"/>
        <w:gridCol w:w="1327"/>
        <w:gridCol w:w="658"/>
        <w:gridCol w:w="1230"/>
        <w:gridCol w:w="754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</w:p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67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568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кПа для грунтов     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69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Моренных, </w:t>
            </w:r>
            <w:proofErr w:type="spellStart"/>
            <w:r>
              <w:rPr>
                <w:rFonts w:ascii="Times New Roman" w:hAnsi="Times New Roman"/>
                <w:sz w:val="20"/>
              </w:rPr>
              <w:t>озерно-леднико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покровных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3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Фл</w:t>
            </w:r>
            <w:r>
              <w:rPr>
                <w:rFonts w:ascii="Times New Roman" w:hAnsi="Times New Roman"/>
                <w:sz w:val="20"/>
              </w:rPr>
              <w:t xml:space="preserve">ювиогляциальных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Суглинки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Глины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Суглинки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Глины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70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1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72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73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74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5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76" type="#_x0000_t75" style="width:20.25pt;height:24.7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7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 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17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57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79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101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18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21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46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63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80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5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значения угла внутренне</w:t>
      </w:r>
      <w:r>
        <w:rPr>
          <w:rFonts w:ascii="Times New Roman" w:hAnsi="Times New Roman"/>
          <w:sz w:val="20"/>
        </w:rPr>
        <w:t xml:space="preserve">го трения </w:t>
      </w:r>
      <w:r>
        <w:rPr>
          <w:rFonts w:ascii="Times New Roman" w:hAnsi="Times New Roman"/>
          <w:sz w:val="20"/>
        </w:rPr>
        <w:pict>
          <v:shape id="_x0000_i1578" type="#_x0000_t75" style="width:20.25pt;height:24.75pt">
            <v:imagedata r:id="rId320" o:title=""/>
          </v:shape>
        </w:pict>
      </w:r>
      <w:r>
        <w:rPr>
          <w:rFonts w:ascii="Times New Roman" w:hAnsi="Times New Roman"/>
          <w:sz w:val="20"/>
        </w:rPr>
        <w:t xml:space="preserve"> и удельного сцепления </w:t>
      </w:r>
      <w:r>
        <w:rPr>
          <w:rFonts w:ascii="Times New Roman" w:hAnsi="Times New Roman"/>
          <w:position w:val="3"/>
          <w:sz w:val="20"/>
        </w:rPr>
        <w:pict>
          <v:shape id="_x0000_i1579" type="#_x0000_t75" style="width:15pt;height:12pt">
            <v:imagedata r:id="rId263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четвертичных суглинков и глин (кроме грунтов ледникового комплекса)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110"/>
        <w:gridCol w:w="1260"/>
        <w:gridCol w:w="1260"/>
        <w:gridCol w:w="126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Характеристика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580" type="#_x0000_t75" style="width:20.25pt;height:24.75pt">
                  <v:imagedata r:id="rId3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581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pict>
                <v:shape id="_x0000_i1582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равном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pict>
                <v:shape id="_x0000_i1583" type="#_x0000_t75" style="width:15.75pt;height:19.5pt">
                  <v:imagedata r:id="rId2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pict>
                <v:shape id="_x0000_i1584" type="#_x0000_t75" style="width:15pt;height:12pt">
                  <v:imagedata r:id="rId2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кПа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21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28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32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6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Формулы для определения нормативных значений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модуля деформации E в зависимости от </w:t>
      </w:r>
      <w:proofErr w:type="spellStart"/>
      <w:r>
        <w:rPr>
          <w:rFonts w:ascii="Times New Roman" w:hAnsi="Times New Roman"/>
          <w:sz w:val="20"/>
        </w:rPr>
        <w:t>q</w:t>
      </w:r>
      <w:proofErr w:type="spellEnd"/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0"/>
        <w:gridCol w:w="3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Происхождение и</w:t>
            </w:r>
            <w:r>
              <w:rPr>
                <w:rFonts w:ascii="Times New Roman" w:hAnsi="Times New Roman"/>
              </w:rPr>
              <w:t xml:space="preserve"> возраст грунтов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Зависимость </w:t>
            </w:r>
            <w:r>
              <w:rPr>
                <w:rFonts w:ascii="Times New Roman" w:hAnsi="Times New Roman"/>
                <w:sz w:val="20"/>
              </w:rPr>
              <w:pict>
                <v:shape id="_x0000_i1585" type="#_x0000_t75" style="width:15pt;height:12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от </w:t>
            </w:r>
            <w:r>
              <w:rPr>
                <w:rFonts w:ascii="Times New Roman" w:hAnsi="Times New Roman"/>
                <w:sz w:val="20"/>
              </w:rPr>
              <w:pict>
                <v:shape id="_x0000_i1586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Пески: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 Современные аллювиальные (a-</w:t>
            </w:r>
            <w:r>
              <w:rPr>
                <w:rFonts w:ascii="Times New Roman" w:hAnsi="Times New Roman"/>
                <w:sz w:val="20"/>
              </w:rPr>
              <w:pict>
                <v:shape id="_x0000_i1587" type="#_x0000_t75" style="width:18.75pt;height:18.75pt">
                  <v:imagedata r:id="rId3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и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озерно-болотные (</w:t>
            </w:r>
            <w:r>
              <w:rPr>
                <w:rFonts w:ascii="Times New Roman" w:hAnsi="Times New Roman"/>
                <w:sz w:val="20"/>
              </w:rPr>
              <w:pict>
                <v:shape id="_x0000_i1588" type="#_x0000_t75" style="width:18pt;height:17.25pt">
                  <v:imagedata r:id="rId3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pict>
                <v:shape id="_x0000_i1589" type="#_x0000_t75" style="width:18.75pt;height:18.75pt">
                  <v:imagedata r:id="rId3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 = 3</w:t>
            </w:r>
            <w:r>
              <w:rPr>
                <w:rFonts w:ascii="Times New Roman" w:hAnsi="Times New Roman"/>
                <w:sz w:val="20"/>
              </w:rPr>
              <w:pict>
                <v:shape id="_x0000_i1590" type="#_x0000_t75" style="width:11.25pt;height:13.5pt">
                  <v:imagedata r:id="rId1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Древнеаллювиальные (a-</w:t>
            </w:r>
            <w:r>
              <w:rPr>
                <w:rFonts w:ascii="Times New Roman" w:hAnsi="Times New Roman"/>
                <w:sz w:val="20"/>
              </w:rPr>
              <w:pict>
                <v:shape id="_x0000_i1591" type="#_x0000_t75" style="width:18.75pt;height:18.75pt">
                  <v:imagedata r:id="rId3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</w:rPr>
              <w:t>флювиогля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циальные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(f-</w:t>
            </w:r>
            <w:r>
              <w:rPr>
                <w:rFonts w:ascii="Times New Roman" w:hAnsi="Times New Roman"/>
                <w:sz w:val="20"/>
              </w:rPr>
              <w:pict>
                <v:shape id="_x0000_i1592" type="#_x0000_t75" style="width:18.75pt;height:18.75pt">
                  <v:imagedata r:id="rId3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sz w:val="20"/>
              </w:rPr>
              <w:t>внутриморенные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 = 2,5</w:t>
            </w:r>
            <w:r>
              <w:rPr>
                <w:rFonts w:ascii="Times New Roman" w:hAnsi="Times New Roman"/>
              </w:rPr>
              <w:pict>
                <v:shape id="_x0000_i1593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</w:rPr>
              <w:t xml:space="preserve">+10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Суглинки и глины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Современные аллювиальные </w:t>
            </w:r>
            <w:r>
              <w:rPr>
                <w:rFonts w:ascii="Times New Roman" w:hAnsi="Times New Roman"/>
              </w:rPr>
              <w:pict>
                <v:shape id="_x0000_i1594" type="#_x0000_t75" style="width:56.25pt;height:20.25pt">
                  <v:imagedata r:id="rId325" o:title=""/>
                </v:shape>
              </w:pict>
            </w:r>
            <w:r>
              <w:rPr>
                <w:rFonts w:ascii="Times New Roman" w:hAnsi="Times New Roman"/>
              </w:rPr>
              <w:t xml:space="preserve"> и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озерно-болотные </w:t>
            </w:r>
            <w:r>
              <w:rPr>
                <w:rFonts w:ascii="Times New Roman" w:hAnsi="Times New Roman"/>
              </w:rPr>
              <w:pict>
                <v:shape id="_x0000_i1595" type="#_x0000_t75" style="width:63.75pt;height:20.25pt">
                  <v:imagedata r:id="rId326" o:title=""/>
                </v:shape>
              </w:pic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E = 7</w:t>
            </w:r>
            <w:r>
              <w:rPr>
                <w:rFonts w:ascii="Times New Roman" w:hAnsi="Times New Roman"/>
                <w:sz w:val="20"/>
              </w:rPr>
              <w:pict>
                <v:shape id="_x0000_i1596" type="#_x0000_t75" style="width:11.25pt;height:13.5pt">
                  <v:imagedata r:id="rId17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Покровные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97" type="#_x0000_t75" style="width:69.75pt;height:20.25pt">
                  <v:imagedata r:id="rId3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озерно-болотные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98" type="#_x0000_t75" style="width:51pt;height:20.25pt">
                  <v:imagedata r:id="rId2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и озерно-ледниковые (</w:t>
            </w:r>
            <w:r>
              <w:rPr>
                <w:rFonts w:ascii="Times New Roman" w:hAnsi="Times New Roman"/>
                <w:sz w:val="20"/>
              </w:rPr>
              <w:pict>
                <v:shape id="_x0000_i1599" type="#_x0000_t75" style="width:39pt;height:18.75pt">
                  <v:imagedata r:id="rId3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 = 7,8</w:t>
            </w:r>
            <w:r>
              <w:rPr>
                <w:rFonts w:ascii="Times New Roman" w:hAnsi="Times New Roman"/>
                <w:sz w:val="20"/>
              </w:rPr>
              <w:pict>
                <v:shape id="_x0000_i1600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+2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Моренные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01" type="#_x0000_t75" style="width:62.25pt;height:24.75pt">
                  <v:imagedata r:id="rId3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 = 8</w:t>
            </w:r>
            <w:r>
              <w:rPr>
                <w:rFonts w:ascii="Times New Roman" w:hAnsi="Times New Roman"/>
                <w:sz w:val="20"/>
              </w:rPr>
              <w:pict>
                <v:shape id="_x0000_i1602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+7,5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Флювиогляциальные </w:t>
            </w:r>
            <w:r>
              <w:rPr>
                <w:rFonts w:ascii="Times New Roman" w:hAnsi="Times New Roman"/>
                <w:sz w:val="20"/>
              </w:rPr>
              <w:pict>
                <v:shape id="_x0000_i1603" type="#_x0000_t75" style="width:63.75pt;height:24.75pt">
                  <v:imagedata r:id="rId3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 = 5,4</w:t>
            </w:r>
            <w:r>
              <w:rPr>
                <w:rFonts w:ascii="Times New Roman" w:hAnsi="Times New Roman"/>
              </w:rPr>
              <w:pict>
                <v:shape id="_x0000_i1604" type="#_x0000_t75" style="width:11.25pt;height:13.5pt">
                  <v:imagedata r:id="rId17" o:title=""/>
                </v:shape>
              </w:pict>
            </w:r>
            <w:r>
              <w:rPr>
                <w:rFonts w:ascii="Times New Roman" w:hAnsi="Times New Roman"/>
              </w:rPr>
              <w:t xml:space="preserve">+7,4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Для характеристики глинистых грунтов строительной площадки рекомендуется оценивать состояние их уплотненности по показателю КПУ, определяемому по результатам испытаний грунтов </w:t>
      </w:r>
      <w:proofErr w:type="spellStart"/>
      <w:r>
        <w:rPr>
          <w:rFonts w:ascii="Times New Roman" w:hAnsi="Times New Roman"/>
          <w:sz w:val="20"/>
        </w:rPr>
        <w:t>крыльчаткой</w:t>
      </w:r>
      <w:proofErr w:type="spellEnd"/>
      <w:r>
        <w:rPr>
          <w:rFonts w:ascii="Times New Roman" w:hAnsi="Times New Roman"/>
          <w:sz w:val="20"/>
        </w:rPr>
        <w:t xml:space="preserve"> (ме</w:t>
      </w:r>
      <w:r>
        <w:rPr>
          <w:rFonts w:ascii="Times New Roman" w:hAnsi="Times New Roman"/>
          <w:sz w:val="20"/>
        </w:rPr>
        <w:t>тод вращательного среза) в полевых условиях по ГОСТ 21719-80.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КПУ грунты подразделяются на: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нормально уплотненные 1 &lt; КПУ </w:t>
      </w:r>
      <w:r>
        <w:rPr>
          <w:rFonts w:ascii="Times New Roman" w:hAnsi="Times New Roman"/>
          <w:sz w:val="20"/>
        </w:rPr>
        <w:pict>
          <v:shape id="_x0000_i1605" type="#_x0000_t75" style="width:11.25pt;height:13.5pt">
            <v:imagedata r:id="rId331" o:title=""/>
          </v:shape>
        </w:pict>
      </w:r>
      <w:r>
        <w:rPr>
          <w:rFonts w:ascii="Times New Roman" w:hAnsi="Times New Roman"/>
          <w:sz w:val="20"/>
        </w:rPr>
        <w:t xml:space="preserve"> 4;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переуплотненные КПУ &gt; 4.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Показатель КПУ вычисляется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606" type="#_x0000_t75" style="width:108.75pt;height:26.25pt">
            <v:imagedata r:id="rId33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(1)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607" type="#_x0000_t75" style="width:26.25pt;height:26.25pt">
            <v:imagedata r:id="rId333" o:title=""/>
          </v:shape>
        </w:pict>
      </w:r>
      <w:r>
        <w:rPr>
          <w:rFonts w:ascii="Times New Roman" w:hAnsi="Times New Roman"/>
          <w:sz w:val="20"/>
        </w:rPr>
        <w:t xml:space="preserve">- давление переуплотнения, определяемое по формуле (2),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08" type="#_x0000_t75" style="width:26.25pt;height:22.5pt">
            <v:imagedata r:id="rId334" o:title=""/>
          </v:shape>
        </w:pict>
      </w:r>
      <w:r>
        <w:rPr>
          <w:rFonts w:ascii="Times New Roman" w:hAnsi="Times New Roman"/>
          <w:sz w:val="20"/>
        </w:rPr>
        <w:t xml:space="preserve"> - вертикальное напряжение   от   собственного   веса   грунта (бытовое давление) на глубине испытания,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609" type="#_x0000_t75" style="width:123.75pt;height:27.75pt">
            <v:imagedata r:id="rId335" o:title=""/>
          </v:shape>
        </w:pict>
      </w:r>
      <w:r>
        <w:rPr>
          <w:rFonts w:ascii="Times New Roman" w:hAnsi="Times New Roman"/>
          <w:sz w:val="20"/>
        </w:rPr>
        <w:t xml:space="preserve"> ,                         (2)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610" type="#_x0000_t75" style="width:20.25pt;height:20.25pt">
            <v:imagedata r:id="rId336" o:title=""/>
          </v:shape>
        </w:pict>
      </w:r>
      <w:r>
        <w:rPr>
          <w:rFonts w:ascii="Times New Roman" w:hAnsi="Times New Roman"/>
          <w:sz w:val="20"/>
        </w:rPr>
        <w:t xml:space="preserve">  - </w:t>
      </w:r>
      <w:proofErr w:type="spellStart"/>
      <w:r>
        <w:rPr>
          <w:rFonts w:ascii="Times New Roman" w:hAnsi="Times New Roman"/>
          <w:sz w:val="20"/>
        </w:rPr>
        <w:t>недренирован</w:t>
      </w:r>
      <w:r>
        <w:rPr>
          <w:rFonts w:ascii="Times New Roman" w:hAnsi="Times New Roman"/>
          <w:sz w:val="20"/>
        </w:rPr>
        <w:t>ная</w:t>
      </w:r>
      <w:proofErr w:type="spellEnd"/>
      <w:r>
        <w:rPr>
          <w:rFonts w:ascii="Times New Roman" w:hAnsi="Times New Roman"/>
          <w:sz w:val="20"/>
        </w:rPr>
        <w:t xml:space="preserve"> прочность грунта,  определяемая по испытаниям </w:t>
      </w:r>
      <w:proofErr w:type="spellStart"/>
      <w:r>
        <w:rPr>
          <w:rFonts w:ascii="Times New Roman" w:hAnsi="Times New Roman"/>
          <w:sz w:val="20"/>
        </w:rPr>
        <w:t>крыльчаткой</w:t>
      </w:r>
      <w:proofErr w:type="spellEnd"/>
      <w:r>
        <w:rPr>
          <w:rFonts w:ascii="Times New Roman" w:hAnsi="Times New Roman"/>
          <w:sz w:val="20"/>
        </w:rPr>
        <w:t xml:space="preserve">  и принимаемая равной максимальному сопротивлению грунта срезу (</w:t>
      </w:r>
      <w:r>
        <w:rPr>
          <w:rFonts w:ascii="Times New Roman" w:hAnsi="Times New Roman"/>
          <w:position w:val="-7"/>
          <w:sz w:val="20"/>
        </w:rPr>
        <w:pict>
          <v:shape id="_x0000_i1611" type="#_x0000_t75" style="width:32.25pt;height:20.25pt">
            <v:imagedata r:id="rId337" o:title=""/>
          </v:shape>
        </w:pict>
      </w:r>
      <w:r>
        <w:rPr>
          <w:rFonts w:ascii="Times New Roman" w:hAnsi="Times New Roman"/>
          <w:sz w:val="20"/>
        </w:rPr>
        <w:t xml:space="preserve">),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12" type="#_x0000_t75" style="width:18.75pt;height:22.5pt">
            <v:imagedata r:id="rId338" o:title=""/>
          </v:shape>
        </w:pict>
      </w:r>
      <w:r>
        <w:rPr>
          <w:rFonts w:ascii="Times New Roman" w:hAnsi="Times New Roman"/>
          <w:sz w:val="20"/>
        </w:rPr>
        <w:t xml:space="preserve"> - число пластичности грунта, %.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пределов </w:t>
      </w:r>
      <w:r>
        <w:rPr>
          <w:rFonts w:ascii="Times New Roman" w:hAnsi="Times New Roman"/>
          <w:position w:val="-6"/>
          <w:sz w:val="20"/>
        </w:rPr>
        <w:pict>
          <v:shape id="_x0000_i1613" type="#_x0000_t75" style="width:18.75pt;height:22.5pt">
            <v:imagedata r:id="rId338" o:title=""/>
          </v:shape>
        </w:pict>
      </w:r>
      <w:r>
        <w:rPr>
          <w:rFonts w:ascii="Times New Roman" w:hAnsi="Times New Roman"/>
          <w:sz w:val="20"/>
        </w:rPr>
        <w:t xml:space="preserve"> = 10 - 30 % удобно принять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614" type="#_x0000_t75" style="width:66pt;height:26.25pt">
            <v:imagedata r:id="rId339" o:title=""/>
          </v:shape>
        </w:pict>
      </w:r>
      <w:r>
        <w:rPr>
          <w:rFonts w:ascii="Times New Roman" w:hAnsi="Times New Roman"/>
          <w:sz w:val="20"/>
        </w:rPr>
        <w:t>,                                          (3)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коэффициент </w:t>
      </w:r>
      <w:r>
        <w:rPr>
          <w:rFonts w:ascii="Times New Roman" w:hAnsi="Times New Roman"/>
          <w:sz w:val="20"/>
        </w:rPr>
        <w:pict>
          <v:shape id="_x0000_i1615" type="#_x0000_t75" style="width:12.75pt;height:16.5pt">
            <v:imagedata r:id="rId340" o:title=""/>
          </v:shape>
        </w:pict>
      </w:r>
      <w:r>
        <w:rPr>
          <w:rFonts w:ascii="Times New Roman" w:hAnsi="Times New Roman"/>
          <w:sz w:val="20"/>
        </w:rPr>
        <w:t xml:space="preserve"> зависит от </w:t>
      </w:r>
      <w:r>
        <w:rPr>
          <w:rFonts w:ascii="Times New Roman" w:hAnsi="Times New Roman"/>
          <w:position w:val="-9"/>
          <w:sz w:val="20"/>
        </w:rPr>
        <w:pict>
          <v:shape id="_x0000_i1616" type="#_x0000_t75" style="width:18.75pt;height:22.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17" type="#_x0000_t75" style="width:18.75pt;height:22.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=   10      20      30</w:t>
      </w:r>
    </w:p>
    <w:p w:rsidR="00000000" w:rsidRDefault="00DC37DA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18" type="#_x0000_t75" style="width:12.75pt;height:16.5pt">
            <v:imagedata r:id="rId340" o:title=""/>
          </v:shape>
        </w:pict>
      </w:r>
      <w:r>
        <w:rPr>
          <w:rFonts w:ascii="Times New Roman" w:hAnsi="Times New Roman"/>
          <w:sz w:val="20"/>
        </w:rPr>
        <w:t xml:space="preserve">  =   6,62   5,25   4,30.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переуплотнения </w:t>
      </w:r>
      <w:r>
        <w:rPr>
          <w:rFonts w:ascii="Times New Roman" w:hAnsi="Times New Roman"/>
          <w:sz w:val="20"/>
        </w:rPr>
        <w:pict>
          <v:shape id="_x0000_i1619" type="#_x0000_t75" style="width:26.25pt;height:26.25pt">
            <v:imagedata r:id="rId342" o:title=""/>
          </v:shape>
        </w:pict>
      </w:r>
      <w:r>
        <w:rPr>
          <w:rFonts w:ascii="Times New Roman" w:hAnsi="Times New Roman"/>
          <w:sz w:val="20"/>
        </w:rPr>
        <w:t xml:space="preserve"> может быть также определено по формуле (4) по результатам статического зондирования, учитывая тесную экспериментальну</w:t>
      </w:r>
      <w:r>
        <w:rPr>
          <w:rFonts w:ascii="Times New Roman" w:hAnsi="Times New Roman"/>
          <w:sz w:val="20"/>
        </w:rPr>
        <w:t xml:space="preserve">ю связь между </w:t>
      </w:r>
      <w:r>
        <w:rPr>
          <w:rFonts w:ascii="Times New Roman" w:hAnsi="Times New Roman"/>
          <w:sz w:val="20"/>
        </w:rPr>
        <w:pict>
          <v:shape id="_x0000_i1620" type="#_x0000_t75" style="width:20.25pt;height:20.25pt">
            <v:imagedata r:id="rId33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21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в виде </w:t>
      </w:r>
      <w:r>
        <w:rPr>
          <w:rFonts w:ascii="Times New Roman" w:hAnsi="Times New Roman"/>
          <w:sz w:val="20"/>
        </w:rPr>
        <w:pict>
          <v:shape id="_x0000_i1622" type="#_x0000_t75" style="width:60pt;height:18.75pt">
            <v:imagedata r:id="rId34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учетом вышеприведенных значений </w:t>
      </w:r>
      <w:r>
        <w:rPr>
          <w:rFonts w:ascii="Times New Roman" w:hAnsi="Times New Roman"/>
          <w:sz w:val="20"/>
        </w:rPr>
        <w:pict>
          <v:shape id="_x0000_i1623" type="#_x0000_t75" style="width:12.75pt;height:16.5pt">
            <v:imagedata r:id="rId34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624" type="#_x0000_t75" style="width:20.25pt;height:20.25pt">
            <v:imagedata r:id="rId336" o:title=""/>
          </v:shape>
        </w:pict>
      </w:r>
      <w:r>
        <w:rPr>
          <w:rFonts w:ascii="Times New Roman" w:hAnsi="Times New Roman"/>
          <w:sz w:val="20"/>
        </w:rPr>
        <w:t xml:space="preserve"> давление </w:t>
      </w:r>
      <w:r>
        <w:rPr>
          <w:rFonts w:ascii="Times New Roman" w:hAnsi="Times New Roman"/>
          <w:position w:val="-7"/>
          <w:sz w:val="20"/>
        </w:rPr>
        <w:pict>
          <v:shape id="_x0000_i1625" type="#_x0000_t75" style="width:26.25pt;height:26.25pt">
            <v:imagedata r:id="rId34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выражается формулой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626" type="#_x0000_t75" style="width:51pt;height:26.25pt">
            <v:imagedata r:id="rId344" o:title=""/>
          </v:shape>
        </w:pict>
      </w:r>
      <w:r>
        <w:rPr>
          <w:rFonts w:ascii="Times New Roman" w:hAnsi="Times New Roman"/>
          <w:sz w:val="20"/>
        </w:rPr>
        <w:t xml:space="preserve">                            (4)</w:t>
      </w:r>
    </w:p>
    <w:p w:rsidR="00000000" w:rsidRDefault="00DC37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627" type="#_x0000_t75" style="width:13.5pt;height:17.25pt">
            <v:imagedata r:id="rId345" o:title=""/>
          </v:shape>
        </w:pict>
      </w:r>
      <w:r>
        <w:rPr>
          <w:rFonts w:ascii="Times New Roman" w:hAnsi="Times New Roman"/>
          <w:sz w:val="20"/>
        </w:rPr>
        <w:t xml:space="preserve"> - коэффициент,  равный 0,45 при </w:t>
      </w:r>
      <w:r>
        <w:rPr>
          <w:rFonts w:ascii="Times New Roman" w:hAnsi="Times New Roman"/>
          <w:position w:val="-7"/>
          <w:sz w:val="20"/>
        </w:rPr>
        <w:pict>
          <v:shape id="_x0000_i1628" type="#_x0000_t75" style="width:18.75pt;height:22.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= 10%;  0,35 при </w:t>
      </w:r>
      <w:r>
        <w:rPr>
          <w:rFonts w:ascii="Times New Roman" w:hAnsi="Times New Roman"/>
          <w:sz w:val="20"/>
        </w:rPr>
        <w:pict>
          <v:shape id="_x0000_i1629" type="#_x0000_t75" style="width:18.75pt;height:22.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= 20%  и 0,30  при </w:t>
      </w:r>
      <w:r>
        <w:rPr>
          <w:rFonts w:ascii="Times New Roman" w:hAnsi="Times New Roman"/>
          <w:sz w:val="20"/>
        </w:rPr>
        <w:pict>
          <v:shape id="_x0000_i1630" type="#_x0000_t75" style="width:18.75pt;height:22.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 = 30%;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1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удельное сопротивление грунта под конусом зонда,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Выявление при изысканиях степени уплотненности грунтов (КПУ) важно для прогноза осадки проектируемого сооружения, так как на переуплотненных грунтах осадка может быть в четыре и более раз меньше, чем </w:t>
      </w:r>
      <w:r>
        <w:rPr>
          <w:rFonts w:ascii="Times New Roman" w:hAnsi="Times New Roman"/>
          <w:sz w:val="20"/>
        </w:rPr>
        <w:t>на нормально уплотненных грунтах.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значениях КПУ&gt;6 коэффициент бокового давления грунта в покое </w:t>
      </w:r>
      <w:r>
        <w:rPr>
          <w:rFonts w:ascii="Times New Roman" w:hAnsi="Times New Roman"/>
          <w:sz w:val="20"/>
        </w:rPr>
        <w:pict>
          <v:shape id="_x0000_i1632" type="#_x0000_t75" style="width:21pt;height:20.25pt">
            <v:imagedata r:id="rId346" o:title=""/>
          </v:shape>
        </w:pict>
      </w:r>
      <w:r>
        <w:rPr>
          <w:rFonts w:ascii="Times New Roman" w:hAnsi="Times New Roman"/>
          <w:sz w:val="20"/>
        </w:rPr>
        <w:t xml:space="preserve"> может превышать 2, что необходимо учитывать при расчете подземных сооружений.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условий Москвы переуплотненными в первую очередь могут оказаться грунты ледникового комплекса, а также полутвердые и твердые глинистые грунты другого происхождения.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8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633" type="#_x0000_t75" style="width:396pt;height:535.5pt">
            <v:imagedata r:id="rId347" o:title=""/>
          </v:shape>
        </w:pic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634" type="#_x0000_t75" style="width:399pt;height:534.75pt">
            <v:imagedata r:id="rId348" o:title=""/>
          </v:shape>
        </w:pict>
      </w:r>
    </w:p>
    <w:p w:rsidR="00000000" w:rsidRDefault="00DC37D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9 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СОПРОТИВЛЕНИЯ ГРУНТОВ </w:t>
      </w:r>
      <w:r>
        <w:rPr>
          <w:rFonts w:ascii="Times New Roman" w:hAnsi="Times New Roman"/>
          <w:sz w:val="20"/>
        </w:rPr>
        <w:pict>
          <v:shape id="_x0000_i1635" type="#_x0000_t75" style="width:20.25pt;height:20.25pt">
            <v:imagedata r:id="rId349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Глинистые грунты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0"/>
        <w:gridCol w:w="1710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Грунты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пористости 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636" type="#_x0000_t75" style="width:20.25pt;height:20.25pt">
                  <v:imagedata r:id="rId3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кП</w:t>
            </w:r>
            <w:r>
              <w:rPr>
                <w:rFonts w:ascii="Times New Roman" w:hAnsi="Times New Roman"/>
                <w:sz w:val="20"/>
              </w:rPr>
              <w:t xml:space="preserve">а,  при  показателе текучести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7" type="#_x0000_t75" style="width:11.25pt;height:12.75pt">
                  <v:imagedata r:id="rId255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38" type="#_x0000_t75" style="width:43.5pt;height:20.25pt">
                  <v:imagedata r:id="rId3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39" type="#_x0000_t75" style="width:41.25pt;height:20.25pt">
                  <v:imagedata r:id="rId3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Супеси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0,7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350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Суглинки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0,7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180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Глины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0,6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0,7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1,1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600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Песчаные грунты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5"/>
        <w:gridCol w:w="15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Пески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640" type="#_x0000_t75" style="width:20.25pt;height:20.25pt">
                  <v:imagedata r:id="rId3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кПа, при плотности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плотные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плотности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Крупные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Средней крупности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Мелкие: маловлажные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влажные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Пылеватые: маловлажные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влажные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150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100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10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УПЛОТНЕНИЕ И ЗАКРЕПЛЕНИЕ ГРУНТОВ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Необходимая степень уплотнения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Назначение уплотненного грунта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Коэффициент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уплотнения </w:t>
            </w:r>
            <w:r>
              <w:rPr>
                <w:rFonts w:ascii="Times New Roman" w:hAnsi="Times New Roman"/>
                <w:sz w:val="20"/>
              </w:rPr>
              <w:pict>
                <v:shape id="_x0000_i1641" type="#_x0000_t75" style="width:30pt;height:20.25pt">
                  <v:imagedata r:id="rId3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Основания фундаментов зданий и </w:t>
            </w:r>
            <w:proofErr w:type="spellStart"/>
            <w:r>
              <w:rPr>
                <w:rFonts w:ascii="Times New Roman" w:hAnsi="Times New Roman"/>
                <w:sz w:val="20"/>
              </w:rPr>
              <w:t>соору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жений</w:t>
            </w:r>
            <w:proofErr w:type="spellEnd"/>
            <w:r>
              <w:rPr>
                <w:rFonts w:ascii="Times New Roman" w:hAnsi="Times New Roman"/>
                <w:sz w:val="20"/>
              </w:rPr>
              <w:t>, тяжелого технологического обо-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полов с нагрузкой более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0,15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Основан</w:t>
            </w:r>
            <w:r>
              <w:rPr>
                <w:rFonts w:ascii="Times New Roman" w:hAnsi="Times New Roman"/>
                <w:sz w:val="20"/>
              </w:rPr>
              <w:t xml:space="preserve">ия фундаментов зданий и </w:t>
            </w:r>
            <w:proofErr w:type="spellStart"/>
            <w:r>
              <w:rPr>
                <w:rFonts w:ascii="Times New Roman" w:hAnsi="Times New Roman"/>
                <w:sz w:val="20"/>
              </w:rPr>
              <w:t>соору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жений</w:t>
            </w:r>
            <w:proofErr w:type="spellEnd"/>
            <w:r>
              <w:rPr>
                <w:rFonts w:ascii="Times New Roman" w:hAnsi="Times New Roman"/>
                <w:sz w:val="20"/>
              </w:rPr>
              <w:t>, среднего оборудования, полов с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нагрузкой 0,05-0,15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обратных за-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сыпок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Незастраиваемые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участки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0,98-0,95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0,95-0,92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0,90-0,88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2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Нормативные значения модулей деформации Е,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уплотненных грунтов при коэффициенте у</w:t>
      </w:r>
      <w:r>
        <w:rPr>
          <w:rFonts w:ascii="Times New Roman" w:hAnsi="Times New Roman"/>
          <w:sz w:val="20"/>
        </w:rPr>
        <w:t xml:space="preserve">плотнения </w:t>
      </w:r>
      <w:r>
        <w:rPr>
          <w:rFonts w:ascii="Times New Roman" w:hAnsi="Times New Roman"/>
          <w:sz w:val="20"/>
        </w:rPr>
        <w:pict>
          <v:shape id="_x0000_i1642" type="#_x0000_t75" style="width:30pt;height:20.25pt">
            <v:imagedata r:id="rId352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246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Грунты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43" type="#_x0000_t75" style="width:73.5pt;height:20.25pt">
                  <v:imagedata r:id="rId3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644" type="#_x0000_t75" style="width:73.5pt;height:20.25pt">
                  <v:imagedata r:id="rId3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Пески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крупные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средней крупности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мелкие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30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25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15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40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30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20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Супеси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Суглинки и глины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 / 15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 / 20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 / 20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30 / 25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Примечание.  Большие значения модулей деформации глинис</w:t>
            </w:r>
            <w:r>
              <w:rPr>
                <w:rFonts w:ascii="Times New Roman" w:hAnsi="Times New Roman"/>
                <w:sz w:val="20"/>
              </w:rPr>
              <w:t xml:space="preserve">тых грунтов соответствуют влажности уплотнения </w:t>
            </w:r>
            <w:r>
              <w:rPr>
                <w:rFonts w:ascii="Times New Roman" w:hAnsi="Times New Roman"/>
                <w:sz w:val="20"/>
              </w:rPr>
              <w:pict>
                <v:shape id="_x0000_i1645" type="#_x0000_t75" style="width:20.25pt;height:20.25pt">
                  <v:imagedata r:id="rId3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меньшие -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состоянию.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3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сопротивления оснований из уплотненных грунтов </w:t>
      </w:r>
      <w:r>
        <w:rPr>
          <w:rFonts w:ascii="Times New Roman" w:hAnsi="Times New Roman"/>
          <w:sz w:val="20"/>
        </w:rPr>
        <w:pict>
          <v:shape id="_x0000_i1646" type="#_x0000_t75" style="width:20.25pt;height:20.25pt">
            <v:imagedata r:id="rId34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коэффициенте уплотнения </w:t>
      </w:r>
      <w:r>
        <w:rPr>
          <w:rFonts w:ascii="Times New Roman" w:hAnsi="Times New Roman"/>
          <w:sz w:val="20"/>
        </w:rPr>
        <w:pict>
          <v:shape id="_x0000_i1647" type="#_x0000_t75" style="width:30pt;height:20.25pt">
            <v:imagedata r:id="rId352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860"/>
        <w:gridCol w:w="2010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Грунты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648" type="#_x0000_t75" style="width:30pt;height:20.25pt">
                  <v:imagedata r:id="rId3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0,92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649" type="#_x0000_t75" style="width:30pt;height:20.25pt">
                  <v:imagedata r:id="rId3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0,95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650" type="#_x0000_t75" style="width:30pt;height:20.25pt">
                  <v:imagedata r:id="rId3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0,98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Супеси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Суглинки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Глины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0,2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0,25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0,28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0,32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Пески: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крупные</w: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средней крупности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мелкие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0,25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0,2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0,25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0,5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0,4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0,3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4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химического закрепления грунтов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область их применения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0"/>
        <w:gridCol w:w="2160"/>
        <w:gridCol w:w="141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Способ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Область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применения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Коэффици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филь-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м/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грун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та, 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Двухрастворная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силикатиза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основе силиката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хлористого кальция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</w:t>
            </w:r>
            <w:proofErr w:type="spellStart"/>
            <w:r>
              <w:rPr>
                <w:rFonts w:ascii="Times New Roman" w:hAnsi="Times New Roman"/>
                <w:sz w:val="20"/>
              </w:rPr>
              <w:t>гравели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крупные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средней </w:t>
            </w:r>
            <w:proofErr w:type="spellStart"/>
            <w:r>
              <w:rPr>
                <w:rFonts w:ascii="Times New Roman" w:hAnsi="Times New Roman"/>
                <w:sz w:val="20"/>
              </w:rPr>
              <w:t>кру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5 - 80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2,0 - 8,0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Однорастворная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силикатиза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основе силиката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кремнефтористоводо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родной кислоты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Газовая силикатизация на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основе силиката натрия и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</w:t>
            </w:r>
            <w:r>
              <w:rPr>
                <w:rFonts w:ascii="Times New Roman" w:hAnsi="Times New Roman"/>
                <w:sz w:val="20"/>
              </w:rPr>
              <w:t xml:space="preserve">екислого газа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Однорастворная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силикатиза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основе силиката </w:t>
            </w:r>
            <w:proofErr w:type="spellStart"/>
            <w:r>
              <w:rPr>
                <w:rFonts w:ascii="Times New Roman" w:hAnsi="Times New Roman"/>
                <w:sz w:val="20"/>
              </w:rPr>
              <w:t>нат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формамида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добавкой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кремнефтористоводородной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кислоты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 </w:t>
            </w:r>
            <w:proofErr w:type="spellStart"/>
            <w:r>
              <w:rPr>
                <w:rFonts w:ascii="Times New Roman" w:hAnsi="Times New Roman"/>
                <w:sz w:val="20"/>
              </w:rPr>
              <w:t>аллюмината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натрия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 ортофосфорной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кислоты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Однорастворная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смолизация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карбамидных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смол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соляной кислоты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 щавелевой кислоты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средней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крупности, </w:t>
            </w:r>
            <w:proofErr w:type="spellStart"/>
            <w:r>
              <w:rPr>
                <w:rFonts w:ascii="Times New Roman" w:hAnsi="Times New Roman"/>
                <w:sz w:val="20"/>
              </w:rPr>
              <w:t>ме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пылева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включая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карбон</w:t>
            </w:r>
            <w:r>
              <w:rPr>
                <w:rFonts w:ascii="Times New Roman" w:hAnsi="Times New Roman"/>
                <w:sz w:val="20"/>
              </w:rPr>
              <w:t xml:space="preserve">атные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"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"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"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средней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крупности,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мелкие и пыле-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всех </w:t>
            </w:r>
            <w:proofErr w:type="spellStart"/>
            <w:r>
              <w:rPr>
                <w:rFonts w:ascii="Times New Roman" w:hAnsi="Times New Roman"/>
                <w:sz w:val="20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кроме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карбонатных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всех </w:t>
            </w:r>
            <w:proofErr w:type="spellStart"/>
            <w:r>
              <w:rPr>
                <w:rFonts w:ascii="Times New Roman" w:hAnsi="Times New Roman"/>
                <w:sz w:val="20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0,5 - 20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0,5 - 10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0,5 -50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,0 - 5,0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1,0 - 3,0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0,2 - 0,3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0,2 - 0,5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2,0 - 8,0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"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11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ЗАБИВНЫХ ЖЕЛЕЗОБЕТОННЫХ СВАЙ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870"/>
        <w:gridCol w:w="1260"/>
        <w:gridCol w:w="960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NN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Виды свай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см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Исходная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документация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Сплошного сечения с </w:t>
            </w:r>
            <w:proofErr w:type="spellStart"/>
            <w:r>
              <w:rPr>
                <w:rFonts w:ascii="Times New Roman" w:hAnsi="Times New Roman"/>
                <w:sz w:val="20"/>
              </w:rPr>
              <w:t>нена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прягаемой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арматурой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4,5-6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3-12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ГОСТ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19804.1-79*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Сплошного сечения с </w:t>
            </w:r>
            <w:proofErr w:type="spellStart"/>
            <w:r>
              <w:rPr>
                <w:rFonts w:ascii="Times New Roman" w:hAnsi="Times New Roman"/>
                <w:sz w:val="20"/>
              </w:rPr>
              <w:t>нена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прягаемой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арматурой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Серия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1.011.10 вып.1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Сплошного сечения с напря-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гаемой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арматурой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8-12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Серия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1.011.10 вып.1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Составные сплошного сечения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поперечным армированием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14-24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Се</w:t>
            </w:r>
            <w:r>
              <w:rPr>
                <w:rFonts w:ascii="Times New Roman" w:hAnsi="Times New Roman"/>
                <w:sz w:val="20"/>
              </w:rPr>
              <w:t xml:space="preserve">рия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1.011.1-7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Цельные полые круглые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40,50,60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4-12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ГОСТ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19804.5-83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Составные полые круглые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14-28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ГОСТ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19804.6-83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Сваи - оболочки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100,120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ГОСТ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19804.5-83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12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БУРОНАБИВНЫХ СВАЙ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560"/>
        <w:gridCol w:w="114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Марка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Способ устройства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Основные размеры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Класс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бетона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сваи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Диаметр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мм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Длина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БСС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Бурение без закрепления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стенок скважины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800-1200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10-30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В22,5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БСВг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Бурение с глинистым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ром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10-20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В15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БСВо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Бурение с</w:t>
            </w:r>
            <w:r>
              <w:rPr>
                <w:rFonts w:ascii="Times New Roman" w:hAnsi="Times New Roman"/>
                <w:sz w:val="20"/>
              </w:rPr>
              <w:t xml:space="preserve"> обсадными трубами,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оставляемыми в грунте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800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10-30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В22,5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БСИ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Бурение с извлекаемыми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обсадными трубами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880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980-1080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10-50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В15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13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ОСАДКИ КОМБИНИРОВАННЫХ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СВАЙНО-ПЛИТНЫХ ФУНДАМЕНТОВ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КСП 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осадки КСП фундамента производится на основе определения частных значений жесткости группы свай и ростверка и коэффициента их взаимодействия, используемого для определения коэффици</w:t>
      </w:r>
      <w:r>
        <w:rPr>
          <w:rFonts w:ascii="Times New Roman" w:hAnsi="Times New Roman"/>
          <w:sz w:val="20"/>
        </w:rPr>
        <w:t>ента жесткости всего фундамента.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Жесткость группы свай определяется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651" type="#_x0000_t75" style="width:66.75pt;height:18pt">
            <v:imagedata r:id="rId356" o:title=""/>
          </v:shape>
        </w:pict>
      </w:r>
      <w:r>
        <w:rPr>
          <w:rFonts w:ascii="Times New Roman" w:hAnsi="Times New Roman"/>
          <w:sz w:val="20"/>
        </w:rPr>
        <w:t>,                                 (1)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652" type="#_x0000_t75" style="width:15.75pt;height:15.75pt">
            <v:imagedata r:id="rId269" o:title=""/>
          </v:shape>
        </w:pict>
      </w:r>
      <w:r>
        <w:rPr>
          <w:rFonts w:ascii="Times New Roman" w:hAnsi="Times New Roman"/>
          <w:sz w:val="20"/>
        </w:rPr>
        <w:t xml:space="preserve">  -  жесткость  одиночной сваи,  определяемая в соответствии с     формулой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653" type="#_x0000_t75" style="width:105pt;height:15.75pt">
            <v:imagedata r:id="rId357" o:title=""/>
          </v:shape>
        </w:pict>
      </w:r>
      <w:r>
        <w:rPr>
          <w:rFonts w:ascii="Times New Roman" w:hAnsi="Times New Roman"/>
          <w:sz w:val="20"/>
        </w:rPr>
        <w:t>,                  (2)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654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 -  коэффициент  эффективности  работы  свай  в свайном поле, равный обратной величине коэффициента осадки </w:t>
      </w:r>
      <w:proofErr w:type="spellStart"/>
      <w:r>
        <w:rPr>
          <w:rFonts w:ascii="Times New Roman" w:hAnsi="Times New Roman"/>
          <w:sz w:val="20"/>
        </w:rPr>
        <w:t>Rs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DC37DA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3"/>
          <w:sz w:val="20"/>
        </w:rPr>
        <w:pict>
          <v:shape id="_x0000_i1655" type="#_x0000_t75" style="width:9.75pt;height:9.75pt">
            <v:imagedata r:id="rId359" o:title=""/>
          </v:shape>
        </w:pict>
      </w:r>
      <w:r>
        <w:rPr>
          <w:rFonts w:ascii="Times New Roman" w:hAnsi="Times New Roman"/>
          <w:sz w:val="20"/>
        </w:rPr>
        <w:t xml:space="preserve">   - число свай, принятое для расчета КСП фундамента.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Определение числа свай </w:t>
      </w:r>
      <w:r>
        <w:rPr>
          <w:rFonts w:ascii="Times New Roman" w:hAnsi="Times New Roman"/>
          <w:position w:val="1"/>
          <w:sz w:val="20"/>
        </w:rPr>
        <w:pict>
          <v:shape id="_x0000_i1656" type="#_x0000_t75" style="width:9.75pt;height:9.75pt">
            <v:imagedata r:id="rId359" o:title=""/>
          </v:shape>
        </w:pict>
      </w:r>
      <w:r>
        <w:rPr>
          <w:rFonts w:ascii="Times New Roman" w:hAnsi="Times New Roman"/>
          <w:sz w:val="20"/>
        </w:rPr>
        <w:t xml:space="preserve"> производится на основе анализа двух факторов: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основе н</w:t>
      </w:r>
      <w:r>
        <w:rPr>
          <w:rFonts w:ascii="Times New Roman" w:hAnsi="Times New Roman"/>
          <w:sz w:val="20"/>
        </w:rPr>
        <w:t xml:space="preserve">епосредственного учета несущей способности выбранной для фундамента сваи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57" type="#_x0000_t75" style="width:60.75pt;height:17.25pt">
            <v:imagedata r:id="rId360" o:title=""/>
          </v:shape>
        </w:pict>
      </w:r>
      <w:r>
        <w:rPr>
          <w:rFonts w:ascii="Times New Roman" w:hAnsi="Times New Roman"/>
          <w:sz w:val="20"/>
        </w:rPr>
        <w:t>,                            (3)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658" type="#_x0000_t75" style="width:20.25pt;height:13.5pt">
            <v:imagedata r:id="rId361" o:title=""/>
          </v:shape>
        </w:pict>
      </w:r>
      <w:r>
        <w:rPr>
          <w:rFonts w:ascii="Times New Roman" w:hAnsi="Times New Roman"/>
          <w:sz w:val="20"/>
        </w:rPr>
        <w:t xml:space="preserve"> - сумма нагрузок, действующих на фундамент;</w:t>
      </w:r>
    </w:p>
    <w:p w:rsidR="00000000" w:rsidRDefault="00DC37DA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59" type="#_x0000_t75" style="width:17.25pt;height:18.75pt">
            <v:imagedata r:id="rId362" o:title=""/>
          </v:shape>
        </w:pict>
      </w:r>
      <w:r>
        <w:rPr>
          <w:rFonts w:ascii="Times New Roman" w:hAnsi="Times New Roman"/>
          <w:sz w:val="20"/>
        </w:rPr>
        <w:t xml:space="preserve">  - допускаемая нагрузка на сваю,  которую при  проектировании КСП  фундаментов рекомендуется принимать равной </w:t>
      </w:r>
      <w:r>
        <w:rPr>
          <w:rFonts w:ascii="Times New Roman" w:hAnsi="Times New Roman"/>
          <w:sz w:val="20"/>
        </w:rPr>
        <w:pict>
          <v:shape id="_x0000_i1660" type="#_x0000_t75" style="width:32.25pt;height:15.75pt">
            <v:imagedata r:id="rId363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pict>
          <v:shape id="_x0000_i1661" type="#_x0000_t75" style="width:15.75pt;height:15.75pt">
            <v:imagedata r:id="rId364" o:title=""/>
          </v:shape>
        </w:pict>
      </w:r>
      <w:r>
        <w:rPr>
          <w:rFonts w:ascii="Times New Roman" w:hAnsi="Times New Roman"/>
          <w:sz w:val="20"/>
        </w:rPr>
        <w:t xml:space="preserve"> -  несущая способность сваи, выбранной для проектирования).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основе выбора технически и экономически оправданного расстояния между сваями в группе, которое на основе имеющегося опыта рекомендует</w:t>
      </w:r>
      <w:r>
        <w:rPr>
          <w:rFonts w:ascii="Times New Roman" w:hAnsi="Times New Roman"/>
          <w:sz w:val="20"/>
        </w:rPr>
        <w:t xml:space="preserve">ся принимать равным </w:t>
      </w:r>
      <w:r>
        <w:rPr>
          <w:rFonts w:ascii="Times New Roman" w:hAnsi="Times New Roman"/>
          <w:sz w:val="20"/>
        </w:rPr>
        <w:pict>
          <v:shape id="_x0000_i1662" type="#_x0000_t75" style="width:62.25pt;height:15.75pt">
            <v:imagedata r:id="rId365" o:title=""/>
          </v:shape>
        </w:pict>
      </w:r>
      <w:r>
        <w:rPr>
          <w:rFonts w:ascii="Times New Roman" w:hAnsi="Times New Roman"/>
          <w:sz w:val="20"/>
        </w:rPr>
        <w:t xml:space="preserve"> . В этом случае число свай определяется по формуле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3" type="#_x0000_t75" style="width:57.75pt;height:17.25pt">
            <v:imagedata r:id="rId366" o:title=""/>
          </v:shape>
        </w:pict>
      </w:r>
      <w:r>
        <w:rPr>
          <w:rFonts w:ascii="Times New Roman" w:hAnsi="Times New Roman"/>
          <w:sz w:val="20"/>
        </w:rPr>
        <w:t>,                          (4)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664" type="#_x0000_t75" style="width:12pt;height:12.75pt">
            <v:imagedata r:id="rId36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65" type="#_x0000_t75" style="width:11.25pt;height:12.75pt">
            <v:imagedata r:id="rId368" o:title=""/>
          </v:shape>
        </w:pict>
      </w:r>
      <w:r>
        <w:rPr>
          <w:rFonts w:ascii="Times New Roman" w:hAnsi="Times New Roman"/>
          <w:sz w:val="20"/>
        </w:rPr>
        <w:t xml:space="preserve"> - ширина и длина фундамента.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Коэффициенты </w:t>
      </w:r>
      <w:r>
        <w:rPr>
          <w:rFonts w:ascii="Times New Roman" w:hAnsi="Times New Roman"/>
          <w:sz w:val="20"/>
        </w:rPr>
        <w:pict>
          <v:shape id="_x0000_i1666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были определены английскими специалистами расчетом свайных кустов до групп в 289 свай (17х17). Было установлено, что зависимость между </w:t>
      </w:r>
      <w:r>
        <w:rPr>
          <w:rFonts w:ascii="Times New Roman" w:hAnsi="Times New Roman"/>
          <w:sz w:val="20"/>
        </w:rPr>
        <w:pict>
          <v:shape id="_x0000_i1667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68" type="#_x0000_t75" style="width:9.75pt;height:9.75pt">
            <v:imagedata r:id="rId359" o:title=""/>
          </v:shape>
        </w:pict>
      </w:r>
      <w:r>
        <w:rPr>
          <w:rFonts w:ascii="Times New Roman" w:hAnsi="Times New Roman"/>
          <w:sz w:val="20"/>
        </w:rPr>
        <w:t>, нанесенная в логарифмических координатах, является линейной. Установлено также, что группы свай прямоугольной формы имеют одинаковую эффективность с квадратными группами при одинак</w:t>
      </w:r>
      <w:r>
        <w:rPr>
          <w:rFonts w:ascii="Times New Roman" w:hAnsi="Times New Roman"/>
          <w:sz w:val="20"/>
        </w:rPr>
        <w:t>овом расстоянии между сваями.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Имеющиеся данные позволяют принять, что при </w:t>
      </w:r>
      <w:r>
        <w:rPr>
          <w:rFonts w:ascii="Times New Roman" w:hAnsi="Times New Roman"/>
          <w:position w:val="-3"/>
          <w:sz w:val="20"/>
        </w:rPr>
        <w:pict>
          <v:shape id="_x0000_i1669" type="#_x0000_t75" style="width:102pt;height:18pt">
            <v:imagedata r:id="rId369" o:title=""/>
          </v:shape>
        </w:pict>
      </w:r>
      <w:r>
        <w:rPr>
          <w:rFonts w:ascii="Times New Roman" w:hAnsi="Times New Roman"/>
          <w:sz w:val="20"/>
        </w:rPr>
        <w:t xml:space="preserve"> (где </w:t>
      </w:r>
      <w:r>
        <w:rPr>
          <w:rFonts w:ascii="Times New Roman" w:hAnsi="Times New Roman"/>
          <w:sz w:val="20"/>
        </w:rPr>
        <w:pict>
          <v:shape id="_x0000_i1670" type="#_x0000_t75" style="width:18pt;height:18pt">
            <v:imagedata r:id="rId370" o:title=""/>
          </v:shape>
        </w:pict>
      </w:r>
      <w:r>
        <w:rPr>
          <w:rFonts w:ascii="Times New Roman" w:hAnsi="Times New Roman"/>
          <w:sz w:val="20"/>
        </w:rPr>
        <w:t xml:space="preserve"> - модуль деформации материала сваи, а </w:t>
      </w:r>
      <w:r>
        <w:rPr>
          <w:rFonts w:ascii="Times New Roman" w:hAnsi="Times New Roman"/>
          <w:sz w:val="20"/>
        </w:rPr>
        <w:pict>
          <v:shape id="_x0000_i1671" type="#_x0000_t75" style="width:21pt;height:15.75pt">
            <v:imagedata r:id="rId371" o:title=""/>
          </v:shape>
        </w:pict>
      </w:r>
      <w:r>
        <w:rPr>
          <w:rFonts w:ascii="Times New Roman" w:hAnsi="Times New Roman"/>
          <w:sz w:val="20"/>
        </w:rPr>
        <w:t xml:space="preserve"> - модуль деформации грунта на уровне подошвы сваи) и </w:t>
      </w:r>
      <w:r>
        <w:rPr>
          <w:rFonts w:ascii="Times New Roman" w:hAnsi="Times New Roman"/>
          <w:sz w:val="20"/>
        </w:rPr>
        <w:pict>
          <v:shape id="_x0000_i1672" type="#_x0000_t75" style="width:75pt;height:12.75pt">
            <v:imagedata r:id="rId372" o:title=""/>
          </v:shape>
        </w:pict>
      </w:r>
      <w:r>
        <w:rPr>
          <w:rFonts w:ascii="Times New Roman" w:hAnsi="Times New Roman"/>
          <w:sz w:val="20"/>
        </w:rPr>
        <w:t xml:space="preserve">, а также при </w:t>
      </w:r>
      <w:r>
        <w:rPr>
          <w:rFonts w:ascii="Times New Roman" w:hAnsi="Times New Roman"/>
          <w:sz w:val="20"/>
        </w:rPr>
        <w:pict>
          <v:shape id="_x0000_i1673" type="#_x0000_t75" style="width:51.75pt;height:14.25pt">
            <v:imagedata r:id="rId37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74" type="#_x0000_t75" style="width:51.75pt;height:12.75pt">
            <v:imagedata r:id="rId374" o:title=""/>
          </v:shape>
        </w:pict>
      </w:r>
      <w:r>
        <w:rPr>
          <w:rFonts w:ascii="Times New Roman" w:hAnsi="Times New Roman"/>
          <w:sz w:val="20"/>
        </w:rPr>
        <w:t xml:space="preserve"> с расстоянием между сваями в обоих случаях </w:t>
      </w:r>
      <w:r>
        <w:rPr>
          <w:rFonts w:ascii="Times New Roman" w:hAnsi="Times New Roman"/>
          <w:sz w:val="20"/>
        </w:rPr>
        <w:pict>
          <v:shape id="_x0000_i1675" type="#_x0000_t75" style="width:57.75pt;height:15.75pt">
            <v:imagedata r:id="rId375" o:title=""/>
          </v:shape>
        </w:pict>
      </w:r>
      <w:r>
        <w:rPr>
          <w:rFonts w:ascii="Times New Roman" w:hAnsi="Times New Roman"/>
          <w:sz w:val="20"/>
        </w:rPr>
        <w:t xml:space="preserve"> коэффициент </w:t>
      </w:r>
      <w:r>
        <w:rPr>
          <w:rFonts w:ascii="Times New Roman" w:hAnsi="Times New Roman"/>
          <w:sz w:val="20"/>
        </w:rPr>
        <w:pict>
          <v:shape id="_x0000_i1676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с высокой степенью точности может быть принят при значениях </w:t>
      </w:r>
      <w:r>
        <w:rPr>
          <w:rFonts w:ascii="Times New Roman" w:hAnsi="Times New Roman"/>
          <w:position w:val="6"/>
          <w:sz w:val="20"/>
        </w:rPr>
        <w:pict>
          <v:shape id="_x0000_i1677" type="#_x0000_t75" style="width:9.75pt;height:9.75pt">
            <v:imagedata r:id="rId359" o:title=""/>
          </v:shape>
        </w:pict>
      </w:r>
      <w:r>
        <w:rPr>
          <w:rFonts w:ascii="Times New Roman" w:hAnsi="Times New Roman"/>
          <w:sz w:val="20"/>
        </w:rPr>
        <w:t xml:space="preserve"> до 100 равным: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678" type="#_x0000_t75" style="width:66.75pt;height:18.75pt">
            <v:imagedata r:id="rId376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(5)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Этой же формулой можно воспользоваться при указанных выше значениях </w:t>
      </w:r>
      <w:r>
        <w:rPr>
          <w:rFonts w:ascii="Times New Roman" w:hAnsi="Times New Roman"/>
          <w:sz w:val="20"/>
        </w:rPr>
        <w:pict>
          <v:shape id="_x0000_i1679" type="#_x0000_t75" style="width:11.25pt;height:14.25pt">
            <v:imagedata r:id="rId34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80" type="#_x0000_t75" style="width:27.75pt;height:12.75pt">
            <v:imagedata r:id="rId377" o:title=""/>
          </v:shape>
        </w:pict>
      </w:r>
      <w:r>
        <w:rPr>
          <w:rFonts w:ascii="Times New Roman" w:hAnsi="Times New Roman"/>
          <w:sz w:val="20"/>
        </w:rPr>
        <w:t xml:space="preserve"> для определения </w:t>
      </w:r>
      <w:r>
        <w:rPr>
          <w:rFonts w:ascii="Times New Roman" w:hAnsi="Times New Roman"/>
          <w:position w:val="-4"/>
          <w:sz w:val="20"/>
        </w:rPr>
        <w:pict>
          <v:shape id="_x0000_i1681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4"/>
          <w:sz w:val="20"/>
        </w:rPr>
        <w:pict>
          <v:shape id="_x0000_i1682" type="#_x0000_t75" style="width:39.75pt;height:15.75pt">
            <v:imagedata r:id="rId37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683" type="#_x0000_t75" style="width:45.75pt;height:15.75pt">
            <v:imagedata r:id="rId379" o:title=""/>
          </v:shape>
        </w:pict>
      </w:r>
      <w:r>
        <w:rPr>
          <w:rFonts w:ascii="Times New Roman" w:hAnsi="Times New Roman"/>
          <w:sz w:val="20"/>
        </w:rPr>
        <w:t>, вводя в формулу (5) дополнительны</w:t>
      </w:r>
      <w:r>
        <w:rPr>
          <w:rFonts w:ascii="Times New Roman" w:hAnsi="Times New Roman"/>
          <w:sz w:val="20"/>
        </w:rPr>
        <w:t xml:space="preserve">й коэффициент, равный: при </w:t>
      </w:r>
      <w:r>
        <w:rPr>
          <w:rFonts w:ascii="Times New Roman" w:hAnsi="Times New Roman"/>
          <w:position w:val="-4"/>
          <w:sz w:val="20"/>
        </w:rPr>
        <w:pict>
          <v:shape id="_x0000_i1684" type="#_x0000_t75" style="width:38.25pt;height:15.75pt">
            <v:imagedata r:id="rId378" o:title=""/>
          </v:shape>
        </w:pict>
      </w:r>
      <w:r>
        <w:rPr>
          <w:rFonts w:ascii="Times New Roman" w:hAnsi="Times New Roman"/>
          <w:sz w:val="20"/>
        </w:rPr>
        <w:t xml:space="preserve"> - коэффициент 1,3 в знаменателе, а при </w:t>
      </w:r>
      <w:r>
        <w:rPr>
          <w:rFonts w:ascii="Times New Roman" w:hAnsi="Times New Roman"/>
          <w:position w:val="-3"/>
          <w:sz w:val="20"/>
        </w:rPr>
        <w:pict>
          <v:shape id="_x0000_i1685" type="#_x0000_t75" style="width:45.75pt;height:15.75pt">
            <v:imagedata r:id="rId379" o:title=""/>
          </v:shape>
        </w:pict>
      </w:r>
      <w:r>
        <w:rPr>
          <w:rFonts w:ascii="Times New Roman" w:hAnsi="Times New Roman"/>
          <w:sz w:val="20"/>
        </w:rPr>
        <w:t xml:space="preserve"> - 1,3 в числителе.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значений </w:t>
      </w:r>
      <w:r>
        <w:rPr>
          <w:rFonts w:ascii="Times New Roman" w:hAnsi="Times New Roman"/>
          <w:sz w:val="20"/>
        </w:rPr>
        <w:pict>
          <v:shape id="_x0000_i1686" type="#_x0000_t75" style="width:9.75pt;height:9.75pt">
            <v:imagedata r:id="rId359" o:title=""/>
          </v:shape>
        </w:pict>
      </w:r>
      <w:r>
        <w:rPr>
          <w:rFonts w:ascii="Times New Roman" w:hAnsi="Times New Roman"/>
          <w:sz w:val="20"/>
        </w:rPr>
        <w:t xml:space="preserve">=200-1000 коэффициент </w:t>
      </w:r>
      <w:r>
        <w:rPr>
          <w:rFonts w:ascii="Times New Roman" w:hAnsi="Times New Roman"/>
          <w:sz w:val="20"/>
        </w:rPr>
        <w:pict>
          <v:shape id="_x0000_i1687" type="#_x0000_t75" style="width:18pt;height:15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таблице 1.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612"/>
        <w:gridCol w:w="664"/>
        <w:gridCol w:w="568"/>
        <w:gridCol w:w="700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88" type="#_x0000_t75" style="width:45.75pt;height:14.25pt">
                  <v:imagedata r:id="rId3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89" type="#_x0000_t75" style="width:51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690" type="#_x0000_t75" style="width:45.75pt;height:14.25pt">
                  <v:imagedata r:id="rId3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691" type="#_x0000_t75" style="width:51.75pt;height:12.75pt">
                  <v:imagedata r:id="rId3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692" type="#_x0000_t75" style="width:51.75pt;height:14.25pt">
                  <v:imagedata r:id="rId3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693" type="#_x0000_t75" style="width:51.75pt;height:12.75pt">
                  <v:imagedata r:id="rId3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694" type="#_x0000_t75" style="width:9.75pt;height:9.75pt">
                  <v:imagedata r:id="rId359" o:title=""/>
                </v:shape>
              </w:pic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695" type="#_x0000_t75" style="width:27pt;height:12.75pt">
                  <v:imagedata r:id="rId3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696" type="#_x0000_t75" style="width:27pt;height:12.75pt">
                  <v:imagedata r:id="rId3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697" type="#_x0000_t75" style="width:27pt;height:12.75pt">
                  <v:imagedata r:id="rId3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 </w:t>
            </w:r>
          </w:p>
        </w:tc>
        <w:tc>
          <w:tcPr>
            <w:tcW w:w="612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664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568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 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03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 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 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 </w:t>
            </w:r>
          </w:p>
        </w:tc>
        <w:tc>
          <w:tcPr>
            <w:tcW w:w="612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568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</w:tbl>
    <w:p w:rsidR="00000000" w:rsidRDefault="00DC37DA">
      <w:pPr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Жесткость плиты </w:t>
      </w:r>
      <w:r>
        <w:rPr>
          <w:rFonts w:ascii="Times New Roman" w:hAnsi="Times New Roman"/>
          <w:sz w:val="20"/>
        </w:rPr>
        <w:pict>
          <v:shape id="_x0000_i1698" type="#_x0000_t75" style="width:17.25pt;height:15.75pt">
            <v:imagedata r:id="rId383" o:title=""/>
          </v:shape>
        </w:pict>
      </w:r>
      <w:r>
        <w:rPr>
          <w:rFonts w:ascii="Times New Roman" w:hAnsi="Times New Roman"/>
          <w:sz w:val="20"/>
        </w:rPr>
        <w:t xml:space="preserve"> определяется по обычной формуле теории упругости: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99" type="#_x0000_t75" style="width:122.25pt;height:20.25pt">
            <v:imagedata r:id="rId384" o:title=""/>
          </v:shape>
        </w:pict>
      </w:r>
      <w:r>
        <w:rPr>
          <w:rFonts w:ascii="Times New Roman" w:hAnsi="Times New Roman"/>
          <w:sz w:val="20"/>
        </w:rPr>
        <w:t>,                        (6)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pict>
          <v:shape id="_x0000_i1700" type="#_x0000_t75" style="width:12.75pt;height:12.75pt">
            <v:imagedata r:id="rId385" o:title=""/>
          </v:shape>
        </w:pict>
      </w:r>
      <w:r>
        <w:rPr>
          <w:rFonts w:ascii="Times New Roman" w:hAnsi="Times New Roman"/>
          <w:sz w:val="20"/>
        </w:rPr>
        <w:t xml:space="preserve"> - площадь плиты;</w:t>
      </w:r>
    </w:p>
    <w:p w:rsidR="00000000" w:rsidRDefault="00DC37DA">
      <w:pPr>
        <w:ind w:firstLine="5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1" type="#_x0000_t75" style="width:15.75pt;height:15.75pt">
            <v:imagedata r:id="rId386" o:title=""/>
          </v:shape>
        </w:pict>
      </w:r>
      <w:r>
        <w:rPr>
          <w:rFonts w:ascii="Times New Roman" w:hAnsi="Times New Roman"/>
          <w:sz w:val="20"/>
        </w:rPr>
        <w:t xml:space="preserve"> - модуль деформации грунта под плитой;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2" type="#_x0000_t75" style="width:17.25pt;height:15.75pt">
            <v:imagedata r:id="rId387" o:title=""/>
          </v:shape>
        </w:pict>
      </w:r>
      <w:r>
        <w:rPr>
          <w:rFonts w:ascii="Times New Roman" w:hAnsi="Times New Roman"/>
          <w:sz w:val="20"/>
        </w:rPr>
        <w:t xml:space="preserve"> - коэффициент, зависящий от отношения </w:t>
      </w:r>
      <w:r>
        <w:rPr>
          <w:rFonts w:ascii="Times New Roman" w:hAnsi="Times New Roman"/>
          <w:position w:val="-3"/>
          <w:sz w:val="20"/>
        </w:rPr>
        <w:pict>
          <v:shape id="_x0000_i1703" type="#_x0000_t75" style="width:24pt;height:15.75pt">
            <v:imagedata r:id="rId388" o:title=""/>
          </v:shape>
        </w:pict>
      </w:r>
      <w:r>
        <w:rPr>
          <w:rFonts w:ascii="Times New Roman" w:hAnsi="Times New Roman"/>
          <w:sz w:val="20"/>
        </w:rPr>
        <w:t>, равный:</w:t>
      </w:r>
    </w:p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810"/>
        <w:gridCol w:w="960"/>
        <w:gridCol w:w="960"/>
        <w:gridCol w:w="960"/>
        <w:gridCol w:w="960"/>
        <w:gridCol w:w="960"/>
        <w:gridCol w:w="960"/>
        <w:gridCol w:w="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704" type="#_x0000_t75" style="width:24pt;height:15.75pt">
                  <v:imagedata r:id="rId388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1,5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705" type="#_x0000_t75" style="width:17.25pt;height:15.75pt">
                  <v:imagedata r:id="rId3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0,88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0,86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0,73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0,67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ind w:firstLine="540"/>
        <w:jc w:val="both"/>
        <w:rPr>
          <w:rFonts w:ascii="Times New Roman" w:hAnsi="Times New Roman"/>
          <w:sz w:val="20"/>
        </w:rPr>
      </w:pP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Общая жесткость фундамента </w:t>
      </w:r>
      <w:r>
        <w:rPr>
          <w:rFonts w:ascii="Times New Roman" w:hAnsi="Times New Roman"/>
          <w:position w:val="-6"/>
          <w:sz w:val="20"/>
        </w:rPr>
        <w:pict>
          <v:shape id="_x0000_i1706" type="#_x0000_t75" style="width:20.25pt;height:18pt">
            <v:imagedata r:id="rId389" o:title=""/>
          </v:shape>
        </w:pict>
      </w:r>
      <w:r>
        <w:rPr>
          <w:rFonts w:ascii="Times New Roman" w:hAnsi="Times New Roman"/>
          <w:sz w:val="20"/>
        </w:rPr>
        <w:t xml:space="preserve"> равна: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707" type="#_x0000_t75" style="width:75.75pt;height:18pt">
            <v:imagedata r:id="rId390" o:title=""/>
          </v:shape>
        </w:pict>
      </w:r>
      <w:r>
        <w:rPr>
          <w:rFonts w:ascii="Times New Roman" w:hAnsi="Times New Roman"/>
          <w:sz w:val="20"/>
        </w:rPr>
        <w:t xml:space="preserve">                            (7)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Осадка комбинированного </w:t>
      </w:r>
      <w:proofErr w:type="spellStart"/>
      <w:r>
        <w:rPr>
          <w:rFonts w:ascii="Times New Roman" w:hAnsi="Times New Roman"/>
          <w:sz w:val="20"/>
        </w:rPr>
        <w:t>свайно-плитного</w:t>
      </w:r>
      <w:proofErr w:type="spellEnd"/>
      <w:r>
        <w:rPr>
          <w:rFonts w:ascii="Times New Roman" w:hAnsi="Times New Roman"/>
          <w:sz w:val="20"/>
        </w:rPr>
        <w:t xml:space="preserve"> фундамента равна: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8" type="#_x0000_t75" style="width:71.25pt;height:18.75pt">
            <v:imagedata r:id="rId391" o:title=""/>
          </v:shape>
        </w:pict>
      </w:r>
      <w:r>
        <w:rPr>
          <w:rFonts w:ascii="Times New Roman" w:hAnsi="Times New Roman"/>
          <w:sz w:val="20"/>
        </w:rPr>
        <w:t>,                         (8)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709" type="#_x0000_t75" style="width:24pt;height:17.25pt">
            <v:imagedata r:id="rId392" o:title=""/>
          </v:shape>
        </w:pict>
      </w:r>
      <w:r>
        <w:rPr>
          <w:rFonts w:ascii="Times New Roman" w:hAnsi="Times New Roman"/>
          <w:sz w:val="20"/>
        </w:rPr>
        <w:t xml:space="preserve"> - общая нагрузка на фундамент.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нагрузки, воспринимаемой сваями, равна </w:t>
      </w:r>
    </w:p>
    <w:p w:rsidR="00000000" w:rsidRDefault="00DC37D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710" type="#_x0000_t75" style="width:101.25pt;height:16.5pt">
            <v:imagedata r:id="rId393" o:title=""/>
          </v:shape>
        </w:pict>
      </w:r>
      <w:r>
        <w:rPr>
          <w:rFonts w:ascii="Times New Roman" w:hAnsi="Times New Roman"/>
          <w:sz w:val="20"/>
        </w:rPr>
        <w:t>,                        (9)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нагрузки, воспринимаемой плитой, равна</w:t>
      </w: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711" type="#_x0000_t75" style="width:98.25pt;height:18.75pt">
            <v:imagedata r:id="rId394" o:title=""/>
          </v:shape>
        </w:pict>
      </w:r>
      <w:r>
        <w:rPr>
          <w:rFonts w:ascii="Times New Roman" w:hAnsi="Times New Roman"/>
          <w:sz w:val="20"/>
        </w:rPr>
        <w:t>,                          (10)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вертикальных сваях осадка фундамента не зависит от системы связи свай с ростверками - жесткой или шарнирной, которая принимается в проекте по конструктивным соображе</w:t>
      </w:r>
      <w:r>
        <w:rPr>
          <w:rFonts w:ascii="Times New Roman" w:hAnsi="Times New Roman"/>
          <w:sz w:val="20"/>
        </w:rPr>
        <w:t xml:space="preserve">ниям. Возможно комбинированное сопряжение свай с </w:t>
      </w:r>
      <w:proofErr w:type="spellStart"/>
      <w:r>
        <w:rPr>
          <w:rFonts w:ascii="Times New Roman" w:hAnsi="Times New Roman"/>
          <w:sz w:val="20"/>
        </w:rPr>
        <w:t>плитным</w:t>
      </w:r>
      <w:proofErr w:type="spellEnd"/>
      <w:r>
        <w:rPr>
          <w:rFonts w:ascii="Times New Roman" w:hAnsi="Times New Roman"/>
          <w:sz w:val="20"/>
        </w:rPr>
        <w:t xml:space="preserve"> ростверком: в центральной части - без выпусков арматуры, по периметру - с выпусками.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УРОВЕНЬ ОТВЕТСТВЕННОСТИ ПОДЗЕМНЫХ И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ЗАГЛУБЛЕННЫХ СООРУЖЕНИЙ В Г. МОСКВЕ,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ТАКЖЕ ЗДАНИЙ И СООРУЖЕНИЙ, НА КОТОРЫЕ МОЖЕТ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ОКАЗЫВАТЬ ВЛИЯНИЕ  ПОДЗЕМНОЕ СТРОИТЕЛЬСТВО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6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ответственности зданий и сооружений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Характеристики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Повышенный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I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-Резервуары для нефт</w:t>
            </w:r>
            <w:r>
              <w:rPr>
                <w:rFonts w:ascii="Times New Roman" w:hAnsi="Times New Roman"/>
                <w:sz w:val="20"/>
              </w:rPr>
              <w:t xml:space="preserve">и и  нефтепродуктов  емкостью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 1000 м</w:t>
            </w:r>
            <w:r>
              <w:rPr>
                <w:rFonts w:ascii="Times New Roman" w:hAnsi="Times New Roman"/>
                <w:sz w:val="20"/>
              </w:rPr>
              <w:pict>
                <v:shape id="_x0000_i1712" type="#_x0000_t75" style="width:10.5pt;height:20.25pt">
                  <v:imagedata r:id="rId3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более;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-Производственные здания с пролетами 100 м и более;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-Сооружения связи в т.ч. телевизионные башни высотой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и более;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-Крытые спортивные сооружения с трибунами;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-Здания крупных торговых центров, в т.ч. крытых </w:t>
            </w:r>
            <w:proofErr w:type="spellStart"/>
            <w:r>
              <w:rPr>
                <w:rFonts w:ascii="Times New Roman" w:hAnsi="Times New Roman"/>
                <w:sz w:val="20"/>
              </w:rPr>
              <w:t>рын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ков;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-Здания учебных и детских дошкольных учреждений;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-Здания больниц и родильных домов;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-Здания зрелищных учреждений и учреждений культурно-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массового назначения (</w:t>
            </w:r>
            <w:proofErr w:type="spellStart"/>
            <w:r>
              <w:rPr>
                <w:rFonts w:ascii="Times New Roman" w:hAnsi="Times New Roman"/>
                <w:sz w:val="20"/>
              </w:rPr>
              <w:t>кинотеатры,театры,цирки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пр.)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-Магистральные трубопроводы общегосударственного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значения;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-Головные сооружения теплоснабжения, </w:t>
            </w:r>
            <w:proofErr w:type="spellStart"/>
            <w:r>
              <w:rPr>
                <w:rFonts w:ascii="Times New Roman" w:hAnsi="Times New Roman"/>
                <w:sz w:val="20"/>
              </w:rPr>
              <w:t>энергоснабже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водоснабжения и канализации, их подводящие и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отводящие трубопроводы;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-Канализационные коллекторы, водопроводные магистра-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ли, общие коллекторы подземных коммуникаций и др.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коммуникации  жизнеобеспечени</w:t>
            </w:r>
            <w:r>
              <w:rPr>
                <w:rFonts w:ascii="Times New Roman" w:hAnsi="Times New Roman"/>
                <w:sz w:val="20"/>
              </w:rPr>
              <w:t xml:space="preserve">я города, проходящие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транспортными магистралями, в жилой застройке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в зоне влияния на них;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-Крупные подземные и пр.  комплексы, размещаемые в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центральной части города или центрах его </w:t>
            </w:r>
            <w:proofErr w:type="spellStart"/>
            <w:r>
              <w:rPr>
                <w:rFonts w:ascii="Times New Roman" w:hAnsi="Times New Roman"/>
                <w:sz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ративных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округов;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-Надземные  и  подземные комплексы различного </w:t>
            </w:r>
            <w:proofErr w:type="spellStart"/>
            <w:r>
              <w:rPr>
                <w:rFonts w:ascii="Times New Roman" w:hAnsi="Times New Roman"/>
                <w:sz w:val="20"/>
              </w:rPr>
              <w:t>наз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начения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 т.ч. гаражи, автостоянки, размещаемые в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пределах красных линий  городских  магистралей;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-Искусственные  сооружения на транспортных </w:t>
            </w:r>
            <w:proofErr w:type="spellStart"/>
            <w:r>
              <w:rPr>
                <w:rFonts w:ascii="Times New Roman" w:hAnsi="Times New Roman"/>
                <w:sz w:val="20"/>
              </w:rPr>
              <w:t>магис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трал</w:t>
            </w:r>
            <w:r>
              <w:rPr>
                <w:rFonts w:ascii="Times New Roman" w:hAnsi="Times New Roman"/>
                <w:sz w:val="20"/>
              </w:rPr>
              <w:t>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(тоннели, эстакады, мостовые переходы и пр.)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-Сооружения гражданской обороны;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-Уникальные здания и сооружения, в т.ч. крупные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мосты через р. Москву ;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-Отдельно стоящие подземные сооружения  различного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назначения (в т.ч. гаражи-автостоянки), </w:t>
            </w:r>
            <w:proofErr w:type="spellStart"/>
            <w:r>
              <w:rPr>
                <w:rFonts w:ascii="Times New Roman" w:hAnsi="Times New Roman"/>
                <w:sz w:val="20"/>
              </w:rPr>
              <w:t>размеща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емые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внутри кварталов жилой застройки, с </w:t>
            </w:r>
            <w:proofErr w:type="spellStart"/>
            <w:r>
              <w:rPr>
                <w:rFonts w:ascii="Times New Roman" w:hAnsi="Times New Roman"/>
                <w:sz w:val="20"/>
              </w:rPr>
              <w:t>количес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твом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этажей более 3-х .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Нормальный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II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-Здания и сооружения массового строительства (жилые,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общественные</w:t>
            </w:r>
            <w:r>
              <w:rPr>
                <w:rFonts w:ascii="Times New Roman" w:hAnsi="Times New Roman"/>
                <w:sz w:val="20"/>
              </w:rPr>
              <w:t xml:space="preserve">, производственные, торговые здания,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коммунального назначения,  складские </w:t>
            </w:r>
            <w:proofErr w:type="spellStart"/>
            <w:r>
              <w:rPr>
                <w:rFonts w:ascii="Times New Roman" w:hAnsi="Times New Roman"/>
                <w:sz w:val="20"/>
              </w:rPr>
              <w:t>помеще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пр.);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-Уличные и внутриквартальные сети подземных комму-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никаций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различного назначения;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-Отдельно стоящие подземные сооружения различного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назначения (в т.ч. гаражи-автостоянки), размещаемые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 кварталов жилой застройки, с количеством эта-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 более 3-х, кроме сооружений гражданской обо-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-Опоры освещения городских улиц и дорог;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-Временные ограждения траншей и котлованов со сроком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 более 1 года,  если их влияние не сказывается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здания и сооружения более высокого уровня ответ-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-Канализационные коллекторы, водопроводные магистра-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ли, общие коллекторы подземных коммуникаций и др.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коммуникации жизнеобеспечения города, не проходящие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транспортными магистралями, расположенные вне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застройки и вне зо</w:t>
            </w:r>
            <w:r>
              <w:rPr>
                <w:rFonts w:ascii="Times New Roman" w:hAnsi="Times New Roman"/>
                <w:sz w:val="20"/>
              </w:rPr>
              <w:t xml:space="preserve">ны влияния на них.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Пониженный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III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-Здания и сооружения сезонного или вспомогательного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назначения (теплицы, парники, торговые павильоны,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небольшие склады без процессов сортировки и упаковки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пр.);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-Одноэтажные жилые дома и подводящие коммуникации к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ним;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-Опоры проводной связи, опоры освещения внутри жилых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кварталов, ограды и пр.;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-Временные здания и сооружения</w:t>
            </w:r>
            <w:r>
              <w:rPr>
                <w:rFonts w:ascii="Times New Roman" w:hAnsi="Times New Roman"/>
                <w:sz w:val="20"/>
              </w:rPr>
              <w:t xml:space="preserve"> со сроком службы до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лет;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-Временные ограждения траншей и котлованов со </w:t>
            </w:r>
            <w:proofErr w:type="spellStart"/>
            <w:r>
              <w:rPr>
                <w:rFonts w:ascii="Times New Roman" w:hAnsi="Times New Roman"/>
                <w:sz w:val="20"/>
              </w:rPr>
              <w:t>сро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 службы до 1  года, если их влияние не </w:t>
            </w:r>
            <w:proofErr w:type="spellStart"/>
            <w:r>
              <w:rPr>
                <w:rFonts w:ascii="Times New Roman" w:hAnsi="Times New Roman"/>
                <w:sz w:val="20"/>
              </w:rPr>
              <w:t>сказыва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ется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здания и сооружения более высокого уровня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ответственности.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15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ЗНАЧЕНИЯ КОЭФФИЦИЕНТА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ПОПЕРЕЧНОЙ ДЕФОРМАЦИИ </w:t>
      </w:r>
      <w:r>
        <w:rPr>
          <w:rFonts w:ascii="Times New Roman" w:hAnsi="Times New Roman"/>
          <w:sz w:val="20"/>
        </w:rPr>
        <w:pict>
          <v:shape id="_x0000_i1713" type="#_x0000_t75" style="width:9.75pt;height:12pt">
            <v:imagedata r:id="rId396" o:title=""/>
          </v:shape>
        </w:pic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Грунты           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поперечной деформации</w:t>
            </w:r>
            <w:r>
              <w:rPr>
                <w:rFonts w:ascii="Times New Roman" w:hAnsi="Times New Roman"/>
                <w:sz w:val="20"/>
              </w:rPr>
              <w:pict>
                <v:shape id="_x0000_i1714" type="#_x0000_t75" style="width:9.75pt;height:12pt">
                  <v:imagedata r:id="rId396" o:title=""/>
                </v:shape>
              </w:pic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Глины при :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pict>
                <v:shape id="_x0000_i1715" type="#_x0000_t75" style="width:35.25pt;height:15.75pt">
                  <v:imagedata r:id="rId3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pict>
                <v:shape id="_x0000_i1716" type="#_x0000_t75" style="width:66.75pt;height:15.75pt">
                  <v:imagedata r:id="rId3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pict>
                <v:shape id="_x0000_i1717" type="#_x0000_t75" style="width:63.75pt;height:15.75pt">
                  <v:imagedata r:id="rId3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0,20-0,30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0,30-0,38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0,38-0,45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Суглинки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0,35-0,37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Пески и супеси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0,30-0,35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Крупнообломочные грунты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0,27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Примечание.Меньшие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значения </w:t>
            </w:r>
            <w:r>
              <w:rPr>
                <w:rFonts w:ascii="Times New Roman" w:hAnsi="Times New Roman"/>
                <w:sz w:val="20"/>
              </w:rPr>
              <w:pict>
                <v:shape id="_x0000_i1718" type="#_x0000_t75" style="width:9.75pt;height:12pt">
                  <v:imagedata r:id="rId3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принимаются при большей плотности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                 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16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</w:t>
      </w:r>
      <w:r>
        <w:rPr>
          <w:rFonts w:ascii="Times New Roman" w:hAnsi="Times New Roman"/>
          <w:sz w:val="20"/>
        </w:rPr>
        <w:t>НЫЕ НЕЛИНЕЙНЫЕ МОДЕЛИ, ИСПОЛЬЗУЕМЫЕ ДЛЯ ОПРЕДЕЛЕНИЯ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КОНТАКТНЫХ НАПРЯЖЕНИЙ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 моделей    </w:t>
            </w:r>
          </w:p>
          <w:p w:rsidR="00000000" w:rsidRDefault="00DC37DA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Основные  модели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Контактные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модели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Модели </w:t>
            </w:r>
            <w:proofErr w:type="spellStart"/>
            <w:r>
              <w:rPr>
                <w:rFonts w:ascii="Times New Roman" w:hAnsi="Times New Roman"/>
                <w:sz w:val="20"/>
              </w:rPr>
              <w:t>Винклеровского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с одним </w:t>
            </w:r>
            <w:proofErr w:type="spellStart"/>
            <w:r>
              <w:rPr>
                <w:rFonts w:ascii="Times New Roman" w:hAnsi="Times New Roman"/>
                <w:sz w:val="20"/>
              </w:rPr>
              <w:t>коэффи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циентом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отпора, величина которого зависит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перемещений конструкции, в т.ч. </w:t>
            </w:r>
            <w:proofErr w:type="spellStart"/>
            <w:r>
              <w:rPr>
                <w:rFonts w:ascii="Times New Roman" w:hAnsi="Times New Roman"/>
                <w:sz w:val="20"/>
              </w:rPr>
              <w:t>идеаль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0"/>
              </w:rPr>
              <w:t>упруго-пластическая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модель;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Модели типа модел</w:t>
            </w:r>
            <w:r>
              <w:rPr>
                <w:rFonts w:ascii="Times New Roman" w:hAnsi="Times New Roman"/>
                <w:sz w:val="20"/>
              </w:rPr>
              <w:t xml:space="preserve">и Пастернака с двумя ко-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эффициентами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отпора, величины которых за-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висят от перемещений и деформаций </w:t>
            </w:r>
            <w:proofErr w:type="spellStart"/>
            <w:r>
              <w:rPr>
                <w:rFonts w:ascii="Times New Roman" w:hAnsi="Times New Roman"/>
                <w:sz w:val="20"/>
              </w:rPr>
              <w:t>конструк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             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Нелинейные комбинированные модели.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Нелинейные модели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механики сплошных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Модели нелинейной упругости, в т.ч. </w:t>
            </w:r>
            <w:proofErr w:type="spellStart"/>
            <w:r>
              <w:rPr>
                <w:rFonts w:ascii="Times New Roman" w:hAnsi="Times New Roman"/>
                <w:sz w:val="20"/>
              </w:rPr>
              <w:t>гипер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болическая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модель;        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Упруго-пластические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модели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дефор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мационной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теории пластичности;   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Упруго-пластические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модели на основе моде-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лей пластического течения;              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Упруговязкие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вязкопластические модели.   </w:t>
            </w:r>
          </w:p>
          <w:p w:rsidR="00000000" w:rsidRDefault="00DC37D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17</w:t>
      </w:r>
    </w:p>
    <w:p w:rsidR="00000000" w:rsidRDefault="00DC37DA">
      <w:pPr>
        <w:jc w:val="right"/>
        <w:rPr>
          <w:rFonts w:ascii="Times New Roman" w:hAnsi="Times New Roman"/>
          <w:b/>
          <w:sz w:val="20"/>
        </w:rPr>
      </w:pP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ЗАВИСИМОСТЬ ВЕЛИЧИН БОКОВОГО 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ДАВЛЕНИЯ ГРУНТА ОТ ВЕЛИЧИН</w:t>
      </w:r>
    </w:p>
    <w:p w:rsidR="00000000" w:rsidRDefault="00DC37D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ГОРИЗОНТАЛЬНЫХ ПЕРЕМЕЩЕНИЙ КОНСТРУКЦИЙ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Зависимость величин бокового давления грунта </w:t>
      </w:r>
      <w:proofErr w:type="spellStart"/>
      <w:r>
        <w:rPr>
          <w:rFonts w:ascii="Times New Roman" w:hAnsi="Times New Roman"/>
          <w:sz w:val="20"/>
        </w:rPr>
        <w:t>p</w:t>
      </w:r>
      <w:proofErr w:type="spellEnd"/>
      <w:r>
        <w:rPr>
          <w:rFonts w:ascii="Times New Roman" w:hAnsi="Times New Roman"/>
          <w:sz w:val="20"/>
        </w:rPr>
        <w:t xml:space="preserve"> на конструкции подземных, заглубленных сооружений и подпорных стен от величин горизонтальных перемещений конструкций </w:t>
      </w:r>
      <w:proofErr w:type="spellStart"/>
      <w:r>
        <w:rPr>
          <w:rFonts w:ascii="Times New Roman" w:hAnsi="Times New Roman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допускается принимать в соответствии с кусочно-линейной диаграммой: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DC37D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19" type="#_x0000_t75" style="width:213pt;height:151.5pt">
            <v:imagedata r:id="rId400" o:title=""/>
          </v:shape>
        </w:pic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720" type="#_x0000_t75" style="width:15.75pt;height:15.75pt">
            <v:imagedata r:id="rId401" o:title=""/>
          </v:shape>
        </w:pict>
      </w:r>
      <w:r>
        <w:rPr>
          <w:rFonts w:ascii="Times New Roman" w:hAnsi="Times New Roman"/>
          <w:sz w:val="20"/>
        </w:rPr>
        <w:t xml:space="preserve"> - величин</w:t>
      </w:r>
      <w:r>
        <w:rPr>
          <w:rFonts w:ascii="Times New Roman" w:hAnsi="Times New Roman"/>
          <w:sz w:val="20"/>
        </w:rPr>
        <w:t xml:space="preserve">а активного давления грунта, 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21" type="#_x0000_t75" style="width:15.75pt;height:15.75pt">
            <v:imagedata r:id="rId402" o:title=""/>
          </v:shape>
        </w:pict>
      </w:r>
      <w:r>
        <w:rPr>
          <w:rFonts w:ascii="Times New Roman" w:hAnsi="Times New Roman"/>
          <w:sz w:val="20"/>
        </w:rPr>
        <w:t xml:space="preserve"> - величина бокового давления грунта в состоянии покоя,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22" type="#_x0000_t75" style="width:17.25pt;height:18pt">
            <v:imagedata r:id="rId403" o:title=""/>
          </v:shape>
        </w:pict>
      </w:r>
      <w:r>
        <w:rPr>
          <w:rFonts w:ascii="Times New Roman" w:hAnsi="Times New Roman"/>
          <w:sz w:val="20"/>
        </w:rPr>
        <w:t xml:space="preserve"> - величина пассивного давления грунта.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 перемещений принят положительным при перемещении конструкции в направлении грунтового массива.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бокового давления грунта допускается принимать равной </w:t>
      </w:r>
      <w:r>
        <w:rPr>
          <w:rFonts w:ascii="Times New Roman" w:hAnsi="Times New Roman"/>
          <w:sz w:val="20"/>
        </w:rPr>
        <w:pict>
          <v:shape id="_x0000_i1723" type="#_x0000_t75" style="width:15.75pt;height:15.75pt">
            <v:imagedata r:id="rId402" o:title=""/>
          </v:shape>
        </w:pict>
      </w:r>
      <w:r>
        <w:rPr>
          <w:rFonts w:ascii="Times New Roman" w:hAnsi="Times New Roman"/>
          <w:sz w:val="20"/>
        </w:rPr>
        <w:t xml:space="preserve"> , если выполняется условие</w:t>
      </w:r>
      <w:r>
        <w:rPr>
          <w:rFonts w:ascii="Times New Roman" w:hAnsi="Times New Roman"/>
          <w:position w:val="-6"/>
          <w:sz w:val="20"/>
        </w:rPr>
        <w:pict>
          <v:shape id="_x0000_i1724" type="#_x0000_t75" style="width:69pt;height:17.25pt">
            <v:imagedata r:id="rId404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</w:rPr>
        <w:pict>
          <v:shape id="_x0000_i1725" type="#_x0000_t75" style="width:14.25pt;height:12.75pt">
            <v:imagedata r:id="rId405" o:title=""/>
          </v:shape>
        </w:pict>
      </w:r>
      <w:r>
        <w:rPr>
          <w:rFonts w:ascii="Times New Roman" w:hAnsi="Times New Roman"/>
          <w:sz w:val="20"/>
        </w:rPr>
        <w:t xml:space="preserve"> - высота конструкции.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бокового давления грунта допускается принимать равной </w:t>
      </w:r>
      <w:r>
        <w:rPr>
          <w:rFonts w:ascii="Times New Roman" w:hAnsi="Times New Roman"/>
          <w:sz w:val="20"/>
        </w:rPr>
        <w:pict>
          <v:shape id="_x0000_i1726" type="#_x0000_t75" style="width:15.75pt;height:15.75pt">
            <v:imagedata r:id="rId401" o:title=""/>
          </v:shape>
        </w:pict>
      </w:r>
      <w:r>
        <w:rPr>
          <w:rFonts w:ascii="Times New Roman" w:hAnsi="Times New Roman"/>
          <w:sz w:val="20"/>
        </w:rPr>
        <w:t>, если выполняется условие</w:t>
      </w:r>
    </w:p>
    <w:p w:rsidR="00000000" w:rsidRDefault="00DC37D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727" type="#_x0000_t75" style="width:84pt;height:15.75pt">
            <v:imagedata r:id="rId406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DC37DA">
      <w:pPr>
        <w:pStyle w:val="a3"/>
        <w:rPr>
          <w:rFonts w:ascii="Times New Roman" w:hAnsi="Times New Roman"/>
        </w:rPr>
      </w:pPr>
    </w:p>
    <w:p w:rsidR="00000000" w:rsidRDefault="00DC37DA">
      <w:pPr>
        <w:pStyle w:val="a3"/>
        <w:rPr>
          <w:rFonts w:ascii="Times New Roman" w:hAnsi="Times New Roman"/>
        </w:rPr>
      </w:pP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ЗАКОНОДАТЕЛЬНЫЕ ОСНОВЫ И НОРМАТИВНЫЕ ССЫ</w:t>
      </w:r>
      <w:r>
        <w:rPr>
          <w:rFonts w:ascii="Times New Roman" w:hAnsi="Times New Roman"/>
        </w:rPr>
        <w:t>ЛКИ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ЗАКОНОДАТЕЛЬНЫЕ ОСНОВЫ И НОРМАТИВНЫЕ ССЫЛКИ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ИНЖЕНЕРНЫЕ ИЗЫСКАНИЯ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ЭКОЛОГИЧЕСКИЕ ТРЕБОВАНИЯ ПРИ ПРОЕКТИРОВАНИИ ОСНОВАНИЙ, ФУНДАМЕНТОВ И ПОДЗЕМНЫХ СООРУЖЕНИЙ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ОБЩИЕ ПРИНЦИПЫ ВЫБОРА ОСНОВАНИЙ И ФУНДАМЕНТОВ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ФУНДАМЕНТЫ МЕЛКОГО ЗАЛОЖЕНИЯ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расчетного сопротивления и осадки фундаментов по результатам статического зондирования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Проектирование искусственных оснований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СВАЙНЫЕ ФУНДАМЕНТЫ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Буровая свая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Забивная свая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Расчет свай и групп свай по деформациям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Расчет осадки куста свай.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Проектиров</w:t>
      </w:r>
      <w:r>
        <w:rPr>
          <w:rFonts w:ascii="Times New Roman" w:hAnsi="Times New Roman"/>
        </w:rPr>
        <w:t xml:space="preserve">ание комбинированных </w:t>
      </w:r>
      <w:proofErr w:type="spellStart"/>
      <w:r>
        <w:rPr>
          <w:rFonts w:ascii="Times New Roman" w:hAnsi="Times New Roman"/>
        </w:rPr>
        <w:t>свайно-плитных</w:t>
      </w:r>
      <w:proofErr w:type="spellEnd"/>
      <w:r>
        <w:rPr>
          <w:rFonts w:ascii="Times New Roman" w:hAnsi="Times New Roman"/>
        </w:rPr>
        <w:t xml:space="preserve"> фундаментов (КСП)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Расчет кренов свайных фундаментов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Проектирование свайных фундаментов, сооружаемых вблизи зданий.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9.ОСОБЕННОСТИ ПРОЕКТИРОВАНИЯ ОСНОВАНИЙ И ФУНДАМЕНТОВ В СЛОЖНЫХ ИНЖЕНЕРНО-ГЕОЛОГИЧЕСКИХ УСЛОВИЯХ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ОСНОВНЫЕ ПРИНЦИПЫ ПРОЕКТИРОВАНИЯ ПОДЗЕМНЫХ И ЗАГЛУБЛЕННЫХ СООРУЖЕНИЙ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КОНТАКТНЫЕ НАПРЯЖЕНИЯ И ДАВЛЕНИЕ ГРУНТА НА ПОДЗЕМНЫЕ И ЗАГЛУБЛЕННЫЕ СООРУЖЕНИЯ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12. ПОДПОРНЫЕ СТЕНЫ И ОГРАЖДЕНИЯ КОТЛОВАНОВ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13. СТРОИТЕЛЬНОЕ ВОДОПОНИЖЕНИЕ, ГИДРОИЗОЛЯЦИЯ, ДРЕНАЖ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Гидроизоляц</w:t>
      </w:r>
      <w:r>
        <w:rPr>
          <w:rFonts w:ascii="Times New Roman" w:hAnsi="Times New Roman"/>
        </w:rPr>
        <w:t>ия фундаментов и частей подземных сооружений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Дренаж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Противофильтрационные завесы и экраны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Противофильтрационные завесы и экраны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15. ФУНДАМЕНТЫ ЗДАНИЙ ИСТОРИЧЕСКОЙ ЗАСТРОЙКИ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16. КОНТРОЛЬ КАЧЕСТВА СТРОИТЕЛЬСТВА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17. ФУНДАМЕНТЫ И ПОДЗЕМНЫЕ СООРУЖЕНИЯ ВБЛИЗИ ИСТОЧНИКОВ ВИБРАЦИЙ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ТЕХНИЧЕСКОЕ ЗАДАНИЕ на производство инженерно-геологических изысканий для строительства зданий и сооружений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производство инженерно-геологических изысканий при реконструкции или надстройке здания (сооруж</w:t>
      </w:r>
      <w:r>
        <w:rPr>
          <w:rFonts w:ascii="Times New Roman" w:hAnsi="Times New Roman"/>
        </w:rPr>
        <w:t>ения)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 на производство инженерно-геологических изысканий для строительства подземных и заглубленных сооружений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СТРАТИГРАФИЧЕСКАЯ КОЛОНКА г. МОСКВЫ (принятая в технических отчетах </w:t>
      </w:r>
      <w:proofErr w:type="spellStart"/>
      <w:r>
        <w:rPr>
          <w:rFonts w:ascii="Times New Roman" w:hAnsi="Times New Roman"/>
        </w:rPr>
        <w:t>Мосгоргеотреста</w:t>
      </w:r>
      <w:proofErr w:type="spellEnd"/>
      <w:r>
        <w:rPr>
          <w:rFonts w:ascii="Times New Roman" w:hAnsi="Times New Roman"/>
        </w:rPr>
        <w:t>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СТРАТИГРАФИЧЕСКАЯ КОЛОНКА г. МОСКВЫ (подготовленная НПО "</w:t>
      </w:r>
      <w:proofErr w:type="spellStart"/>
      <w:r>
        <w:rPr>
          <w:rFonts w:ascii="Times New Roman" w:hAnsi="Times New Roman"/>
        </w:rPr>
        <w:t>Центргеология</w:t>
      </w:r>
      <w:proofErr w:type="spellEnd"/>
      <w:r>
        <w:rPr>
          <w:rFonts w:ascii="Times New Roman" w:hAnsi="Times New Roman"/>
        </w:rPr>
        <w:t>")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Схема размещения в </w:t>
      </w:r>
      <w:proofErr w:type="spellStart"/>
      <w:r>
        <w:rPr>
          <w:rFonts w:ascii="Times New Roman" w:hAnsi="Times New Roman"/>
        </w:rPr>
        <w:t>г.Москве</w:t>
      </w:r>
      <w:proofErr w:type="spellEnd"/>
      <w:r>
        <w:rPr>
          <w:rFonts w:ascii="Times New Roman" w:hAnsi="Times New Roman"/>
        </w:rPr>
        <w:t xml:space="preserve"> нового жилищного строительства в ближайшие годы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ИНЖЕНЕРНО-ГЕОЛОГИЧЕСКИЕ КОЛОНКИ И ХАРАКТЕРИСТИКИ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Перечень сокращений, принятых в приложении 4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ЖУЛЕБИН</w:t>
      </w:r>
      <w:r>
        <w:rPr>
          <w:rFonts w:ascii="Times New Roman" w:hAnsi="Times New Roman"/>
        </w:rPr>
        <w:t>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НОВОКОСИНО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МАРЬИНО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БРАТЕЕВО (пойма </w:t>
      </w:r>
      <w:proofErr w:type="spellStart"/>
      <w:r>
        <w:rPr>
          <w:rFonts w:ascii="Times New Roman" w:hAnsi="Times New Roman"/>
        </w:rPr>
        <w:t>р.Москвы</w:t>
      </w:r>
      <w:proofErr w:type="spellEnd"/>
      <w:r>
        <w:rPr>
          <w:rFonts w:ascii="Times New Roman" w:hAnsi="Times New Roman"/>
        </w:rPr>
        <w:t>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БРАТЕЕВО (терраса </w:t>
      </w:r>
      <w:proofErr w:type="spellStart"/>
      <w:r>
        <w:rPr>
          <w:rFonts w:ascii="Times New Roman" w:hAnsi="Times New Roman"/>
        </w:rPr>
        <w:t>р.Москвы</w:t>
      </w:r>
      <w:proofErr w:type="spellEnd"/>
      <w:r>
        <w:rPr>
          <w:rFonts w:ascii="Times New Roman" w:hAnsi="Times New Roman"/>
        </w:rPr>
        <w:t>)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СЕВЕРНОЕ БУТОВО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ЮЖНОЕ БУТОВО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ЩЕРБИНКА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СОЛНЦЕВО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МИТИНО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НОВОПОДРЕЗКОВО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КУРКИНО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СЕВЕРНЫЙ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РАЗНОВИДНОСТИ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Класс скальных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Класс дисперсных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ПЕРЕЧЕНЬ ГОСТов НА ИСПЫТАНИЕ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НОРМАТИВНЫЕ ЗНАЧЕНИЯ ХАРАКТЕРИСТИК ГРУНТОВ, ОПРЕДЕЛЯЕМЫЕ МЕТОДОМ СТАТИЧЕСКОГО ЗОНДИРОВАНИЯ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РАСЧЕТНЫЕ СОПРОТИВЛЕНИЯ ГРУНТОВ 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Глинистые грунты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Песчаные грунты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</w:t>
      </w:r>
      <w:r>
        <w:rPr>
          <w:rFonts w:ascii="Times New Roman" w:hAnsi="Times New Roman"/>
        </w:rPr>
        <w:t>ие 10 УПЛОТНЕНИЕ И ЗАКРЕПЛЕНИЕ ГРУНТОВ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 НОМЕНКЛАТУРА ЗАБИВНЫХ ЖЕЛЕЗОБЕТОННЫХ СВАЙ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 НОМЕНКЛАТУРА БУРОНАБИВНЫХ СВАЙ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13 РАСЧЕТ ОСАДКИ КОМБИНИРОВАННЫХ СВАЙНО-ПЛИТНЫХ ФУНДАМЕНТОВ ( КСП ) 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14 УРОВЕНЬ ОТВЕТСТВЕННОСТИ ПОДЗЕМНЫХ И ЗАГЛУБЛЕННЫХ СООРУЖЕНИЙ В Г. МОСКВЕ, А ТАКЖЕ ЗДАНИЙ И СООРУЖЕНИЙ, НА КОТОРЫЕ МОЖЕТ ОКАЗЫВАТЬ ВЛИЯНИЕ ПОДЗЕМНОЕ СТРОИТЕЛЬСТВО 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 РАСЧЕТНЫЕ ЗНАЧЕНИЯ КОЭФФИЦИЕНТА ПОПЕРЕЧНОЙ ДЕФОРМАЦИИ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16 ОСНОВНЫЕ НЕЛИНЕЙНЫЕ МОДЕЛИ, ИСПОЛЬ</w:t>
      </w:r>
      <w:r>
        <w:rPr>
          <w:rFonts w:ascii="Times New Roman" w:hAnsi="Times New Roman"/>
        </w:rPr>
        <w:t>ЗУЕМЫЕ ДЛЯ ОПРЕДЕЛЕНИЯ КОНТАКТНЫХ НАПРЯЖЕНИЙ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17 ЗАВИСИМОСТЬ ВЕЛИЧИН БОКОВОГО ДАВЛЕНИЯ ГРУНТА ОТ ВЕЛИЧИН ГОРИЗОНТАЛЬНЫХ ПЕРЕМЕЩЕНИЙ КОНСТРУКЦИЙ</w:t>
      </w:r>
    </w:p>
    <w:p w:rsidR="00000000" w:rsidRDefault="00DC37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Кусочно-линейная диаграмма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7DA"/>
    <w:rsid w:val="00D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268" Type="http://schemas.openxmlformats.org/officeDocument/2006/relationships/image" Target="media/image265.png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35" Type="http://schemas.openxmlformats.org/officeDocument/2006/relationships/image" Target="media/image332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image" Target="media/image395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png"/><Relationship Id="rId304" Type="http://schemas.openxmlformats.org/officeDocument/2006/relationships/image" Target="media/image301.wmf"/><Relationship Id="rId325" Type="http://schemas.openxmlformats.org/officeDocument/2006/relationships/image" Target="media/image322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png"/><Relationship Id="rId315" Type="http://schemas.openxmlformats.org/officeDocument/2006/relationships/image" Target="media/image312.wmf"/><Relationship Id="rId336" Type="http://schemas.openxmlformats.org/officeDocument/2006/relationships/image" Target="media/image333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png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png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png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png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240" Type="http://schemas.openxmlformats.org/officeDocument/2006/relationships/image" Target="media/image237.wmf"/><Relationship Id="rId261" Type="http://schemas.openxmlformats.org/officeDocument/2006/relationships/image" Target="media/image258.png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png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png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fontTable" Target="fontTable.xml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png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png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png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png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png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31396</Words>
  <Characters>178961</Characters>
  <Application>Microsoft Office Word</Application>
  <DocSecurity>0</DocSecurity>
  <Lines>1491</Lines>
  <Paragraphs>419</Paragraphs>
  <ScaleCrop>false</ScaleCrop>
  <Company>Elcom Ltd</Company>
  <LinksUpToDate>false</LinksUpToDate>
  <CharactersWithSpaces>209938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2</dc:title>
  <dc:subject/>
  <dc:creator>Alexandre Katalov</dc:creator>
  <cp:keywords/>
  <dc:description/>
  <cp:lastModifiedBy>Parhomeiai</cp:lastModifiedBy>
  <cp:revision>2</cp:revision>
  <dcterms:created xsi:type="dcterms:W3CDTF">2013-04-11T12:28:00Z</dcterms:created>
  <dcterms:modified xsi:type="dcterms:W3CDTF">2013-04-11T12:28:00Z</dcterms:modified>
</cp:coreProperties>
</file>