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30D2B">
      <w:pPr>
        <w:ind w:firstLine="284"/>
        <w:jc w:val="center"/>
      </w:pPr>
      <w:bookmarkStart w:id="0" w:name="_GoBack"/>
      <w:bookmarkEnd w:id="0"/>
      <w:r>
        <w:t>Система нормативных документов в строительстве</w:t>
      </w:r>
    </w:p>
    <w:p w:rsidR="00000000" w:rsidRDefault="00030D2B">
      <w:pPr>
        <w:ind w:firstLine="284"/>
        <w:jc w:val="center"/>
      </w:pPr>
    </w:p>
    <w:p w:rsidR="00000000" w:rsidRDefault="00030D2B">
      <w:pPr>
        <w:ind w:firstLine="284"/>
        <w:jc w:val="center"/>
      </w:pPr>
      <w:r>
        <w:t>ТЕРРИТОРИАЛЬНЫЕ СТРОИТЕЛЬНЫЕ НОРМЫ ЯРОСЛАВСКОЙ ОБЛАСТИ</w:t>
      </w:r>
    </w:p>
    <w:p w:rsidR="00000000" w:rsidRDefault="00030D2B">
      <w:pPr>
        <w:ind w:firstLine="284"/>
        <w:jc w:val="center"/>
      </w:pPr>
    </w:p>
    <w:p w:rsidR="00000000" w:rsidRDefault="00030D2B">
      <w:pPr>
        <w:ind w:firstLine="284"/>
        <w:jc w:val="center"/>
      </w:pPr>
    </w:p>
    <w:p w:rsidR="00000000" w:rsidRDefault="00030D2B">
      <w:pPr>
        <w:ind w:firstLine="284"/>
        <w:jc w:val="center"/>
        <w:rPr>
          <w:b/>
        </w:rPr>
      </w:pPr>
      <w:r>
        <w:rPr>
          <w:b/>
        </w:rPr>
        <w:t>ТЕПЛОЗАЩИТА ЗДАНИЙ</w:t>
      </w:r>
    </w:p>
    <w:p w:rsidR="00000000" w:rsidRDefault="00030D2B">
      <w:pPr>
        <w:ind w:firstLine="284"/>
        <w:jc w:val="center"/>
        <w:rPr>
          <w:b/>
        </w:rPr>
      </w:pPr>
      <w:r>
        <w:rPr>
          <w:b/>
        </w:rPr>
        <w:t>ЖИЛИЩНО-ГРАЖДАНСКОГО НАЗНАЧЕНИЯ</w:t>
      </w:r>
    </w:p>
    <w:p w:rsidR="00000000" w:rsidRDefault="00030D2B">
      <w:pPr>
        <w:ind w:firstLine="284"/>
        <w:jc w:val="center"/>
        <w:rPr>
          <w:b/>
        </w:rPr>
      </w:pPr>
    </w:p>
    <w:p w:rsidR="00000000" w:rsidRDefault="00030D2B">
      <w:pPr>
        <w:ind w:firstLine="284"/>
        <w:jc w:val="center"/>
        <w:rPr>
          <w:b/>
        </w:rPr>
      </w:pPr>
      <w:r>
        <w:rPr>
          <w:b/>
        </w:rPr>
        <w:t>ТСН 301-23-2000-ЯО</w:t>
      </w:r>
    </w:p>
    <w:p w:rsidR="00000000" w:rsidRDefault="00030D2B">
      <w:pPr>
        <w:ind w:firstLine="284"/>
        <w:jc w:val="center"/>
      </w:pPr>
    </w:p>
    <w:p w:rsidR="00000000" w:rsidRDefault="00030D2B">
      <w:pPr>
        <w:ind w:firstLine="284"/>
        <w:jc w:val="center"/>
      </w:pPr>
      <w:r>
        <w:t>Департамент строительства и архитектуры</w:t>
      </w:r>
    </w:p>
    <w:p w:rsidR="00000000" w:rsidRDefault="00030D2B">
      <w:pPr>
        <w:ind w:firstLine="284"/>
        <w:jc w:val="center"/>
      </w:pPr>
      <w:r>
        <w:t>Администрации Ярославской области</w:t>
      </w:r>
    </w:p>
    <w:p w:rsidR="00000000" w:rsidRDefault="00030D2B">
      <w:pPr>
        <w:ind w:firstLine="284"/>
        <w:jc w:val="both"/>
      </w:pPr>
    </w:p>
    <w:p w:rsidR="00000000" w:rsidRDefault="00030D2B">
      <w:pPr>
        <w:ind w:firstLine="284"/>
        <w:jc w:val="both"/>
      </w:pPr>
    </w:p>
    <w:p w:rsidR="00000000" w:rsidRDefault="00030D2B">
      <w:pPr>
        <w:ind w:firstLine="284"/>
        <w:jc w:val="both"/>
      </w:pPr>
      <w:r>
        <w:t>Раз</w:t>
      </w:r>
      <w:r>
        <w:t>работаны: НИИ строительной физики, г. Москва (Матросовым Ю.А. - научный руководитель, Бутовским И.Н.); Ассоциацией "Ярославльстройразвитие" и ГУП "Ярославльстрой" (Кацнельсоном И.И., Балашовым А.В.); Ярославским государственным техническим университетом (Балушкиным А.Л. и Никаноровой И.А.); вневедомственной государственной экспертизой Ярославской области (Соколовым В.К. и Шамагуловым Е.Н.); Департаментом строительства и архитектуры Администрации Ярославской области (Травиным С.В.); ЦЭНЭФ, г. Москва (Матросо</w:t>
      </w:r>
      <w:r>
        <w:t xml:space="preserve">вым Ю.А.); Комитетом по защите природных ресурсов </w:t>
      </w:r>
      <w:r>
        <w:rPr>
          <w:lang w:val="en-US"/>
        </w:rPr>
        <w:t>NRDC</w:t>
      </w:r>
      <w:r>
        <w:t xml:space="preserve"> (Гольштейном Д.)</w:t>
      </w:r>
    </w:p>
    <w:p w:rsidR="00000000" w:rsidRDefault="00030D2B">
      <w:pPr>
        <w:ind w:firstLine="284"/>
        <w:jc w:val="both"/>
      </w:pPr>
      <w:r>
        <w:t>В основу нормативного документа положены ТСН 301-23098 ЯО, МГСН 2.01-99, работы НИИ строительной физики (НИИСФ), Центра по эффективному использованию энергии (ЦЭНЭФ), Комитета по защите природных ресурсов (</w:t>
      </w:r>
      <w:r>
        <w:rPr>
          <w:lang w:val="en-US"/>
        </w:rPr>
        <w:t>NRDC</w:t>
      </w:r>
      <w:r>
        <w:t>).</w:t>
      </w:r>
    </w:p>
    <w:p w:rsidR="00000000" w:rsidRDefault="00030D2B">
      <w:pPr>
        <w:ind w:firstLine="284"/>
        <w:jc w:val="both"/>
      </w:pPr>
      <w:r>
        <w:t>Нормы утверждены постановлением Администрации Ярославской области от 26.07.2000 г. №101-а.</w:t>
      </w:r>
    </w:p>
    <w:p w:rsidR="00000000" w:rsidRDefault="00030D2B">
      <w:pPr>
        <w:ind w:firstLine="284"/>
        <w:jc w:val="both"/>
      </w:pPr>
    </w:p>
    <w:p w:rsidR="00000000" w:rsidRDefault="00030D2B">
      <w:pPr>
        <w:ind w:firstLine="284"/>
        <w:jc w:val="both"/>
      </w:pPr>
    </w:p>
    <w:p w:rsidR="00000000" w:rsidRDefault="00030D2B">
      <w:pPr>
        <w:ind w:firstLine="284"/>
        <w:jc w:val="center"/>
        <w:rPr>
          <w:b/>
        </w:rPr>
      </w:pPr>
      <w:r>
        <w:rPr>
          <w:b/>
        </w:rPr>
        <w:t>ВВЕДЕНИЕ</w:t>
      </w:r>
    </w:p>
    <w:p w:rsidR="00000000" w:rsidRDefault="00030D2B">
      <w:pPr>
        <w:ind w:firstLine="284"/>
        <w:jc w:val="both"/>
      </w:pPr>
    </w:p>
    <w:p w:rsidR="00000000" w:rsidRDefault="00030D2B">
      <w:pPr>
        <w:ind w:firstLine="284"/>
        <w:jc w:val="both"/>
      </w:pPr>
      <w:r>
        <w:t>Территориальные строительные нормы по теплозащите зданий жилищно-гражданского назначения (далее - Нормы) разработаны по зада</w:t>
      </w:r>
      <w:r>
        <w:t>нию департамента строительства и архитектуры Администрации Ярославской области в соответствии с постановлением Правительства Ярославской области от 29.03.2000 г. № 47-п "О разработке территориальных строительных норм".</w:t>
      </w:r>
    </w:p>
    <w:p w:rsidR="00000000" w:rsidRDefault="00030D2B">
      <w:pPr>
        <w:ind w:firstLine="284"/>
        <w:jc w:val="both"/>
      </w:pPr>
      <w:r>
        <w:t>Требования настоящего документа преследуют цель проектирования и строительства гражданских зданий с более эффективным использованием энергии, расходуемой на отопление, и снижение уровня энергопотребления построенными зданиями на отопление на 20 % (в среднем по области) по сравнению с первым э</w:t>
      </w:r>
      <w:r>
        <w:t>тапом повышения энергоэффективности по ТСН 301-23-98-ЯО "Теплозащита зданий жилищно-гражданского назначения", путем получения суммарного более полного эффекта энергосбережения от использования архитектурных, строительных и инженерных решений зданий, направленных на экономию энергетических ресурсов.</w:t>
      </w:r>
    </w:p>
    <w:p w:rsidR="00000000" w:rsidRDefault="00030D2B">
      <w:pPr>
        <w:ind w:firstLine="284"/>
        <w:jc w:val="both"/>
      </w:pPr>
      <w:r>
        <w:t>Нормы разработаны с учетом двухгодичного опыта применения ТСН 301-23-98-ЯО "Теплозащита зданий жилищно-гражданского назначения", развития базы стройиндустрии, ориентированы на более широкое применение в строитель</w:t>
      </w:r>
      <w:r>
        <w:t>стве высокоэффективных утеплителей, в том числе местного производства (пенополистирола, пенополиуретана, "Шуба плюс" и др.), проектов на основе новых теплоэффективных домостроительных систем "Радослав", "Феникс", "КУБ-2,5", освоение строительства зданий по другим новым теплоэффективным проектам.</w:t>
      </w:r>
    </w:p>
    <w:p w:rsidR="00000000" w:rsidRDefault="00030D2B">
      <w:pPr>
        <w:ind w:firstLine="284"/>
        <w:jc w:val="both"/>
      </w:pPr>
      <w:r>
        <w:t>Требования настоящих норм обязательны для применения при проектировании зданий с 01.09.2000.</w:t>
      </w:r>
    </w:p>
    <w:p w:rsidR="00000000" w:rsidRDefault="00030D2B">
      <w:pPr>
        <w:ind w:firstLine="284"/>
        <w:jc w:val="both"/>
      </w:pPr>
      <w:r>
        <w:t>Устанавливается следующий порядок проектирования и строительства зданий, проекты которых находятся в стадии разработки (ил</w:t>
      </w:r>
      <w:r>
        <w:t>и разработаны) по ранее действующим нормам:</w:t>
      </w:r>
    </w:p>
    <w:p w:rsidR="00000000" w:rsidRDefault="00030D2B">
      <w:pPr>
        <w:ind w:firstLine="284"/>
        <w:jc w:val="both"/>
      </w:pPr>
      <w:r>
        <w:t xml:space="preserve">- проекты зданий, разработанные до принятия изменения № 3 к СНиП </w:t>
      </w:r>
      <w:r>
        <w:rPr>
          <w:lang w:val="en-US"/>
        </w:rPr>
        <w:t>II</w:t>
      </w:r>
      <w:r>
        <w:t>-3-79 "Строительная теплотехника" подлежат корректировке:</w:t>
      </w:r>
    </w:p>
    <w:p w:rsidR="00000000" w:rsidRDefault="00030D2B">
      <w:pPr>
        <w:ind w:firstLine="284"/>
        <w:jc w:val="both"/>
      </w:pPr>
      <w:r>
        <w:t xml:space="preserve">а) начатых строительством до 01.01.1999, в части утепления покрытий и перекрытий над проездами, чердачных перекрытий, перекрытий над холодными подпольями и подвалами, </w:t>
      </w:r>
      <w:r>
        <w:lastRenderedPageBreak/>
        <w:t xml:space="preserve">утепления окон и балконных дверей до уровня требований табл.1б изменения № 3 СНиП </w:t>
      </w:r>
      <w:r>
        <w:rPr>
          <w:lang w:val="en-US"/>
        </w:rPr>
        <w:t>II</w:t>
      </w:r>
      <w:r>
        <w:t>-3-79 "Строительная теплотехника";</w:t>
      </w:r>
    </w:p>
    <w:p w:rsidR="00000000" w:rsidRDefault="00030D2B">
      <w:pPr>
        <w:ind w:firstLine="284"/>
        <w:jc w:val="both"/>
      </w:pPr>
      <w:r>
        <w:t>б) начатых строительством в период с 01.01.1999 по 01.01.</w:t>
      </w:r>
      <w:r>
        <w:t>2001 до уровня требований ТСН 301-23-98-ЯО "Теплозащита зданий жилищно-гражданского назначения";</w:t>
      </w:r>
    </w:p>
    <w:p w:rsidR="00000000" w:rsidRDefault="00030D2B">
      <w:pPr>
        <w:ind w:firstLine="284"/>
        <w:jc w:val="both"/>
      </w:pPr>
      <w:r>
        <w:t>в) начинаемых строительством после 01.01.2001 до уровня требований настоящих норм.</w:t>
      </w:r>
    </w:p>
    <w:p w:rsidR="00000000" w:rsidRDefault="00030D2B">
      <w:pPr>
        <w:ind w:firstLine="284"/>
        <w:jc w:val="both"/>
      </w:pPr>
      <w:r>
        <w:t>- проекты зданий, разработанные (разрабатываемые) в соответствии с ТСН 301-23-98-ЯО "Теплозащита зданий жилищно-гражданского назначения":</w:t>
      </w:r>
    </w:p>
    <w:p w:rsidR="00000000" w:rsidRDefault="00030D2B">
      <w:pPr>
        <w:ind w:firstLine="284"/>
        <w:jc w:val="both"/>
      </w:pPr>
      <w:r>
        <w:t>а) начатых (начинаемых) строительством до 01.01.2001 корректировке не подлежат;</w:t>
      </w:r>
    </w:p>
    <w:p w:rsidR="00000000" w:rsidRDefault="00030D2B">
      <w:pPr>
        <w:ind w:firstLine="284"/>
        <w:jc w:val="both"/>
      </w:pPr>
      <w:r>
        <w:t>б) начинаемые строительством после 01.01.2001 подлежат корректировке согласно настоящих норм.</w:t>
      </w:r>
    </w:p>
    <w:p w:rsidR="00000000" w:rsidRDefault="00030D2B">
      <w:pPr>
        <w:ind w:firstLine="284"/>
        <w:jc w:val="both"/>
      </w:pPr>
      <w:r>
        <w:t>Допускается проектир</w:t>
      </w:r>
      <w:r>
        <w:t xml:space="preserve">ование зданий жилищно-гражданского назначения в соответствии со СНиП </w:t>
      </w:r>
      <w:r>
        <w:rPr>
          <w:lang w:val="en-US"/>
        </w:rPr>
        <w:t>II</w:t>
      </w:r>
      <w:r>
        <w:t>-3-79 "Строительная теплотехника" с изменениями № 3 и 4.</w:t>
      </w:r>
    </w:p>
    <w:p w:rsidR="00000000" w:rsidRDefault="00030D2B">
      <w:pPr>
        <w:ind w:firstLine="284"/>
        <w:jc w:val="both"/>
      </w:pPr>
    </w:p>
    <w:p w:rsidR="00000000" w:rsidRDefault="00030D2B">
      <w:pPr>
        <w:ind w:firstLine="284"/>
        <w:jc w:val="center"/>
        <w:rPr>
          <w:b/>
        </w:rPr>
      </w:pPr>
      <w:r>
        <w:rPr>
          <w:b/>
        </w:rPr>
        <w:t>1. ОБЛАСТЬ ПРИМЕНЕНИЯ</w:t>
      </w:r>
    </w:p>
    <w:p w:rsidR="00000000" w:rsidRDefault="00030D2B">
      <w:pPr>
        <w:ind w:firstLine="284"/>
        <w:jc w:val="both"/>
      </w:pPr>
    </w:p>
    <w:p w:rsidR="00000000" w:rsidRDefault="00030D2B">
      <w:pPr>
        <w:ind w:firstLine="284"/>
        <w:jc w:val="both"/>
      </w:pPr>
      <w:r>
        <w:t>1.1. Данные нормы по теплозащите зданий должны соблюдаться на территории Ярославской области при проектировании теплозащиты новых, реконструируемых, капитально ремонтируемых отапливаемых жилых зданий (многоквартирных и односемейных) и массовых зданий общественного назначения (детских дошкольных учреждений, общеобразовательных школ, лечебных учреждений и поли</w:t>
      </w:r>
      <w:r>
        <w:t>клиник) с нормируемой температурой и относительной влажностью внутреннего воздуха.</w:t>
      </w:r>
    </w:p>
    <w:p w:rsidR="00000000" w:rsidRDefault="00030D2B">
      <w:pPr>
        <w:ind w:firstLine="284"/>
        <w:jc w:val="both"/>
      </w:pPr>
      <w:r>
        <w:t xml:space="preserve">1.2. Нормы обязательны для применения юридическими лицами независимо от организационно-правовой формы и формы собственности, гражданами (физическими лицами), занимающимися индивидуальной трудовой деятельностью или осуществляющими индивидуальное строительство, а также иностранными юридическими и физическими лицами, осуществляющими деятельность в области проектирования и строительства на указанной в пункте 1.1 территории, если </w:t>
      </w:r>
      <w:r>
        <w:t>иное не предусмотрено федеральным законом.</w:t>
      </w:r>
    </w:p>
    <w:p w:rsidR="00000000" w:rsidRDefault="00030D2B">
      <w:pPr>
        <w:ind w:firstLine="284"/>
        <w:jc w:val="both"/>
      </w:pPr>
      <w:r>
        <w:t>1.3. Нормы устанавливают обязательные минимальные требования по теплозащите зданий, исходя из требований по снижению их энергопотребления, требований санитарно-гигиенических и комфортных условий.</w:t>
      </w:r>
    </w:p>
    <w:p w:rsidR="00000000" w:rsidRDefault="00030D2B">
      <w:pPr>
        <w:ind w:firstLine="284"/>
        <w:jc w:val="both"/>
      </w:pPr>
      <w:r>
        <w:t>При проектировании зданий допускается применять более высокие требования по теплозащите, устанавливаемых конкретным заказчиком в задании на проектирование и направленные на достижение более высокого энергосберегающего эффекта.</w:t>
      </w:r>
    </w:p>
    <w:p w:rsidR="00000000" w:rsidRDefault="00030D2B">
      <w:pPr>
        <w:ind w:firstLine="284"/>
        <w:jc w:val="both"/>
      </w:pPr>
      <w:r>
        <w:t>1.4. Нормы не распространяются на временные зд</w:t>
      </w:r>
      <w:r>
        <w:t>ания, со сроком эксплуатации менее 2 лет. Возможность применения настоящих норм для зданий, не указанных в п. 1.1, устанавливается заказчиком, а для зданий, имеющих культурно-историческое значение, требования по теплозащите определяются в каждом конкретном случае по согласованию с государственными органами по охране исторического наследия.</w:t>
      </w:r>
    </w:p>
    <w:p w:rsidR="00000000" w:rsidRDefault="00030D2B">
      <w:pPr>
        <w:ind w:firstLine="284"/>
        <w:jc w:val="both"/>
      </w:pPr>
    </w:p>
    <w:p w:rsidR="00000000" w:rsidRDefault="00030D2B">
      <w:pPr>
        <w:ind w:firstLine="284"/>
        <w:jc w:val="center"/>
        <w:rPr>
          <w:b/>
        </w:rPr>
      </w:pPr>
      <w:r>
        <w:rPr>
          <w:b/>
        </w:rPr>
        <w:t>2. ЗАКОНОДАТЕЛЬНАЯ ОСНОВА И НОРМАТИВНЫЕ ССЫЛКИ</w:t>
      </w:r>
    </w:p>
    <w:p w:rsidR="00000000" w:rsidRDefault="00030D2B">
      <w:pPr>
        <w:ind w:firstLine="284"/>
        <w:jc w:val="center"/>
      </w:pPr>
    </w:p>
    <w:p w:rsidR="00000000" w:rsidRDefault="00030D2B">
      <w:pPr>
        <w:ind w:firstLine="284"/>
        <w:jc w:val="both"/>
      </w:pPr>
      <w:r>
        <w:t>2.1. Настоящие нормы разработаны согласно Федеральному закону "Об энергосбережении", где содержится требование введения в</w:t>
      </w:r>
      <w:r>
        <w:t xml:space="preserve"> нормативные документы показателей эффективного использования энергоресурсов, а также показателей расхода энергии на отопление и вентиляцию зданий.</w:t>
      </w:r>
    </w:p>
    <w:p w:rsidR="00000000" w:rsidRDefault="00030D2B">
      <w:pPr>
        <w:ind w:firstLine="284"/>
        <w:jc w:val="both"/>
      </w:pPr>
      <w:r>
        <w:t>2.2. Правовая основа разработки настоящих норм для Ярославской области как субъекта Российской Федерации предусмотрена разделом 5 СНиП 10-01.</w:t>
      </w:r>
    </w:p>
    <w:p w:rsidR="00000000" w:rsidRDefault="00030D2B">
      <w:pPr>
        <w:ind w:firstLine="284"/>
        <w:jc w:val="both"/>
      </w:pPr>
      <w:r>
        <w:t>2.3. В настоящих нормах использованы следующие документы:</w:t>
      </w:r>
    </w:p>
    <w:p w:rsidR="00000000" w:rsidRDefault="00030D2B">
      <w:pPr>
        <w:ind w:firstLine="284"/>
        <w:jc w:val="both"/>
      </w:pPr>
      <w:r>
        <w:t>СНиП 10-01-94* Система нормативных документов в строительстве. Основные положения;</w:t>
      </w:r>
    </w:p>
    <w:p w:rsidR="00000000" w:rsidRDefault="00030D2B">
      <w:pPr>
        <w:ind w:firstLine="284"/>
        <w:jc w:val="both"/>
      </w:pPr>
      <w:r>
        <w:t xml:space="preserve">СНиП </w:t>
      </w:r>
      <w:r>
        <w:rPr>
          <w:lang w:val="en-US"/>
        </w:rPr>
        <w:t>II</w:t>
      </w:r>
      <w:r>
        <w:t>-3-79* (изд. 1995г.) Строительная теплотехника;</w:t>
      </w:r>
    </w:p>
    <w:p w:rsidR="00000000" w:rsidRDefault="00030D2B">
      <w:pPr>
        <w:ind w:firstLine="284"/>
        <w:jc w:val="both"/>
      </w:pPr>
      <w:r>
        <w:t>СНиП 23-05-95 Естественное</w:t>
      </w:r>
      <w:r>
        <w:t xml:space="preserve"> и искусственное освещение;</w:t>
      </w:r>
    </w:p>
    <w:p w:rsidR="00000000" w:rsidRDefault="00030D2B">
      <w:pPr>
        <w:ind w:firstLine="284"/>
        <w:jc w:val="both"/>
      </w:pPr>
      <w:r>
        <w:t>СНиП 23-01-99 Строительная климатология;</w:t>
      </w:r>
    </w:p>
    <w:p w:rsidR="00000000" w:rsidRDefault="00030D2B">
      <w:pPr>
        <w:ind w:firstLine="284"/>
        <w:jc w:val="both"/>
      </w:pPr>
      <w:r>
        <w:t>СНиП 23-05-95 Естественное и искусственное освещение;</w:t>
      </w:r>
    </w:p>
    <w:p w:rsidR="00000000" w:rsidRDefault="00030D2B">
      <w:pPr>
        <w:ind w:firstLine="284"/>
        <w:jc w:val="both"/>
      </w:pPr>
      <w:r>
        <w:t>СНиП 2.04.05-91* (изд. 1998г.) Отопление, вентиляция и кондиционирование;</w:t>
      </w:r>
    </w:p>
    <w:p w:rsidR="00000000" w:rsidRDefault="00030D2B">
      <w:pPr>
        <w:ind w:firstLine="284"/>
        <w:jc w:val="both"/>
      </w:pPr>
      <w:r>
        <w:t>СНиП 2.04.07-86* Тепловые сети;</w:t>
      </w:r>
    </w:p>
    <w:p w:rsidR="00000000" w:rsidRDefault="00030D2B">
      <w:pPr>
        <w:ind w:firstLine="284"/>
        <w:jc w:val="both"/>
      </w:pPr>
      <w:r>
        <w:t>СНиП 2.08.01-89* Жилые здания;</w:t>
      </w:r>
    </w:p>
    <w:p w:rsidR="00000000" w:rsidRDefault="00030D2B">
      <w:pPr>
        <w:ind w:firstLine="284"/>
        <w:jc w:val="both"/>
      </w:pPr>
      <w:r>
        <w:t>СНиП 2.08.02-89* Общественные здания и сооружения;</w:t>
      </w:r>
    </w:p>
    <w:p w:rsidR="00000000" w:rsidRDefault="00030D2B">
      <w:pPr>
        <w:ind w:firstLine="284"/>
        <w:jc w:val="both"/>
      </w:pPr>
      <w:r>
        <w:t>МГСН 2.01-99 (ТСН 23-304-99) Энергосбережение в зданиях. Нормативы по теплозащите и тепловодоэлектроснабжению;</w:t>
      </w:r>
    </w:p>
    <w:p w:rsidR="00000000" w:rsidRDefault="00030D2B">
      <w:pPr>
        <w:ind w:firstLine="284"/>
        <w:jc w:val="both"/>
      </w:pPr>
      <w:r>
        <w:lastRenderedPageBreak/>
        <w:t>ГОСТ Р 1.0-92 Правила проведения работ по межгосударственной</w:t>
      </w:r>
      <w:r>
        <w:rPr>
          <w:lang w:val="en-US"/>
        </w:rPr>
        <w:t xml:space="preserve"> </w:t>
      </w:r>
      <w:r>
        <w:t>стандартизации. Общие положен</w:t>
      </w:r>
      <w:r>
        <w:t>ия;</w:t>
      </w:r>
    </w:p>
    <w:p w:rsidR="00000000" w:rsidRDefault="00030D2B">
      <w:pPr>
        <w:ind w:firstLine="284"/>
        <w:jc w:val="both"/>
      </w:pPr>
      <w:r>
        <w:t>ГОСТ 1.5-93 Правила проведения работ по межгосударственной стандартизации. Общие требования к построению, изложению, оформлению и содержанию стандартов;</w:t>
      </w:r>
    </w:p>
    <w:p w:rsidR="00000000" w:rsidRDefault="00030D2B">
      <w:pPr>
        <w:ind w:firstLine="284"/>
        <w:jc w:val="both"/>
      </w:pPr>
      <w:r>
        <w:t xml:space="preserve">РДС </w:t>
      </w:r>
      <w:r>
        <w:rPr>
          <w:lang w:val="en-US"/>
        </w:rPr>
        <w:t>10</w:t>
      </w:r>
      <w:r>
        <w:t>-231-93* Система сертификации ГОСТ Р. Основные положения</w:t>
      </w:r>
      <w:r>
        <w:rPr>
          <w:lang w:val="en-US"/>
        </w:rPr>
        <w:t xml:space="preserve"> </w:t>
      </w:r>
      <w:r>
        <w:t>сертификации в строительстве;</w:t>
      </w:r>
    </w:p>
    <w:p w:rsidR="00000000" w:rsidRDefault="00030D2B">
      <w:pPr>
        <w:ind w:firstLine="284"/>
        <w:jc w:val="both"/>
      </w:pPr>
      <w:r>
        <w:t>РДС 10-232-94* Система сертификации ГОСТ Р. Порядок проведения</w:t>
      </w:r>
      <w:r>
        <w:rPr>
          <w:lang w:val="en-US"/>
        </w:rPr>
        <w:t xml:space="preserve"> </w:t>
      </w:r>
      <w:r>
        <w:t>сертификации продукции в строительстве;</w:t>
      </w:r>
    </w:p>
    <w:p w:rsidR="00000000" w:rsidRDefault="00030D2B">
      <w:pPr>
        <w:ind w:firstLine="284"/>
        <w:jc w:val="both"/>
      </w:pPr>
      <w:r>
        <w:t>ГОСТ 7025-91 Кирпич и камни керамические и силикатные. Методы определения водопоглощения, плотности и контроля морозостойкости;</w:t>
      </w:r>
    </w:p>
    <w:p w:rsidR="00000000" w:rsidRDefault="00030D2B">
      <w:pPr>
        <w:ind w:firstLine="284"/>
        <w:jc w:val="both"/>
      </w:pPr>
      <w:r>
        <w:t>ГОСТ 7076-87 Материалы и издели</w:t>
      </w:r>
      <w:r>
        <w:t>я строительные. Методы определения</w:t>
      </w:r>
      <w:r>
        <w:rPr>
          <w:lang w:val="en-US"/>
        </w:rPr>
        <w:t xml:space="preserve"> </w:t>
      </w:r>
      <w:r>
        <w:t>теплопроводности;</w:t>
      </w:r>
    </w:p>
    <w:p w:rsidR="00000000" w:rsidRDefault="00030D2B">
      <w:pPr>
        <w:ind w:firstLine="284"/>
        <w:jc w:val="both"/>
      </w:pPr>
      <w:r>
        <w:t>ГОСТ 17177-94 Материалы и изделия строительные теплоизоляционные. Методы</w:t>
      </w:r>
      <w:r>
        <w:rPr>
          <w:lang w:val="en-US"/>
        </w:rPr>
        <w:t xml:space="preserve"> </w:t>
      </w:r>
      <w:r>
        <w:t>контроля;</w:t>
      </w:r>
    </w:p>
    <w:p w:rsidR="00000000" w:rsidRDefault="00030D2B">
      <w:pPr>
        <w:ind w:firstLine="284"/>
        <w:jc w:val="both"/>
      </w:pPr>
      <w:r>
        <w:t>ГОСТ 21718-84 Материалы строительные. Диэлькометрический метод измерения</w:t>
      </w:r>
      <w:r>
        <w:rPr>
          <w:lang w:val="en-US"/>
        </w:rPr>
        <w:t xml:space="preserve"> </w:t>
      </w:r>
      <w:r>
        <w:t>влажности;</w:t>
      </w:r>
    </w:p>
    <w:p w:rsidR="00000000" w:rsidRDefault="00030D2B">
      <w:pPr>
        <w:ind w:firstLine="284"/>
        <w:jc w:val="both"/>
      </w:pPr>
      <w:r>
        <w:t>ГОСТ 23250-78 Материалы строительные. Метод определения удельной</w:t>
      </w:r>
      <w:r>
        <w:rPr>
          <w:lang w:val="en-US"/>
        </w:rPr>
        <w:t xml:space="preserve"> </w:t>
      </w:r>
      <w:r>
        <w:t>теплоемкости;</w:t>
      </w:r>
    </w:p>
    <w:p w:rsidR="00000000" w:rsidRDefault="00030D2B">
      <w:pPr>
        <w:ind w:firstLine="284"/>
        <w:jc w:val="both"/>
      </w:pPr>
      <w:r>
        <w:t>ГОСТ 24816-81 Материалы строительные. Методы определения сорбционной</w:t>
      </w:r>
      <w:r>
        <w:rPr>
          <w:lang w:val="en-US"/>
        </w:rPr>
        <w:t xml:space="preserve"> </w:t>
      </w:r>
      <w:r>
        <w:t>влажности;</w:t>
      </w:r>
    </w:p>
    <w:p w:rsidR="00000000" w:rsidRDefault="00030D2B">
      <w:pPr>
        <w:ind w:firstLine="284"/>
        <w:jc w:val="both"/>
      </w:pPr>
      <w:r>
        <w:t>ГОСТ 25380-82 Здания и сооружения. Метод измерения тепловых потоков,</w:t>
      </w:r>
      <w:r>
        <w:rPr>
          <w:lang w:val="en-US"/>
        </w:rPr>
        <w:t xml:space="preserve"> </w:t>
      </w:r>
      <w:r>
        <w:t>проходящих через ограждающие конструкции;</w:t>
      </w:r>
    </w:p>
    <w:p w:rsidR="00000000" w:rsidRDefault="00030D2B">
      <w:pPr>
        <w:ind w:firstLine="284"/>
        <w:jc w:val="both"/>
      </w:pPr>
      <w:r>
        <w:t>ГОСТ 25609-83 Материал</w:t>
      </w:r>
      <w:r>
        <w:t>ы полимерные рулонные и плиточные для полов.</w:t>
      </w:r>
      <w:r>
        <w:rPr>
          <w:lang w:val="en-US"/>
        </w:rPr>
        <w:t xml:space="preserve"> </w:t>
      </w:r>
      <w:r>
        <w:t>Метод определения показателя теплоусвоения;</w:t>
      </w:r>
    </w:p>
    <w:p w:rsidR="00000000" w:rsidRDefault="00030D2B">
      <w:pPr>
        <w:ind w:firstLine="284"/>
        <w:jc w:val="both"/>
      </w:pPr>
      <w:r>
        <w:t>ГОСТ 25891-83 Здания и сооружения. Методы определения сопротивления</w:t>
      </w:r>
      <w:r>
        <w:rPr>
          <w:lang w:val="en-US"/>
        </w:rPr>
        <w:t xml:space="preserve"> </w:t>
      </w:r>
      <w:r>
        <w:t>воздухопроницанию ограждающих конструкций;</w:t>
      </w:r>
    </w:p>
    <w:p w:rsidR="00000000" w:rsidRDefault="00030D2B">
      <w:pPr>
        <w:ind w:firstLine="284"/>
        <w:jc w:val="both"/>
      </w:pPr>
      <w:r>
        <w:t>ГОСТ 25898-83 Материалы и изделия строительные. Методы определения</w:t>
      </w:r>
      <w:r>
        <w:rPr>
          <w:lang w:val="en-US"/>
        </w:rPr>
        <w:t xml:space="preserve"> </w:t>
      </w:r>
      <w:r>
        <w:t>сопротивления паропроницанию;</w:t>
      </w:r>
    </w:p>
    <w:p w:rsidR="00000000" w:rsidRDefault="00030D2B">
      <w:pPr>
        <w:ind w:firstLine="284"/>
        <w:jc w:val="both"/>
      </w:pPr>
      <w:r>
        <w:t>ГОСТ 26253-84 Здания и сооружения. Методы определения теплоустойчивости ограждающих конструкций;</w:t>
      </w:r>
    </w:p>
    <w:p w:rsidR="00000000" w:rsidRDefault="00030D2B">
      <w:pPr>
        <w:ind w:firstLine="284"/>
        <w:jc w:val="both"/>
      </w:pPr>
      <w:r>
        <w:t>ГОСТ 26254-84 Здания и сооружения. Методы определения сопротивления теплопередаче ограждающих конструкций;</w:t>
      </w:r>
    </w:p>
    <w:p w:rsidR="00000000" w:rsidRDefault="00030D2B">
      <w:pPr>
        <w:ind w:firstLine="284"/>
        <w:jc w:val="both"/>
      </w:pPr>
      <w:r>
        <w:t>ГОСТ 26602-</w:t>
      </w:r>
      <w:r>
        <w:t>85 Окна. Метод определения сопротивления теплопередаче;</w:t>
      </w:r>
    </w:p>
    <w:p w:rsidR="00000000" w:rsidRDefault="00030D2B">
      <w:pPr>
        <w:ind w:firstLine="284"/>
        <w:jc w:val="both"/>
      </w:pPr>
      <w:r>
        <w:t>ГОСТ 26629-85 Здания и сооружения. Метод тепловизионного контроля качества теплоизоляции ограждающих конструкций;</w:t>
      </w:r>
    </w:p>
    <w:p w:rsidR="00000000" w:rsidRDefault="00030D2B">
      <w:pPr>
        <w:ind w:firstLine="284"/>
        <w:jc w:val="both"/>
      </w:pPr>
      <w:r>
        <w:t>ГОСТ 3-256-94 Материалы и изделия строительные. Метод определения теплопроводности цилиндрическим зондом;</w:t>
      </w:r>
    </w:p>
    <w:p w:rsidR="00000000" w:rsidRDefault="00030D2B">
      <w:pPr>
        <w:ind w:firstLine="284"/>
        <w:jc w:val="both"/>
      </w:pPr>
      <w:r>
        <w:t>ГОСТ 30290-94 Материалы и изделия строительные. Метод определения теплопроводности поверхностным преобразователем;</w:t>
      </w:r>
    </w:p>
    <w:p w:rsidR="00000000" w:rsidRDefault="00030D2B">
      <w:pPr>
        <w:ind w:firstLine="284"/>
        <w:jc w:val="both"/>
      </w:pPr>
      <w:r>
        <w:t>ГОСТ 30494-96 Здания жилые и общественные. Параметры микроклимата в помещениях;</w:t>
      </w:r>
    </w:p>
    <w:p w:rsidR="00000000" w:rsidRDefault="00030D2B">
      <w:pPr>
        <w:ind w:firstLine="284"/>
        <w:jc w:val="both"/>
      </w:pPr>
      <w:r>
        <w:t xml:space="preserve">ВСП 58-88 (р) Положение об организации и </w:t>
      </w:r>
      <w:r>
        <w:t>проведении реконструкции, ремонта и технического обследования жилых зданий, объектов коммунального хозяйства и социального культурного назначения.</w:t>
      </w:r>
    </w:p>
    <w:p w:rsidR="00000000" w:rsidRDefault="00030D2B">
      <w:pPr>
        <w:ind w:firstLine="284"/>
        <w:jc w:val="both"/>
      </w:pPr>
      <w:r>
        <w:t>ГОСТ Р 51541-99. Энергосбережение. Энергетическая эффективность. Состав показателей.</w:t>
      </w:r>
    </w:p>
    <w:p w:rsidR="00000000" w:rsidRDefault="00030D2B">
      <w:pPr>
        <w:ind w:firstLine="284"/>
        <w:jc w:val="both"/>
      </w:pPr>
      <w:r>
        <w:t>ГОСТ Р 51380-99. Энергосбережение. Методы подтверждения соответствия показателей энергетической эффективности энергопотребляющей продукции их нормативный значениям.</w:t>
      </w:r>
    </w:p>
    <w:p w:rsidR="00000000" w:rsidRDefault="00030D2B">
      <w:pPr>
        <w:ind w:firstLine="284"/>
        <w:jc w:val="both"/>
      </w:pPr>
      <w:r>
        <w:t>ГОСТ Р 51387-99. Энергосбережение. Нормативно-методическое обеспечение. Основные положения.</w:t>
      </w:r>
    </w:p>
    <w:p w:rsidR="00000000" w:rsidRDefault="00030D2B">
      <w:pPr>
        <w:ind w:firstLine="284"/>
        <w:jc w:val="both"/>
      </w:pPr>
      <w:r>
        <w:t>ГОСТ Р 51388-99. Энерго</w:t>
      </w:r>
      <w:r>
        <w:t>сбережение. Информирование потребителей об энергоэффективности изделий бытового и коммунального назначения.</w:t>
      </w:r>
    </w:p>
    <w:p w:rsidR="00000000" w:rsidRDefault="00030D2B">
      <w:pPr>
        <w:ind w:firstLine="284"/>
        <w:jc w:val="both"/>
      </w:pPr>
    </w:p>
    <w:p w:rsidR="00000000" w:rsidRDefault="00030D2B">
      <w:pPr>
        <w:ind w:firstLine="284"/>
        <w:jc w:val="center"/>
        <w:rPr>
          <w:b/>
        </w:rPr>
      </w:pPr>
      <w:r>
        <w:rPr>
          <w:b/>
        </w:rPr>
        <w:t>3. ОБЩИЕ ПОЛОЖЕНИЯ</w:t>
      </w:r>
    </w:p>
    <w:p w:rsidR="00000000" w:rsidRDefault="00030D2B">
      <w:pPr>
        <w:ind w:firstLine="284"/>
        <w:jc w:val="both"/>
      </w:pPr>
    </w:p>
    <w:p w:rsidR="00000000" w:rsidRDefault="00030D2B">
      <w:pPr>
        <w:ind w:firstLine="284"/>
        <w:jc w:val="both"/>
      </w:pPr>
      <w:r>
        <w:t>3.1. При проектировании тепловой защиты зданий следует руководствоваться: либо поэлементным нормированием теплозащиты различных видов ограждающих конструкций; либо нормированием теплозащиты здания в целом, как энергетической системы, или его отдельных замкнутых объемов.</w:t>
      </w:r>
    </w:p>
    <w:p w:rsidR="00000000" w:rsidRDefault="00030D2B">
      <w:pPr>
        <w:ind w:firstLine="284"/>
        <w:jc w:val="both"/>
      </w:pPr>
      <w:r>
        <w:t>3.2. При поэлементном нормировании теплозащитные свойства ограждающих конструкций здания следует выбирать соглас</w:t>
      </w:r>
      <w:r>
        <w:t>но разделу 5 настоящих норм.</w:t>
      </w:r>
    </w:p>
    <w:p w:rsidR="00000000" w:rsidRDefault="00030D2B">
      <w:pPr>
        <w:ind w:firstLine="284"/>
        <w:jc w:val="both"/>
      </w:pPr>
      <w:r>
        <w:t>3.3. При нормировании здания в целом защитные свойства здания следует выбирать согласно разделу 6 настоящих норм.</w:t>
      </w:r>
    </w:p>
    <w:p w:rsidR="00000000" w:rsidRDefault="00030D2B">
      <w:pPr>
        <w:ind w:firstLine="284"/>
        <w:jc w:val="both"/>
      </w:pPr>
      <w:r>
        <w:t>3.4. Уровень тепловой защиты световых проемов установлен исходя из обеспечения комфортных условий на границе обслуживаемой зоны согласно требованиям комфорта в помещениях.</w:t>
      </w:r>
    </w:p>
    <w:p w:rsidR="00000000" w:rsidRDefault="00030D2B">
      <w:pPr>
        <w:ind w:firstLine="284"/>
        <w:jc w:val="both"/>
      </w:pPr>
      <w:r>
        <w:t>3.5. Выбор окончательного варианта проектного решения делают на основе сравнения вариантов с различными конструктивными и объемно-планировочными решениями.</w:t>
      </w:r>
    </w:p>
    <w:p w:rsidR="00000000" w:rsidRDefault="00030D2B">
      <w:pPr>
        <w:ind w:firstLine="284"/>
        <w:jc w:val="both"/>
      </w:pPr>
      <w:r>
        <w:t>3.6. При разработке проекта здания соглас</w:t>
      </w:r>
      <w:r>
        <w:t>но разделам 7, 8 и 9 настоящих норм составляется Проект теплозащиты и Энергетический паспорт здания, характеризующий энергетическое качество здания.</w:t>
      </w:r>
    </w:p>
    <w:p w:rsidR="00000000" w:rsidRDefault="00030D2B">
      <w:pPr>
        <w:ind w:firstLine="284"/>
        <w:jc w:val="both"/>
      </w:pPr>
    </w:p>
    <w:p w:rsidR="00000000" w:rsidRDefault="00030D2B">
      <w:pPr>
        <w:ind w:firstLine="284"/>
        <w:jc w:val="center"/>
        <w:rPr>
          <w:b/>
        </w:rPr>
      </w:pPr>
      <w:r>
        <w:rPr>
          <w:b/>
        </w:rPr>
        <w:t>4. ИСХОДНЫЕ ДАННЫЕ ДЛЯ ПРОЕКТИРОВАНИЯ ТЕПЛОЗАЩИТЫ</w:t>
      </w:r>
    </w:p>
    <w:p w:rsidR="00000000" w:rsidRDefault="00030D2B">
      <w:pPr>
        <w:ind w:firstLine="284"/>
        <w:jc w:val="both"/>
      </w:pPr>
    </w:p>
    <w:p w:rsidR="00000000" w:rsidRDefault="00030D2B">
      <w:pPr>
        <w:ind w:firstLine="284"/>
        <w:jc w:val="both"/>
      </w:pPr>
      <w:r>
        <w:t>4.1. При проектировании тепловой защиты расчетную температуру наружного воздуха в холодный период года следует принимать равной средней температуре наиболее холодной пятидневки обеспеченностью 0,92 по табл. 4.2.</w:t>
      </w:r>
    </w:p>
    <w:p w:rsidR="00000000" w:rsidRDefault="00030D2B">
      <w:pPr>
        <w:ind w:firstLine="284"/>
        <w:jc w:val="both"/>
      </w:pPr>
      <w:r>
        <w:t>4.2. Параметры внутреннего воздуха помещений принимаются в соответствии с табл. 4.1.</w:t>
      </w:r>
    </w:p>
    <w:p w:rsidR="00000000" w:rsidRDefault="00030D2B">
      <w:pPr>
        <w:ind w:firstLine="284"/>
        <w:jc w:val="both"/>
      </w:pPr>
      <w:r>
        <w:t>4.3. При проек</w:t>
      </w:r>
      <w:r>
        <w:t>тировании теплозащиты необходимы следующие расчетные показатели строительных материалов и конструкций:</w:t>
      </w:r>
    </w:p>
    <w:p w:rsidR="00000000" w:rsidRDefault="00030D2B">
      <w:pPr>
        <w:ind w:firstLine="284"/>
        <w:jc w:val="both"/>
      </w:pPr>
      <w:r>
        <w:t xml:space="preserve">- коэффициент теплопроводности </w:t>
      </w:r>
      <w:r>
        <w:rPr>
          <w:i/>
        </w:rPr>
        <w:sym w:font="Symbol" w:char="F06C"/>
      </w:r>
      <w:r>
        <w:t>, Вт/(м</w:t>
      </w:r>
      <w:r>
        <w:sym w:font="Symbol" w:char="F0D7"/>
      </w:r>
      <w:r>
        <w:t>°С);</w:t>
      </w:r>
    </w:p>
    <w:p w:rsidR="00000000" w:rsidRDefault="00030D2B">
      <w:pPr>
        <w:ind w:firstLine="284"/>
        <w:jc w:val="both"/>
      </w:pPr>
      <w:r>
        <w:t xml:space="preserve">- коэффициент теплоусвоения (при периоде 24 ч.) </w:t>
      </w:r>
      <w:r>
        <w:rPr>
          <w:i/>
        </w:rPr>
        <w:t>s</w:t>
      </w:r>
      <w:r>
        <w:t>, Вт/(м</w:t>
      </w:r>
      <w:r>
        <w:rPr>
          <w:vertAlign w:val="superscript"/>
        </w:rPr>
        <w:t>2</w:t>
      </w:r>
      <w:r>
        <w:sym w:font="Symbol" w:char="F0D7"/>
      </w:r>
      <w:r>
        <w:t>°С);</w:t>
      </w:r>
    </w:p>
    <w:p w:rsidR="00000000" w:rsidRDefault="00030D2B">
      <w:pPr>
        <w:ind w:firstLine="284"/>
        <w:jc w:val="both"/>
      </w:pPr>
      <w:r>
        <w:t xml:space="preserve">- удельная теплоемкость (в сухом состоянии) </w:t>
      </w:r>
      <w:r>
        <w:rPr>
          <w:position w:val="-12"/>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8pt" o:ole="">
            <v:imagedata r:id="rId4" o:title=""/>
          </v:shape>
          <o:OLEObject Type="Embed" ProgID="Equation.3" ShapeID="_x0000_i1025" DrawAspect="Content" ObjectID="_1427234172" r:id="rId5"/>
        </w:object>
      </w:r>
      <w:r>
        <w:t>, кДж/(кг</w:t>
      </w:r>
      <w:r>
        <w:sym w:font="Symbol" w:char="F0D7"/>
      </w:r>
      <w:r>
        <w:t>°С);</w:t>
      </w:r>
    </w:p>
    <w:p w:rsidR="00000000" w:rsidRDefault="00030D2B">
      <w:pPr>
        <w:ind w:firstLine="284"/>
        <w:jc w:val="both"/>
      </w:pPr>
      <w:r>
        <w:t xml:space="preserve">- коэффициент паропроницаемости </w:t>
      </w:r>
      <w:r>
        <w:rPr>
          <w:i/>
        </w:rPr>
        <w:sym w:font="Symbol" w:char="F06D"/>
      </w:r>
      <w:r>
        <w:t xml:space="preserve"> , мг/(м</w:t>
      </w:r>
      <w:r>
        <w:sym w:font="Symbol" w:char="F0D7"/>
      </w:r>
      <w:r>
        <w:t>ч</w:t>
      </w:r>
      <w:r>
        <w:sym w:font="Symbol" w:char="F0D7"/>
      </w:r>
      <w:r>
        <w:t xml:space="preserve">Па) или сопротивление паропроницанию </w:t>
      </w:r>
      <w:r>
        <w:rPr>
          <w:position w:val="-12"/>
        </w:rPr>
        <w:object w:dxaOrig="360" w:dyaOrig="360">
          <v:shape id="_x0000_i1026" type="#_x0000_t75" style="width:18pt;height:18pt" o:ole="">
            <v:imagedata r:id="rId6" o:title=""/>
          </v:shape>
          <o:OLEObject Type="Embed" ProgID="Equation.3" ShapeID="_x0000_i1026" DrawAspect="Content" ObjectID="_1427234173" r:id="rId7"/>
        </w:object>
      </w:r>
      <w:r>
        <w:t>, м</w:t>
      </w:r>
      <w:r>
        <w:rPr>
          <w:vertAlign w:val="superscript"/>
        </w:rPr>
        <w:t>2</w:t>
      </w:r>
      <w:r>
        <w:sym w:font="Symbol" w:char="F0D7"/>
      </w:r>
      <w:r>
        <w:t>ч</w:t>
      </w:r>
      <w:r>
        <w:sym w:font="Symbol" w:char="F0D7"/>
      </w:r>
      <w:r>
        <w:t>Па/мг;</w:t>
      </w:r>
    </w:p>
    <w:p w:rsidR="00000000" w:rsidRDefault="00030D2B">
      <w:pPr>
        <w:ind w:firstLine="284"/>
        <w:jc w:val="both"/>
      </w:pPr>
      <w:r>
        <w:t xml:space="preserve">- сопротивление воздухопроницанию </w:t>
      </w:r>
      <w:r>
        <w:rPr>
          <w:position w:val="-12"/>
        </w:rPr>
        <w:object w:dxaOrig="300" w:dyaOrig="360">
          <v:shape id="_x0000_i1027" type="#_x0000_t75" style="width:15pt;height:18pt" o:ole="">
            <v:imagedata r:id="rId8" o:title=""/>
          </v:shape>
          <o:OLEObject Type="Embed" ProgID="Equation.3" ShapeID="_x0000_i1027" DrawAspect="Content" ObjectID="_1427234174" r:id="rId9"/>
        </w:object>
      </w:r>
      <w:r>
        <w:t>, м</w:t>
      </w:r>
      <w:r>
        <w:rPr>
          <w:vertAlign w:val="superscript"/>
        </w:rPr>
        <w:t>2</w:t>
      </w:r>
      <w:r>
        <w:sym w:font="Symbol" w:char="F0D7"/>
      </w:r>
      <w:r>
        <w:t>ч</w:t>
      </w:r>
      <w:r>
        <w:sym w:font="Symbol" w:char="F0D7"/>
      </w:r>
      <w:r>
        <w:t>Па/кг или м</w:t>
      </w:r>
      <w:r>
        <w:rPr>
          <w:vertAlign w:val="superscript"/>
        </w:rPr>
        <w:t>2</w:t>
      </w:r>
      <w:r>
        <w:sym w:font="Symbol" w:char="F0D7"/>
      </w:r>
      <w:r>
        <w:t>ч/кг (для окон и балконн</w:t>
      </w:r>
      <w:r>
        <w:t>ых дверей).</w:t>
      </w:r>
    </w:p>
    <w:p w:rsidR="00000000" w:rsidRDefault="00030D2B">
      <w:pPr>
        <w:ind w:firstLine="284"/>
        <w:jc w:val="both"/>
      </w:pPr>
      <w:r>
        <w:t>Значения этих показателей принимают по приложениям СНиП II-3-79* (изд. 1995 г.) для условий эксплуатации Б.</w:t>
      </w:r>
    </w:p>
    <w:p w:rsidR="00000000" w:rsidRDefault="00030D2B">
      <w:pPr>
        <w:ind w:firstLine="284"/>
        <w:jc w:val="both"/>
      </w:pPr>
    </w:p>
    <w:p w:rsidR="00000000" w:rsidRDefault="00030D2B">
      <w:pPr>
        <w:ind w:firstLine="284"/>
        <w:jc w:val="both"/>
        <w:rPr>
          <w:sz w:val="18"/>
        </w:rPr>
      </w:pPr>
      <w:r>
        <w:rPr>
          <w:b/>
          <w:i/>
          <w:sz w:val="18"/>
        </w:rPr>
        <w:t>Примечание</w:t>
      </w:r>
      <w:r>
        <w:rPr>
          <w:sz w:val="18"/>
        </w:rPr>
        <w:t xml:space="preserve">: Расчетные показатели эффективных теплоизоляционных материалов (минераловатных, стекловолокнистых и полимерных), а также материалов, не приведенных в СНиП </w:t>
      </w:r>
      <w:r>
        <w:rPr>
          <w:sz w:val="18"/>
          <w:lang w:val="en-US"/>
        </w:rPr>
        <w:t>II</w:t>
      </w:r>
      <w:r>
        <w:rPr>
          <w:sz w:val="18"/>
        </w:rPr>
        <w:t>-3-79*, следует принимать для условий эксплуатации Б согласно результатам теплотехнических испытаний, полученным аккредитованными Госстроем России испытательными лабораториями с учетом расчетного массового отношения влаги в</w:t>
      </w:r>
      <w:r>
        <w:rPr>
          <w:sz w:val="18"/>
        </w:rPr>
        <w:t xml:space="preserve"> материале, приведенных для соответствующего материала в прил. 3* СНиП </w:t>
      </w:r>
      <w:r>
        <w:rPr>
          <w:sz w:val="18"/>
          <w:lang w:val="en-US"/>
        </w:rPr>
        <w:t>II</w:t>
      </w:r>
      <w:r>
        <w:rPr>
          <w:sz w:val="18"/>
        </w:rPr>
        <w:t>-3-79*.</w:t>
      </w:r>
    </w:p>
    <w:p w:rsidR="00000000" w:rsidRDefault="00030D2B">
      <w:pPr>
        <w:ind w:firstLine="284"/>
        <w:jc w:val="both"/>
      </w:pPr>
    </w:p>
    <w:p w:rsidR="00000000" w:rsidRDefault="00030D2B">
      <w:pPr>
        <w:ind w:firstLine="284"/>
        <w:jc w:val="both"/>
      </w:pPr>
      <w:r>
        <w:t>4.4. При проектировании защиты ограждающих конструкций от инфильтрации наружного воздуха в качестве расчетных принимаются:</w:t>
      </w:r>
    </w:p>
    <w:p w:rsidR="00000000" w:rsidRDefault="00030D2B">
      <w:pPr>
        <w:ind w:firstLine="284"/>
        <w:jc w:val="both"/>
      </w:pPr>
      <w:r>
        <w:t>температура наружного воздуха и максимальная скорость ветра наиболее холодного месяца - по табл. 4.2;</w:t>
      </w:r>
    </w:p>
    <w:p w:rsidR="00000000" w:rsidRDefault="00030D2B">
      <w:pPr>
        <w:ind w:firstLine="284"/>
        <w:jc w:val="both"/>
      </w:pPr>
      <w:r>
        <w:t>температура внутреннего воздуха - по табл. 4.1.</w:t>
      </w:r>
    </w:p>
    <w:p w:rsidR="00000000" w:rsidRDefault="00030D2B">
      <w:pPr>
        <w:ind w:firstLine="284"/>
        <w:jc w:val="both"/>
      </w:pPr>
      <w:r>
        <w:t xml:space="preserve">4.5. При проектировании пароизоляции ограждающих конструкций отапливаемых зданий в расчетах принимается средняя упругость водяного пара наружного воздуха за </w:t>
      </w:r>
      <w:r>
        <w:t>годовой период и период месяцев с отрицательными среднемесячными температурами по СНиП 2.01.01-82.</w:t>
      </w:r>
    </w:p>
    <w:p w:rsidR="00000000" w:rsidRDefault="00030D2B">
      <w:pPr>
        <w:ind w:firstLine="284"/>
        <w:jc w:val="both"/>
      </w:pPr>
      <w:r>
        <w:t>4.6. При расчетах энергетических показателей теплозащиты зданий расчетные градусо-сутки отопительного периода следует определять согласно СНиП II-3-79* (изд. 1995 г.) по формуле:</w:t>
      </w:r>
    </w:p>
    <w:p w:rsidR="00000000" w:rsidRDefault="00030D2B">
      <w:pPr>
        <w:ind w:firstLine="284"/>
        <w:jc w:val="both"/>
      </w:pPr>
    </w:p>
    <w:p w:rsidR="00000000" w:rsidRDefault="00030D2B">
      <w:pPr>
        <w:ind w:firstLine="284"/>
        <w:jc w:val="right"/>
      </w:pPr>
      <w:r>
        <w:rPr>
          <w:position w:val="-12"/>
        </w:rPr>
        <w:object w:dxaOrig="1840" w:dyaOrig="360">
          <v:shape id="_x0000_i1028" type="#_x0000_t75" style="width:92.25pt;height:18pt" o:ole="">
            <v:imagedata r:id="rId10" o:title=""/>
          </v:shape>
          <o:OLEObject Type="Embed" ProgID="Equation.3" ShapeID="_x0000_i1028" DrawAspect="Content" ObjectID="_1427234175" r:id="rId11"/>
        </w:object>
      </w:r>
      <w:r>
        <w:t>,                                                      (4.1)</w:t>
      </w:r>
    </w:p>
    <w:p w:rsidR="00000000" w:rsidRDefault="00030D2B">
      <w:pPr>
        <w:ind w:firstLine="284"/>
        <w:jc w:val="both"/>
      </w:pPr>
    </w:p>
    <w:p w:rsidR="00000000" w:rsidRDefault="00030D2B">
      <w:pPr>
        <w:ind w:firstLine="284"/>
        <w:jc w:val="both"/>
      </w:pPr>
      <w:r>
        <w:t xml:space="preserve">где </w:t>
      </w:r>
      <w:r>
        <w:rPr>
          <w:position w:val="-12"/>
        </w:rPr>
        <w:object w:dxaOrig="300" w:dyaOrig="360">
          <v:shape id="_x0000_i1029" type="#_x0000_t75" style="width:15pt;height:18pt" o:ole="">
            <v:imagedata r:id="rId12" o:title=""/>
          </v:shape>
          <o:OLEObject Type="Embed" ProgID="Equation.3" ShapeID="_x0000_i1029" DrawAspect="Content" ObjectID="_1427234176" r:id="rId13"/>
        </w:object>
      </w:r>
      <w:r>
        <w:t xml:space="preserve"> - температура внутреннего воздуха, принимаемая по таблице 4.1;</w:t>
      </w:r>
    </w:p>
    <w:p w:rsidR="00000000" w:rsidRDefault="00030D2B">
      <w:pPr>
        <w:ind w:firstLine="284"/>
        <w:jc w:val="both"/>
      </w:pPr>
      <w:r>
        <w:rPr>
          <w:position w:val="-12"/>
        </w:rPr>
        <w:object w:dxaOrig="620" w:dyaOrig="360">
          <v:shape id="_x0000_i1030" type="#_x0000_t75" style="width:30.75pt;height:18pt" o:ole="">
            <v:imagedata r:id="rId14" o:title=""/>
          </v:shape>
          <o:OLEObject Type="Embed" ProgID="Equation.3" ShapeID="_x0000_i1030" DrawAspect="Content" ObjectID="_1427234177" r:id="rId15"/>
        </w:object>
      </w:r>
      <w:r>
        <w:t>- средняя температура и продолжите</w:t>
      </w:r>
      <w:r>
        <w:t>льность отопительного периода, принимаемые по  таблице 4.2.</w:t>
      </w:r>
    </w:p>
    <w:p w:rsidR="00000000" w:rsidRDefault="00030D2B">
      <w:pPr>
        <w:ind w:firstLine="284"/>
        <w:jc w:val="both"/>
      </w:pPr>
      <w:r>
        <w:t>При проектировании лечебно-профилактических и детских учреждений, домов-интернатов для престарелых и инвалидов следует принимать отопительный период со средней суточной температурой воздуха меньшей или равной 10 °С, в остальных случаях - отопительный период со средней суточной температурой меньшей или равной 8 °С.</w:t>
      </w:r>
    </w:p>
    <w:p w:rsidR="00000000" w:rsidRDefault="00030D2B">
      <w:pPr>
        <w:ind w:firstLine="284"/>
        <w:jc w:val="both"/>
      </w:pPr>
      <w:r>
        <w:t>4.7. При расчетах энергетических показателей следует принимать среднюю скорость ветра за отопительный период по таблице 4.2.</w:t>
      </w:r>
    </w:p>
    <w:p w:rsidR="00000000" w:rsidRDefault="00030D2B">
      <w:pPr>
        <w:ind w:firstLine="284"/>
        <w:jc w:val="both"/>
      </w:pPr>
      <w:r>
        <w:t>4.8. При ра</w:t>
      </w:r>
      <w:r>
        <w:t>счетах энергетических показателей зданий следует руководствоваться следующими правилами:</w:t>
      </w:r>
    </w:p>
    <w:p w:rsidR="00000000" w:rsidRDefault="00030D2B">
      <w:pPr>
        <w:ind w:firstLine="284"/>
        <w:jc w:val="both"/>
      </w:pPr>
      <w:r>
        <w:t>а) отапливаемую площадь здания следует определять как площадь этажей (в т.ч. и мансардного) здания, измеряемую в пределах внутренних поверхностей наружных стен. При этом площадь лестничных клеток и лифтовых шахт включается в площадь этажа. Площадь антресолей, галерей и балконов зрительных и других залов следует включать в отапливаемую  площадь здания. В отапливаемую площадь здания не включается площадь технических этаже</w:t>
      </w:r>
      <w:r>
        <w:t>й, подвала (подполья), а также чердака или его части не занятой под мансарду;</w:t>
      </w:r>
    </w:p>
    <w:p w:rsidR="00000000" w:rsidRDefault="00030D2B">
      <w:pPr>
        <w:ind w:firstLine="284"/>
        <w:jc w:val="both"/>
      </w:pPr>
      <w:r>
        <w:t xml:space="preserve">б) при определении площади мансардного этажа учитывается площадь с высотой до наклонного потолка 1,2 м при наклоне 30 </w:t>
      </w:r>
      <w:r>
        <w:sym w:font="Symbol" w:char="F0B0"/>
      </w:r>
      <w:r>
        <w:t xml:space="preserve"> к горизонту; 0,8 м - при наклоне 45</w:t>
      </w:r>
      <w:r>
        <w:sym w:font="Symbol" w:char="F0B0"/>
      </w:r>
      <w:r>
        <w:t xml:space="preserve"> - 60</w:t>
      </w:r>
      <w:r>
        <w:sym w:font="Symbol" w:char="F0B0"/>
      </w:r>
      <w:r>
        <w:t>; при наклоне 60</w:t>
      </w:r>
      <w:r>
        <w:sym w:font="Symbol" w:char="F0B0"/>
      </w:r>
      <w:r>
        <w:t xml:space="preserve"> и более площадь измеряется до плинтуса (Приложение 2 СНиП 2.08.01-89);</w:t>
      </w:r>
    </w:p>
    <w:p w:rsidR="00000000" w:rsidRDefault="00030D2B">
      <w:pPr>
        <w:ind w:firstLine="284"/>
        <w:jc w:val="both"/>
      </w:pPr>
      <w:r>
        <w:t>в) жилая площадь здания подсчитывается как сумма площадей всех общих комнат (гостиных) и спален;</w:t>
      </w:r>
    </w:p>
    <w:p w:rsidR="00000000" w:rsidRDefault="00030D2B">
      <w:pPr>
        <w:ind w:firstLine="284"/>
        <w:jc w:val="both"/>
      </w:pPr>
      <w:r>
        <w:t>г) отапливаемый объем здания определяется как произведение площади этажа на внутреннюю</w:t>
      </w:r>
      <w:r>
        <w:t xml:space="preserve"> высоту, измеряемую от поверхности пола первого этажа до поверхности потолка последнего этажа. При сложных формах внутреннего объема здания отапливаемый объем определяется как объем пространства, ограниченного внутренними поверхностями наружных ограждений (стен, покрытия или чердачного перекрытия, цокольного перекрытия). Для определения объема воздуха, заполняющего здание, отапливаемый объем умножается на коэффициент 0,85;</w:t>
      </w:r>
    </w:p>
    <w:p w:rsidR="00000000" w:rsidRDefault="00030D2B">
      <w:pPr>
        <w:ind w:firstLine="284"/>
        <w:jc w:val="both"/>
      </w:pPr>
      <w:r>
        <w:t>д) площадь наружных ограждающих конструкций определяется по внутренним размерам здани</w:t>
      </w:r>
      <w:r>
        <w:t>я. Общая площадь наружных стен (с учетом оконных и дверных проемов) определяется как произведение периметра наружных стен по внутренней поверхности на внутреннюю высоту здания, измеряемую от поверхности пола первого этажа до поверхности потолка последнего этажа. Суммарная площадь окон определяется по размерам проемов в свету. Площадь наружных стен (непрозрачной части) определяется как разность общей площади наружных стен и площади окон;</w:t>
      </w:r>
    </w:p>
    <w:p w:rsidR="00000000" w:rsidRDefault="00030D2B">
      <w:pPr>
        <w:ind w:firstLine="284"/>
        <w:jc w:val="both"/>
      </w:pPr>
      <w:r>
        <w:t>е) площадь горизонтальных наружных ограждений (покрытия, чердачного и ц</w:t>
      </w:r>
      <w:r>
        <w:t>окольного перекрытий) определяется как площадь этажа здания (в пределах внутренних поверхностей стен). При наклонных поверхностях потолков последнего этажа площадь покрытия, чердачного перекрытия определяется как площадь внутренней поверхности потолка.</w:t>
      </w:r>
    </w:p>
    <w:p w:rsidR="00000000" w:rsidRDefault="00030D2B">
      <w:pPr>
        <w:ind w:firstLine="284"/>
        <w:jc w:val="both"/>
      </w:pPr>
    </w:p>
    <w:p w:rsidR="00000000" w:rsidRDefault="00030D2B">
      <w:pPr>
        <w:ind w:firstLine="284"/>
        <w:jc w:val="right"/>
      </w:pPr>
      <w:r>
        <w:t>Таблица 4.1.</w:t>
      </w:r>
    </w:p>
    <w:p w:rsidR="00000000" w:rsidRDefault="00030D2B">
      <w:pPr>
        <w:ind w:firstLine="284"/>
        <w:jc w:val="both"/>
      </w:pPr>
    </w:p>
    <w:p w:rsidR="00000000" w:rsidRDefault="00030D2B">
      <w:pPr>
        <w:jc w:val="center"/>
        <w:rPr>
          <w:b/>
        </w:rPr>
      </w:pPr>
      <w:r>
        <w:rPr>
          <w:b/>
        </w:rPr>
        <w:t>Температура, относительная влажность и температура точки росы внутреннего воздуха помещений, применяемые при теплотехнических расчетах ограждающих конструкций</w:t>
      </w:r>
    </w:p>
    <w:p w:rsidR="00000000" w:rsidRDefault="00030D2B">
      <w:pPr>
        <w:jc w:val="right"/>
        <w:rPr>
          <w: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52"/>
        <w:gridCol w:w="1418"/>
        <w:gridCol w:w="2069"/>
        <w:gridCol w:w="1391"/>
      </w:tblGrid>
      <w:tr w:rsidR="00000000">
        <w:tblPrEx>
          <w:tblCellMar>
            <w:top w:w="0" w:type="dxa"/>
            <w:bottom w:w="0" w:type="dxa"/>
          </w:tblCellMar>
        </w:tblPrEx>
        <w:tc>
          <w:tcPr>
            <w:tcW w:w="3652" w:type="dxa"/>
            <w:tcBorders>
              <w:top w:val="single" w:sz="6" w:space="0" w:color="auto"/>
              <w:bottom w:val="nil"/>
              <w:right w:val="nil"/>
            </w:tcBorders>
          </w:tcPr>
          <w:p w:rsidR="00000000" w:rsidRDefault="00030D2B">
            <w:pPr>
              <w:jc w:val="center"/>
              <w:rPr>
                <w:b/>
              </w:rPr>
            </w:pPr>
            <w:r>
              <w:t>Здания</w:t>
            </w:r>
          </w:p>
        </w:tc>
        <w:tc>
          <w:tcPr>
            <w:tcW w:w="1418" w:type="dxa"/>
            <w:tcBorders>
              <w:top w:val="single" w:sz="6" w:space="0" w:color="auto"/>
              <w:left w:val="single" w:sz="6" w:space="0" w:color="auto"/>
              <w:bottom w:val="nil"/>
              <w:right w:val="single" w:sz="6" w:space="0" w:color="auto"/>
            </w:tcBorders>
          </w:tcPr>
          <w:p w:rsidR="00000000" w:rsidRDefault="00030D2B">
            <w:pPr>
              <w:jc w:val="center"/>
            </w:pPr>
            <w:r>
              <w:t xml:space="preserve">Температура внутреннего воздуха, </w:t>
            </w:r>
          </w:p>
          <w:p w:rsidR="00000000" w:rsidRDefault="00030D2B">
            <w:pPr>
              <w:jc w:val="center"/>
              <w:rPr>
                <w:b/>
              </w:rPr>
            </w:pPr>
            <w:r>
              <w:rPr>
                <w:b/>
                <w:position w:val="-12"/>
              </w:rPr>
              <w:object w:dxaOrig="300" w:dyaOrig="360">
                <v:shape id="_x0000_i1031" type="#_x0000_t75" style="width:15pt;height:18pt" o:ole="">
                  <v:imagedata r:id="rId16" o:title=""/>
                </v:shape>
                <o:OLEObject Type="Embed" ProgID="Equation.3" ShapeID="_x0000_i1031" DrawAspect="Content" ObjectID="_1427234178" r:id="rId17"/>
              </w:object>
            </w:r>
            <w:r>
              <w:t>, °C,</w:t>
            </w:r>
          </w:p>
        </w:tc>
        <w:tc>
          <w:tcPr>
            <w:tcW w:w="2069" w:type="dxa"/>
            <w:tcBorders>
              <w:top w:val="single" w:sz="6" w:space="0" w:color="auto"/>
              <w:left w:val="nil"/>
              <w:bottom w:val="nil"/>
              <w:right w:val="nil"/>
            </w:tcBorders>
          </w:tcPr>
          <w:p w:rsidR="00000000" w:rsidRDefault="00030D2B">
            <w:pPr>
              <w:jc w:val="center"/>
              <w:rPr>
                <w:b/>
              </w:rPr>
            </w:pPr>
            <w:r>
              <w:t xml:space="preserve">Относительная </w:t>
            </w:r>
            <w:r>
              <w:t xml:space="preserve">влажность внутреннего воздуха, </w:t>
            </w:r>
            <w:r>
              <w:rPr>
                <w:i/>
              </w:rPr>
              <w:sym w:font="Symbol" w:char="F06A"/>
            </w:r>
            <w:r>
              <w:t>, %</w:t>
            </w:r>
          </w:p>
        </w:tc>
        <w:tc>
          <w:tcPr>
            <w:tcW w:w="1391" w:type="dxa"/>
            <w:tcBorders>
              <w:top w:val="single" w:sz="6" w:space="0" w:color="auto"/>
              <w:left w:val="single" w:sz="6" w:space="0" w:color="auto"/>
              <w:bottom w:val="nil"/>
            </w:tcBorders>
          </w:tcPr>
          <w:p w:rsidR="00000000" w:rsidRDefault="00030D2B">
            <w:pPr>
              <w:jc w:val="center"/>
              <w:rPr>
                <w:lang w:val="en-US"/>
              </w:rPr>
            </w:pPr>
            <w:r>
              <w:t>Температура точки росы,</w:t>
            </w:r>
          </w:p>
          <w:p w:rsidR="00000000" w:rsidRDefault="00030D2B">
            <w:pPr>
              <w:jc w:val="center"/>
              <w:rPr>
                <w:b/>
              </w:rPr>
            </w:pPr>
            <w:r>
              <w:rPr>
                <w:b/>
                <w:position w:val="-12"/>
              </w:rPr>
              <w:object w:dxaOrig="240" w:dyaOrig="360">
                <v:shape id="_x0000_i1032" type="#_x0000_t75" style="width:12pt;height:18pt" o:ole="">
                  <v:imagedata r:id="rId18" o:title=""/>
                </v:shape>
                <o:OLEObject Type="Embed" ProgID="Equation.3" ShapeID="_x0000_i1032" DrawAspect="Content" ObjectID="_1427234179" r:id="rId19"/>
              </w:object>
            </w:r>
            <w:r>
              <w:t xml:space="preserve"> , °C</w:t>
            </w:r>
          </w:p>
        </w:tc>
      </w:tr>
      <w:tr w:rsidR="00000000">
        <w:tblPrEx>
          <w:tblCellMar>
            <w:top w:w="0" w:type="dxa"/>
            <w:bottom w:w="0" w:type="dxa"/>
          </w:tblCellMar>
        </w:tblPrEx>
        <w:tc>
          <w:tcPr>
            <w:tcW w:w="3652" w:type="dxa"/>
            <w:tcBorders>
              <w:top w:val="single" w:sz="6" w:space="0" w:color="auto"/>
              <w:bottom w:val="single" w:sz="6" w:space="0" w:color="auto"/>
              <w:right w:val="nil"/>
            </w:tcBorders>
          </w:tcPr>
          <w:p w:rsidR="00000000" w:rsidRDefault="00030D2B">
            <w:pPr>
              <w:jc w:val="both"/>
              <w:rPr>
                <w:b/>
              </w:rPr>
            </w:pPr>
            <w:r>
              <w:t>Здания жилые</w:t>
            </w:r>
          </w:p>
        </w:tc>
        <w:tc>
          <w:tcPr>
            <w:tcW w:w="1418" w:type="dxa"/>
            <w:tcBorders>
              <w:top w:val="single" w:sz="6" w:space="0" w:color="auto"/>
              <w:left w:val="single" w:sz="6" w:space="0" w:color="auto"/>
              <w:bottom w:val="single" w:sz="6" w:space="0" w:color="auto"/>
              <w:right w:val="single" w:sz="6" w:space="0" w:color="auto"/>
            </w:tcBorders>
          </w:tcPr>
          <w:p w:rsidR="00000000" w:rsidRDefault="00030D2B">
            <w:pPr>
              <w:jc w:val="center"/>
              <w:rPr>
                <w:b/>
              </w:rPr>
            </w:pPr>
            <w:r>
              <w:t>20</w:t>
            </w:r>
          </w:p>
        </w:tc>
        <w:tc>
          <w:tcPr>
            <w:tcW w:w="2069" w:type="dxa"/>
            <w:tcBorders>
              <w:top w:val="single" w:sz="6" w:space="0" w:color="auto"/>
              <w:left w:val="nil"/>
              <w:bottom w:val="single" w:sz="6" w:space="0" w:color="auto"/>
              <w:right w:val="nil"/>
            </w:tcBorders>
          </w:tcPr>
          <w:p w:rsidR="00000000" w:rsidRDefault="00030D2B">
            <w:pPr>
              <w:jc w:val="center"/>
              <w:rPr>
                <w:b/>
              </w:rPr>
            </w:pPr>
            <w:r>
              <w:t>55</w:t>
            </w:r>
          </w:p>
        </w:tc>
        <w:tc>
          <w:tcPr>
            <w:tcW w:w="1391" w:type="dxa"/>
            <w:tcBorders>
              <w:top w:val="single" w:sz="6" w:space="0" w:color="auto"/>
              <w:left w:val="single" w:sz="6" w:space="0" w:color="auto"/>
              <w:bottom w:val="single" w:sz="6" w:space="0" w:color="auto"/>
            </w:tcBorders>
          </w:tcPr>
          <w:p w:rsidR="00000000" w:rsidRDefault="00030D2B">
            <w:pPr>
              <w:jc w:val="center"/>
              <w:rPr>
                <w:b/>
              </w:rPr>
            </w:pPr>
            <w:r>
              <w:t>10,7</w:t>
            </w:r>
          </w:p>
        </w:tc>
      </w:tr>
      <w:tr w:rsidR="00000000">
        <w:tblPrEx>
          <w:tblCellMar>
            <w:top w:w="0" w:type="dxa"/>
            <w:bottom w:w="0" w:type="dxa"/>
          </w:tblCellMar>
        </w:tblPrEx>
        <w:tc>
          <w:tcPr>
            <w:tcW w:w="3652" w:type="dxa"/>
            <w:tcBorders>
              <w:top w:val="nil"/>
              <w:bottom w:val="nil"/>
              <w:right w:val="nil"/>
            </w:tcBorders>
          </w:tcPr>
          <w:p w:rsidR="00000000" w:rsidRDefault="00030D2B">
            <w:pPr>
              <w:jc w:val="both"/>
            </w:pPr>
            <w:r>
              <w:t>Здания домов-интернатов для престарелых и инвалидов, детских домов и детских приемников распределителей, детских общеобразовательных школ</w:t>
            </w:r>
          </w:p>
        </w:tc>
        <w:tc>
          <w:tcPr>
            <w:tcW w:w="1418" w:type="dxa"/>
            <w:tcBorders>
              <w:top w:val="nil"/>
              <w:left w:val="single" w:sz="6" w:space="0" w:color="auto"/>
              <w:bottom w:val="nil"/>
              <w:right w:val="single" w:sz="6" w:space="0" w:color="auto"/>
            </w:tcBorders>
          </w:tcPr>
          <w:p w:rsidR="00000000" w:rsidRDefault="00030D2B">
            <w:pPr>
              <w:jc w:val="center"/>
            </w:pPr>
            <w:r>
              <w:t>21</w:t>
            </w:r>
          </w:p>
        </w:tc>
        <w:tc>
          <w:tcPr>
            <w:tcW w:w="2069" w:type="dxa"/>
            <w:tcBorders>
              <w:top w:val="nil"/>
              <w:left w:val="nil"/>
              <w:bottom w:val="nil"/>
              <w:right w:val="nil"/>
            </w:tcBorders>
          </w:tcPr>
          <w:p w:rsidR="00000000" w:rsidRDefault="00030D2B">
            <w:pPr>
              <w:jc w:val="center"/>
            </w:pPr>
            <w:r>
              <w:t>45</w:t>
            </w:r>
          </w:p>
        </w:tc>
        <w:tc>
          <w:tcPr>
            <w:tcW w:w="1391" w:type="dxa"/>
            <w:tcBorders>
              <w:top w:val="nil"/>
              <w:left w:val="single" w:sz="6" w:space="0" w:color="auto"/>
              <w:bottom w:val="nil"/>
            </w:tcBorders>
          </w:tcPr>
          <w:p w:rsidR="00000000" w:rsidRDefault="00030D2B">
            <w:pPr>
              <w:jc w:val="center"/>
            </w:pPr>
            <w:r>
              <w:t>8,62</w:t>
            </w:r>
          </w:p>
        </w:tc>
      </w:tr>
      <w:tr w:rsidR="00000000">
        <w:tblPrEx>
          <w:tblCellMar>
            <w:top w:w="0" w:type="dxa"/>
            <w:bottom w:w="0" w:type="dxa"/>
          </w:tblCellMar>
        </w:tblPrEx>
        <w:tc>
          <w:tcPr>
            <w:tcW w:w="3652" w:type="dxa"/>
            <w:tcBorders>
              <w:top w:val="single" w:sz="6" w:space="0" w:color="auto"/>
              <w:bottom w:val="nil"/>
              <w:right w:val="nil"/>
            </w:tcBorders>
          </w:tcPr>
          <w:p w:rsidR="00000000" w:rsidRDefault="00030D2B">
            <w:pPr>
              <w:jc w:val="both"/>
              <w:rPr>
                <w:b/>
              </w:rPr>
            </w:pPr>
            <w:r>
              <w:t>Здания больничных учреждений (больниц, клиник, стационаров и госпиталей), диспансеров, амбулаторно-поликлинических учреждений, за исключением аптек</w:t>
            </w:r>
          </w:p>
        </w:tc>
        <w:tc>
          <w:tcPr>
            <w:tcW w:w="1418" w:type="dxa"/>
            <w:tcBorders>
              <w:top w:val="single" w:sz="6" w:space="0" w:color="auto"/>
              <w:left w:val="single" w:sz="6" w:space="0" w:color="auto"/>
              <w:bottom w:val="nil"/>
              <w:right w:val="single" w:sz="6" w:space="0" w:color="auto"/>
            </w:tcBorders>
          </w:tcPr>
          <w:p w:rsidR="00000000" w:rsidRDefault="00030D2B">
            <w:pPr>
              <w:jc w:val="center"/>
              <w:rPr>
                <w:b/>
              </w:rPr>
            </w:pPr>
            <w:r>
              <w:t>21-23</w:t>
            </w:r>
          </w:p>
        </w:tc>
        <w:tc>
          <w:tcPr>
            <w:tcW w:w="2069" w:type="dxa"/>
            <w:tcBorders>
              <w:top w:val="single" w:sz="6" w:space="0" w:color="auto"/>
              <w:left w:val="nil"/>
              <w:bottom w:val="nil"/>
              <w:right w:val="nil"/>
            </w:tcBorders>
          </w:tcPr>
          <w:p w:rsidR="00000000" w:rsidRDefault="00030D2B">
            <w:pPr>
              <w:jc w:val="center"/>
              <w:rPr>
                <w:b/>
              </w:rPr>
            </w:pPr>
            <w:r>
              <w:t>45</w:t>
            </w:r>
          </w:p>
        </w:tc>
        <w:tc>
          <w:tcPr>
            <w:tcW w:w="1391" w:type="dxa"/>
            <w:tcBorders>
              <w:top w:val="single" w:sz="6" w:space="0" w:color="auto"/>
              <w:left w:val="single" w:sz="6" w:space="0" w:color="auto"/>
              <w:bottom w:val="nil"/>
            </w:tcBorders>
          </w:tcPr>
          <w:p w:rsidR="00000000" w:rsidRDefault="00030D2B">
            <w:pPr>
              <w:jc w:val="center"/>
            </w:pPr>
            <w:r>
              <w:t>8,6-10,4</w:t>
            </w:r>
          </w:p>
        </w:tc>
      </w:tr>
      <w:tr w:rsidR="00000000">
        <w:tblPrEx>
          <w:tblCellMar>
            <w:top w:w="0" w:type="dxa"/>
            <w:bottom w:w="0" w:type="dxa"/>
          </w:tblCellMar>
        </w:tblPrEx>
        <w:tc>
          <w:tcPr>
            <w:tcW w:w="3652" w:type="dxa"/>
            <w:tcBorders>
              <w:top w:val="single" w:sz="6" w:space="0" w:color="auto"/>
              <w:bottom w:val="single" w:sz="6" w:space="0" w:color="auto"/>
              <w:right w:val="nil"/>
            </w:tcBorders>
          </w:tcPr>
          <w:p w:rsidR="00000000" w:rsidRDefault="00030D2B">
            <w:pPr>
              <w:jc w:val="both"/>
              <w:rPr>
                <w:b/>
              </w:rPr>
            </w:pPr>
            <w:r>
              <w:t>Здания родильных домов, домов ребенка, детских садов, яслей, яслей-садов (комбин</w:t>
            </w:r>
            <w:r>
              <w:t>атов).</w:t>
            </w:r>
          </w:p>
        </w:tc>
        <w:tc>
          <w:tcPr>
            <w:tcW w:w="1418" w:type="dxa"/>
            <w:tcBorders>
              <w:top w:val="single" w:sz="6" w:space="0" w:color="auto"/>
              <w:left w:val="single" w:sz="6" w:space="0" w:color="auto"/>
              <w:bottom w:val="single" w:sz="6" w:space="0" w:color="auto"/>
              <w:right w:val="single" w:sz="6" w:space="0" w:color="auto"/>
            </w:tcBorders>
          </w:tcPr>
          <w:p w:rsidR="00000000" w:rsidRDefault="00030D2B">
            <w:pPr>
              <w:jc w:val="center"/>
              <w:rPr>
                <w:b/>
              </w:rPr>
            </w:pPr>
            <w:r>
              <w:t>22-24</w:t>
            </w:r>
          </w:p>
        </w:tc>
        <w:tc>
          <w:tcPr>
            <w:tcW w:w="2069" w:type="dxa"/>
            <w:tcBorders>
              <w:top w:val="single" w:sz="6" w:space="0" w:color="auto"/>
              <w:left w:val="nil"/>
              <w:bottom w:val="single" w:sz="6" w:space="0" w:color="auto"/>
              <w:right w:val="nil"/>
            </w:tcBorders>
          </w:tcPr>
          <w:p w:rsidR="00000000" w:rsidRDefault="00030D2B">
            <w:pPr>
              <w:jc w:val="center"/>
              <w:rPr>
                <w:b/>
              </w:rPr>
            </w:pPr>
            <w:r>
              <w:t>45</w:t>
            </w:r>
          </w:p>
        </w:tc>
        <w:tc>
          <w:tcPr>
            <w:tcW w:w="1391" w:type="dxa"/>
            <w:tcBorders>
              <w:top w:val="single" w:sz="6" w:space="0" w:color="auto"/>
              <w:left w:val="single" w:sz="6" w:space="0" w:color="auto"/>
              <w:bottom w:val="single" w:sz="6" w:space="0" w:color="auto"/>
            </w:tcBorders>
          </w:tcPr>
          <w:p w:rsidR="00000000" w:rsidRDefault="00030D2B">
            <w:pPr>
              <w:jc w:val="center"/>
              <w:rPr>
                <w:b/>
              </w:rPr>
            </w:pPr>
            <w:r>
              <w:t>9,5-11,3</w:t>
            </w:r>
          </w:p>
        </w:tc>
      </w:tr>
      <w:tr w:rsidR="00000000">
        <w:tblPrEx>
          <w:tblCellMar>
            <w:top w:w="0" w:type="dxa"/>
            <w:bottom w:w="0" w:type="dxa"/>
          </w:tblCellMar>
        </w:tblPrEx>
        <w:tc>
          <w:tcPr>
            <w:tcW w:w="3652" w:type="dxa"/>
            <w:tcBorders>
              <w:top w:val="nil"/>
              <w:right w:val="nil"/>
            </w:tcBorders>
          </w:tcPr>
          <w:p w:rsidR="00000000" w:rsidRDefault="00030D2B">
            <w:pPr>
              <w:jc w:val="both"/>
            </w:pPr>
            <w:r>
              <w:t>Общественные здания, кроме указанных выше</w:t>
            </w:r>
          </w:p>
        </w:tc>
        <w:tc>
          <w:tcPr>
            <w:tcW w:w="1418" w:type="dxa"/>
            <w:tcBorders>
              <w:top w:val="nil"/>
              <w:left w:val="single" w:sz="6" w:space="0" w:color="auto"/>
              <w:bottom w:val="single" w:sz="6" w:space="0" w:color="auto"/>
              <w:right w:val="single" w:sz="6" w:space="0" w:color="auto"/>
            </w:tcBorders>
          </w:tcPr>
          <w:p w:rsidR="00000000" w:rsidRDefault="00030D2B">
            <w:pPr>
              <w:jc w:val="center"/>
            </w:pPr>
            <w:r>
              <w:t>18</w:t>
            </w:r>
          </w:p>
        </w:tc>
        <w:tc>
          <w:tcPr>
            <w:tcW w:w="2069" w:type="dxa"/>
            <w:tcBorders>
              <w:top w:val="nil"/>
              <w:left w:val="nil"/>
              <w:right w:val="nil"/>
            </w:tcBorders>
          </w:tcPr>
          <w:p w:rsidR="00000000" w:rsidRDefault="00030D2B">
            <w:pPr>
              <w:jc w:val="center"/>
            </w:pPr>
            <w:r>
              <w:t>50</w:t>
            </w:r>
          </w:p>
        </w:tc>
        <w:tc>
          <w:tcPr>
            <w:tcW w:w="1391" w:type="dxa"/>
            <w:tcBorders>
              <w:top w:val="nil"/>
              <w:left w:val="single" w:sz="6" w:space="0" w:color="auto"/>
              <w:bottom w:val="single" w:sz="6" w:space="0" w:color="auto"/>
            </w:tcBorders>
          </w:tcPr>
          <w:p w:rsidR="00000000" w:rsidRDefault="00030D2B">
            <w:pPr>
              <w:jc w:val="center"/>
            </w:pPr>
            <w:r>
              <w:t>7,4</w:t>
            </w:r>
          </w:p>
        </w:tc>
      </w:tr>
    </w:tbl>
    <w:p w:rsidR="00000000" w:rsidRDefault="00030D2B">
      <w:pPr>
        <w:jc w:val="center"/>
        <w:rPr>
          <w:b/>
        </w:rPr>
      </w:pPr>
    </w:p>
    <w:p w:rsidR="00000000" w:rsidRDefault="00030D2B">
      <w:pPr>
        <w:ind w:firstLine="284"/>
        <w:jc w:val="both"/>
        <w:rPr>
          <w:sz w:val="18"/>
        </w:rPr>
      </w:pPr>
      <w:r>
        <w:rPr>
          <w:b/>
          <w:i/>
          <w:sz w:val="18"/>
        </w:rPr>
        <w:t>Примечание к таблице 4.1.</w:t>
      </w:r>
      <w:r>
        <w:rPr>
          <w:sz w:val="18"/>
        </w:rPr>
        <w:t xml:space="preserve"> К общественным зданиям отнесены здания научно-исследовательских учреждений, административные, проектных и общественных организаций. Для других типов гражданских зданий параметры микроклимата определяются в соответствии со СНиП 2.08.02-89* и соответствующими ведомственными документами, ГОСТ 30494-96.</w:t>
      </w:r>
    </w:p>
    <w:p w:rsidR="00000000" w:rsidRDefault="00030D2B">
      <w:pPr>
        <w:ind w:firstLine="284"/>
        <w:jc w:val="both"/>
      </w:pPr>
    </w:p>
    <w:p w:rsidR="00000000" w:rsidRDefault="00030D2B">
      <w:pPr>
        <w:ind w:firstLine="284"/>
        <w:jc w:val="right"/>
      </w:pPr>
      <w:r>
        <w:t>Таблица 4.2.</w:t>
      </w:r>
    </w:p>
    <w:p w:rsidR="00000000" w:rsidRDefault="00030D2B">
      <w:pPr>
        <w:ind w:firstLine="284"/>
        <w:jc w:val="both"/>
      </w:pPr>
    </w:p>
    <w:p w:rsidR="00000000" w:rsidRDefault="00030D2B">
      <w:pPr>
        <w:jc w:val="center"/>
        <w:rPr>
          <w:b/>
        </w:rPr>
      </w:pPr>
      <w:r>
        <w:rPr>
          <w:b/>
        </w:rPr>
        <w:t>Расчетные температуры наружного воздуха, продолжительность отопительного</w:t>
      </w:r>
    </w:p>
    <w:p w:rsidR="00000000" w:rsidRDefault="00030D2B">
      <w:pPr>
        <w:jc w:val="center"/>
        <w:rPr>
          <w:b/>
        </w:rPr>
      </w:pPr>
      <w:r>
        <w:rPr>
          <w:b/>
        </w:rPr>
        <w:t>периода и скорост</w:t>
      </w:r>
      <w:r>
        <w:rPr>
          <w:b/>
        </w:rPr>
        <w:t>ь ветра (по уточненным данным Верхне-Волжского УГМС)</w:t>
      </w:r>
    </w:p>
    <w:p w:rsidR="00000000" w:rsidRDefault="00030D2B">
      <w:pPr>
        <w:jc w:val="right"/>
      </w:pPr>
    </w:p>
    <w:tbl>
      <w:tblPr>
        <w:tblW w:w="0" w:type="auto"/>
        <w:tblLayout w:type="fixed"/>
        <w:tblCellMar>
          <w:left w:w="22" w:type="dxa"/>
          <w:right w:w="22" w:type="dxa"/>
        </w:tblCellMar>
        <w:tblLook w:val="0000" w:firstRow="0" w:lastRow="0" w:firstColumn="0" w:lastColumn="0" w:noHBand="0" w:noVBand="0"/>
      </w:tblPr>
      <w:tblGrid>
        <w:gridCol w:w="1156"/>
        <w:gridCol w:w="1143"/>
        <w:gridCol w:w="923"/>
        <w:gridCol w:w="1165"/>
        <w:gridCol w:w="1000"/>
        <w:gridCol w:w="1143"/>
        <w:gridCol w:w="1000"/>
        <w:gridCol w:w="828"/>
      </w:tblGrid>
      <w:tr w:rsidR="00000000">
        <w:tblPrEx>
          <w:tblCellMar>
            <w:top w:w="0" w:type="dxa"/>
            <w:bottom w:w="0" w:type="dxa"/>
          </w:tblCellMar>
        </w:tblPrEx>
        <w:tc>
          <w:tcPr>
            <w:tcW w:w="1156" w:type="dxa"/>
            <w:tcBorders>
              <w:top w:val="single" w:sz="6" w:space="0" w:color="auto"/>
              <w:left w:val="single" w:sz="6" w:space="0" w:color="auto"/>
              <w:right w:val="single" w:sz="6" w:space="0" w:color="auto"/>
            </w:tcBorders>
          </w:tcPr>
          <w:p w:rsidR="00000000" w:rsidRDefault="00030D2B">
            <w:pPr>
              <w:jc w:val="center"/>
            </w:pPr>
          </w:p>
        </w:tc>
        <w:tc>
          <w:tcPr>
            <w:tcW w:w="1143" w:type="dxa"/>
            <w:tcBorders>
              <w:top w:val="single" w:sz="6" w:space="0" w:color="auto"/>
              <w:left w:val="nil"/>
            </w:tcBorders>
          </w:tcPr>
          <w:p w:rsidR="00000000" w:rsidRDefault="00030D2B">
            <w:pPr>
              <w:jc w:val="center"/>
            </w:pPr>
          </w:p>
        </w:tc>
        <w:tc>
          <w:tcPr>
            <w:tcW w:w="4230" w:type="dxa"/>
            <w:gridSpan w:val="4"/>
            <w:tcBorders>
              <w:top w:val="single" w:sz="6" w:space="0" w:color="auto"/>
              <w:left w:val="single" w:sz="6" w:space="0" w:color="auto"/>
              <w:bottom w:val="single" w:sz="6" w:space="0" w:color="auto"/>
              <w:right w:val="single" w:sz="6" w:space="0" w:color="auto"/>
            </w:tcBorders>
          </w:tcPr>
          <w:p w:rsidR="00000000" w:rsidRDefault="00030D2B">
            <w:pPr>
              <w:jc w:val="center"/>
            </w:pPr>
            <w:r>
              <w:t>Период со средней суточной температурой воздуха</w:t>
            </w:r>
          </w:p>
        </w:tc>
        <w:tc>
          <w:tcPr>
            <w:tcW w:w="1827" w:type="dxa"/>
            <w:gridSpan w:val="2"/>
            <w:tcBorders>
              <w:top w:val="single" w:sz="6" w:space="0" w:color="auto"/>
              <w:left w:val="nil"/>
              <w:right w:val="single" w:sz="6" w:space="0" w:color="auto"/>
            </w:tcBorders>
          </w:tcPr>
          <w:p w:rsidR="00000000" w:rsidRDefault="00030D2B">
            <w:pPr>
              <w:jc w:val="center"/>
            </w:pPr>
            <w:r>
              <w:t>Скорость ветра</w:t>
            </w:r>
          </w:p>
        </w:tc>
      </w:tr>
      <w:tr w:rsidR="00000000">
        <w:tblPrEx>
          <w:tblCellMar>
            <w:top w:w="0" w:type="dxa"/>
            <w:bottom w:w="0" w:type="dxa"/>
          </w:tblCellMar>
        </w:tblPrEx>
        <w:tc>
          <w:tcPr>
            <w:tcW w:w="1156" w:type="dxa"/>
            <w:tcBorders>
              <w:left w:val="single" w:sz="6" w:space="0" w:color="auto"/>
              <w:right w:val="single" w:sz="6" w:space="0" w:color="auto"/>
            </w:tcBorders>
          </w:tcPr>
          <w:p w:rsidR="00000000" w:rsidRDefault="00030D2B">
            <w:pPr>
              <w:jc w:val="center"/>
            </w:pPr>
          </w:p>
        </w:tc>
        <w:tc>
          <w:tcPr>
            <w:tcW w:w="1143" w:type="dxa"/>
            <w:tcBorders>
              <w:left w:val="nil"/>
            </w:tcBorders>
          </w:tcPr>
          <w:p w:rsidR="00000000" w:rsidRDefault="00030D2B">
            <w:pPr>
              <w:jc w:val="center"/>
            </w:pPr>
            <w:r>
              <w:t>Расчетная</w:t>
            </w:r>
          </w:p>
        </w:tc>
        <w:tc>
          <w:tcPr>
            <w:tcW w:w="2088" w:type="dxa"/>
            <w:gridSpan w:val="2"/>
            <w:tcBorders>
              <w:left w:val="single" w:sz="6" w:space="0" w:color="auto"/>
              <w:bottom w:val="single" w:sz="6" w:space="0" w:color="auto"/>
              <w:right w:val="single" w:sz="6" w:space="0" w:color="auto"/>
            </w:tcBorders>
          </w:tcPr>
          <w:p w:rsidR="00000000" w:rsidRDefault="00030D2B">
            <w:pPr>
              <w:jc w:val="center"/>
            </w:pPr>
            <w:r>
              <w:sym w:font="Symbol" w:char="F0A3"/>
            </w:r>
            <w:r>
              <w:t>8 °С</w:t>
            </w:r>
          </w:p>
        </w:tc>
        <w:tc>
          <w:tcPr>
            <w:tcW w:w="2142" w:type="dxa"/>
            <w:gridSpan w:val="2"/>
            <w:tcBorders>
              <w:left w:val="nil"/>
              <w:bottom w:val="single" w:sz="6" w:space="0" w:color="auto"/>
              <w:right w:val="single" w:sz="6" w:space="0" w:color="auto"/>
            </w:tcBorders>
          </w:tcPr>
          <w:p w:rsidR="00000000" w:rsidRDefault="00030D2B">
            <w:pPr>
              <w:jc w:val="center"/>
            </w:pPr>
            <w:r>
              <w:sym w:font="Symbol" w:char="F0A3"/>
            </w:r>
            <w:r>
              <w:t>10 °C</w:t>
            </w:r>
          </w:p>
        </w:tc>
        <w:tc>
          <w:tcPr>
            <w:tcW w:w="1828" w:type="dxa"/>
            <w:gridSpan w:val="2"/>
            <w:tcBorders>
              <w:left w:val="nil"/>
              <w:bottom w:val="single" w:sz="6" w:space="0" w:color="auto"/>
              <w:right w:val="single" w:sz="6" w:space="0" w:color="auto"/>
            </w:tcBorders>
          </w:tcPr>
          <w:p w:rsidR="00000000" w:rsidRDefault="00030D2B">
            <w:pPr>
              <w:jc w:val="center"/>
            </w:pPr>
          </w:p>
        </w:tc>
      </w:tr>
      <w:tr w:rsidR="00000000">
        <w:tblPrEx>
          <w:tblCellMar>
            <w:top w:w="0" w:type="dxa"/>
            <w:bottom w:w="0" w:type="dxa"/>
          </w:tblCellMar>
        </w:tblPrEx>
        <w:tc>
          <w:tcPr>
            <w:tcW w:w="1156" w:type="dxa"/>
            <w:tcBorders>
              <w:left w:val="single" w:sz="6" w:space="0" w:color="auto"/>
              <w:bottom w:val="single" w:sz="6" w:space="0" w:color="auto"/>
              <w:right w:val="single" w:sz="6" w:space="0" w:color="auto"/>
            </w:tcBorders>
          </w:tcPr>
          <w:p w:rsidR="00000000" w:rsidRDefault="00030D2B">
            <w:pPr>
              <w:jc w:val="center"/>
            </w:pPr>
            <w:r>
              <w:t xml:space="preserve">Город </w:t>
            </w:r>
          </w:p>
        </w:tc>
        <w:tc>
          <w:tcPr>
            <w:tcW w:w="1143" w:type="dxa"/>
            <w:tcBorders>
              <w:left w:val="nil"/>
              <w:bottom w:val="single" w:sz="6" w:space="0" w:color="auto"/>
            </w:tcBorders>
          </w:tcPr>
          <w:p w:rsidR="00000000" w:rsidRDefault="00030D2B">
            <w:pPr>
              <w:jc w:val="center"/>
            </w:pPr>
            <w:r>
              <w:t xml:space="preserve">температура наружного воздуха, </w:t>
            </w:r>
            <w:r>
              <w:rPr>
                <w:position w:val="-12"/>
              </w:rPr>
              <w:object w:dxaOrig="320" w:dyaOrig="360">
                <v:shape id="_x0000_i1033" type="#_x0000_t75" style="width:15.75pt;height:18pt" o:ole="">
                  <v:imagedata r:id="rId20" o:title=""/>
                </v:shape>
                <o:OLEObject Type="Embed" ProgID="Equation.3" ShapeID="_x0000_i1033" DrawAspect="Content" ObjectID="_1427234180" r:id="rId21"/>
              </w:object>
            </w:r>
            <w:r>
              <w:t>, °C</w:t>
            </w:r>
          </w:p>
        </w:tc>
        <w:tc>
          <w:tcPr>
            <w:tcW w:w="923" w:type="dxa"/>
            <w:tcBorders>
              <w:left w:val="single" w:sz="6" w:space="0" w:color="auto"/>
              <w:bottom w:val="single" w:sz="6" w:space="0" w:color="auto"/>
              <w:right w:val="single" w:sz="6" w:space="0" w:color="auto"/>
            </w:tcBorders>
          </w:tcPr>
          <w:p w:rsidR="00000000" w:rsidRDefault="00030D2B">
            <w:pPr>
              <w:jc w:val="center"/>
            </w:pPr>
            <w:r>
              <w:t xml:space="preserve">продолжительность отопит. периода, </w:t>
            </w:r>
            <w:r>
              <w:rPr>
                <w:position w:val="-12"/>
              </w:rPr>
              <w:object w:dxaOrig="300" w:dyaOrig="360">
                <v:shape id="_x0000_i1034" type="#_x0000_t75" style="width:15pt;height:18pt" o:ole="">
                  <v:imagedata r:id="rId22" o:title=""/>
                </v:shape>
                <o:OLEObject Type="Embed" ProgID="Equation.3" ShapeID="_x0000_i1034" DrawAspect="Content" ObjectID="_1427234181" r:id="rId23"/>
              </w:object>
            </w:r>
            <w:r>
              <w:t>, сут.</w:t>
            </w:r>
          </w:p>
        </w:tc>
        <w:tc>
          <w:tcPr>
            <w:tcW w:w="1165" w:type="dxa"/>
            <w:tcBorders>
              <w:left w:val="nil"/>
              <w:bottom w:val="single" w:sz="6" w:space="0" w:color="auto"/>
            </w:tcBorders>
          </w:tcPr>
          <w:p w:rsidR="00000000" w:rsidRDefault="00030D2B">
            <w:pPr>
              <w:jc w:val="center"/>
            </w:pPr>
            <w:r>
              <w:t>средняя температура отопит. периода,</w:t>
            </w:r>
          </w:p>
          <w:p w:rsidR="00000000" w:rsidRDefault="00030D2B">
            <w:pPr>
              <w:jc w:val="center"/>
            </w:pPr>
            <w:r>
              <w:rPr>
                <w:position w:val="-12"/>
              </w:rPr>
              <w:object w:dxaOrig="260" w:dyaOrig="360">
                <v:shape id="_x0000_i1035" type="#_x0000_t75" style="width:12.75pt;height:18pt" o:ole="">
                  <v:imagedata r:id="rId24" o:title=""/>
                </v:shape>
                <o:OLEObject Type="Embed" ProgID="Equation.3" ShapeID="_x0000_i1035" DrawAspect="Content" ObjectID="_1427234182" r:id="rId25"/>
              </w:object>
            </w:r>
            <w:r>
              <w:t>, °C</w:t>
            </w:r>
          </w:p>
        </w:tc>
        <w:tc>
          <w:tcPr>
            <w:tcW w:w="1000" w:type="dxa"/>
            <w:tcBorders>
              <w:left w:val="single" w:sz="6" w:space="0" w:color="auto"/>
              <w:bottom w:val="single" w:sz="6" w:space="0" w:color="auto"/>
              <w:right w:val="single" w:sz="6" w:space="0" w:color="auto"/>
            </w:tcBorders>
          </w:tcPr>
          <w:p w:rsidR="00000000" w:rsidRDefault="00030D2B">
            <w:pPr>
              <w:jc w:val="center"/>
            </w:pPr>
            <w:r>
              <w:t xml:space="preserve">продолжительность отопит. периода,. </w:t>
            </w:r>
            <w:r>
              <w:rPr>
                <w:position w:val="-12"/>
              </w:rPr>
              <w:object w:dxaOrig="300" w:dyaOrig="360">
                <v:shape id="_x0000_i1036" type="#_x0000_t75" style="width:15pt;height:18pt" o:ole="">
                  <v:imagedata r:id="rId22" o:title=""/>
                </v:shape>
                <o:OLEObject Type="Embed" ProgID="Equation.3" ShapeID="_x0000_i1036" DrawAspect="Content" ObjectID="_1427234183" r:id="rId26"/>
              </w:object>
            </w:r>
            <w:r>
              <w:t>, сут.</w:t>
            </w:r>
          </w:p>
        </w:tc>
        <w:tc>
          <w:tcPr>
            <w:tcW w:w="1143" w:type="dxa"/>
            <w:tcBorders>
              <w:left w:val="nil"/>
              <w:bottom w:val="single" w:sz="6" w:space="0" w:color="auto"/>
            </w:tcBorders>
          </w:tcPr>
          <w:p w:rsidR="00000000" w:rsidRDefault="00030D2B">
            <w:pPr>
              <w:jc w:val="center"/>
            </w:pPr>
            <w:r>
              <w:t xml:space="preserve">средняя температура отопит. периода, </w:t>
            </w:r>
            <w:r>
              <w:rPr>
                <w:position w:val="-12"/>
              </w:rPr>
              <w:object w:dxaOrig="260" w:dyaOrig="360">
                <v:shape id="_x0000_i1037" type="#_x0000_t75" style="width:12.75pt;height:18pt" o:ole="">
                  <v:imagedata r:id="rId24" o:title=""/>
                </v:shape>
                <o:OLEObject Type="Embed" ProgID="Equation.3" ShapeID="_x0000_i1037" DrawAspect="Content" ObjectID="_1427234184" r:id="rId27"/>
              </w:object>
            </w:r>
            <w:r>
              <w:t>, °C</w:t>
            </w:r>
          </w:p>
        </w:tc>
        <w:tc>
          <w:tcPr>
            <w:tcW w:w="1000" w:type="dxa"/>
            <w:tcBorders>
              <w:left w:val="single" w:sz="6" w:space="0" w:color="auto"/>
              <w:bottom w:val="single" w:sz="6" w:space="0" w:color="auto"/>
              <w:right w:val="single" w:sz="6" w:space="0" w:color="auto"/>
            </w:tcBorders>
          </w:tcPr>
          <w:p w:rsidR="00000000" w:rsidRDefault="00030D2B">
            <w:pPr>
              <w:jc w:val="center"/>
            </w:pPr>
            <w:r>
              <w:t>максим. наиболее холодного месяца, м/с</w:t>
            </w:r>
          </w:p>
        </w:tc>
        <w:tc>
          <w:tcPr>
            <w:tcW w:w="825" w:type="dxa"/>
            <w:tcBorders>
              <w:left w:val="nil"/>
              <w:right w:val="single" w:sz="6" w:space="0" w:color="auto"/>
            </w:tcBorders>
          </w:tcPr>
          <w:p w:rsidR="00000000" w:rsidRDefault="00030D2B">
            <w:pPr>
              <w:jc w:val="center"/>
            </w:pPr>
            <w:r>
              <w:t>средняя за отопите-льный период, м/с</w:t>
            </w:r>
          </w:p>
        </w:tc>
      </w:tr>
      <w:tr w:rsidR="00000000">
        <w:tblPrEx>
          <w:tblCellMar>
            <w:top w:w="0" w:type="dxa"/>
            <w:bottom w:w="0" w:type="dxa"/>
          </w:tblCellMar>
        </w:tblPrEx>
        <w:tc>
          <w:tcPr>
            <w:tcW w:w="1156" w:type="dxa"/>
            <w:tcBorders>
              <w:left w:val="single" w:sz="6" w:space="0" w:color="auto"/>
              <w:right w:val="single" w:sz="6" w:space="0" w:color="auto"/>
            </w:tcBorders>
          </w:tcPr>
          <w:p w:rsidR="00000000" w:rsidRDefault="00030D2B">
            <w:r>
              <w:t>Ярославль</w:t>
            </w:r>
          </w:p>
        </w:tc>
        <w:tc>
          <w:tcPr>
            <w:tcW w:w="1143" w:type="dxa"/>
            <w:tcBorders>
              <w:left w:val="nil"/>
            </w:tcBorders>
          </w:tcPr>
          <w:p w:rsidR="00000000" w:rsidRDefault="00030D2B">
            <w:pPr>
              <w:jc w:val="center"/>
            </w:pPr>
            <w:r>
              <w:t>- 32</w:t>
            </w:r>
          </w:p>
        </w:tc>
        <w:tc>
          <w:tcPr>
            <w:tcW w:w="923" w:type="dxa"/>
            <w:tcBorders>
              <w:left w:val="single" w:sz="6" w:space="0" w:color="auto"/>
              <w:right w:val="single" w:sz="6" w:space="0" w:color="auto"/>
            </w:tcBorders>
          </w:tcPr>
          <w:p w:rsidR="00000000" w:rsidRDefault="00030D2B">
            <w:pPr>
              <w:jc w:val="center"/>
            </w:pPr>
            <w:r>
              <w:t>217</w:t>
            </w:r>
          </w:p>
        </w:tc>
        <w:tc>
          <w:tcPr>
            <w:tcW w:w="1165" w:type="dxa"/>
            <w:tcBorders>
              <w:left w:val="nil"/>
            </w:tcBorders>
          </w:tcPr>
          <w:p w:rsidR="00000000" w:rsidRDefault="00030D2B">
            <w:pPr>
              <w:jc w:val="center"/>
            </w:pPr>
            <w:r>
              <w:t>- 4,0</w:t>
            </w:r>
          </w:p>
        </w:tc>
        <w:tc>
          <w:tcPr>
            <w:tcW w:w="1000" w:type="dxa"/>
            <w:tcBorders>
              <w:left w:val="single" w:sz="6" w:space="0" w:color="auto"/>
              <w:right w:val="single" w:sz="6" w:space="0" w:color="auto"/>
            </w:tcBorders>
          </w:tcPr>
          <w:p w:rsidR="00000000" w:rsidRDefault="00030D2B">
            <w:pPr>
              <w:jc w:val="center"/>
            </w:pPr>
            <w:r>
              <w:t>239</w:t>
            </w:r>
          </w:p>
        </w:tc>
        <w:tc>
          <w:tcPr>
            <w:tcW w:w="1143" w:type="dxa"/>
            <w:tcBorders>
              <w:left w:val="nil"/>
            </w:tcBorders>
          </w:tcPr>
          <w:p w:rsidR="00000000" w:rsidRDefault="00030D2B">
            <w:pPr>
              <w:jc w:val="center"/>
            </w:pPr>
            <w:r>
              <w:t>- 2,9</w:t>
            </w:r>
          </w:p>
        </w:tc>
        <w:tc>
          <w:tcPr>
            <w:tcW w:w="1000" w:type="dxa"/>
            <w:tcBorders>
              <w:left w:val="single" w:sz="6" w:space="0" w:color="auto"/>
              <w:right w:val="single" w:sz="6" w:space="0" w:color="auto"/>
            </w:tcBorders>
          </w:tcPr>
          <w:p w:rsidR="00000000" w:rsidRDefault="00030D2B">
            <w:pPr>
              <w:jc w:val="center"/>
            </w:pPr>
            <w:r>
              <w:t>4,9</w:t>
            </w:r>
          </w:p>
        </w:tc>
        <w:tc>
          <w:tcPr>
            <w:tcW w:w="825" w:type="dxa"/>
            <w:tcBorders>
              <w:top w:val="single" w:sz="6" w:space="0" w:color="auto"/>
              <w:left w:val="nil"/>
              <w:right w:val="single" w:sz="6" w:space="0" w:color="auto"/>
            </w:tcBorders>
          </w:tcPr>
          <w:p w:rsidR="00000000" w:rsidRDefault="00030D2B">
            <w:pPr>
              <w:jc w:val="center"/>
            </w:pPr>
            <w:r>
              <w:t>4,4</w:t>
            </w:r>
          </w:p>
        </w:tc>
      </w:tr>
      <w:tr w:rsidR="00000000">
        <w:tblPrEx>
          <w:tblCellMar>
            <w:top w:w="0" w:type="dxa"/>
            <w:bottom w:w="0" w:type="dxa"/>
          </w:tblCellMar>
        </w:tblPrEx>
        <w:tc>
          <w:tcPr>
            <w:tcW w:w="1156" w:type="dxa"/>
            <w:tcBorders>
              <w:top w:val="single" w:sz="6" w:space="0" w:color="auto"/>
              <w:left w:val="single" w:sz="6" w:space="0" w:color="auto"/>
              <w:bottom w:val="single" w:sz="6" w:space="0" w:color="auto"/>
              <w:right w:val="single" w:sz="6" w:space="0" w:color="auto"/>
            </w:tcBorders>
          </w:tcPr>
          <w:p w:rsidR="00000000" w:rsidRDefault="00030D2B">
            <w:r>
              <w:t>Рыбинск</w:t>
            </w:r>
          </w:p>
        </w:tc>
        <w:tc>
          <w:tcPr>
            <w:tcW w:w="1143" w:type="dxa"/>
            <w:tcBorders>
              <w:top w:val="single" w:sz="6" w:space="0" w:color="auto"/>
              <w:left w:val="nil"/>
              <w:bottom w:val="single" w:sz="6" w:space="0" w:color="auto"/>
            </w:tcBorders>
          </w:tcPr>
          <w:p w:rsidR="00000000" w:rsidRDefault="00030D2B">
            <w:pPr>
              <w:jc w:val="center"/>
            </w:pPr>
            <w:r>
              <w:t>- 32</w:t>
            </w:r>
          </w:p>
        </w:tc>
        <w:tc>
          <w:tcPr>
            <w:tcW w:w="923" w:type="dxa"/>
            <w:tcBorders>
              <w:top w:val="single" w:sz="6" w:space="0" w:color="auto"/>
              <w:left w:val="single" w:sz="6" w:space="0" w:color="auto"/>
              <w:bottom w:val="single" w:sz="6" w:space="0" w:color="auto"/>
              <w:right w:val="single" w:sz="6" w:space="0" w:color="auto"/>
            </w:tcBorders>
          </w:tcPr>
          <w:p w:rsidR="00000000" w:rsidRDefault="00030D2B">
            <w:pPr>
              <w:jc w:val="center"/>
            </w:pPr>
            <w:r>
              <w:t>217</w:t>
            </w:r>
          </w:p>
        </w:tc>
        <w:tc>
          <w:tcPr>
            <w:tcW w:w="1165" w:type="dxa"/>
            <w:tcBorders>
              <w:top w:val="single" w:sz="6" w:space="0" w:color="auto"/>
              <w:left w:val="nil"/>
              <w:bottom w:val="single" w:sz="6" w:space="0" w:color="auto"/>
            </w:tcBorders>
          </w:tcPr>
          <w:p w:rsidR="00000000" w:rsidRDefault="00030D2B">
            <w:pPr>
              <w:jc w:val="center"/>
            </w:pPr>
            <w:r>
              <w:t>- 3,7</w:t>
            </w:r>
          </w:p>
        </w:tc>
        <w:tc>
          <w:tcPr>
            <w:tcW w:w="1000" w:type="dxa"/>
            <w:tcBorders>
              <w:top w:val="single" w:sz="6" w:space="0" w:color="auto"/>
              <w:left w:val="single" w:sz="6" w:space="0" w:color="auto"/>
              <w:bottom w:val="single" w:sz="6" w:space="0" w:color="auto"/>
              <w:right w:val="single" w:sz="6" w:space="0" w:color="auto"/>
            </w:tcBorders>
          </w:tcPr>
          <w:p w:rsidR="00000000" w:rsidRDefault="00030D2B">
            <w:pPr>
              <w:jc w:val="center"/>
            </w:pPr>
            <w:r>
              <w:t>239</w:t>
            </w:r>
          </w:p>
        </w:tc>
        <w:tc>
          <w:tcPr>
            <w:tcW w:w="1143" w:type="dxa"/>
            <w:tcBorders>
              <w:top w:val="single" w:sz="6" w:space="0" w:color="auto"/>
              <w:left w:val="nil"/>
              <w:bottom w:val="single" w:sz="6" w:space="0" w:color="auto"/>
            </w:tcBorders>
          </w:tcPr>
          <w:p w:rsidR="00000000" w:rsidRDefault="00030D2B">
            <w:pPr>
              <w:jc w:val="center"/>
            </w:pPr>
            <w:r>
              <w:t>- 2,5</w:t>
            </w:r>
          </w:p>
        </w:tc>
        <w:tc>
          <w:tcPr>
            <w:tcW w:w="1000" w:type="dxa"/>
            <w:tcBorders>
              <w:top w:val="single" w:sz="6" w:space="0" w:color="auto"/>
              <w:left w:val="single" w:sz="6" w:space="0" w:color="auto"/>
              <w:bottom w:val="single" w:sz="6" w:space="0" w:color="auto"/>
              <w:right w:val="single" w:sz="6" w:space="0" w:color="auto"/>
            </w:tcBorders>
          </w:tcPr>
          <w:p w:rsidR="00000000" w:rsidRDefault="00030D2B">
            <w:pPr>
              <w:jc w:val="center"/>
            </w:pPr>
            <w:r>
              <w:t>4,0</w:t>
            </w:r>
          </w:p>
        </w:tc>
        <w:tc>
          <w:tcPr>
            <w:tcW w:w="825" w:type="dxa"/>
            <w:tcBorders>
              <w:top w:val="single" w:sz="6" w:space="0" w:color="auto"/>
              <w:left w:val="nil"/>
              <w:bottom w:val="single" w:sz="6" w:space="0" w:color="auto"/>
              <w:right w:val="single" w:sz="6" w:space="0" w:color="auto"/>
            </w:tcBorders>
          </w:tcPr>
          <w:p w:rsidR="00000000" w:rsidRDefault="00030D2B">
            <w:pPr>
              <w:jc w:val="center"/>
            </w:pPr>
            <w:r>
              <w:t>3,9</w:t>
            </w:r>
          </w:p>
        </w:tc>
      </w:tr>
      <w:tr w:rsidR="00000000">
        <w:tblPrEx>
          <w:tblCellMar>
            <w:top w:w="0" w:type="dxa"/>
            <w:bottom w:w="0" w:type="dxa"/>
          </w:tblCellMar>
        </w:tblPrEx>
        <w:tc>
          <w:tcPr>
            <w:tcW w:w="1156" w:type="dxa"/>
            <w:tcBorders>
              <w:left w:val="single" w:sz="6" w:space="0" w:color="auto"/>
              <w:right w:val="single" w:sz="6" w:space="0" w:color="auto"/>
            </w:tcBorders>
          </w:tcPr>
          <w:p w:rsidR="00000000" w:rsidRDefault="00030D2B">
            <w:r>
              <w:t>Углич</w:t>
            </w:r>
          </w:p>
        </w:tc>
        <w:tc>
          <w:tcPr>
            <w:tcW w:w="1143" w:type="dxa"/>
            <w:tcBorders>
              <w:left w:val="nil"/>
            </w:tcBorders>
          </w:tcPr>
          <w:p w:rsidR="00000000" w:rsidRDefault="00030D2B">
            <w:pPr>
              <w:jc w:val="center"/>
            </w:pPr>
            <w:r>
              <w:t>- 32</w:t>
            </w:r>
          </w:p>
        </w:tc>
        <w:tc>
          <w:tcPr>
            <w:tcW w:w="923" w:type="dxa"/>
            <w:tcBorders>
              <w:left w:val="single" w:sz="6" w:space="0" w:color="auto"/>
              <w:right w:val="single" w:sz="6" w:space="0" w:color="auto"/>
            </w:tcBorders>
          </w:tcPr>
          <w:p w:rsidR="00000000" w:rsidRDefault="00030D2B">
            <w:pPr>
              <w:jc w:val="center"/>
            </w:pPr>
            <w:r>
              <w:t>216</w:t>
            </w:r>
          </w:p>
        </w:tc>
        <w:tc>
          <w:tcPr>
            <w:tcW w:w="1165" w:type="dxa"/>
            <w:tcBorders>
              <w:left w:val="nil"/>
            </w:tcBorders>
          </w:tcPr>
          <w:p w:rsidR="00000000" w:rsidRDefault="00030D2B">
            <w:pPr>
              <w:jc w:val="center"/>
            </w:pPr>
            <w:r>
              <w:t>- 3,7</w:t>
            </w:r>
          </w:p>
        </w:tc>
        <w:tc>
          <w:tcPr>
            <w:tcW w:w="1000" w:type="dxa"/>
            <w:tcBorders>
              <w:left w:val="single" w:sz="6" w:space="0" w:color="auto"/>
              <w:right w:val="single" w:sz="6" w:space="0" w:color="auto"/>
            </w:tcBorders>
          </w:tcPr>
          <w:p w:rsidR="00000000" w:rsidRDefault="00030D2B">
            <w:pPr>
              <w:jc w:val="center"/>
            </w:pPr>
            <w:r>
              <w:t>237</w:t>
            </w:r>
          </w:p>
        </w:tc>
        <w:tc>
          <w:tcPr>
            <w:tcW w:w="1143" w:type="dxa"/>
            <w:tcBorders>
              <w:left w:val="nil"/>
            </w:tcBorders>
          </w:tcPr>
          <w:p w:rsidR="00000000" w:rsidRDefault="00030D2B">
            <w:pPr>
              <w:jc w:val="center"/>
            </w:pPr>
            <w:r>
              <w:t>- 2,5</w:t>
            </w:r>
          </w:p>
        </w:tc>
        <w:tc>
          <w:tcPr>
            <w:tcW w:w="1000" w:type="dxa"/>
            <w:tcBorders>
              <w:left w:val="single" w:sz="6" w:space="0" w:color="auto"/>
              <w:right w:val="single" w:sz="6" w:space="0" w:color="auto"/>
            </w:tcBorders>
          </w:tcPr>
          <w:p w:rsidR="00000000" w:rsidRDefault="00030D2B">
            <w:pPr>
              <w:jc w:val="center"/>
            </w:pPr>
            <w:r>
              <w:t>4,4</w:t>
            </w:r>
          </w:p>
        </w:tc>
        <w:tc>
          <w:tcPr>
            <w:tcW w:w="825" w:type="dxa"/>
            <w:tcBorders>
              <w:left w:val="nil"/>
              <w:right w:val="single" w:sz="6" w:space="0" w:color="auto"/>
            </w:tcBorders>
          </w:tcPr>
          <w:p w:rsidR="00000000" w:rsidRDefault="00030D2B">
            <w:pPr>
              <w:jc w:val="center"/>
            </w:pPr>
            <w:r>
              <w:t>3,7</w:t>
            </w:r>
          </w:p>
        </w:tc>
      </w:tr>
      <w:tr w:rsidR="00000000">
        <w:tblPrEx>
          <w:tblCellMar>
            <w:top w:w="0" w:type="dxa"/>
            <w:bottom w:w="0" w:type="dxa"/>
          </w:tblCellMar>
        </w:tblPrEx>
        <w:tc>
          <w:tcPr>
            <w:tcW w:w="1156" w:type="dxa"/>
            <w:tcBorders>
              <w:top w:val="single" w:sz="6" w:space="0" w:color="auto"/>
              <w:left w:val="single" w:sz="6" w:space="0" w:color="auto"/>
              <w:bottom w:val="single" w:sz="6" w:space="0" w:color="auto"/>
              <w:right w:val="single" w:sz="6" w:space="0" w:color="auto"/>
            </w:tcBorders>
          </w:tcPr>
          <w:p w:rsidR="00000000" w:rsidRDefault="00030D2B">
            <w:r>
              <w:t>Пошехонье</w:t>
            </w:r>
          </w:p>
        </w:tc>
        <w:tc>
          <w:tcPr>
            <w:tcW w:w="1143" w:type="dxa"/>
            <w:tcBorders>
              <w:top w:val="single" w:sz="6" w:space="0" w:color="auto"/>
              <w:left w:val="nil"/>
              <w:bottom w:val="single" w:sz="6" w:space="0" w:color="auto"/>
            </w:tcBorders>
          </w:tcPr>
          <w:p w:rsidR="00000000" w:rsidRDefault="00030D2B">
            <w:pPr>
              <w:jc w:val="center"/>
            </w:pPr>
            <w:r>
              <w:t>- 34</w:t>
            </w:r>
          </w:p>
        </w:tc>
        <w:tc>
          <w:tcPr>
            <w:tcW w:w="923" w:type="dxa"/>
            <w:tcBorders>
              <w:top w:val="single" w:sz="6" w:space="0" w:color="auto"/>
              <w:left w:val="single" w:sz="6" w:space="0" w:color="auto"/>
              <w:bottom w:val="single" w:sz="6" w:space="0" w:color="auto"/>
              <w:right w:val="single" w:sz="6" w:space="0" w:color="auto"/>
            </w:tcBorders>
          </w:tcPr>
          <w:p w:rsidR="00000000" w:rsidRDefault="00030D2B">
            <w:pPr>
              <w:jc w:val="center"/>
            </w:pPr>
            <w:r>
              <w:t>222</w:t>
            </w:r>
          </w:p>
        </w:tc>
        <w:tc>
          <w:tcPr>
            <w:tcW w:w="1165" w:type="dxa"/>
            <w:tcBorders>
              <w:top w:val="single" w:sz="6" w:space="0" w:color="auto"/>
              <w:left w:val="nil"/>
              <w:bottom w:val="single" w:sz="6" w:space="0" w:color="auto"/>
            </w:tcBorders>
          </w:tcPr>
          <w:p w:rsidR="00000000" w:rsidRDefault="00030D2B">
            <w:pPr>
              <w:jc w:val="center"/>
            </w:pPr>
            <w:r>
              <w:t>- 4,1</w:t>
            </w:r>
          </w:p>
        </w:tc>
        <w:tc>
          <w:tcPr>
            <w:tcW w:w="1000" w:type="dxa"/>
            <w:tcBorders>
              <w:top w:val="single" w:sz="6" w:space="0" w:color="auto"/>
              <w:left w:val="single" w:sz="6" w:space="0" w:color="auto"/>
              <w:bottom w:val="single" w:sz="6" w:space="0" w:color="auto"/>
              <w:right w:val="single" w:sz="6" w:space="0" w:color="auto"/>
            </w:tcBorders>
          </w:tcPr>
          <w:p w:rsidR="00000000" w:rsidRDefault="00030D2B">
            <w:pPr>
              <w:jc w:val="center"/>
            </w:pPr>
            <w:r>
              <w:t>243</w:t>
            </w:r>
          </w:p>
        </w:tc>
        <w:tc>
          <w:tcPr>
            <w:tcW w:w="1143" w:type="dxa"/>
            <w:tcBorders>
              <w:top w:val="single" w:sz="6" w:space="0" w:color="auto"/>
              <w:left w:val="nil"/>
              <w:bottom w:val="single" w:sz="6" w:space="0" w:color="auto"/>
            </w:tcBorders>
          </w:tcPr>
          <w:p w:rsidR="00000000" w:rsidRDefault="00030D2B">
            <w:pPr>
              <w:jc w:val="center"/>
            </w:pPr>
            <w:r>
              <w:t>- 3,0</w:t>
            </w:r>
          </w:p>
        </w:tc>
        <w:tc>
          <w:tcPr>
            <w:tcW w:w="1000" w:type="dxa"/>
            <w:tcBorders>
              <w:top w:val="single" w:sz="6" w:space="0" w:color="auto"/>
              <w:left w:val="single" w:sz="6" w:space="0" w:color="auto"/>
              <w:bottom w:val="single" w:sz="6" w:space="0" w:color="auto"/>
              <w:right w:val="single" w:sz="6" w:space="0" w:color="auto"/>
            </w:tcBorders>
          </w:tcPr>
          <w:p w:rsidR="00000000" w:rsidRDefault="00030D2B">
            <w:pPr>
              <w:jc w:val="center"/>
            </w:pPr>
            <w:r>
              <w:t>3,7</w:t>
            </w:r>
          </w:p>
        </w:tc>
        <w:tc>
          <w:tcPr>
            <w:tcW w:w="825" w:type="dxa"/>
            <w:tcBorders>
              <w:top w:val="single" w:sz="6" w:space="0" w:color="auto"/>
              <w:left w:val="nil"/>
              <w:bottom w:val="single" w:sz="6" w:space="0" w:color="auto"/>
              <w:right w:val="single" w:sz="6" w:space="0" w:color="auto"/>
            </w:tcBorders>
          </w:tcPr>
          <w:p w:rsidR="00000000" w:rsidRDefault="00030D2B">
            <w:pPr>
              <w:jc w:val="center"/>
            </w:pPr>
            <w:r>
              <w:t>3,1</w:t>
            </w:r>
          </w:p>
        </w:tc>
      </w:tr>
      <w:tr w:rsidR="00000000">
        <w:tblPrEx>
          <w:tblCellMar>
            <w:top w:w="0" w:type="dxa"/>
            <w:bottom w:w="0" w:type="dxa"/>
          </w:tblCellMar>
        </w:tblPrEx>
        <w:tc>
          <w:tcPr>
            <w:tcW w:w="1156" w:type="dxa"/>
            <w:tcBorders>
              <w:left w:val="single" w:sz="6" w:space="0" w:color="auto"/>
              <w:bottom w:val="single" w:sz="6" w:space="0" w:color="auto"/>
              <w:right w:val="single" w:sz="6" w:space="0" w:color="auto"/>
            </w:tcBorders>
          </w:tcPr>
          <w:p w:rsidR="00000000" w:rsidRDefault="00030D2B">
            <w:r>
              <w:t>Переславль- Залесский</w:t>
            </w:r>
          </w:p>
        </w:tc>
        <w:tc>
          <w:tcPr>
            <w:tcW w:w="1143" w:type="dxa"/>
            <w:tcBorders>
              <w:left w:val="nil"/>
              <w:bottom w:val="single" w:sz="6" w:space="0" w:color="auto"/>
            </w:tcBorders>
          </w:tcPr>
          <w:p w:rsidR="00000000" w:rsidRDefault="00030D2B">
            <w:pPr>
              <w:jc w:val="center"/>
            </w:pPr>
            <w:r>
              <w:t>- 31</w:t>
            </w:r>
          </w:p>
        </w:tc>
        <w:tc>
          <w:tcPr>
            <w:tcW w:w="923" w:type="dxa"/>
            <w:tcBorders>
              <w:left w:val="single" w:sz="6" w:space="0" w:color="auto"/>
              <w:bottom w:val="single" w:sz="6" w:space="0" w:color="auto"/>
              <w:right w:val="single" w:sz="6" w:space="0" w:color="auto"/>
            </w:tcBorders>
          </w:tcPr>
          <w:p w:rsidR="00000000" w:rsidRDefault="00030D2B">
            <w:pPr>
              <w:jc w:val="center"/>
            </w:pPr>
            <w:r>
              <w:t>215</w:t>
            </w:r>
          </w:p>
        </w:tc>
        <w:tc>
          <w:tcPr>
            <w:tcW w:w="1165" w:type="dxa"/>
            <w:tcBorders>
              <w:left w:val="nil"/>
              <w:bottom w:val="single" w:sz="6" w:space="0" w:color="auto"/>
            </w:tcBorders>
          </w:tcPr>
          <w:p w:rsidR="00000000" w:rsidRDefault="00030D2B">
            <w:pPr>
              <w:jc w:val="center"/>
            </w:pPr>
            <w:r>
              <w:t>- 3,6</w:t>
            </w:r>
          </w:p>
        </w:tc>
        <w:tc>
          <w:tcPr>
            <w:tcW w:w="1000" w:type="dxa"/>
            <w:tcBorders>
              <w:left w:val="single" w:sz="6" w:space="0" w:color="auto"/>
              <w:bottom w:val="single" w:sz="6" w:space="0" w:color="auto"/>
              <w:right w:val="single" w:sz="6" w:space="0" w:color="auto"/>
            </w:tcBorders>
          </w:tcPr>
          <w:p w:rsidR="00000000" w:rsidRDefault="00030D2B">
            <w:pPr>
              <w:jc w:val="center"/>
            </w:pPr>
            <w:r>
              <w:t>235</w:t>
            </w:r>
          </w:p>
        </w:tc>
        <w:tc>
          <w:tcPr>
            <w:tcW w:w="1143" w:type="dxa"/>
            <w:tcBorders>
              <w:left w:val="nil"/>
              <w:bottom w:val="single" w:sz="6" w:space="0" w:color="auto"/>
            </w:tcBorders>
          </w:tcPr>
          <w:p w:rsidR="00000000" w:rsidRDefault="00030D2B">
            <w:pPr>
              <w:jc w:val="center"/>
            </w:pPr>
            <w:r>
              <w:t>- 2,6</w:t>
            </w:r>
          </w:p>
        </w:tc>
        <w:tc>
          <w:tcPr>
            <w:tcW w:w="1000" w:type="dxa"/>
            <w:tcBorders>
              <w:left w:val="single" w:sz="6" w:space="0" w:color="auto"/>
              <w:bottom w:val="single" w:sz="6" w:space="0" w:color="auto"/>
              <w:right w:val="single" w:sz="6" w:space="0" w:color="auto"/>
            </w:tcBorders>
          </w:tcPr>
          <w:p w:rsidR="00000000" w:rsidRDefault="00030D2B">
            <w:pPr>
              <w:jc w:val="center"/>
            </w:pPr>
            <w:r>
              <w:t>4,7</w:t>
            </w:r>
          </w:p>
        </w:tc>
        <w:tc>
          <w:tcPr>
            <w:tcW w:w="825" w:type="dxa"/>
            <w:tcBorders>
              <w:left w:val="nil"/>
              <w:bottom w:val="single" w:sz="6" w:space="0" w:color="auto"/>
              <w:right w:val="single" w:sz="6" w:space="0" w:color="auto"/>
            </w:tcBorders>
          </w:tcPr>
          <w:p w:rsidR="00000000" w:rsidRDefault="00030D2B">
            <w:pPr>
              <w:jc w:val="center"/>
            </w:pPr>
            <w:r>
              <w:t>3,8</w:t>
            </w:r>
          </w:p>
        </w:tc>
      </w:tr>
    </w:tbl>
    <w:p w:rsidR="00000000" w:rsidRDefault="00030D2B">
      <w:pPr>
        <w:ind w:firstLine="284"/>
        <w:jc w:val="both"/>
      </w:pPr>
    </w:p>
    <w:p w:rsidR="00000000" w:rsidRDefault="00030D2B">
      <w:pPr>
        <w:ind w:firstLine="284"/>
        <w:jc w:val="both"/>
        <w:rPr>
          <w:sz w:val="18"/>
        </w:rPr>
      </w:pPr>
      <w:r>
        <w:rPr>
          <w:b/>
          <w:i/>
          <w:sz w:val="18"/>
        </w:rPr>
        <w:t>Примечание к таблице</w:t>
      </w:r>
      <w:r>
        <w:rPr>
          <w:i/>
          <w:sz w:val="18"/>
        </w:rPr>
        <w:t xml:space="preserve"> </w:t>
      </w:r>
      <w:r>
        <w:rPr>
          <w:b/>
          <w:i/>
          <w:sz w:val="18"/>
        </w:rPr>
        <w:t>4.2.</w:t>
      </w:r>
      <w:r>
        <w:rPr>
          <w:sz w:val="18"/>
        </w:rPr>
        <w:t xml:space="preserve"> Для районов строительства, не указанных в таблице, климатические характеристики принимать по наиболее близко расположенному пункту наблюдения.</w:t>
      </w:r>
    </w:p>
    <w:p w:rsidR="00000000" w:rsidRDefault="00030D2B">
      <w:pPr>
        <w:ind w:firstLine="284"/>
        <w:jc w:val="both"/>
      </w:pPr>
    </w:p>
    <w:p w:rsidR="00000000" w:rsidRDefault="00030D2B">
      <w:pPr>
        <w:ind w:firstLine="284"/>
        <w:jc w:val="center"/>
        <w:rPr>
          <w:b/>
        </w:rPr>
      </w:pPr>
      <w:r>
        <w:rPr>
          <w:b/>
        </w:rPr>
        <w:t>5. ПОЭЛЕМЕНТНОЕ НОРМИРОВАНИЕ ТЕПЛОЗАЩИТЫ</w:t>
      </w:r>
    </w:p>
    <w:p w:rsidR="00000000" w:rsidRDefault="00030D2B">
      <w:pPr>
        <w:ind w:firstLine="284"/>
        <w:jc w:val="center"/>
        <w:rPr>
          <w:b/>
        </w:rPr>
      </w:pPr>
      <w:r>
        <w:rPr>
          <w:b/>
        </w:rPr>
        <w:t>ОГРАЖДАЮЩИХ КОНСТРУКЦИЙ</w:t>
      </w:r>
    </w:p>
    <w:p w:rsidR="00000000" w:rsidRDefault="00030D2B">
      <w:pPr>
        <w:ind w:firstLine="284"/>
        <w:jc w:val="both"/>
      </w:pPr>
    </w:p>
    <w:p w:rsidR="00000000" w:rsidRDefault="00030D2B">
      <w:pPr>
        <w:ind w:firstLine="284"/>
        <w:jc w:val="both"/>
      </w:pPr>
      <w:r>
        <w:t>5.1. Наружн</w:t>
      </w:r>
      <w:r>
        <w:t>ые ограждающие конструкции здания должны удовлетворять следующим требованиям по теплозащите:</w:t>
      </w:r>
    </w:p>
    <w:p w:rsidR="00000000" w:rsidRDefault="00030D2B">
      <w:pPr>
        <w:ind w:firstLine="284"/>
        <w:jc w:val="both"/>
      </w:pPr>
      <w:r>
        <w:t>- минимально допустимому приведенному сопротивлению теплопередаче в соответствии с п. 5.2;</w:t>
      </w:r>
    </w:p>
    <w:p w:rsidR="00000000" w:rsidRDefault="00030D2B">
      <w:pPr>
        <w:ind w:firstLine="284"/>
        <w:jc w:val="both"/>
      </w:pPr>
      <w:r>
        <w:t>- минимально допустимым температурам внутренних поверхностей в соответствии с п. 5.3;</w:t>
      </w:r>
    </w:p>
    <w:p w:rsidR="00000000" w:rsidRDefault="00030D2B">
      <w:pPr>
        <w:ind w:firstLine="284"/>
        <w:jc w:val="both"/>
      </w:pPr>
      <w:r>
        <w:t>- максимально допустимой воздухопроницаемости отдельных конструкций ограждений в соответствии с п. 5.4.</w:t>
      </w:r>
    </w:p>
    <w:p w:rsidR="00000000" w:rsidRDefault="00030D2B">
      <w:pPr>
        <w:ind w:firstLine="284"/>
        <w:jc w:val="both"/>
      </w:pPr>
      <w:r>
        <w:t xml:space="preserve">5.2. Приведенное сопротивление теплопередачи </w:t>
      </w:r>
      <w:r>
        <w:rPr>
          <w:position w:val="-12"/>
        </w:rPr>
        <w:object w:dxaOrig="320" w:dyaOrig="380">
          <v:shape id="_x0000_i1038" type="#_x0000_t75" style="width:15.75pt;height:18.75pt" o:ole="">
            <v:imagedata r:id="rId28" o:title=""/>
          </v:shape>
          <o:OLEObject Type="Embed" ProgID="Equation.3" ShapeID="_x0000_i1038" DrawAspect="Content" ObjectID="_1427234185" r:id="rId29"/>
        </w:object>
      </w:r>
      <w:r>
        <w:t xml:space="preserve"> ограждающих конструкций должно быть не менее требуемых значений </w:t>
      </w:r>
      <w:r>
        <w:rPr>
          <w:position w:val="-12"/>
        </w:rPr>
        <w:object w:dxaOrig="440" w:dyaOrig="380">
          <v:shape id="_x0000_i1039" type="#_x0000_t75" style="width:21.75pt;height:18.75pt" o:ole="">
            <v:imagedata r:id="rId30" o:title=""/>
          </v:shape>
          <o:OLEObject Type="Embed" ProgID="Equation.3" ShapeID="_x0000_i1039" DrawAspect="Content" ObjectID="_1427234186" r:id="rId31"/>
        </w:object>
      </w:r>
      <w:r>
        <w:t>:</w:t>
      </w:r>
    </w:p>
    <w:p w:rsidR="00000000" w:rsidRDefault="00030D2B">
      <w:pPr>
        <w:ind w:firstLine="284"/>
        <w:jc w:val="both"/>
      </w:pPr>
      <w:r>
        <w:t xml:space="preserve">- определяемых из условий энергосбережения для наружных стен с эффективной наружной изоляцией (в том числе наружных стен зданий на основе домостроительных систем "РАДОСЛАВ", "ФЕНИКС"), для покрытий, чердачных перекрытий, перекрытий над проездами и холодными подвалами, в зависимости от вида здания по п.2.1* СНиП </w:t>
      </w:r>
      <w:r>
        <w:rPr>
          <w:lang w:val="en-US"/>
        </w:rPr>
        <w:t>II</w:t>
      </w:r>
      <w:r>
        <w:t>-3-79* (издание 1995 г.) согласно второму этапу внедрения; для чердачных перекрытий "теплых" чердаков и цокольных перекрытий "теплых" подвалов эти значения следует умножать на к</w:t>
      </w:r>
      <w:r>
        <w:t xml:space="preserve">оэффициент </w:t>
      </w:r>
      <w:r>
        <w:rPr>
          <w:i/>
          <w:lang w:val="en-US"/>
        </w:rPr>
        <w:t>n</w:t>
      </w:r>
      <w:r>
        <w:t>, определяемый по формуле</w:t>
      </w:r>
    </w:p>
    <w:p w:rsidR="00000000" w:rsidRDefault="00030D2B">
      <w:pPr>
        <w:ind w:firstLine="284"/>
        <w:jc w:val="right"/>
      </w:pPr>
      <w:r>
        <w:rPr>
          <w:position w:val="-30"/>
        </w:rPr>
        <w:object w:dxaOrig="1260" w:dyaOrig="680">
          <v:shape id="_x0000_i1040" type="#_x0000_t75" style="width:63pt;height:33.75pt" o:ole="">
            <v:imagedata r:id="rId32" o:title=""/>
          </v:shape>
          <o:OLEObject Type="Embed" ProgID="Equation.3" ShapeID="_x0000_i1040" DrawAspect="Content" ObjectID="_1427234187" r:id="rId33"/>
        </w:object>
      </w:r>
      <w:r>
        <w:t xml:space="preserve">, где </w:t>
      </w:r>
      <w:r>
        <w:rPr>
          <w:position w:val="-12"/>
        </w:rPr>
        <w:object w:dxaOrig="220" w:dyaOrig="360">
          <v:shape id="_x0000_i1041" type="#_x0000_t75" style="width:11.25pt;height:18pt" o:ole="">
            <v:imagedata r:id="rId34" o:title=""/>
          </v:shape>
          <o:OLEObject Type="Embed" ProgID="Equation.3" ShapeID="_x0000_i1041" DrawAspect="Content" ObjectID="_1427234188" r:id="rId35"/>
        </w:object>
      </w:r>
      <w:r>
        <w:t>- расчетная температура подвала или чердака</w:t>
      </w:r>
    </w:p>
    <w:p w:rsidR="00000000" w:rsidRDefault="00030D2B">
      <w:pPr>
        <w:ind w:firstLine="284"/>
        <w:jc w:val="both"/>
      </w:pPr>
      <w:r>
        <w:t xml:space="preserve">- определяемых из условий энергосбережения по п.2.1 СНиП </w:t>
      </w:r>
      <w:r>
        <w:rPr>
          <w:lang w:val="en-US"/>
        </w:rPr>
        <w:t>II</w:t>
      </w:r>
      <w:r>
        <w:t>-3-79* согласно первому этапу внедрения для наружных стен однослойной и многослойной конструкции с засыпками, с уширенным швом, с внутренней изоляцией с применением местных теплоизоляционных строительных материалов, а также во всех случаях для наружных стен жилых домов при капитальном ремонте;</w:t>
      </w:r>
    </w:p>
    <w:p w:rsidR="00000000" w:rsidRDefault="00030D2B">
      <w:pPr>
        <w:ind w:firstLine="284"/>
        <w:jc w:val="both"/>
      </w:pPr>
      <w:r>
        <w:t xml:space="preserve">определяемых из условий </w:t>
      </w:r>
      <w:r>
        <w:t xml:space="preserve">энергосбережения, обеспечения санитарно-гигиенических условий и условий комфортного пребывания людей по п.2.2* СНиП </w:t>
      </w:r>
      <w:r>
        <w:rPr>
          <w:lang w:val="en-US"/>
        </w:rPr>
        <w:t>II</w:t>
      </w:r>
      <w:r>
        <w:t>-3-79* для наружных стен жилых домов однослойной и многослойной конструкции из местных конструктивных и теплоизоляционных строительных материалов при условии, что показатель компактности зданий не превышает следующих значений:</w:t>
      </w:r>
    </w:p>
    <w:p w:rsidR="00000000" w:rsidRDefault="00030D2B">
      <w:pPr>
        <w:ind w:firstLine="284"/>
        <w:jc w:val="both"/>
      </w:pPr>
      <w:r>
        <w:t>0,25 - для зданий 16 этажей и выше;</w:t>
      </w:r>
    </w:p>
    <w:p w:rsidR="00000000" w:rsidRDefault="00030D2B">
      <w:pPr>
        <w:ind w:firstLine="284"/>
        <w:jc w:val="both"/>
      </w:pPr>
      <w:r>
        <w:t>0,29 - для зданий от 10 до 15 этажей включительно;</w:t>
      </w:r>
    </w:p>
    <w:p w:rsidR="00000000" w:rsidRDefault="00030D2B">
      <w:pPr>
        <w:ind w:firstLine="284"/>
        <w:jc w:val="both"/>
      </w:pPr>
      <w:r>
        <w:t>0,32 - для зданий от 6 до 9 этажей включительно;</w:t>
      </w:r>
    </w:p>
    <w:p w:rsidR="00000000" w:rsidRDefault="00030D2B">
      <w:pPr>
        <w:ind w:firstLine="284"/>
        <w:jc w:val="both"/>
      </w:pPr>
      <w:r>
        <w:t>0,36 - для 5 этажных зданий;</w:t>
      </w:r>
    </w:p>
    <w:p w:rsidR="00000000" w:rsidRDefault="00030D2B">
      <w:pPr>
        <w:ind w:firstLine="284"/>
        <w:jc w:val="both"/>
      </w:pPr>
      <w:r>
        <w:t>0,</w:t>
      </w:r>
      <w:r>
        <w:t>43 - для 4 этажных зданий;</w:t>
      </w:r>
    </w:p>
    <w:p w:rsidR="00000000" w:rsidRDefault="00030D2B">
      <w:pPr>
        <w:ind w:firstLine="284"/>
        <w:jc w:val="both"/>
      </w:pPr>
      <w:r>
        <w:t>0,54 - для 3 этажных зданий;</w:t>
      </w:r>
    </w:p>
    <w:p w:rsidR="00000000" w:rsidRDefault="00030D2B">
      <w:pPr>
        <w:ind w:firstLine="284"/>
        <w:jc w:val="both"/>
      </w:pPr>
      <w:r>
        <w:t>0,61, (0,54), (0,46) - для 2, 3, 4 этажных блокированных и многосекционных зданий соответственно;</w:t>
      </w:r>
    </w:p>
    <w:p w:rsidR="00000000" w:rsidRDefault="00030D2B">
      <w:pPr>
        <w:ind w:firstLine="284"/>
        <w:jc w:val="both"/>
      </w:pPr>
      <w:r>
        <w:t>0,9 - для одноэтажных и двухэтажных зданий с мансардой;</w:t>
      </w:r>
    </w:p>
    <w:p w:rsidR="00000000" w:rsidRDefault="00030D2B">
      <w:pPr>
        <w:ind w:firstLine="284"/>
        <w:jc w:val="both"/>
      </w:pPr>
      <w:r>
        <w:t>1,1 - для одноэтажных зданий.</w:t>
      </w:r>
    </w:p>
    <w:p w:rsidR="00000000" w:rsidRDefault="00030D2B">
      <w:pPr>
        <w:ind w:firstLine="284"/>
        <w:jc w:val="both"/>
      </w:pPr>
      <w:r>
        <w:t>- определяемых согласно п.6.5 для внутренних стен, перегородок и перекрытий между помещениями при разности расчетных температур воздуха более 6 °С;</w:t>
      </w:r>
    </w:p>
    <w:p w:rsidR="00000000" w:rsidRDefault="00030D2B">
      <w:pPr>
        <w:ind w:firstLine="284"/>
        <w:jc w:val="both"/>
      </w:pPr>
      <w:r>
        <w:t>- 0,55 м</w:t>
      </w:r>
      <w:r>
        <w:rPr>
          <w:vertAlign w:val="superscript"/>
        </w:rPr>
        <w:t>2</w:t>
      </w:r>
      <w:r>
        <w:sym w:font="Symbol" w:char="F0D7"/>
      </w:r>
      <w:r>
        <w:t>°С/Вт для окон и остекленной части балконных дверей (допускается 0,44 м</w:t>
      </w:r>
      <w:r>
        <w:rPr>
          <w:vertAlign w:val="superscript"/>
        </w:rPr>
        <w:t>2</w:t>
      </w:r>
      <w:r>
        <w:sym w:font="Symbol" w:char="F0D7"/>
      </w:r>
      <w:r>
        <w:t>°С/Вт в случае применения в местах остекл</w:t>
      </w:r>
      <w:r>
        <w:t>енных балконов и лоджий);</w:t>
      </w:r>
    </w:p>
    <w:p w:rsidR="00000000" w:rsidRDefault="00030D2B">
      <w:pPr>
        <w:ind w:firstLine="284"/>
        <w:jc w:val="both"/>
      </w:pPr>
      <w:r>
        <w:t>- 1,20 м</w:t>
      </w:r>
      <w:r>
        <w:rPr>
          <w:vertAlign w:val="superscript"/>
        </w:rPr>
        <w:t>2</w:t>
      </w:r>
      <w:r>
        <w:sym w:font="Symbol" w:char="F0D7"/>
      </w:r>
      <w:r>
        <w:t>°С/Вт для входных дверей в квартиры, расположенные на первых этажах многоэтажных зданий, входы в которые предусмотрены непосредственно с лестничной клетки;</w:t>
      </w:r>
    </w:p>
    <w:p w:rsidR="00000000" w:rsidRDefault="00030D2B">
      <w:pPr>
        <w:ind w:firstLine="284"/>
        <w:jc w:val="both"/>
      </w:pPr>
      <w:r>
        <w:t xml:space="preserve">- 0,6 </w:t>
      </w:r>
      <w:r>
        <w:rPr>
          <w:position w:val="-12"/>
        </w:rPr>
        <w:object w:dxaOrig="440" w:dyaOrig="380">
          <v:shape id="_x0000_i1042" type="#_x0000_t75" style="width:21.75pt;height:18.75pt" o:ole="">
            <v:imagedata r:id="rId36" o:title=""/>
          </v:shape>
          <o:OLEObject Type="Embed" ProgID="Equation.3" ShapeID="_x0000_i1042" DrawAspect="Content" ObjectID="_1427234189" r:id="rId37"/>
        </w:object>
      </w:r>
      <w:r>
        <w:t xml:space="preserve"> для наружных входных дверей, где </w:t>
      </w:r>
      <w:r>
        <w:rPr>
          <w:position w:val="-12"/>
        </w:rPr>
        <w:object w:dxaOrig="440" w:dyaOrig="380">
          <v:shape id="_x0000_i1043" type="#_x0000_t75" style="width:21.75pt;height:18.75pt" o:ole="">
            <v:imagedata r:id="rId36" o:title=""/>
          </v:shape>
          <o:OLEObject Type="Embed" ProgID="Equation.3" ShapeID="_x0000_i1043" DrawAspect="Content" ObjectID="_1427234190" r:id="rId38"/>
        </w:object>
      </w:r>
      <w:r>
        <w:t xml:space="preserve"> определено согласно п. 5.5;</w:t>
      </w:r>
    </w:p>
    <w:p w:rsidR="00000000" w:rsidRDefault="00030D2B">
      <w:pPr>
        <w:ind w:firstLine="284"/>
        <w:jc w:val="both"/>
      </w:pPr>
      <w:r>
        <w:t>- 0,81 м</w:t>
      </w:r>
      <w:r>
        <w:rPr>
          <w:vertAlign w:val="superscript"/>
        </w:rPr>
        <w:t>2</w:t>
      </w:r>
      <w:r>
        <w:sym w:font="Symbol" w:char="F0D7"/>
      </w:r>
      <w:r>
        <w:t>°С/Вт для глухой части балконных дверей.</w:t>
      </w:r>
    </w:p>
    <w:p w:rsidR="00000000" w:rsidRDefault="00030D2B">
      <w:pPr>
        <w:ind w:firstLine="284"/>
        <w:jc w:val="both"/>
      </w:pPr>
      <w:r>
        <w:t>5.3. Температура внутренней поверхности ограждающей конструкции в зоне теплопроводных включений (диафрагм, сквозных швов из раствора, стыков панелей, ребе</w:t>
      </w:r>
      <w:r>
        <w:t>р и гибких связей в многослойных панелях, жестких связей облегченной кладки и др.), в углах и оконных откосах должна быть не ниже температуры точки росы внутреннего воздуха, принимаемой согласно таблице 4.1.</w:t>
      </w:r>
    </w:p>
    <w:p w:rsidR="00000000" w:rsidRDefault="00030D2B">
      <w:pPr>
        <w:ind w:firstLine="284"/>
        <w:jc w:val="both"/>
      </w:pPr>
      <w:r>
        <w:t>Температура внутренней поверхности вертикального остекления должна быть не ниже 3 °С и устанавливается с учетом площади светового проема и расположения отопительного прибора исходя из обеспечения комфортных условий на границе обслуживаемой зоны. Если обслуживаемая зона находится ближе 2 метров от светоп</w:t>
      </w:r>
      <w:r>
        <w:t>роема, температура внутренней поверхности вертикального остекления не должна быть ниже 10 °С.</w:t>
      </w:r>
    </w:p>
    <w:p w:rsidR="00000000" w:rsidRDefault="00030D2B">
      <w:pPr>
        <w:ind w:firstLine="284"/>
        <w:jc w:val="both"/>
      </w:pPr>
      <w:r>
        <w:t>5.4. Воздухопроницаемость ограждающих конструкций зданий должна быть не более нормативных значений, указанных в таблице 12* СНиП II-3-79* (изд. 1995 г.).</w:t>
      </w:r>
    </w:p>
    <w:p w:rsidR="00000000" w:rsidRDefault="00030D2B">
      <w:pPr>
        <w:ind w:firstLine="284"/>
        <w:jc w:val="both"/>
      </w:pPr>
      <w:r>
        <w:t xml:space="preserve">5.5. Требуемое сопротивление воздухопроницанию ограждающих конструкций </w:t>
      </w:r>
      <w:r>
        <w:rPr>
          <w:position w:val="-12"/>
        </w:rPr>
        <w:object w:dxaOrig="440" w:dyaOrig="380">
          <v:shape id="_x0000_i1044" type="#_x0000_t75" style="width:21.75pt;height:18.75pt" o:ole="">
            <v:imagedata r:id="rId39" o:title=""/>
          </v:shape>
          <o:OLEObject Type="Embed" ProgID="Equation.3" ShapeID="_x0000_i1044" DrawAspect="Content" ObjectID="_1427234191" r:id="rId40"/>
        </w:object>
      </w:r>
      <w:r>
        <w:t>, м</w:t>
      </w:r>
      <w:r>
        <w:rPr>
          <w:vertAlign w:val="superscript"/>
        </w:rPr>
        <w:t>2</w:t>
      </w:r>
      <w:r>
        <w:sym w:font="Symbol" w:char="F0D7"/>
      </w:r>
      <w:r>
        <w:t>ч</w:t>
      </w:r>
      <w:r>
        <w:sym w:font="Symbol" w:char="F0D7"/>
      </w:r>
      <w:r>
        <w:t>Па/кг следует определять согласно СНиП II-3-79* (изд. 1995 г.).</w:t>
      </w:r>
    </w:p>
    <w:p w:rsidR="00000000" w:rsidRDefault="00030D2B">
      <w:pPr>
        <w:ind w:firstLine="284"/>
        <w:jc w:val="both"/>
      </w:pPr>
      <w:r>
        <w:t xml:space="preserve">5.6. Поверхность пола жилых и общественных зданий должна иметь показатель теплоусвоения </w:t>
      </w:r>
      <w:r>
        <w:rPr>
          <w:position w:val="-14"/>
        </w:rPr>
        <w:object w:dxaOrig="300" w:dyaOrig="380">
          <v:shape id="_x0000_i1045" type="#_x0000_t75" style="width:15pt;height:18.75pt" o:ole="">
            <v:imagedata r:id="rId41" o:title=""/>
          </v:shape>
          <o:OLEObject Type="Embed" ProgID="Equation.3" ShapeID="_x0000_i1045" DrawAspect="Content" ObjectID="_1427234192" r:id="rId42"/>
        </w:object>
      </w:r>
      <w:r>
        <w:t>, Вт/(м</w:t>
      </w:r>
      <w:r>
        <w:rPr>
          <w:vertAlign w:val="superscript"/>
        </w:rPr>
        <w:t>2</w:t>
      </w:r>
      <w:r>
        <w:sym w:font="Symbol" w:char="F0D7"/>
      </w:r>
      <w:r>
        <w:t>°С) не более нормативных величин, указанных в таблице 11* СНиП II-3-79* (изд. 1995 г.).</w:t>
      </w:r>
    </w:p>
    <w:p w:rsidR="00000000" w:rsidRDefault="00030D2B">
      <w:pPr>
        <w:ind w:firstLine="284"/>
        <w:jc w:val="both"/>
      </w:pPr>
      <w:r>
        <w:t>5.7. Требуемое сопротивление паропроницанию наружных ограждающих конструкций следует определять согласно СНиП II-3-79* (изд. 1995 г.).</w:t>
      </w:r>
    </w:p>
    <w:p w:rsidR="00000000" w:rsidRDefault="00030D2B">
      <w:pPr>
        <w:ind w:firstLine="284"/>
        <w:jc w:val="both"/>
      </w:pPr>
      <w:r>
        <w:t>5.8. Для перекрытий, разделяющих помещения с нормируемой температурой воздуха и помещения с ненормируемой температурой и источниками теплоты (теплые чердаки, подвалы с трубопроводами отопления и горячего водоснабжения) сопротивление теплопередаче следует определять из</w:t>
      </w:r>
      <w:r>
        <w:t xml:space="preserve"> условия теплового баланса их помещений при расчетных условиях.</w:t>
      </w:r>
    </w:p>
    <w:p w:rsidR="00000000" w:rsidRDefault="00030D2B">
      <w:pPr>
        <w:ind w:firstLine="284"/>
        <w:jc w:val="center"/>
      </w:pPr>
    </w:p>
    <w:p w:rsidR="00000000" w:rsidRDefault="00030D2B">
      <w:pPr>
        <w:ind w:firstLine="284"/>
        <w:jc w:val="center"/>
        <w:rPr>
          <w:b/>
        </w:rPr>
      </w:pPr>
      <w:r>
        <w:rPr>
          <w:b/>
        </w:rPr>
        <w:t>6. НОРМИРОВАНИЕ ТЕПЛОЗАЩИТЫ ЗДАНИЯ В ЦЕЛОМ</w:t>
      </w:r>
    </w:p>
    <w:p w:rsidR="00000000" w:rsidRDefault="00030D2B">
      <w:pPr>
        <w:ind w:firstLine="284"/>
        <w:jc w:val="both"/>
      </w:pPr>
    </w:p>
    <w:p w:rsidR="00000000" w:rsidRDefault="00030D2B">
      <w:pPr>
        <w:ind w:firstLine="284"/>
        <w:jc w:val="both"/>
      </w:pPr>
      <w:r>
        <w:t xml:space="preserve">6.1. Проект здания следует разрабатывать таким образом, чтобы расчетный удельный расход тепловой энергии системой теплоснабжения на отопление здания </w:t>
      </w:r>
      <w:r>
        <w:rPr>
          <w:position w:val="-12"/>
        </w:rPr>
        <w:object w:dxaOrig="460" w:dyaOrig="380">
          <v:shape id="_x0000_i1046" type="#_x0000_t75" style="width:23.25pt;height:18.75pt" o:ole="">
            <v:imagedata r:id="rId43" o:title=""/>
          </v:shape>
          <o:OLEObject Type="Embed" ProgID="Equation.3" ShapeID="_x0000_i1046" DrawAspect="Content" ObjectID="_1427234193" r:id="rId44"/>
        </w:object>
      </w:r>
      <w:r>
        <w:t xml:space="preserve">, израсходованной в течение отопительного периода, не превышал требуемого значения </w:t>
      </w:r>
      <w:r>
        <w:rPr>
          <w:position w:val="-12"/>
        </w:rPr>
        <w:object w:dxaOrig="460" w:dyaOrig="380">
          <v:shape id="_x0000_i1047" type="#_x0000_t75" style="width:23.25pt;height:18.75pt" o:ole="">
            <v:imagedata r:id="rId45" o:title=""/>
          </v:shape>
          <o:OLEObject Type="Embed" ProgID="Equation.3" ShapeID="_x0000_i1047" DrawAspect="Content" ObjectID="_1427234194" r:id="rId46"/>
        </w:object>
      </w:r>
      <w:r>
        <w:t xml:space="preserve"> определяемого согласно таблице 6.1.</w:t>
      </w:r>
    </w:p>
    <w:p w:rsidR="00000000" w:rsidRDefault="00030D2B">
      <w:pPr>
        <w:ind w:firstLine="284"/>
        <w:jc w:val="both"/>
      </w:pPr>
    </w:p>
    <w:p w:rsidR="00000000" w:rsidRDefault="00030D2B">
      <w:pPr>
        <w:ind w:firstLine="284"/>
        <w:jc w:val="right"/>
      </w:pPr>
      <w:r>
        <w:rPr>
          <w:position w:val="-12"/>
        </w:rPr>
        <w:object w:dxaOrig="2280" w:dyaOrig="380">
          <v:shape id="_x0000_i1048" type="#_x0000_t75" style="width:114pt;height:18.75pt" o:ole="">
            <v:imagedata r:id="rId47" o:title=""/>
          </v:shape>
          <o:OLEObject Type="Embed" ProgID="Equation.3" ShapeID="_x0000_i1048" DrawAspect="Content" ObjectID="_1427234195" r:id="rId48"/>
        </w:object>
      </w:r>
      <w:r>
        <w:t xml:space="preserve">                                                  (6.1)</w:t>
      </w:r>
    </w:p>
    <w:p w:rsidR="00000000" w:rsidRDefault="00030D2B">
      <w:pPr>
        <w:ind w:firstLine="284"/>
        <w:jc w:val="both"/>
      </w:pPr>
    </w:p>
    <w:tbl>
      <w:tblPr>
        <w:tblW w:w="0" w:type="auto"/>
        <w:tblLayout w:type="fixed"/>
        <w:tblLook w:val="0000" w:firstRow="0" w:lastRow="0" w:firstColumn="0" w:lastColumn="0" w:noHBand="0" w:noVBand="0"/>
      </w:tblPr>
      <w:tblGrid>
        <w:gridCol w:w="1526"/>
        <w:gridCol w:w="7002"/>
      </w:tblGrid>
      <w:tr w:rsidR="00000000">
        <w:tblPrEx>
          <w:tblCellMar>
            <w:top w:w="0" w:type="dxa"/>
            <w:bottom w:w="0" w:type="dxa"/>
          </w:tblCellMar>
        </w:tblPrEx>
        <w:tc>
          <w:tcPr>
            <w:tcW w:w="1526" w:type="dxa"/>
          </w:tcPr>
          <w:p w:rsidR="00000000" w:rsidRDefault="00030D2B">
            <w:pPr>
              <w:jc w:val="right"/>
            </w:pPr>
            <w:r>
              <w:t xml:space="preserve">где </w:t>
            </w:r>
            <w:r>
              <w:rPr>
                <w:position w:val="-12"/>
              </w:rPr>
              <w:object w:dxaOrig="460" w:dyaOrig="380">
                <v:shape id="_x0000_i1049" type="#_x0000_t75" style="width:23.25pt;height:18.75pt" o:ole="">
                  <v:imagedata r:id="rId49" o:title=""/>
                </v:shape>
                <o:OLEObject Type="Embed" ProgID="Equation.3" ShapeID="_x0000_i1049" DrawAspect="Content" ObjectID="_1427234196" r:id="rId50"/>
              </w:object>
            </w:r>
            <w:r>
              <w:t xml:space="preserve"> -</w:t>
            </w:r>
          </w:p>
        </w:tc>
        <w:tc>
          <w:tcPr>
            <w:tcW w:w="7002" w:type="dxa"/>
          </w:tcPr>
          <w:p w:rsidR="00000000" w:rsidRDefault="00030D2B">
            <w:pPr>
              <w:jc w:val="both"/>
            </w:pPr>
            <w:r>
              <w:t>требуемый удельный расход тепловой энергии системой теплоснабжения на отопление здания, Вт</w:t>
            </w:r>
            <w:r>
              <w:sym w:font="Symbol" w:char="F0D7"/>
            </w:r>
            <w:r>
              <w:t>ч/(м</w:t>
            </w:r>
            <w:r>
              <w:rPr>
                <w:vertAlign w:val="superscript"/>
              </w:rPr>
              <w:t>2</w:t>
            </w:r>
            <w:r>
              <w:sym w:font="Symbol" w:char="F0D7"/>
            </w:r>
            <w:r>
              <w:t>°С</w:t>
            </w:r>
            <w:r>
              <w:sym w:font="Symbol" w:char="F0D7"/>
            </w:r>
            <w:r>
              <w:t>сут);</w:t>
            </w:r>
          </w:p>
        </w:tc>
      </w:tr>
      <w:tr w:rsidR="00000000">
        <w:tblPrEx>
          <w:tblCellMar>
            <w:top w:w="0" w:type="dxa"/>
            <w:bottom w:w="0" w:type="dxa"/>
          </w:tblCellMar>
        </w:tblPrEx>
        <w:tc>
          <w:tcPr>
            <w:tcW w:w="1526" w:type="dxa"/>
          </w:tcPr>
          <w:p w:rsidR="00000000" w:rsidRDefault="00030D2B">
            <w:pPr>
              <w:jc w:val="right"/>
            </w:pPr>
            <w:r>
              <w:rPr>
                <w:position w:val="-12"/>
              </w:rPr>
              <w:object w:dxaOrig="460" w:dyaOrig="380">
                <v:shape id="_x0000_i1050" type="#_x0000_t75" style="width:23.25pt;height:18.75pt" o:ole="">
                  <v:imagedata r:id="rId51" o:title=""/>
                </v:shape>
                <o:OLEObject Type="Embed" ProgID="Equation.3" ShapeID="_x0000_i1050" DrawAspect="Content" ObjectID="_1427234197" r:id="rId52"/>
              </w:object>
            </w:r>
            <w:r>
              <w:t xml:space="preserve"> -</w:t>
            </w:r>
          </w:p>
        </w:tc>
        <w:tc>
          <w:tcPr>
            <w:tcW w:w="7002" w:type="dxa"/>
          </w:tcPr>
          <w:p w:rsidR="00000000" w:rsidRDefault="00030D2B">
            <w:pPr>
              <w:jc w:val="both"/>
            </w:pPr>
            <w:r>
              <w:t>расчетный удельный расход тепловой энергии системой теплоснабжения на отопление здания, Вт</w:t>
            </w:r>
            <w:r>
              <w:sym w:font="Symbol" w:char="F0D7"/>
            </w:r>
            <w:r>
              <w:t>ч/(м</w:t>
            </w:r>
            <w:r>
              <w:rPr>
                <w:vertAlign w:val="superscript"/>
              </w:rPr>
              <w:t>2</w:t>
            </w:r>
            <w:r>
              <w:sym w:font="Symbol" w:char="F0D7"/>
            </w:r>
            <w:r>
              <w:t>°С</w:t>
            </w:r>
            <w:r>
              <w:sym w:font="Symbol" w:char="F0D7"/>
            </w:r>
            <w:r>
              <w:t>сут);</w:t>
            </w:r>
          </w:p>
        </w:tc>
      </w:tr>
      <w:tr w:rsidR="00000000">
        <w:tblPrEx>
          <w:tblCellMar>
            <w:top w:w="0" w:type="dxa"/>
            <w:bottom w:w="0" w:type="dxa"/>
          </w:tblCellMar>
        </w:tblPrEx>
        <w:tc>
          <w:tcPr>
            <w:tcW w:w="1526" w:type="dxa"/>
          </w:tcPr>
          <w:p w:rsidR="00000000" w:rsidRDefault="00030D2B">
            <w:pPr>
              <w:jc w:val="right"/>
            </w:pPr>
            <w:r>
              <w:rPr>
                <w:position w:val="-12"/>
              </w:rPr>
              <w:object w:dxaOrig="400" w:dyaOrig="380">
                <v:shape id="_x0000_i1051" type="#_x0000_t75" style="width:20.25pt;height:18.75pt" o:ole="">
                  <v:imagedata r:id="rId53" o:title=""/>
                </v:shape>
                <o:OLEObject Type="Embed" ProgID="Equation.3" ShapeID="_x0000_i1051" DrawAspect="Content" ObjectID="_1427234198" r:id="rId54"/>
              </w:object>
            </w:r>
            <w:r>
              <w:t xml:space="preserve"> -</w:t>
            </w:r>
          </w:p>
        </w:tc>
        <w:tc>
          <w:tcPr>
            <w:tcW w:w="7002" w:type="dxa"/>
          </w:tcPr>
          <w:p w:rsidR="00000000" w:rsidRDefault="00030D2B">
            <w:pPr>
              <w:jc w:val="both"/>
            </w:pPr>
            <w:r>
              <w:t>расчетный удельный расход тепловой энергии на отопление здания, Вт</w:t>
            </w:r>
            <w:r>
              <w:sym w:font="Symbol" w:char="F0D7"/>
            </w:r>
            <w:r>
              <w:t>ч/(м</w:t>
            </w:r>
            <w:r>
              <w:rPr>
                <w:vertAlign w:val="superscript"/>
              </w:rPr>
              <w:t>2</w:t>
            </w:r>
            <w:r>
              <w:sym w:font="Symbol" w:char="F0D7"/>
            </w:r>
            <w:r>
              <w:t>°С</w:t>
            </w:r>
            <w:r>
              <w:sym w:font="Symbol" w:char="F0D7"/>
            </w:r>
            <w:r>
              <w:t>сут), определяемый по формуле 6.2;</w:t>
            </w:r>
          </w:p>
        </w:tc>
      </w:tr>
      <w:tr w:rsidR="00000000">
        <w:tblPrEx>
          <w:tblCellMar>
            <w:top w:w="0" w:type="dxa"/>
            <w:bottom w:w="0" w:type="dxa"/>
          </w:tblCellMar>
        </w:tblPrEx>
        <w:tc>
          <w:tcPr>
            <w:tcW w:w="1526" w:type="dxa"/>
          </w:tcPr>
          <w:p w:rsidR="00000000" w:rsidRDefault="00030D2B">
            <w:pPr>
              <w:jc w:val="right"/>
            </w:pPr>
            <w:r>
              <w:rPr>
                <w:position w:val="-12"/>
              </w:rPr>
              <w:object w:dxaOrig="420" w:dyaOrig="380">
                <v:shape id="_x0000_i1052" type="#_x0000_t75" style="width:21pt;height:18.75pt" o:ole="">
                  <v:imagedata r:id="rId55" o:title=""/>
                </v:shape>
                <o:OLEObject Type="Embed" ProgID="Equation.3" ShapeID="_x0000_i1052" DrawAspect="Content" ObjectID="_1427234199" r:id="rId56"/>
              </w:object>
            </w:r>
            <w:r>
              <w:t xml:space="preserve"> -</w:t>
            </w:r>
          </w:p>
        </w:tc>
        <w:tc>
          <w:tcPr>
            <w:tcW w:w="7002" w:type="dxa"/>
          </w:tcPr>
          <w:p w:rsidR="00000000" w:rsidRDefault="00030D2B">
            <w:pPr>
              <w:jc w:val="both"/>
            </w:pPr>
            <w:r>
              <w:t>расчетный коэффициент энергетической эффективности, определяемый согласно п. 6.4.</w:t>
            </w:r>
          </w:p>
        </w:tc>
      </w:tr>
    </w:tbl>
    <w:p w:rsidR="00000000" w:rsidRDefault="00030D2B">
      <w:pPr>
        <w:ind w:firstLine="284"/>
        <w:jc w:val="both"/>
      </w:pPr>
    </w:p>
    <w:p w:rsidR="00000000" w:rsidRDefault="00030D2B">
      <w:pPr>
        <w:ind w:firstLine="284"/>
        <w:jc w:val="right"/>
      </w:pPr>
      <w:r>
        <w:t>Т</w:t>
      </w:r>
      <w:r>
        <w:t>аблица 6.1.</w:t>
      </w:r>
    </w:p>
    <w:p w:rsidR="00000000" w:rsidRDefault="00030D2B">
      <w:pPr>
        <w:ind w:firstLine="284"/>
        <w:jc w:val="both"/>
      </w:pPr>
    </w:p>
    <w:p w:rsidR="00000000" w:rsidRDefault="00030D2B">
      <w:pPr>
        <w:jc w:val="center"/>
        <w:rPr>
          <w:b/>
        </w:rPr>
      </w:pPr>
      <w:r>
        <w:rPr>
          <w:b/>
        </w:rPr>
        <w:t>Требуемый удельный расход тепловой энергии системой теплоснабжения</w:t>
      </w:r>
    </w:p>
    <w:p w:rsidR="00000000" w:rsidRDefault="00030D2B">
      <w:pPr>
        <w:jc w:val="center"/>
        <w:rPr>
          <w:b/>
        </w:rPr>
      </w:pPr>
      <w:r>
        <w:rPr>
          <w:b/>
        </w:rPr>
        <w:t xml:space="preserve">на отопление здания </w:t>
      </w:r>
      <w:r>
        <w:rPr>
          <w:position w:val="-12"/>
        </w:rPr>
        <w:object w:dxaOrig="460" w:dyaOrig="380">
          <v:shape id="_x0000_i1053" type="#_x0000_t75" style="width:23.25pt;height:18.75pt" o:ole="">
            <v:imagedata r:id="rId49" o:title=""/>
          </v:shape>
          <o:OLEObject Type="Embed" ProgID="Equation.3" ShapeID="_x0000_i1053" DrawAspect="Content" ObjectID="_1427234200" r:id="rId57"/>
        </w:object>
      </w:r>
      <w:r>
        <w:rPr>
          <w:b/>
        </w:rPr>
        <w:t>, Вт</w:t>
      </w:r>
      <w:r>
        <w:rPr>
          <w:b/>
        </w:rPr>
        <w:sym w:font="Symbol" w:char="F0D7"/>
      </w:r>
      <w:r>
        <w:rPr>
          <w:b/>
        </w:rPr>
        <w:t>ч/(м</w:t>
      </w:r>
      <w:r>
        <w:rPr>
          <w:b/>
          <w:vertAlign w:val="superscript"/>
        </w:rPr>
        <w:t>2</w:t>
      </w:r>
      <w:r>
        <w:rPr>
          <w:b/>
        </w:rPr>
        <w:sym w:font="Symbol" w:char="F0D7"/>
      </w:r>
      <w:r>
        <w:rPr>
          <w:b/>
        </w:rPr>
        <w:t>°С</w:t>
      </w:r>
      <w:r>
        <w:rPr>
          <w:b/>
        </w:rPr>
        <w:sym w:font="Symbol" w:char="F0D7"/>
      </w:r>
      <w:r>
        <w:rPr>
          <w:b/>
        </w:rPr>
        <w:t>сут)</w:t>
      </w:r>
    </w:p>
    <w:p w:rsidR="00000000" w:rsidRDefault="00030D2B">
      <w:pPr>
        <w:ind w:firstLine="284"/>
        <w:jc w:val="right"/>
        <w:rPr>
          <w:lang w:val="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33"/>
        <w:gridCol w:w="2132"/>
        <w:gridCol w:w="2132"/>
        <w:gridCol w:w="2132"/>
      </w:tblGrid>
      <w:tr w:rsidR="00000000">
        <w:tblPrEx>
          <w:tblCellMar>
            <w:top w:w="0" w:type="dxa"/>
            <w:bottom w:w="0" w:type="dxa"/>
          </w:tblCellMar>
        </w:tblPrEx>
        <w:tc>
          <w:tcPr>
            <w:tcW w:w="2133" w:type="dxa"/>
            <w:tcBorders>
              <w:top w:val="single" w:sz="6" w:space="0" w:color="auto"/>
              <w:bottom w:val="single" w:sz="6" w:space="0" w:color="auto"/>
              <w:right w:val="single" w:sz="6" w:space="0" w:color="auto"/>
            </w:tcBorders>
          </w:tcPr>
          <w:p w:rsidR="00000000" w:rsidRDefault="00030D2B">
            <w:pPr>
              <w:jc w:val="center"/>
              <w:rPr>
                <w:lang w:val="en-US"/>
              </w:rPr>
            </w:pPr>
          </w:p>
        </w:tc>
        <w:tc>
          <w:tcPr>
            <w:tcW w:w="6396" w:type="dxa"/>
            <w:gridSpan w:val="3"/>
            <w:tcBorders>
              <w:top w:val="single" w:sz="6" w:space="0" w:color="auto"/>
              <w:left w:val="nil"/>
              <w:bottom w:val="single" w:sz="6" w:space="0" w:color="auto"/>
            </w:tcBorders>
          </w:tcPr>
          <w:p w:rsidR="00000000" w:rsidRDefault="00030D2B">
            <w:pPr>
              <w:jc w:val="center"/>
              <w:rPr>
                <w:lang w:val="en-US"/>
              </w:rPr>
            </w:pPr>
            <w:r>
              <w:t>Этажность:</w:t>
            </w:r>
          </w:p>
        </w:tc>
      </w:tr>
      <w:tr w:rsidR="00000000">
        <w:tblPrEx>
          <w:tblCellMar>
            <w:top w:w="0" w:type="dxa"/>
            <w:bottom w:w="0" w:type="dxa"/>
          </w:tblCellMar>
        </w:tblPrEx>
        <w:tc>
          <w:tcPr>
            <w:tcW w:w="2133" w:type="dxa"/>
            <w:tcBorders>
              <w:bottom w:val="nil"/>
              <w:right w:val="nil"/>
            </w:tcBorders>
          </w:tcPr>
          <w:p w:rsidR="00000000" w:rsidRDefault="00030D2B">
            <w:pPr>
              <w:jc w:val="center"/>
              <w:rPr>
                <w:lang w:val="en-US"/>
              </w:rPr>
            </w:pPr>
            <w:r>
              <w:t>Типы зданий:</w:t>
            </w:r>
          </w:p>
        </w:tc>
        <w:tc>
          <w:tcPr>
            <w:tcW w:w="2132" w:type="dxa"/>
            <w:tcBorders>
              <w:top w:val="nil"/>
              <w:left w:val="single" w:sz="6" w:space="0" w:color="auto"/>
              <w:bottom w:val="single" w:sz="6" w:space="0" w:color="auto"/>
              <w:right w:val="single" w:sz="6" w:space="0" w:color="auto"/>
            </w:tcBorders>
          </w:tcPr>
          <w:p w:rsidR="00000000" w:rsidRDefault="00030D2B">
            <w:pPr>
              <w:jc w:val="center"/>
              <w:rPr>
                <w:lang w:val="en-US"/>
              </w:rPr>
            </w:pPr>
            <w:r>
              <w:t>1 - 3</w:t>
            </w:r>
          </w:p>
        </w:tc>
        <w:tc>
          <w:tcPr>
            <w:tcW w:w="2132" w:type="dxa"/>
            <w:tcBorders>
              <w:left w:val="nil"/>
              <w:bottom w:val="nil"/>
              <w:right w:val="nil"/>
            </w:tcBorders>
          </w:tcPr>
          <w:p w:rsidR="00000000" w:rsidRDefault="00030D2B">
            <w:pPr>
              <w:jc w:val="center"/>
              <w:rPr>
                <w:lang w:val="en-US"/>
              </w:rPr>
            </w:pPr>
            <w:r>
              <w:t>4 - 5</w:t>
            </w:r>
          </w:p>
        </w:tc>
        <w:tc>
          <w:tcPr>
            <w:tcW w:w="2132" w:type="dxa"/>
            <w:tcBorders>
              <w:top w:val="nil"/>
              <w:left w:val="single" w:sz="6" w:space="0" w:color="auto"/>
              <w:bottom w:val="single" w:sz="6" w:space="0" w:color="auto"/>
            </w:tcBorders>
          </w:tcPr>
          <w:p w:rsidR="00000000" w:rsidRDefault="00030D2B">
            <w:pPr>
              <w:jc w:val="center"/>
              <w:rPr>
                <w:lang w:val="en-US"/>
              </w:rPr>
            </w:pPr>
            <w:r>
              <w:t>6 и более</w:t>
            </w:r>
          </w:p>
        </w:tc>
      </w:tr>
      <w:tr w:rsidR="00000000">
        <w:tblPrEx>
          <w:tblCellMar>
            <w:top w:w="0" w:type="dxa"/>
            <w:bottom w:w="0" w:type="dxa"/>
          </w:tblCellMar>
        </w:tblPrEx>
        <w:tc>
          <w:tcPr>
            <w:tcW w:w="2133" w:type="dxa"/>
            <w:tcBorders>
              <w:top w:val="single" w:sz="6" w:space="0" w:color="auto"/>
              <w:bottom w:val="single" w:sz="6" w:space="0" w:color="auto"/>
              <w:right w:val="nil"/>
            </w:tcBorders>
          </w:tcPr>
          <w:p w:rsidR="00000000" w:rsidRDefault="00030D2B">
            <w:pPr>
              <w:jc w:val="center"/>
              <w:rPr>
                <w:lang w:val="en-US"/>
              </w:rPr>
            </w:pPr>
            <w:r>
              <w:t>Жилые</w:t>
            </w:r>
          </w:p>
        </w:tc>
        <w:tc>
          <w:tcPr>
            <w:tcW w:w="2132" w:type="dxa"/>
            <w:tcBorders>
              <w:top w:val="single" w:sz="6" w:space="0" w:color="auto"/>
              <w:left w:val="single" w:sz="6" w:space="0" w:color="auto"/>
              <w:bottom w:val="single" w:sz="6" w:space="0" w:color="auto"/>
              <w:right w:val="single" w:sz="6" w:space="0" w:color="auto"/>
            </w:tcBorders>
          </w:tcPr>
          <w:p w:rsidR="00000000" w:rsidRDefault="00030D2B">
            <w:pPr>
              <w:jc w:val="center"/>
              <w:rPr>
                <w:lang w:val="en-US"/>
              </w:rPr>
            </w:pPr>
            <w:r>
              <w:t>70</w:t>
            </w:r>
          </w:p>
        </w:tc>
        <w:tc>
          <w:tcPr>
            <w:tcW w:w="2132" w:type="dxa"/>
            <w:tcBorders>
              <w:top w:val="single" w:sz="6" w:space="0" w:color="auto"/>
              <w:left w:val="nil"/>
              <w:bottom w:val="single" w:sz="6" w:space="0" w:color="auto"/>
              <w:right w:val="nil"/>
            </w:tcBorders>
          </w:tcPr>
          <w:p w:rsidR="00000000" w:rsidRDefault="00030D2B">
            <w:pPr>
              <w:jc w:val="center"/>
              <w:rPr>
                <w:lang w:val="en-US"/>
              </w:rPr>
            </w:pPr>
            <w:r>
              <w:t>64</w:t>
            </w:r>
          </w:p>
        </w:tc>
        <w:tc>
          <w:tcPr>
            <w:tcW w:w="2132" w:type="dxa"/>
            <w:tcBorders>
              <w:top w:val="single" w:sz="6" w:space="0" w:color="auto"/>
              <w:left w:val="single" w:sz="6" w:space="0" w:color="auto"/>
              <w:bottom w:val="single" w:sz="6" w:space="0" w:color="auto"/>
            </w:tcBorders>
          </w:tcPr>
          <w:p w:rsidR="00000000" w:rsidRDefault="00030D2B">
            <w:pPr>
              <w:jc w:val="center"/>
              <w:rPr>
                <w:lang w:val="en-US"/>
              </w:rPr>
            </w:pPr>
            <w:r>
              <w:t>67,5</w:t>
            </w:r>
          </w:p>
        </w:tc>
      </w:tr>
      <w:tr w:rsidR="00000000">
        <w:tblPrEx>
          <w:tblCellMar>
            <w:top w:w="0" w:type="dxa"/>
            <w:bottom w:w="0" w:type="dxa"/>
          </w:tblCellMar>
        </w:tblPrEx>
        <w:tc>
          <w:tcPr>
            <w:tcW w:w="2133" w:type="dxa"/>
            <w:tcBorders>
              <w:top w:val="nil"/>
              <w:right w:val="nil"/>
            </w:tcBorders>
          </w:tcPr>
          <w:p w:rsidR="00000000" w:rsidRDefault="00030D2B">
            <w:pPr>
              <w:jc w:val="center"/>
              <w:rPr>
                <w:lang w:val="en-US"/>
              </w:rPr>
            </w:pPr>
            <w:r>
              <w:t>Общественные</w:t>
            </w:r>
          </w:p>
        </w:tc>
        <w:tc>
          <w:tcPr>
            <w:tcW w:w="2132" w:type="dxa"/>
            <w:tcBorders>
              <w:top w:val="single" w:sz="6" w:space="0" w:color="auto"/>
              <w:left w:val="single" w:sz="6" w:space="0" w:color="auto"/>
              <w:bottom w:val="single" w:sz="6" w:space="0" w:color="auto"/>
              <w:right w:val="single" w:sz="6" w:space="0" w:color="auto"/>
            </w:tcBorders>
          </w:tcPr>
          <w:p w:rsidR="00000000" w:rsidRDefault="00030D2B">
            <w:pPr>
              <w:jc w:val="center"/>
              <w:rPr>
                <w:lang w:val="en-US"/>
              </w:rPr>
            </w:pPr>
            <w:r>
              <w:t>84</w:t>
            </w:r>
          </w:p>
        </w:tc>
        <w:tc>
          <w:tcPr>
            <w:tcW w:w="2132" w:type="dxa"/>
            <w:tcBorders>
              <w:top w:val="nil"/>
              <w:left w:val="nil"/>
              <w:right w:val="nil"/>
            </w:tcBorders>
          </w:tcPr>
          <w:p w:rsidR="00000000" w:rsidRDefault="00030D2B">
            <w:pPr>
              <w:jc w:val="center"/>
              <w:rPr>
                <w:lang w:val="en-US"/>
              </w:rPr>
            </w:pPr>
            <w:r>
              <w:t>80</w:t>
            </w:r>
          </w:p>
        </w:tc>
        <w:tc>
          <w:tcPr>
            <w:tcW w:w="2132" w:type="dxa"/>
            <w:tcBorders>
              <w:top w:val="single" w:sz="6" w:space="0" w:color="auto"/>
              <w:left w:val="single" w:sz="6" w:space="0" w:color="auto"/>
              <w:bottom w:val="single" w:sz="6" w:space="0" w:color="auto"/>
            </w:tcBorders>
          </w:tcPr>
          <w:p w:rsidR="00000000" w:rsidRDefault="00030D2B">
            <w:pPr>
              <w:jc w:val="center"/>
              <w:rPr>
                <w:lang w:val="en-US"/>
              </w:rPr>
            </w:pPr>
            <w:r>
              <w:t>75</w:t>
            </w:r>
          </w:p>
        </w:tc>
      </w:tr>
    </w:tbl>
    <w:p w:rsidR="00000000" w:rsidRDefault="00030D2B">
      <w:pPr>
        <w:ind w:firstLine="284"/>
        <w:jc w:val="both"/>
        <w:rPr>
          <w:lang w:val="en-US"/>
        </w:rPr>
      </w:pPr>
    </w:p>
    <w:p w:rsidR="00000000" w:rsidRDefault="00030D2B">
      <w:pPr>
        <w:ind w:firstLine="284"/>
        <w:jc w:val="both"/>
      </w:pPr>
      <w:r>
        <w:t xml:space="preserve">6.2. Расчетный удельный расход тепловой энергии на отопление здания </w:t>
      </w:r>
      <w:r>
        <w:rPr>
          <w:position w:val="-12"/>
        </w:rPr>
        <w:object w:dxaOrig="400" w:dyaOrig="380">
          <v:shape id="_x0000_i1054" type="#_x0000_t75" style="width:20.25pt;height:18.75pt" o:ole="">
            <v:imagedata r:id="rId53" o:title=""/>
          </v:shape>
          <o:OLEObject Type="Embed" ProgID="Equation.3" ShapeID="_x0000_i1054" DrawAspect="Content" ObjectID="_1427234201" r:id="rId58"/>
        </w:object>
      </w:r>
      <w:r>
        <w:t xml:space="preserve"> не должен превышать требуемый удельный расход </w:t>
      </w:r>
      <w:r>
        <w:rPr>
          <w:position w:val="-12"/>
        </w:rPr>
        <w:object w:dxaOrig="400" w:dyaOrig="380">
          <v:shape id="_x0000_i1055" type="#_x0000_t75" style="width:20.25pt;height:18.75pt" o:ole="">
            <v:imagedata r:id="rId59" o:title=""/>
          </v:shape>
          <o:OLEObject Type="Embed" ProgID="Equation.3" ShapeID="_x0000_i1055" DrawAspect="Content" ObjectID="_1427234202" r:id="rId60"/>
        </w:object>
      </w:r>
      <w:r>
        <w:t>, вычисляемый по формуле:</w:t>
      </w:r>
    </w:p>
    <w:p w:rsidR="00000000" w:rsidRDefault="00030D2B">
      <w:pPr>
        <w:ind w:firstLine="284"/>
        <w:jc w:val="both"/>
        <w:rPr>
          <w:lang w:val="en-US"/>
        </w:rPr>
      </w:pPr>
    </w:p>
    <w:p w:rsidR="00000000" w:rsidRDefault="00030D2B">
      <w:pPr>
        <w:ind w:firstLine="284"/>
        <w:jc w:val="right"/>
      </w:pPr>
      <w:r>
        <w:rPr>
          <w:position w:val="-12"/>
        </w:rPr>
        <w:object w:dxaOrig="2180" w:dyaOrig="380">
          <v:shape id="_x0000_i1056" type="#_x0000_t75" style="width:108.75pt;height:18.75pt" o:ole="">
            <v:imagedata r:id="rId61" o:title=""/>
          </v:shape>
          <o:OLEObject Type="Embed" ProgID="Equation.3" ShapeID="_x0000_i1056" DrawAspect="Content" ObjectID="_1427234203" r:id="rId62"/>
        </w:object>
      </w:r>
      <w:r>
        <w:t xml:space="preserve">                                                (6.2)</w:t>
      </w:r>
    </w:p>
    <w:p w:rsidR="00000000" w:rsidRDefault="00030D2B">
      <w:pPr>
        <w:ind w:firstLine="284"/>
        <w:jc w:val="both"/>
      </w:pPr>
    </w:p>
    <w:p w:rsidR="00000000" w:rsidRDefault="00030D2B">
      <w:pPr>
        <w:ind w:left="1560" w:hanging="1276"/>
        <w:jc w:val="both"/>
      </w:pPr>
      <w:r>
        <w:t xml:space="preserve">где </w:t>
      </w:r>
      <w:r>
        <w:rPr>
          <w:position w:val="-12"/>
        </w:rPr>
        <w:object w:dxaOrig="400" w:dyaOrig="380">
          <v:shape id="_x0000_i1057" type="#_x0000_t75" style="width:20.25pt;height:18.75pt" o:ole="">
            <v:imagedata r:id="rId59" o:title=""/>
          </v:shape>
          <o:OLEObject Type="Embed" ProgID="Equation.3" ShapeID="_x0000_i1057" DrawAspect="Content" ObjectID="_1427234204" r:id="rId63"/>
        </w:object>
      </w:r>
      <w:r>
        <w:t xml:space="preserve"> - требуемый удельный расход тепловой энергии на отопление здания, Вт</w:t>
      </w:r>
      <w:r>
        <w:sym w:font="Symbol" w:char="F0D7"/>
      </w:r>
      <w:r>
        <w:t>ч/(м</w:t>
      </w:r>
      <w:r>
        <w:rPr>
          <w:vertAlign w:val="superscript"/>
        </w:rPr>
        <w:t>2</w:t>
      </w:r>
      <w:r>
        <w:sym w:font="Symbol" w:char="F0D7"/>
      </w:r>
      <w:r>
        <w:t>°С</w:t>
      </w:r>
      <w:r>
        <w:sym w:font="Symbol" w:char="F0D7"/>
      </w:r>
      <w:r>
        <w:t>сут); остальные обозначения те же, что и п. 6.1.</w:t>
      </w:r>
    </w:p>
    <w:p w:rsidR="00000000" w:rsidRDefault="00030D2B">
      <w:pPr>
        <w:ind w:firstLine="284"/>
        <w:jc w:val="both"/>
      </w:pPr>
    </w:p>
    <w:p w:rsidR="00000000" w:rsidRDefault="00030D2B">
      <w:pPr>
        <w:ind w:firstLine="284"/>
        <w:jc w:val="both"/>
      </w:pPr>
      <w:r>
        <w:t xml:space="preserve">6.3. Если получают величину </w:t>
      </w:r>
      <w:r>
        <w:rPr>
          <w:position w:val="-12"/>
        </w:rPr>
        <w:object w:dxaOrig="400" w:dyaOrig="380">
          <v:shape id="_x0000_i1058" type="#_x0000_t75" style="width:20.25pt;height:18.75pt" o:ole="">
            <v:imagedata r:id="rId53" o:title=""/>
          </v:shape>
          <o:OLEObject Type="Embed" ProgID="Equation.3" ShapeID="_x0000_i1058" DrawAspect="Content" ObjectID="_1427234205" r:id="rId64"/>
        </w:object>
      </w:r>
      <w:r>
        <w:rPr>
          <w:vertAlign w:val="superscript"/>
        </w:rPr>
        <w:t xml:space="preserve"> </w:t>
      </w:r>
      <w:r>
        <w:t xml:space="preserve">больше, чем требуемый уровень </w:t>
      </w:r>
      <w:r>
        <w:rPr>
          <w:position w:val="-12"/>
        </w:rPr>
        <w:object w:dxaOrig="400" w:dyaOrig="380">
          <v:shape id="_x0000_i1059" type="#_x0000_t75" style="width:20.25pt;height:18.75pt" o:ole="">
            <v:imagedata r:id="rId59" o:title=""/>
          </v:shape>
          <o:OLEObject Type="Embed" ProgID="Equation.3" ShapeID="_x0000_i1059" DrawAspect="Content" ObjectID="_1427234206" r:id="rId65"/>
        </w:object>
      </w:r>
      <w:r>
        <w:t xml:space="preserve">, то значения приведенных сопротивлений теплопередач </w:t>
      </w:r>
      <w:r>
        <w:rPr>
          <w:position w:val="-12"/>
        </w:rPr>
        <w:object w:dxaOrig="320" w:dyaOrig="380">
          <v:shape id="_x0000_i1060" type="#_x0000_t75" style="width:15.75pt;height:18.75pt" o:ole="">
            <v:imagedata r:id="rId28" o:title=""/>
          </v:shape>
          <o:OLEObject Type="Embed" ProgID="Equation.3" ShapeID="_x0000_i1060" DrawAspect="Content" ObjectID="_1427234207" r:id="rId66"/>
        </w:object>
      </w:r>
      <w:r>
        <w:t xml:space="preserve"> отдельных частей оболочки здания следует увеличить, начиная с минимальных значений, определяемых по формуле 6.3.</w:t>
      </w:r>
    </w:p>
    <w:p w:rsidR="00000000" w:rsidRDefault="00030D2B">
      <w:pPr>
        <w:ind w:firstLine="284"/>
        <w:jc w:val="both"/>
      </w:pPr>
      <w:r>
        <w:t>6.4. Расчетный коэффициент энергетической эффективности системы теплоснаб</w:t>
      </w:r>
      <w:r>
        <w:t xml:space="preserve">жения здания </w:t>
      </w:r>
      <w:r>
        <w:rPr>
          <w:position w:val="-12"/>
        </w:rPr>
        <w:object w:dxaOrig="420" w:dyaOrig="380">
          <v:shape id="_x0000_i1061" type="#_x0000_t75" style="width:21pt;height:18.75pt" o:ole="">
            <v:imagedata r:id="rId55" o:title=""/>
          </v:shape>
          <o:OLEObject Type="Embed" ProgID="Equation.3" ShapeID="_x0000_i1061" DrawAspect="Content" ObjectID="_1427234208" r:id="rId67"/>
        </w:object>
      </w:r>
      <w:r>
        <w:t xml:space="preserve"> определяют согласно приложению 2. При отсутствии данных о системах теплоснабжения </w:t>
      </w:r>
      <w:r>
        <w:rPr>
          <w:position w:val="-12"/>
        </w:rPr>
        <w:object w:dxaOrig="420" w:dyaOrig="380">
          <v:shape id="_x0000_i1062" type="#_x0000_t75" style="width:21pt;height:18.75pt" o:ole="">
            <v:imagedata r:id="rId55" o:title=""/>
          </v:shape>
          <o:OLEObject Type="Embed" ProgID="Equation.3" ShapeID="_x0000_i1062" DrawAspect="Content" ObjectID="_1427234209" r:id="rId68"/>
        </w:object>
      </w:r>
      <w:r>
        <w:t xml:space="preserve"> принимают равным:</w:t>
      </w:r>
    </w:p>
    <w:p w:rsidR="00000000" w:rsidRDefault="00030D2B">
      <w:pPr>
        <w:ind w:firstLine="284"/>
        <w:jc w:val="both"/>
      </w:pPr>
      <w:r>
        <w:t>- при централизованном теплоснабжении от ТЭЦ - 0,5;</w:t>
      </w:r>
    </w:p>
    <w:p w:rsidR="00000000" w:rsidRDefault="00030D2B">
      <w:pPr>
        <w:ind w:firstLine="284"/>
        <w:jc w:val="both"/>
      </w:pPr>
      <w:r>
        <w:t>- от котельных - 0,4;</w:t>
      </w:r>
    </w:p>
    <w:p w:rsidR="00000000" w:rsidRDefault="00030D2B">
      <w:pPr>
        <w:ind w:firstLine="284"/>
        <w:jc w:val="both"/>
      </w:pPr>
      <w:r>
        <w:t>- при подключении здания к автономной крышной или модульной котельной на газе - 0,85;</w:t>
      </w:r>
    </w:p>
    <w:p w:rsidR="00000000" w:rsidRDefault="00030D2B">
      <w:pPr>
        <w:ind w:firstLine="284"/>
        <w:jc w:val="both"/>
      </w:pPr>
      <w:r>
        <w:t>- при подключении здания к прочим системам теплоснабжения - 0,65.</w:t>
      </w:r>
    </w:p>
    <w:p w:rsidR="00000000" w:rsidRDefault="00030D2B">
      <w:pPr>
        <w:ind w:firstLine="284"/>
        <w:jc w:val="both"/>
      </w:pPr>
      <w:r>
        <w:t xml:space="preserve">6.5. Минимально допустимое сопротивление теплопередаче ограждающих конструкций </w:t>
      </w:r>
      <w:r>
        <w:rPr>
          <w:position w:val="-12"/>
        </w:rPr>
        <w:object w:dxaOrig="300" w:dyaOrig="360">
          <v:shape id="_x0000_i1063" type="#_x0000_t75" style="width:15pt;height:18pt" o:ole="">
            <v:imagedata r:id="rId69" o:title=""/>
          </v:shape>
          <o:OLEObject Type="Embed" ProgID="Equation.3" ShapeID="_x0000_i1063" DrawAspect="Content" ObjectID="_1427234210" r:id="rId70"/>
        </w:object>
      </w:r>
      <w:r>
        <w:t>, м</w:t>
      </w:r>
      <w:r>
        <w:rPr>
          <w:vertAlign w:val="superscript"/>
        </w:rPr>
        <w:t>2</w:t>
      </w:r>
      <w:r>
        <w:sym w:font="Symbol" w:char="F0D7"/>
      </w:r>
      <w:r>
        <w:t>°С/Вт, обеспечиваю</w:t>
      </w:r>
      <w:r>
        <w:t>щее санитарно-гигиенические и комфортные условия, следует определять по формуле:</w:t>
      </w:r>
    </w:p>
    <w:p w:rsidR="00000000" w:rsidRDefault="00030D2B">
      <w:pPr>
        <w:ind w:firstLine="284"/>
        <w:jc w:val="center"/>
      </w:pPr>
    </w:p>
    <w:p w:rsidR="00000000" w:rsidRDefault="00030D2B">
      <w:pPr>
        <w:ind w:firstLine="284"/>
        <w:jc w:val="right"/>
      </w:pPr>
      <w:r>
        <w:rPr>
          <w:position w:val="-30"/>
        </w:rPr>
        <w:object w:dxaOrig="1600" w:dyaOrig="680">
          <v:shape id="_x0000_i1064" type="#_x0000_t75" style="width:80.25pt;height:33.75pt" o:ole="">
            <v:imagedata r:id="rId71" o:title=""/>
          </v:shape>
          <o:OLEObject Type="Embed" ProgID="Equation.3" ShapeID="_x0000_i1064" DrawAspect="Content" ObjectID="_1427234211" r:id="rId72"/>
        </w:object>
      </w:r>
      <w:r>
        <w:t xml:space="preserve">                                                        (6.3)</w:t>
      </w:r>
    </w:p>
    <w:p w:rsidR="00000000" w:rsidRDefault="00030D2B">
      <w:pPr>
        <w:ind w:firstLine="284"/>
        <w:jc w:val="both"/>
      </w:pPr>
    </w:p>
    <w:tbl>
      <w:tblPr>
        <w:tblW w:w="0" w:type="auto"/>
        <w:tblLayout w:type="fixed"/>
        <w:tblLook w:val="0000" w:firstRow="0" w:lastRow="0" w:firstColumn="0" w:lastColumn="0" w:noHBand="0" w:noVBand="0"/>
      </w:tblPr>
      <w:tblGrid>
        <w:gridCol w:w="1101"/>
        <w:gridCol w:w="7427"/>
      </w:tblGrid>
      <w:tr w:rsidR="00000000">
        <w:tblPrEx>
          <w:tblCellMar>
            <w:top w:w="0" w:type="dxa"/>
            <w:bottom w:w="0" w:type="dxa"/>
          </w:tblCellMar>
        </w:tblPrEx>
        <w:tc>
          <w:tcPr>
            <w:tcW w:w="1101" w:type="dxa"/>
          </w:tcPr>
          <w:p w:rsidR="00000000" w:rsidRDefault="00030D2B">
            <w:pPr>
              <w:jc w:val="right"/>
            </w:pPr>
            <w:r>
              <w:t xml:space="preserve">где </w:t>
            </w:r>
            <w:r>
              <w:rPr>
                <w:i/>
              </w:rPr>
              <w:t>n -</w:t>
            </w:r>
          </w:p>
        </w:tc>
        <w:tc>
          <w:tcPr>
            <w:tcW w:w="7427" w:type="dxa"/>
          </w:tcPr>
          <w:p w:rsidR="00000000" w:rsidRDefault="00030D2B">
            <w:pPr>
              <w:jc w:val="both"/>
            </w:pPr>
            <w:r>
              <w:t>коэффициент, принимаемый согласно СНиП II-3-79* (изд. 1995) в зависимости от положения наружной поверхности ограждающих конструкций по отношению к наружному воздуху;</w:t>
            </w:r>
          </w:p>
        </w:tc>
      </w:tr>
      <w:tr w:rsidR="00000000">
        <w:tblPrEx>
          <w:tblCellMar>
            <w:top w:w="0" w:type="dxa"/>
            <w:bottom w:w="0" w:type="dxa"/>
          </w:tblCellMar>
        </w:tblPrEx>
        <w:tc>
          <w:tcPr>
            <w:tcW w:w="1101" w:type="dxa"/>
          </w:tcPr>
          <w:p w:rsidR="00000000" w:rsidRDefault="00030D2B">
            <w:pPr>
              <w:jc w:val="right"/>
            </w:pPr>
            <w:r>
              <w:rPr>
                <w:position w:val="-12"/>
              </w:rPr>
              <w:object w:dxaOrig="260" w:dyaOrig="360">
                <v:shape id="_x0000_i1065" type="#_x0000_t75" style="width:12.75pt;height:18pt" o:ole="">
                  <v:imagedata r:id="rId73" o:title=""/>
                </v:shape>
                <o:OLEObject Type="Embed" ProgID="Equation.3" ShapeID="_x0000_i1065" DrawAspect="Content" ObjectID="_1427234212" r:id="rId74"/>
              </w:object>
            </w:r>
            <w:r>
              <w:t xml:space="preserve"> -</w:t>
            </w:r>
          </w:p>
        </w:tc>
        <w:tc>
          <w:tcPr>
            <w:tcW w:w="7427" w:type="dxa"/>
          </w:tcPr>
          <w:p w:rsidR="00000000" w:rsidRDefault="00030D2B">
            <w:pPr>
              <w:jc w:val="both"/>
            </w:pPr>
            <w:r>
              <w:t>расчетная температура внутреннего воздуха, °С, принимаемая согласно п. 4.2;</w:t>
            </w:r>
          </w:p>
        </w:tc>
      </w:tr>
      <w:tr w:rsidR="00000000">
        <w:tblPrEx>
          <w:tblCellMar>
            <w:top w:w="0" w:type="dxa"/>
            <w:bottom w:w="0" w:type="dxa"/>
          </w:tblCellMar>
        </w:tblPrEx>
        <w:tc>
          <w:tcPr>
            <w:tcW w:w="1101" w:type="dxa"/>
          </w:tcPr>
          <w:p w:rsidR="00000000" w:rsidRDefault="00030D2B">
            <w:pPr>
              <w:jc w:val="right"/>
            </w:pPr>
            <w:r>
              <w:rPr>
                <w:position w:val="-12"/>
              </w:rPr>
              <w:object w:dxaOrig="320" w:dyaOrig="360">
                <v:shape id="_x0000_i1066" type="#_x0000_t75" style="width:15.75pt;height:18pt" o:ole="">
                  <v:imagedata r:id="rId75" o:title=""/>
                </v:shape>
                <o:OLEObject Type="Embed" ProgID="Equation.3" ShapeID="_x0000_i1066" DrawAspect="Content" ObjectID="_1427234213" r:id="rId76"/>
              </w:object>
            </w:r>
            <w:r>
              <w:rPr>
                <w:lang w:val="en-US"/>
              </w:rPr>
              <w:t xml:space="preserve"> -</w:t>
            </w:r>
          </w:p>
        </w:tc>
        <w:tc>
          <w:tcPr>
            <w:tcW w:w="7427" w:type="dxa"/>
          </w:tcPr>
          <w:p w:rsidR="00000000" w:rsidRDefault="00030D2B">
            <w:pPr>
              <w:jc w:val="both"/>
            </w:pPr>
            <w:r>
              <w:t xml:space="preserve">расчетная температура наружного воздуха </w:t>
            </w:r>
            <w:r>
              <w:t xml:space="preserve">в холодный период года, °С, принимаемая согласно п. </w:t>
            </w:r>
            <w:r>
              <w:rPr>
                <w:lang w:val="en-US"/>
              </w:rPr>
              <w:t>4</w:t>
            </w:r>
            <w:r>
              <w:t>.1;</w:t>
            </w:r>
          </w:p>
        </w:tc>
      </w:tr>
      <w:tr w:rsidR="00000000">
        <w:tblPrEx>
          <w:tblCellMar>
            <w:top w:w="0" w:type="dxa"/>
            <w:bottom w:w="0" w:type="dxa"/>
          </w:tblCellMar>
        </w:tblPrEx>
        <w:tc>
          <w:tcPr>
            <w:tcW w:w="1101" w:type="dxa"/>
          </w:tcPr>
          <w:p w:rsidR="00000000" w:rsidRDefault="00030D2B">
            <w:pPr>
              <w:jc w:val="right"/>
            </w:pPr>
            <w:r>
              <w:rPr>
                <w:position w:val="-6"/>
              </w:rPr>
              <w:object w:dxaOrig="400" w:dyaOrig="320">
                <v:shape id="_x0000_i1067" type="#_x0000_t75" style="width:20.25pt;height:15.75pt" o:ole="">
                  <v:imagedata r:id="rId77" o:title=""/>
                </v:shape>
                <o:OLEObject Type="Embed" ProgID="Equation.3" ShapeID="_x0000_i1067" DrawAspect="Content" ObjectID="_1427234214" r:id="rId78"/>
              </w:object>
            </w:r>
            <w:r>
              <w:rPr>
                <w:lang w:val="en-US"/>
              </w:rPr>
              <w:t xml:space="preserve"> -</w:t>
            </w:r>
          </w:p>
        </w:tc>
        <w:tc>
          <w:tcPr>
            <w:tcW w:w="7427" w:type="dxa"/>
          </w:tcPr>
          <w:p w:rsidR="00000000" w:rsidRDefault="00030D2B">
            <w:pPr>
              <w:jc w:val="both"/>
            </w:pPr>
            <w:r>
              <w:t>нормативный температурный перепад, °С, между температурой внутреннего воздуха и температурой внутренней поверхности ограждающей конструкции, принимаемый согласно СНиП II-3-79* (изд. 1995 г.);</w:t>
            </w:r>
          </w:p>
        </w:tc>
      </w:tr>
      <w:tr w:rsidR="00000000">
        <w:tblPrEx>
          <w:tblCellMar>
            <w:top w:w="0" w:type="dxa"/>
            <w:bottom w:w="0" w:type="dxa"/>
          </w:tblCellMar>
        </w:tblPrEx>
        <w:tc>
          <w:tcPr>
            <w:tcW w:w="1101" w:type="dxa"/>
          </w:tcPr>
          <w:p w:rsidR="00000000" w:rsidRDefault="00030D2B">
            <w:pPr>
              <w:jc w:val="right"/>
            </w:pPr>
            <w:r>
              <w:rPr>
                <w:position w:val="-12"/>
              </w:rPr>
              <w:object w:dxaOrig="340" w:dyaOrig="360">
                <v:shape id="_x0000_i1068" type="#_x0000_t75" style="width:17.25pt;height:18pt" o:ole="">
                  <v:imagedata r:id="rId79" o:title=""/>
                </v:shape>
                <o:OLEObject Type="Embed" ProgID="Equation.3" ShapeID="_x0000_i1068" DrawAspect="Content" ObjectID="_1427234215" r:id="rId80"/>
              </w:object>
            </w:r>
            <w:r>
              <w:rPr>
                <w:lang w:val="en-US"/>
              </w:rPr>
              <w:t xml:space="preserve"> -</w:t>
            </w:r>
          </w:p>
        </w:tc>
        <w:tc>
          <w:tcPr>
            <w:tcW w:w="7427" w:type="dxa"/>
          </w:tcPr>
          <w:p w:rsidR="00000000" w:rsidRDefault="00030D2B">
            <w:pPr>
              <w:jc w:val="both"/>
            </w:pPr>
            <w:r>
              <w:t>коэффициент теплоотдачи внутренней поверхности, Вт/(м</w:t>
            </w:r>
            <w:r>
              <w:rPr>
                <w:vertAlign w:val="superscript"/>
                <w:lang w:val="en-US"/>
              </w:rPr>
              <w:t>2</w:t>
            </w:r>
            <w:r>
              <w:sym w:font="Symbol" w:char="F0D7"/>
            </w:r>
            <w:r>
              <w:t>°С), ограждающих конструкций, принимаемый согласно СНиП II-3-79* (изд. 1995).</w:t>
            </w:r>
          </w:p>
        </w:tc>
      </w:tr>
    </w:tbl>
    <w:p w:rsidR="00000000" w:rsidRDefault="00030D2B">
      <w:pPr>
        <w:ind w:firstLine="284"/>
        <w:jc w:val="both"/>
      </w:pPr>
    </w:p>
    <w:p w:rsidR="00000000" w:rsidRDefault="00030D2B">
      <w:pPr>
        <w:ind w:firstLine="284"/>
        <w:jc w:val="both"/>
        <w:rPr>
          <w:sz w:val="18"/>
        </w:rPr>
      </w:pPr>
      <w:r>
        <w:rPr>
          <w:b/>
          <w:i/>
          <w:sz w:val="18"/>
        </w:rPr>
        <w:t>Примечания:</w:t>
      </w:r>
      <w:r>
        <w:rPr>
          <w:sz w:val="18"/>
        </w:rPr>
        <w:t xml:space="preserve"> При определении требуемого сопротивления теплопередаче внутрен</w:t>
      </w:r>
      <w:r>
        <w:rPr>
          <w:sz w:val="18"/>
        </w:rPr>
        <w:t>них ограждающих конструкций в формуле (</w:t>
      </w:r>
      <w:r>
        <w:rPr>
          <w:sz w:val="18"/>
          <w:lang w:val="en-US"/>
        </w:rPr>
        <w:t>6</w:t>
      </w:r>
      <w:r>
        <w:rPr>
          <w:sz w:val="18"/>
        </w:rPr>
        <w:t>.</w:t>
      </w:r>
      <w:r>
        <w:rPr>
          <w:sz w:val="18"/>
          <w:lang w:val="en-US"/>
        </w:rPr>
        <w:t>3</w:t>
      </w:r>
      <w:r>
        <w:rPr>
          <w:sz w:val="18"/>
        </w:rPr>
        <w:t xml:space="preserve">) следует принимать </w:t>
      </w:r>
      <w:r>
        <w:rPr>
          <w:i/>
          <w:sz w:val="18"/>
        </w:rPr>
        <w:t xml:space="preserve">n </w:t>
      </w:r>
      <w:r>
        <w:rPr>
          <w:sz w:val="18"/>
        </w:rPr>
        <w:t xml:space="preserve">= 1 и вместо </w:t>
      </w:r>
      <w:r>
        <w:rPr>
          <w:position w:val="-12"/>
          <w:sz w:val="18"/>
        </w:rPr>
        <w:object w:dxaOrig="320" w:dyaOrig="360">
          <v:shape id="_x0000_i1069" type="#_x0000_t75" style="width:15.75pt;height:18pt" o:ole="">
            <v:imagedata r:id="rId75" o:title=""/>
          </v:shape>
          <o:OLEObject Type="Embed" ProgID="Equation.3" ShapeID="_x0000_i1069" DrawAspect="Content" ObjectID="_1427234216" r:id="rId81"/>
        </w:object>
      </w:r>
      <w:r>
        <w:rPr>
          <w:sz w:val="18"/>
        </w:rPr>
        <w:t xml:space="preserve"> - расчетную температуру воздуха более холодного помещения. В качестве расчетной температуры наружного воздуха, для подвалов с разводкой в них труб отопления и горячего водоснабжения следует принимать </w:t>
      </w:r>
      <w:r>
        <w:rPr>
          <w:position w:val="-12"/>
          <w:sz w:val="18"/>
        </w:rPr>
        <w:object w:dxaOrig="320" w:dyaOrig="360">
          <v:shape id="_x0000_i1070" type="#_x0000_t75" style="width:15.75pt;height:18pt" o:ole="">
            <v:imagedata r:id="rId75" o:title=""/>
          </v:shape>
          <o:OLEObject Type="Embed" ProgID="Equation.3" ShapeID="_x0000_i1070" DrawAspect="Content" ObjectID="_1427234217" r:id="rId82"/>
        </w:object>
      </w:r>
      <w:r>
        <w:rPr>
          <w:sz w:val="18"/>
        </w:rPr>
        <w:t>= 2 °С.</w:t>
      </w:r>
    </w:p>
    <w:p w:rsidR="00000000" w:rsidRDefault="00030D2B">
      <w:pPr>
        <w:ind w:firstLine="284"/>
        <w:jc w:val="both"/>
      </w:pPr>
    </w:p>
    <w:p w:rsidR="00000000" w:rsidRDefault="00030D2B">
      <w:pPr>
        <w:ind w:firstLine="284"/>
        <w:jc w:val="both"/>
      </w:pPr>
      <w:r>
        <w:t xml:space="preserve">Требуемое сопротивление теплопередаче </w:t>
      </w:r>
      <w:r>
        <w:rPr>
          <w:position w:val="-12"/>
        </w:rPr>
        <w:object w:dxaOrig="440" w:dyaOrig="380">
          <v:shape id="_x0000_i1071" type="#_x0000_t75" style="width:21.75pt;height:18.75pt" o:ole="">
            <v:imagedata r:id="rId83" o:title=""/>
          </v:shape>
          <o:OLEObject Type="Embed" ProgID="Equation.3" ShapeID="_x0000_i1071" DrawAspect="Content" ObjectID="_1427234218" r:id="rId84"/>
        </w:object>
      </w:r>
      <w:r>
        <w:t xml:space="preserve"> наружных дверей (кроме балконных) должно быть не менее 0,6 </w:t>
      </w:r>
      <w:r>
        <w:rPr>
          <w:position w:val="-12"/>
        </w:rPr>
        <w:object w:dxaOrig="440" w:dyaOrig="380">
          <v:shape id="_x0000_i1072" type="#_x0000_t75" style="width:21.75pt;height:18.75pt" o:ole="">
            <v:imagedata r:id="rId83" o:title=""/>
          </v:shape>
          <o:OLEObject Type="Embed" ProgID="Equation.3" ShapeID="_x0000_i1072" DrawAspect="Content" ObjectID="_1427234219" r:id="rId85"/>
        </w:object>
      </w:r>
      <w:r>
        <w:t xml:space="preserve"> стен зданий и сооружений, определя</w:t>
      </w:r>
      <w:r>
        <w:t>емого по формуле (6.7).</w:t>
      </w:r>
    </w:p>
    <w:p w:rsidR="00000000" w:rsidRDefault="00030D2B">
      <w:pPr>
        <w:ind w:firstLine="284"/>
        <w:jc w:val="both"/>
      </w:pPr>
      <w:r>
        <w:t xml:space="preserve">Приведенное сопротивление теплопередаче ограждающих конструкций </w:t>
      </w:r>
      <w:r>
        <w:rPr>
          <w:position w:val="-12"/>
        </w:rPr>
        <w:object w:dxaOrig="320" w:dyaOrig="380">
          <v:shape id="_x0000_i1073" type="#_x0000_t75" style="width:15.75pt;height:18.75pt" o:ole="">
            <v:imagedata r:id="rId86" o:title=""/>
          </v:shape>
          <o:OLEObject Type="Embed" ProgID="Equation.3" ShapeID="_x0000_i1073" DrawAspect="Content" ObjectID="_1427234220" r:id="rId87"/>
        </w:object>
      </w:r>
      <w:r>
        <w:rPr>
          <w:vertAlign w:val="superscript"/>
        </w:rPr>
        <w:t xml:space="preserve"> </w:t>
      </w:r>
      <w:r>
        <w:t xml:space="preserve">должно быть не менее требуемого минимально допустимого сопротивления теплопередаче </w:t>
      </w:r>
      <w:r>
        <w:rPr>
          <w:position w:val="-12"/>
        </w:rPr>
        <w:object w:dxaOrig="440" w:dyaOrig="380">
          <v:shape id="_x0000_i1074" type="#_x0000_t75" style="width:21.75pt;height:18.75pt" o:ole="">
            <v:imagedata r:id="rId83" o:title=""/>
          </v:shape>
          <o:OLEObject Type="Embed" ProgID="Equation.3" ShapeID="_x0000_i1074" DrawAspect="Content" ObjectID="_1427234221" r:id="rId88"/>
        </w:object>
      </w:r>
      <w:r>
        <w:t>, определяемого по формуле (6.7), или согласно п. 5.2 для светопрозрачных конструкций.</w:t>
      </w:r>
    </w:p>
    <w:p w:rsidR="00000000" w:rsidRDefault="00030D2B">
      <w:pPr>
        <w:ind w:firstLine="284"/>
        <w:jc w:val="both"/>
      </w:pPr>
    </w:p>
    <w:p w:rsidR="00000000" w:rsidRDefault="00030D2B">
      <w:pPr>
        <w:ind w:firstLine="284"/>
        <w:jc w:val="center"/>
        <w:rPr>
          <w:b/>
        </w:rPr>
      </w:pPr>
      <w:r>
        <w:rPr>
          <w:b/>
        </w:rPr>
        <w:t>7. ЭНЕРГЕТИЧЕСКИЕ ПАРАМЕТРЫ ЗДАНИЯ</w:t>
      </w:r>
    </w:p>
    <w:p w:rsidR="00000000" w:rsidRDefault="00030D2B">
      <w:pPr>
        <w:ind w:firstLine="284"/>
        <w:jc w:val="both"/>
      </w:pPr>
    </w:p>
    <w:p w:rsidR="00000000" w:rsidRDefault="00030D2B">
      <w:pPr>
        <w:ind w:firstLine="284"/>
        <w:jc w:val="both"/>
      </w:pPr>
      <w:r>
        <w:t>7.1. Энергетический паспорт здания, как документ его энергетического качества разрабатывают в соответствии с требованиями приложения 6. Он должен содержать следующие пара</w:t>
      </w:r>
      <w:r>
        <w:t>метры:</w:t>
      </w:r>
    </w:p>
    <w:p w:rsidR="00000000" w:rsidRDefault="00030D2B">
      <w:pPr>
        <w:ind w:firstLine="284"/>
        <w:jc w:val="both"/>
      </w:pPr>
      <w:r>
        <w:t>- общестроительные данные о геометрии и ориентации здания, его объем, площади пола помещений, площади наружных ограждающих конструкций;</w:t>
      </w:r>
    </w:p>
    <w:p w:rsidR="00000000" w:rsidRDefault="00030D2B">
      <w:pPr>
        <w:ind w:firstLine="284"/>
        <w:jc w:val="both"/>
      </w:pPr>
      <w:r>
        <w:t>- год ввода здания в эксплуатацию или год проведения реконструкции или капитального ремонта;</w:t>
      </w:r>
    </w:p>
    <w:p w:rsidR="00000000" w:rsidRDefault="00030D2B">
      <w:pPr>
        <w:ind w:firstLine="284"/>
        <w:jc w:val="both"/>
      </w:pPr>
      <w:r>
        <w:t>- данные о теплозащите здания, включающие:</w:t>
      </w:r>
    </w:p>
    <w:p w:rsidR="00000000" w:rsidRDefault="00030D2B">
      <w:pPr>
        <w:ind w:firstLine="284"/>
        <w:jc w:val="both"/>
      </w:pPr>
      <w:r>
        <w:t>- приведенное сопротивление теплопередаче отдельных ограждающих конструкций,</w:t>
      </w:r>
    </w:p>
    <w:p w:rsidR="00000000" w:rsidRDefault="00030D2B">
      <w:pPr>
        <w:ind w:firstLine="284"/>
        <w:jc w:val="both"/>
      </w:pPr>
      <w:r>
        <w:t>- приведенное сопротивление воздухопроницанию отдельных ограждающих конструкций,</w:t>
      </w:r>
    </w:p>
    <w:p w:rsidR="00000000" w:rsidRDefault="00030D2B">
      <w:pPr>
        <w:ind w:firstLine="284"/>
        <w:jc w:val="both"/>
      </w:pPr>
      <w:r>
        <w:t>- приведенный коэффициент теплопередачи здания в целом,</w:t>
      </w:r>
    </w:p>
    <w:p w:rsidR="00000000" w:rsidRDefault="00030D2B">
      <w:pPr>
        <w:ind w:firstLine="284"/>
        <w:jc w:val="both"/>
      </w:pPr>
      <w:r>
        <w:t>- удельное потребле</w:t>
      </w:r>
      <w:r>
        <w:t>ние тепловой энергии зданием в течение отопительного периода,</w:t>
      </w:r>
    </w:p>
    <w:p w:rsidR="00000000" w:rsidRDefault="00030D2B">
      <w:pPr>
        <w:ind w:firstLine="284"/>
        <w:jc w:val="both"/>
      </w:pPr>
      <w:r>
        <w:t>- категорию энергетической эффективности здания согласно разделу 8.</w:t>
      </w:r>
    </w:p>
    <w:p w:rsidR="00000000" w:rsidRDefault="00030D2B">
      <w:pPr>
        <w:ind w:firstLine="284"/>
        <w:jc w:val="both"/>
      </w:pPr>
      <w:r>
        <w:t xml:space="preserve">7.2. Приведенный трансмиссионный коэффициент теплопередачи </w:t>
      </w:r>
      <w:r>
        <w:rPr>
          <w:position w:val="-12"/>
        </w:rPr>
        <w:object w:dxaOrig="380" w:dyaOrig="380">
          <v:shape id="_x0000_i1075" type="#_x0000_t75" style="width:18.75pt;height:18.75pt" o:ole="">
            <v:imagedata r:id="rId89" o:title=""/>
          </v:shape>
          <o:OLEObject Type="Embed" ProgID="Equation.3" ShapeID="_x0000_i1075" DrawAspect="Content" ObjectID="_1427234222" r:id="rId90"/>
        </w:object>
      </w:r>
      <w:r>
        <w:t>, Вт/(м</w:t>
      </w:r>
      <w:r>
        <w:rPr>
          <w:vertAlign w:val="superscript"/>
        </w:rPr>
        <w:t>2</w:t>
      </w:r>
      <w:r>
        <w:sym w:font="Symbol" w:char="F0D7"/>
      </w:r>
      <w:r>
        <w:t xml:space="preserve">°С), совокупности ограждающих конструкций здания следует определять по приведенным сопротивлениям теплопередаче отдельных ограждающих конструкций </w:t>
      </w:r>
      <w:r>
        <w:rPr>
          <w:position w:val="-12"/>
        </w:rPr>
        <w:object w:dxaOrig="320" w:dyaOrig="380">
          <v:shape id="_x0000_i1076" type="#_x0000_t75" style="width:15.75pt;height:18.75pt" o:ole="">
            <v:imagedata r:id="rId86" o:title=""/>
          </v:shape>
          <o:OLEObject Type="Embed" ProgID="Equation.3" ShapeID="_x0000_i1076" DrawAspect="Content" ObjectID="_1427234223" r:id="rId91"/>
        </w:object>
      </w:r>
      <w:r>
        <w:rPr>
          <w:vertAlign w:val="superscript"/>
        </w:rPr>
        <w:t xml:space="preserve"> </w:t>
      </w:r>
      <w:r>
        <w:t>и их площадям А:</w:t>
      </w:r>
    </w:p>
    <w:p w:rsidR="00000000" w:rsidRDefault="00030D2B">
      <w:pPr>
        <w:ind w:firstLine="284"/>
        <w:jc w:val="both"/>
      </w:pPr>
    </w:p>
    <w:p w:rsidR="00000000" w:rsidRDefault="00030D2B">
      <w:pPr>
        <w:ind w:firstLine="284"/>
        <w:jc w:val="right"/>
      </w:pPr>
      <w:r>
        <w:rPr>
          <w:position w:val="-14"/>
        </w:rPr>
        <w:object w:dxaOrig="5700" w:dyaOrig="400">
          <v:shape id="_x0000_i1077" type="#_x0000_t75" style="width:285pt;height:20.25pt" o:ole="">
            <v:imagedata r:id="rId92" o:title=""/>
          </v:shape>
          <o:OLEObject Type="Embed" ProgID="Equation.3" ShapeID="_x0000_i1077" DrawAspect="Content" ObjectID="_1427234224" r:id="rId93"/>
        </w:object>
      </w:r>
      <w:r>
        <w:t xml:space="preserve">               (7.1)</w:t>
      </w:r>
    </w:p>
    <w:p w:rsidR="00000000" w:rsidRDefault="00030D2B">
      <w:pPr>
        <w:ind w:firstLine="284"/>
        <w:jc w:val="both"/>
      </w:pPr>
    </w:p>
    <w:tbl>
      <w:tblPr>
        <w:tblW w:w="0" w:type="auto"/>
        <w:tblLayout w:type="fixed"/>
        <w:tblLook w:val="0000" w:firstRow="0" w:lastRow="0" w:firstColumn="0" w:lastColumn="0" w:noHBand="0" w:noVBand="0"/>
      </w:tblPr>
      <w:tblGrid>
        <w:gridCol w:w="2235"/>
        <w:gridCol w:w="6293"/>
      </w:tblGrid>
      <w:tr w:rsidR="00000000">
        <w:tblPrEx>
          <w:tblCellMar>
            <w:top w:w="0" w:type="dxa"/>
            <w:bottom w:w="0" w:type="dxa"/>
          </w:tblCellMar>
        </w:tblPrEx>
        <w:tc>
          <w:tcPr>
            <w:tcW w:w="2235" w:type="dxa"/>
          </w:tcPr>
          <w:p w:rsidR="00000000" w:rsidRDefault="00030D2B">
            <w:pPr>
              <w:jc w:val="right"/>
            </w:pPr>
            <w:r>
              <w:t xml:space="preserve">где </w:t>
            </w:r>
            <w:r>
              <w:rPr>
                <w:i/>
              </w:rPr>
              <w:t>n -</w:t>
            </w:r>
          </w:p>
        </w:tc>
        <w:tc>
          <w:tcPr>
            <w:tcW w:w="6293" w:type="dxa"/>
          </w:tcPr>
          <w:p w:rsidR="00000000" w:rsidRDefault="00030D2B">
            <w:pPr>
              <w:jc w:val="both"/>
            </w:pPr>
            <w:r>
              <w:t>коэффициент, принимаемый в зависимости от положени</w:t>
            </w:r>
            <w:r>
              <w:t xml:space="preserve">я наружной поверхности ограждающей конструкции по отношению к наружном воздуху согласно СНиП II-3-79* (изд. 1995 г.); для полов по грунту </w:t>
            </w:r>
            <w:r>
              <w:rPr>
                <w:i/>
              </w:rPr>
              <w:t>n</w:t>
            </w:r>
            <w:r>
              <w:t xml:space="preserve"> = 0,5;</w:t>
            </w:r>
          </w:p>
        </w:tc>
      </w:tr>
      <w:tr w:rsidR="00000000">
        <w:tblPrEx>
          <w:tblCellMar>
            <w:top w:w="0" w:type="dxa"/>
            <w:bottom w:w="0" w:type="dxa"/>
          </w:tblCellMar>
        </w:tblPrEx>
        <w:tc>
          <w:tcPr>
            <w:tcW w:w="2235" w:type="dxa"/>
          </w:tcPr>
          <w:p w:rsidR="00000000" w:rsidRDefault="00030D2B">
            <w:pPr>
              <w:jc w:val="right"/>
            </w:pPr>
            <w:r>
              <w:rPr>
                <w:position w:val="-14"/>
              </w:rPr>
              <w:object w:dxaOrig="1380" w:dyaOrig="380">
                <v:shape id="_x0000_i1078" type="#_x0000_t75" style="width:69pt;height:18.75pt" o:ole="">
                  <v:imagedata r:id="rId94" o:title=""/>
                </v:shape>
                <o:OLEObject Type="Embed" ProgID="Equation.3" ShapeID="_x0000_i1078" DrawAspect="Content" ObjectID="_1427234225" r:id="rId95"/>
              </w:object>
            </w:r>
            <w:r>
              <w:t xml:space="preserve"> -</w:t>
            </w:r>
          </w:p>
        </w:tc>
        <w:tc>
          <w:tcPr>
            <w:tcW w:w="6293" w:type="dxa"/>
          </w:tcPr>
          <w:p w:rsidR="00000000" w:rsidRDefault="00030D2B">
            <w:pPr>
              <w:jc w:val="both"/>
            </w:pPr>
            <w:r>
              <w:t>площадь соответственно стен, заполнений проемов (окон, фонарей, наружных дверей и ворот), покрытий или чердачных перекрытий, цокольного перекрытия, м</w:t>
            </w:r>
            <w:r>
              <w:rPr>
                <w:vertAlign w:val="superscript"/>
              </w:rPr>
              <w:t>2</w:t>
            </w:r>
            <w:r>
              <w:t>;</w:t>
            </w:r>
          </w:p>
        </w:tc>
      </w:tr>
      <w:tr w:rsidR="00000000">
        <w:tblPrEx>
          <w:tblCellMar>
            <w:top w:w="0" w:type="dxa"/>
            <w:bottom w:w="0" w:type="dxa"/>
          </w:tblCellMar>
        </w:tblPrEx>
        <w:tc>
          <w:tcPr>
            <w:tcW w:w="2235" w:type="dxa"/>
          </w:tcPr>
          <w:p w:rsidR="00000000" w:rsidRDefault="00030D2B">
            <w:pPr>
              <w:jc w:val="right"/>
            </w:pPr>
            <w:r>
              <w:rPr>
                <w:position w:val="-14"/>
              </w:rPr>
              <w:object w:dxaOrig="1400" w:dyaOrig="400">
                <v:shape id="_x0000_i1079" type="#_x0000_t75" style="width:69.75pt;height:20.25pt" o:ole="">
                  <v:imagedata r:id="rId96" o:title=""/>
                </v:shape>
                <o:OLEObject Type="Embed" ProgID="Equation.3" ShapeID="_x0000_i1079" DrawAspect="Content" ObjectID="_1427234226" r:id="rId97"/>
              </w:object>
            </w:r>
            <w:r>
              <w:t xml:space="preserve"> -</w:t>
            </w:r>
          </w:p>
        </w:tc>
        <w:tc>
          <w:tcPr>
            <w:tcW w:w="6293" w:type="dxa"/>
          </w:tcPr>
          <w:p w:rsidR="00000000" w:rsidRDefault="00030D2B">
            <w:pPr>
              <w:jc w:val="both"/>
            </w:pPr>
            <w:r>
              <w:t>приведенное сопротивление теплопередаче соответственно стен, заполнений проемов (окон, фонарей, наружных дверей и ворот), покрытий или чердачных перекрытий, цо</w:t>
            </w:r>
            <w:r>
              <w:t>кольного перекрытия, м</w:t>
            </w:r>
            <w:r>
              <w:rPr>
                <w:vertAlign w:val="superscript"/>
              </w:rPr>
              <w:t>2</w:t>
            </w:r>
            <w:r>
              <w:sym w:font="Symbol" w:char="F0D7"/>
            </w:r>
            <w:r>
              <w:t>°С/Вт;</w:t>
            </w:r>
          </w:p>
        </w:tc>
      </w:tr>
      <w:tr w:rsidR="00000000">
        <w:tblPrEx>
          <w:tblCellMar>
            <w:top w:w="0" w:type="dxa"/>
            <w:bottom w:w="0" w:type="dxa"/>
          </w:tblCellMar>
        </w:tblPrEx>
        <w:tc>
          <w:tcPr>
            <w:tcW w:w="2235" w:type="dxa"/>
          </w:tcPr>
          <w:p w:rsidR="00000000" w:rsidRDefault="00030D2B">
            <w:pPr>
              <w:jc w:val="right"/>
            </w:pPr>
            <w:r>
              <w:rPr>
                <w:position w:val="-12"/>
              </w:rPr>
              <w:object w:dxaOrig="480" w:dyaOrig="380">
                <v:shape id="_x0000_i1080" type="#_x0000_t75" style="width:24pt;height:18.75pt" o:ole="">
                  <v:imagedata r:id="rId98" o:title=""/>
                </v:shape>
                <o:OLEObject Type="Embed" ProgID="Equation.3" ShapeID="_x0000_i1080" DrawAspect="Content" ObjectID="_1427234227" r:id="rId99"/>
              </w:object>
            </w:r>
            <w:r>
              <w:t xml:space="preserve"> -</w:t>
            </w:r>
          </w:p>
        </w:tc>
        <w:tc>
          <w:tcPr>
            <w:tcW w:w="6293" w:type="dxa"/>
          </w:tcPr>
          <w:p w:rsidR="00000000" w:rsidRDefault="00030D2B">
            <w:pPr>
              <w:jc w:val="both"/>
            </w:pPr>
            <w:r>
              <w:t>общая площадь наружных ограждающих конструкций, включая цокольное</w:t>
            </w:r>
            <w:r>
              <w:rPr>
                <w:lang w:val="en-US"/>
              </w:rPr>
              <w:t xml:space="preserve"> </w:t>
            </w:r>
            <w:r>
              <w:t>перекрытие, м</w:t>
            </w:r>
            <w:r>
              <w:rPr>
                <w:vertAlign w:val="superscript"/>
              </w:rPr>
              <w:t>2</w:t>
            </w:r>
            <w:r>
              <w:t>.</w:t>
            </w:r>
          </w:p>
        </w:tc>
      </w:tr>
    </w:tbl>
    <w:p w:rsidR="00000000" w:rsidRDefault="00030D2B">
      <w:pPr>
        <w:ind w:firstLine="284"/>
        <w:jc w:val="both"/>
      </w:pPr>
      <w:r>
        <w:t>7.3. Удельное потребление тепловой энергии зданием в течение</w:t>
      </w:r>
      <w:r>
        <w:rPr>
          <w:lang w:val="en-US"/>
        </w:rPr>
        <w:t xml:space="preserve"> </w:t>
      </w:r>
      <w:r>
        <w:t xml:space="preserve">отопительного периода, </w:t>
      </w:r>
      <w:r>
        <w:rPr>
          <w:position w:val="-12"/>
        </w:rPr>
        <w:object w:dxaOrig="400" w:dyaOrig="380">
          <v:shape id="_x0000_i1081" type="#_x0000_t75" style="width:20.25pt;height:18.75pt" o:ole="">
            <v:imagedata r:id="rId100" o:title=""/>
          </v:shape>
          <o:OLEObject Type="Embed" ProgID="Equation.3" ShapeID="_x0000_i1081" DrawAspect="Content" ObjectID="_1427234228" r:id="rId101"/>
        </w:object>
      </w:r>
      <w:r>
        <w:t>, Вт</w:t>
      </w:r>
      <w:r>
        <w:sym w:font="Symbol" w:char="F0D7"/>
      </w:r>
      <w:r>
        <w:t>ч/(м</w:t>
      </w:r>
      <w:r>
        <w:rPr>
          <w:vertAlign w:val="superscript"/>
        </w:rPr>
        <w:t>2</w:t>
      </w:r>
      <w:r>
        <w:sym w:font="Symbol" w:char="F0D7"/>
      </w:r>
      <w:r>
        <w:t>°С</w:t>
      </w:r>
      <w:r>
        <w:sym w:font="Symbol" w:char="F0D7"/>
      </w:r>
      <w:r>
        <w:t>сут), определяется</w:t>
      </w:r>
      <w:r>
        <w:rPr>
          <w:lang w:val="en-US"/>
        </w:rPr>
        <w:t xml:space="preserve"> </w:t>
      </w:r>
      <w:r>
        <w:t>по формуле:</w:t>
      </w:r>
    </w:p>
    <w:p w:rsidR="00000000" w:rsidRDefault="00030D2B">
      <w:pPr>
        <w:ind w:firstLine="284"/>
        <w:jc w:val="both"/>
      </w:pPr>
    </w:p>
    <w:p w:rsidR="00000000" w:rsidRDefault="00030D2B">
      <w:pPr>
        <w:ind w:firstLine="284"/>
        <w:jc w:val="right"/>
      </w:pPr>
      <w:r>
        <w:rPr>
          <w:position w:val="-14"/>
        </w:rPr>
        <w:object w:dxaOrig="2860" w:dyaOrig="400">
          <v:shape id="_x0000_i1082" type="#_x0000_t75" style="width:143.25pt;height:20.25pt" o:ole="">
            <v:imagedata r:id="rId102" o:title=""/>
          </v:shape>
          <o:OLEObject Type="Embed" ProgID="Equation.3" ShapeID="_x0000_i1082" DrawAspect="Content" ObjectID="_1427234229" r:id="rId103"/>
        </w:object>
      </w:r>
      <w:r>
        <w:t xml:space="preserve">                                             (7.2)</w:t>
      </w:r>
    </w:p>
    <w:p w:rsidR="00000000" w:rsidRDefault="00030D2B">
      <w:pPr>
        <w:ind w:firstLine="284"/>
        <w:jc w:val="both"/>
        <w:rPr>
          <w:lang w:val="en-US"/>
        </w:rPr>
      </w:pPr>
    </w:p>
    <w:tbl>
      <w:tblPr>
        <w:tblW w:w="0" w:type="auto"/>
        <w:tblLayout w:type="fixed"/>
        <w:tblLook w:val="0000" w:firstRow="0" w:lastRow="0" w:firstColumn="0" w:lastColumn="0" w:noHBand="0" w:noVBand="0"/>
      </w:tblPr>
      <w:tblGrid>
        <w:gridCol w:w="1526"/>
        <w:gridCol w:w="7002"/>
      </w:tblGrid>
      <w:tr w:rsidR="00000000">
        <w:tblPrEx>
          <w:tblCellMar>
            <w:top w:w="0" w:type="dxa"/>
            <w:bottom w:w="0" w:type="dxa"/>
          </w:tblCellMar>
        </w:tblPrEx>
        <w:tc>
          <w:tcPr>
            <w:tcW w:w="1526" w:type="dxa"/>
          </w:tcPr>
          <w:p w:rsidR="00000000" w:rsidRDefault="00030D2B">
            <w:pPr>
              <w:jc w:val="right"/>
            </w:pPr>
            <w:r>
              <w:t xml:space="preserve">где </w:t>
            </w:r>
            <w:r>
              <w:rPr>
                <w:position w:val="-12"/>
                <w:lang w:val="en-US"/>
              </w:rPr>
              <w:object w:dxaOrig="340" w:dyaOrig="380">
                <v:shape id="_x0000_i1083" type="#_x0000_t75" style="width:17.25pt;height:18.75pt" o:ole="">
                  <v:imagedata r:id="rId104" o:title=""/>
                </v:shape>
                <o:OLEObject Type="Embed" ProgID="Equation.3" ShapeID="_x0000_i1083" DrawAspect="Content" ObjectID="_1427234230" r:id="rId105"/>
              </w:object>
            </w:r>
            <w:r>
              <w:t xml:space="preserve"> -</w:t>
            </w:r>
          </w:p>
        </w:tc>
        <w:tc>
          <w:tcPr>
            <w:tcW w:w="7002" w:type="dxa"/>
          </w:tcPr>
          <w:p w:rsidR="00000000" w:rsidRDefault="00030D2B">
            <w:pPr>
              <w:jc w:val="both"/>
            </w:pPr>
            <w:r>
              <w:t>потребление тепловой энергии зданием в течение отопительного периода, кВт</w:t>
            </w:r>
            <w:r>
              <w:sym w:font="Symbol" w:char="F0D7"/>
            </w:r>
            <w:r>
              <w:t>ч, определяется по приложению 1;</w:t>
            </w:r>
          </w:p>
        </w:tc>
      </w:tr>
      <w:tr w:rsidR="00000000">
        <w:tblPrEx>
          <w:tblCellMar>
            <w:top w:w="0" w:type="dxa"/>
            <w:bottom w:w="0" w:type="dxa"/>
          </w:tblCellMar>
        </w:tblPrEx>
        <w:tc>
          <w:tcPr>
            <w:tcW w:w="1526" w:type="dxa"/>
          </w:tcPr>
          <w:p w:rsidR="00000000" w:rsidRDefault="00030D2B">
            <w:pPr>
              <w:jc w:val="right"/>
            </w:pPr>
            <w:r>
              <w:rPr>
                <w:position w:val="-14"/>
                <w:lang w:val="en-US"/>
              </w:rPr>
              <w:object w:dxaOrig="480" w:dyaOrig="400">
                <v:shape id="_x0000_i1084" type="#_x0000_t75" style="width:24pt;height:20.25pt" o:ole="">
                  <v:imagedata r:id="rId106" o:title=""/>
                </v:shape>
                <o:OLEObject Type="Embed" ProgID="Equation.3" ShapeID="_x0000_i1084" DrawAspect="Content" ObjectID="_1427234231" r:id="rId107"/>
              </w:object>
            </w:r>
            <w:r>
              <w:t xml:space="preserve"> -</w:t>
            </w:r>
          </w:p>
        </w:tc>
        <w:tc>
          <w:tcPr>
            <w:tcW w:w="7002" w:type="dxa"/>
          </w:tcPr>
          <w:p w:rsidR="00000000" w:rsidRDefault="00030D2B">
            <w:pPr>
              <w:jc w:val="both"/>
            </w:pPr>
            <w:r>
              <w:t>сумма площадей пола этажей здания (отапливаемая площадь здания), м</w:t>
            </w:r>
            <w:r>
              <w:rPr>
                <w:vertAlign w:val="superscript"/>
              </w:rPr>
              <w:t>2</w:t>
            </w:r>
            <w:r>
              <w:t>;</w:t>
            </w:r>
          </w:p>
        </w:tc>
      </w:tr>
      <w:tr w:rsidR="00000000">
        <w:tblPrEx>
          <w:tblCellMar>
            <w:top w:w="0" w:type="dxa"/>
            <w:bottom w:w="0" w:type="dxa"/>
          </w:tblCellMar>
        </w:tblPrEx>
        <w:tc>
          <w:tcPr>
            <w:tcW w:w="1526" w:type="dxa"/>
          </w:tcPr>
          <w:p w:rsidR="00000000" w:rsidRDefault="00030D2B">
            <w:pPr>
              <w:jc w:val="right"/>
              <w:rPr>
                <w:lang w:val="en-US"/>
              </w:rPr>
            </w:pPr>
            <w:r>
              <w:rPr>
                <w:i/>
              </w:rPr>
              <w:t>DD -</w:t>
            </w:r>
          </w:p>
        </w:tc>
        <w:tc>
          <w:tcPr>
            <w:tcW w:w="7002" w:type="dxa"/>
          </w:tcPr>
          <w:p w:rsidR="00000000" w:rsidRDefault="00030D2B">
            <w:pPr>
              <w:jc w:val="both"/>
            </w:pPr>
            <w:r>
              <w:t>количество градусо-суток отопительного периода,°С</w:t>
            </w:r>
            <w:r>
              <w:sym w:font="Symbol" w:char="F0D7"/>
            </w:r>
            <w:r>
              <w:t>сут, определяемого согласно п. 4.6.</w:t>
            </w:r>
          </w:p>
        </w:tc>
      </w:tr>
    </w:tbl>
    <w:p w:rsidR="00000000" w:rsidRDefault="00030D2B">
      <w:pPr>
        <w:ind w:firstLine="284"/>
        <w:jc w:val="both"/>
      </w:pPr>
    </w:p>
    <w:p w:rsidR="00000000" w:rsidRDefault="00030D2B">
      <w:pPr>
        <w:ind w:firstLine="284"/>
        <w:jc w:val="center"/>
        <w:rPr>
          <w:b/>
        </w:rPr>
      </w:pPr>
      <w:r>
        <w:rPr>
          <w:b/>
        </w:rPr>
        <w:t>8. ПРОЦЕДУРА РАБОТЫ С НОРМАМИ ПРИ ПРОЕКТИРОВАНИИ</w:t>
      </w:r>
    </w:p>
    <w:p w:rsidR="00000000" w:rsidRDefault="00030D2B">
      <w:pPr>
        <w:ind w:firstLine="284"/>
        <w:jc w:val="both"/>
      </w:pPr>
    </w:p>
    <w:p w:rsidR="00000000" w:rsidRDefault="00030D2B">
      <w:pPr>
        <w:ind w:firstLine="284"/>
        <w:jc w:val="both"/>
      </w:pPr>
      <w:r>
        <w:t>8.1. При проектировании теплозащиты здания согласно поэлементным требованиям выполняют следующую последовательность:</w:t>
      </w:r>
    </w:p>
    <w:p w:rsidR="00000000" w:rsidRDefault="00030D2B">
      <w:pPr>
        <w:ind w:firstLine="284"/>
        <w:jc w:val="both"/>
      </w:pPr>
      <w:r>
        <w:t>а) выбирают требуемые климатические параметры согласно раздела 4;</w:t>
      </w:r>
    </w:p>
    <w:p w:rsidR="00000000" w:rsidRDefault="00030D2B">
      <w:pPr>
        <w:ind w:firstLine="284"/>
        <w:jc w:val="both"/>
      </w:pPr>
      <w:r>
        <w:t>б) выбирают параметры воздуха внутри здания и условия комфортности согласно разделу 4 и назначе</w:t>
      </w:r>
      <w:r>
        <w:t>ния здания;</w:t>
      </w:r>
    </w:p>
    <w:p w:rsidR="00000000" w:rsidRDefault="00030D2B">
      <w:pPr>
        <w:ind w:firstLine="284"/>
        <w:jc w:val="both"/>
      </w:pPr>
      <w:r>
        <w:t>в) разрабатывают объемно-планировочные решения и рассчитывают их геометрические размеры;</w:t>
      </w:r>
    </w:p>
    <w:p w:rsidR="00000000" w:rsidRDefault="00030D2B">
      <w:pPr>
        <w:ind w:firstLine="284"/>
        <w:jc w:val="both"/>
      </w:pPr>
      <w:r>
        <w:t>г) определяют согласно разделу 5 требуемое сопротивление</w:t>
      </w:r>
      <w:r>
        <w:rPr>
          <w:lang w:val="en-US"/>
        </w:rPr>
        <w:t xml:space="preserve"> </w:t>
      </w:r>
      <w:r>
        <w:t xml:space="preserve">теплопередаче </w:t>
      </w:r>
      <w:r>
        <w:rPr>
          <w:position w:val="-12"/>
        </w:rPr>
        <w:object w:dxaOrig="440" w:dyaOrig="380">
          <v:shape id="_x0000_i1085" type="#_x0000_t75" style="width:21.75pt;height:18.75pt" o:ole="">
            <v:imagedata r:id="rId108" o:title=""/>
          </v:shape>
          <o:OLEObject Type="Embed" ProgID="Equation.3" ShapeID="_x0000_i1085" DrawAspect="Content" ObjectID="_1427234232" r:id="rId109"/>
        </w:object>
      </w:r>
      <w:r>
        <w:rPr>
          <w:vertAlign w:val="superscript"/>
        </w:rPr>
        <w:t xml:space="preserve"> </w:t>
      </w:r>
      <w:r>
        <w:t>наружных стен, покрытий (чердачных перекрытий), цокольных перекрытий, окон и фонарей;</w:t>
      </w:r>
    </w:p>
    <w:p w:rsidR="00000000" w:rsidRDefault="00030D2B">
      <w:pPr>
        <w:ind w:firstLine="284"/>
        <w:jc w:val="both"/>
      </w:pPr>
      <w:r>
        <w:t xml:space="preserve">д) разрабатывают или выбирают конструктивные решения наружных ограждений; при этом определяют их приведенное сопротивление теплопередаче </w:t>
      </w:r>
      <w:r>
        <w:rPr>
          <w:position w:val="-12"/>
        </w:rPr>
        <w:object w:dxaOrig="320" w:dyaOrig="380">
          <v:shape id="_x0000_i1086" type="#_x0000_t75" style="width:15.75pt;height:18.75pt" o:ole="">
            <v:imagedata r:id="rId110" o:title=""/>
          </v:shape>
          <o:OLEObject Type="Embed" ProgID="Equation.3" ShapeID="_x0000_i1086" DrawAspect="Content" ObjectID="_1427234233" r:id="rId111"/>
        </w:object>
      </w:r>
      <w:r>
        <w:t xml:space="preserve">, добиваясь выполнения условия </w:t>
      </w:r>
      <w:r>
        <w:rPr>
          <w:position w:val="-12"/>
        </w:rPr>
        <w:object w:dxaOrig="960" w:dyaOrig="380">
          <v:shape id="_x0000_i1087" type="#_x0000_t75" style="width:48pt;height:18.75pt" o:ole="">
            <v:imagedata r:id="rId112" o:title=""/>
          </v:shape>
          <o:OLEObject Type="Embed" ProgID="Equation.3" ShapeID="_x0000_i1087" DrawAspect="Content" ObjectID="_1427234234" r:id="rId113"/>
        </w:object>
      </w:r>
      <w:r>
        <w:t xml:space="preserve">; </w:t>
      </w:r>
    </w:p>
    <w:p w:rsidR="00000000" w:rsidRDefault="00030D2B">
      <w:pPr>
        <w:ind w:firstLine="284"/>
        <w:jc w:val="both"/>
      </w:pPr>
      <w:r>
        <w:t xml:space="preserve">е) проверяют </w:t>
      </w:r>
      <w:r>
        <w:t>принятые конструктивные решения наружных ограждений на удовлетворение требований приложения 3;</w:t>
      </w:r>
    </w:p>
    <w:p w:rsidR="00000000" w:rsidRDefault="00030D2B">
      <w:pPr>
        <w:ind w:firstLine="284"/>
        <w:jc w:val="both"/>
      </w:pPr>
      <w:r>
        <w:t>ж) рассчитывают удельное энергопотребление системой</w:t>
      </w:r>
      <w:r>
        <w:rPr>
          <w:lang w:val="en-US"/>
        </w:rPr>
        <w:t xml:space="preserve"> </w:t>
      </w:r>
      <w:r>
        <w:t>теплоснабжения здания.</w:t>
      </w:r>
    </w:p>
    <w:p w:rsidR="00000000" w:rsidRDefault="00030D2B">
      <w:pPr>
        <w:ind w:firstLine="284"/>
        <w:jc w:val="both"/>
      </w:pPr>
      <w:r>
        <w:t>8.2. При проектировании согласно требованиям по теплозащите</w:t>
      </w:r>
      <w:r>
        <w:rPr>
          <w:lang w:val="en-US"/>
        </w:rPr>
        <w:t xml:space="preserve"> </w:t>
      </w:r>
      <w:r>
        <w:t>здания в целом выполняют следующую последовательность:</w:t>
      </w:r>
    </w:p>
    <w:p w:rsidR="00000000" w:rsidRDefault="00030D2B">
      <w:pPr>
        <w:ind w:firstLine="284"/>
        <w:jc w:val="both"/>
      </w:pPr>
      <w:r>
        <w:t>а) начинают проектирование согласно позициям (а - в) пункта 8.1;</w:t>
      </w:r>
    </w:p>
    <w:p w:rsidR="00000000" w:rsidRDefault="00030D2B">
      <w:pPr>
        <w:ind w:firstLine="284"/>
        <w:jc w:val="both"/>
      </w:pPr>
      <w:r>
        <w:t xml:space="preserve">б) Определяют согласно разделу 6 нормативное требование </w:t>
      </w:r>
      <w:r>
        <w:rPr>
          <w:position w:val="-12"/>
        </w:rPr>
        <w:object w:dxaOrig="460" w:dyaOrig="380">
          <v:shape id="_x0000_i1088" type="#_x0000_t75" style="width:23.25pt;height:18.75pt" o:ole="">
            <v:imagedata r:id="rId114" o:title=""/>
          </v:shape>
          <o:OLEObject Type="Embed" ProgID="Equation.3" ShapeID="_x0000_i1088" DrawAspect="Content" ObjectID="_1427234235" r:id="rId115"/>
        </w:object>
      </w:r>
      <w:r>
        <w:rPr>
          <w:vertAlign w:val="superscript"/>
        </w:rPr>
        <w:t xml:space="preserve"> </w:t>
      </w:r>
      <w:r>
        <w:t>- удельный расход тепловой энергии системы теплоснабжения на отопление здания в за</w:t>
      </w:r>
      <w:r>
        <w:t>висимости от типа здания и его этажности;</w:t>
      </w:r>
    </w:p>
    <w:p w:rsidR="00000000" w:rsidRDefault="00030D2B">
      <w:pPr>
        <w:ind w:firstLine="284"/>
        <w:jc w:val="both"/>
      </w:pPr>
      <w:r>
        <w:t>в) выбирают системы теплоснабжения и определяют их</w:t>
      </w:r>
      <w:r>
        <w:rPr>
          <w:lang w:val="en-US"/>
        </w:rPr>
        <w:t xml:space="preserve"> </w:t>
      </w:r>
      <w:r>
        <w:t xml:space="preserve">коэффициенты эффективности </w:t>
      </w:r>
      <w:r>
        <w:rPr>
          <w:position w:val="-12"/>
        </w:rPr>
        <w:object w:dxaOrig="420" w:dyaOrig="380">
          <v:shape id="_x0000_i1089" type="#_x0000_t75" style="width:21pt;height:18.75pt" o:ole="">
            <v:imagedata r:id="rId116" o:title=""/>
          </v:shape>
          <o:OLEObject Type="Embed" ProgID="Equation.3" ShapeID="_x0000_i1089" DrawAspect="Content" ObjectID="_1427234236" r:id="rId117"/>
        </w:object>
      </w:r>
      <w:r>
        <w:t xml:space="preserve"> согласно подразделу 6.4 и проектных данных.</w:t>
      </w:r>
    </w:p>
    <w:p w:rsidR="00000000" w:rsidRDefault="00030D2B">
      <w:pPr>
        <w:ind w:firstLine="284"/>
        <w:jc w:val="both"/>
      </w:pPr>
      <w:r>
        <w:t>г) назначают первый вариант ограждающих конструкций согласно п. 6.5 исходя из минимальных требований по условиям комфорта и недопустимости образования конденсата и рассчитывают сопротивления теплопередаче стен, покрытий (чердачных перекрытий), цокольных перекрытий, окон и фонарей;</w:t>
      </w:r>
    </w:p>
    <w:p w:rsidR="00000000" w:rsidRDefault="00030D2B">
      <w:pPr>
        <w:ind w:firstLine="284"/>
        <w:jc w:val="both"/>
      </w:pPr>
      <w:r>
        <w:t>д) назначают требуемый воздухообмен соглас</w:t>
      </w:r>
      <w:r>
        <w:t>но СНиП 2.08.01-89*, СНиП 2.08.02-89*;</w:t>
      </w:r>
    </w:p>
    <w:p w:rsidR="00000000" w:rsidRDefault="00030D2B">
      <w:pPr>
        <w:ind w:firstLine="284"/>
        <w:jc w:val="both"/>
      </w:pPr>
      <w:r>
        <w:t>е) рассчитывают удельный расход тепловой энергии системой</w:t>
      </w:r>
      <w:r>
        <w:rPr>
          <w:lang w:val="en-US"/>
        </w:rPr>
        <w:t xml:space="preserve"> </w:t>
      </w:r>
      <w:r>
        <w:t xml:space="preserve">теплоснабжения на отопление здания </w:t>
      </w:r>
      <w:r>
        <w:rPr>
          <w:position w:val="-12"/>
        </w:rPr>
        <w:object w:dxaOrig="460" w:dyaOrig="380">
          <v:shape id="_x0000_i1090" type="#_x0000_t75" style="width:23.25pt;height:18.75pt" o:ole="">
            <v:imagedata r:id="rId118" o:title=""/>
          </v:shape>
          <o:OLEObject Type="Embed" ProgID="Equation.3" ShapeID="_x0000_i1090" DrawAspect="Content" ObjectID="_1427234237" r:id="rId119"/>
        </w:object>
      </w:r>
      <w:r>
        <w:rPr>
          <w:vertAlign w:val="superscript"/>
        </w:rPr>
        <w:t xml:space="preserve"> </w:t>
      </w:r>
      <w:r>
        <w:t>и сравнивают его с</w:t>
      </w:r>
      <w:r>
        <w:rPr>
          <w:lang w:val="en-US"/>
        </w:rPr>
        <w:t xml:space="preserve"> </w:t>
      </w:r>
      <w:r>
        <w:t xml:space="preserve">требуемым значением </w:t>
      </w:r>
      <w:r>
        <w:rPr>
          <w:position w:val="-12"/>
        </w:rPr>
        <w:object w:dxaOrig="460" w:dyaOrig="380">
          <v:shape id="_x0000_i1091" type="#_x0000_t75" style="width:23.25pt;height:18.75pt" o:ole="">
            <v:imagedata r:id="rId114" o:title=""/>
          </v:shape>
          <o:OLEObject Type="Embed" ProgID="Equation.3" ShapeID="_x0000_i1091" DrawAspect="Content" ObjectID="_1427234238" r:id="rId120"/>
        </w:object>
      </w:r>
      <w:r>
        <w:t>. Расчет заканчивают в случае, если расчетное значение меньше или равно требуемому;</w:t>
      </w:r>
    </w:p>
    <w:p w:rsidR="00000000" w:rsidRDefault="00030D2B">
      <w:pPr>
        <w:ind w:firstLine="284"/>
        <w:jc w:val="both"/>
      </w:pPr>
      <w:r>
        <w:t>ж) если расчетное значение больше требуемого, осуществляют перебор вариантов до достижения предыдущего условия. При этом используют следующие возможности:</w:t>
      </w:r>
    </w:p>
    <w:p w:rsidR="00000000" w:rsidRDefault="00030D2B">
      <w:pPr>
        <w:ind w:firstLine="284"/>
        <w:jc w:val="both"/>
      </w:pPr>
      <w:r>
        <w:t>изменение объемно-планировочного решения здания (размер</w:t>
      </w:r>
      <w:r>
        <w:t>ов и формы),</w:t>
      </w:r>
    </w:p>
    <w:p w:rsidR="00000000" w:rsidRDefault="00030D2B">
      <w:pPr>
        <w:ind w:firstLine="284"/>
        <w:jc w:val="both"/>
      </w:pPr>
      <w:r>
        <w:t>повышение уровня теплозащиты для отдельных ограждений здания,</w:t>
      </w:r>
    </w:p>
    <w:p w:rsidR="00000000" w:rsidRDefault="00030D2B">
      <w:pPr>
        <w:ind w:firstLine="284"/>
        <w:jc w:val="both"/>
      </w:pPr>
      <w:r>
        <w:t>выбор более эффективных систем отопления, вентиляции и теплоснабжения,</w:t>
      </w:r>
    </w:p>
    <w:p w:rsidR="00000000" w:rsidRDefault="00030D2B">
      <w:pPr>
        <w:ind w:firstLine="284"/>
        <w:jc w:val="both"/>
      </w:pPr>
      <w:r>
        <w:t>комбинирование предыдущих возможностей, используя принцип взаимозаменяемости.</w:t>
      </w:r>
    </w:p>
    <w:p w:rsidR="00000000" w:rsidRDefault="00030D2B">
      <w:pPr>
        <w:ind w:firstLine="284"/>
        <w:jc w:val="both"/>
      </w:pPr>
      <w:r>
        <w:t>8.3. Проверяют принятые конструктивные решения наружных ограждений на удовлетворение требований СНиП II-3-79* (изд. 1995) по теплоустойчивости, воздухопроницаемости  и паропроницаемости, обеспечивая, при необходимости, конструктивными изменениями выполнение этих требований.</w:t>
      </w:r>
    </w:p>
    <w:p w:rsidR="00000000" w:rsidRDefault="00030D2B">
      <w:pPr>
        <w:ind w:firstLine="284"/>
        <w:jc w:val="both"/>
      </w:pPr>
      <w:r>
        <w:t>8.4. Определя</w:t>
      </w:r>
      <w:r>
        <w:t>ют категорию энергетической эффективности здания в соответствии с п. 9.6.</w:t>
      </w:r>
    </w:p>
    <w:p w:rsidR="00000000" w:rsidRDefault="00030D2B">
      <w:pPr>
        <w:ind w:firstLine="284"/>
        <w:jc w:val="both"/>
      </w:pPr>
    </w:p>
    <w:p w:rsidR="00000000" w:rsidRDefault="00030D2B">
      <w:pPr>
        <w:ind w:firstLine="284"/>
        <w:jc w:val="center"/>
        <w:rPr>
          <w:b/>
        </w:rPr>
      </w:pPr>
      <w:r>
        <w:rPr>
          <w:b/>
        </w:rPr>
        <w:t>9. КОНТРОЛЬ КАЧЕСТВА И СЕРТИФИКАЦИЯ ТЕПЛОЗАЩИТЫ ЗДАНИЙ</w:t>
      </w:r>
    </w:p>
    <w:p w:rsidR="00000000" w:rsidRDefault="00030D2B">
      <w:pPr>
        <w:ind w:firstLine="284"/>
        <w:jc w:val="both"/>
      </w:pPr>
    </w:p>
    <w:p w:rsidR="00000000" w:rsidRDefault="00030D2B">
      <w:pPr>
        <w:ind w:firstLine="284"/>
        <w:jc w:val="both"/>
      </w:pPr>
      <w:r>
        <w:t>9.1. Контроль качества и соответствие теплозащиты зданий и отдельных его элементов настоящим нормам осуществляется путем экспериментального определения основных показателей на основе государственных стандартов на методы испытаний строительных материалов, конструкций и объектов в целом.</w:t>
      </w:r>
    </w:p>
    <w:p w:rsidR="00000000" w:rsidRDefault="00030D2B">
      <w:pPr>
        <w:ind w:firstLine="284"/>
        <w:jc w:val="both"/>
      </w:pPr>
      <w:r>
        <w:t>9.2. Сертификация элементов теплозащиты и всей системы теплозащиты здания в целом осуществляет</w:t>
      </w:r>
      <w:r>
        <w:t>ся на основании комплекта организационно-методических документов Системы сертификации ГОСТ Р, включающей:</w:t>
      </w:r>
    </w:p>
    <w:p w:rsidR="00000000" w:rsidRDefault="00030D2B">
      <w:pPr>
        <w:ind w:firstLine="284"/>
        <w:jc w:val="both"/>
      </w:pPr>
      <w:r>
        <w:t>РДС 10-231-93* Система сертификации ГОСТ Р. Основные положения сертификации в строительстве,</w:t>
      </w:r>
    </w:p>
    <w:p w:rsidR="00000000" w:rsidRDefault="00030D2B">
      <w:pPr>
        <w:ind w:firstLine="284"/>
        <w:jc w:val="both"/>
      </w:pPr>
      <w:r>
        <w:t>РДС 10-232-94* Система сертификации ГОСТ Р. Порядок проведения сертификации продукции в строительстве,</w:t>
      </w:r>
    </w:p>
    <w:p w:rsidR="00000000" w:rsidRDefault="00030D2B">
      <w:pPr>
        <w:ind w:firstLine="284"/>
        <w:jc w:val="both"/>
      </w:pPr>
      <w:r>
        <w:t>а также:</w:t>
      </w:r>
    </w:p>
    <w:p w:rsidR="00000000" w:rsidRDefault="00030D2B">
      <w:pPr>
        <w:ind w:firstLine="284"/>
        <w:jc w:val="both"/>
      </w:pPr>
      <w:r>
        <w:t>СНиП 10-01-94 Система нормативных документов в строительстве. Основные положения,</w:t>
      </w:r>
    </w:p>
    <w:p w:rsidR="00000000" w:rsidRDefault="00030D2B">
      <w:pPr>
        <w:ind w:firstLine="284"/>
        <w:jc w:val="both"/>
      </w:pPr>
      <w:r>
        <w:t>Временный порядок применения в строительстве новых, в том числе импортных, материалов, изделий и конструкций.</w:t>
      </w:r>
    </w:p>
    <w:p w:rsidR="00000000" w:rsidRDefault="00030D2B">
      <w:pPr>
        <w:ind w:firstLine="284"/>
        <w:jc w:val="both"/>
      </w:pPr>
      <w:r>
        <w:t>9.3. Опре</w:t>
      </w:r>
      <w:r>
        <w:t>деление теплофизических показателей (теплопроводности, теплоусвоения, влажности, сорбционных характеристик, паропронициемости, водопоглощения, морозостойкости) материалов теплозащиты производится в соответствии с федеральными стандартами:</w:t>
      </w:r>
    </w:p>
    <w:p w:rsidR="00000000" w:rsidRDefault="00030D2B">
      <w:pPr>
        <w:ind w:firstLine="284"/>
        <w:jc w:val="both"/>
      </w:pPr>
      <w:r>
        <w:t>ГОСТ 7076-87 Материалы и изделия строительные. Метод определения теплопроводности,</w:t>
      </w:r>
    </w:p>
    <w:p w:rsidR="00000000" w:rsidRDefault="00030D2B">
      <w:pPr>
        <w:ind w:firstLine="284"/>
        <w:jc w:val="both"/>
      </w:pPr>
      <w:r>
        <w:t>ГОСТ 30256-94 Материалы и изделия строительные. Метод определения теплопроводности цилиндрическим зондом,</w:t>
      </w:r>
    </w:p>
    <w:p w:rsidR="00000000" w:rsidRDefault="00030D2B">
      <w:pPr>
        <w:ind w:firstLine="284"/>
        <w:jc w:val="both"/>
      </w:pPr>
      <w:r>
        <w:t>ГОСТ 30290-94 Материалы и изделия строительные. Метод определения теплопроводности п</w:t>
      </w:r>
      <w:r>
        <w:t>оверхностным преобразователем,</w:t>
      </w:r>
    </w:p>
    <w:p w:rsidR="00000000" w:rsidRDefault="00030D2B">
      <w:pPr>
        <w:ind w:firstLine="284"/>
        <w:jc w:val="both"/>
      </w:pPr>
      <w:r>
        <w:t>ГОСТ 23250-78 Материалы строительные. Метод определения удельной теплоемкости,</w:t>
      </w:r>
    </w:p>
    <w:p w:rsidR="00000000" w:rsidRDefault="00030D2B">
      <w:pPr>
        <w:ind w:firstLine="284"/>
        <w:jc w:val="both"/>
      </w:pPr>
      <w:r>
        <w:t>ГОСТ 25609-83 Материалы полимерные рулонные и плиточные для полов. Метод определения показателя теплоусвоения,</w:t>
      </w:r>
    </w:p>
    <w:p w:rsidR="00000000" w:rsidRDefault="00030D2B">
      <w:pPr>
        <w:ind w:firstLine="284"/>
        <w:jc w:val="both"/>
      </w:pPr>
      <w:r>
        <w:t>ГОСТ 21718-84 Материалы строительные. Диэлькометрический метод измерения влажности,</w:t>
      </w:r>
    </w:p>
    <w:p w:rsidR="00000000" w:rsidRDefault="00030D2B">
      <w:pPr>
        <w:ind w:firstLine="284"/>
        <w:jc w:val="both"/>
      </w:pPr>
      <w:r>
        <w:t>ГОСТ 24816-81 Материалы строительные. Методы определения сорбционной влажности,</w:t>
      </w:r>
    </w:p>
    <w:p w:rsidR="00000000" w:rsidRDefault="00030D2B">
      <w:pPr>
        <w:ind w:firstLine="284"/>
        <w:jc w:val="both"/>
      </w:pPr>
      <w:r>
        <w:t>ГОСТ 25898-83 Материалы и изделия строительные. Методы определения сопротивления паропроницанию,</w:t>
      </w:r>
    </w:p>
    <w:p w:rsidR="00000000" w:rsidRDefault="00030D2B">
      <w:pPr>
        <w:ind w:firstLine="284"/>
        <w:jc w:val="both"/>
      </w:pPr>
      <w:r>
        <w:t>ГОСТ 7025-78 Кирпич и камни ке</w:t>
      </w:r>
      <w:r>
        <w:t>рамические и силикатные. Методы определения водопоглощения, плотности и контроля морозостойкости,</w:t>
      </w:r>
    </w:p>
    <w:p w:rsidR="00000000" w:rsidRDefault="00030D2B">
      <w:pPr>
        <w:ind w:firstLine="284"/>
        <w:jc w:val="both"/>
      </w:pPr>
      <w:r>
        <w:t>ГОСТ 17177-87 Материалы и изделия строительные теплоизоляционные. Методы контроля.</w:t>
      </w:r>
    </w:p>
    <w:p w:rsidR="00000000" w:rsidRDefault="00030D2B">
      <w:pPr>
        <w:ind w:firstLine="284"/>
        <w:jc w:val="both"/>
      </w:pPr>
      <w:r>
        <w:t>9.4. Определение теплотехнических характеристик (сопротивления теплопередаче и воздухопроницанию, теплоустойчивости, технической однородности) отдельных конструктивных элементов теплозащиты выполняют в натурных условиях, либо лабораторных условиях в климатических камерах согласно</w:t>
      </w:r>
    </w:p>
    <w:p w:rsidR="00000000" w:rsidRDefault="00030D2B">
      <w:pPr>
        <w:ind w:firstLine="284"/>
        <w:jc w:val="both"/>
      </w:pPr>
      <w:r>
        <w:t>ГОСТ 26253-84 Здания и сооружения. Методы определе</w:t>
      </w:r>
      <w:r>
        <w:t>ния теплоустойчивости ограждающих конструкций,</w:t>
      </w:r>
    </w:p>
    <w:p w:rsidR="00000000" w:rsidRDefault="00030D2B">
      <w:pPr>
        <w:ind w:firstLine="284"/>
        <w:jc w:val="both"/>
      </w:pPr>
      <w:r>
        <w:t>ГОСТ 26254-84 Здания и сооружения. Методы определения сопротивления теплопередаче ограждающих конструкций,</w:t>
      </w:r>
    </w:p>
    <w:p w:rsidR="00000000" w:rsidRDefault="00030D2B">
      <w:pPr>
        <w:ind w:firstLine="284"/>
        <w:jc w:val="both"/>
      </w:pPr>
      <w:r>
        <w:t>ГОСТ 26602-85 Окна. Метод определения сопротивления теплопередаче,</w:t>
      </w:r>
    </w:p>
    <w:p w:rsidR="00000000" w:rsidRDefault="00030D2B">
      <w:pPr>
        <w:ind w:firstLine="284"/>
        <w:jc w:val="both"/>
      </w:pPr>
      <w:r>
        <w:t>ГОСТ 25891-83 Здания и сооружения. Методы определения сопротивления воздухопроницанию ограждающих конструкций,</w:t>
      </w:r>
    </w:p>
    <w:p w:rsidR="00000000" w:rsidRDefault="00030D2B">
      <w:pPr>
        <w:ind w:firstLine="284"/>
        <w:jc w:val="both"/>
      </w:pPr>
      <w:r>
        <w:t>ГОСТ 25380-82 Здания и сооружения. Метод измерения тепловых потоков, проходящих через ограждающие конструкции,</w:t>
      </w:r>
    </w:p>
    <w:p w:rsidR="00000000" w:rsidRDefault="00030D2B">
      <w:pPr>
        <w:ind w:firstLine="284"/>
        <w:jc w:val="both"/>
      </w:pPr>
      <w:r>
        <w:t>ГОСТ 26629-85 Здания и сооружения. Метод тепловизионного контроля кач</w:t>
      </w:r>
      <w:r>
        <w:t>ества теплоизоляции ограждающих конструкций.</w:t>
      </w:r>
    </w:p>
    <w:p w:rsidR="00000000" w:rsidRDefault="00030D2B">
      <w:pPr>
        <w:ind w:firstLine="284"/>
        <w:jc w:val="both"/>
      </w:pPr>
      <w:r>
        <w:t>9.5. Добровольной сертификации подлежат здания, построенные по проектам массового строительства, индустриально изготавливаемые здания и типовые индустриальные ограждающие конструкции для этих зданий с целью установления их соответствия нормативным требованиям и присвоения зданию категории энергетической эффективности.</w:t>
      </w:r>
    </w:p>
    <w:p w:rsidR="00000000" w:rsidRDefault="00030D2B">
      <w:pPr>
        <w:ind w:firstLine="284"/>
        <w:jc w:val="both"/>
      </w:pPr>
      <w:r>
        <w:t>9.6. Категория энергетической эффективности здания присваивается по данным натурных теплотехнических испытаний не менее чем через срок гарантийного</w:t>
      </w:r>
      <w:r>
        <w:t xml:space="preserve"> периода, установленного ВСН 58-88(р). Присвоение категории уровня теплозащиты производится по степени снижения/повышения удельного расхода энергии на отопление здания в сравнении с стандартным по данным нормам в соответствии с таблицей 9.1. </w:t>
      </w:r>
    </w:p>
    <w:p w:rsidR="00000000" w:rsidRDefault="00030D2B">
      <w:pPr>
        <w:ind w:firstLine="284"/>
        <w:jc w:val="both"/>
      </w:pPr>
    </w:p>
    <w:p w:rsidR="00000000" w:rsidRDefault="00030D2B">
      <w:pPr>
        <w:ind w:firstLine="284"/>
        <w:jc w:val="right"/>
      </w:pPr>
      <w:r>
        <w:t>Таблица 8.1.</w:t>
      </w:r>
    </w:p>
    <w:p w:rsidR="00000000" w:rsidRDefault="00030D2B">
      <w:pPr>
        <w:ind w:firstLine="284"/>
        <w:jc w:val="both"/>
      </w:pPr>
    </w:p>
    <w:p w:rsidR="00000000" w:rsidRDefault="00030D2B">
      <w:pPr>
        <w:jc w:val="center"/>
        <w:rPr>
          <w:b/>
        </w:rPr>
      </w:pPr>
      <w:r>
        <w:rPr>
          <w:b/>
        </w:rPr>
        <w:t>Категории энергетической эффективности здания</w:t>
      </w:r>
    </w:p>
    <w:p w:rsidR="00000000" w:rsidRDefault="00030D2B">
      <w:pPr>
        <w:ind w:firstLine="284"/>
        <w:jc w:val="right"/>
        <w:rPr>
          <w:lang w:val="en-US"/>
        </w:rPr>
      </w:pPr>
    </w:p>
    <w:tbl>
      <w:tblPr>
        <w:tblW w:w="0" w:type="auto"/>
        <w:tblLayout w:type="fixed"/>
        <w:tblLook w:val="0000" w:firstRow="0" w:lastRow="0" w:firstColumn="0" w:lastColumn="0" w:noHBand="0" w:noVBand="0"/>
      </w:tblPr>
      <w:tblGrid>
        <w:gridCol w:w="4264"/>
        <w:gridCol w:w="4264"/>
      </w:tblGrid>
      <w:tr w:rsidR="00000000">
        <w:tblPrEx>
          <w:tblCellMar>
            <w:top w:w="0" w:type="dxa"/>
            <w:bottom w:w="0" w:type="dxa"/>
          </w:tblCellMar>
        </w:tblPrEx>
        <w:tc>
          <w:tcPr>
            <w:tcW w:w="4264" w:type="dxa"/>
            <w:tcBorders>
              <w:top w:val="single" w:sz="6" w:space="0" w:color="auto"/>
              <w:left w:val="single" w:sz="6" w:space="0" w:color="auto"/>
              <w:bottom w:val="single" w:sz="6" w:space="0" w:color="auto"/>
              <w:right w:val="single" w:sz="6" w:space="0" w:color="auto"/>
            </w:tcBorders>
          </w:tcPr>
          <w:p w:rsidR="00000000" w:rsidRDefault="00030D2B">
            <w:pPr>
              <w:jc w:val="center"/>
              <w:rPr>
                <w:lang w:val="en-US"/>
              </w:rPr>
            </w:pPr>
            <w:r>
              <w:t>Категория энергетической эффективности здания</w:t>
            </w:r>
          </w:p>
        </w:tc>
        <w:tc>
          <w:tcPr>
            <w:tcW w:w="4264" w:type="dxa"/>
            <w:tcBorders>
              <w:top w:val="single" w:sz="6" w:space="0" w:color="auto"/>
              <w:left w:val="nil"/>
              <w:bottom w:val="single" w:sz="6" w:space="0" w:color="auto"/>
              <w:right w:val="single" w:sz="6" w:space="0" w:color="auto"/>
            </w:tcBorders>
          </w:tcPr>
          <w:p w:rsidR="00000000" w:rsidRDefault="00030D2B">
            <w:pPr>
              <w:jc w:val="center"/>
              <w:rPr>
                <w:lang w:val="en-US"/>
              </w:rPr>
            </w:pPr>
            <w:r>
              <w:t>Степень снижения удельного расхода энергии за год, %</w:t>
            </w:r>
          </w:p>
        </w:tc>
      </w:tr>
      <w:tr w:rsidR="00000000">
        <w:tblPrEx>
          <w:tblCellMar>
            <w:top w:w="0" w:type="dxa"/>
            <w:bottom w:w="0" w:type="dxa"/>
          </w:tblCellMar>
        </w:tblPrEx>
        <w:tc>
          <w:tcPr>
            <w:tcW w:w="4264" w:type="dxa"/>
            <w:tcBorders>
              <w:left w:val="single" w:sz="6" w:space="0" w:color="auto"/>
              <w:right w:val="single" w:sz="6" w:space="0" w:color="auto"/>
            </w:tcBorders>
          </w:tcPr>
          <w:p w:rsidR="00000000" w:rsidRDefault="00030D2B">
            <w:pPr>
              <w:jc w:val="center"/>
              <w:rPr>
                <w:lang w:val="en-US"/>
              </w:rPr>
            </w:pPr>
            <w:r>
              <w:t>Пониженная</w:t>
            </w:r>
          </w:p>
        </w:tc>
        <w:tc>
          <w:tcPr>
            <w:tcW w:w="4264" w:type="dxa"/>
            <w:tcBorders>
              <w:left w:val="nil"/>
              <w:right w:val="single" w:sz="6" w:space="0" w:color="auto"/>
            </w:tcBorders>
          </w:tcPr>
          <w:p w:rsidR="00000000" w:rsidRDefault="00030D2B">
            <w:pPr>
              <w:jc w:val="center"/>
              <w:rPr>
                <w:lang w:val="en-US"/>
              </w:rPr>
            </w:pPr>
            <w:r>
              <w:t>плюс 10 и более</w:t>
            </w:r>
          </w:p>
        </w:tc>
      </w:tr>
      <w:tr w:rsidR="00000000">
        <w:tblPrEx>
          <w:tblCellMar>
            <w:top w:w="0" w:type="dxa"/>
            <w:bottom w:w="0" w:type="dxa"/>
          </w:tblCellMar>
        </w:tblPrEx>
        <w:tc>
          <w:tcPr>
            <w:tcW w:w="4264" w:type="dxa"/>
            <w:tcBorders>
              <w:left w:val="single" w:sz="6" w:space="0" w:color="auto"/>
              <w:right w:val="single" w:sz="6" w:space="0" w:color="auto"/>
            </w:tcBorders>
          </w:tcPr>
          <w:p w:rsidR="00000000" w:rsidRDefault="00030D2B">
            <w:pPr>
              <w:jc w:val="center"/>
              <w:rPr>
                <w:lang w:val="en-US"/>
              </w:rPr>
            </w:pPr>
            <w:r>
              <w:t>Стандартная (2 этап)</w:t>
            </w:r>
          </w:p>
        </w:tc>
        <w:tc>
          <w:tcPr>
            <w:tcW w:w="4264" w:type="dxa"/>
            <w:tcBorders>
              <w:left w:val="nil"/>
              <w:right w:val="single" w:sz="6" w:space="0" w:color="auto"/>
            </w:tcBorders>
          </w:tcPr>
          <w:p w:rsidR="00000000" w:rsidRDefault="00030D2B">
            <w:pPr>
              <w:jc w:val="center"/>
              <w:rPr>
                <w:lang w:val="en-US"/>
              </w:rPr>
            </w:pPr>
            <w:r>
              <w:t>от плюс до минус 9</w:t>
            </w:r>
          </w:p>
        </w:tc>
      </w:tr>
      <w:tr w:rsidR="00000000">
        <w:tblPrEx>
          <w:tblCellMar>
            <w:top w:w="0" w:type="dxa"/>
            <w:bottom w:w="0" w:type="dxa"/>
          </w:tblCellMar>
        </w:tblPrEx>
        <w:tc>
          <w:tcPr>
            <w:tcW w:w="4264" w:type="dxa"/>
            <w:tcBorders>
              <w:left w:val="single" w:sz="6" w:space="0" w:color="auto"/>
              <w:right w:val="single" w:sz="6" w:space="0" w:color="auto"/>
            </w:tcBorders>
          </w:tcPr>
          <w:p w:rsidR="00000000" w:rsidRDefault="00030D2B">
            <w:pPr>
              <w:jc w:val="center"/>
              <w:rPr>
                <w:lang w:val="en-US"/>
              </w:rPr>
            </w:pPr>
            <w:r>
              <w:t>Повышенная</w:t>
            </w:r>
          </w:p>
        </w:tc>
        <w:tc>
          <w:tcPr>
            <w:tcW w:w="4264" w:type="dxa"/>
            <w:tcBorders>
              <w:left w:val="nil"/>
              <w:right w:val="single" w:sz="6" w:space="0" w:color="auto"/>
            </w:tcBorders>
          </w:tcPr>
          <w:p w:rsidR="00000000" w:rsidRDefault="00030D2B">
            <w:pPr>
              <w:jc w:val="center"/>
              <w:rPr>
                <w:lang w:val="en-US"/>
              </w:rPr>
            </w:pPr>
            <w:r>
              <w:t>от минус 10 до 19</w:t>
            </w:r>
          </w:p>
        </w:tc>
      </w:tr>
      <w:tr w:rsidR="00000000">
        <w:tblPrEx>
          <w:tblCellMar>
            <w:top w:w="0" w:type="dxa"/>
            <w:bottom w:w="0" w:type="dxa"/>
          </w:tblCellMar>
        </w:tblPrEx>
        <w:tc>
          <w:tcPr>
            <w:tcW w:w="4264" w:type="dxa"/>
            <w:tcBorders>
              <w:left w:val="single" w:sz="6" w:space="0" w:color="auto"/>
              <w:bottom w:val="single" w:sz="6" w:space="0" w:color="auto"/>
              <w:right w:val="single" w:sz="6" w:space="0" w:color="auto"/>
            </w:tcBorders>
          </w:tcPr>
          <w:p w:rsidR="00000000" w:rsidRDefault="00030D2B">
            <w:pPr>
              <w:jc w:val="center"/>
              <w:rPr>
                <w:lang w:val="en-US"/>
              </w:rPr>
            </w:pPr>
            <w:r>
              <w:t>Высокая</w:t>
            </w:r>
          </w:p>
        </w:tc>
        <w:tc>
          <w:tcPr>
            <w:tcW w:w="4264" w:type="dxa"/>
            <w:tcBorders>
              <w:left w:val="nil"/>
              <w:bottom w:val="single" w:sz="6" w:space="0" w:color="auto"/>
              <w:right w:val="single" w:sz="6" w:space="0" w:color="auto"/>
            </w:tcBorders>
          </w:tcPr>
          <w:p w:rsidR="00000000" w:rsidRDefault="00030D2B">
            <w:pPr>
              <w:jc w:val="center"/>
              <w:rPr>
                <w:lang w:val="en-US"/>
              </w:rPr>
            </w:pPr>
            <w:r>
              <w:t>от минус 20 и более</w:t>
            </w:r>
          </w:p>
        </w:tc>
      </w:tr>
    </w:tbl>
    <w:p w:rsidR="00000000" w:rsidRDefault="00030D2B">
      <w:pPr>
        <w:ind w:firstLine="284"/>
        <w:jc w:val="both"/>
        <w:rPr>
          <w:lang w:val="en-US"/>
        </w:rPr>
      </w:pPr>
    </w:p>
    <w:p w:rsidR="00000000" w:rsidRDefault="00030D2B">
      <w:pPr>
        <w:ind w:firstLine="284"/>
        <w:jc w:val="both"/>
      </w:pPr>
      <w:r>
        <w:t>9.7. На основе присвоенной категории энергетической эффективности возможно установить экономические стимулы для владельцев энергоэффективных зданий и штрафные санкции для владельцев зданий с уровнем энергопотребления выше стандартного.</w:t>
      </w:r>
    </w:p>
    <w:p w:rsidR="00000000" w:rsidRDefault="00030D2B">
      <w:pPr>
        <w:ind w:firstLine="284"/>
        <w:jc w:val="both"/>
      </w:pPr>
      <w:r>
        <w:t>9.8. Теплотехнические и энергетические характеристики, полученные на основе Энергетических паспортов зданий, следует занести в банк данных фонда эксплуатируемых зданий региона, доводить до владельцев зданий.</w:t>
      </w:r>
    </w:p>
    <w:p w:rsidR="00000000" w:rsidRDefault="00030D2B">
      <w:pPr>
        <w:ind w:firstLine="284"/>
        <w:jc w:val="both"/>
      </w:pPr>
    </w:p>
    <w:p w:rsidR="00000000" w:rsidRDefault="00030D2B">
      <w:pPr>
        <w:ind w:firstLine="284"/>
        <w:jc w:val="both"/>
      </w:pPr>
    </w:p>
    <w:p w:rsidR="00000000" w:rsidRDefault="00030D2B">
      <w:pPr>
        <w:ind w:firstLine="284"/>
        <w:jc w:val="right"/>
        <w:rPr>
          <w:b/>
          <w:i/>
        </w:rPr>
      </w:pPr>
      <w:r>
        <w:rPr>
          <w:b/>
          <w:i/>
        </w:rPr>
        <w:t>Приложение 1</w:t>
      </w:r>
    </w:p>
    <w:p w:rsidR="00000000" w:rsidRDefault="00030D2B">
      <w:pPr>
        <w:ind w:firstLine="284"/>
        <w:jc w:val="right"/>
        <w:rPr>
          <w:i/>
        </w:rPr>
      </w:pPr>
      <w:r>
        <w:rPr>
          <w:i/>
        </w:rPr>
        <w:t>Обязательное</w:t>
      </w:r>
    </w:p>
    <w:p w:rsidR="00000000" w:rsidRDefault="00030D2B">
      <w:pPr>
        <w:ind w:firstLine="284"/>
        <w:jc w:val="both"/>
      </w:pPr>
    </w:p>
    <w:p w:rsidR="00000000" w:rsidRDefault="00030D2B">
      <w:pPr>
        <w:jc w:val="center"/>
        <w:rPr>
          <w:b/>
        </w:rPr>
      </w:pPr>
      <w:r>
        <w:rPr>
          <w:b/>
        </w:rPr>
        <w:t>РАСЧЕТ ПОТРЕБНОСТ</w:t>
      </w:r>
      <w:r>
        <w:rPr>
          <w:b/>
        </w:rPr>
        <w:t>И В ТЕПЛОВОЙ ЭНЕРГИИ НА ОТОПЛЕНИЕ</w:t>
      </w:r>
    </w:p>
    <w:p w:rsidR="00000000" w:rsidRDefault="00030D2B">
      <w:pPr>
        <w:jc w:val="center"/>
        <w:rPr>
          <w:b/>
        </w:rPr>
      </w:pPr>
      <w:r>
        <w:rPr>
          <w:b/>
        </w:rPr>
        <w:t>ЗДАНИЙ ЗА ОТОПИТЕЛЬНЫЙ ПЕРИОД</w:t>
      </w:r>
    </w:p>
    <w:p w:rsidR="00000000" w:rsidRDefault="00030D2B">
      <w:pPr>
        <w:ind w:firstLine="284"/>
        <w:jc w:val="both"/>
      </w:pPr>
    </w:p>
    <w:p w:rsidR="00000000" w:rsidRDefault="00030D2B">
      <w:pPr>
        <w:ind w:firstLine="284"/>
        <w:jc w:val="both"/>
      </w:pPr>
      <w:r>
        <w:t>Потребность в тепловой энергии на отопление здания в течение отопительного периода, кВт</w:t>
      </w:r>
      <w:r>
        <w:sym w:font="Symbol" w:char="F0D7"/>
      </w:r>
      <w:r>
        <w:t>ч, определяется по формуле:</w:t>
      </w:r>
    </w:p>
    <w:p w:rsidR="00000000" w:rsidRDefault="00030D2B">
      <w:pPr>
        <w:ind w:firstLine="284"/>
        <w:jc w:val="right"/>
        <w:rPr>
          <w:lang w:val="en-US"/>
        </w:rPr>
      </w:pPr>
      <w:r>
        <w:rPr>
          <w:position w:val="-12"/>
          <w:lang w:val="en-US"/>
        </w:rPr>
        <w:object w:dxaOrig="1780" w:dyaOrig="380">
          <v:shape id="_x0000_i1092" type="#_x0000_t75" style="width:89.25pt;height:18.75pt" o:ole="">
            <v:imagedata r:id="rId121" o:title=""/>
          </v:shape>
          <o:OLEObject Type="Embed" ProgID="Equation.3" ShapeID="_x0000_i1092" DrawAspect="Content" ObjectID="_1427234239" r:id="rId122"/>
        </w:object>
      </w:r>
      <w:r>
        <w:t xml:space="preserve">                                                       </w:t>
      </w:r>
      <w:r>
        <w:rPr>
          <w:lang w:val="en-US"/>
        </w:rPr>
        <w:t xml:space="preserve"> </w:t>
      </w:r>
      <w:r>
        <w:t>(П 1.1)</w:t>
      </w:r>
    </w:p>
    <w:p w:rsidR="00000000" w:rsidRDefault="00030D2B">
      <w:pPr>
        <w:ind w:firstLine="284"/>
        <w:jc w:val="both"/>
      </w:pPr>
      <w:r>
        <w:t xml:space="preserve">где </w:t>
      </w:r>
      <w:r>
        <w:rPr>
          <w:position w:val="-12"/>
        </w:rPr>
        <w:object w:dxaOrig="320" w:dyaOrig="360">
          <v:shape id="_x0000_i1093" type="#_x0000_t75" style="width:15.75pt;height:18pt" o:ole="">
            <v:imagedata r:id="rId123" o:title=""/>
          </v:shape>
          <o:OLEObject Type="Embed" ProgID="Equation.3" ShapeID="_x0000_i1093" DrawAspect="Content" ObjectID="_1427234240" r:id="rId124"/>
        </w:object>
      </w:r>
      <w:r>
        <w:t xml:space="preserve"> - теплопотери через оболочку здания, кВт</w:t>
      </w:r>
      <w:r>
        <w:sym w:font="Symbol" w:char="F0D7"/>
      </w:r>
      <w:r>
        <w:t>ч/год,</w:t>
      </w:r>
    </w:p>
    <w:p w:rsidR="00000000" w:rsidRDefault="00030D2B">
      <w:pPr>
        <w:ind w:firstLine="284"/>
        <w:jc w:val="right"/>
        <w:rPr>
          <w:lang w:val="en-US"/>
        </w:rPr>
      </w:pPr>
      <w:r>
        <w:rPr>
          <w:position w:val="-12"/>
        </w:rPr>
        <w:object w:dxaOrig="2620" w:dyaOrig="380">
          <v:shape id="_x0000_i1094" type="#_x0000_t75" style="width:131.25pt;height:18.75pt" o:ole="">
            <v:imagedata r:id="rId125" o:title=""/>
          </v:shape>
          <o:OLEObject Type="Embed" ProgID="Equation.3" ShapeID="_x0000_i1094" DrawAspect="Content" ObjectID="_1427234241" r:id="rId126"/>
        </w:object>
      </w:r>
      <w:r>
        <w:t xml:space="preserve">                                        (П 1.2)</w:t>
      </w:r>
    </w:p>
    <w:p w:rsidR="00000000" w:rsidRDefault="00030D2B">
      <w:pPr>
        <w:ind w:firstLine="567"/>
        <w:jc w:val="both"/>
      </w:pPr>
      <w:r>
        <w:rPr>
          <w:position w:val="-12"/>
        </w:rPr>
        <w:object w:dxaOrig="400" w:dyaOrig="360">
          <v:shape id="_x0000_i1095" type="#_x0000_t75" style="width:20.25pt;height:18pt" o:ole="">
            <v:imagedata r:id="rId127" o:title=""/>
          </v:shape>
          <o:OLEObject Type="Embed" ProgID="Equation.3" ShapeID="_x0000_i1095" DrawAspect="Content" ObjectID="_1427234242" r:id="rId128"/>
        </w:object>
      </w:r>
      <w:r>
        <w:t xml:space="preserve"> - бытовые теплопоступления, кВт</w:t>
      </w:r>
      <w:r>
        <w:sym w:font="Symbol" w:char="F0D7"/>
      </w:r>
      <w:r>
        <w:t xml:space="preserve">ч/год, </w:t>
      </w:r>
      <w:r>
        <w:rPr>
          <w:position w:val="-12"/>
        </w:rPr>
        <w:object w:dxaOrig="2400" w:dyaOrig="360">
          <v:shape id="_x0000_i1096" type="#_x0000_t75" style="width:120pt;height:18pt" o:ole="">
            <v:imagedata r:id="rId129" o:title=""/>
          </v:shape>
          <o:OLEObject Type="Embed" ProgID="Equation.3" ShapeID="_x0000_i1096" DrawAspect="Content" ObjectID="_1427234243" r:id="rId130"/>
        </w:object>
      </w:r>
      <w:r>
        <w:t>;</w:t>
      </w:r>
    </w:p>
    <w:p w:rsidR="00000000" w:rsidRDefault="00030D2B">
      <w:pPr>
        <w:ind w:firstLine="567"/>
        <w:jc w:val="both"/>
      </w:pPr>
      <w:r>
        <w:rPr>
          <w:position w:val="-10"/>
        </w:rPr>
        <w:object w:dxaOrig="240" w:dyaOrig="340">
          <v:shape id="_x0000_i1097" type="#_x0000_t75" style="width:12pt;height:17.25pt" o:ole="">
            <v:imagedata r:id="rId131" o:title=""/>
          </v:shape>
          <o:OLEObject Type="Embed" ProgID="Equation.3" ShapeID="_x0000_i1097" DrawAspect="Content" ObjectID="_1427234244" r:id="rId132"/>
        </w:object>
      </w:r>
      <w:r>
        <w:t xml:space="preserve"> - коэффициент степени автоматизации регулирования системы отопления в здании, определяемый по таблице настоящего приложения;</w:t>
      </w:r>
    </w:p>
    <w:p w:rsidR="00000000" w:rsidRDefault="00030D2B">
      <w:pPr>
        <w:ind w:firstLine="567"/>
        <w:jc w:val="both"/>
      </w:pPr>
      <w:r>
        <w:rPr>
          <w:i/>
        </w:rPr>
        <w:t>DD</w:t>
      </w:r>
      <w:r>
        <w:t xml:space="preserve"> - градусо-сутки отопительного периода, принимаемые в зависимости от типа здания согласно п. 4.6;</w:t>
      </w:r>
    </w:p>
    <w:p w:rsidR="00000000" w:rsidRDefault="00030D2B">
      <w:pPr>
        <w:ind w:firstLine="567"/>
        <w:jc w:val="both"/>
      </w:pPr>
      <w:r>
        <w:rPr>
          <w:position w:val="-12"/>
        </w:rPr>
        <w:object w:dxaOrig="360" w:dyaOrig="360">
          <v:shape id="_x0000_i1098" type="#_x0000_t75" style="width:18pt;height:18pt" o:ole="">
            <v:imagedata r:id="rId133" o:title=""/>
          </v:shape>
          <o:OLEObject Type="Embed" ProgID="Equation.3" ShapeID="_x0000_i1098" DrawAspect="Content" ObjectID="_1427234245" r:id="rId134"/>
        </w:object>
      </w:r>
      <w:r>
        <w:t xml:space="preserve"> - общий коэффициент теплопередачи здания, Вт/(м</w:t>
      </w:r>
      <w:r>
        <w:rPr>
          <w:vertAlign w:val="superscript"/>
        </w:rPr>
        <w:t>2</w:t>
      </w:r>
      <w:r>
        <w:sym w:font="Symbol" w:char="F0D7"/>
      </w:r>
      <w:r>
        <w:t>°С),</w:t>
      </w:r>
    </w:p>
    <w:p w:rsidR="00000000" w:rsidRDefault="00030D2B">
      <w:pPr>
        <w:ind w:firstLine="284"/>
        <w:jc w:val="right"/>
      </w:pPr>
      <w:r>
        <w:rPr>
          <w:position w:val="-12"/>
        </w:rPr>
        <w:object w:dxaOrig="1600" w:dyaOrig="380">
          <v:shape id="_x0000_i1099" type="#_x0000_t75" style="width:80.25pt;height:18.75pt" o:ole="">
            <v:imagedata r:id="rId135" o:title=""/>
          </v:shape>
          <o:OLEObject Type="Embed" ProgID="Equation.3" ShapeID="_x0000_i1099" DrawAspect="Content" ObjectID="_1427234246" r:id="rId136"/>
        </w:object>
      </w:r>
      <w:r>
        <w:t xml:space="preserve">                                                        (П 1.3)</w:t>
      </w:r>
    </w:p>
    <w:p w:rsidR="00000000" w:rsidRDefault="00030D2B">
      <w:pPr>
        <w:ind w:firstLine="567"/>
        <w:jc w:val="both"/>
      </w:pPr>
      <w:r>
        <w:rPr>
          <w:position w:val="-12"/>
        </w:rPr>
        <w:object w:dxaOrig="380" w:dyaOrig="380">
          <v:shape id="_x0000_i1100" type="#_x0000_t75" style="width:18.75pt;height:18.75pt" o:ole="">
            <v:imagedata r:id="rId137" o:title=""/>
          </v:shape>
          <o:OLEObject Type="Embed" ProgID="Equation.3" ShapeID="_x0000_i1100" DrawAspect="Content" ObjectID="_1427234247" r:id="rId138"/>
        </w:object>
      </w:r>
      <w:r>
        <w:rPr>
          <w:vertAlign w:val="superscript"/>
        </w:rPr>
        <w:t xml:space="preserve"> </w:t>
      </w:r>
      <w:r>
        <w:t>- приведенный трансмиссионный коэффициент теплопередачи здания, Вт/(м</w:t>
      </w:r>
      <w:r>
        <w:rPr>
          <w:vertAlign w:val="superscript"/>
        </w:rPr>
        <w:t>2</w:t>
      </w:r>
      <w:r>
        <w:sym w:font="Symbol" w:char="F0D7"/>
      </w:r>
      <w:r>
        <w:t>°С), определ</w:t>
      </w:r>
      <w:r>
        <w:t>яемый по формуле (7.2);</w:t>
      </w:r>
    </w:p>
    <w:p w:rsidR="00000000" w:rsidRDefault="00030D2B">
      <w:pPr>
        <w:ind w:firstLine="567"/>
        <w:jc w:val="both"/>
      </w:pPr>
      <w:r>
        <w:rPr>
          <w:position w:val="-12"/>
        </w:rPr>
        <w:object w:dxaOrig="460" w:dyaOrig="380">
          <v:shape id="_x0000_i1101" type="#_x0000_t75" style="width:23.25pt;height:18.75pt" o:ole="">
            <v:imagedata r:id="rId139" o:title=""/>
          </v:shape>
          <o:OLEObject Type="Embed" ProgID="Equation.3" ShapeID="_x0000_i1101" DrawAspect="Content" ObjectID="_1427234248" r:id="rId140"/>
        </w:object>
      </w:r>
      <w:r>
        <w:rPr>
          <w:vertAlign w:val="superscript"/>
        </w:rPr>
        <w:t xml:space="preserve"> </w:t>
      </w:r>
      <w:r>
        <w:t>- приведенный инфильтрационный (условный) коэффициент теплопередачи здания, Вт/(м</w:t>
      </w:r>
      <w:r>
        <w:rPr>
          <w:vertAlign w:val="superscript"/>
        </w:rPr>
        <w:t>2</w:t>
      </w:r>
      <w:r>
        <w:sym w:font="Symbol" w:char="F0D7"/>
      </w:r>
      <w:r>
        <w:t>°С),</w:t>
      </w:r>
    </w:p>
    <w:p w:rsidR="00000000" w:rsidRDefault="00030D2B">
      <w:pPr>
        <w:ind w:firstLine="284"/>
        <w:jc w:val="right"/>
      </w:pPr>
      <w:r>
        <w:rPr>
          <w:position w:val="-12"/>
        </w:rPr>
        <w:object w:dxaOrig="2880" w:dyaOrig="380">
          <v:shape id="_x0000_i1102" type="#_x0000_t75" style="width:2in;height:18.75pt" o:ole="">
            <v:imagedata r:id="rId141" o:title=""/>
          </v:shape>
          <o:OLEObject Type="Embed" ProgID="Equation.3" ShapeID="_x0000_i1102" DrawAspect="Content" ObjectID="_1427234249" r:id="rId142"/>
        </w:object>
      </w:r>
      <w:r>
        <w:t xml:space="preserve">                                              </w:t>
      </w:r>
      <w:r>
        <w:rPr>
          <w:lang w:val="en-US"/>
        </w:rPr>
        <w:t xml:space="preserve"> </w:t>
      </w:r>
      <w:r>
        <w:t>(4)</w:t>
      </w:r>
    </w:p>
    <w:p w:rsidR="00000000" w:rsidRDefault="00030D2B">
      <w:pPr>
        <w:ind w:firstLine="709"/>
        <w:jc w:val="both"/>
      </w:pPr>
      <w:r>
        <w:rPr>
          <w:i/>
        </w:rPr>
        <w:t>I</w:t>
      </w:r>
      <w:r>
        <w:t xml:space="preserve"> - средняя кратность воздухообмена здания за отопительный период, 1/ч, принимаемая по нормам проектирования соответствующих зданий;</w:t>
      </w:r>
    </w:p>
    <w:p w:rsidR="00000000" w:rsidRDefault="00030D2B">
      <w:pPr>
        <w:ind w:firstLine="567"/>
        <w:jc w:val="both"/>
      </w:pPr>
      <w:r>
        <w:rPr>
          <w:position w:val="-12"/>
        </w:rPr>
        <w:object w:dxaOrig="279" w:dyaOrig="360">
          <v:shape id="_x0000_i1103" type="#_x0000_t75" style="width:14.25pt;height:18pt" o:ole="">
            <v:imagedata r:id="rId143" o:title=""/>
          </v:shape>
          <o:OLEObject Type="Embed" ProgID="Equation.3" ShapeID="_x0000_i1103" DrawAspect="Content" ObjectID="_1427234250" r:id="rId144"/>
        </w:object>
      </w:r>
      <w:r>
        <w:t xml:space="preserve"> - отапливаемый объем здания, равный объему, ограниченному внутренними поверхностями наружных ограждений здания, м</w:t>
      </w:r>
      <w:r>
        <w:rPr>
          <w:vertAlign w:val="superscript"/>
        </w:rPr>
        <w:t>3</w:t>
      </w:r>
      <w:r>
        <w:t>;</w:t>
      </w:r>
    </w:p>
    <w:p w:rsidR="00000000" w:rsidRDefault="00030D2B">
      <w:pPr>
        <w:ind w:firstLine="567"/>
        <w:jc w:val="both"/>
      </w:pPr>
      <w:r>
        <w:rPr>
          <w:position w:val="-12"/>
        </w:rPr>
        <w:object w:dxaOrig="320" w:dyaOrig="380">
          <v:shape id="_x0000_i1104" type="#_x0000_t75" style="width:15.75pt;height:18.75pt" o:ole="">
            <v:imagedata r:id="rId145" o:title=""/>
          </v:shape>
          <o:OLEObject Type="Embed" ProgID="Equation.3" ShapeID="_x0000_i1104" DrawAspect="Content" ObjectID="_1427234251" r:id="rId146"/>
        </w:object>
      </w:r>
      <w:r>
        <w:t xml:space="preserve"> - сре</w:t>
      </w:r>
      <w:r>
        <w:t>дняя плотность наружного воздуха за отопительный период, кг/м</w:t>
      </w:r>
      <w:r>
        <w:rPr>
          <w:vertAlign w:val="superscript"/>
        </w:rPr>
        <w:t>3</w:t>
      </w:r>
      <w:r>
        <w:t>,</w:t>
      </w:r>
    </w:p>
    <w:p w:rsidR="00000000" w:rsidRDefault="00030D2B">
      <w:pPr>
        <w:ind w:firstLine="284"/>
        <w:jc w:val="right"/>
        <w:rPr>
          <w:lang w:val="en-US"/>
        </w:rPr>
      </w:pPr>
      <w:r>
        <w:rPr>
          <w:position w:val="-12"/>
          <w:lang w:val="en-US"/>
        </w:rPr>
        <w:object w:dxaOrig="2100" w:dyaOrig="380">
          <v:shape id="_x0000_i1105" type="#_x0000_t75" style="width:105pt;height:18.75pt" o:ole="">
            <v:imagedata r:id="rId147" o:title=""/>
          </v:shape>
          <o:OLEObject Type="Embed" ProgID="Equation.3" ShapeID="_x0000_i1105" DrawAspect="Content" ObjectID="_1427234252" r:id="rId148"/>
        </w:object>
      </w:r>
      <w:r>
        <w:t xml:space="preserve">                                                   (5)</w:t>
      </w:r>
    </w:p>
    <w:p w:rsidR="00000000" w:rsidRDefault="00030D2B">
      <w:pPr>
        <w:ind w:firstLine="567"/>
        <w:jc w:val="both"/>
      </w:pPr>
      <w:r>
        <w:rPr>
          <w:position w:val="-12"/>
        </w:rPr>
        <w:object w:dxaOrig="260" w:dyaOrig="360">
          <v:shape id="_x0000_i1106" type="#_x0000_t75" style="width:12.75pt;height:18pt" o:ole="">
            <v:imagedata r:id="rId149" o:title=""/>
          </v:shape>
          <o:OLEObject Type="Embed" ProgID="Equation.3" ShapeID="_x0000_i1106" DrawAspect="Content" ObjectID="_1427234253" r:id="rId150"/>
        </w:object>
      </w:r>
      <w:r>
        <w:t xml:space="preserve"> - средняя температура наружного воздуха за отопительный период, °С, принимаемая для Ярославля по табл. 4.2;</w:t>
      </w:r>
    </w:p>
    <w:p w:rsidR="00000000" w:rsidRDefault="00030D2B">
      <w:pPr>
        <w:ind w:firstLine="567"/>
        <w:jc w:val="both"/>
      </w:pPr>
      <w:r>
        <w:rPr>
          <w:position w:val="-12"/>
        </w:rPr>
        <w:object w:dxaOrig="480" w:dyaOrig="380">
          <v:shape id="_x0000_i1107" type="#_x0000_t75" style="width:24pt;height:18.75pt" o:ole="">
            <v:imagedata r:id="rId151" o:title=""/>
          </v:shape>
          <o:OLEObject Type="Embed" ProgID="Equation.3" ShapeID="_x0000_i1107" DrawAspect="Content" ObjectID="_1427234254" r:id="rId152"/>
        </w:object>
      </w:r>
      <w:r>
        <w:rPr>
          <w:vertAlign w:val="superscript"/>
        </w:rPr>
        <w:t xml:space="preserve"> </w:t>
      </w:r>
      <w:r>
        <w:t>- общая площадь наружных ограждений здания, м</w:t>
      </w:r>
      <w:r>
        <w:rPr>
          <w:vertAlign w:val="superscript"/>
        </w:rPr>
        <w:t>2</w:t>
      </w:r>
      <w:r>
        <w:t>, равная площади внутренней поверхности наружных ограждений здания;</w:t>
      </w:r>
    </w:p>
    <w:p w:rsidR="00000000" w:rsidRDefault="00030D2B">
      <w:pPr>
        <w:ind w:firstLine="567"/>
        <w:jc w:val="both"/>
      </w:pPr>
      <w:r>
        <w:rPr>
          <w:position w:val="-12"/>
        </w:rPr>
        <w:object w:dxaOrig="360" w:dyaOrig="360">
          <v:shape id="_x0000_i1108" type="#_x0000_t75" style="width:18pt;height:18pt" o:ole="">
            <v:imagedata r:id="rId153" o:title=""/>
          </v:shape>
          <o:OLEObject Type="Embed" ProgID="Equation.3" ShapeID="_x0000_i1108" DrawAspect="Content" ObjectID="_1427234255" r:id="rId154"/>
        </w:object>
      </w:r>
      <w:r>
        <w:t xml:space="preserve"> - величина бытовых тепловыделений на 1 м</w:t>
      </w:r>
      <w:r>
        <w:rPr>
          <w:vertAlign w:val="superscript"/>
        </w:rPr>
        <w:t>2</w:t>
      </w:r>
      <w:r>
        <w:t xml:space="preserve"> площади пола отапливаемых помещени</w:t>
      </w:r>
      <w:r>
        <w:t>й, Вт/м</w:t>
      </w:r>
      <w:r>
        <w:rPr>
          <w:vertAlign w:val="superscript"/>
        </w:rPr>
        <w:t>2</w:t>
      </w:r>
      <w:r>
        <w:t>; при отсутствии данных по конкретному типу здания принимается равной 10 Вт/м</w:t>
      </w:r>
      <w:r>
        <w:rPr>
          <w:vertAlign w:val="superscript"/>
        </w:rPr>
        <w:t>2</w:t>
      </w:r>
      <w:r>
        <w:t>;</w:t>
      </w:r>
    </w:p>
    <w:p w:rsidR="00000000" w:rsidRDefault="00030D2B">
      <w:pPr>
        <w:ind w:firstLine="567"/>
        <w:jc w:val="both"/>
      </w:pPr>
      <w:r>
        <w:rPr>
          <w:position w:val="-12"/>
        </w:rPr>
        <w:object w:dxaOrig="300" w:dyaOrig="360">
          <v:shape id="_x0000_i1109" type="#_x0000_t75" style="width:15pt;height:18pt" o:ole="">
            <v:imagedata r:id="rId155" o:title=""/>
          </v:shape>
          <o:OLEObject Type="Embed" ProgID="Equation.3" ShapeID="_x0000_i1109" DrawAspect="Content" ObjectID="_1427234256" r:id="rId156"/>
        </w:object>
      </w:r>
      <w:r>
        <w:t xml:space="preserve"> - продолжительность отопительного периода, сут., принимаемая по табл. 4.2;</w:t>
      </w:r>
    </w:p>
    <w:p w:rsidR="00000000" w:rsidRDefault="00030D2B">
      <w:pPr>
        <w:ind w:firstLine="567"/>
        <w:jc w:val="both"/>
      </w:pPr>
      <w:r>
        <w:rPr>
          <w:position w:val="-12"/>
        </w:rPr>
        <w:object w:dxaOrig="300" w:dyaOrig="360">
          <v:shape id="_x0000_i1110" type="#_x0000_t75" style="width:15pt;height:18pt" o:ole="">
            <v:imagedata r:id="rId157" o:title=""/>
          </v:shape>
          <o:OLEObject Type="Embed" ProgID="Equation.3" ShapeID="_x0000_i1110" DrawAspect="Content" ObjectID="_1427234257" r:id="rId158"/>
        </w:object>
      </w:r>
      <w:r>
        <w:t xml:space="preserve"> - отапливаемая площадь здания, м</w:t>
      </w:r>
      <w:r>
        <w:rPr>
          <w:vertAlign w:val="superscript"/>
        </w:rPr>
        <w:t>2</w:t>
      </w:r>
      <w:r>
        <w:t>, равная площади всех отапливаемых помещений здания.</w:t>
      </w:r>
    </w:p>
    <w:p w:rsidR="00000000" w:rsidRDefault="00030D2B">
      <w:pPr>
        <w:ind w:firstLine="284"/>
        <w:jc w:val="both"/>
      </w:pPr>
    </w:p>
    <w:p w:rsidR="00000000" w:rsidRDefault="00030D2B">
      <w:pPr>
        <w:ind w:firstLine="284"/>
        <w:jc w:val="right"/>
      </w:pPr>
      <w:r>
        <w:t>Таблица П 1.1</w:t>
      </w:r>
    </w:p>
    <w:p w:rsidR="00000000" w:rsidRDefault="00030D2B">
      <w:pPr>
        <w:ind w:firstLine="284"/>
        <w:jc w:val="both"/>
      </w:pPr>
    </w:p>
    <w:p w:rsidR="00000000" w:rsidRDefault="00030D2B">
      <w:pPr>
        <w:jc w:val="center"/>
        <w:rPr>
          <w:b/>
          <w:lang w:val="en-US"/>
        </w:rPr>
      </w:pPr>
      <w:r>
        <w:rPr>
          <w:b/>
        </w:rPr>
        <w:t>Коэффициент степени автоматизации регулирования системы отопления</w:t>
      </w:r>
    </w:p>
    <w:p w:rsidR="00000000" w:rsidRDefault="00030D2B">
      <w:pPr>
        <w:jc w:val="center"/>
        <w:rPr>
          <w:lang w:val="en-US"/>
        </w:rPr>
      </w:pPr>
    </w:p>
    <w:tbl>
      <w:tblPr>
        <w:tblW w:w="0" w:type="auto"/>
        <w:tblLayout w:type="fixed"/>
        <w:tblLook w:val="0000" w:firstRow="0" w:lastRow="0" w:firstColumn="0" w:lastColumn="0" w:noHBand="0" w:noVBand="0"/>
      </w:tblPr>
      <w:tblGrid>
        <w:gridCol w:w="7479"/>
        <w:gridCol w:w="1050"/>
      </w:tblGrid>
      <w:tr w:rsidR="00000000">
        <w:tblPrEx>
          <w:tblCellMar>
            <w:top w:w="0" w:type="dxa"/>
            <w:bottom w:w="0" w:type="dxa"/>
          </w:tblCellMar>
        </w:tblPrEx>
        <w:tc>
          <w:tcPr>
            <w:tcW w:w="7479" w:type="dxa"/>
            <w:tcBorders>
              <w:top w:val="single" w:sz="6" w:space="0" w:color="auto"/>
              <w:left w:val="single" w:sz="6" w:space="0" w:color="auto"/>
              <w:bottom w:val="single" w:sz="6" w:space="0" w:color="auto"/>
              <w:right w:val="single" w:sz="6" w:space="0" w:color="auto"/>
            </w:tcBorders>
          </w:tcPr>
          <w:p w:rsidR="00000000" w:rsidRDefault="00030D2B">
            <w:pPr>
              <w:jc w:val="center"/>
            </w:pPr>
            <w:r>
              <w:t>Система отопления и способ регулирования</w:t>
            </w:r>
          </w:p>
        </w:tc>
        <w:tc>
          <w:tcPr>
            <w:tcW w:w="1050" w:type="dxa"/>
            <w:tcBorders>
              <w:top w:val="single" w:sz="6" w:space="0" w:color="auto"/>
              <w:left w:val="nil"/>
              <w:bottom w:val="single" w:sz="6" w:space="0" w:color="auto"/>
              <w:right w:val="single" w:sz="6" w:space="0" w:color="auto"/>
            </w:tcBorders>
          </w:tcPr>
          <w:p w:rsidR="00000000" w:rsidRDefault="00030D2B">
            <w:pPr>
              <w:jc w:val="center"/>
            </w:pPr>
            <w:r>
              <w:sym w:font="Symbol" w:char="F065"/>
            </w:r>
            <w:r>
              <w:rPr>
                <w:vertAlign w:val="subscript"/>
                <w:lang w:val="en-US"/>
              </w:rPr>
              <w:t>1</w:t>
            </w:r>
          </w:p>
        </w:tc>
      </w:tr>
      <w:tr w:rsidR="00000000">
        <w:tblPrEx>
          <w:tblCellMar>
            <w:top w:w="0" w:type="dxa"/>
            <w:bottom w:w="0" w:type="dxa"/>
          </w:tblCellMar>
        </w:tblPrEx>
        <w:tc>
          <w:tcPr>
            <w:tcW w:w="7479" w:type="dxa"/>
            <w:tcBorders>
              <w:left w:val="single" w:sz="6" w:space="0" w:color="auto"/>
              <w:right w:val="single" w:sz="6" w:space="0" w:color="auto"/>
            </w:tcBorders>
          </w:tcPr>
          <w:p w:rsidR="00000000" w:rsidRDefault="00030D2B">
            <w:r>
              <w:t>1. Электроотопление</w:t>
            </w:r>
          </w:p>
        </w:tc>
        <w:tc>
          <w:tcPr>
            <w:tcW w:w="1050" w:type="dxa"/>
            <w:tcBorders>
              <w:left w:val="nil"/>
              <w:right w:val="single" w:sz="6" w:space="0" w:color="auto"/>
            </w:tcBorders>
          </w:tcPr>
          <w:p w:rsidR="00000000" w:rsidRDefault="00030D2B">
            <w:pPr>
              <w:jc w:val="center"/>
            </w:pPr>
            <w:r>
              <w:t>0,85</w:t>
            </w:r>
          </w:p>
        </w:tc>
      </w:tr>
      <w:tr w:rsidR="00000000">
        <w:tblPrEx>
          <w:tblCellMar>
            <w:top w:w="0" w:type="dxa"/>
            <w:bottom w:w="0" w:type="dxa"/>
          </w:tblCellMar>
        </w:tblPrEx>
        <w:tc>
          <w:tcPr>
            <w:tcW w:w="7479" w:type="dxa"/>
            <w:tcBorders>
              <w:left w:val="single" w:sz="6" w:space="0" w:color="auto"/>
              <w:right w:val="single" w:sz="6" w:space="0" w:color="auto"/>
            </w:tcBorders>
          </w:tcPr>
          <w:p w:rsidR="00000000" w:rsidRDefault="00030D2B">
            <w:r>
              <w:t>2. Водяное отопление с термостатическим регулированием темпер</w:t>
            </w:r>
            <w:r>
              <w:t>атуры радиаторов</w:t>
            </w:r>
          </w:p>
        </w:tc>
        <w:tc>
          <w:tcPr>
            <w:tcW w:w="1050" w:type="dxa"/>
            <w:tcBorders>
              <w:left w:val="nil"/>
              <w:right w:val="single" w:sz="6" w:space="0" w:color="auto"/>
            </w:tcBorders>
          </w:tcPr>
          <w:p w:rsidR="00000000" w:rsidRDefault="00030D2B">
            <w:pPr>
              <w:jc w:val="center"/>
            </w:pPr>
            <w:r>
              <w:t>0,8</w:t>
            </w:r>
          </w:p>
        </w:tc>
      </w:tr>
      <w:tr w:rsidR="00000000">
        <w:tblPrEx>
          <w:tblCellMar>
            <w:top w:w="0" w:type="dxa"/>
            <w:bottom w:w="0" w:type="dxa"/>
          </w:tblCellMar>
        </w:tblPrEx>
        <w:tc>
          <w:tcPr>
            <w:tcW w:w="7479" w:type="dxa"/>
            <w:tcBorders>
              <w:left w:val="single" w:sz="6" w:space="0" w:color="auto"/>
              <w:right w:val="single" w:sz="6" w:space="0" w:color="auto"/>
            </w:tcBorders>
          </w:tcPr>
          <w:p w:rsidR="00000000" w:rsidRDefault="00030D2B">
            <w:r>
              <w:t>3. Водяное отопление с системой пофасадного регулирования</w:t>
            </w:r>
          </w:p>
        </w:tc>
        <w:tc>
          <w:tcPr>
            <w:tcW w:w="1050" w:type="dxa"/>
            <w:tcBorders>
              <w:left w:val="nil"/>
              <w:right w:val="single" w:sz="6" w:space="0" w:color="auto"/>
            </w:tcBorders>
          </w:tcPr>
          <w:p w:rsidR="00000000" w:rsidRDefault="00030D2B">
            <w:pPr>
              <w:jc w:val="center"/>
            </w:pPr>
            <w:r>
              <w:t>0,6</w:t>
            </w:r>
          </w:p>
        </w:tc>
      </w:tr>
      <w:tr w:rsidR="00000000">
        <w:tblPrEx>
          <w:tblCellMar>
            <w:top w:w="0" w:type="dxa"/>
            <w:bottom w:w="0" w:type="dxa"/>
          </w:tblCellMar>
        </w:tblPrEx>
        <w:tc>
          <w:tcPr>
            <w:tcW w:w="7479" w:type="dxa"/>
            <w:tcBorders>
              <w:left w:val="single" w:sz="6" w:space="0" w:color="auto"/>
              <w:right w:val="single" w:sz="6" w:space="0" w:color="auto"/>
            </w:tcBorders>
          </w:tcPr>
          <w:p w:rsidR="00000000" w:rsidRDefault="00030D2B">
            <w:r>
              <w:t>4. Водяное отопление с системой регулирования по температуре наружного воздуха</w:t>
            </w:r>
          </w:p>
        </w:tc>
        <w:tc>
          <w:tcPr>
            <w:tcW w:w="1050" w:type="dxa"/>
            <w:tcBorders>
              <w:left w:val="nil"/>
              <w:right w:val="single" w:sz="6" w:space="0" w:color="auto"/>
            </w:tcBorders>
          </w:tcPr>
          <w:p w:rsidR="00000000" w:rsidRDefault="00030D2B">
            <w:pPr>
              <w:jc w:val="center"/>
            </w:pPr>
            <w:r>
              <w:t>0,4</w:t>
            </w:r>
          </w:p>
        </w:tc>
      </w:tr>
      <w:tr w:rsidR="00000000">
        <w:tblPrEx>
          <w:tblCellMar>
            <w:top w:w="0" w:type="dxa"/>
            <w:bottom w:w="0" w:type="dxa"/>
          </w:tblCellMar>
        </w:tblPrEx>
        <w:tc>
          <w:tcPr>
            <w:tcW w:w="7479" w:type="dxa"/>
            <w:tcBorders>
              <w:left w:val="single" w:sz="6" w:space="0" w:color="auto"/>
              <w:bottom w:val="single" w:sz="6" w:space="0" w:color="auto"/>
              <w:right w:val="single" w:sz="6" w:space="0" w:color="auto"/>
            </w:tcBorders>
          </w:tcPr>
          <w:p w:rsidR="00000000" w:rsidRDefault="00030D2B">
            <w:r>
              <w:t>5. Водяное отопление без регулирования</w:t>
            </w:r>
          </w:p>
        </w:tc>
        <w:tc>
          <w:tcPr>
            <w:tcW w:w="1050" w:type="dxa"/>
            <w:tcBorders>
              <w:left w:val="nil"/>
              <w:bottom w:val="single" w:sz="6" w:space="0" w:color="auto"/>
              <w:right w:val="single" w:sz="6" w:space="0" w:color="auto"/>
            </w:tcBorders>
          </w:tcPr>
          <w:p w:rsidR="00000000" w:rsidRDefault="00030D2B">
            <w:pPr>
              <w:jc w:val="center"/>
            </w:pPr>
            <w:r>
              <w:t>0,2</w:t>
            </w:r>
          </w:p>
        </w:tc>
      </w:tr>
    </w:tbl>
    <w:p w:rsidR="00000000" w:rsidRDefault="00030D2B">
      <w:pPr>
        <w:ind w:firstLine="284"/>
        <w:jc w:val="both"/>
      </w:pPr>
    </w:p>
    <w:p w:rsidR="00000000" w:rsidRDefault="00030D2B">
      <w:pPr>
        <w:ind w:firstLine="284"/>
        <w:jc w:val="both"/>
      </w:pPr>
    </w:p>
    <w:p w:rsidR="00000000" w:rsidRDefault="00030D2B">
      <w:pPr>
        <w:ind w:firstLine="284"/>
        <w:jc w:val="right"/>
        <w:rPr>
          <w:b/>
          <w:i/>
        </w:rPr>
      </w:pPr>
      <w:r>
        <w:rPr>
          <w:b/>
          <w:i/>
        </w:rPr>
        <w:t>Приложение 2</w:t>
      </w:r>
    </w:p>
    <w:p w:rsidR="00000000" w:rsidRDefault="00030D2B">
      <w:pPr>
        <w:ind w:firstLine="284"/>
        <w:jc w:val="right"/>
        <w:rPr>
          <w:i/>
        </w:rPr>
      </w:pPr>
      <w:r>
        <w:rPr>
          <w:i/>
        </w:rPr>
        <w:t>Справочное</w:t>
      </w:r>
    </w:p>
    <w:p w:rsidR="00000000" w:rsidRDefault="00030D2B">
      <w:pPr>
        <w:ind w:firstLine="284"/>
        <w:jc w:val="both"/>
      </w:pPr>
    </w:p>
    <w:p w:rsidR="00000000" w:rsidRDefault="00030D2B">
      <w:pPr>
        <w:ind w:hanging="142"/>
        <w:jc w:val="center"/>
        <w:rPr>
          <w:b/>
        </w:rPr>
      </w:pPr>
      <w:r>
        <w:rPr>
          <w:b/>
        </w:rPr>
        <w:t>ОПРЕДЕЛЕНИЕ РАСЧЕТНОГО КОЭФФИЦИЕНТА</w:t>
      </w:r>
    </w:p>
    <w:p w:rsidR="00000000" w:rsidRDefault="00030D2B">
      <w:pPr>
        <w:ind w:hanging="142"/>
        <w:jc w:val="center"/>
        <w:rPr>
          <w:b/>
        </w:rPr>
      </w:pPr>
      <w:r>
        <w:rPr>
          <w:b/>
        </w:rPr>
        <w:t>ЭНЕРГЕТИЧЕСКОЙ ЭФФЕКТИВНОСТИ</w:t>
      </w:r>
    </w:p>
    <w:p w:rsidR="00000000" w:rsidRDefault="00030D2B">
      <w:pPr>
        <w:ind w:firstLine="284"/>
        <w:jc w:val="both"/>
      </w:pPr>
    </w:p>
    <w:p w:rsidR="00000000" w:rsidRDefault="00030D2B">
      <w:pPr>
        <w:ind w:firstLine="284"/>
        <w:jc w:val="both"/>
      </w:pPr>
      <w:r>
        <w:t>1. Расчетный коэффициент энергетической эффективности</w:t>
      </w:r>
      <w:r>
        <w:rPr>
          <w:lang w:val="en-US"/>
        </w:rPr>
        <w:t xml:space="preserve"> </w:t>
      </w:r>
      <w:r>
        <w:t xml:space="preserve">проектируемой системы, </w:t>
      </w:r>
      <w:r>
        <w:rPr>
          <w:position w:val="-12"/>
        </w:rPr>
        <w:object w:dxaOrig="420" w:dyaOrig="380">
          <v:shape id="_x0000_i1111" type="#_x0000_t75" style="width:21pt;height:18.75pt" o:ole="">
            <v:imagedata r:id="rId159" o:title=""/>
          </v:shape>
          <o:OLEObject Type="Embed" ProgID="Equation.3" ShapeID="_x0000_i1111" DrawAspect="Content" ObjectID="_1427234258" r:id="rId160"/>
        </w:object>
      </w:r>
      <w:r>
        <w:t xml:space="preserve"> следует определять по формуле:</w:t>
      </w:r>
    </w:p>
    <w:p w:rsidR="00000000" w:rsidRDefault="00030D2B">
      <w:pPr>
        <w:ind w:firstLine="284"/>
        <w:jc w:val="right"/>
      </w:pPr>
      <w:r>
        <w:rPr>
          <w:position w:val="-12"/>
        </w:rPr>
        <w:object w:dxaOrig="2500" w:dyaOrig="380">
          <v:shape id="_x0000_i1112" type="#_x0000_t75" style="width:125.25pt;height:18.75pt" o:ole="">
            <v:imagedata r:id="rId161" o:title=""/>
          </v:shape>
          <o:OLEObject Type="Embed" ProgID="Equation.3" ShapeID="_x0000_i1112" DrawAspect="Content" ObjectID="_1427234259" r:id="rId162"/>
        </w:object>
      </w:r>
      <w:r>
        <w:t xml:space="preserve">                                            </w:t>
      </w:r>
      <w:r>
        <w:rPr>
          <w:lang w:val="en-US"/>
        </w:rPr>
        <w:t xml:space="preserve"> </w:t>
      </w:r>
      <w:r>
        <w:t>(П 2.1</w:t>
      </w:r>
      <w:r>
        <w:t>)</w:t>
      </w:r>
    </w:p>
    <w:p w:rsidR="00000000" w:rsidRDefault="00030D2B">
      <w:pPr>
        <w:ind w:firstLine="284"/>
        <w:jc w:val="both"/>
      </w:pPr>
      <w:r>
        <w:t xml:space="preserve">где: </w:t>
      </w:r>
    </w:p>
    <w:p w:rsidR="00000000" w:rsidRDefault="00030D2B">
      <w:pPr>
        <w:ind w:firstLine="284"/>
        <w:jc w:val="both"/>
      </w:pPr>
      <w:r>
        <w:rPr>
          <w:i/>
          <w:position w:val="-10"/>
        </w:rPr>
        <w:object w:dxaOrig="279" w:dyaOrig="340">
          <v:shape id="_x0000_i1113" type="#_x0000_t75" style="width:14.25pt;height:17.25pt" o:ole="">
            <v:imagedata r:id="rId163" o:title=""/>
          </v:shape>
          <o:OLEObject Type="Embed" ProgID="Equation.3" ShapeID="_x0000_i1113" DrawAspect="Content" ObjectID="_1427234260" r:id="rId164"/>
        </w:object>
      </w:r>
      <w:r>
        <w:rPr>
          <w:i/>
        </w:rPr>
        <w:t xml:space="preserve"> </w:t>
      </w:r>
      <w:r>
        <w:t>- расчетный коэффициент энергетической эффективности (КЭ) оборудования в здании,</w:t>
      </w:r>
    </w:p>
    <w:p w:rsidR="00000000" w:rsidRDefault="00030D2B">
      <w:pPr>
        <w:ind w:firstLine="284"/>
        <w:jc w:val="both"/>
      </w:pPr>
      <w:r>
        <w:rPr>
          <w:i/>
          <w:position w:val="-10"/>
        </w:rPr>
        <w:object w:dxaOrig="300" w:dyaOrig="340">
          <v:shape id="_x0000_i1114" type="#_x0000_t75" style="width:15pt;height:17.25pt" o:ole="">
            <v:imagedata r:id="rId165" o:title=""/>
          </v:shape>
          <o:OLEObject Type="Embed" ProgID="Equation.3" ShapeID="_x0000_i1114" DrawAspect="Content" ObjectID="_1427234261" r:id="rId166"/>
        </w:object>
      </w:r>
      <w:r>
        <w:t xml:space="preserve"> - расчетный КЭ оборудования вне здания, но в пределах микрорайона,</w:t>
      </w:r>
    </w:p>
    <w:p w:rsidR="00000000" w:rsidRDefault="00030D2B">
      <w:pPr>
        <w:ind w:firstLine="284"/>
        <w:jc w:val="both"/>
      </w:pPr>
      <w:r>
        <w:rPr>
          <w:i/>
          <w:position w:val="-10"/>
        </w:rPr>
        <w:object w:dxaOrig="260" w:dyaOrig="340">
          <v:shape id="_x0000_i1115" type="#_x0000_t75" style="width:12.75pt;height:17.25pt" o:ole="">
            <v:imagedata r:id="rId167" o:title=""/>
          </v:shape>
          <o:OLEObject Type="Embed" ProgID="Equation.3" ShapeID="_x0000_i1115" DrawAspect="Content" ObjectID="_1427234262" r:id="rId168"/>
        </w:object>
      </w:r>
      <w:r>
        <w:t xml:space="preserve"> - расчетный коэффициент степени управления вне здания, но в пределах микрорайона,</w:t>
      </w:r>
    </w:p>
    <w:p w:rsidR="00000000" w:rsidRDefault="00030D2B">
      <w:pPr>
        <w:ind w:firstLine="284"/>
        <w:jc w:val="both"/>
      </w:pPr>
      <w:r>
        <w:rPr>
          <w:i/>
          <w:position w:val="-12"/>
        </w:rPr>
        <w:object w:dxaOrig="279" w:dyaOrig="360">
          <v:shape id="_x0000_i1116" type="#_x0000_t75" style="width:14.25pt;height:18pt" o:ole="">
            <v:imagedata r:id="rId169" o:title=""/>
          </v:shape>
          <o:OLEObject Type="Embed" ProgID="Equation.3" ShapeID="_x0000_i1116" DrawAspect="Content" ObjectID="_1427234263" r:id="rId170"/>
        </w:object>
      </w:r>
      <w:r>
        <w:t xml:space="preserve"> - расчетный КЭ оборудования в существующей или проектируемой системе централизованного тепло- или электроснабжения,</w:t>
      </w:r>
    </w:p>
    <w:p w:rsidR="00000000" w:rsidRDefault="00030D2B">
      <w:pPr>
        <w:ind w:firstLine="284"/>
        <w:jc w:val="both"/>
      </w:pPr>
      <w:r>
        <w:rPr>
          <w:i/>
          <w:position w:val="-12"/>
        </w:rPr>
        <w:object w:dxaOrig="260" w:dyaOrig="360">
          <v:shape id="_x0000_i1117" type="#_x0000_t75" style="width:12.75pt;height:18pt" o:ole="">
            <v:imagedata r:id="rId171" o:title=""/>
          </v:shape>
          <o:OLEObject Type="Embed" ProgID="Equation.3" ShapeID="_x0000_i1117" DrawAspect="Content" ObjectID="_1427234264" r:id="rId172"/>
        </w:object>
      </w:r>
      <w:r>
        <w:t xml:space="preserve"> - расчетный коэффициент степени управл</w:t>
      </w:r>
      <w:r>
        <w:t>ения в существующей или проектируемой системе централизованного теплоснабжения или электроснабжения.</w:t>
      </w:r>
    </w:p>
    <w:p w:rsidR="00000000" w:rsidRDefault="00030D2B">
      <w:pPr>
        <w:ind w:firstLine="284"/>
        <w:jc w:val="both"/>
      </w:pPr>
    </w:p>
    <w:p w:rsidR="00000000" w:rsidRDefault="00030D2B">
      <w:pPr>
        <w:ind w:firstLine="284"/>
        <w:jc w:val="both"/>
        <w:rPr>
          <w:sz w:val="18"/>
        </w:rPr>
      </w:pPr>
      <w:r>
        <w:rPr>
          <w:b/>
          <w:i/>
          <w:sz w:val="18"/>
        </w:rPr>
        <w:t>Примечание.</w:t>
      </w:r>
      <w:r>
        <w:rPr>
          <w:sz w:val="18"/>
        </w:rPr>
        <w:t xml:space="preserve"> Параметры </w:t>
      </w:r>
      <w:r>
        <w:rPr>
          <w:i/>
          <w:position w:val="-10"/>
          <w:sz w:val="18"/>
        </w:rPr>
        <w:object w:dxaOrig="279" w:dyaOrig="340">
          <v:shape id="_x0000_i1118" type="#_x0000_t75" style="width:14.25pt;height:17.25pt" o:ole="">
            <v:imagedata r:id="rId163" o:title=""/>
          </v:shape>
          <o:OLEObject Type="Embed" ProgID="Equation.3" ShapeID="_x0000_i1118" DrawAspect="Content" ObjectID="_1427234265" r:id="rId173"/>
        </w:object>
      </w:r>
      <w:r>
        <w:rPr>
          <w:sz w:val="18"/>
        </w:rPr>
        <w:t xml:space="preserve">, </w:t>
      </w:r>
      <w:r>
        <w:rPr>
          <w:i/>
          <w:position w:val="-10"/>
          <w:sz w:val="18"/>
        </w:rPr>
        <w:object w:dxaOrig="300" w:dyaOrig="340">
          <v:shape id="_x0000_i1119" type="#_x0000_t75" style="width:15pt;height:17.25pt" o:ole="">
            <v:imagedata r:id="rId165" o:title=""/>
          </v:shape>
          <o:OLEObject Type="Embed" ProgID="Equation.3" ShapeID="_x0000_i1119" DrawAspect="Content" ObjectID="_1427234266" r:id="rId174"/>
        </w:object>
      </w:r>
      <w:r>
        <w:rPr>
          <w:sz w:val="18"/>
        </w:rPr>
        <w:t xml:space="preserve">, </w:t>
      </w:r>
      <w:r>
        <w:rPr>
          <w:i/>
          <w:position w:val="-10"/>
          <w:sz w:val="18"/>
        </w:rPr>
        <w:object w:dxaOrig="260" w:dyaOrig="340">
          <v:shape id="_x0000_i1120" type="#_x0000_t75" style="width:12.75pt;height:17.25pt" o:ole="">
            <v:imagedata r:id="rId167" o:title=""/>
          </v:shape>
          <o:OLEObject Type="Embed" ProgID="Equation.3" ShapeID="_x0000_i1120" DrawAspect="Content" ObjectID="_1427234267" r:id="rId175"/>
        </w:object>
      </w:r>
      <w:r>
        <w:rPr>
          <w:sz w:val="18"/>
        </w:rPr>
        <w:t xml:space="preserve">, </w:t>
      </w:r>
      <w:r>
        <w:rPr>
          <w:i/>
          <w:position w:val="-12"/>
          <w:sz w:val="18"/>
        </w:rPr>
        <w:object w:dxaOrig="279" w:dyaOrig="360">
          <v:shape id="_x0000_i1121" type="#_x0000_t75" style="width:14.25pt;height:18pt" o:ole="">
            <v:imagedata r:id="rId169" o:title=""/>
          </v:shape>
          <o:OLEObject Type="Embed" ProgID="Equation.3" ShapeID="_x0000_i1121" DrawAspect="Content" ObjectID="_1427234268" r:id="rId176"/>
        </w:object>
      </w:r>
      <w:r>
        <w:rPr>
          <w:sz w:val="18"/>
        </w:rPr>
        <w:t>,</w:t>
      </w:r>
      <w:r>
        <w:rPr>
          <w:i/>
          <w:position w:val="-12"/>
          <w:sz w:val="18"/>
        </w:rPr>
        <w:object w:dxaOrig="260" w:dyaOrig="360">
          <v:shape id="_x0000_i1122" type="#_x0000_t75" style="width:12.75pt;height:18pt" o:ole="">
            <v:imagedata r:id="rId171" o:title=""/>
          </v:shape>
          <o:OLEObject Type="Embed" ProgID="Equation.3" ShapeID="_x0000_i1122" DrawAspect="Content" ObjectID="_1427234269" r:id="rId177"/>
        </w:object>
      </w:r>
      <w:r>
        <w:rPr>
          <w:sz w:val="18"/>
        </w:rPr>
        <w:t xml:space="preserve"> следует принимать по проектным значениям, осредненным за отопительный период.</w:t>
      </w:r>
    </w:p>
    <w:p w:rsidR="00000000" w:rsidRDefault="00030D2B">
      <w:pPr>
        <w:ind w:firstLine="284"/>
        <w:jc w:val="both"/>
      </w:pPr>
    </w:p>
    <w:p w:rsidR="00000000" w:rsidRDefault="00030D2B">
      <w:pPr>
        <w:ind w:firstLine="284"/>
        <w:jc w:val="both"/>
      </w:pPr>
      <w:r>
        <w:t xml:space="preserve">2. Расчет величин </w:t>
      </w:r>
      <w:r>
        <w:rPr>
          <w:i/>
          <w:position w:val="-10"/>
          <w:sz w:val="18"/>
        </w:rPr>
        <w:object w:dxaOrig="279" w:dyaOrig="340">
          <v:shape id="_x0000_i1123" type="#_x0000_t75" style="width:14.25pt;height:17.25pt" o:ole="">
            <v:imagedata r:id="rId163" o:title=""/>
          </v:shape>
          <o:OLEObject Type="Embed" ProgID="Equation.3" ShapeID="_x0000_i1123" DrawAspect="Content" ObjectID="_1427234270" r:id="rId178"/>
        </w:object>
      </w:r>
      <w:r>
        <w:t xml:space="preserve">, </w:t>
      </w:r>
      <w:r>
        <w:rPr>
          <w:i/>
          <w:position w:val="-10"/>
          <w:sz w:val="18"/>
        </w:rPr>
        <w:object w:dxaOrig="300" w:dyaOrig="340">
          <v:shape id="_x0000_i1124" type="#_x0000_t75" style="width:15pt;height:17.25pt" o:ole="">
            <v:imagedata r:id="rId165" o:title=""/>
          </v:shape>
          <o:OLEObject Type="Embed" ProgID="Equation.3" ShapeID="_x0000_i1124" DrawAspect="Content" ObjectID="_1427234271" r:id="rId179"/>
        </w:object>
      </w:r>
      <w:r>
        <w:t xml:space="preserve">, </w:t>
      </w:r>
      <w:r>
        <w:rPr>
          <w:i/>
          <w:position w:val="-10"/>
          <w:sz w:val="18"/>
        </w:rPr>
        <w:object w:dxaOrig="260" w:dyaOrig="340">
          <v:shape id="_x0000_i1125" type="#_x0000_t75" style="width:12.75pt;height:17.25pt" o:ole="">
            <v:imagedata r:id="rId167" o:title=""/>
          </v:shape>
          <o:OLEObject Type="Embed" ProgID="Equation.3" ShapeID="_x0000_i1125" DrawAspect="Content" ObjectID="_1427234272" r:id="rId180"/>
        </w:object>
      </w:r>
      <w:r>
        <w:t xml:space="preserve"> следует осуществлять согласно предложенному в проекте здания отопительного оборудования и обор</w:t>
      </w:r>
      <w:r>
        <w:t>удования теплоснабжения.</w:t>
      </w:r>
    </w:p>
    <w:p w:rsidR="00000000" w:rsidRDefault="00030D2B">
      <w:pPr>
        <w:ind w:firstLine="284"/>
        <w:jc w:val="both"/>
      </w:pPr>
      <w:r>
        <w:t xml:space="preserve">Расчет величин </w:t>
      </w:r>
      <w:r>
        <w:rPr>
          <w:i/>
          <w:position w:val="-12"/>
          <w:sz w:val="18"/>
        </w:rPr>
        <w:object w:dxaOrig="279" w:dyaOrig="360">
          <v:shape id="_x0000_i1126" type="#_x0000_t75" style="width:14.25pt;height:18pt" o:ole="">
            <v:imagedata r:id="rId169" o:title=""/>
          </v:shape>
          <o:OLEObject Type="Embed" ProgID="Equation.3" ShapeID="_x0000_i1126" DrawAspect="Content" ObjectID="_1427234273" r:id="rId181"/>
        </w:object>
      </w:r>
      <w:r>
        <w:rPr>
          <w:lang w:val="en-US"/>
        </w:rPr>
        <w:t xml:space="preserve"> </w:t>
      </w:r>
      <w:r>
        <w:t xml:space="preserve">и </w:t>
      </w:r>
      <w:r>
        <w:rPr>
          <w:i/>
          <w:position w:val="-12"/>
          <w:sz w:val="18"/>
        </w:rPr>
        <w:object w:dxaOrig="260" w:dyaOrig="360">
          <v:shape id="_x0000_i1127" type="#_x0000_t75" style="width:12.75pt;height:18pt" o:ole="">
            <v:imagedata r:id="rId171" o:title=""/>
          </v:shape>
          <o:OLEObject Type="Embed" ProgID="Equation.3" ShapeID="_x0000_i1127" DrawAspect="Content" ObjectID="_1427234274" r:id="rId182"/>
        </w:object>
      </w:r>
      <w:r>
        <w:rPr>
          <w:lang w:val="en-US"/>
        </w:rPr>
        <w:t xml:space="preserve"> </w:t>
      </w:r>
      <w:r>
        <w:t>следует осуществлять согласно оборудованию существующих или проектируемых централизованных систем теплоснабжения или электроснабжения.</w:t>
      </w:r>
    </w:p>
    <w:p w:rsidR="00000000" w:rsidRDefault="00030D2B">
      <w:pPr>
        <w:ind w:firstLine="284"/>
        <w:jc w:val="both"/>
      </w:pPr>
      <w:r>
        <w:t xml:space="preserve">3. Параметр </w:t>
      </w:r>
      <w:r>
        <w:rPr>
          <w:i/>
          <w:position w:val="-10"/>
          <w:sz w:val="18"/>
        </w:rPr>
        <w:object w:dxaOrig="279" w:dyaOrig="340">
          <v:shape id="_x0000_i1128" type="#_x0000_t75" style="width:14.25pt;height:17.25pt" o:ole="">
            <v:imagedata r:id="rId163" o:title=""/>
          </v:shape>
          <o:OLEObject Type="Embed" ProgID="Equation.3" ShapeID="_x0000_i1128" DrawAspect="Content" ObjectID="_1427234275" r:id="rId183"/>
        </w:object>
      </w:r>
      <w:r>
        <w:t xml:space="preserve"> следует применять ко всем зданиям независимо от системы теплоснабжения.</w:t>
      </w:r>
    </w:p>
    <w:p w:rsidR="00000000" w:rsidRDefault="00030D2B">
      <w:pPr>
        <w:ind w:firstLine="284"/>
        <w:jc w:val="both"/>
      </w:pPr>
      <w:r>
        <w:t xml:space="preserve">Параметры </w:t>
      </w:r>
      <w:r>
        <w:rPr>
          <w:i/>
          <w:position w:val="-10"/>
          <w:sz w:val="18"/>
        </w:rPr>
        <w:object w:dxaOrig="300" w:dyaOrig="340">
          <v:shape id="_x0000_i1129" type="#_x0000_t75" style="width:15pt;height:17.25pt" o:ole="">
            <v:imagedata r:id="rId165" o:title=""/>
          </v:shape>
          <o:OLEObject Type="Embed" ProgID="Equation.3" ShapeID="_x0000_i1129" DrawAspect="Content" ObjectID="_1427234276" r:id="rId184"/>
        </w:object>
      </w:r>
      <w:r>
        <w:t xml:space="preserve">, </w:t>
      </w:r>
      <w:r>
        <w:rPr>
          <w:i/>
          <w:position w:val="-10"/>
          <w:sz w:val="18"/>
        </w:rPr>
        <w:object w:dxaOrig="260" w:dyaOrig="340">
          <v:shape id="_x0000_i1130" type="#_x0000_t75" style="width:12.75pt;height:17.25pt" o:ole="">
            <v:imagedata r:id="rId167" o:title=""/>
          </v:shape>
          <o:OLEObject Type="Embed" ProgID="Equation.3" ShapeID="_x0000_i1130" DrawAspect="Content" ObjectID="_1427234277" r:id="rId185"/>
        </w:object>
      </w:r>
      <w:r>
        <w:t xml:space="preserve"> следует применять к зданиям, подключенным либо к централизованному теплоснабжению, либо к децентрализованному теплоснабж</w:t>
      </w:r>
      <w:r>
        <w:t>ению при наличии источника теплоты внутри микрорайона, либо при электроотоплении.</w:t>
      </w:r>
    </w:p>
    <w:p w:rsidR="00000000" w:rsidRDefault="00030D2B">
      <w:pPr>
        <w:ind w:firstLine="284"/>
        <w:jc w:val="both"/>
      </w:pPr>
      <w:r>
        <w:t xml:space="preserve">Параметры </w:t>
      </w:r>
      <w:r>
        <w:rPr>
          <w:i/>
          <w:position w:val="-12"/>
          <w:sz w:val="18"/>
        </w:rPr>
        <w:object w:dxaOrig="279" w:dyaOrig="360">
          <v:shape id="_x0000_i1131" type="#_x0000_t75" style="width:14.25pt;height:18pt" o:ole="">
            <v:imagedata r:id="rId169" o:title=""/>
          </v:shape>
          <o:OLEObject Type="Embed" ProgID="Equation.3" ShapeID="_x0000_i1131" DrawAspect="Content" ObjectID="_1427234278" r:id="rId186"/>
        </w:object>
      </w:r>
      <w:r>
        <w:rPr>
          <w:lang w:val="en-US"/>
        </w:rPr>
        <w:t xml:space="preserve"> </w:t>
      </w:r>
      <w:r>
        <w:t>,</w:t>
      </w:r>
      <w:r>
        <w:rPr>
          <w:i/>
          <w:position w:val="-12"/>
          <w:sz w:val="18"/>
        </w:rPr>
        <w:object w:dxaOrig="260" w:dyaOrig="360">
          <v:shape id="_x0000_i1132" type="#_x0000_t75" style="width:12.75pt;height:18pt" o:ole="">
            <v:imagedata r:id="rId171" o:title=""/>
          </v:shape>
          <o:OLEObject Type="Embed" ProgID="Equation.3" ShapeID="_x0000_i1132" DrawAspect="Content" ObjectID="_1427234279" r:id="rId187"/>
        </w:object>
      </w:r>
      <w:r>
        <w:rPr>
          <w:lang w:val="en-US"/>
        </w:rPr>
        <w:t xml:space="preserve"> </w:t>
      </w:r>
      <w:r>
        <w:t>следует применять только к зданиям, подключенным к централизованному теплоснабжению или при электроотоплении, подключенном к централизованной системе энергоснабжения.</w:t>
      </w:r>
    </w:p>
    <w:p w:rsidR="00000000" w:rsidRDefault="00030D2B">
      <w:pPr>
        <w:ind w:firstLine="284"/>
        <w:jc w:val="both"/>
      </w:pPr>
      <w:r>
        <w:t xml:space="preserve">Параметры </w:t>
      </w:r>
      <w:r>
        <w:rPr>
          <w:i/>
          <w:position w:val="-10"/>
          <w:sz w:val="18"/>
        </w:rPr>
        <w:object w:dxaOrig="279" w:dyaOrig="340">
          <v:shape id="_x0000_i1133" type="#_x0000_t75" style="width:14.25pt;height:17.25pt" o:ole="">
            <v:imagedata r:id="rId163" o:title=""/>
          </v:shape>
          <o:OLEObject Type="Embed" ProgID="Equation.3" ShapeID="_x0000_i1133" DrawAspect="Content" ObjectID="_1427234280" r:id="rId188"/>
        </w:object>
      </w:r>
      <w:r>
        <w:t xml:space="preserve">, </w:t>
      </w:r>
      <w:r>
        <w:rPr>
          <w:i/>
          <w:position w:val="-10"/>
          <w:sz w:val="18"/>
        </w:rPr>
        <w:object w:dxaOrig="300" w:dyaOrig="340">
          <v:shape id="_x0000_i1134" type="#_x0000_t75" style="width:15pt;height:17.25pt" o:ole="">
            <v:imagedata r:id="rId165" o:title=""/>
          </v:shape>
          <o:OLEObject Type="Embed" ProgID="Equation.3" ShapeID="_x0000_i1134" DrawAspect="Content" ObjectID="_1427234281" r:id="rId189"/>
        </w:object>
      </w:r>
      <w:r>
        <w:t xml:space="preserve"> и </w:t>
      </w:r>
      <w:r>
        <w:rPr>
          <w:i/>
          <w:position w:val="-12"/>
          <w:sz w:val="18"/>
        </w:rPr>
        <w:object w:dxaOrig="279" w:dyaOrig="360">
          <v:shape id="_x0000_i1135" type="#_x0000_t75" style="width:14.25pt;height:18pt" o:ole="">
            <v:imagedata r:id="rId169" o:title=""/>
          </v:shape>
          <o:OLEObject Type="Embed" ProgID="Equation.3" ShapeID="_x0000_i1135" DrawAspect="Content" ObjectID="_1427234282" r:id="rId190"/>
        </w:object>
      </w:r>
      <w:r>
        <w:t xml:space="preserve"> следует определять по формулам</w:t>
      </w:r>
    </w:p>
    <w:p w:rsidR="00000000" w:rsidRDefault="00030D2B">
      <w:pPr>
        <w:ind w:firstLine="284"/>
        <w:jc w:val="right"/>
      </w:pPr>
      <w:r>
        <w:rPr>
          <w:i/>
          <w:position w:val="-10"/>
          <w:sz w:val="18"/>
        </w:rPr>
        <w:object w:dxaOrig="1160" w:dyaOrig="340">
          <v:shape id="_x0000_i1136" type="#_x0000_t75" style="width:57.75pt;height:17.25pt" o:ole="">
            <v:imagedata r:id="rId191" o:title=""/>
          </v:shape>
          <o:OLEObject Type="Embed" ProgID="Equation.3" ShapeID="_x0000_i1136" DrawAspect="Content" ObjectID="_1427234283" r:id="rId192"/>
        </w:object>
      </w:r>
      <w:r>
        <w:t xml:space="preserve">                                                        (П 2.2)</w:t>
      </w:r>
    </w:p>
    <w:p w:rsidR="00000000" w:rsidRDefault="00030D2B">
      <w:pPr>
        <w:ind w:firstLine="284"/>
        <w:jc w:val="right"/>
      </w:pPr>
      <w:r>
        <w:rPr>
          <w:i/>
          <w:position w:val="-10"/>
          <w:sz w:val="18"/>
        </w:rPr>
        <w:object w:dxaOrig="1219" w:dyaOrig="340">
          <v:shape id="_x0000_i1137" type="#_x0000_t75" style="width:60.75pt;height:17.25pt" o:ole="">
            <v:imagedata r:id="rId193" o:title=""/>
          </v:shape>
          <o:OLEObject Type="Embed" ProgID="Equation.3" ShapeID="_x0000_i1137" DrawAspect="Content" ObjectID="_1427234284" r:id="rId194"/>
        </w:object>
      </w:r>
      <w:r>
        <w:t xml:space="preserve">                                                       (П 2.3)</w:t>
      </w:r>
    </w:p>
    <w:p w:rsidR="00000000" w:rsidRDefault="00030D2B">
      <w:pPr>
        <w:ind w:firstLine="284"/>
        <w:jc w:val="right"/>
      </w:pPr>
      <w:r>
        <w:rPr>
          <w:i/>
          <w:position w:val="-12"/>
          <w:sz w:val="18"/>
        </w:rPr>
        <w:object w:dxaOrig="1200" w:dyaOrig="360">
          <v:shape id="_x0000_i1138" type="#_x0000_t75" style="width:60pt;height:18pt" o:ole="">
            <v:imagedata r:id="rId195" o:title=""/>
          </v:shape>
          <o:OLEObject Type="Embed" ProgID="Equation.3" ShapeID="_x0000_i1138" DrawAspect="Content" ObjectID="_1427234285" r:id="rId196"/>
        </w:object>
      </w:r>
      <w:r>
        <w:t xml:space="preserve">                                                       (П 2.4)</w:t>
      </w:r>
    </w:p>
    <w:p w:rsidR="00000000" w:rsidRDefault="00030D2B">
      <w:pPr>
        <w:ind w:firstLine="284"/>
        <w:jc w:val="both"/>
      </w:pPr>
      <w:r>
        <w:t>где:</w:t>
      </w:r>
    </w:p>
    <w:p w:rsidR="00000000" w:rsidRDefault="00030D2B">
      <w:pPr>
        <w:ind w:firstLine="284"/>
        <w:jc w:val="both"/>
      </w:pPr>
      <w:r>
        <w:rPr>
          <w:i/>
          <w:position w:val="-10"/>
          <w:sz w:val="18"/>
        </w:rPr>
        <w:object w:dxaOrig="380" w:dyaOrig="340">
          <v:shape id="_x0000_i1139" type="#_x0000_t75" style="width:18.75pt;height:17.25pt" o:ole="">
            <v:imagedata r:id="rId197" o:title=""/>
          </v:shape>
          <o:OLEObject Type="Embed" ProgID="Equation.3" ShapeID="_x0000_i1139" DrawAspect="Content" ObjectID="_1427234286" r:id="rId198"/>
        </w:object>
      </w:r>
      <w:r>
        <w:t xml:space="preserve"> - расчетный КЭ оборудования в помещениях здания и внутренней системы распределения теплоты,</w:t>
      </w:r>
    </w:p>
    <w:p w:rsidR="00000000" w:rsidRDefault="00030D2B">
      <w:pPr>
        <w:ind w:firstLine="284"/>
        <w:jc w:val="both"/>
      </w:pPr>
      <w:r>
        <w:rPr>
          <w:i/>
          <w:position w:val="-10"/>
          <w:sz w:val="18"/>
        </w:rPr>
        <w:object w:dxaOrig="380" w:dyaOrig="340">
          <v:shape id="_x0000_i1140" type="#_x0000_t75" style="width:18.75pt;height:17.25pt" o:ole="">
            <v:imagedata r:id="rId199" o:title=""/>
          </v:shape>
          <o:OLEObject Type="Embed" ProgID="Equation.3" ShapeID="_x0000_i1140" DrawAspect="Content" ObjectID="_1427234287" r:id="rId200"/>
        </w:object>
      </w:r>
      <w:r>
        <w:t xml:space="preserve"> - расчетный КЭ источника теплоты здания,</w:t>
      </w:r>
    </w:p>
    <w:p w:rsidR="00000000" w:rsidRDefault="00030D2B">
      <w:pPr>
        <w:ind w:firstLine="284"/>
        <w:jc w:val="both"/>
      </w:pPr>
    </w:p>
    <w:p w:rsidR="00000000" w:rsidRDefault="00030D2B">
      <w:pPr>
        <w:ind w:firstLine="284"/>
        <w:jc w:val="both"/>
        <w:rPr>
          <w:sz w:val="18"/>
        </w:rPr>
      </w:pPr>
      <w:r>
        <w:rPr>
          <w:b/>
          <w:i/>
          <w:sz w:val="18"/>
        </w:rPr>
        <w:t>Примечание.</w:t>
      </w:r>
      <w:r>
        <w:rPr>
          <w:sz w:val="18"/>
        </w:rPr>
        <w:t xml:space="preserve"> Для централизованных систем теплоснабжения в качестве источника теплоты следует принимать индивидуальный тепловой пункт. Для децентрализованны</w:t>
      </w:r>
      <w:r>
        <w:rPr>
          <w:sz w:val="18"/>
        </w:rPr>
        <w:t>х систем теплоснабжения, к которым подключено одно здание или часть здания, в качестве источника теплоты следует принимать котел, топку или электроотопительный прибор.</w:t>
      </w:r>
    </w:p>
    <w:p w:rsidR="00000000" w:rsidRDefault="00030D2B">
      <w:pPr>
        <w:ind w:firstLine="284"/>
        <w:jc w:val="both"/>
      </w:pPr>
    </w:p>
    <w:p w:rsidR="00000000" w:rsidRDefault="00030D2B">
      <w:pPr>
        <w:ind w:firstLine="284"/>
        <w:jc w:val="both"/>
      </w:pPr>
      <w:r>
        <w:rPr>
          <w:i/>
          <w:position w:val="-10"/>
          <w:sz w:val="18"/>
        </w:rPr>
        <w:object w:dxaOrig="400" w:dyaOrig="340">
          <v:shape id="_x0000_i1141" type="#_x0000_t75" style="width:20.25pt;height:17.25pt" o:ole="">
            <v:imagedata r:id="rId201" o:title=""/>
          </v:shape>
          <o:OLEObject Type="Embed" ProgID="Equation.3" ShapeID="_x0000_i1141" DrawAspect="Content" ObjectID="_1427234288" r:id="rId202"/>
        </w:object>
      </w:r>
      <w:r>
        <w:t xml:space="preserve"> - расчетный КЭ оборудования между зданием и источником теплоты микрорайона,</w:t>
      </w:r>
    </w:p>
    <w:p w:rsidR="00000000" w:rsidRDefault="00030D2B">
      <w:pPr>
        <w:ind w:firstLine="284"/>
        <w:jc w:val="both"/>
      </w:pPr>
      <w:r>
        <w:rPr>
          <w:i/>
          <w:position w:val="-10"/>
          <w:sz w:val="18"/>
        </w:rPr>
        <w:object w:dxaOrig="400" w:dyaOrig="340">
          <v:shape id="_x0000_i1142" type="#_x0000_t75" style="width:20.25pt;height:17.25pt" o:ole="">
            <v:imagedata r:id="rId203" o:title=""/>
          </v:shape>
          <o:OLEObject Type="Embed" ProgID="Equation.3" ShapeID="_x0000_i1142" DrawAspect="Content" ObjectID="_1427234289" r:id="rId204"/>
        </w:object>
      </w:r>
      <w:r>
        <w:t xml:space="preserve"> - расчетный КЭ источника теплоты микрорайона,</w:t>
      </w:r>
    </w:p>
    <w:p w:rsidR="00000000" w:rsidRDefault="00030D2B">
      <w:pPr>
        <w:ind w:firstLine="284"/>
        <w:jc w:val="both"/>
      </w:pPr>
      <w:r>
        <w:rPr>
          <w:i/>
          <w:position w:val="-12"/>
          <w:sz w:val="18"/>
        </w:rPr>
        <w:object w:dxaOrig="380" w:dyaOrig="360">
          <v:shape id="_x0000_i1143" type="#_x0000_t75" style="width:18.75pt;height:18pt" o:ole="">
            <v:imagedata r:id="rId205" o:title=""/>
          </v:shape>
          <o:OLEObject Type="Embed" ProgID="Equation.3" ShapeID="_x0000_i1143" DrawAspect="Content" ObjectID="_1427234290" r:id="rId206"/>
        </w:object>
      </w:r>
      <w:r>
        <w:t xml:space="preserve"> - КЭ оборудования в магистральной городской тепловой или электрической сети,</w:t>
      </w:r>
    </w:p>
    <w:p w:rsidR="00000000" w:rsidRDefault="00030D2B">
      <w:pPr>
        <w:ind w:firstLine="284"/>
        <w:jc w:val="both"/>
      </w:pPr>
      <w:r>
        <w:rPr>
          <w:i/>
          <w:position w:val="-12"/>
          <w:sz w:val="18"/>
        </w:rPr>
        <w:object w:dxaOrig="380" w:dyaOrig="360">
          <v:shape id="_x0000_i1144" type="#_x0000_t75" style="width:18.75pt;height:18pt" o:ole="">
            <v:imagedata r:id="rId207" o:title=""/>
          </v:shape>
          <o:OLEObject Type="Embed" ProgID="Equation.3" ShapeID="_x0000_i1144" DrawAspect="Content" ObjectID="_1427234291" r:id="rId208"/>
        </w:object>
      </w:r>
      <w:r>
        <w:t xml:space="preserve"> - КЭ существующего оборудования на источнике цен</w:t>
      </w:r>
      <w:r>
        <w:t>трализованного тепло- или электроснабжения.</w:t>
      </w:r>
    </w:p>
    <w:p w:rsidR="00000000" w:rsidRDefault="00030D2B">
      <w:pPr>
        <w:ind w:firstLine="284"/>
        <w:jc w:val="both"/>
      </w:pPr>
    </w:p>
    <w:p w:rsidR="00000000" w:rsidRDefault="00030D2B">
      <w:pPr>
        <w:ind w:firstLine="284"/>
        <w:jc w:val="both"/>
        <w:rPr>
          <w:sz w:val="18"/>
        </w:rPr>
      </w:pPr>
      <w:r>
        <w:rPr>
          <w:b/>
          <w:sz w:val="18"/>
        </w:rPr>
        <w:t>Примечание.</w:t>
      </w:r>
      <w:r>
        <w:rPr>
          <w:sz w:val="18"/>
        </w:rPr>
        <w:t xml:space="preserve"> Параметры </w:t>
      </w:r>
      <w:r>
        <w:rPr>
          <w:i/>
          <w:position w:val="-10"/>
          <w:sz w:val="18"/>
        </w:rPr>
        <w:object w:dxaOrig="380" w:dyaOrig="340">
          <v:shape id="_x0000_i1145" type="#_x0000_t75" style="width:18.75pt;height:17.25pt" o:ole="">
            <v:imagedata r:id="rId197" o:title=""/>
          </v:shape>
          <o:OLEObject Type="Embed" ProgID="Equation.3" ShapeID="_x0000_i1145" DrawAspect="Content" ObjectID="_1427234292" r:id="rId209"/>
        </w:object>
      </w:r>
      <w:r>
        <w:rPr>
          <w:sz w:val="18"/>
        </w:rPr>
        <w:t xml:space="preserve">, </w:t>
      </w:r>
      <w:r>
        <w:rPr>
          <w:i/>
          <w:position w:val="-10"/>
          <w:sz w:val="18"/>
        </w:rPr>
        <w:object w:dxaOrig="380" w:dyaOrig="340">
          <v:shape id="_x0000_i1146" type="#_x0000_t75" style="width:18.75pt;height:17.25pt" o:ole="">
            <v:imagedata r:id="rId199" o:title=""/>
          </v:shape>
          <o:OLEObject Type="Embed" ProgID="Equation.3" ShapeID="_x0000_i1146" DrawAspect="Content" ObjectID="_1427234293" r:id="rId210"/>
        </w:object>
      </w:r>
      <w:r>
        <w:rPr>
          <w:sz w:val="18"/>
        </w:rPr>
        <w:t xml:space="preserve">, </w:t>
      </w:r>
      <w:r>
        <w:rPr>
          <w:i/>
          <w:position w:val="-10"/>
          <w:sz w:val="18"/>
        </w:rPr>
        <w:object w:dxaOrig="400" w:dyaOrig="340">
          <v:shape id="_x0000_i1147" type="#_x0000_t75" style="width:20.25pt;height:17.25pt" o:ole="">
            <v:imagedata r:id="rId201" o:title=""/>
          </v:shape>
          <o:OLEObject Type="Embed" ProgID="Equation.3" ShapeID="_x0000_i1147" DrawAspect="Content" ObjectID="_1427234294" r:id="rId211"/>
        </w:object>
      </w:r>
      <w:r>
        <w:rPr>
          <w:sz w:val="18"/>
        </w:rPr>
        <w:t xml:space="preserve">, </w:t>
      </w:r>
      <w:r>
        <w:rPr>
          <w:i/>
          <w:position w:val="-10"/>
          <w:sz w:val="18"/>
        </w:rPr>
        <w:object w:dxaOrig="400" w:dyaOrig="340">
          <v:shape id="_x0000_i1148" type="#_x0000_t75" style="width:20.25pt;height:17.25pt" o:ole="">
            <v:imagedata r:id="rId203" o:title=""/>
          </v:shape>
          <o:OLEObject Type="Embed" ProgID="Equation.3" ShapeID="_x0000_i1148" DrawAspect="Content" ObjectID="_1427234295" r:id="rId212"/>
        </w:object>
      </w:r>
      <w:r>
        <w:rPr>
          <w:sz w:val="18"/>
        </w:rPr>
        <w:t xml:space="preserve">, </w:t>
      </w:r>
      <w:r>
        <w:rPr>
          <w:i/>
          <w:position w:val="-12"/>
          <w:sz w:val="18"/>
        </w:rPr>
        <w:object w:dxaOrig="380" w:dyaOrig="360">
          <v:shape id="_x0000_i1149" type="#_x0000_t75" style="width:18.75pt;height:18pt" o:ole="">
            <v:imagedata r:id="rId205" o:title=""/>
          </v:shape>
          <o:OLEObject Type="Embed" ProgID="Equation.3" ShapeID="_x0000_i1149" DrawAspect="Content" ObjectID="_1427234296" r:id="rId213"/>
        </w:object>
      </w:r>
      <w:r>
        <w:rPr>
          <w:sz w:val="18"/>
        </w:rPr>
        <w:t xml:space="preserve">, </w:t>
      </w:r>
      <w:r>
        <w:rPr>
          <w:i/>
          <w:position w:val="-12"/>
          <w:sz w:val="18"/>
        </w:rPr>
        <w:object w:dxaOrig="380" w:dyaOrig="360">
          <v:shape id="_x0000_i1150" type="#_x0000_t75" style="width:18.75pt;height:18pt" o:ole="">
            <v:imagedata r:id="rId207" o:title=""/>
          </v:shape>
          <o:OLEObject Type="Embed" ProgID="Equation.3" ShapeID="_x0000_i1150" DrawAspect="Content" ObjectID="_1427234297" r:id="rId214"/>
        </w:object>
      </w:r>
      <w:r>
        <w:rPr>
          <w:sz w:val="18"/>
        </w:rPr>
        <w:t xml:space="preserve"> следует принимать осредненными за отопительный период.</w:t>
      </w:r>
    </w:p>
    <w:p w:rsidR="00000000" w:rsidRDefault="00030D2B">
      <w:pPr>
        <w:ind w:firstLine="284"/>
        <w:jc w:val="both"/>
      </w:pPr>
    </w:p>
    <w:p w:rsidR="00000000" w:rsidRDefault="00030D2B">
      <w:pPr>
        <w:ind w:firstLine="284"/>
        <w:jc w:val="both"/>
      </w:pPr>
    </w:p>
    <w:p w:rsidR="00000000" w:rsidRDefault="00030D2B">
      <w:pPr>
        <w:ind w:firstLine="284"/>
        <w:jc w:val="right"/>
        <w:rPr>
          <w:b/>
          <w:i/>
        </w:rPr>
      </w:pPr>
      <w:r>
        <w:rPr>
          <w:b/>
          <w:i/>
        </w:rPr>
        <w:t>Приложение 3</w:t>
      </w:r>
    </w:p>
    <w:p w:rsidR="00000000" w:rsidRDefault="00030D2B">
      <w:pPr>
        <w:ind w:firstLine="284"/>
        <w:jc w:val="right"/>
        <w:rPr>
          <w:i/>
        </w:rPr>
      </w:pPr>
      <w:r>
        <w:rPr>
          <w:i/>
        </w:rPr>
        <w:t>Рекомендуемое</w:t>
      </w:r>
    </w:p>
    <w:p w:rsidR="00000000" w:rsidRDefault="00030D2B">
      <w:pPr>
        <w:ind w:firstLine="284"/>
        <w:jc w:val="both"/>
      </w:pPr>
    </w:p>
    <w:p w:rsidR="00000000" w:rsidRDefault="00030D2B">
      <w:pPr>
        <w:jc w:val="center"/>
        <w:rPr>
          <w:b/>
        </w:rPr>
      </w:pPr>
      <w:r>
        <w:rPr>
          <w:b/>
        </w:rPr>
        <w:t>ТРЕБОВАНИЯ К КОНСТРУКТИВНЫМ И ОБЪЕМНО-ПЛАНИРОВОЧНЫМ РЕШЕНИЯМ ТЕПЛОЗАЩИТЫ ЗДАНИЙ</w:t>
      </w:r>
    </w:p>
    <w:p w:rsidR="00000000" w:rsidRDefault="00030D2B">
      <w:pPr>
        <w:ind w:firstLine="284"/>
        <w:jc w:val="both"/>
      </w:pPr>
    </w:p>
    <w:p w:rsidR="00000000" w:rsidRDefault="00030D2B">
      <w:pPr>
        <w:ind w:firstLine="284"/>
        <w:jc w:val="both"/>
      </w:pPr>
      <w:r>
        <w:t>1. При проектировании теплозащиты зданий различного назначения следует применять, как правило, типовые конструкции и изделия полно</w:t>
      </w:r>
      <w:r>
        <w:t>й готовности, в том числе конструкции комплектной поставки, со стабильными теплоизоляционными свойствами, достигаемыми применением эффективных теплоизоляционных материалов с минимумом теплопроводных включений и стыковых соединений в сочетании с надежной гидроизоляцией, не допускающей проникновения влаги в жидкой фазе и максимально сокращающей проникновение водяных паров в толщу теплоизоляции.</w:t>
      </w:r>
    </w:p>
    <w:p w:rsidR="00000000" w:rsidRDefault="00030D2B">
      <w:pPr>
        <w:ind w:firstLine="284"/>
        <w:jc w:val="both"/>
      </w:pPr>
      <w:r>
        <w:t>2. Для наружных ограждений следует предусматривать, как правило, многослойные конструкции. Для обеспечения лучших эк</w:t>
      </w:r>
      <w:r>
        <w:t>сплуатационных характеристик в многослойных конструкциях зданий с теплой стороны следует располагать слои большей теплопроводности и увеличенным сопротивлением паропроницанию.</w:t>
      </w:r>
    </w:p>
    <w:p w:rsidR="00000000" w:rsidRDefault="00030D2B">
      <w:pPr>
        <w:ind w:firstLine="284"/>
        <w:jc w:val="both"/>
      </w:pPr>
      <w:r>
        <w:t>3. Однослойные наружные ограждения зданий допускается применять при использовании легкого бетона плотностью не более 900 кг/м</w:t>
      </w:r>
      <w:r>
        <w:rPr>
          <w:vertAlign w:val="superscript"/>
        </w:rPr>
        <w:t>3</w:t>
      </w:r>
      <w:r>
        <w:t>, ячеистого бетона плотностью не более 700 кг/м</w:t>
      </w:r>
      <w:r>
        <w:rPr>
          <w:vertAlign w:val="superscript"/>
        </w:rPr>
        <w:t>3</w:t>
      </w:r>
      <w:r>
        <w:t>, кладки из пустотелых керамических или силикатных камней и из пустотного кирпича.</w:t>
      </w:r>
    </w:p>
    <w:p w:rsidR="00000000" w:rsidRDefault="00030D2B">
      <w:pPr>
        <w:ind w:firstLine="284"/>
        <w:jc w:val="both"/>
      </w:pPr>
      <w:r>
        <w:t>4. При проектировании трехслойных панелей толщина утеплителя, как правило, долж</w:t>
      </w:r>
      <w:r>
        <w:t>на быть не более 200 мм. В трехслойных бетонных панелях следует предусматривать конструктивные или технологические мероприятия, исключающие попадание раствора в стыки между плитами утеплителя, по периметру окон и самих панелей.</w:t>
      </w:r>
    </w:p>
    <w:p w:rsidR="00000000" w:rsidRDefault="00030D2B">
      <w:pPr>
        <w:ind w:firstLine="284"/>
        <w:jc w:val="both"/>
      </w:pPr>
      <w:r>
        <w:t>5. При наличии в конструкции теплозащиты теплопроводных включений необходимо учитывать следующее:</w:t>
      </w:r>
    </w:p>
    <w:p w:rsidR="00000000" w:rsidRDefault="00030D2B">
      <w:pPr>
        <w:ind w:firstLine="284"/>
        <w:jc w:val="both"/>
      </w:pPr>
      <w:r>
        <w:t>- несквозные включения целесообразно располагать ближе к тепловой стороне ограждения;</w:t>
      </w:r>
    </w:p>
    <w:p w:rsidR="00000000" w:rsidRDefault="00030D2B">
      <w:pPr>
        <w:ind w:firstLine="284"/>
        <w:jc w:val="both"/>
      </w:pPr>
      <w:r>
        <w:t>- в сквозных, главным образом металлических включениях (профилях, стержнях, болтах, оконных рамах) с</w:t>
      </w:r>
      <w:r>
        <w:t>ледует предусматривать вставки (разрывы мостиков холода) с коэффициентом теплопроводности не выше 0,35 Вт/(м</w:t>
      </w:r>
      <w:r>
        <w:rPr>
          <w:vertAlign w:val="superscript"/>
        </w:rPr>
        <w:t>2</w:t>
      </w:r>
      <w:r>
        <w:sym w:font="Symbol" w:char="F0D7"/>
      </w:r>
      <w:r>
        <w:t>°С).</w:t>
      </w:r>
    </w:p>
    <w:p w:rsidR="00000000" w:rsidRDefault="00030D2B">
      <w:pPr>
        <w:ind w:firstLine="284"/>
        <w:jc w:val="both"/>
      </w:pPr>
      <w:r>
        <w:t xml:space="preserve">6. Коэффициент теплотехнической однородности наружных ограждающих конструкций должен быть не менее нормативных величин, установленных в табл. 6а СНиП II-3-79* (изд. 1995 г.). Значение коэффициента </w:t>
      </w:r>
      <w:r>
        <w:rPr>
          <w:i/>
        </w:rPr>
        <w:t>r</w:t>
      </w:r>
      <w:r>
        <w:t xml:space="preserve"> определяют на основе расчета температурных полей или экспериментально.</w:t>
      </w:r>
    </w:p>
    <w:p w:rsidR="00000000" w:rsidRDefault="00030D2B">
      <w:pPr>
        <w:ind w:firstLine="284"/>
        <w:jc w:val="both"/>
      </w:pPr>
      <w:r>
        <w:t>7. Для повышения уровня теплозащиты наружных ограждений целесообразно введение в их конструкцию замкнутых воздушных прослоек. П</w:t>
      </w:r>
      <w:r>
        <w:t>ри проектировании замкнутых воздушных прослоек следует руководствоваться следующими рекомендациями:</w:t>
      </w:r>
    </w:p>
    <w:p w:rsidR="00000000" w:rsidRDefault="00030D2B">
      <w:pPr>
        <w:ind w:firstLine="284"/>
        <w:jc w:val="both"/>
      </w:pPr>
      <w:r>
        <w:t>- размер прослойки по высоте не должен быть более высоты этажа и не более 6 м, размер по толщине - не менее 60 мм и не более 150 мм; допускается толщина воздушной прослойки 40 мм в случае обеспечения гладких поверхностей внутри прослойки и не менее 10 мм при устройстве отражательной изоляции;</w:t>
      </w:r>
    </w:p>
    <w:p w:rsidR="00000000" w:rsidRDefault="00030D2B">
      <w:pPr>
        <w:ind w:firstLine="284"/>
        <w:jc w:val="both"/>
      </w:pPr>
      <w:r>
        <w:t>- воздушные прослойки рекомендуется располагать ближе к холодной стороне ограждения.</w:t>
      </w:r>
    </w:p>
    <w:p w:rsidR="00000000" w:rsidRDefault="00030D2B">
      <w:pPr>
        <w:ind w:firstLine="284"/>
        <w:jc w:val="both"/>
      </w:pPr>
      <w:r>
        <w:t xml:space="preserve">8. В случае стен с вентилируемой </w:t>
      </w:r>
      <w:r>
        <w:t>прослойкой следует руководствоваться следующими рекомендациями:</w:t>
      </w:r>
    </w:p>
    <w:p w:rsidR="00000000" w:rsidRDefault="00030D2B">
      <w:pPr>
        <w:ind w:firstLine="284"/>
        <w:jc w:val="both"/>
      </w:pPr>
      <w:r>
        <w:t>- воздушная прослойка должна быть толщиной не менее 60 и не более 150 мм и ее следует размещать между несущим наружным слоем и теплоизоляцией;</w:t>
      </w:r>
    </w:p>
    <w:p w:rsidR="00000000" w:rsidRDefault="00030D2B">
      <w:pPr>
        <w:ind w:firstLine="284"/>
        <w:jc w:val="both"/>
      </w:pPr>
      <w:r>
        <w:t>- теплоизоляцию следует размещать с холодной стороны, причем поверхность теплоизоляции, обращенную в сторону прослойки,</w:t>
      </w:r>
      <w:r>
        <w:rPr>
          <w:lang w:val="en-US"/>
        </w:rPr>
        <w:t xml:space="preserve"> </w:t>
      </w:r>
      <w:r>
        <w:t>следует закрывать стеклосеткой с ячейками не более 4</w:t>
      </w:r>
      <w:r>
        <w:sym w:font="Symbol" w:char="F0B4"/>
      </w:r>
      <w:r>
        <w:t>4 мм или</w:t>
      </w:r>
      <w:r>
        <w:rPr>
          <w:lang w:val="en-US"/>
        </w:rPr>
        <w:t xml:space="preserve"> </w:t>
      </w:r>
      <w:r>
        <w:t>стеклотканью;</w:t>
      </w:r>
    </w:p>
    <w:p w:rsidR="00000000" w:rsidRDefault="00030D2B">
      <w:pPr>
        <w:ind w:firstLine="284"/>
        <w:jc w:val="both"/>
      </w:pPr>
      <w:r>
        <w:t>- наружный слой стены должен иметь вентиляционные отверстия, площадь которых должна быть определена из расчет</w:t>
      </w:r>
      <w:r>
        <w:t>а 7500 мм</w:t>
      </w:r>
      <w:r>
        <w:rPr>
          <w:vertAlign w:val="superscript"/>
        </w:rPr>
        <w:t>2</w:t>
      </w:r>
      <w:r>
        <w:t xml:space="preserve"> на 20 м</w:t>
      </w:r>
      <w:r>
        <w:rPr>
          <w:vertAlign w:val="superscript"/>
        </w:rPr>
        <w:t>2</w:t>
      </w:r>
      <w:r>
        <w:t xml:space="preserve"> площади стен, включая площадь окон;</w:t>
      </w:r>
    </w:p>
    <w:p w:rsidR="00000000" w:rsidRDefault="00030D2B">
      <w:pPr>
        <w:ind w:firstLine="284"/>
        <w:jc w:val="both"/>
      </w:pPr>
      <w:r>
        <w:t>- нижние/верхние вентиляционные отверстия, как правило, следует совмещать с цоколями/карнизами, причем для нижних отверстий предпочтительно совмещать функции вентиляции и отвода влаги.</w:t>
      </w:r>
    </w:p>
    <w:p w:rsidR="00000000" w:rsidRDefault="00030D2B">
      <w:pPr>
        <w:ind w:firstLine="284"/>
        <w:jc w:val="both"/>
      </w:pPr>
      <w:r>
        <w:t>9. При проектировании новых и реконструкции существующих зданий, как правило, следует применять теплоизоляцию из эффективных материалов (с коэффициентом теплопроводности не более 0,1 Вт/(м</w:t>
      </w:r>
      <w:r>
        <w:sym w:font="Symbol" w:char="F0D7"/>
      </w:r>
      <w:r>
        <w:t>°С), размещая ее с наружной стороны ограждающей конструкции.</w:t>
      </w:r>
    </w:p>
    <w:p w:rsidR="00000000" w:rsidRDefault="00030D2B">
      <w:pPr>
        <w:ind w:firstLine="284"/>
        <w:jc w:val="both"/>
      </w:pPr>
      <w:r>
        <w:t>10. Заполнение зазоро</w:t>
      </w:r>
      <w:r>
        <w:t>в в примыканиях окон и балконных дверей к конструкциям наружных стен проектировать с применением вспенивающихся синтетических материалов. Все притворы окон и балконных дверей должны содержать уплотнительные прокладки (не менее двух) из силиконовых материалов или морозостойкой резины. Установку стекол производить с применением силиконовых мастик.</w:t>
      </w:r>
    </w:p>
    <w:p w:rsidR="00000000" w:rsidRDefault="00030D2B">
      <w:pPr>
        <w:ind w:firstLine="284"/>
        <w:jc w:val="both"/>
      </w:pPr>
      <w:r>
        <w:t>Допускается двухслойное остекление в случаях:</w:t>
      </w:r>
    </w:p>
    <w:p w:rsidR="00000000" w:rsidRDefault="00030D2B">
      <w:pPr>
        <w:ind w:firstLine="284"/>
        <w:jc w:val="both"/>
      </w:pPr>
      <w:r>
        <w:t>а) применения внутренних стекол с теплоотражающим селективным покрытием, обращенным внутрь межстекольного пространства</w:t>
      </w:r>
      <w:r>
        <w:t>;</w:t>
      </w:r>
    </w:p>
    <w:p w:rsidR="00000000" w:rsidRDefault="00030D2B">
      <w:pPr>
        <w:ind w:firstLine="284"/>
        <w:jc w:val="both"/>
      </w:pPr>
      <w:r>
        <w:t>б) для окон и балконных дверей, выходящих внутрь остекленных лоджий.</w:t>
      </w:r>
    </w:p>
    <w:p w:rsidR="00000000" w:rsidRDefault="00030D2B">
      <w:pPr>
        <w:ind w:firstLine="284"/>
        <w:jc w:val="both"/>
      </w:pPr>
      <w:r>
        <w:t>При применении окон с пластмассовыми переплетами, необходимо проектировать специальные вентиляционные клапаны или отверстия, обеспечивающие приток воздуха и соответствующую требуемую кратность воздухообмена при естественной вентиляции помещений.</w:t>
      </w:r>
    </w:p>
    <w:p w:rsidR="00000000" w:rsidRDefault="00030D2B">
      <w:pPr>
        <w:ind w:firstLine="284"/>
        <w:jc w:val="both"/>
      </w:pPr>
      <w:r>
        <w:t>Для повышения уровня комфортности вблизи светопроемов под окнами следует предусматривать отопительные приборы. Наличие восходящих теплых потоков воздуха повышает температуру внутренней поверхност</w:t>
      </w:r>
      <w:r>
        <w:t>и остекления.</w:t>
      </w:r>
    </w:p>
    <w:p w:rsidR="00000000" w:rsidRDefault="00030D2B">
      <w:pPr>
        <w:ind w:firstLine="284"/>
        <w:jc w:val="both"/>
      </w:pPr>
      <w:r>
        <w:t>Для ряда помещений, в частности для детских учреждений, школ, где обитатели вынуждены располагаться достаточно близко от светопроемов, наряду с использованием 3-х слойного остекления возможно использование систем местного дополнительного отопления. В помещениях с влажным режимом, ванных комнатах жилых зданий, не оборудованных системами механической приточно-вытяжной вентиляции, не следует устраивать окна, их естественное освещение возможно только вторым светом</w:t>
      </w:r>
    </w:p>
    <w:p w:rsidR="00000000" w:rsidRDefault="00030D2B">
      <w:pPr>
        <w:ind w:firstLine="284"/>
        <w:jc w:val="both"/>
      </w:pPr>
      <w:r>
        <w:t>11. При проектировании ограждающи</w:t>
      </w:r>
      <w:r>
        <w:t>х конструкций следует предусматривать защиту внутренней и наружной поверхностей стен от воздействия влаги и атмосферных осадков устройством облицовки или штукатурки, окраской водоустойчивыми составами выбираемых в зависимости от материала стен и условий их эксплуатации.</w:t>
      </w:r>
    </w:p>
    <w:p w:rsidR="00000000" w:rsidRDefault="00030D2B">
      <w:pPr>
        <w:ind w:firstLine="284"/>
        <w:jc w:val="both"/>
      </w:pPr>
      <w:r>
        <w:t>Ограждающие конструкции, контактирующие с грунтом, следует предохранять от грунтовой влаги путем устройства гидроизоляции.</w:t>
      </w:r>
    </w:p>
    <w:p w:rsidR="00000000" w:rsidRDefault="00030D2B">
      <w:pPr>
        <w:ind w:firstLine="284"/>
        <w:jc w:val="both"/>
      </w:pPr>
      <w:r>
        <w:t>Следует предусматривать:</w:t>
      </w:r>
    </w:p>
    <w:p w:rsidR="00000000" w:rsidRDefault="00030D2B">
      <w:pPr>
        <w:ind w:firstLine="284"/>
        <w:jc w:val="both"/>
      </w:pPr>
      <w:r>
        <w:t>- горизонтальную гидроизоляцию - в стенах (наружных, внутренних и перегородках) выше отмостки</w:t>
      </w:r>
      <w:r>
        <w:t xml:space="preserve"> здания или сооружения, а также ниже уровня пола цокольного или подвального этажа;</w:t>
      </w:r>
    </w:p>
    <w:p w:rsidR="00000000" w:rsidRDefault="00030D2B">
      <w:pPr>
        <w:ind w:firstLine="284"/>
        <w:jc w:val="both"/>
      </w:pPr>
      <w:r>
        <w:t>- вертикальную гидроизоляцию - на наружной поверхности подземной части стен с учетом гидрогеологических условий и назначения помещений, при этом вертикальную гидроизоляцию следует соединять с горизонтальной.</w:t>
      </w:r>
    </w:p>
    <w:p w:rsidR="00000000" w:rsidRDefault="00030D2B">
      <w:pPr>
        <w:ind w:firstLine="284"/>
        <w:jc w:val="both"/>
      </w:pPr>
      <w:r>
        <w:t>При устройстве мансардных окон следует предусматривать надежную в эксплуатации гидроизоляцию примыкания кровли к оконному блоку, откосы мансардных окон выполнять максимально пологими для предупреждения образования застойн</w:t>
      </w:r>
      <w:r>
        <w:t>ых зон вблизи участков поверхностей с более низкой температурой.</w:t>
      </w:r>
    </w:p>
    <w:p w:rsidR="00000000" w:rsidRDefault="00030D2B">
      <w:pPr>
        <w:ind w:firstLine="284"/>
        <w:jc w:val="both"/>
      </w:pPr>
      <w:r>
        <w:t>12. В целях сокращения расхода теплоты на отопление зданий в холодный и переходный периоды года следует предусматривать:</w:t>
      </w:r>
    </w:p>
    <w:p w:rsidR="00000000" w:rsidRDefault="00030D2B">
      <w:pPr>
        <w:ind w:firstLine="284"/>
        <w:jc w:val="both"/>
      </w:pPr>
      <w:r>
        <w:t>а) объемно-планировочные решения, обеспечивающие наименьшую площадь наружных конструкций для зданий одинакового объема, размещение более теплых и влажных помещений у внутренних стен здания;</w:t>
      </w:r>
    </w:p>
    <w:p w:rsidR="00000000" w:rsidRDefault="00030D2B">
      <w:pPr>
        <w:ind w:firstLine="284"/>
        <w:jc w:val="both"/>
      </w:pPr>
      <w:r>
        <w:t>б) блокирование зданий;</w:t>
      </w:r>
    </w:p>
    <w:p w:rsidR="00000000" w:rsidRDefault="00030D2B">
      <w:pPr>
        <w:ind w:firstLine="284"/>
        <w:jc w:val="both"/>
      </w:pPr>
      <w:r>
        <w:t>в) устройство тамбурных помещений за входными дверями в многоэтажных зданиях;</w:t>
      </w:r>
    </w:p>
    <w:p w:rsidR="00000000" w:rsidRDefault="00030D2B">
      <w:pPr>
        <w:ind w:firstLine="284"/>
        <w:jc w:val="both"/>
      </w:pPr>
      <w:r>
        <w:t>г) как правило, меридиональную или</w:t>
      </w:r>
      <w:r>
        <w:t xml:space="preserve"> близкую к ней ориентацию продольного фасада здания;</w:t>
      </w:r>
    </w:p>
    <w:p w:rsidR="00000000" w:rsidRDefault="00030D2B">
      <w:pPr>
        <w:ind w:firstLine="284"/>
        <w:jc w:val="both"/>
      </w:pPr>
      <w:r>
        <w:t>д) рациональный выбор эффективных теплоизоляционных материалов с предпочтением материалов малой теплопроводности;</w:t>
      </w:r>
    </w:p>
    <w:p w:rsidR="00000000" w:rsidRDefault="00030D2B">
      <w:pPr>
        <w:ind w:firstLine="284"/>
        <w:jc w:val="both"/>
      </w:pPr>
      <w:r>
        <w:t xml:space="preserve">е) конструктивные решения равноэффективных в теплотехническом отношении ограждающих конструкций, обеспечивающие их высокую теплотехническую однородность (с коэффициентом теплотехнической однородности </w:t>
      </w:r>
      <w:r>
        <w:rPr>
          <w:i/>
        </w:rPr>
        <w:t>r</w:t>
      </w:r>
      <w:r>
        <w:t>, равным 0,7 и более);</w:t>
      </w:r>
    </w:p>
    <w:p w:rsidR="00000000" w:rsidRDefault="00030D2B">
      <w:pPr>
        <w:ind w:firstLine="284"/>
        <w:jc w:val="both"/>
      </w:pPr>
      <w:r>
        <w:t>ж) эксплуатационно</w:t>
      </w:r>
      <w:r>
        <w:rPr>
          <w:lang w:val="en-US"/>
        </w:rPr>
        <w:t>-</w:t>
      </w:r>
      <w:r>
        <w:t>надежную герметизацию стыковых соединений и швов наружных ограждающих конструкций и элементов, а также</w:t>
      </w:r>
      <w:r>
        <w:t xml:space="preserve"> межквартирных ограждающих конструкций.</w:t>
      </w:r>
    </w:p>
    <w:p w:rsidR="00000000" w:rsidRDefault="00030D2B">
      <w:pPr>
        <w:ind w:firstLine="284"/>
        <w:jc w:val="both"/>
      </w:pPr>
      <w:r>
        <w:t>13. При 3-х слойном остеклении оконных проемов и балконных дверей и при применении стекол с теплоотражающими покрытиями следует проверять выполнение требований по естественной освещенности помещений.</w:t>
      </w:r>
    </w:p>
    <w:p w:rsidR="00000000" w:rsidRDefault="00030D2B">
      <w:pPr>
        <w:ind w:firstLine="284"/>
        <w:jc w:val="both"/>
      </w:pPr>
      <w:r>
        <w:t>Для обеспечения требуемой естественной освещенности помещений следует шире использовать планировочные методы: уменьшать глубину помещений, осуществлять привязку светопроемов с ориентацией на незатененные участки небосвода. При разработке объемно-планировочных решений след</w:t>
      </w:r>
      <w:r>
        <w:t>ует избегать размещения окон по обеим наружным сторонам угловых комнат, расположения вентиляционных каналов в торцовых стенах зданий.</w:t>
      </w:r>
    </w:p>
    <w:p w:rsidR="00000000" w:rsidRDefault="00030D2B">
      <w:pPr>
        <w:ind w:firstLine="284"/>
        <w:jc w:val="both"/>
      </w:pPr>
    </w:p>
    <w:p w:rsidR="00000000" w:rsidRDefault="00030D2B">
      <w:pPr>
        <w:ind w:firstLine="284"/>
        <w:jc w:val="both"/>
      </w:pPr>
    </w:p>
    <w:p w:rsidR="00000000" w:rsidRDefault="00030D2B">
      <w:pPr>
        <w:ind w:firstLine="284"/>
        <w:jc w:val="right"/>
        <w:rPr>
          <w:b/>
          <w:i/>
        </w:rPr>
      </w:pPr>
      <w:r>
        <w:rPr>
          <w:b/>
          <w:i/>
        </w:rPr>
        <w:t>Приложение 4</w:t>
      </w:r>
    </w:p>
    <w:p w:rsidR="00000000" w:rsidRDefault="00030D2B">
      <w:pPr>
        <w:ind w:firstLine="284"/>
        <w:jc w:val="right"/>
        <w:rPr>
          <w:i/>
        </w:rPr>
      </w:pPr>
      <w:r>
        <w:rPr>
          <w:i/>
        </w:rPr>
        <w:t>Справочное</w:t>
      </w:r>
    </w:p>
    <w:p w:rsidR="00000000" w:rsidRDefault="00030D2B">
      <w:pPr>
        <w:ind w:firstLine="284"/>
        <w:jc w:val="right"/>
        <w:rPr>
          <w:i/>
        </w:rPr>
      </w:pPr>
    </w:p>
    <w:p w:rsidR="00000000" w:rsidRDefault="00030D2B">
      <w:pPr>
        <w:ind w:firstLine="284"/>
        <w:jc w:val="center"/>
        <w:rPr>
          <w:b/>
        </w:rPr>
      </w:pPr>
      <w:r>
        <w:rPr>
          <w:b/>
        </w:rPr>
        <w:t>РАСЧЕТ ОГРАЖДАЮЩИХ КОНСТРУКЦИЙ ТЕПЛЫХ ЧЕРДАКОВ</w:t>
      </w:r>
    </w:p>
    <w:p w:rsidR="00000000" w:rsidRDefault="00030D2B">
      <w:pPr>
        <w:ind w:firstLine="284"/>
        <w:jc w:val="center"/>
      </w:pPr>
    </w:p>
    <w:p w:rsidR="00000000" w:rsidRDefault="00030D2B">
      <w:pPr>
        <w:ind w:firstLine="284"/>
      </w:pPr>
      <w:r>
        <w:t xml:space="preserve">1. Требуемое сопротивление теплопередаче чердачного перекрытия теплого чердака, </w:t>
      </w:r>
      <w:r>
        <w:rPr>
          <w:position w:val="-12"/>
        </w:rPr>
        <w:object w:dxaOrig="480" w:dyaOrig="380">
          <v:shape id="_x0000_i1151" type="#_x0000_t75" style="width:24pt;height:18.75pt" o:ole="">
            <v:imagedata r:id="rId215" o:title=""/>
          </v:shape>
          <o:OLEObject Type="Embed" ProgID="Equation.3" ShapeID="_x0000_i1151" DrawAspect="Content" ObjectID="_1427234298" r:id="rId216"/>
        </w:object>
      </w:r>
      <w:r>
        <w:t xml:space="preserve"> м</w:t>
      </w:r>
      <w:r>
        <w:rPr>
          <w:vertAlign w:val="superscript"/>
        </w:rPr>
        <w:t>2</w:t>
      </w:r>
      <w:r>
        <w:sym w:font="Symbol" w:char="F0D7"/>
      </w:r>
      <w:r>
        <w:sym w:font="Symbol" w:char="F0B0"/>
      </w:r>
      <w:r>
        <w:t>С/Вт определяют по формуле:</w:t>
      </w:r>
    </w:p>
    <w:p w:rsidR="00000000" w:rsidRDefault="00030D2B">
      <w:pPr>
        <w:ind w:firstLine="284"/>
        <w:jc w:val="right"/>
      </w:pPr>
      <w:r>
        <w:rPr>
          <w:i/>
          <w:position w:val="-12"/>
          <w:lang w:val="en-US"/>
        </w:rPr>
        <w:object w:dxaOrig="1400" w:dyaOrig="380">
          <v:shape id="_x0000_i1152" type="#_x0000_t75" style="width:69.75pt;height:18.75pt" o:ole="">
            <v:imagedata r:id="rId217" o:title=""/>
          </v:shape>
          <o:OLEObject Type="Embed" ProgID="Equation.3" ShapeID="_x0000_i1152" DrawAspect="Content" ObjectID="_1427234299" r:id="rId218"/>
        </w:object>
      </w:r>
      <w:r>
        <w:rPr>
          <w:i/>
          <w:lang w:val="en-US"/>
        </w:rPr>
        <w:t>,</w:t>
      </w:r>
      <w:r>
        <w:t xml:space="preserve">                                                        (П4.1)</w:t>
      </w:r>
    </w:p>
    <w:tbl>
      <w:tblPr>
        <w:tblW w:w="0" w:type="auto"/>
        <w:tblInd w:w="40" w:type="dxa"/>
        <w:tblLayout w:type="fixed"/>
        <w:tblCellMar>
          <w:left w:w="40" w:type="dxa"/>
          <w:right w:w="40" w:type="dxa"/>
        </w:tblCellMar>
        <w:tblLook w:val="0000" w:firstRow="0" w:lastRow="0" w:firstColumn="0" w:lastColumn="0" w:noHBand="0" w:noVBand="0"/>
      </w:tblPr>
      <w:tblGrid>
        <w:gridCol w:w="1418"/>
        <w:gridCol w:w="6935"/>
      </w:tblGrid>
      <w:tr w:rsidR="00000000">
        <w:tblPrEx>
          <w:tblCellMar>
            <w:top w:w="0" w:type="dxa"/>
            <w:bottom w:w="0" w:type="dxa"/>
          </w:tblCellMar>
        </w:tblPrEx>
        <w:tc>
          <w:tcPr>
            <w:tcW w:w="1418" w:type="dxa"/>
          </w:tcPr>
          <w:p w:rsidR="00000000" w:rsidRDefault="00030D2B">
            <w:pPr>
              <w:jc w:val="right"/>
            </w:pPr>
            <w:r>
              <w:t>где</w:t>
            </w:r>
            <w:r>
              <w:rPr>
                <w:lang w:val="en-US"/>
              </w:rPr>
              <w:t xml:space="preserve"> </w:t>
            </w:r>
            <w:r>
              <w:rPr>
                <w:position w:val="-12"/>
              </w:rPr>
              <w:object w:dxaOrig="440" w:dyaOrig="380">
                <v:shape id="_x0000_i1153" type="#_x0000_t75" style="width:21.75pt;height:18.75pt" o:ole="">
                  <v:imagedata r:id="rId219" o:title=""/>
                </v:shape>
                <o:OLEObject Type="Embed" ProgID="Equation.3" ShapeID="_x0000_i1153" DrawAspect="Content" ObjectID="_1427234300" r:id="rId220"/>
              </w:object>
            </w:r>
            <w:r>
              <w:rPr>
                <w:lang w:val="en-US"/>
              </w:rPr>
              <w:t xml:space="preserve"> -</w:t>
            </w:r>
          </w:p>
        </w:tc>
        <w:tc>
          <w:tcPr>
            <w:tcW w:w="6935" w:type="dxa"/>
          </w:tcPr>
          <w:p w:rsidR="00000000" w:rsidRDefault="00030D2B">
            <w:r>
              <w:t>требуемое сопротивление теплопередаче покрытия, оп</w:t>
            </w:r>
            <w:r>
              <w:t>ределяемое по таблице 1б СНиП</w:t>
            </w:r>
            <w:r>
              <w:rPr>
                <w:lang w:val="en-US"/>
              </w:rPr>
              <w:t xml:space="preserve"> I</w:t>
            </w:r>
            <w:r>
              <w:rPr>
                <w:lang w:val="en-US"/>
              </w:rPr>
              <w:t>I</w:t>
            </w:r>
            <w:r>
              <w:rPr>
                <w:lang w:val="en-US"/>
              </w:rPr>
              <w:t>-3-79*</w:t>
            </w:r>
            <w:r>
              <w:t xml:space="preserve"> в зависимости от градусо-суток отопительного</w:t>
            </w:r>
            <w:r>
              <w:rPr>
                <w:lang w:val="en-US"/>
              </w:rPr>
              <w:t xml:space="preserve"> </w:t>
            </w:r>
            <w:r>
              <w:t>периода климатического района строительства;</w:t>
            </w:r>
          </w:p>
        </w:tc>
      </w:tr>
      <w:tr w:rsidR="00000000">
        <w:tblPrEx>
          <w:tblCellMar>
            <w:top w:w="0" w:type="dxa"/>
            <w:bottom w:w="0" w:type="dxa"/>
          </w:tblCellMar>
        </w:tblPrEx>
        <w:tc>
          <w:tcPr>
            <w:tcW w:w="1418" w:type="dxa"/>
          </w:tcPr>
          <w:p w:rsidR="00000000" w:rsidRDefault="00030D2B">
            <w:pPr>
              <w:jc w:val="right"/>
            </w:pPr>
            <w:r>
              <w:rPr>
                <w:i/>
              </w:rPr>
              <w:t>п -</w:t>
            </w:r>
          </w:p>
        </w:tc>
        <w:tc>
          <w:tcPr>
            <w:tcW w:w="6935" w:type="dxa"/>
          </w:tcPr>
          <w:p w:rsidR="00000000" w:rsidRDefault="00030D2B">
            <w:r>
              <w:t>коэффициент, определяемый по формуле:</w:t>
            </w:r>
          </w:p>
        </w:tc>
      </w:tr>
    </w:tbl>
    <w:p w:rsidR="00000000" w:rsidRDefault="00030D2B">
      <w:pPr>
        <w:ind w:firstLine="284"/>
        <w:jc w:val="right"/>
      </w:pPr>
      <w:r>
        <w:rPr>
          <w:position w:val="-30"/>
        </w:rPr>
        <w:object w:dxaOrig="1260" w:dyaOrig="720">
          <v:shape id="_x0000_i1154" type="#_x0000_t75" style="width:63pt;height:36pt" o:ole="">
            <v:imagedata r:id="rId221" o:title=""/>
          </v:shape>
          <o:OLEObject Type="Embed" ProgID="Equation.3" ShapeID="_x0000_i1154" DrawAspect="Content" ObjectID="_1427234301" r:id="rId222"/>
        </w:object>
      </w:r>
      <w:r>
        <w:t>,                                                        (П4.2)</w:t>
      </w:r>
    </w:p>
    <w:tbl>
      <w:tblPr>
        <w:tblW w:w="0" w:type="auto"/>
        <w:tblInd w:w="40" w:type="dxa"/>
        <w:tblLayout w:type="fixed"/>
        <w:tblCellMar>
          <w:left w:w="40" w:type="dxa"/>
          <w:right w:w="40" w:type="dxa"/>
        </w:tblCellMar>
        <w:tblLook w:val="0000" w:firstRow="0" w:lastRow="0" w:firstColumn="0" w:lastColumn="0" w:noHBand="0" w:noVBand="0"/>
      </w:tblPr>
      <w:tblGrid>
        <w:gridCol w:w="1418"/>
        <w:gridCol w:w="6935"/>
      </w:tblGrid>
      <w:tr w:rsidR="00000000">
        <w:tblPrEx>
          <w:tblCellMar>
            <w:top w:w="0" w:type="dxa"/>
            <w:bottom w:w="0" w:type="dxa"/>
          </w:tblCellMar>
        </w:tblPrEx>
        <w:tc>
          <w:tcPr>
            <w:tcW w:w="1418" w:type="dxa"/>
          </w:tcPr>
          <w:p w:rsidR="00000000" w:rsidRDefault="00030D2B">
            <w:pPr>
              <w:ind w:firstLine="284"/>
              <w:jc w:val="right"/>
            </w:pPr>
            <w:r>
              <w:rPr>
                <w:position w:val="-12"/>
              </w:rPr>
              <w:object w:dxaOrig="300" w:dyaOrig="360">
                <v:shape id="_x0000_i1155" type="#_x0000_t75" style="width:15pt;height:18pt" o:ole="">
                  <v:imagedata r:id="rId223" o:title=""/>
                </v:shape>
                <o:OLEObject Type="Embed" ProgID="Equation.3" ShapeID="_x0000_i1155" DrawAspect="Content" ObjectID="_1427234302" r:id="rId224"/>
              </w:object>
            </w:r>
            <w:r>
              <w:t xml:space="preserve"> -</w:t>
            </w:r>
          </w:p>
        </w:tc>
        <w:tc>
          <w:tcPr>
            <w:tcW w:w="6935" w:type="dxa"/>
          </w:tcPr>
          <w:p w:rsidR="00000000" w:rsidRDefault="00030D2B">
            <w:r>
              <w:t>расчетная температура внутреннего воздуха, °С, принимаемая по табл. 4.1;</w:t>
            </w:r>
          </w:p>
        </w:tc>
      </w:tr>
      <w:tr w:rsidR="00000000">
        <w:tblPrEx>
          <w:tblCellMar>
            <w:top w:w="0" w:type="dxa"/>
            <w:bottom w:w="0" w:type="dxa"/>
          </w:tblCellMar>
        </w:tblPrEx>
        <w:tc>
          <w:tcPr>
            <w:tcW w:w="1418" w:type="dxa"/>
          </w:tcPr>
          <w:p w:rsidR="00000000" w:rsidRDefault="00030D2B">
            <w:pPr>
              <w:ind w:firstLine="284"/>
              <w:jc w:val="right"/>
            </w:pPr>
            <w:r>
              <w:rPr>
                <w:position w:val="-12"/>
              </w:rPr>
              <w:object w:dxaOrig="320" w:dyaOrig="360">
                <v:shape id="_x0000_i1156" type="#_x0000_t75" style="width:15.75pt;height:18pt" o:ole="">
                  <v:imagedata r:id="rId225" o:title=""/>
                </v:shape>
                <o:OLEObject Type="Embed" ProgID="Equation.3" ShapeID="_x0000_i1156" DrawAspect="Content" ObjectID="_1427234303" r:id="rId226"/>
              </w:object>
            </w:r>
            <w:r>
              <w:t xml:space="preserve"> -</w:t>
            </w:r>
          </w:p>
        </w:tc>
        <w:tc>
          <w:tcPr>
            <w:tcW w:w="6935" w:type="dxa"/>
          </w:tcPr>
          <w:p w:rsidR="00000000" w:rsidRDefault="00030D2B">
            <w:r>
              <w:t>расчетная температура наружного воздуха в холодный период года, °С,  принимаемая по табл. 4.2;</w:t>
            </w:r>
          </w:p>
        </w:tc>
      </w:tr>
      <w:tr w:rsidR="00000000">
        <w:tblPrEx>
          <w:tblCellMar>
            <w:top w:w="0" w:type="dxa"/>
            <w:bottom w:w="0" w:type="dxa"/>
          </w:tblCellMar>
        </w:tblPrEx>
        <w:tc>
          <w:tcPr>
            <w:tcW w:w="1418" w:type="dxa"/>
          </w:tcPr>
          <w:p w:rsidR="00000000" w:rsidRDefault="00030D2B">
            <w:pPr>
              <w:ind w:firstLine="284"/>
              <w:jc w:val="right"/>
            </w:pPr>
            <w:r>
              <w:rPr>
                <w:position w:val="-12"/>
              </w:rPr>
              <w:object w:dxaOrig="300" w:dyaOrig="380">
                <v:shape id="_x0000_i1157" type="#_x0000_t75" style="width:15pt;height:18.75pt" o:ole="">
                  <v:imagedata r:id="rId227" o:title=""/>
                </v:shape>
                <o:OLEObject Type="Embed" ProgID="Equation.3" ShapeID="_x0000_i1157" DrawAspect="Content" ObjectID="_1427234304" r:id="rId228"/>
              </w:object>
            </w:r>
            <w:r>
              <w:t xml:space="preserve"> -</w:t>
            </w:r>
          </w:p>
        </w:tc>
        <w:tc>
          <w:tcPr>
            <w:tcW w:w="6935" w:type="dxa"/>
          </w:tcPr>
          <w:p w:rsidR="00000000" w:rsidRDefault="00030D2B">
            <w:r>
              <w:t>расч</w:t>
            </w:r>
            <w:r>
              <w:t>етная температура воздуха в чердаке, °С, равная не более плюс 14 °С при расчетных условиях.</w:t>
            </w:r>
          </w:p>
        </w:tc>
      </w:tr>
    </w:tbl>
    <w:p w:rsidR="00000000" w:rsidRDefault="00030D2B">
      <w:pPr>
        <w:ind w:firstLine="284"/>
      </w:pPr>
      <w:r>
        <w:t xml:space="preserve">2. Проверяют условие </w:t>
      </w:r>
      <w:r>
        <w:rPr>
          <w:position w:val="-6"/>
        </w:rPr>
        <w:object w:dxaOrig="880" w:dyaOrig="320">
          <v:shape id="_x0000_i1158" type="#_x0000_t75" style="width:44.25pt;height:15.75pt" o:ole="">
            <v:imagedata r:id="rId229" o:title=""/>
          </v:shape>
          <o:OLEObject Type="Embed" ProgID="Equation.3" ShapeID="_x0000_i1158" DrawAspect="Content" ObjectID="_1427234305" r:id="rId230"/>
        </w:object>
      </w:r>
      <w:r>
        <w:t xml:space="preserve"> для перекрытия по формуле:</w:t>
      </w:r>
    </w:p>
    <w:p w:rsidR="00000000" w:rsidRDefault="00030D2B">
      <w:pPr>
        <w:ind w:firstLine="284"/>
        <w:jc w:val="right"/>
      </w:pPr>
      <w:r>
        <w:rPr>
          <w:position w:val="-30"/>
        </w:rPr>
        <w:object w:dxaOrig="1500" w:dyaOrig="720">
          <v:shape id="_x0000_i1159" type="#_x0000_t75" style="width:75pt;height:36pt" o:ole="">
            <v:imagedata r:id="rId231" o:title=""/>
          </v:shape>
          <o:OLEObject Type="Embed" ProgID="Equation.3" ShapeID="_x0000_i1159" DrawAspect="Content" ObjectID="_1427234306" r:id="rId232"/>
        </w:object>
      </w:r>
      <w:r>
        <w:t>,                                                   (П4.3)</w:t>
      </w:r>
    </w:p>
    <w:tbl>
      <w:tblPr>
        <w:tblW w:w="0" w:type="auto"/>
        <w:tblInd w:w="40" w:type="dxa"/>
        <w:tblLayout w:type="fixed"/>
        <w:tblCellMar>
          <w:left w:w="40" w:type="dxa"/>
          <w:right w:w="40" w:type="dxa"/>
        </w:tblCellMar>
        <w:tblLook w:val="0000" w:firstRow="0" w:lastRow="0" w:firstColumn="0" w:lastColumn="0" w:noHBand="0" w:noVBand="0"/>
      </w:tblPr>
      <w:tblGrid>
        <w:gridCol w:w="1418"/>
        <w:gridCol w:w="6935"/>
      </w:tblGrid>
      <w:tr w:rsidR="00000000">
        <w:tblPrEx>
          <w:tblCellMar>
            <w:top w:w="0" w:type="dxa"/>
            <w:bottom w:w="0" w:type="dxa"/>
          </w:tblCellMar>
        </w:tblPrEx>
        <w:tc>
          <w:tcPr>
            <w:tcW w:w="1418" w:type="dxa"/>
          </w:tcPr>
          <w:p w:rsidR="00000000" w:rsidRDefault="00030D2B">
            <w:pPr>
              <w:jc w:val="right"/>
            </w:pPr>
            <w:r>
              <w:t xml:space="preserve">где </w:t>
            </w:r>
            <w:r>
              <w:rPr>
                <w:position w:val="-6"/>
              </w:rPr>
              <w:object w:dxaOrig="400" w:dyaOrig="320">
                <v:shape id="_x0000_i1160" type="#_x0000_t75" style="width:20.25pt;height:15.75pt" o:ole="">
                  <v:imagedata r:id="rId233" o:title=""/>
                </v:shape>
                <o:OLEObject Type="Embed" ProgID="Equation.3" ShapeID="_x0000_i1160" DrawAspect="Content" ObjectID="_1427234307" r:id="rId234"/>
              </w:object>
            </w:r>
            <w:r>
              <w:t xml:space="preserve"> -</w:t>
            </w:r>
          </w:p>
        </w:tc>
        <w:tc>
          <w:tcPr>
            <w:tcW w:w="6935" w:type="dxa"/>
          </w:tcPr>
          <w:p w:rsidR="00000000" w:rsidRDefault="00030D2B">
            <w:r>
              <w:t xml:space="preserve">нормативный температурный перепад, принимаемый согласно СНиП </w:t>
            </w:r>
            <w:r>
              <w:rPr>
                <w:lang w:val="en-US"/>
              </w:rPr>
              <w:t>II</w:t>
            </w:r>
            <w:r>
              <w:t>-3-79* равным 3°С;</w:t>
            </w:r>
          </w:p>
        </w:tc>
      </w:tr>
      <w:tr w:rsidR="00000000">
        <w:tblPrEx>
          <w:tblCellMar>
            <w:top w:w="0" w:type="dxa"/>
            <w:bottom w:w="0" w:type="dxa"/>
          </w:tblCellMar>
        </w:tblPrEx>
        <w:tc>
          <w:tcPr>
            <w:tcW w:w="1418" w:type="dxa"/>
          </w:tcPr>
          <w:p w:rsidR="00000000" w:rsidRDefault="00030D2B">
            <w:pPr>
              <w:jc w:val="right"/>
            </w:pPr>
            <w:r>
              <w:rPr>
                <w:position w:val="-12"/>
              </w:rPr>
              <w:object w:dxaOrig="400" w:dyaOrig="360">
                <v:shape id="_x0000_i1161" type="#_x0000_t75" style="width:20.25pt;height:18pt" o:ole="">
                  <v:imagedata r:id="rId235" o:title=""/>
                </v:shape>
                <o:OLEObject Type="Embed" ProgID="Equation.3" ShapeID="_x0000_i1161" DrawAspect="Content" ObjectID="_1427234308" r:id="rId236"/>
              </w:object>
            </w:r>
            <w:r>
              <w:t xml:space="preserve"> -</w:t>
            </w:r>
          </w:p>
        </w:tc>
        <w:tc>
          <w:tcPr>
            <w:tcW w:w="6935" w:type="dxa"/>
          </w:tcPr>
          <w:p w:rsidR="00000000" w:rsidRDefault="00030D2B">
            <w:r>
              <w:t>коэффициент теплоотдачи внутренней поверхности ограждающей конструкции, Вт/(м</w:t>
            </w:r>
            <w:r>
              <w:rPr>
                <w:vertAlign w:val="superscript"/>
              </w:rPr>
              <w:t>2</w:t>
            </w:r>
            <w:r>
              <w:sym w:font="Symbol" w:char="F0D7"/>
            </w:r>
            <w:r>
              <w:sym w:font="Symbol" w:char="F0B0"/>
            </w:r>
            <w:r>
              <w:rPr>
                <w:lang w:val="en-US"/>
              </w:rPr>
              <w:t>C)</w:t>
            </w:r>
            <w:r>
              <w:rPr>
                <w:smallCaps/>
                <w:lang w:val="en-US"/>
              </w:rPr>
              <w:t>,</w:t>
            </w:r>
            <w:r>
              <w:rPr>
                <w:smallCaps/>
              </w:rPr>
              <w:t xml:space="preserve"> </w:t>
            </w:r>
            <w:r>
              <w:t>принимаемый по СНиП II -3-79*.</w:t>
            </w:r>
          </w:p>
        </w:tc>
      </w:tr>
      <w:tr w:rsidR="00000000">
        <w:tblPrEx>
          <w:tblCellMar>
            <w:top w:w="0" w:type="dxa"/>
            <w:bottom w:w="0" w:type="dxa"/>
          </w:tblCellMar>
        </w:tblPrEx>
        <w:tc>
          <w:tcPr>
            <w:tcW w:w="1418" w:type="dxa"/>
          </w:tcPr>
          <w:p w:rsidR="00000000" w:rsidRDefault="00030D2B">
            <w:pPr>
              <w:jc w:val="right"/>
            </w:pPr>
            <w:r>
              <w:rPr>
                <w:position w:val="-12"/>
              </w:rPr>
              <w:object w:dxaOrig="480" w:dyaOrig="380">
                <v:shape id="_x0000_i1162" type="#_x0000_t75" style="width:24pt;height:18.75pt" o:ole="">
                  <v:imagedata r:id="rId237" o:title=""/>
                </v:shape>
                <o:OLEObject Type="Embed" ProgID="Equation.3" ShapeID="_x0000_i1162" DrawAspect="Content" ObjectID="_1427234309" r:id="rId238"/>
              </w:object>
            </w:r>
            <w:r>
              <w:rPr>
                <w:lang w:val="en-US"/>
              </w:rPr>
              <w:t xml:space="preserve"> -</w:t>
            </w:r>
          </w:p>
        </w:tc>
        <w:tc>
          <w:tcPr>
            <w:tcW w:w="6935" w:type="dxa"/>
          </w:tcPr>
          <w:p w:rsidR="00000000" w:rsidRDefault="00030D2B">
            <w:r>
              <w:t>требуемое сопротивление теплопередаче чердачного перекрытия теплого чердака, м</w:t>
            </w:r>
            <w:r>
              <w:rPr>
                <w:vertAlign w:val="superscript"/>
              </w:rPr>
              <w:t>2</w:t>
            </w:r>
            <w:r>
              <w:sym w:font="Symbol" w:char="F0D7"/>
            </w:r>
            <w:r>
              <w:sym w:font="Symbol" w:char="F0B0"/>
            </w:r>
            <w:r>
              <w:t>С/Вт, устанавливаемое согласно п.1;</w:t>
            </w:r>
          </w:p>
        </w:tc>
      </w:tr>
      <w:tr w:rsidR="00000000">
        <w:tblPrEx>
          <w:tblCellMar>
            <w:top w:w="0" w:type="dxa"/>
            <w:bottom w:w="0" w:type="dxa"/>
          </w:tblCellMar>
        </w:tblPrEx>
        <w:tc>
          <w:tcPr>
            <w:tcW w:w="1418" w:type="dxa"/>
          </w:tcPr>
          <w:p w:rsidR="00000000" w:rsidRDefault="00030D2B">
            <w:pPr>
              <w:jc w:val="right"/>
            </w:pPr>
            <w:r>
              <w:rPr>
                <w:position w:val="-12"/>
              </w:rPr>
              <w:object w:dxaOrig="660" w:dyaOrig="360">
                <v:shape id="_x0000_i1163" type="#_x0000_t75" style="width:33pt;height:18pt" o:ole="">
                  <v:imagedata r:id="rId239" o:title=""/>
                </v:shape>
                <o:OLEObject Type="Embed" ProgID="Equation.3" ShapeID="_x0000_i1163" DrawAspect="Content" ObjectID="_1427234310" r:id="rId240"/>
              </w:object>
            </w:r>
            <w:r>
              <w:t xml:space="preserve"> -</w:t>
            </w:r>
          </w:p>
        </w:tc>
        <w:tc>
          <w:tcPr>
            <w:tcW w:w="6935" w:type="dxa"/>
          </w:tcPr>
          <w:p w:rsidR="00000000" w:rsidRDefault="00030D2B">
            <w:r>
              <w:t>то же, что в формуле (П4.2);</w:t>
            </w:r>
          </w:p>
        </w:tc>
      </w:tr>
    </w:tbl>
    <w:p w:rsidR="00000000" w:rsidRDefault="00030D2B">
      <w:pPr>
        <w:ind w:firstLine="284"/>
      </w:pPr>
      <w:r>
        <w:t xml:space="preserve">Если условие </w:t>
      </w:r>
      <w:r>
        <w:rPr>
          <w:position w:val="-6"/>
        </w:rPr>
        <w:object w:dxaOrig="880" w:dyaOrig="320">
          <v:shape id="_x0000_i1164" type="#_x0000_t75" style="width:44.25pt;height:15.75pt" o:ole="">
            <v:imagedata r:id="rId229" o:title=""/>
          </v:shape>
          <o:OLEObject Type="Embed" ProgID="Equation.3" ShapeID="_x0000_i1164" DrawAspect="Content" ObjectID="_1427234311" r:id="rId241"/>
        </w:object>
      </w:r>
      <w:r>
        <w:t xml:space="preserve"> не выполняется, то следует увеличить сопротивление теплопередаче перекрытия </w:t>
      </w:r>
      <w:r>
        <w:rPr>
          <w:position w:val="-12"/>
        </w:rPr>
        <w:object w:dxaOrig="480" w:dyaOrig="380">
          <v:shape id="_x0000_i1165" type="#_x0000_t75" style="width:24pt;height:18.75pt" o:ole="">
            <v:imagedata r:id="rId242" o:title=""/>
          </v:shape>
          <o:OLEObject Type="Embed" ProgID="Equation.3" ShapeID="_x0000_i1165" DrawAspect="Content" ObjectID="_1427234312" r:id="rId243"/>
        </w:object>
      </w:r>
      <w:r>
        <w:t xml:space="preserve"> до значения, обеспечивающего это условие.</w:t>
      </w:r>
    </w:p>
    <w:p w:rsidR="00000000" w:rsidRDefault="00030D2B">
      <w:pPr>
        <w:ind w:firstLine="284"/>
      </w:pPr>
      <w:r>
        <w:t>3. Требуемое сопротивление теплопередаче покрытия</w:t>
      </w:r>
      <w:r>
        <w:rPr>
          <w:lang w:val="en-US"/>
        </w:rPr>
        <w:t xml:space="preserve"> </w:t>
      </w:r>
      <w:r>
        <w:rPr>
          <w:position w:val="-12"/>
        </w:rPr>
        <w:object w:dxaOrig="440" w:dyaOrig="380">
          <v:shape id="_x0000_i1166" type="#_x0000_t75" style="width:21.75pt;height:18.75pt" o:ole="">
            <v:imagedata r:id="rId244" o:title=""/>
          </v:shape>
          <o:OLEObject Type="Embed" ProgID="Equation.3" ShapeID="_x0000_i1166" DrawAspect="Content" ObjectID="_1427234313" r:id="rId245"/>
        </w:object>
      </w:r>
      <w:r>
        <w:t>, м</w:t>
      </w:r>
      <w:r>
        <w:rPr>
          <w:vertAlign w:val="superscript"/>
        </w:rPr>
        <w:t>2</w:t>
      </w:r>
      <w:r>
        <w:sym w:font="Symbol" w:char="F0D7"/>
      </w:r>
      <w:r>
        <w:sym w:font="Symbol" w:char="F0B0"/>
      </w:r>
      <w:r>
        <w:t>С/Вт определяют по формуле:</w:t>
      </w:r>
    </w:p>
    <w:p w:rsidR="00000000" w:rsidRDefault="00030D2B">
      <w:pPr>
        <w:ind w:firstLine="284"/>
        <w:jc w:val="right"/>
      </w:pPr>
      <w:r>
        <w:rPr>
          <w:position w:val="-98"/>
        </w:rPr>
        <w:object w:dxaOrig="7280" w:dyaOrig="1400">
          <v:shape id="_x0000_i1167" type="#_x0000_t75" style="width:363.75pt;height:69.75pt" o:ole="">
            <v:imagedata r:id="rId246" o:title=""/>
          </v:shape>
          <o:OLEObject Type="Embed" ProgID="Equation.3" ShapeID="_x0000_i1167" DrawAspect="Content" ObjectID="_1427234314" r:id="rId247"/>
        </w:object>
      </w:r>
      <w:r>
        <w:t xml:space="preserve">  (П4.4)</w:t>
      </w:r>
    </w:p>
    <w:tbl>
      <w:tblPr>
        <w:tblW w:w="0" w:type="auto"/>
        <w:tblInd w:w="40" w:type="dxa"/>
        <w:tblLayout w:type="fixed"/>
        <w:tblCellMar>
          <w:left w:w="40" w:type="dxa"/>
          <w:right w:w="40" w:type="dxa"/>
        </w:tblCellMar>
        <w:tblLook w:val="0000" w:firstRow="0" w:lastRow="0" w:firstColumn="0" w:lastColumn="0" w:noHBand="0" w:noVBand="0"/>
      </w:tblPr>
      <w:tblGrid>
        <w:gridCol w:w="1418"/>
        <w:gridCol w:w="6935"/>
      </w:tblGrid>
      <w:tr w:rsidR="00000000">
        <w:tblPrEx>
          <w:tblCellMar>
            <w:top w:w="0" w:type="dxa"/>
            <w:bottom w:w="0" w:type="dxa"/>
          </w:tblCellMar>
        </w:tblPrEx>
        <w:tc>
          <w:tcPr>
            <w:tcW w:w="1418" w:type="dxa"/>
          </w:tcPr>
          <w:p w:rsidR="00000000" w:rsidRDefault="00030D2B">
            <w:pPr>
              <w:jc w:val="right"/>
            </w:pPr>
            <w:r>
              <w:t>где</w:t>
            </w:r>
            <w:r>
              <w:rPr>
                <w:lang w:val="en-US"/>
              </w:rPr>
              <w:t xml:space="preserve"> </w:t>
            </w:r>
            <w:r>
              <w:rPr>
                <w:position w:val="-12"/>
              </w:rPr>
              <w:object w:dxaOrig="300" w:dyaOrig="360">
                <v:shape id="_x0000_i1168" type="#_x0000_t75" style="width:15pt;height:18pt" o:ole="">
                  <v:imagedata r:id="rId248" o:title=""/>
                </v:shape>
                <o:OLEObject Type="Embed" ProgID="Equation.3" ShapeID="_x0000_i1168" DrawAspect="Content" ObjectID="_1427234315" r:id="rId249"/>
              </w:object>
            </w:r>
            <w:r>
              <w:t xml:space="preserve"> -</w:t>
            </w:r>
          </w:p>
        </w:tc>
        <w:tc>
          <w:tcPr>
            <w:tcW w:w="6935" w:type="dxa"/>
          </w:tcPr>
          <w:p w:rsidR="00000000" w:rsidRDefault="00030D2B">
            <w:r>
              <w:t>расчетная температура воздуха в помещениях верхнего этажа, °С;</w:t>
            </w:r>
          </w:p>
        </w:tc>
      </w:tr>
      <w:tr w:rsidR="00000000">
        <w:tblPrEx>
          <w:tblCellMar>
            <w:top w:w="0" w:type="dxa"/>
            <w:bottom w:w="0" w:type="dxa"/>
          </w:tblCellMar>
        </w:tblPrEx>
        <w:tc>
          <w:tcPr>
            <w:tcW w:w="1418" w:type="dxa"/>
          </w:tcPr>
          <w:p w:rsidR="00000000" w:rsidRDefault="00030D2B">
            <w:pPr>
              <w:jc w:val="right"/>
            </w:pPr>
            <w:r>
              <w:rPr>
                <w:position w:val="-12"/>
              </w:rPr>
              <w:object w:dxaOrig="660" w:dyaOrig="380">
                <v:shape id="_x0000_i1169" type="#_x0000_t75" style="width:33pt;height:18.75pt" o:ole="">
                  <v:imagedata r:id="rId250" o:title=""/>
                </v:shape>
                <o:OLEObject Type="Embed" ProgID="Equation.3" ShapeID="_x0000_i1169" DrawAspect="Content" ObjectID="_1427234316" r:id="rId251"/>
              </w:object>
            </w:r>
            <w:r>
              <w:t xml:space="preserve"> -</w:t>
            </w:r>
          </w:p>
        </w:tc>
        <w:tc>
          <w:tcPr>
            <w:tcW w:w="6935" w:type="dxa"/>
          </w:tcPr>
          <w:p w:rsidR="00000000" w:rsidRDefault="00030D2B">
            <w:r>
              <w:t>тоже, что в формуле (П4.2);</w:t>
            </w:r>
          </w:p>
        </w:tc>
      </w:tr>
      <w:tr w:rsidR="00000000">
        <w:tblPrEx>
          <w:tblCellMar>
            <w:top w:w="0" w:type="dxa"/>
            <w:bottom w:w="0" w:type="dxa"/>
          </w:tblCellMar>
        </w:tblPrEx>
        <w:tc>
          <w:tcPr>
            <w:tcW w:w="1418" w:type="dxa"/>
          </w:tcPr>
          <w:p w:rsidR="00000000" w:rsidRDefault="00030D2B">
            <w:pPr>
              <w:jc w:val="right"/>
            </w:pPr>
            <w:r>
              <w:rPr>
                <w:position w:val="-12"/>
              </w:rPr>
              <w:object w:dxaOrig="440" w:dyaOrig="360">
                <v:shape id="_x0000_i1170" type="#_x0000_t75" style="width:21.75pt;height:18pt" o:ole="">
                  <v:imagedata r:id="rId252" o:title=""/>
                </v:shape>
                <o:OLEObject Type="Embed" ProgID="Equation.3" ShapeID="_x0000_i1170" DrawAspect="Content" ObjectID="_1427234317" r:id="rId253"/>
              </w:object>
            </w:r>
            <w:r>
              <w:t xml:space="preserve"> -</w:t>
            </w:r>
          </w:p>
        </w:tc>
        <w:tc>
          <w:tcPr>
            <w:tcW w:w="6935" w:type="dxa"/>
          </w:tcPr>
          <w:p w:rsidR="00000000" w:rsidRDefault="00030D2B">
            <w:r>
              <w:t>приведенный (отнесенный к 1 м</w:t>
            </w:r>
            <w:r>
              <w:rPr>
                <w:vertAlign w:val="superscript"/>
              </w:rPr>
              <w:t>2</w:t>
            </w:r>
            <w:r>
              <w:t xml:space="preserve"> пола чердака) расход воздуха в системе вентиляции, кг/(м</w:t>
            </w:r>
            <w:r>
              <w:rPr>
                <w:vertAlign w:val="superscript"/>
              </w:rPr>
              <w:t>2</w:t>
            </w:r>
            <w:r>
              <w:sym w:font="Symbol" w:char="F0D7"/>
            </w:r>
            <w:r>
              <w:t>ч), определяемый по таблице П4.1;</w:t>
            </w:r>
          </w:p>
        </w:tc>
      </w:tr>
      <w:tr w:rsidR="00000000">
        <w:tblPrEx>
          <w:tblCellMar>
            <w:top w:w="0" w:type="dxa"/>
            <w:bottom w:w="0" w:type="dxa"/>
          </w:tblCellMar>
        </w:tblPrEx>
        <w:tc>
          <w:tcPr>
            <w:tcW w:w="1418" w:type="dxa"/>
          </w:tcPr>
          <w:p w:rsidR="00000000" w:rsidRDefault="00030D2B">
            <w:pPr>
              <w:jc w:val="right"/>
            </w:pPr>
            <w:r>
              <w:rPr>
                <w:i/>
              </w:rPr>
              <w:t>с -</w:t>
            </w:r>
          </w:p>
        </w:tc>
        <w:tc>
          <w:tcPr>
            <w:tcW w:w="6935" w:type="dxa"/>
          </w:tcPr>
          <w:p w:rsidR="00000000" w:rsidRDefault="00030D2B">
            <w:r>
              <w:t>удельная теплоемкость воздуха, равная 1 кДж/(кг</w:t>
            </w:r>
            <w:r>
              <w:sym w:font="Symbol" w:char="F0D7"/>
            </w:r>
            <w:r>
              <w:sym w:font="Symbol" w:char="F0B0"/>
            </w:r>
            <w:r>
              <w:t>С);</w:t>
            </w:r>
          </w:p>
        </w:tc>
      </w:tr>
      <w:tr w:rsidR="00000000">
        <w:tblPrEx>
          <w:tblCellMar>
            <w:top w:w="0" w:type="dxa"/>
            <w:bottom w:w="0" w:type="dxa"/>
          </w:tblCellMar>
        </w:tblPrEx>
        <w:tc>
          <w:tcPr>
            <w:tcW w:w="1418" w:type="dxa"/>
          </w:tcPr>
          <w:p w:rsidR="00000000" w:rsidRDefault="00030D2B">
            <w:pPr>
              <w:jc w:val="right"/>
              <w:rPr>
                <w:i/>
              </w:rPr>
            </w:pPr>
            <w:r>
              <w:rPr>
                <w:position w:val="-12"/>
              </w:rPr>
              <w:object w:dxaOrig="340" w:dyaOrig="360">
                <v:shape id="_x0000_i1171" type="#_x0000_t75" style="width:17.25pt;height:18pt" o:ole="">
                  <v:imagedata r:id="rId254" o:title=""/>
                </v:shape>
                <o:OLEObject Type="Embed" ProgID="Equation.3" ShapeID="_x0000_i1171" DrawAspect="Content" ObjectID="_1427234318" r:id="rId255"/>
              </w:object>
            </w:r>
            <w:r>
              <w:t xml:space="preserve"> -</w:t>
            </w:r>
          </w:p>
        </w:tc>
        <w:tc>
          <w:tcPr>
            <w:tcW w:w="6935" w:type="dxa"/>
          </w:tcPr>
          <w:p w:rsidR="00000000" w:rsidRDefault="00030D2B">
            <w:r>
              <w:t>температура воздуха, выходящего из вентиляционных каналов, °С, принимаемая равной (</w:t>
            </w:r>
            <w:r>
              <w:rPr>
                <w:position w:val="-12"/>
              </w:rPr>
              <w:object w:dxaOrig="300" w:dyaOrig="360">
                <v:shape id="_x0000_i1172" type="#_x0000_t75" style="width:15pt;height:18pt" o:ole="">
                  <v:imagedata r:id="rId248" o:title=""/>
                </v:shape>
                <o:OLEObject Type="Embed" ProgID="Equation.3" ShapeID="_x0000_i1172" DrawAspect="Content" ObjectID="_1427234319" r:id="rId256"/>
              </w:object>
            </w:r>
            <w:r>
              <w:t>+1,5);</w:t>
            </w:r>
          </w:p>
        </w:tc>
      </w:tr>
      <w:tr w:rsidR="00000000">
        <w:tblPrEx>
          <w:tblCellMar>
            <w:top w:w="0" w:type="dxa"/>
            <w:bottom w:w="0" w:type="dxa"/>
          </w:tblCellMar>
        </w:tblPrEx>
        <w:tc>
          <w:tcPr>
            <w:tcW w:w="1418" w:type="dxa"/>
          </w:tcPr>
          <w:p w:rsidR="00000000" w:rsidRDefault="00030D2B">
            <w:pPr>
              <w:jc w:val="right"/>
            </w:pPr>
            <w:r>
              <w:rPr>
                <w:position w:val="-12"/>
              </w:rPr>
              <w:object w:dxaOrig="480" w:dyaOrig="380">
                <v:shape id="_x0000_i1173" type="#_x0000_t75" style="width:24pt;height:18.75pt" o:ole="">
                  <v:imagedata r:id="rId257" o:title=""/>
                </v:shape>
                <o:OLEObject Type="Embed" ProgID="Equation.3" ShapeID="_x0000_i1173" DrawAspect="Content" ObjectID="_1427234320" r:id="rId258"/>
              </w:object>
            </w:r>
            <w:r>
              <w:t xml:space="preserve"> -</w:t>
            </w:r>
          </w:p>
        </w:tc>
        <w:tc>
          <w:tcPr>
            <w:tcW w:w="6935" w:type="dxa"/>
          </w:tcPr>
          <w:p w:rsidR="00000000" w:rsidRDefault="00030D2B">
            <w:r>
              <w:t>требуемое сопротивление теплопередаче чердачного перекрытия теплого чердака, м</w:t>
            </w:r>
            <w:r>
              <w:rPr>
                <w:vertAlign w:val="superscript"/>
              </w:rPr>
              <w:t>2</w:t>
            </w:r>
            <w:r>
              <w:sym w:font="Symbol" w:char="F0D7"/>
            </w:r>
            <w:r>
              <w:sym w:font="Symbol" w:char="F0B0"/>
            </w:r>
            <w:r>
              <w:t>С/Вт, устанавливаемое согласно п.1;</w:t>
            </w:r>
          </w:p>
        </w:tc>
      </w:tr>
      <w:tr w:rsidR="00000000">
        <w:tblPrEx>
          <w:tblCellMar>
            <w:top w:w="0" w:type="dxa"/>
            <w:bottom w:w="0" w:type="dxa"/>
          </w:tblCellMar>
        </w:tblPrEx>
        <w:tc>
          <w:tcPr>
            <w:tcW w:w="1418" w:type="dxa"/>
          </w:tcPr>
          <w:p w:rsidR="00000000" w:rsidRDefault="00030D2B">
            <w:pPr>
              <w:jc w:val="right"/>
            </w:pPr>
            <w:r>
              <w:rPr>
                <w:position w:val="-14"/>
              </w:rPr>
              <w:object w:dxaOrig="340" w:dyaOrig="380">
                <v:shape id="_x0000_i1174" type="#_x0000_t75" style="width:17.25pt;height:18.75pt" o:ole="">
                  <v:imagedata r:id="rId259" o:title=""/>
                </v:shape>
                <o:OLEObject Type="Embed" ProgID="Equation.3" ShapeID="_x0000_i1174" DrawAspect="Content" ObjectID="_1427234321" r:id="rId260"/>
              </w:object>
            </w:r>
            <w:r>
              <w:t xml:space="preserve"> -</w:t>
            </w:r>
          </w:p>
        </w:tc>
        <w:tc>
          <w:tcPr>
            <w:tcW w:w="6935" w:type="dxa"/>
          </w:tcPr>
          <w:p w:rsidR="00000000" w:rsidRDefault="00030D2B">
            <w:r>
              <w:t xml:space="preserve">нормативная плотность теплового потока через поверхность теплоизоляции, приходящаяся на 1 п.м трубопровода </w:t>
            </w:r>
            <w:r>
              <w:rPr>
                <w:i/>
                <w:lang w:val="en-US"/>
              </w:rPr>
              <w:t>i</w:t>
            </w:r>
            <w:r>
              <w:t>-го диаметра с учетом теплопотерь через изолированные опоры, фланцевые соединения и арматуру, Вт/м; принимается по строительным нормам на тепловую изоляцию оборудования и трубопроводов; для чердаков и подвалов значения</w:t>
            </w:r>
            <w:r>
              <w:rPr>
                <w:lang w:val="en-US"/>
              </w:rPr>
              <w:t xml:space="preserve"> </w:t>
            </w:r>
            <w:r>
              <w:rPr>
                <w:position w:val="-14"/>
              </w:rPr>
              <w:object w:dxaOrig="340" w:dyaOrig="380">
                <v:shape id="_x0000_i1175" type="#_x0000_t75" style="width:17.25pt;height:18.75pt" o:ole="">
                  <v:imagedata r:id="rId259" o:title=""/>
                </v:shape>
                <o:OLEObject Type="Embed" ProgID="Equation.3" ShapeID="_x0000_i1175" DrawAspect="Content" ObjectID="_1427234322" r:id="rId261"/>
              </w:object>
            </w:r>
            <w:r>
              <w:t xml:space="preserve"> приведены </w:t>
            </w:r>
            <w:r>
              <w:t>в таблице П4.2;</w:t>
            </w:r>
          </w:p>
        </w:tc>
      </w:tr>
      <w:tr w:rsidR="00000000">
        <w:tblPrEx>
          <w:tblCellMar>
            <w:top w:w="0" w:type="dxa"/>
            <w:bottom w:w="0" w:type="dxa"/>
          </w:tblCellMar>
        </w:tblPrEx>
        <w:tc>
          <w:tcPr>
            <w:tcW w:w="1418" w:type="dxa"/>
          </w:tcPr>
          <w:p w:rsidR="00000000" w:rsidRDefault="00030D2B">
            <w:pPr>
              <w:jc w:val="right"/>
            </w:pPr>
            <w:r>
              <w:rPr>
                <w:position w:val="-14"/>
              </w:rPr>
              <w:object w:dxaOrig="279" w:dyaOrig="380">
                <v:shape id="_x0000_i1176" type="#_x0000_t75" style="width:14.25pt;height:18.75pt" o:ole="">
                  <v:imagedata r:id="rId262" o:title=""/>
                </v:shape>
                <o:OLEObject Type="Embed" ProgID="Equation.3" ShapeID="_x0000_i1176" DrawAspect="Content" ObjectID="_1427234323" r:id="rId263"/>
              </w:object>
            </w:r>
            <w:r>
              <w:rPr>
                <w:lang w:val="en-US"/>
              </w:rPr>
              <w:t xml:space="preserve"> -</w:t>
            </w:r>
          </w:p>
        </w:tc>
        <w:tc>
          <w:tcPr>
            <w:tcW w:w="6935" w:type="dxa"/>
          </w:tcPr>
          <w:p w:rsidR="00000000" w:rsidRDefault="00030D2B">
            <w:r>
              <w:t xml:space="preserve">длина трубопровода </w:t>
            </w:r>
            <w:r>
              <w:rPr>
                <w:i/>
                <w:lang w:val="en-US"/>
              </w:rPr>
              <w:t>i</w:t>
            </w:r>
            <w:r>
              <w:t>-го диаметра, м; принимается по проекту;</w:t>
            </w:r>
          </w:p>
        </w:tc>
      </w:tr>
      <w:tr w:rsidR="00000000">
        <w:tblPrEx>
          <w:tblCellMar>
            <w:top w:w="0" w:type="dxa"/>
            <w:bottom w:w="0" w:type="dxa"/>
          </w:tblCellMar>
        </w:tblPrEx>
        <w:tc>
          <w:tcPr>
            <w:tcW w:w="1418" w:type="dxa"/>
          </w:tcPr>
          <w:p w:rsidR="00000000" w:rsidRDefault="00030D2B">
            <w:pPr>
              <w:jc w:val="right"/>
            </w:pPr>
            <w:r>
              <w:rPr>
                <w:position w:val="-14"/>
              </w:rPr>
              <w:object w:dxaOrig="420" w:dyaOrig="380">
                <v:shape id="_x0000_i1177" type="#_x0000_t75" style="width:21pt;height:18.75pt" o:ole="">
                  <v:imagedata r:id="rId264" o:title=""/>
                </v:shape>
                <o:OLEObject Type="Embed" ProgID="Equation.3" ShapeID="_x0000_i1177" DrawAspect="Content" ObjectID="_1427234324" r:id="rId265"/>
              </w:object>
            </w:r>
            <w:r>
              <w:rPr>
                <w:lang w:val="en-US"/>
              </w:rPr>
              <w:t xml:space="preserve"> -</w:t>
            </w:r>
          </w:p>
        </w:tc>
        <w:tc>
          <w:tcPr>
            <w:tcW w:w="6935" w:type="dxa"/>
          </w:tcPr>
          <w:p w:rsidR="00000000" w:rsidRDefault="00030D2B">
            <w:r>
              <w:t>приведенная (отнесенная к 1 м</w:t>
            </w:r>
            <w:r>
              <w:rPr>
                <w:vertAlign w:val="superscript"/>
              </w:rPr>
              <w:t>2</w:t>
            </w:r>
            <w:r>
              <w:t xml:space="preserve"> пола чердака) площадь наружных стен теплого чердака, м</w:t>
            </w:r>
            <w:r>
              <w:rPr>
                <w:vertAlign w:val="superscript"/>
                <w:lang w:val="en-US"/>
              </w:rPr>
              <w:t>2</w:t>
            </w:r>
            <w:r>
              <w:t>/м</w:t>
            </w:r>
            <w:r>
              <w:rPr>
                <w:vertAlign w:val="superscript"/>
              </w:rPr>
              <w:t>2</w:t>
            </w:r>
            <w:r>
              <w:t>, определяемая по формуле:</w:t>
            </w:r>
          </w:p>
        </w:tc>
      </w:tr>
    </w:tbl>
    <w:p w:rsidR="00000000" w:rsidRDefault="00030D2B">
      <w:pPr>
        <w:ind w:firstLine="284"/>
        <w:jc w:val="right"/>
      </w:pPr>
      <w:r>
        <w:rPr>
          <w:position w:val="-32"/>
        </w:rPr>
        <w:object w:dxaOrig="1160" w:dyaOrig="740">
          <v:shape id="_x0000_i1178" type="#_x0000_t75" style="width:57.75pt;height:36.75pt" o:ole="">
            <v:imagedata r:id="rId266" o:title=""/>
          </v:shape>
          <o:OLEObject Type="Embed" ProgID="Equation.3" ShapeID="_x0000_i1178" DrawAspect="Content" ObjectID="_1427234325" r:id="rId267"/>
        </w:object>
      </w:r>
      <w:r>
        <w:rPr>
          <w:lang w:val="en-US"/>
        </w:rPr>
        <w:t xml:space="preserve">                                                            </w:t>
      </w:r>
      <w:r>
        <w:t xml:space="preserve"> (П4.5)</w:t>
      </w:r>
    </w:p>
    <w:tbl>
      <w:tblPr>
        <w:tblW w:w="0" w:type="auto"/>
        <w:tblInd w:w="40" w:type="dxa"/>
        <w:tblLayout w:type="fixed"/>
        <w:tblCellMar>
          <w:left w:w="40" w:type="dxa"/>
          <w:right w:w="40" w:type="dxa"/>
        </w:tblCellMar>
        <w:tblLook w:val="0000" w:firstRow="0" w:lastRow="0" w:firstColumn="0" w:lastColumn="0" w:noHBand="0" w:noVBand="0"/>
      </w:tblPr>
      <w:tblGrid>
        <w:gridCol w:w="1418"/>
        <w:gridCol w:w="6935"/>
      </w:tblGrid>
      <w:tr w:rsidR="00000000">
        <w:tblPrEx>
          <w:tblCellMar>
            <w:top w:w="0" w:type="dxa"/>
            <w:bottom w:w="0" w:type="dxa"/>
          </w:tblCellMar>
        </w:tblPrEx>
        <w:tc>
          <w:tcPr>
            <w:tcW w:w="1418" w:type="dxa"/>
          </w:tcPr>
          <w:p w:rsidR="00000000" w:rsidRDefault="00030D2B">
            <w:pPr>
              <w:jc w:val="right"/>
            </w:pPr>
            <w:r>
              <w:rPr>
                <w:position w:val="-14"/>
              </w:rPr>
              <w:object w:dxaOrig="460" w:dyaOrig="380">
                <v:shape id="_x0000_i1179" type="#_x0000_t75" style="width:23.25pt;height:18.75pt" o:ole="">
                  <v:imagedata r:id="rId268" o:title=""/>
                </v:shape>
                <o:OLEObject Type="Embed" ProgID="Equation.3" ShapeID="_x0000_i1179" DrawAspect="Content" ObjectID="_1427234326" r:id="rId269"/>
              </w:object>
            </w:r>
            <w:r>
              <w:rPr>
                <w:lang w:val="en-US"/>
              </w:rPr>
              <w:t xml:space="preserve"> -</w:t>
            </w:r>
          </w:p>
        </w:tc>
        <w:tc>
          <w:tcPr>
            <w:tcW w:w="6935" w:type="dxa"/>
          </w:tcPr>
          <w:p w:rsidR="00000000" w:rsidRDefault="00030D2B">
            <w:r>
              <w:t>площадь наружных стен чердака, м</w:t>
            </w:r>
            <w:r>
              <w:rPr>
                <w:vertAlign w:val="superscript"/>
              </w:rPr>
              <w:t>2</w:t>
            </w:r>
            <w:r>
              <w:t>;</w:t>
            </w:r>
          </w:p>
        </w:tc>
      </w:tr>
      <w:tr w:rsidR="00000000">
        <w:tblPrEx>
          <w:tblCellMar>
            <w:top w:w="0" w:type="dxa"/>
            <w:bottom w:w="0" w:type="dxa"/>
          </w:tblCellMar>
        </w:tblPrEx>
        <w:tc>
          <w:tcPr>
            <w:tcW w:w="1418" w:type="dxa"/>
          </w:tcPr>
          <w:p w:rsidR="00000000" w:rsidRDefault="00030D2B">
            <w:pPr>
              <w:jc w:val="right"/>
            </w:pPr>
            <w:r>
              <w:rPr>
                <w:position w:val="-14"/>
              </w:rPr>
              <w:object w:dxaOrig="460" w:dyaOrig="380">
                <v:shape id="_x0000_i1180" type="#_x0000_t75" style="width:23.25pt;height:18.75pt" o:ole="">
                  <v:imagedata r:id="rId270" o:title=""/>
                </v:shape>
                <o:OLEObject Type="Embed" ProgID="Equation.3" ShapeID="_x0000_i1180" DrawAspect="Content" ObjectID="_1427234327" r:id="rId271"/>
              </w:object>
            </w:r>
            <w:r>
              <w:rPr>
                <w:lang w:val="en-US"/>
              </w:rPr>
              <w:t xml:space="preserve"> -</w:t>
            </w:r>
          </w:p>
        </w:tc>
        <w:tc>
          <w:tcPr>
            <w:tcW w:w="6935" w:type="dxa"/>
          </w:tcPr>
          <w:p w:rsidR="00000000" w:rsidRDefault="00030D2B">
            <w:r>
              <w:t>площадь чердачного перекрытия теплого чердака, м</w:t>
            </w:r>
            <w:r>
              <w:rPr>
                <w:vertAlign w:val="superscript"/>
                <w:lang w:val="en-US"/>
              </w:rPr>
              <w:t>2</w:t>
            </w:r>
            <w:r>
              <w:t>;</w:t>
            </w:r>
          </w:p>
        </w:tc>
      </w:tr>
      <w:tr w:rsidR="00000000">
        <w:tblPrEx>
          <w:tblCellMar>
            <w:top w:w="0" w:type="dxa"/>
            <w:bottom w:w="0" w:type="dxa"/>
          </w:tblCellMar>
        </w:tblPrEx>
        <w:tc>
          <w:tcPr>
            <w:tcW w:w="1418" w:type="dxa"/>
          </w:tcPr>
          <w:p w:rsidR="00000000" w:rsidRDefault="00030D2B">
            <w:pPr>
              <w:jc w:val="right"/>
            </w:pPr>
            <w:r>
              <w:rPr>
                <w:position w:val="-12"/>
              </w:rPr>
              <w:object w:dxaOrig="480" w:dyaOrig="380">
                <v:shape id="_x0000_i1181" type="#_x0000_t75" style="width:24pt;height:18.75pt" o:ole="">
                  <v:imagedata r:id="rId272" o:title=""/>
                </v:shape>
                <o:OLEObject Type="Embed" ProgID="Equation.3" ShapeID="_x0000_i1181" DrawAspect="Content" ObjectID="_1427234328" r:id="rId273"/>
              </w:object>
            </w:r>
            <w:r>
              <w:rPr>
                <w:lang w:val="en-US"/>
              </w:rPr>
              <w:t xml:space="preserve"> -</w:t>
            </w:r>
          </w:p>
        </w:tc>
        <w:tc>
          <w:tcPr>
            <w:tcW w:w="6935" w:type="dxa"/>
          </w:tcPr>
          <w:p w:rsidR="00000000" w:rsidRDefault="00030D2B">
            <w:r>
              <w:t>требуем</w:t>
            </w:r>
            <w:r>
              <w:t>ое сопротивление теплопередаче наружных стен теплого</w:t>
            </w:r>
            <w:r>
              <w:rPr>
                <w:lang w:val="en-US"/>
              </w:rPr>
              <w:t xml:space="preserve"> </w:t>
            </w:r>
            <w:r>
              <w:t>чердака, м</w:t>
            </w:r>
            <w:r>
              <w:rPr>
                <w:vertAlign w:val="superscript"/>
                <w:lang w:val="en-US"/>
              </w:rPr>
              <w:t>2</w:t>
            </w:r>
            <w:r>
              <w:rPr>
                <w:lang w:val="en-US"/>
              </w:rPr>
              <w:sym w:font="Symbol" w:char="F0D7"/>
            </w:r>
            <w:r>
              <w:rPr>
                <w:lang w:val="en-US"/>
              </w:rPr>
              <w:sym w:font="Symbol" w:char="F0B0"/>
            </w:r>
            <w:r>
              <w:t>С/Вт,</w:t>
            </w:r>
            <w:r>
              <w:rPr>
                <w:lang w:val="en-US"/>
              </w:rPr>
              <w:t xml:space="preserve"> </w:t>
            </w:r>
            <w:r>
              <w:t>определяемого согласно п.4.</w:t>
            </w:r>
          </w:p>
        </w:tc>
      </w:tr>
    </w:tbl>
    <w:p w:rsidR="00000000" w:rsidRDefault="00030D2B">
      <w:pPr>
        <w:ind w:firstLine="284"/>
      </w:pPr>
    </w:p>
    <w:p w:rsidR="00000000" w:rsidRDefault="00030D2B">
      <w:pPr>
        <w:ind w:firstLine="284"/>
        <w:jc w:val="right"/>
        <w:rPr>
          <w:lang w:val="en-US"/>
        </w:rPr>
      </w:pPr>
      <w:r>
        <w:t>Таблица П4.1</w:t>
      </w:r>
    </w:p>
    <w:p w:rsidR="00000000" w:rsidRDefault="00030D2B">
      <w:pPr>
        <w:ind w:firstLine="284"/>
        <w:jc w:val="right"/>
      </w:pPr>
    </w:p>
    <w:tbl>
      <w:tblPr>
        <w:tblW w:w="0" w:type="auto"/>
        <w:tblInd w:w="40" w:type="dxa"/>
        <w:tblLayout w:type="fixed"/>
        <w:tblCellMar>
          <w:left w:w="40" w:type="dxa"/>
          <w:right w:w="40" w:type="dxa"/>
        </w:tblCellMar>
        <w:tblLook w:val="0000" w:firstRow="0" w:lastRow="0" w:firstColumn="0" w:lastColumn="0" w:noHBand="0" w:noVBand="0"/>
      </w:tblPr>
      <w:tblGrid>
        <w:gridCol w:w="1860"/>
        <w:gridCol w:w="3243"/>
        <w:gridCol w:w="3261"/>
      </w:tblGrid>
      <w:tr w:rsidR="00000000">
        <w:tblPrEx>
          <w:tblCellMar>
            <w:top w:w="0" w:type="dxa"/>
            <w:bottom w:w="0" w:type="dxa"/>
          </w:tblCellMar>
        </w:tblPrEx>
        <w:tc>
          <w:tcPr>
            <w:tcW w:w="1860" w:type="dxa"/>
            <w:tcBorders>
              <w:top w:val="single" w:sz="6" w:space="0" w:color="auto"/>
              <w:left w:val="single" w:sz="6" w:space="0" w:color="auto"/>
              <w:right w:val="single" w:sz="6" w:space="0" w:color="auto"/>
            </w:tcBorders>
          </w:tcPr>
          <w:p w:rsidR="00000000" w:rsidRDefault="00030D2B">
            <w:pPr>
              <w:jc w:val="center"/>
            </w:pPr>
            <w:r>
              <w:t>Этажность здания</w:t>
            </w:r>
          </w:p>
        </w:tc>
        <w:tc>
          <w:tcPr>
            <w:tcW w:w="6504" w:type="dxa"/>
            <w:gridSpan w:val="2"/>
            <w:tcBorders>
              <w:top w:val="single" w:sz="6" w:space="0" w:color="auto"/>
              <w:left w:val="single" w:sz="6" w:space="0" w:color="auto"/>
              <w:bottom w:val="single" w:sz="6" w:space="0" w:color="auto"/>
              <w:right w:val="single" w:sz="6" w:space="0" w:color="auto"/>
            </w:tcBorders>
          </w:tcPr>
          <w:p w:rsidR="00000000" w:rsidRDefault="00030D2B">
            <w:pPr>
              <w:jc w:val="center"/>
            </w:pPr>
            <w:r>
              <w:t>Приведенный расход воздуха, кг/(м</w:t>
            </w:r>
            <w:r>
              <w:rPr>
                <w:vertAlign w:val="superscript"/>
              </w:rPr>
              <w:t>2</w:t>
            </w:r>
            <w:r>
              <w:sym w:font="Symbol" w:char="F0D7"/>
            </w:r>
            <w:r>
              <w:t>ч), при</w:t>
            </w:r>
            <w:r>
              <w:rPr>
                <w:lang w:val="en-US"/>
              </w:rPr>
              <w:t xml:space="preserve"> </w:t>
            </w:r>
            <w:r>
              <w:t>наличии в квартирах</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030D2B">
            <w:pPr>
              <w:jc w:val="center"/>
            </w:pPr>
          </w:p>
        </w:tc>
        <w:tc>
          <w:tcPr>
            <w:tcW w:w="3243" w:type="dxa"/>
            <w:tcBorders>
              <w:top w:val="single" w:sz="6" w:space="0" w:color="auto"/>
              <w:left w:val="single" w:sz="6" w:space="0" w:color="auto"/>
              <w:right w:val="single" w:sz="6" w:space="0" w:color="auto"/>
            </w:tcBorders>
          </w:tcPr>
          <w:p w:rsidR="00000000" w:rsidRDefault="00030D2B">
            <w:pPr>
              <w:jc w:val="center"/>
            </w:pPr>
            <w:r>
              <w:t>газовых плит</w:t>
            </w:r>
          </w:p>
        </w:tc>
        <w:tc>
          <w:tcPr>
            <w:tcW w:w="3261" w:type="dxa"/>
            <w:tcBorders>
              <w:top w:val="single" w:sz="6" w:space="0" w:color="auto"/>
              <w:left w:val="single" w:sz="6" w:space="0" w:color="auto"/>
              <w:right w:val="single" w:sz="6" w:space="0" w:color="auto"/>
            </w:tcBorders>
          </w:tcPr>
          <w:p w:rsidR="00000000" w:rsidRDefault="00030D2B">
            <w:pPr>
              <w:jc w:val="center"/>
            </w:pPr>
            <w:r>
              <w:t>Электроплит</w:t>
            </w:r>
          </w:p>
        </w:tc>
      </w:tr>
      <w:tr w:rsidR="00000000">
        <w:tblPrEx>
          <w:tblCellMar>
            <w:top w:w="0" w:type="dxa"/>
            <w:bottom w:w="0" w:type="dxa"/>
          </w:tblCellMar>
        </w:tblPrEx>
        <w:tc>
          <w:tcPr>
            <w:tcW w:w="1860" w:type="dxa"/>
            <w:tcBorders>
              <w:top w:val="single" w:sz="6" w:space="0" w:color="auto"/>
              <w:left w:val="single" w:sz="6" w:space="0" w:color="auto"/>
              <w:right w:val="single" w:sz="6" w:space="0" w:color="auto"/>
            </w:tcBorders>
          </w:tcPr>
          <w:p w:rsidR="00000000" w:rsidRDefault="00030D2B">
            <w:pPr>
              <w:jc w:val="center"/>
            </w:pPr>
            <w:r>
              <w:t>5</w:t>
            </w:r>
          </w:p>
        </w:tc>
        <w:tc>
          <w:tcPr>
            <w:tcW w:w="3243" w:type="dxa"/>
            <w:tcBorders>
              <w:top w:val="single" w:sz="6" w:space="0" w:color="auto"/>
              <w:left w:val="single" w:sz="6" w:space="0" w:color="auto"/>
              <w:right w:val="single" w:sz="6" w:space="0" w:color="auto"/>
            </w:tcBorders>
          </w:tcPr>
          <w:p w:rsidR="00000000" w:rsidRDefault="00030D2B">
            <w:pPr>
              <w:jc w:val="center"/>
            </w:pPr>
            <w:r>
              <w:t>12</w:t>
            </w:r>
          </w:p>
        </w:tc>
        <w:tc>
          <w:tcPr>
            <w:tcW w:w="3261" w:type="dxa"/>
            <w:tcBorders>
              <w:top w:val="single" w:sz="6" w:space="0" w:color="auto"/>
              <w:left w:val="single" w:sz="6" w:space="0" w:color="auto"/>
              <w:right w:val="single" w:sz="6" w:space="0" w:color="auto"/>
            </w:tcBorders>
          </w:tcPr>
          <w:p w:rsidR="00000000" w:rsidRDefault="00030D2B">
            <w:pPr>
              <w:jc w:val="center"/>
            </w:pPr>
            <w:r>
              <w:t>9,6</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030D2B">
            <w:pPr>
              <w:jc w:val="center"/>
            </w:pPr>
            <w:r>
              <w:t>9</w:t>
            </w:r>
          </w:p>
        </w:tc>
        <w:tc>
          <w:tcPr>
            <w:tcW w:w="3243" w:type="dxa"/>
            <w:tcBorders>
              <w:left w:val="single" w:sz="6" w:space="0" w:color="auto"/>
              <w:right w:val="single" w:sz="6" w:space="0" w:color="auto"/>
            </w:tcBorders>
          </w:tcPr>
          <w:p w:rsidR="00000000" w:rsidRDefault="00030D2B">
            <w:pPr>
              <w:jc w:val="center"/>
            </w:pPr>
            <w:r>
              <w:t>19,2</w:t>
            </w:r>
          </w:p>
        </w:tc>
        <w:tc>
          <w:tcPr>
            <w:tcW w:w="3261" w:type="dxa"/>
            <w:tcBorders>
              <w:left w:val="single" w:sz="6" w:space="0" w:color="auto"/>
              <w:right w:val="single" w:sz="6" w:space="0" w:color="auto"/>
            </w:tcBorders>
          </w:tcPr>
          <w:p w:rsidR="00000000" w:rsidRDefault="00030D2B">
            <w:pPr>
              <w:jc w:val="center"/>
            </w:pPr>
            <w:r>
              <w:t>15,6</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030D2B">
            <w:pPr>
              <w:jc w:val="center"/>
            </w:pPr>
            <w:r>
              <w:t>12</w:t>
            </w:r>
          </w:p>
        </w:tc>
        <w:tc>
          <w:tcPr>
            <w:tcW w:w="3243" w:type="dxa"/>
            <w:tcBorders>
              <w:left w:val="single" w:sz="6" w:space="0" w:color="auto"/>
              <w:right w:val="single" w:sz="6" w:space="0" w:color="auto"/>
            </w:tcBorders>
          </w:tcPr>
          <w:p w:rsidR="00000000" w:rsidRDefault="00030D2B">
            <w:pPr>
              <w:jc w:val="center"/>
            </w:pPr>
            <w:r>
              <w:t>25,2</w:t>
            </w:r>
          </w:p>
        </w:tc>
        <w:tc>
          <w:tcPr>
            <w:tcW w:w="3261" w:type="dxa"/>
            <w:tcBorders>
              <w:left w:val="single" w:sz="6" w:space="0" w:color="auto"/>
              <w:right w:val="single" w:sz="6" w:space="0" w:color="auto"/>
            </w:tcBorders>
          </w:tcPr>
          <w:p w:rsidR="00000000" w:rsidRDefault="00030D2B">
            <w:pPr>
              <w:jc w:val="center"/>
            </w:pPr>
            <w:r>
              <w:t>20,4</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030D2B">
            <w:pPr>
              <w:jc w:val="center"/>
            </w:pPr>
            <w:r>
              <w:rPr>
                <w:lang w:val="en-US"/>
              </w:rPr>
              <w:t>16</w:t>
            </w:r>
          </w:p>
        </w:tc>
        <w:tc>
          <w:tcPr>
            <w:tcW w:w="3243" w:type="dxa"/>
            <w:tcBorders>
              <w:left w:val="single" w:sz="6" w:space="0" w:color="auto"/>
              <w:bottom w:val="single" w:sz="6" w:space="0" w:color="auto"/>
              <w:right w:val="single" w:sz="6" w:space="0" w:color="auto"/>
            </w:tcBorders>
          </w:tcPr>
          <w:p w:rsidR="00000000" w:rsidRDefault="00030D2B">
            <w:pPr>
              <w:jc w:val="center"/>
            </w:pPr>
            <w:r>
              <w:t>32,4</w:t>
            </w:r>
          </w:p>
        </w:tc>
        <w:tc>
          <w:tcPr>
            <w:tcW w:w="3261" w:type="dxa"/>
            <w:tcBorders>
              <w:left w:val="single" w:sz="6" w:space="0" w:color="auto"/>
              <w:bottom w:val="single" w:sz="6" w:space="0" w:color="auto"/>
              <w:right w:val="single" w:sz="6" w:space="0" w:color="auto"/>
            </w:tcBorders>
          </w:tcPr>
          <w:p w:rsidR="00000000" w:rsidRDefault="00030D2B">
            <w:pPr>
              <w:jc w:val="center"/>
            </w:pPr>
            <w:r>
              <w:t>26,4</w:t>
            </w:r>
          </w:p>
        </w:tc>
      </w:tr>
    </w:tbl>
    <w:p w:rsidR="00000000" w:rsidRDefault="00030D2B">
      <w:pPr>
        <w:ind w:firstLine="284"/>
      </w:pPr>
    </w:p>
    <w:p w:rsidR="00000000" w:rsidRDefault="00030D2B">
      <w:pPr>
        <w:ind w:firstLine="284"/>
        <w:jc w:val="right"/>
      </w:pPr>
      <w:r>
        <w:t>Таблица П4.2</w:t>
      </w:r>
    </w:p>
    <w:p w:rsidR="00000000" w:rsidRDefault="00030D2B">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956"/>
        <w:gridCol w:w="1146"/>
        <w:gridCol w:w="1173"/>
        <w:gridCol w:w="1333"/>
        <w:gridCol w:w="1439"/>
        <w:gridCol w:w="1306"/>
      </w:tblGrid>
      <w:tr w:rsidR="00000000">
        <w:tblPrEx>
          <w:tblCellMar>
            <w:top w:w="0" w:type="dxa"/>
            <w:bottom w:w="0" w:type="dxa"/>
          </w:tblCellMar>
        </w:tblPrEx>
        <w:tc>
          <w:tcPr>
            <w:tcW w:w="1956" w:type="dxa"/>
            <w:tcBorders>
              <w:top w:val="single" w:sz="6" w:space="0" w:color="auto"/>
              <w:left w:val="single" w:sz="6" w:space="0" w:color="auto"/>
              <w:right w:val="single" w:sz="6" w:space="0" w:color="auto"/>
            </w:tcBorders>
          </w:tcPr>
          <w:p w:rsidR="00000000" w:rsidRDefault="00030D2B">
            <w:pPr>
              <w:jc w:val="center"/>
            </w:pPr>
            <w:r>
              <w:t xml:space="preserve">Условный диаметр </w:t>
            </w:r>
          </w:p>
        </w:tc>
        <w:tc>
          <w:tcPr>
            <w:tcW w:w="6397" w:type="dxa"/>
            <w:gridSpan w:val="5"/>
            <w:tcBorders>
              <w:top w:val="single" w:sz="6" w:space="0" w:color="auto"/>
              <w:left w:val="single" w:sz="6" w:space="0" w:color="auto"/>
              <w:bottom w:val="single" w:sz="6" w:space="0" w:color="auto"/>
              <w:right w:val="single" w:sz="6" w:space="0" w:color="auto"/>
            </w:tcBorders>
          </w:tcPr>
          <w:p w:rsidR="00000000" w:rsidRDefault="00030D2B">
            <w:pPr>
              <w:jc w:val="center"/>
            </w:pPr>
            <w:r>
              <w:t xml:space="preserve">Средняя температура теплоносителя, </w:t>
            </w:r>
            <w:r>
              <w:sym w:font="Symbol" w:char="F0B0"/>
            </w:r>
            <w:r>
              <w:t>С</w:t>
            </w:r>
          </w:p>
        </w:tc>
      </w:tr>
      <w:tr w:rsidR="00000000">
        <w:tblPrEx>
          <w:tblCellMar>
            <w:top w:w="0" w:type="dxa"/>
            <w:bottom w:w="0" w:type="dxa"/>
          </w:tblCellMar>
        </w:tblPrEx>
        <w:tc>
          <w:tcPr>
            <w:tcW w:w="1956" w:type="dxa"/>
            <w:tcBorders>
              <w:left w:val="single" w:sz="6" w:space="0" w:color="auto"/>
              <w:right w:val="single" w:sz="6" w:space="0" w:color="auto"/>
            </w:tcBorders>
          </w:tcPr>
          <w:p w:rsidR="00000000" w:rsidRDefault="00030D2B">
            <w:pPr>
              <w:jc w:val="center"/>
            </w:pPr>
            <w:r>
              <w:t>трубопровода, мм</w:t>
            </w:r>
          </w:p>
        </w:tc>
        <w:tc>
          <w:tcPr>
            <w:tcW w:w="1146" w:type="dxa"/>
            <w:tcBorders>
              <w:top w:val="single" w:sz="6" w:space="0" w:color="auto"/>
              <w:left w:val="single" w:sz="6" w:space="0" w:color="auto"/>
              <w:bottom w:val="single" w:sz="6" w:space="0" w:color="auto"/>
              <w:right w:val="single" w:sz="6" w:space="0" w:color="auto"/>
            </w:tcBorders>
          </w:tcPr>
          <w:p w:rsidR="00000000" w:rsidRDefault="00030D2B">
            <w:pPr>
              <w:jc w:val="center"/>
            </w:pPr>
            <w:r>
              <w:t>60</w:t>
            </w:r>
          </w:p>
        </w:tc>
        <w:tc>
          <w:tcPr>
            <w:tcW w:w="1173" w:type="dxa"/>
            <w:tcBorders>
              <w:top w:val="single" w:sz="6" w:space="0" w:color="auto"/>
              <w:left w:val="single" w:sz="6" w:space="0" w:color="auto"/>
              <w:bottom w:val="single" w:sz="6" w:space="0" w:color="auto"/>
              <w:right w:val="single" w:sz="6" w:space="0" w:color="auto"/>
            </w:tcBorders>
          </w:tcPr>
          <w:p w:rsidR="00000000" w:rsidRDefault="00030D2B">
            <w:pPr>
              <w:jc w:val="center"/>
            </w:pPr>
            <w:r>
              <w:t>70</w:t>
            </w:r>
          </w:p>
        </w:tc>
        <w:tc>
          <w:tcPr>
            <w:tcW w:w="1333" w:type="dxa"/>
            <w:tcBorders>
              <w:top w:val="single" w:sz="6" w:space="0" w:color="auto"/>
              <w:left w:val="single" w:sz="6" w:space="0" w:color="auto"/>
              <w:bottom w:val="single" w:sz="6" w:space="0" w:color="auto"/>
              <w:right w:val="single" w:sz="6" w:space="0" w:color="auto"/>
            </w:tcBorders>
          </w:tcPr>
          <w:p w:rsidR="00000000" w:rsidRDefault="00030D2B">
            <w:pPr>
              <w:jc w:val="center"/>
            </w:pPr>
            <w:r>
              <w:t>95</w:t>
            </w:r>
          </w:p>
        </w:tc>
        <w:tc>
          <w:tcPr>
            <w:tcW w:w="1439" w:type="dxa"/>
            <w:tcBorders>
              <w:top w:val="single" w:sz="6" w:space="0" w:color="auto"/>
              <w:left w:val="single" w:sz="6" w:space="0" w:color="auto"/>
              <w:bottom w:val="single" w:sz="6" w:space="0" w:color="auto"/>
              <w:right w:val="single" w:sz="6" w:space="0" w:color="auto"/>
            </w:tcBorders>
          </w:tcPr>
          <w:p w:rsidR="00000000" w:rsidRDefault="00030D2B">
            <w:pPr>
              <w:jc w:val="center"/>
            </w:pPr>
            <w:r>
              <w:t>105</w:t>
            </w:r>
          </w:p>
        </w:tc>
        <w:tc>
          <w:tcPr>
            <w:tcW w:w="1306" w:type="dxa"/>
            <w:tcBorders>
              <w:top w:val="single" w:sz="6" w:space="0" w:color="auto"/>
              <w:left w:val="single" w:sz="6" w:space="0" w:color="auto"/>
              <w:bottom w:val="single" w:sz="6" w:space="0" w:color="auto"/>
              <w:right w:val="single" w:sz="6" w:space="0" w:color="auto"/>
            </w:tcBorders>
          </w:tcPr>
          <w:p w:rsidR="00000000" w:rsidRDefault="00030D2B">
            <w:pPr>
              <w:jc w:val="center"/>
            </w:pPr>
            <w:r>
              <w:t>125</w:t>
            </w:r>
          </w:p>
        </w:tc>
      </w:tr>
      <w:tr w:rsidR="00000000">
        <w:tblPrEx>
          <w:tblCellMar>
            <w:top w:w="0" w:type="dxa"/>
            <w:bottom w:w="0" w:type="dxa"/>
          </w:tblCellMar>
        </w:tblPrEx>
        <w:tc>
          <w:tcPr>
            <w:tcW w:w="1956" w:type="dxa"/>
            <w:tcBorders>
              <w:left w:val="single" w:sz="6" w:space="0" w:color="auto"/>
              <w:bottom w:val="single" w:sz="6" w:space="0" w:color="auto"/>
              <w:right w:val="single" w:sz="6" w:space="0" w:color="auto"/>
            </w:tcBorders>
          </w:tcPr>
          <w:p w:rsidR="00000000" w:rsidRDefault="00030D2B">
            <w:pPr>
              <w:jc w:val="center"/>
            </w:pPr>
          </w:p>
        </w:tc>
        <w:tc>
          <w:tcPr>
            <w:tcW w:w="6397" w:type="dxa"/>
            <w:gridSpan w:val="5"/>
            <w:tcBorders>
              <w:top w:val="single" w:sz="6" w:space="0" w:color="auto"/>
              <w:left w:val="single" w:sz="6" w:space="0" w:color="auto"/>
              <w:bottom w:val="single" w:sz="6" w:space="0" w:color="auto"/>
              <w:right w:val="single" w:sz="6" w:space="0" w:color="auto"/>
            </w:tcBorders>
          </w:tcPr>
          <w:p w:rsidR="00000000" w:rsidRDefault="00030D2B">
            <w:pPr>
              <w:jc w:val="center"/>
            </w:pPr>
            <w:r>
              <w:t xml:space="preserve">Линейная плотность теплового потока </w:t>
            </w:r>
            <w:r>
              <w:rPr>
                <w:position w:val="-14"/>
              </w:rPr>
              <w:object w:dxaOrig="340" w:dyaOrig="380">
                <v:shape id="_x0000_i1182" type="#_x0000_t75" style="width:17.25pt;height:18.75pt" o:ole="">
                  <v:imagedata r:id="rId274" o:title=""/>
                </v:shape>
                <o:OLEObject Type="Embed" ProgID="Equation.3" ShapeID="_x0000_i1182" DrawAspect="Content" ObjectID="_1427234329" r:id="rId275"/>
              </w:object>
            </w:r>
            <w:r>
              <w:t>, Вт/м</w:t>
            </w:r>
          </w:p>
        </w:tc>
      </w:tr>
      <w:tr w:rsidR="00000000">
        <w:tblPrEx>
          <w:tblCellMar>
            <w:top w:w="0" w:type="dxa"/>
            <w:bottom w:w="0" w:type="dxa"/>
          </w:tblCellMar>
        </w:tblPrEx>
        <w:tc>
          <w:tcPr>
            <w:tcW w:w="1956" w:type="dxa"/>
            <w:tcBorders>
              <w:left w:val="single" w:sz="6" w:space="0" w:color="auto"/>
              <w:bottom w:val="single" w:sz="6" w:space="0" w:color="auto"/>
              <w:right w:val="single" w:sz="6" w:space="0" w:color="auto"/>
            </w:tcBorders>
          </w:tcPr>
          <w:p w:rsidR="00000000" w:rsidRDefault="00030D2B">
            <w:pPr>
              <w:jc w:val="center"/>
            </w:pPr>
            <w:r>
              <w:t>10</w:t>
            </w:r>
          </w:p>
        </w:tc>
        <w:tc>
          <w:tcPr>
            <w:tcW w:w="1146" w:type="dxa"/>
            <w:tcBorders>
              <w:top w:val="single" w:sz="6" w:space="0" w:color="auto"/>
              <w:left w:val="single" w:sz="6" w:space="0" w:color="auto"/>
              <w:bottom w:val="single" w:sz="6" w:space="0" w:color="auto"/>
              <w:right w:val="single" w:sz="6" w:space="0" w:color="auto"/>
            </w:tcBorders>
          </w:tcPr>
          <w:p w:rsidR="00000000" w:rsidRDefault="00030D2B">
            <w:pPr>
              <w:jc w:val="center"/>
            </w:pPr>
            <w:r>
              <w:t>7,7</w:t>
            </w:r>
          </w:p>
        </w:tc>
        <w:tc>
          <w:tcPr>
            <w:tcW w:w="1173" w:type="dxa"/>
            <w:tcBorders>
              <w:top w:val="single" w:sz="6" w:space="0" w:color="auto"/>
              <w:left w:val="single" w:sz="6" w:space="0" w:color="auto"/>
              <w:bottom w:val="single" w:sz="6" w:space="0" w:color="auto"/>
              <w:right w:val="single" w:sz="6" w:space="0" w:color="auto"/>
            </w:tcBorders>
          </w:tcPr>
          <w:p w:rsidR="00000000" w:rsidRDefault="00030D2B">
            <w:pPr>
              <w:jc w:val="center"/>
            </w:pPr>
            <w:r>
              <w:t>9,4</w:t>
            </w:r>
          </w:p>
        </w:tc>
        <w:tc>
          <w:tcPr>
            <w:tcW w:w="1333" w:type="dxa"/>
            <w:tcBorders>
              <w:top w:val="single" w:sz="6" w:space="0" w:color="auto"/>
              <w:left w:val="single" w:sz="6" w:space="0" w:color="auto"/>
              <w:bottom w:val="single" w:sz="6" w:space="0" w:color="auto"/>
              <w:right w:val="single" w:sz="6" w:space="0" w:color="auto"/>
            </w:tcBorders>
          </w:tcPr>
          <w:p w:rsidR="00000000" w:rsidRDefault="00030D2B">
            <w:pPr>
              <w:jc w:val="center"/>
            </w:pPr>
            <w:r>
              <w:t>13,6</w:t>
            </w:r>
          </w:p>
        </w:tc>
        <w:tc>
          <w:tcPr>
            <w:tcW w:w="1439" w:type="dxa"/>
            <w:tcBorders>
              <w:top w:val="single" w:sz="6" w:space="0" w:color="auto"/>
              <w:left w:val="single" w:sz="6" w:space="0" w:color="auto"/>
              <w:bottom w:val="single" w:sz="6" w:space="0" w:color="auto"/>
              <w:right w:val="single" w:sz="6" w:space="0" w:color="auto"/>
            </w:tcBorders>
          </w:tcPr>
          <w:p w:rsidR="00000000" w:rsidRDefault="00030D2B">
            <w:pPr>
              <w:jc w:val="center"/>
            </w:pPr>
            <w:r>
              <w:t>15,1</w:t>
            </w:r>
          </w:p>
        </w:tc>
        <w:tc>
          <w:tcPr>
            <w:tcW w:w="1306" w:type="dxa"/>
            <w:tcBorders>
              <w:top w:val="single" w:sz="6" w:space="0" w:color="auto"/>
              <w:left w:val="single" w:sz="6" w:space="0" w:color="auto"/>
              <w:bottom w:val="single" w:sz="6" w:space="0" w:color="auto"/>
              <w:right w:val="single" w:sz="6" w:space="0" w:color="auto"/>
            </w:tcBorders>
          </w:tcPr>
          <w:p w:rsidR="00000000" w:rsidRDefault="00030D2B">
            <w:pPr>
              <w:jc w:val="center"/>
            </w:pPr>
            <w:r>
              <w:t>18</w:t>
            </w:r>
          </w:p>
        </w:tc>
      </w:tr>
      <w:tr w:rsidR="00000000">
        <w:tblPrEx>
          <w:tblCellMar>
            <w:top w:w="0" w:type="dxa"/>
            <w:bottom w:w="0" w:type="dxa"/>
          </w:tblCellMar>
        </w:tblPrEx>
        <w:tc>
          <w:tcPr>
            <w:tcW w:w="1956" w:type="dxa"/>
            <w:tcBorders>
              <w:top w:val="single" w:sz="6" w:space="0" w:color="auto"/>
              <w:left w:val="single" w:sz="6" w:space="0" w:color="auto"/>
              <w:bottom w:val="single" w:sz="6" w:space="0" w:color="auto"/>
              <w:right w:val="single" w:sz="6" w:space="0" w:color="auto"/>
            </w:tcBorders>
          </w:tcPr>
          <w:p w:rsidR="00000000" w:rsidRDefault="00030D2B">
            <w:pPr>
              <w:jc w:val="center"/>
            </w:pPr>
            <w:r>
              <w:t>15</w:t>
            </w:r>
          </w:p>
        </w:tc>
        <w:tc>
          <w:tcPr>
            <w:tcW w:w="1146" w:type="dxa"/>
            <w:tcBorders>
              <w:top w:val="single" w:sz="6" w:space="0" w:color="auto"/>
              <w:left w:val="single" w:sz="6" w:space="0" w:color="auto"/>
              <w:bottom w:val="single" w:sz="6" w:space="0" w:color="auto"/>
              <w:right w:val="single" w:sz="6" w:space="0" w:color="auto"/>
            </w:tcBorders>
          </w:tcPr>
          <w:p w:rsidR="00000000" w:rsidRDefault="00030D2B">
            <w:pPr>
              <w:jc w:val="center"/>
            </w:pPr>
            <w:r>
              <w:t>9,1</w:t>
            </w:r>
          </w:p>
        </w:tc>
        <w:tc>
          <w:tcPr>
            <w:tcW w:w="1173" w:type="dxa"/>
            <w:tcBorders>
              <w:top w:val="single" w:sz="6" w:space="0" w:color="auto"/>
              <w:left w:val="single" w:sz="6" w:space="0" w:color="auto"/>
              <w:bottom w:val="single" w:sz="6" w:space="0" w:color="auto"/>
              <w:right w:val="single" w:sz="6" w:space="0" w:color="auto"/>
            </w:tcBorders>
          </w:tcPr>
          <w:p w:rsidR="00000000" w:rsidRDefault="00030D2B">
            <w:pPr>
              <w:jc w:val="center"/>
            </w:pPr>
            <w:r>
              <w:t>11</w:t>
            </w:r>
          </w:p>
        </w:tc>
        <w:tc>
          <w:tcPr>
            <w:tcW w:w="1333" w:type="dxa"/>
            <w:tcBorders>
              <w:top w:val="single" w:sz="6" w:space="0" w:color="auto"/>
              <w:left w:val="single" w:sz="6" w:space="0" w:color="auto"/>
              <w:bottom w:val="single" w:sz="6" w:space="0" w:color="auto"/>
              <w:right w:val="single" w:sz="6" w:space="0" w:color="auto"/>
            </w:tcBorders>
          </w:tcPr>
          <w:p w:rsidR="00000000" w:rsidRDefault="00030D2B">
            <w:pPr>
              <w:jc w:val="center"/>
            </w:pPr>
            <w:r>
              <w:t>15,8</w:t>
            </w:r>
          </w:p>
        </w:tc>
        <w:tc>
          <w:tcPr>
            <w:tcW w:w="1439" w:type="dxa"/>
            <w:tcBorders>
              <w:top w:val="single" w:sz="6" w:space="0" w:color="auto"/>
              <w:left w:val="single" w:sz="6" w:space="0" w:color="auto"/>
              <w:bottom w:val="single" w:sz="6" w:space="0" w:color="auto"/>
              <w:right w:val="single" w:sz="6" w:space="0" w:color="auto"/>
            </w:tcBorders>
          </w:tcPr>
          <w:p w:rsidR="00000000" w:rsidRDefault="00030D2B">
            <w:pPr>
              <w:jc w:val="center"/>
            </w:pPr>
            <w:r>
              <w:t>17,8</w:t>
            </w:r>
          </w:p>
        </w:tc>
        <w:tc>
          <w:tcPr>
            <w:tcW w:w="1306" w:type="dxa"/>
            <w:tcBorders>
              <w:top w:val="single" w:sz="6" w:space="0" w:color="auto"/>
              <w:left w:val="single" w:sz="6" w:space="0" w:color="auto"/>
              <w:bottom w:val="single" w:sz="6" w:space="0" w:color="auto"/>
              <w:right w:val="single" w:sz="6" w:space="0" w:color="auto"/>
            </w:tcBorders>
          </w:tcPr>
          <w:p w:rsidR="00000000" w:rsidRDefault="00030D2B">
            <w:pPr>
              <w:jc w:val="center"/>
            </w:pPr>
            <w:r>
              <w:t>21,6</w:t>
            </w:r>
          </w:p>
        </w:tc>
      </w:tr>
      <w:tr w:rsidR="00000000">
        <w:tblPrEx>
          <w:tblCellMar>
            <w:top w:w="0" w:type="dxa"/>
            <w:bottom w:w="0" w:type="dxa"/>
          </w:tblCellMar>
        </w:tblPrEx>
        <w:tc>
          <w:tcPr>
            <w:tcW w:w="1956" w:type="dxa"/>
            <w:tcBorders>
              <w:top w:val="single" w:sz="6" w:space="0" w:color="auto"/>
              <w:left w:val="single" w:sz="6" w:space="0" w:color="auto"/>
              <w:bottom w:val="single" w:sz="6" w:space="0" w:color="auto"/>
              <w:right w:val="single" w:sz="6" w:space="0" w:color="auto"/>
            </w:tcBorders>
          </w:tcPr>
          <w:p w:rsidR="00000000" w:rsidRDefault="00030D2B">
            <w:pPr>
              <w:jc w:val="center"/>
            </w:pPr>
            <w:r>
              <w:t>20</w:t>
            </w:r>
          </w:p>
        </w:tc>
        <w:tc>
          <w:tcPr>
            <w:tcW w:w="1146" w:type="dxa"/>
            <w:tcBorders>
              <w:top w:val="single" w:sz="6" w:space="0" w:color="auto"/>
              <w:left w:val="single" w:sz="6" w:space="0" w:color="auto"/>
              <w:bottom w:val="single" w:sz="6" w:space="0" w:color="auto"/>
              <w:right w:val="single" w:sz="6" w:space="0" w:color="auto"/>
            </w:tcBorders>
          </w:tcPr>
          <w:p w:rsidR="00000000" w:rsidRDefault="00030D2B">
            <w:pPr>
              <w:jc w:val="center"/>
            </w:pPr>
            <w:r>
              <w:t>10,6</w:t>
            </w:r>
          </w:p>
        </w:tc>
        <w:tc>
          <w:tcPr>
            <w:tcW w:w="1173" w:type="dxa"/>
            <w:tcBorders>
              <w:top w:val="single" w:sz="6" w:space="0" w:color="auto"/>
              <w:left w:val="single" w:sz="6" w:space="0" w:color="auto"/>
              <w:bottom w:val="single" w:sz="6" w:space="0" w:color="auto"/>
              <w:right w:val="single" w:sz="6" w:space="0" w:color="auto"/>
            </w:tcBorders>
          </w:tcPr>
          <w:p w:rsidR="00000000" w:rsidRDefault="00030D2B">
            <w:pPr>
              <w:jc w:val="center"/>
            </w:pPr>
            <w:r>
              <w:t>12,</w:t>
            </w:r>
            <w:r>
              <w:t>7</w:t>
            </w:r>
          </w:p>
        </w:tc>
        <w:tc>
          <w:tcPr>
            <w:tcW w:w="1333" w:type="dxa"/>
            <w:tcBorders>
              <w:top w:val="single" w:sz="6" w:space="0" w:color="auto"/>
              <w:left w:val="single" w:sz="6" w:space="0" w:color="auto"/>
              <w:bottom w:val="single" w:sz="6" w:space="0" w:color="auto"/>
              <w:right w:val="single" w:sz="6" w:space="0" w:color="auto"/>
            </w:tcBorders>
          </w:tcPr>
          <w:p w:rsidR="00000000" w:rsidRDefault="00030D2B">
            <w:pPr>
              <w:jc w:val="center"/>
            </w:pPr>
            <w:r>
              <w:t>18,1</w:t>
            </w:r>
          </w:p>
        </w:tc>
        <w:tc>
          <w:tcPr>
            <w:tcW w:w="1439" w:type="dxa"/>
            <w:tcBorders>
              <w:top w:val="single" w:sz="6" w:space="0" w:color="auto"/>
              <w:left w:val="single" w:sz="6" w:space="0" w:color="auto"/>
              <w:bottom w:val="single" w:sz="6" w:space="0" w:color="auto"/>
              <w:right w:val="single" w:sz="6" w:space="0" w:color="auto"/>
            </w:tcBorders>
          </w:tcPr>
          <w:p w:rsidR="00000000" w:rsidRDefault="00030D2B">
            <w:pPr>
              <w:jc w:val="center"/>
            </w:pPr>
            <w:r>
              <w:t>20,4</w:t>
            </w:r>
          </w:p>
        </w:tc>
        <w:tc>
          <w:tcPr>
            <w:tcW w:w="1306" w:type="dxa"/>
            <w:tcBorders>
              <w:top w:val="single" w:sz="6" w:space="0" w:color="auto"/>
              <w:left w:val="single" w:sz="6" w:space="0" w:color="auto"/>
              <w:bottom w:val="single" w:sz="6" w:space="0" w:color="auto"/>
              <w:right w:val="single" w:sz="6" w:space="0" w:color="auto"/>
            </w:tcBorders>
          </w:tcPr>
          <w:p w:rsidR="00000000" w:rsidRDefault="00030D2B">
            <w:pPr>
              <w:jc w:val="center"/>
            </w:pPr>
            <w:r>
              <w:t>25,2</w:t>
            </w:r>
          </w:p>
        </w:tc>
      </w:tr>
      <w:tr w:rsidR="00000000">
        <w:tblPrEx>
          <w:tblCellMar>
            <w:top w:w="0" w:type="dxa"/>
            <w:bottom w:w="0" w:type="dxa"/>
          </w:tblCellMar>
        </w:tblPrEx>
        <w:tc>
          <w:tcPr>
            <w:tcW w:w="1956" w:type="dxa"/>
            <w:tcBorders>
              <w:top w:val="single" w:sz="6" w:space="0" w:color="auto"/>
              <w:left w:val="single" w:sz="6" w:space="0" w:color="auto"/>
              <w:bottom w:val="single" w:sz="6" w:space="0" w:color="auto"/>
              <w:right w:val="single" w:sz="6" w:space="0" w:color="auto"/>
            </w:tcBorders>
          </w:tcPr>
          <w:p w:rsidR="00000000" w:rsidRDefault="00030D2B">
            <w:pPr>
              <w:jc w:val="center"/>
            </w:pPr>
            <w:r>
              <w:t>25</w:t>
            </w:r>
          </w:p>
        </w:tc>
        <w:tc>
          <w:tcPr>
            <w:tcW w:w="1146" w:type="dxa"/>
            <w:tcBorders>
              <w:top w:val="single" w:sz="6" w:space="0" w:color="auto"/>
              <w:left w:val="single" w:sz="6" w:space="0" w:color="auto"/>
              <w:bottom w:val="single" w:sz="6" w:space="0" w:color="auto"/>
              <w:right w:val="single" w:sz="6" w:space="0" w:color="auto"/>
            </w:tcBorders>
          </w:tcPr>
          <w:p w:rsidR="00000000" w:rsidRDefault="00030D2B">
            <w:pPr>
              <w:jc w:val="center"/>
            </w:pPr>
            <w:r>
              <w:t>12</w:t>
            </w:r>
          </w:p>
        </w:tc>
        <w:tc>
          <w:tcPr>
            <w:tcW w:w="1173" w:type="dxa"/>
            <w:tcBorders>
              <w:top w:val="single" w:sz="6" w:space="0" w:color="auto"/>
              <w:left w:val="single" w:sz="6" w:space="0" w:color="auto"/>
              <w:bottom w:val="single" w:sz="6" w:space="0" w:color="auto"/>
              <w:right w:val="single" w:sz="6" w:space="0" w:color="auto"/>
            </w:tcBorders>
          </w:tcPr>
          <w:p w:rsidR="00000000" w:rsidRDefault="00030D2B">
            <w:pPr>
              <w:jc w:val="center"/>
            </w:pPr>
            <w:r>
              <w:t>14,4</w:t>
            </w:r>
          </w:p>
        </w:tc>
        <w:tc>
          <w:tcPr>
            <w:tcW w:w="1333" w:type="dxa"/>
            <w:tcBorders>
              <w:top w:val="single" w:sz="6" w:space="0" w:color="auto"/>
              <w:left w:val="single" w:sz="6" w:space="0" w:color="auto"/>
              <w:bottom w:val="single" w:sz="6" w:space="0" w:color="auto"/>
              <w:right w:val="single" w:sz="6" w:space="0" w:color="auto"/>
            </w:tcBorders>
          </w:tcPr>
          <w:p w:rsidR="00000000" w:rsidRDefault="00030D2B">
            <w:pPr>
              <w:jc w:val="center"/>
            </w:pPr>
            <w:r>
              <w:t>20,4</w:t>
            </w:r>
          </w:p>
        </w:tc>
        <w:tc>
          <w:tcPr>
            <w:tcW w:w="1439" w:type="dxa"/>
            <w:tcBorders>
              <w:top w:val="single" w:sz="6" w:space="0" w:color="auto"/>
              <w:left w:val="single" w:sz="6" w:space="0" w:color="auto"/>
              <w:bottom w:val="single" w:sz="6" w:space="0" w:color="auto"/>
              <w:right w:val="single" w:sz="6" w:space="0" w:color="auto"/>
            </w:tcBorders>
          </w:tcPr>
          <w:p w:rsidR="00000000" w:rsidRDefault="00030D2B">
            <w:pPr>
              <w:jc w:val="center"/>
            </w:pPr>
            <w:r>
              <w:t>22,8</w:t>
            </w:r>
          </w:p>
        </w:tc>
        <w:tc>
          <w:tcPr>
            <w:tcW w:w="1306" w:type="dxa"/>
            <w:tcBorders>
              <w:top w:val="single" w:sz="6" w:space="0" w:color="auto"/>
              <w:left w:val="single" w:sz="6" w:space="0" w:color="auto"/>
              <w:bottom w:val="single" w:sz="6" w:space="0" w:color="auto"/>
              <w:right w:val="single" w:sz="6" w:space="0" w:color="auto"/>
            </w:tcBorders>
          </w:tcPr>
          <w:p w:rsidR="00000000" w:rsidRDefault="00030D2B">
            <w:pPr>
              <w:jc w:val="center"/>
            </w:pPr>
            <w:r>
              <w:t>27,6</w:t>
            </w:r>
          </w:p>
        </w:tc>
      </w:tr>
      <w:tr w:rsidR="00000000">
        <w:tblPrEx>
          <w:tblCellMar>
            <w:top w:w="0" w:type="dxa"/>
            <w:bottom w:w="0" w:type="dxa"/>
          </w:tblCellMar>
        </w:tblPrEx>
        <w:tc>
          <w:tcPr>
            <w:tcW w:w="1956" w:type="dxa"/>
            <w:tcBorders>
              <w:top w:val="single" w:sz="6" w:space="0" w:color="auto"/>
              <w:left w:val="single" w:sz="6" w:space="0" w:color="auto"/>
              <w:bottom w:val="single" w:sz="6" w:space="0" w:color="auto"/>
              <w:right w:val="single" w:sz="6" w:space="0" w:color="auto"/>
            </w:tcBorders>
          </w:tcPr>
          <w:p w:rsidR="00000000" w:rsidRDefault="00030D2B">
            <w:pPr>
              <w:jc w:val="center"/>
            </w:pPr>
            <w:r>
              <w:t>32</w:t>
            </w:r>
          </w:p>
        </w:tc>
        <w:tc>
          <w:tcPr>
            <w:tcW w:w="1146" w:type="dxa"/>
            <w:tcBorders>
              <w:top w:val="single" w:sz="6" w:space="0" w:color="auto"/>
              <w:left w:val="single" w:sz="6" w:space="0" w:color="auto"/>
              <w:bottom w:val="single" w:sz="6" w:space="0" w:color="auto"/>
              <w:right w:val="single" w:sz="6" w:space="0" w:color="auto"/>
            </w:tcBorders>
          </w:tcPr>
          <w:p w:rsidR="00000000" w:rsidRDefault="00030D2B">
            <w:pPr>
              <w:jc w:val="center"/>
            </w:pPr>
            <w:r>
              <w:t>13,3</w:t>
            </w:r>
          </w:p>
        </w:tc>
        <w:tc>
          <w:tcPr>
            <w:tcW w:w="1173" w:type="dxa"/>
            <w:tcBorders>
              <w:top w:val="single" w:sz="6" w:space="0" w:color="auto"/>
              <w:left w:val="single" w:sz="6" w:space="0" w:color="auto"/>
              <w:bottom w:val="single" w:sz="6" w:space="0" w:color="auto"/>
              <w:right w:val="single" w:sz="6" w:space="0" w:color="auto"/>
            </w:tcBorders>
          </w:tcPr>
          <w:p w:rsidR="00000000" w:rsidRDefault="00030D2B">
            <w:pPr>
              <w:jc w:val="center"/>
            </w:pPr>
            <w:r>
              <w:t>15,8</w:t>
            </w:r>
          </w:p>
        </w:tc>
        <w:tc>
          <w:tcPr>
            <w:tcW w:w="1333" w:type="dxa"/>
            <w:tcBorders>
              <w:top w:val="single" w:sz="6" w:space="0" w:color="auto"/>
              <w:left w:val="single" w:sz="6" w:space="0" w:color="auto"/>
              <w:bottom w:val="single" w:sz="6" w:space="0" w:color="auto"/>
              <w:right w:val="single" w:sz="6" w:space="0" w:color="auto"/>
            </w:tcBorders>
          </w:tcPr>
          <w:p w:rsidR="00000000" w:rsidRDefault="00030D2B">
            <w:pPr>
              <w:jc w:val="center"/>
            </w:pPr>
            <w:r>
              <w:t>22,2</w:t>
            </w:r>
          </w:p>
        </w:tc>
        <w:tc>
          <w:tcPr>
            <w:tcW w:w="1439" w:type="dxa"/>
            <w:tcBorders>
              <w:top w:val="single" w:sz="6" w:space="0" w:color="auto"/>
              <w:left w:val="single" w:sz="6" w:space="0" w:color="auto"/>
              <w:bottom w:val="single" w:sz="6" w:space="0" w:color="auto"/>
              <w:right w:val="single" w:sz="6" w:space="0" w:color="auto"/>
            </w:tcBorders>
          </w:tcPr>
          <w:p w:rsidR="00000000" w:rsidRDefault="00030D2B">
            <w:pPr>
              <w:jc w:val="center"/>
            </w:pPr>
            <w:r>
              <w:t>24,7</w:t>
            </w:r>
          </w:p>
        </w:tc>
        <w:tc>
          <w:tcPr>
            <w:tcW w:w="1306" w:type="dxa"/>
            <w:tcBorders>
              <w:top w:val="single" w:sz="6" w:space="0" w:color="auto"/>
              <w:left w:val="single" w:sz="6" w:space="0" w:color="auto"/>
              <w:bottom w:val="single" w:sz="6" w:space="0" w:color="auto"/>
              <w:right w:val="single" w:sz="6" w:space="0" w:color="auto"/>
            </w:tcBorders>
          </w:tcPr>
          <w:p w:rsidR="00000000" w:rsidRDefault="00030D2B">
            <w:pPr>
              <w:jc w:val="center"/>
            </w:pPr>
            <w:r>
              <w:t>30</w:t>
            </w:r>
          </w:p>
        </w:tc>
      </w:tr>
      <w:tr w:rsidR="00000000">
        <w:tblPrEx>
          <w:tblCellMar>
            <w:top w:w="0" w:type="dxa"/>
            <w:bottom w:w="0" w:type="dxa"/>
          </w:tblCellMar>
        </w:tblPrEx>
        <w:tc>
          <w:tcPr>
            <w:tcW w:w="1956" w:type="dxa"/>
            <w:tcBorders>
              <w:top w:val="single" w:sz="6" w:space="0" w:color="auto"/>
              <w:left w:val="single" w:sz="6" w:space="0" w:color="auto"/>
              <w:bottom w:val="single" w:sz="6" w:space="0" w:color="auto"/>
              <w:right w:val="single" w:sz="6" w:space="0" w:color="auto"/>
            </w:tcBorders>
          </w:tcPr>
          <w:p w:rsidR="00000000" w:rsidRDefault="00030D2B">
            <w:pPr>
              <w:jc w:val="center"/>
            </w:pPr>
            <w:r>
              <w:t>40</w:t>
            </w:r>
          </w:p>
        </w:tc>
        <w:tc>
          <w:tcPr>
            <w:tcW w:w="1146" w:type="dxa"/>
            <w:tcBorders>
              <w:top w:val="single" w:sz="6" w:space="0" w:color="auto"/>
              <w:left w:val="single" w:sz="6" w:space="0" w:color="auto"/>
              <w:bottom w:val="single" w:sz="6" w:space="0" w:color="auto"/>
              <w:right w:val="single" w:sz="6" w:space="0" w:color="auto"/>
            </w:tcBorders>
          </w:tcPr>
          <w:p w:rsidR="00000000" w:rsidRDefault="00030D2B">
            <w:pPr>
              <w:jc w:val="center"/>
            </w:pPr>
            <w:r>
              <w:t>14,6</w:t>
            </w:r>
          </w:p>
        </w:tc>
        <w:tc>
          <w:tcPr>
            <w:tcW w:w="1173" w:type="dxa"/>
            <w:tcBorders>
              <w:top w:val="single" w:sz="6" w:space="0" w:color="auto"/>
              <w:left w:val="single" w:sz="6" w:space="0" w:color="auto"/>
              <w:bottom w:val="single" w:sz="6" w:space="0" w:color="auto"/>
              <w:right w:val="single" w:sz="6" w:space="0" w:color="auto"/>
            </w:tcBorders>
          </w:tcPr>
          <w:p w:rsidR="00000000" w:rsidRDefault="00030D2B">
            <w:pPr>
              <w:jc w:val="center"/>
            </w:pPr>
            <w:r>
              <w:t>17,3</w:t>
            </w:r>
          </w:p>
        </w:tc>
        <w:tc>
          <w:tcPr>
            <w:tcW w:w="1333" w:type="dxa"/>
            <w:tcBorders>
              <w:top w:val="single" w:sz="6" w:space="0" w:color="auto"/>
              <w:left w:val="single" w:sz="6" w:space="0" w:color="auto"/>
              <w:bottom w:val="single" w:sz="6" w:space="0" w:color="auto"/>
              <w:right w:val="single" w:sz="6" w:space="0" w:color="auto"/>
            </w:tcBorders>
          </w:tcPr>
          <w:p w:rsidR="00000000" w:rsidRDefault="00030D2B">
            <w:pPr>
              <w:jc w:val="center"/>
            </w:pPr>
            <w:r>
              <w:t>23,9</w:t>
            </w:r>
          </w:p>
        </w:tc>
        <w:tc>
          <w:tcPr>
            <w:tcW w:w="1439" w:type="dxa"/>
            <w:tcBorders>
              <w:top w:val="single" w:sz="6" w:space="0" w:color="auto"/>
              <w:left w:val="single" w:sz="6" w:space="0" w:color="auto"/>
              <w:bottom w:val="single" w:sz="6" w:space="0" w:color="auto"/>
              <w:right w:val="single" w:sz="6" w:space="0" w:color="auto"/>
            </w:tcBorders>
          </w:tcPr>
          <w:p w:rsidR="00000000" w:rsidRDefault="00030D2B">
            <w:pPr>
              <w:jc w:val="center"/>
            </w:pPr>
            <w:r>
              <w:t>26,6</w:t>
            </w:r>
          </w:p>
        </w:tc>
        <w:tc>
          <w:tcPr>
            <w:tcW w:w="1306" w:type="dxa"/>
            <w:tcBorders>
              <w:top w:val="single" w:sz="6" w:space="0" w:color="auto"/>
              <w:left w:val="single" w:sz="6" w:space="0" w:color="auto"/>
              <w:bottom w:val="single" w:sz="6" w:space="0" w:color="auto"/>
              <w:right w:val="single" w:sz="6" w:space="0" w:color="auto"/>
            </w:tcBorders>
          </w:tcPr>
          <w:p w:rsidR="00000000" w:rsidRDefault="00030D2B">
            <w:pPr>
              <w:jc w:val="center"/>
            </w:pPr>
            <w:r>
              <w:t>32,4</w:t>
            </w:r>
          </w:p>
        </w:tc>
      </w:tr>
      <w:tr w:rsidR="00000000">
        <w:tblPrEx>
          <w:tblCellMar>
            <w:top w:w="0" w:type="dxa"/>
            <w:bottom w:w="0" w:type="dxa"/>
          </w:tblCellMar>
        </w:tblPrEx>
        <w:tc>
          <w:tcPr>
            <w:tcW w:w="1956" w:type="dxa"/>
            <w:tcBorders>
              <w:top w:val="single" w:sz="6" w:space="0" w:color="auto"/>
              <w:left w:val="single" w:sz="6" w:space="0" w:color="auto"/>
              <w:bottom w:val="single" w:sz="6" w:space="0" w:color="auto"/>
              <w:right w:val="single" w:sz="6" w:space="0" w:color="auto"/>
            </w:tcBorders>
          </w:tcPr>
          <w:p w:rsidR="00000000" w:rsidRDefault="00030D2B">
            <w:pPr>
              <w:jc w:val="center"/>
            </w:pPr>
            <w:r>
              <w:t>50</w:t>
            </w:r>
          </w:p>
        </w:tc>
        <w:tc>
          <w:tcPr>
            <w:tcW w:w="1146" w:type="dxa"/>
            <w:tcBorders>
              <w:top w:val="single" w:sz="6" w:space="0" w:color="auto"/>
              <w:left w:val="single" w:sz="6" w:space="0" w:color="auto"/>
              <w:bottom w:val="single" w:sz="6" w:space="0" w:color="auto"/>
              <w:right w:val="single" w:sz="6" w:space="0" w:color="auto"/>
            </w:tcBorders>
          </w:tcPr>
          <w:p w:rsidR="00000000" w:rsidRDefault="00030D2B">
            <w:pPr>
              <w:jc w:val="center"/>
            </w:pPr>
            <w:r>
              <w:t>14,9</w:t>
            </w:r>
          </w:p>
        </w:tc>
        <w:tc>
          <w:tcPr>
            <w:tcW w:w="1173" w:type="dxa"/>
            <w:tcBorders>
              <w:top w:val="single" w:sz="6" w:space="0" w:color="auto"/>
              <w:left w:val="single" w:sz="6" w:space="0" w:color="auto"/>
              <w:bottom w:val="single" w:sz="6" w:space="0" w:color="auto"/>
              <w:right w:val="single" w:sz="6" w:space="0" w:color="auto"/>
            </w:tcBorders>
          </w:tcPr>
          <w:p w:rsidR="00000000" w:rsidRDefault="00030D2B">
            <w:pPr>
              <w:jc w:val="center"/>
            </w:pPr>
            <w:r>
              <w:t>17,7</w:t>
            </w:r>
          </w:p>
        </w:tc>
        <w:tc>
          <w:tcPr>
            <w:tcW w:w="1333" w:type="dxa"/>
            <w:tcBorders>
              <w:top w:val="single" w:sz="6" w:space="0" w:color="auto"/>
              <w:left w:val="single" w:sz="6" w:space="0" w:color="auto"/>
              <w:bottom w:val="single" w:sz="6" w:space="0" w:color="auto"/>
              <w:right w:val="single" w:sz="6" w:space="0" w:color="auto"/>
            </w:tcBorders>
          </w:tcPr>
          <w:p w:rsidR="00000000" w:rsidRDefault="00030D2B">
            <w:pPr>
              <w:jc w:val="center"/>
            </w:pPr>
            <w:r>
              <w:t>25</w:t>
            </w:r>
          </w:p>
        </w:tc>
        <w:tc>
          <w:tcPr>
            <w:tcW w:w="1439" w:type="dxa"/>
            <w:tcBorders>
              <w:top w:val="single" w:sz="6" w:space="0" w:color="auto"/>
              <w:left w:val="single" w:sz="6" w:space="0" w:color="auto"/>
              <w:bottom w:val="single" w:sz="6" w:space="0" w:color="auto"/>
              <w:right w:val="single" w:sz="6" w:space="0" w:color="auto"/>
            </w:tcBorders>
          </w:tcPr>
          <w:p w:rsidR="00000000" w:rsidRDefault="00030D2B">
            <w:pPr>
              <w:jc w:val="center"/>
            </w:pPr>
            <w:r>
              <w:t>28</w:t>
            </w:r>
          </w:p>
        </w:tc>
        <w:tc>
          <w:tcPr>
            <w:tcW w:w="1306" w:type="dxa"/>
            <w:tcBorders>
              <w:top w:val="single" w:sz="6" w:space="0" w:color="auto"/>
              <w:left w:val="single" w:sz="6" w:space="0" w:color="auto"/>
              <w:bottom w:val="single" w:sz="6" w:space="0" w:color="auto"/>
              <w:right w:val="single" w:sz="6" w:space="0" w:color="auto"/>
            </w:tcBorders>
          </w:tcPr>
          <w:p w:rsidR="00000000" w:rsidRDefault="00030D2B">
            <w:pPr>
              <w:jc w:val="center"/>
            </w:pPr>
            <w:r>
              <w:t>34,2</w:t>
            </w:r>
          </w:p>
        </w:tc>
      </w:tr>
      <w:tr w:rsidR="00000000">
        <w:tblPrEx>
          <w:tblCellMar>
            <w:top w:w="0" w:type="dxa"/>
            <w:bottom w:w="0" w:type="dxa"/>
          </w:tblCellMar>
        </w:tblPrEx>
        <w:tc>
          <w:tcPr>
            <w:tcW w:w="1956" w:type="dxa"/>
            <w:tcBorders>
              <w:top w:val="single" w:sz="6" w:space="0" w:color="auto"/>
              <w:left w:val="single" w:sz="6" w:space="0" w:color="auto"/>
              <w:bottom w:val="single" w:sz="6" w:space="0" w:color="auto"/>
              <w:right w:val="single" w:sz="6" w:space="0" w:color="auto"/>
            </w:tcBorders>
          </w:tcPr>
          <w:p w:rsidR="00000000" w:rsidRDefault="00030D2B">
            <w:pPr>
              <w:jc w:val="center"/>
            </w:pPr>
            <w:r>
              <w:t>70</w:t>
            </w:r>
          </w:p>
        </w:tc>
        <w:tc>
          <w:tcPr>
            <w:tcW w:w="1146" w:type="dxa"/>
            <w:tcBorders>
              <w:top w:val="single" w:sz="6" w:space="0" w:color="auto"/>
              <w:left w:val="single" w:sz="6" w:space="0" w:color="auto"/>
              <w:bottom w:val="single" w:sz="6" w:space="0" w:color="auto"/>
              <w:right w:val="single" w:sz="6" w:space="0" w:color="auto"/>
            </w:tcBorders>
          </w:tcPr>
          <w:p w:rsidR="00000000" w:rsidRDefault="00030D2B">
            <w:pPr>
              <w:jc w:val="center"/>
            </w:pPr>
            <w:r>
              <w:t>17</w:t>
            </w:r>
          </w:p>
        </w:tc>
        <w:tc>
          <w:tcPr>
            <w:tcW w:w="1173" w:type="dxa"/>
            <w:tcBorders>
              <w:top w:val="single" w:sz="6" w:space="0" w:color="auto"/>
              <w:left w:val="single" w:sz="6" w:space="0" w:color="auto"/>
              <w:bottom w:val="single" w:sz="6" w:space="0" w:color="auto"/>
              <w:right w:val="single" w:sz="6" w:space="0" w:color="auto"/>
            </w:tcBorders>
          </w:tcPr>
          <w:p w:rsidR="00000000" w:rsidRDefault="00030D2B">
            <w:pPr>
              <w:jc w:val="center"/>
            </w:pPr>
            <w:r>
              <w:t>20,3</w:t>
            </w:r>
          </w:p>
        </w:tc>
        <w:tc>
          <w:tcPr>
            <w:tcW w:w="1333" w:type="dxa"/>
            <w:tcBorders>
              <w:top w:val="single" w:sz="6" w:space="0" w:color="auto"/>
              <w:left w:val="single" w:sz="6" w:space="0" w:color="auto"/>
              <w:bottom w:val="single" w:sz="6" w:space="0" w:color="auto"/>
              <w:right w:val="single" w:sz="6" w:space="0" w:color="auto"/>
            </w:tcBorders>
          </w:tcPr>
          <w:p w:rsidR="00000000" w:rsidRDefault="00030D2B">
            <w:pPr>
              <w:jc w:val="center"/>
            </w:pPr>
            <w:r>
              <w:t>28,3</w:t>
            </w:r>
          </w:p>
        </w:tc>
        <w:tc>
          <w:tcPr>
            <w:tcW w:w="1439" w:type="dxa"/>
            <w:tcBorders>
              <w:top w:val="single" w:sz="6" w:space="0" w:color="auto"/>
              <w:left w:val="single" w:sz="6" w:space="0" w:color="auto"/>
              <w:bottom w:val="single" w:sz="6" w:space="0" w:color="auto"/>
              <w:right w:val="single" w:sz="6" w:space="0" w:color="auto"/>
            </w:tcBorders>
          </w:tcPr>
          <w:p w:rsidR="00000000" w:rsidRDefault="00030D2B">
            <w:pPr>
              <w:jc w:val="center"/>
            </w:pPr>
            <w:r>
              <w:t>31,7</w:t>
            </w:r>
          </w:p>
        </w:tc>
        <w:tc>
          <w:tcPr>
            <w:tcW w:w="1306" w:type="dxa"/>
            <w:tcBorders>
              <w:top w:val="single" w:sz="6" w:space="0" w:color="auto"/>
              <w:left w:val="single" w:sz="6" w:space="0" w:color="auto"/>
              <w:right w:val="single" w:sz="6" w:space="0" w:color="auto"/>
            </w:tcBorders>
          </w:tcPr>
          <w:p w:rsidR="00000000" w:rsidRDefault="00030D2B">
            <w:pPr>
              <w:jc w:val="center"/>
            </w:pPr>
            <w:r>
              <w:t>38,4</w:t>
            </w:r>
          </w:p>
        </w:tc>
      </w:tr>
      <w:tr w:rsidR="00000000">
        <w:tblPrEx>
          <w:tblCellMar>
            <w:top w:w="0" w:type="dxa"/>
            <w:bottom w:w="0" w:type="dxa"/>
          </w:tblCellMar>
        </w:tblPrEx>
        <w:tc>
          <w:tcPr>
            <w:tcW w:w="1956" w:type="dxa"/>
            <w:tcBorders>
              <w:top w:val="single" w:sz="6" w:space="0" w:color="auto"/>
              <w:left w:val="single" w:sz="6" w:space="0" w:color="auto"/>
              <w:bottom w:val="single" w:sz="6" w:space="0" w:color="auto"/>
              <w:right w:val="single" w:sz="6" w:space="0" w:color="auto"/>
            </w:tcBorders>
          </w:tcPr>
          <w:p w:rsidR="00000000" w:rsidRDefault="00030D2B">
            <w:pPr>
              <w:jc w:val="center"/>
            </w:pPr>
            <w:r>
              <w:t>80</w:t>
            </w:r>
          </w:p>
        </w:tc>
        <w:tc>
          <w:tcPr>
            <w:tcW w:w="1146" w:type="dxa"/>
            <w:tcBorders>
              <w:top w:val="single" w:sz="6" w:space="0" w:color="auto"/>
              <w:left w:val="single" w:sz="6" w:space="0" w:color="auto"/>
              <w:bottom w:val="single" w:sz="6" w:space="0" w:color="auto"/>
              <w:right w:val="single" w:sz="6" w:space="0" w:color="auto"/>
            </w:tcBorders>
          </w:tcPr>
          <w:p w:rsidR="00000000" w:rsidRDefault="00030D2B">
            <w:pPr>
              <w:jc w:val="center"/>
            </w:pPr>
            <w:r>
              <w:t>19,2</w:t>
            </w:r>
          </w:p>
        </w:tc>
        <w:tc>
          <w:tcPr>
            <w:tcW w:w="1173" w:type="dxa"/>
            <w:tcBorders>
              <w:top w:val="single" w:sz="6" w:space="0" w:color="auto"/>
              <w:left w:val="single" w:sz="6" w:space="0" w:color="auto"/>
              <w:bottom w:val="single" w:sz="6" w:space="0" w:color="auto"/>
              <w:right w:val="single" w:sz="6" w:space="0" w:color="auto"/>
            </w:tcBorders>
          </w:tcPr>
          <w:p w:rsidR="00000000" w:rsidRDefault="00030D2B">
            <w:pPr>
              <w:jc w:val="center"/>
            </w:pPr>
            <w:r>
              <w:t>22,8</w:t>
            </w:r>
          </w:p>
        </w:tc>
        <w:tc>
          <w:tcPr>
            <w:tcW w:w="1333" w:type="dxa"/>
            <w:tcBorders>
              <w:top w:val="single" w:sz="6" w:space="0" w:color="auto"/>
              <w:left w:val="single" w:sz="6" w:space="0" w:color="auto"/>
              <w:bottom w:val="single" w:sz="6" w:space="0" w:color="auto"/>
              <w:right w:val="single" w:sz="6" w:space="0" w:color="auto"/>
            </w:tcBorders>
          </w:tcPr>
          <w:p w:rsidR="00000000" w:rsidRDefault="00030D2B">
            <w:pPr>
              <w:jc w:val="center"/>
            </w:pPr>
            <w:r>
              <w:t>31,8</w:t>
            </w:r>
          </w:p>
        </w:tc>
        <w:tc>
          <w:tcPr>
            <w:tcW w:w="1439" w:type="dxa"/>
            <w:tcBorders>
              <w:top w:val="single" w:sz="6" w:space="0" w:color="auto"/>
              <w:left w:val="single" w:sz="6" w:space="0" w:color="auto"/>
              <w:bottom w:val="single" w:sz="6" w:space="0" w:color="auto"/>
              <w:right w:val="single" w:sz="6" w:space="0" w:color="auto"/>
            </w:tcBorders>
          </w:tcPr>
          <w:p w:rsidR="00000000" w:rsidRDefault="00030D2B">
            <w:pPr>
              <w:jc w:val="center"/>
            </w:pPr>
            <w:r>
              <w:t>35,4</w:t>
            </w:r>
          </w:p>
        </w:tc>
        <w:tc>
          <w:tcPr>
            <w:tcW w:w="1306" w:type="dxa"/>
            <w:tcBorders>
              <w:top w:val="single" w:sz="6" w:space="0" w:color="auto"/>
              <w:left w:val="single" w:sz="6" w:space="0" w:color="auto"/>
              <w:bottom w:val="single" w:sz="6" w:space="0" w:color="auto"/>
              <w:right w:val="single" w:sz="6" w:space="0" w:color="auto"/>
            </w:tcBorders>
          </w:tcPr>
          <w:p w:rsidR="00000000" w:rsidRDefault="00030D2B">
            <w:pPr>
              <w:jc w:val="center"/>
            </w:pPr>
            <w:r>
              <w:t>42,6</w:t>
            </w:r>
          </w:p>
        </w:tc>
      </w:tr>
      <w:tr w:rsidR="00000000">
        <w:tblPrEx>
          <w:tblCellMar>
            <w:top w:w="0" w:type="dxa"/>
            <w:bottom w:w="0" w:type="dxa"/>
          </w:tblCellMar>
        </w:tblPrEx>
        <w:tc>
          <w:tcPr>
            <w:tcW w:w="1956" w:type="dxa"/>
            <w:tcBorders>
              <w:top w:val="single" w:sz="6" w:space="0" w:color="auto"/>
              <w:left w:val="single" w:sz="6" w:space="0" w:color="auto"/>
              <w:bottom w:val="single" w:sz="6" w:space="0" w:color="auto"/>
              <w:right w:val="single" w:sz="6" w:space="0" w:color="auto"/>
            </w:tcBorders>
          </w:tcPr>
          <w:p w:rsidR="00000000" w:rsidRDefault="00030D2B">
            <w:pPr>
              <w:jc w:val="center"/>
            </w:pPr>
            <w:r>
              <w:t>100</w:t>
            </w:r>
          </w:p>
        </w:tc>
        <w:tc>
          <w:tcPr>
            <w:tcW w:w="1146" w:type="dxa"/>
            <w:tcBorders>
              <w:top w:val="single" w:sz="6" w:space="0" w:color="auto"/>
              <w:left w:val="single" w:sz="6" w:space="0" w:color="auto"/>
              <w:bottom w:val="single" w:sz="6" w:space="0" w:color="auto"/>
              <w:right w:val="single" w:sz="6" w:space="0" w:color="auto"/>
            </w:tcBorders>
          </w:tcPr>
          <w:p w:rsidR="00000000" w:rsidRDefault="00030D2B">
            <w:pPr>
              <w:jc w:val="center"/>
            </w:pPr>
            <w:r>
              <w:t>20,9</w:t>
            </w:r>
          </w:p>
        </w:tc>
        <w:tc>
          <w:tcPr>
            <w:tcW w:w="1173" w:type="dxa"/>
            <w:tcBorders>
              <w:top w:val="single" w:sz="6" w:space="0" w:color="auto"/>
              <w:left w:val="single" w:sz="6" w:space="0" w:color="auto"/>
              <w:bottom w:val="single" w:sz="6" w:space="0" w:color="auto"/>
              <w:right w:val="single" w:sz="6" w:space="0" w:color="auto"/>
            </w:tcBorders>
          </w:tcPr>
          <w:p w:rsidR="00000000" w:rsidRDefault="00030D2B">
            <w:pPr>
              <w:jc w:val="center"/>
            </w:pPr>
            <w:r>
              <w:t>25</w:t>
            </w:r>
          </w:p>
        </w:tc>
        <w:tc>
          <w:tcPr>
            <w:tcW w:w="1333" w:type="dxa"/>
            <w:tcBorders>
              <w:top w:val="single" w:sz="6" w:space="0" w:color="auto"/>
              <w:left w:val="single" w:sz="6" w:space="0" w:color="auto"/>
              <w:bottom w:val="single" w:sz="6" w:space="0" w:color="auto"/>
              <w:right w:val="single" w:sz="6" w:space="0" w:color="auto"/>
            </w:tcBorders>
          </w:tcPr>
          <w:p w:rsidR="00000000" w:rsidRDefault="00030D2B">
            <w:pPr>
              <w:jc w:val="center"/>
            </w:pPr>
            <w:r>
              <w:t>35,2</w:t>
            </w:r>
          </w:p>
        </w:tc>
        <w:tc>
          <w:tcPr>
            <w:tcW w:w="1439" w:type="dxa"/>
            <w:tcBorders>
              <w:top w:val="single" w:sz="6" w:space="0" w:color="auto"/>
              <w:left w:val="single" w:sz="6" w:space="0" w:color="auto"/>
              <w:bottom w:val="single" w:sz="6" w:space="0" w:color="auto"/>
              <w:right w:val="single" w:sz="6" w:space="0" w:color="auto"/>
            </w:tcBorders>
          </w:tcPr>
          <w:p w:rsidR="00000000" w:rsidRDefault="00030D2B">
            <w:pPr>
              <w:jc w:val="center"/>
            </w:pPr>
            <w:r>
              <w:t>39,2</w:t>
            </w:r>
          </w:p>
        </w:tc>
        <w:tc>
          <w:tcPr>
            <w:tcW w:w="1306" w:type="dxa"/>
            <w:tcBorders>
              <w:top w:val="single" w:sz="6" w:space="0" w:color="auto"/>
              <w:left w:val="single" w:sz="6" w:space="0" w:color="auto"/>
              <w:bottom w:val="single" w:sz="6" w:space="0" w:color="auto"/>
              <w:right w:val="single" w:sz="6" w:space="0" w:color="auto"/>
            </w:tcBorders>
          </w:tcPr>
          <w:p w:rsidR="00000000" w:rsidRDefault="00030D2B">
            <w:pPr>
              <w:jc w:val="center"/>
            </w:pPr>
            <w:r>
              <w:t>47,4</w:t>
            </w:r>
          </w:p>
        </w:tc>
      </w:tr>
      <w:tr w:rsidR="00000000">
        <w:tblPrEx>
          <w:tblCellMar>
            <w:top w:w="0" w:type="dxa"/>
            <w:bottom w:w="0" w:type="dxa"/>
          </w:tblCellMar>
        </w:tblPrEx>
        <w:tc>
          <w:tcPr>
            <w:tcW w:w="1956" w:type="dxa"/>
            <w:tcBorders>
              <w:top w:val="single" w:sz="6" w:space="0" w:color="auto"/>
              <w:left w:val="single" w:sz="6" w:space="0" w:color="auto"/>
              <w:bottom w:val="single" w:sz="6" w:space="0" w:color="auto"/>
              <w:right w:val="single" w:sz="6" w:space="0" w:color="auto"/>
            </w:tcBorders>
          </w:tcPr>
          <w:p w:rsidR="00000000" w:rsidRDefault="00030D2B">
            <w:pPr>
              <w:jc w:val="center"/>
            </w:pPr>
            <w:r>
              <w:t>125</w:t>
            </w:r>
          </w:p>
        </w:tc>
        <w:tc>
          <w:tcPr>
            <w:tcW w:w="1146" w:type="dxa"/>
            <w:tcBorders>
              <w:top w:val="single" w:sz="6" w:space="0" w:color="auto"/>
              <w:left w:val="single" w:sz="6" w:space="0" w:color="auto"/>
              <w:bottom w:val="single" w:sz="6" w:space="0" w:color="auto"/>
              <w:right w:val="single" w:sz="6" w:space="0" w:color="auto"/>
            </w:tcBorders>
          </w:tcPr>
          <w:p w:rsidR="00000000" w:rsidRDefault="00030D2B">
            <w:pPr>
              <w:jc w:val="center"/>
            </w:pPr>
            <w:r>
              <w:t>24,7</w:t>
            </w:r>
          </w:p>
        </w:tc>
        <w:tc>
          <w:tcPr>
            <w:tcW w:w="1173" w:type="dxa"/>
            <w:tcBorders>
              <w:top w:val="single" w:sz="6" w:space="0" w:color="auto"/>
              <w:left w:val="single" w:sz="6" w:space="0" w:color="auto"/>
              <w:bottom w:val="single" w:sz="6" w:space="0" w:color="auto"/>
              <w:right w:val="single" w:sz="6" w:space="0" w:color="auto"/>
            </w:tcBorders>
          </w:tcPr>
          <w:p w:rsidR="00000000" w:rsidRDefault="00030D2B">
            <w:pPr>
              <w:jc w:val="center"/>
            </w:pPr>
            <w:r>
              <w:t>29</w:t>
            </w:r>
          </w:p>
        </w:tc>
        <w:tc>
          <w:tcPr>
            <w:tcW w:w="1333" w:type="dxa"/>
            <w:tcBorders>
              <w:top w:val="single" w:sz="6" w:space="0" w:color="auto"/>
              <w:left w:val="single" w:sz="6" w:space="0" w:color="auto"/>
              <w:bottom w:val="single" w:sz="6" w:space="0" w:color="auto"/>
              <w:right w:val="single" w:sz="6" w:space="0" w:color="auto"/>
            </w:tcBorders>
          </w:tcPr>
          <w:p w:rsidR="00000000" w:rsidRDefault="00030D2B">
            <w:pPr>
              <w:jc w:val="center"/>
            </w:pPr>
            <w:r>
              <w:t>39,8</w:t>
            </w:r>
          </w:p>
        </w:tc>
        <w:tc>
          <w:tcPr>
            <w:tcW w:w="1439" w:type="dxa"/>
            <w:tcBorders>
              <w:top w:val="single" w:sz="6" w:space="0" w:color="auto"/>
              <w:left w:val="single" w:sz="6" w:space="0" w:color="auto"/>
              <w:bottom w:val="single" w:sz="6" w:space="0" w:color="auto"/>
              <w:right w:val="single" w:sz="6" w:space="0" w:color="auto"/>
            </w:tcBorders>
          </w:tcPr>
          <w:p w:rsidR="00000000" w:rsidRDefault="00030D2B">
            <w:pPr>
              <w:jc w:val="center"/>
            </w:pPr>
            <w:r>
              <w:t>44,2</w:t>
            </w:r>
          </w:p>
        </w:tc>
        <w:tc>
          <w:tcPr>
            <w:tcW w:w="1306" w:type="dxa"/>
            <w:tcBorders>
              <w:top w:val="single" w:sz="6" w:space="0" w:color="auto"/>
              <w:left w:val="single" w:sz="6" w:space="0" w:color="auto"/>
              <w:bottom w:val="single" w:sz="6" w:space="0" w:color="auto"/>
              <w:right w:val="single" w:sz="6" w:space="0" w:color="auto"/>
            </w:tcBorders>
          </w:tcPr>
          <w:p w:rsidR="00000000" w:rsidRDefault="00030D2B">
            <w:pPr>
              <w:jc w:val="center"/>
            </w:pPr>
            <w:r>
              <w:t>52,8</w:t>
            </w:r>
          </w:p>
        </w:tc>
      </w:tr>
      <w:tr w:rsidR="00000000">
        <w:tblPrEx>
          <w:tblCellMar>
            <w:top w:w="0" w:type="dxa"/>
            <w:bottom w:w="0" w:type="dxa"/>
          </w:tblCellMar>
        </w:tblPrEx>
        <w:tc>
          <w:tcPr>
            <w:tcW w:w="1956" w:type="dxa"/>
            <w:tcBorders>
              <w:top w:val="single" w:sz="6" w:space="0" w:color="auto"/>
              <w:left w:val="single" w:sz="6" w:space="0" w:color="auto"/>
              <w:bottom w:val="single" w:sz="6" w:space="0" w:color="auto"/>
              <w:right w:val="single" w:sz="6" w:space="0" w:color="auto"/>
            </w:tcBorders>
          </w:tcPr>
          <w:p w:rsidR="00000000" w:rsidRDefault="00030D2B">
            <w:pPr>
              <w:jc w:val="center"/>
            </w:pPr>
            <w:r>
              <w:t>150</w:t>
            </w:r>
          </w:p>
        </w:tc>
        <w:tc>
          <w:tcPr>
            <w:tcW w:w="1146" w:type="dxa"/>
            <w:tcBorders>
              <w:top w:val="single" w:sz="6" w:space="0" w:color="auto"/>
              <w:left w:val="single" w:sz="6" w:space="0" w:color="auto"/>
              <w:bottom w:val="single" w:sz="6" w:space="0" w:color="auto"/>
              <w:right w:val="single" w:sz="6" w:space="0" w:color="auto"/>
            </w:tcBorders>
          </w:tcPr>
          <w:p w:rsidR="00000000" w:rsidRDefault="00030D2B">
            <w:pPr>
              <w:jc w:val="center"/>
            </w:pPr>
            <w:r>
              <w:t>27,6</w:t>
            </w:r>
          </w:p>
        </w:tc>
        <w:tc>
          <w:tcPr>
            <w:tcW w:w="1173" w:type="dxa"/>
            <w:tcBorders>
              <w:top w:val="single" w:sz="6" w:space="0" w:color="auto"/>
              <w:left w:val="single" w:sz="6" w:space="0" w:color="auto"/>
              <w:bottom w:val="single" w:sz="6" w:space="0" w:color="auto"/>
              <w:right w:val="single" w:sz="6" w:space="0" w:color="auto"/>
            </w:tcBorders>
          </w:tcPr>
          <w:p w:rsidR="00000000" w:rsidRDefault="00030D2B">
            <w:pPr>
              <w:jc w:val="center"/>
            </w:pPr>
            <w:r>
              <w:t>32,4</w:t>
            </w:r>
          </w:p>
        </w:tc>
        <w:tc>
          <w:tcPr>
            <w:tcW w:w="1333" w:type="dxa"/>
            <w:tcBorders>
              <w:top w:val="single" w:sz="6" w:space="0" w:color="auto"/>
              <w:left w:val="single" w:sz="6" w:space="0" w:color="auto"/>
              <w:bottom w:val="single" w:sz="6" w:space="0" w:color="auto"/>
              <w:right w:val="single" w:sz="6" w:space="0" w:color="auto"/>
            </w:tcBorders>
          </w:tcPr>
          <w:p w:rsidR="00000000" w:rsidRDefault="00030D2B">
            <w:pPr>
              <w:jc w:val="center"/>
            </w:pPr>
            <w:r>
              <w:t>44,4</w:t>
            </w:r>
          </w:p>
        </w:tc>
        <w:tc>
          <w:tcPr>
            <w:tcW w:w="1439" w:type="dxa"/>
            <w:tcBorders>
              <w:top w:val="single" w:sz="6" w:space="0" w:color="auto"/>
              <w:left w:val="single" w:sz="6" w:space="0" w:color="auto"/>
              <w:bottom w:val="single" w:sz="6" w:space="0" w:color="auto"/>
              <w:right w:val="single" w:sz="6" w:space="0" w:color="auto"/>
            </w:tcBorders>
          </w:tcPr>
          <w:p w:rsidR="00000000" w:rsidRDefault="00030D2B">
            <w:pPr>
              <w:jc w:val="center"/>
            </w:pPr>
            <w:r>
              <w:t>49,1</w:t>
            </w:r>
          </w:p>
        </w:tc>
        <w:tc>
          <w:tcPr>
            <w:tcW w:w="1306" w:type="dxa"/>
            <w:tcBorders>
              <w:top w:val="single" w:sz="6" w:space="0" w:color="auto"/>
              <w:left w:val="single" w:sz="6" w:space="0" w:color="auto"/>
              <w:bottom w:val="single" w:sz="6" w:space="0" w:color="auto"/>
              <w:right w:val="single" w:sz="6" w:space="0" w:color="auto"/>
            </w:tcBorders>
          </w:tcPr>
          <w:p w:rsidR="00000000" w:rsidRDefault="00030D2B">
            <w:pPr>
              <w:jc w:val="center"/>
            </w:pPr>
            <w:r>
              <w:t>58,2</w:t>
            </w:r>
          </w:p>
        </w:tc>
      </w:tr>
    </w:tbl>
    <w:p w:rsidR="00000000" w:rsidRDefault="00030D2B">
      <w:pPr>
        <w:ind w:firstLine="284"/>
        <w:rPr>
          <w:i/>
        </w:rPr>
      </w:pPr>
    </w:p>
    <w:p w:rsidR="00000000" w:rsidRDefault="00030D2B">
      <w:pPr>
        <w:ind w:firstLine="284"/>
        <w:jc w:val="both"/>
      </w:pPr>
      <w:r>
        <w:t>4. Требуемое сопротивление теплопередаче наружных стен теплого чердака</w:t>
      </w:r>
      <w:r>
        <w:rPr>
          <w:lang w:val="en-US"/>
        </w:rPr>
        <w:t xml:space="preserve"> </w:t>
      </w:r>
      <w:r>
        <w:rPr>
          <w:position w:val="-12"/>
          <w:lang w:val="en-US"/>
        </w:rPr>
        <w:object w:dxaOrig="480" w:dyaOrig="380">
          <v:shape id="_x0000_i1183" type="#_x0000_t75" style="width:24pt;height:18.75pt" o:ole="">
            <v:imagedata r:id="rId276" o:title=""/>
          </v:shape>
          <o:OLEObject Type="Embed" ProgID="Equation.3" ShapeID="_x0000_i1183" DrawAspect="Content" ObjectID="_1427234330" r:id="rId277"/>
        </w:object>
      </w:r>
      <w:r>
        <w:t>м</w:t>
      </w:r>
      <w:r>
        <w:rPr>
          <w:vertAlign w:val="superscript"/>
        </w:rPr>
        <w:t>2</w:t>
      </w:r>
      <w:r>
        <w:sym w:font="Symbol" w:char="F0D7"/>
      </w:r>
      <w:r>
        <w:sym w:font="Symbol" w:char="F0B0"/>
      </w:r>
      <w:r>
        <w:t>С/Вт, определяют по таблице 16 СНиП</w:t>
      </w:r>
      <w:r>
        <w:rPr>
          <w:lang w:val="en-US"/>
        </w:rPr>
        <w:t xml:space="preserve"> II-3-79*</w:t>
      </w:r>
      <w:r>
        <w:t xml:space="preserve"> в зависимости от градусо-суток отопительного периода климатического района строительства при расчетн</w:t>
      </w:r>
      <w:r>
        <w:t xml:space="preserve">ой температуре воздуха в чердаке </w:t>
      </w:r>
      <w:r>
        <w:rPr>
          <w:position w:val="-12"/>
        </w:rPr>
        <w:object w:dxaOrig="300" w:dyaOrig="380">
          <v:shape id="_x0000_i1184" type="#_x0000_t75" style="width:15pt;height:18.75pt" o:ole="">
            <v:imagedata r:id="rId278" o:title=""/>
          </v:shape>
          <o:OLEObject Type="Embed" ProgID="Equation.3" ShapeID="_x0000_i1184" DrawAspect="Content" ObjectID="_1427234331" r:id="rId279"/>
        </w:object>
      </w:r>
      <w:r>
        <w:t>.</w:t>
      </w:r>
    </w:p>
    <w:p w:rsidR="00000000" w:rsidRDefault="00030D2B">
      <w:pPr>
        <w:ind w:firstLine="284"/>
        <w:jc w:val="both"/>
      </w:pPr>
      <w:r>
        <w:t>5. Проверяют наружные ограждающие конструкции на невыпадение конденсата на их внутренних поверхностях.</w:t>
      </w:r>
    </w:p>
    <w:p w:rsidR="00000000" w:rsidRDefault="00030D2B">
      <w:pPr>
        <w:ind w:firstLine="284"/>
        <w:jc w:val="both"/>
      </w:pPr>
      <w:r>
        <w:t xml:space="preserve">А. Определяется температура внутренней поверхности стен </w:t>
      </w:r>
      <w:r>
        <w:rPr>
          <w:position w:val="-12"/>
        </w:rPr>
        <w:object w:dxaOrig="420" w:dyaOrig="380">
          <v:shape id="_x0000_i1185" type="#_x0000_t75" style="width:21pt;height:18.75pt" o:ole="">
            <v:imagedata r:id="rId280" o:title=""/>
          </v:shape>
          <o:OLEObject Type="Embed" ProgID="Equation.3" ShapeID="_x0000_i1185" DrawAspect="Content" ObjectID="_1427234332" r:id="rId281"/>
        </w:object>
      </w:r>
      <w:r>
        <w:t xml:space="preserve">, перекрытий </w:t>
      </w:r>
      <w:r>
        <w:rPr>
          <w:position w:val="-12"/>
        </w:rPr>
        <w:object w:dxaOrig="420" w:dyaOrig="380">
          <v:shape id="_x0000_i1186" type="#_x0000_t75" style="width:21pt;height:18.75pt" o:ole="">
            <v:imagedata r:id="rId282" o:title=""/>
          </v:shape>
          <o:OLEObject Type="Embed" ProgID="Equation.3" ShapeID="_x0000_i1186" DrawAspect="Content" ObjectID="_1427234333" r:id="rId283"/>
        </w:object>
      </w:r>
      <w:r>
        <w:t xml:space="preserve"> и покрытий </w:t>
      </w:r>
      <w:r>
        <w:rPr>
          <w:position w:val="-12"/>
        </w:rPr>
        <w:object w:dxaOrig="380" w:dyaOrig="380">
          <v:shape id="_x0000_i1187" type="#_x0000_t75" style="width:18.75pt;height:18.75pt" o:ole="">
            <v:imagedata r:id="rId284" o:title=""/>
          </v:shape>
          <o:OLEObject Type="Embed" ProgID="Equation.3" ShapeID="_x0000_i1187" DrawAspect="Content" ObjectID="_1427234334" r:id="rId285"/>
        </w:object>
      </w:r>
      <w:r>
        <w:t xml:space="preserve"> чердака по формуле:</w:t>
      </w:r>
    </w:p>
    <w:p w:rsidR="00000000" w:rsidRDefault="00030D2B">
      <w:pPr>
        <w:ind w:firstLine="284"/>
        <w:jc w:val="right"/>
      </w:pPr>
      <w:r>
        <w:rPr>
          <w:position w:val="-30"/>
        </w:rPr>
        <w:object w:dxaOrig="1840" w:dyaOrig="720">
          <v:shape id="_x0000_i1188" type="#_x0000_t75" style="width:92.25pt;height:36pt" o:ole="">
            <v:imagedata r:id="rId286" o:title=""/>
          </v:shape>
          <o:OLEObject Type="Embed" ProgID="Equation.3" ShapeID="_x0000_i1188" DrawAspect="Content" ObjectID="_1427234335" r:id="rId287"/>
        </w:object>
      </w:r>
      <w:r>
        <w:t>,                                                    (П4.6)</w:t>
      </w:r>
    </w:p>
    <w:tbl>
      <w:tblPr>
        <w:tblW w:w="0" w:type="auto"/>
        <w:tblInd w:w="40" w:type="dxa"/>
        <w:tblLayout w:type="fixed"/>
        <w:tblCellMar>
          <w:left w:w="40" w:type="dxa"/>
          <w:right w:w="40" w:type="dxa"/>
        </w:tblCellMar>
        <w:tblLook w:val="0000" w:firstRow="0" w:lastRow="0" w:firstColumn="0" w:lastColumn="0" w:noHBand="0" w:noVBand="0"/>
      </w:tblPr>
      <w:tblGrid>
        <w:gridCol w:w="1560"/>
        <w:gridCol w:w="6793"/>
      </w:tblGrid>
      <w:tr w:rsidR="00000000">
        <w:tblPrEx>
          <w:tblCellMar>
            <w:top w:w="0" w:type="dxa"/>
            <w:bottom w:w="0" w:type="dxa"/>
          </w:tblCellMar>
        </w:tblPrEx>
        <w:tc>
          <w:tcPr>
            <w:tcW w:w="1560" w:type="dxa"/>
          </w:tcPr>
          <w:p w:rsidR="00000000" w:rsidRDefault="00030D2B">
            <w:pPr>
              <w:jc w:val="right"/>
            </w:pPr>
            <w:r>
              <w:t xml:space="preserve">где </w:t>
            </w:r>
            <w:r>
              <w:rPr>
                <w:position w:val="-12"/>
              </w:rPr>
              <w:object w:dxaOrig="660" w:dyaOrig="380">
                <v:shape id="_x0000_i1189" type="#_x0000_t75" style="width:33pt;height:18.75pt" o:ole="">
                  <v:imagedata r:id="rId288" o:title=""/>
                </v:shape>
                <o:OLEObject Type="Embed" ProgID="Equation.3" ShapeID="_x0000_i1189" DrawAspect="Content" ObjectID="_1427234336" r:id="rId289"/>
              </w:object>
            </w:r>
            <w:r>
              <w:t xml:space="preserve"> -</w:t>
            </w:r>
          </w:p>
        </w:tc>
        <w:tc>
          <w:tcPr>
            <w:tcW w:w="6793" w:type="dxa"/>
          </w:tcPr>
          <w:p w:rsidR="00000000" w:rsidRDefault="00030D2B">
            <w:r>
              <w:t>то же, что в формуле (П4.2);</w:t>
            </w:r>
          </w:p>
        </w:tc>
      </w:tr>
      <w:tr w:rsidR="00000000">
        <w:tblPrEx>
          <w:tblCellMar>
            <w:top w:w="0" w:type="dxa"/>
            <w:bottom w:w="0" w:type="dxa"/>
          </w:tblCellMar>
        </w:tblPrEx>
        <w:tc>
          <w:tcPr>
            <w:tcW w:w="1560" w:type="dxa"/>
          </w:tcPr>
          <w:p w:rsidR="00000000" w:rsidRDefault="00030D2B">
            <w:pPr>
              <w:jc w:val="right"/>
            </w:pPr>
            <w:r>
              <w:rPr>
                <w:position w:val="-12"/>
              </w:rPr>
              <w:object w:dxaOrig="400" w:dyaOrig="360">
                <v:shape id="_x0000_i1190" type="#_x0000_t75" style="width:20.25pt;height:18pt" o:ole="">
                  <v:imagedata r:id="rId290" o:title=""/>
                </v:shape>
                <o:OLEObject Type="Embed" ProgID="Equation.3" ShapeID="_x0000_i1190" DrawAspect="Content" ObjectID="_1427234337" r:id="rId291"/>
              </w:object>
            </w:r>
            <w:r>
              <w:t xml:space="preserve"> -</w:t>
            </w:r>
          </w:p>
        </w:tc>
        <w:tc>
          <w:tcPr>
            <w:tcW w:w="6793" w:type="dxa"/>
          </w:tcPr>
          <w:p w:rsidR="00000000" w:rsidRDefault="00030D2B">
            <w:r>
              <w:t>коэффициент</w:t>
            </w:r>
            <w:r>
              <w:t xml:space="preserve"> теплоотдачи внутренней поверхности наружного ограждения теплого чердака, Вт/(м</w:t>
            </w:r>
            <w:r>
              <w:rPr>
                <w:vertAlign w:val="superscript"/>
              </w:rPr>
              <w:t>2</w:t>
            </w:r>
            <w:r>
              <w:sym w:font="Symbol" w:char="F0D7"/>
            </w:r>
            <w:r>
              <w:sym w:font="Symbol" w:char="F0B0"/>
            </w:r>
            <w:r>
              <w:t>С), принимаемый: для стен - 8,7; для покрытий 9-этажных домов - 9,9; 12-этажных домов -10,5; 16-этажных домов - 12;</w:t>
            </w:r>
          </w:p>
        </w:tc>
      </w:tr>
      <w:tr w:rsidR="00000000">
        <w:tblPrEx>
          <w:tblCellMar>
            <w:top w:w="0" w:type="dxa"/>
            <w:bottom w:w="0" w:type="dxa"/>
          </w:tblCellMar>
        </w:tblPrEx>
        <w:tc>
          <w:tcPr>
            <w:tcW w:w="1560" w:type="dxa"/>
          </w:tcPr>
          <w:p w:rsidR="00000000" w:rsidRDefault="00030D2B">
            <w:pPr>
              <w:jc w:val="right"/>
            </w:pPr>
            <w:r>
              <w:rPr>
                <w:position w:val="-12"/>
              </w:rPr>
              <w:object w:dxaOrig="300" w:dyaOrig="360">
                <v:shape id="_x0000_i1191" type="#_x0000_t75" style="width:15pt;height:18pt" o:ole="">
                  <v:imagedata r:id="rId292" o:title=""/>
                </v:shape>
                <o:OLEObject Type="Embed" ProgID="Equation.3" ShapeID="_x0000_i1191" DrawAspect="Content" ObjectID="_1427234338" r:id="rId293"/>
              </w:object>
            </w:r>
            <w:r>
              <w:rPr>
                <w:i/>
                <w:smallCaps/>
                <w:lang w:val="en-US"/>
              </w:rPr>
              <w:t xml:space="preserve"> -</w:t>
            </w:r>
          </w:p>
        </w:tc>
        <w:tc>
          <w:tcPr>
            <w:tcW w:w="6793" w:type="dxa"/>
          </w:tcPr>
          <w:p w:rsidR="00000000" w:rsidRDefault="00030D2B">
            <w:r>
              <w:t>требуемое сопротивление теплопередаче наружных стен</w:t>
            </w:r>
            <w:r>
              <w:rPr>
                <w:lang w:val="en-US"/>
              </w:rPr>
              <w:t xml:space="preserve"> </w:t>
            </w:r>
            <w:r>
              <w:rPr>
                <w:position w:val="-12"/>
              </w:rPr>
              <w:object w:dxaOrig="480" w:dyaOrig="380">
                <v:shape id="_x0000_i1192" type="#_x0000_t75" style="width:24pt;height:18.75pt" o:ole="">
                  <v:imagedata r:id="rId294" o:title=""/>
                </v:shape>
                <o:OLEObject Type="Embed" ProgID="Equation.3" ShapeID="_x0000_i1192" DrawAspect="Content" ObjectID="_1427234339" r:id="rId295"/>
              </w:object>
            </w:r>
            <w:r>
              <w:rPr>
                <w:i/>
              </w:rPr>
              <w:t>,</w:t>
            </w:r>
            <w:r>
              <w:t xml:space="preserve"> перекрытий </w:t>
            </w:r>
            <w:r>
              <w:rPr>
                <w:position w:val="-12"/>
              </w:rPr>
              <w:object w:dxaOrig="480" w:dyaOrig="380">
                <v:shape id="_x0000_i1193" type="#_x0000_t75" style="width:24pt;height:18.75pt" o:ole="">
                  <v:imagedata r:id="rId296" o:title=""/>
                </v:shape>
                <o:OLEObject Type="Embed" ProgID="Equation.3" ShapeID="_x0000_i1193" DrawAspect="Content" ObjectID="_1427234340" r:id="rId297"/>
              </w:object>
            </w:r>
            <w:r>
              <w:t xml:space="preserve"> и покрытий </w:t>
            </w:r>
            <w:r>
              <w:rPr>
                <w:position w:val="-12"/>
              </w:rPr>
              <w:object w:dxaOrig="440" w:dyaOrig="380">
                <v:shape id="_x0000_i1194" type="#_x0000_t75" style="width:21.75pt;height:18.75pt" o:ole="">
                  <v:imagedata r:id="rId298" o:title=""/>
                </v:shape>
                <o:OLEObject Type="Embed" ProgID="Equation.3" ShapeID="_x0000_i1194" DrawAspect="Content" ObjectID="_1427234341" r:id="rId299"/>
              </w:object>
            </w:r>
            <w:r>
              <w:t xml:space="preserve"> теплого чердака, м</w:t>
            </w:r>
            <w:r>
              <w:rPr>
                <w:vertAlign w:val="superscript"/>
              </w:rPr>
              <w:t>2</w:t>
            </w:r>
            <w:r>
              <w:sym w:font="Symbol" w:char="F0D7"/>
            </w:r>
            <w:r>
              <w:sym w:font="Symbol" w:char="F0B0"/>
            </w:r>
            <w:r>
              <w:t>С/Вт;</w:t>
            </w:r>
          </w:p>
        </w:tc>
      </w:tr>
    </w:tbl>
    <w:p w:rsidR="00000000" w:rsidRDefault="00030D2B">
      <w:pPr>
        <w:ind w:firstLine="284"/>
      </w:pPr>
      <w:r>
        <w:t xml:space="preserve">Б. Определяется температура точки росы </w:t>
      </w:r>
      <w:r>
        <w:rPr>
          <w:position w:val="-12"/>
        </w:rPr>
        <w:object w:dxaOrig="240" w:dyaOrig="360">
          <v:shape id="_x0000_i1195" type="#_x0000_t75" style="width:12pt;height:18pt" o:ole="">
            <v:imagedata r:id="rId300" o:title=""/>
          </v:shape>
          <o:OLEObject Type="Embed" ProgID="Equation.3" ShapeID="_x0000_i1195" DrawAspect="Content" ObjectID="_1427234342" r:id="rId301"/>
        </w:object>
      </w:r>
      <w:r>
        <w:t xml:space="preserve"> воздуха в чердаке:</w:t>
      </w:r>
    </w:p>
    <w:p w:rsidR="00000000" w:rsidRDefault="00030D2B">
      <w:pPr>
        <w:ind w:firstLine="284"/>
      </w:pPr>
      <w:r>
        <w:t>а) определяется влагосодержани</w:t>
      </w:r>
      <w:r>
        <w:t xml:space="preserve">е воздуха чердака </w:t>
      </w:r>
      <w:r>
        <w:rPr>
          <w:position w:val="-14"/>
        </w:rPr>
        <w:object w:dxaOrig="300" w:dyaOrig="380">
          <v:shape id="_x0000_i1196" type="#_x0000_t75" style="width:15pt;height:18.75pt" o:ole="">
            <v:imagedata r:id="rId302" o:title=""/>
          </v:shape>
          <o:OLEObject Type="Embed" ProgID="Equation.3" ShapeID="_x0000_i1196" DrawAspect="Content" ObjectID="_1427234343" r:id="rId303"/>
        </w:object>
      </w:r>
      <w:r>
        <w:t xml:space="preserve"> по формуле:</w:t>
      </w:r>
    </w:p>
    <w:p w:rsidR="00000000" w:rsidRDefault="00030D2B">
      <w:pPr>
        <w:ind w:firstLine="284"/>
        <w:jc w:val="right"/>
      </w:pPr>
      <w:r>
        <w:rPr>
          <w:position w:val="-14"/>
        </w:rPr>
        <w:object w:dxaOrig="1420" w:dyaOrig="380">
          <v:shape id="_x0000_i1197" type="#_x0000_t75" style="width:71.25pt;height:18.75pt" o:ole="">
            <v:imagedata r:id="rId304" o:title=""/>
          </v:shape>
          <o:OLEObject Type="Embed" ProgID="Equation.3" ShapeID="_x0000_i1197" DrawAspect="Content" ObjectID="_1427234344" r:id="rId305"/>
        </w:object>
      </w:r>
      <w:r>
        <w:t>,                                                          (П4.7)</w:t>
      </w:r>
    </w:p>
    <w:tbl>
      <w:tblPr>
        <w:tblW w:w="0" w:type="auto"/>
        <w:tblInd w:w="40" w:type="dxa"/>
        <w:tblLayout w:type="fixed"/>
        <w:tblCellMar>
          <w:left w:w="40" w:type="dxa"/>
          <w:right w:w="40" w:type="dxa"/>
        </w:tblCellMar>
        <w:tblLook w:val="0000" w:firstRow="0" w:lastRow="0" w:firstColumn="0" w:lastColumn="0" w:noHBand="0" w:noVBand="0"/>
      </w:tblPr>
      <w:tblGrid>
        <w:gridCol w:w="1560"/>
        <w:gridCol w:w="6793"/>
      </w:tblGrid>
      <w:tr w:rsidR="00000000">
        <w:tblPrEx>
          <w:tblCellMar>
            <w:top w:w="0" w:type="dxa"/>
            <w:bottom w:w="0" w:type="dxa"/>
          </w:tblCellMar>
        </w:tblPrEx>
        <w:tc>
          <w:tcPr>
            <w:tcW w:w="1560" w:type="dxa"/>
          </w:tcPr>
          <w:p w:rsidR="00000000" w:rsidRDefault="00030D2B">
            <w:pPr>
              <w:jc w:val="right"/>
            </w:pPr>
            <w:r>
              <w:t xml:space="preserve">где </w:t>
            </w:r>
            <w:r>
              <w:rPr>
                <w:position w:val="-12"/>
              </w:rPr>
              <w:object w:dxaOrig="380" w:dyaOrig="360">
                <v:shape id="_x0000_i1198" type="#_x0000_t75" style="width:18.75pt;height:18pt" o:ole="">
                  <v:imagedata r:id="rId306" o:title=""/>
                </v:shape>
                <o:OLEObject Type="Embed" ProgID="Equation.3" ShapeID="_x0000_i1198" DrawAspect="Content" ObjectID="_1427234345" r:id="rId307"/>
              </w:object>
            </w:r>
            <w:r>
              <w:t xml:space="preserve"> - </w:t>
            </w:r>
          </w:p>
        </w:tc>
        <w:tc>
          <w:tcPr>
            <w:tcW w:w="6793" w:type="dxa"/>
          </w:tcPr>
          <w:p w:rsidR="00000000" w:rsidRDefault="00030D2B">
            <w:r>
              <w:t>влагосодержание наружного воздуха, г/м</w:t>
            </w:r>
            <w:r>
              <w:rPr>
                <w:vertAlign w:val="superscript"/>
              </w:rPr>
              <w:t>3</w:t>
            </w:r>
            <w:r>
              <w:t>, при расчетной температуре</w:t>
            </w:r>
            <w:r>
              <w:rPr>
                <w:lang w:val="en-US"/>
              </w:rPr>
              <w:t xml:space="preserve"> </w:t>
            </w:r>
            <w:r>
              <w:rPr>
                <w:position w:val="-12"/>
              </w:rPr>
              <w:object w:dxaOrig="320" w:dyaOrig="360">
                <v:shape id="_x0000_i1199" type="#_x0000_t75" style="width:15.75pt;height:18pt" o:ole="">
                  <v:imagedata r:id="rId308" o:title=""/>
                </v:shape>
                <o:OLEObject Type="Embed" ProgID="Equation.3" ShapeID="_x0000_i1199" DrawAspect="Content" ObjectID="_1427234346" r:id="rId309"/>
              </w:object>
            </w:r>
            <w:r>
              <w:rPr>
                <w:i/>
                <w:lang w:val="en-US"/>
              </w:rPr>
              <w:t>,</w:t>
            </w:r>
            <w:r>
              <w:rPr>
                <w:i/>
              </w:rPr>
              <w:t xml:space="preserve"> </w:t>
            </w:r>
            <w:r>
              <w:t xml:space="preserve">для Ярославской области </w:t>
            </w:r>
            <w:r>
              <w:rPr>
                <w:position w:val="-12"/>
              </w:rPr>
              <w:object w:dxaOrig="380" w:dyaOrig="360">
                <v:shape id="_x0000_i1200" type="#_x0000_t75" style="width:18.75pt;height:18pt" o:ole="">
                  <v:imagedata r:id="rId306" o:title=""/>
                </v:shape>
                <o:OLEObject Type="Embed" ProgID="Equation.3" ShapeID="_x0000_i1200" DrawAspect="Content" ObjectID="_1427234347" r:id="rId310"/>
              </w:object>
            </w:r>
            <w:r>
              <w:t>= 2,33 г/м</w:t>
            </w:r>
            <w:r>
              <w:rPr>
                <w:vertAlign w:val="superscript"/>
              </w:rPr>
              <w:t>3</w:t>
            </w:r>
          </w:p>
        </w:tc>
      </w:tr>
      <w:tr w:rsidR="00000000">
        <w:tblPrEx>
          <w:tblCellMar>
            <w:top w:w="0" w:type="dxa"/>
            <w:bottom w:w="0" w:type="dxa"/>
          </w:tblCellMar>
        </w:tblPrEx>
        <w:tc>
          <w:tcPr>
            <w:tcW w:w="1560" w:type="dxa"/>
          </w:tcPr>
          <w:p w:rsidR="00000000" w:rsidRDefault="00030D2B">
            <w:pPr>
              <w:jc w:val="right"/>
            </w:pPr>
            <w:r>
              <w:rPr>
                <w:position w:val="-10"/>
              </w:rPr>
              <w:object w:dxaOrig="340" w:dyaOrig="320">
                <v:shape id="_x0000_i1201" type="#_x0000_t75" style="width:17.25pt;height:15.75pt" o:ole="">
                  <v:imagedata r:id="rId311" o:title=""/>
                </v:shape>
                <o:OLEObject Type="Embed" ProgID="Equation.3" ShapeID="_x0000_i1201" DrawAspect="Content" ObjectID="_1427234348" r:id="rId312"/>
              </w:object>
            </w:r>
            <w:r>
              <w:t xml:space="preserve"> -</w:t>
            </w:r>
          </w:p>
        </w:tc>
        <w:tc>
          <w:tcPr>
            <w:tcW w:w="6793" w:type="dxa"/>
          </w:tcPr>
          <w:p w:rsidR="00000000" w:rsidRDefault="00030D2B">
            <w:r>
              <w:t>приращение влагосодержания за счет поступления влаги с воздухом из вентиляционных каналов, г/м</w:t>
            </w:r>
            <w:r>
              <w:rPr>
                <w:vertAlign w:val="superscript"/>
              </w:rPr>
              <w:t>3</w:t>
            </w:r>
            <w:r>
              <w:t>, принимаемое: для домов с газовыми плитами 4,0 г/м</w:t>
            </w:r>
            <w:r>
              <w:rPr>
                <w:vertAlign w:val="superscript"/>
              </w:rPr>
              <w:t>3</w:t>
            </w:r>
            <w:r>
              <w:t>, для домов с</w:t>
            </w:r>
            <w:r>
              <w:t xml:space="preserve"> электроплитами - 3,6 г/м</w:t>
            </w:r>
            <w:r>
              <w:rPr>
                <w:vertAlign w:val="superscript"/>
              </w:rPr>
              <w:t>3</w:t>
            </w:r>
            <w:r>
              <w:t>:</w:t>
            </w:r>
          </w:p>
        </w:tc>
      </w:tr>
    </w:tbl>
    <w:p w:rsidR="00000000" w:rsidRDefault="00030D2B">
      <w:pPr>
        <w:ind w:firstLine="284"/>
      </w:pPr>
    </w:p>
    <w:p w:rsidR="00000000" w:rsidRDefault="00030D2B">
      <w:pPr>
        <w:ind w:firstLine="284"/>
      </w:pPr>
      <w:r>
        <w:t xml:space="preserve">б) рассчитывается упругость водяного пара воздуха в теплом чердаке </w:t>
      </w:r>
      <w:r>
        <w:rPr>
          <w:position w:val="-14"/>
        </w:rPr>
        <w:object w:dxaOrig="279" w:dyaOrig="380">
          <v:shape id="_x0000_i1202" type="#_x0000_t75" style="width:14.25pt;height:18.75pt" o:ole="">
            <v:imagedata r:id="rId313" o:title=""/>
          </v:shape>
          <o:OLEObject Type="Embed" ProgID="Equation.3" ShapeID="_x0000_i1202" DrawAspect="Content" ObjectID="_1427234349" r:id="rId314"/>
        </w:object>
      </w:r>
      <w:r>
        <w:rPr>
          <w:i/>
        </w:rPr>
        <w:t>,</w:t>
      </w:r>
      <w:r>
        <w:t xml:space="preserve"> гПа, по формуле:</w:t>
      </w:r>
    </w:p>
    <w:p w:rsidR="00000000" w:rsidRDefault="00030D2B">
      <w:pPr>
        <w:ind w:firstLine="284"/>
        <w:jc w:val="right"/>
      </w:pPr>
      <w:r>
        <w:rPr>
          <w:position w:val="-26"/>
        </w:rPr>
        <w:object w:dxaOrig="1680" w:dyaOrig="960">
          <v:shape id="_x0000_i1203" type="#_x0000_t75" style="width:84pt;height:48pt" o:ole="">
            <v:imagedata r:id="rId315" o:title=""/>
          </v:shape>
          <o:OLEObject Type="Embed" ProgID="Equation.3" ShapeID="_x0000_i1203" DrawAspect="Content" ObjectID="_1427234350" r:id="rId316"/>
        </w:object>
      </w:r>
      <w:r>
        <w:t>,                                                     (П4.9)</w:t>
      </w:r>
    </w:p>
    <w:p w:rsidR="00000000" w:rsidRDefault="00030D2B">
      <w:pPr>
        <w:ind w:firstLine="284"/>
        <w:rPr>
          <w:i/>
        </w:rPr>
      </w:pPr>
      <w:r>
        <w:t xml:space="preserve">в) по таблицам максимальной упругости водяного пара определяется температура точки росы </w:t>
      </w:r>
      <w:r>
        <w:rPr>
          <w:position w:val="-12"/>
        </w:rPr>
        <w:object w:dxaOrig="240" w:dyaOrig="360">
          <v:shape id="_x0000_i1204" type="#_x0000_t75" style="width:12pt;height:18pt" o:ole="">
            <v:imagedata r:id="rId317" o:title=""/>
          </v:shape>
          <o:OLEObject Type="Embed" ProgID="Equation.3" ShapeID="_x0000_i1204" DrawAspect="Content" ObjectID="_1427234351" r:id="rId318"/>
        </w:object>
      </w:r>
      <w:r>
        <w:t xml:space="preserve"> по значению </w:t>
      </w:r>
      <w:r>
        <w:rPr>
          <w:position w:val="-14"/>
        </w:rPr>
        <w:object w:dxaOrig="700" w:dyaOrig="380">
          <v:shape id="_x0000_i1205" type="#_x0000_t75" style="width:35.25pt;height:18.75pt" o:ole="">
            <v:imagedata r:id="rId319" o:title=""/>
          </v:shape>
          <o:OLEObject Type="Embed" ProgID="Equation.3" ShapeID="_x0000_i1205" DrawAspect="Content" ObjectID="_1427234352" r:id="rId320"/>
        </w:object>
      </w:r>
      <w:r>
        <w:rPr>
          <w:i/>
        </w:rPr>
        <w:t>.</w:t>
      </w:r>
    </w:p>
    <w:p w:rsidR="00000000" w:rsidRDefault="00030D2B">
      <w:pPr>
        <w:ind w:firstLine="284"/>
        <w:jc w:val="both"/>
      </w:pPr>
      <w:r>
        <w:t xml:space="preserve">В. Полученное значение </w:t>
      </w:r>
      <w:r>
        <w:rPr>
          <w:position w:val="-12"/>
        </w:rPr>
        <w:object w:dxaOrig="240" w:dyaOrig="360">
          <v:shape id="_x0000_i1206" type="#_x0000_t75" style="width:12pt;height:18pt" o:ole="">
            <v:imagedata r:id="rId317" o:title=""/>
          </v:shape>
          <o:OLEObject Type="Embed" ProgID="Equation.3" ShapeID="_x0000_i1206" DrawAspect="Content" ObjectID="_1427234353" r:id="rId321"/>
        </w:object>
      </w:r>
      <w:r>
        <w:t xml:space="preserve"> сопоставляется с соответствующим значением </w:t>
      </w:r>
      <w:r>
        <w:rPr>
          <w:position w:val="-12"/>
        </w:rPr>
        <w:object w:dxaOrig="279" w:dyaOrig="360">
          <v:shape id="_x0000_i1207" type="#_x0000_t75" style="width:14.25pt;height:18pt" o:ole="">
            <v:imagedata r:id="rId322" o:title=""/>
          </v:shape>
          <o:OLEObject Type="Embed" ProgID="Equation.3" ShapeID="_x0000_i1207" DrawAspect="Content" ObjectID="_1427234354" r:id="rId323"/>
        </w:object>
      </w:r>
      <w:r>
        <w:t xml:space="preserve"> (стен </w:t>
      </w:r>
      <w:r>
        <w:rPr>
          <w:position w:val="-12"/>
        </w:rPr>
        <w:object w:dxaOrig="420" w:dyaOrig="380">
          <v:shape id="_x0000_i1208" type="#_x0000_t75" style="width:21pt;height:18.75pt" o:ole="">
            <v:imagedata r:id="rId324" o:title=""/>
          </v:shape>
          <o:OLEObject Type="Embed" ProgID="Equation.3" ShapeID="_x0000_i1208" DrawAspect="Content" ObjectID="_1427234355" r:id="rId325"/>
        </w:object>
      </w:r>
      <w:r>
        <w:rPr>
          <w:i/>
        </w:rPr>
        <w:t xml:space="preserve">, </w:t>
      </w:r>
      <w:r>
        <w:t xml:space="preserve">перекрытий </w:t>
      </w:r>
      <w:r>
        <w:rPr>
          <w:position w:val="-12"/>
        </w:rPr>
        <w:object w:dxaOrig="420" w:dyaOrig="380">
          <v:shape id="_x0000_i1209" type="#_x0000_t75" style="width:21pt;height:18.75pt" o:ole="">
            <v:imagedata r:id="rId326" o:title=""/>
          </v:shape>
          <o:OLEObject Type="Embed" ProgID="Equation.3" ShapeID="_x0000_i1209" DrawAspect="Content" ObjectID="_1427234356" r:id="rId327"/>
        </w:object>
      </w:r>
      <w:r>
        <w:t xml:space="preserve"> и покрытий </w:t>
      </w:r>
      <w:r>
        <w:rPr>
          <w:position w:val="-12"/>
        </w:rPr>
        <w:object w:dxaOrig="380" w:dyaOrig="380">
          <v:shape id="_x0000_i1210" type="#_x0000_t75" style="width:18.75pt;height:18.75pt" o:ole="">
            <v:imagedata r:id="rId328" o:title=""/>
          </v:shape>
          <o:OLEObject Type="Embed" ProgID="Equation.3" ShapeID="_x0000_i1210" DrawAspect="Content" ObjectID="_1427234357" r:id="rId329"/>
        </w:object>
      </w:r>
      <w:r>
        <w:rPr>
          <w:i/>
        </w:rPr>
        <w:t>)</w:t>
      </w:r>
      <w:r>
        <w:t xml:space="preserve"> на удовлетворение условия </w:t>
      </w:r>
      <w:r>
        <w:rPr>
          <w:position w:val="-12"/>
        </w:rPr>
        <w:object w:dxaOrig="240" w:dyaOrig="360">
          <v:shape id="_x0000_i1211" type="#_x0000_t75" style="width:12pt;height:18pt" o:ole="">
            <v:imagedata r:id="rId317" o:title=""/>
          </v:shape>
          <o:OLEObject Type="Embed" ProgID="Equation.3" ShapeID="_x0000_i1211" DrawAspect="Content" ObjectID="_1427234358" r:id="rId330"/>
        </w:object>
      </w:r>
      <w:r>
        <w:t>&lt;</w:t>
      </w:r>
      <w:r>
        <w:rPr>
          <w:position w:val="-12"/>
        </w:rPr>
        <w:object w:dxaOrig="279" w:dyaOrig="360">
          <v:shape id="_x0000_i1212" type="#_x0000_t75" style="width:14.25pt;height:18pt" o:ole="">
            <v:imagedata r:id="rId322" o:title=""/>
          </v:shape>
          <o:OLEObject Type="Embed" ProgID="Equation.3" ShapeID="_x0000_i1212" DrawAspect="Content" ObjectID="_1427234359" r:id="rId331"/>
        </w:object>
      </w:r>
      <w:r>
        <w:rPr>
          <w:lang w:val="en-US"/>
        </w:rPr>
        <w:t>.</w:t>
      </w:r>
    </w:p>
    <w:p w:rsidR="00000000" w:rsidRDefault="00030D2B">
      <w:pPr>
        <w:ind w:firstLine="284"/>
      </w:pPr>
    </w:p>
    <w:p w:rsidR="00000000" w:rsidRDefault="00030D2B">
      <w:pPr>
        <w:ind w:firstLine="284"/>
      </w:pPr>
    </w:p>
    <w:p w:rsidR="00000000" w:rsidRDefault="00030D2B">
      <w:pPr>
        <w:ind w:firstLine="284"/>
        <w:jc w:val="right"/>
        <w:rPr>
          <w:b/>
          <w:i/>
        </w:rPr>
      </w:pPr>
      <w:r>
        <w:rPr>
          <w:b/>
          <w:i/>
        </w:rPr>
        <w:t>Приложение 5</w:t>
      </w:r>
    </w:p>
    <w:p w:rsidR="00000000" w:rsidRDefault="00030D2B">
      <w:pPr>
        <w:ind w:firstLine="284"/>
        <w:jc w:val="right"/>
        <w:rPr>
          <w:i/>
        </w:rPr>
      </w:pPr>
      <w:r>
        <w:rPr>
          <w:i/>
        </w:rPr>
        <w:t>Справочное</w:t>
      </w:r>
    </w:p>
    <w:p w:rsidR="00000000" w:rsidRDefault="00030D2B">
      <w:pPr>
        <w:ind w:firstLine="284"/>
        <w:rPr>
          <w:i/>
        </w:rPr>
      </w:pPr>
    </w:p>
    <w:p w:rsidR="00000000" w:rsidRDefault="00030D2B">
      <w:pPr>
        <w:ind w:firstLine="284"/>
        <w:jc w:val="center"/>
        <w:rPr>
          <w:b/>
        </w:rPr>
      </w:pPr>
      <w:r>
        <w:rPr>
          <w:b/>
        </w:rPr>
        <w:t>РАСЧЕТ ОГРАЖДАЮЩИХ КОНСТРУКЦИЙ "ТЕПЛЫХ" ПОДВАЛОВ</w:t>
      </w:r>
    </w:p>
    <w:p w:rsidR="00000000" w:rsidRDefault="00030D2B">
      <w:pPr>
        <w:ind w:firstLine="284"/>
        <w:rPr>
          <w:b/>
        </w:rPr>
      </w:pPr>
    </w:p>
    <w:p w:rsidR="00000000" w:rsidRDefault="00030D2B">
      <w:pPr>
        <w:ind w:firstLine="284"/>
        <w:jc w:val="both"/>
      </w:pPr>
      <w:r>
        <w:t>1. Под "теплыми" подвалами понимают подвалы при наличии в них нижней разводки труб систем отопления, горячего водоснабжения, а, также труб системы водоснабжения и канализации.</w:t>
      </w:r>
    </w:p>
    <w:p w:rsidR="00000000" w:rsidRDefault="00030D2B">
      <w:pPr>
        <w:ind w:firstLine="284"/>
        <w:jc w:val="both"/>
      </w:pPr>
      <w:r>
        <w:t>Расчет ограждающих конструкций таких подвалов следует выполнять в приведенной в пп.2-6 последовательности.</w:t>
      </w:r>
    </w:p>
    <w:p w:rsidR="00000000" w:rsidRDefault="00030D2B">
      <w:pPr>
        <w:ind w:firstLine="284"/>
        <w:jc w:val="both"/>
      </w:pPr>
      <w:r>
        <w:t>2</w:t>
      </w:r>
      <w:r>
        <w:t>. Требуемое сопротивление теплопередаче,</w:t>
      </w:r>
      <w:r>
        <w:rPr>
          <w:lang w:val="en-US"/>
        </w:rPr>
        <w:t xml:space="preserve"> </w:t>
      </w:r>
      <w:r>
        <w:rPr>
          <w:position w:val="-12"/>
          <w:lang w:val="en-US"/>
        </w:rPr>
        <w:object w:dxaOrig="440" w:dyaOrig="380">
          <v:shape id="_x0000_i1213" type="#_x0000_t75" style="width:21.75pt;height:18.75pt" o:ole="">
            <v:imagedata r:id="rId332" o:title=""/>
          </v:shape>
          <o:OLEObject Type="Embed" ProgID="Equation.3" ShapeID="_x0000_i1213" DrawAspect="Content" ObjectID="_1427234360" r:id="rId333"/>
        </w:object>
      </w:r>
      <w:r>
        <w:t>, м</w:t>
      </w:r>
      <w:r>
        <w:rPr>
          <w:vertAlign w:val="superscript"/>
        </w:rPr>
        <w:t>2</w:t>
      </w:r>
      <w:r>
        <w:sym w:font="Symbol" w:char="F0D7"/>
      </w:r>
      <w:r>
        <w:sym w:font="Symbol" w:char="F0B0"/>
      </w:r>
      <w:r>
        <w:t xml:space="preserve">С/Вт, части цокольной стены, расположенной выше уровня грунта, определяют согласно разделам 5 или 6. При этом в качестве расчетной температуры внутреннего воздуха принимают расчетную температуру воздуха в подвале </w:t>
      </w:r>
      <w:r>
        <w:rPr>
          <w:position w:val="-12"/>
        </w:rPr>
        <w:object w:dxaOrig="300" w:dyaOrig="380">
          <v:shape id="_x0000_i1214" type="#_x0000_t75" style="width:15pt;height:18.75pt" o:ole="">
            <v:imagedata r:id="rId334" o:title=""/>
          </v:shape>
          <o:OLEObject Type="Embed" ProgID="Equation.3" ShapeID="_x0000_i1214" DrawAspect="Content" ObjectID="_1427234361" r:id="rId335"/>
        </w:object>
      </w:r>
      <w:r>
        <w:t xml:space="preserve">, </w:t>
      </w:r>
      <w:r>
        <w:sym w:font="Symbol" w:char="F0B0"/>
      </w:r>
      <w:r>
        <w:t>С, равную не менее плюс 2 °С при расчетных условиях.</w:t>
      </w:r>
    </w:p>
    <w:p w:rsidR="00000000" w:rsidRDefault="00030D2B">
      <w:pPr>
        <w:ind w:firstLine="284"/>
        <w:jc w:val="both"/>
      </w:pPr>
      <w:r>
        <w:t>3. Определяют приведенное сопротивление теплопередаче,</w:t>
      </w:r>
      <w:r>
        <w:rPr>
          <w:lang w:val="en-US"/>
        </w:rPr>
        <w:t xml:space="preserve"> </w:t>
      </w:r>
      <w:r>
        <w:rPr>
          <w:position w:val="-12"/>
          <w:lang w:val="en-US"/>
        </w:rPr>
        <w:object w:dxaOrig="320" w:dyaOrig="380">
          <v:shape id="_x0000_i1215" type="#_x0000_t75" style="width:15.75pt;height:18.75pt" o:ole="">
            <v:imagedata r:id="rId336" o:title=""/>
          </v:shape>
          <o:OLEObject Type="Embed" ProgID="Equation.3" ShapeID="_x0000_i1215" DrawAspect="Content" ObjectID="_1427234362" r:id="rId337"/>
        </w:object>
      </w:r>
      <w:r>
        <w:rPr>
          <w:i/>
          <w:lang w:val="en-US"/>
        </w:rPr>
        <w:t>,</w:t>
      </w:r>
      <w:r>
        <w:t xml:space="preserve"> м</w:t>
      </w:r>
      <w:r>
        <w:rPr>
          <w:vertAlign w:val="superscript"/>
        </w:rPr>
        <w:t>2</w:t>
      </w:r>
      <w:r>
        <w:sym w:font="Symbol" w:char="F0D7"/>
      </w:r>
      <w:r>
        <w:sym w:font="Symbol" w:char="F0B0"/>
      </w:r>
      <w:r>
        <w:t>С/Вт, ограждающих конструкций заглубленной части подвала, располож</w:t>
      </w:r>
      <w:r>
        <w:t>енных ниже уровня земли.</w:t>
      </w:r>
    </w:p>
    <w:p w:rsidR="00000000" w:rsidRDefault="00030D2B">
      <w:pPr>
        <w:ind w:firstLine="284"/>
        <w:jc w:val="both"/>
        <w:rPr>
          <w:lang w:val="en-US"/>
        </w:rPr>
      </w:pPr>
      <w:r>
        <w:t>Для неутепленных полов на грунте в случае, когда материалы пола и стены имеют расчетные коэффициенты теплопроводности</w:t>
      </w:r>
      <w:r>
        <w:rPr>
          <w:lang w:val="en-US"/>
        </w:rPr>
        <w:t xml:space="preserve"> </w:t>
      </w:r>
      <w:r>
        <w:rPr>
          <w:position w:val="-8"/>
          <w:lang w:val="en-US"/>
        </w:rPr>
        <w:object w:dxaOrig="740" w:dyaOrig="300">
          <v:shape id="_x0000_i1216" type="#_x0000_t75" style="width:36.75pt;height:15pt" o:ole="">
            <v:imagedata r:id="rId338" o:title=""/>
          </v:shape>
          <o:OLEObject Type="Embed" ProgID="Equation.3" ShapeID="_x0000_i1216" DrawAspect="Content" ObjectID="_1427234363" r:id="rId339"/>
        </w:object>
      </w:r>
      <w:r>
        <w:t xml:space="preserve"> Вт/(м</w:t>
      </w:r>
      <w:r>
        <w:sym w:font="Symbol" w:char="F0D7"/>
      </w:r>
      <w:r>
        <w:t>°С), приведенное сопротивление теплопередаче</w:t>
      </w:r>
      <w:r>
        <w:rPr>
          <w:lang w:val="en-US"/>
        </w:rPr>
        <w:t xml:space="preserve"> </w:t>
      </w:r>
      <w:r>
        <w:rPr>
          <w:position w:val="-12"/>
          <w:lang w:val="en-US"/>
        </w:rPr>
        <w:object w:dxaOrig="320" w:dyaOrig="380">
          <v:shape id="_x0000_i1217" type="#_x0000_t75" style="width:15.75pt;height:18.75pt" o:ole="">
            <v:imagedata r:id="rId336" o:title=""/>
          </v:shape>
          <o:OLEObject Type="Embed" ProgID="Equation.3" ShapeID="_x0000_i1217" DrawAspect="Content" ObjectID="_1427234364" r:id="rId340"/>
        </w:object>
      </w:r>
      <w:r>
        <w:rPr>
          <w:i/>
          <w:lang w:val="en-US"/>
        </w:rPr>
        <w:t>,</w:t>
      </w:r>
      <w:r>
        <w:t xml:space="preserve"> определяют по таблице П5.1 в зависимости от суммарной длины </w:t>
      </w:r>
      <w:r>
        <w:rPr>
          <w:i/>
          <w:lang w:val="en-US"/>
        </w:rPr>
        <w:t>l</w:t>
      </w:r>
      <w:r>
        <w:t>, м, включающей ширину подвала и две высоты части наружных стен, заглубленных в грунт.</w:t>
      </w:r>
    </w:p>
    <w:p w:rsidR="00000000" w:rsidRDefault="00030D2B">
      <w:pPr>
        <w:ind w:firstLine="284"/>
        <w:rPr>
          <w:lang w:val="en-US"/>
        </w:rPr>
      </w:pPr>
    </w:p>
    <w:p w:rsidR="00000000" w:rsidRDefault="00030D2B">
      <w:pPr>
        <w:ind w:firstLine="284"/>
        <w:jc w:val="right"/>
        <w:rPr>
          <w:lang w:val="en-US"/>
        </w:rPr>
      </w:pPr>
      <w:r>
        <w:t>Таблица П5.1</w:t>
      </w:r>
    </w:p>
    <w:p w:rsidR="00000000" w:rsidRDefault="00030D2B">
      <w:pPr>
        <w:ind w:firstLine="284"/>
        <w:jc w:val="right"/>
      </w:pPr>
    </w:p>
    <w:tbl>
      <w:tblPr>
        <w:tblW w:w="0" w:type="auto"/>
        <w:tblInd w:w="40" w:type="dxa"/>
        <w:tblLayout w:type="fixed"/>
        <w:tblCellMar>
          <w:left w:w="40" w:type="dxa"/>
          <w:right w:w="40" w:type="dxa"/>
        </w:tblCellMar>
        <w:tblLook w:val="0000" w:firstRow="0" w:lastRow="0" w:firstColumn="0" w:lastColumn="0" w:noHBand="0" w:noVBand="0"/>
      </w:tblPr>
      <w:tblGrid>
        <w:gridCol w:w="1418"/>
        <w:gridCol w:w="1169"/>
        <w:gridCol w:w="1143"/>
        <w:gridCol w:w="1169"/>
        <w:gridCol w:w="1169"/>
        <w:gridCol w:w="1143"/>
        <w:gridCol w:w="1143"/>
      </w:tblGrid>
      <w:tr w:rsidR="00000000">
        <w:tblPrEx>
          <w:tblCellMar>
            <w:top w:w="0" w:type="dxa"/>
            <w:bottom w:w="0" w:type="dxa"/>
          </w:tblCellMar>
        </w:tblPrEx>
        <w:tc>
          <w:tcPr>
            <w:tcW w:w="8353" w:type="dxa"/>
            <w:gridSpan w:val="7"/>
            <w:tcBorders>
              <w:top w:val="single" w:sz="6" w:space="0" w:color="auto"/>
              <w:left w:val="single" w:sz="6" w:space="0" w:color="auto"/>
              <w:bottom w:val="single" w:sz="6" w:space="0" w:color="auto"/>
              <w:right w:val="single" w:sz="6" w:space="0" w:color="auto"/>
            </w:tcBorders>
          </w:tcPr>
          <w:p w:rsidR="00000000" w:rsidRDefault="00030D2B">
            <w:pPr>
              <w:jc w:val="center"/>
            </w:pPr>
            <w:r>
              <w:t>Приведенное сопротивление теплопередаче</w:t>
            </w:r>
            <w:r>
              <w:rPr>
                <w:lang w:val="en-US"/>
              </w:rPr>
              <w:t xml:space="preserve"> </w:t>
            </w:r>
            <w:r>
              <w:rPr>
                <w:position w:val="-12"/>
                <w:lang w:val="en-US"/>
              </w:rPr>
              <w:object w:dxaOrig="320" w:dyaOrig="380">
                <v:shape id="_x0000_i1218" type="#_x0000_t75" style="width:15.75pt;height:18.75pt" o:ole="">
                  <v:imagedata r:id="rId336" o:title=""/>
                </v:shape>
                <o:OLEObject Type="Embed" ProgID="Equation.3" ShapeID="_x0000_i1218" DrawAspect="Content" ObjectID="_1427234365" r:id="rId341"/>
              </w:object>
            </w:r>
            <w:r>
              <w:rPr>
                <w:i/>
                <w:lang w:val="en-US"/>
              </w:rPr>
              <w:t>,</w:t>
            </w:r>
            <w:r>
              <w:rPr>
                <w:i/>
              </w:rPr>
              <w:t xml:space="preserve"> для</w:t>
            </w:r>
            <w:r>
              <w:t xml:space="preserve"> ограждений подвала,</w:t>
            </w:r>
          </w:p>
          <w:p w:rsidR="00000000" w:rsidRDefault="00030D2B">
            <w:pPr>
              <w:jc w:val="center"/>
            </w:pPr>
            <w:r>
              <w:t>заглубленных в гр</w:t>
            </w:r>
            <w:r>
              <w:t>унт, м</w:t>
            </w:r>
            <w:r>
              <w:rPr>
                <w:vertAlign w:val="superscript"/>
                <w:lang w:val="en-US"/>
              </w:rPr>
              <w:t>2</w:t>
            </w:r>
            <w:r>
              <w:rPr>
                <w:lang w:val="en-US"/>
              </w:rPr>
              <w:sym w:font="Symbol" w:char="F0D7"/>
            </w:r>
            <w:r>
              <w:rPr>
                <w:lang w:val="en-US"/>
              </w:rPr>
              <w:sym w:font="Symbol" w:char="F0B0"/>
            </w:r>
            <w:r>
              <w:t>С/Вт, при / в м</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030D2B">
            <w:pPr>
              <w:jc w:val="center"/>
            </w:pPr>
            <w:r>
              <w:rPr>
                <w:i/>
                <w:lang w:val="en-US"/>
              </w:rPr>
              <w:t>l</w:t>
            </w:r>
          </w:p>
        </w:tc>
        <w:tc>
          <w:tcPr>
            <w:tcW w:w="1169" w:type="dxa"/>
            <w:tcBorders>
              <w:top w:val="single" w:sz="6" w:space="0" w:color="auto"/>
              <w:left w:val="single" w:sz="6" w:space="0" w:color="auto"/>
              <w:bottom w:val="single" w:sz="6" w:space="0" w:color="auto"/>
              <w:right w:val="single" w:sz="6" w:space="0" w:color="auto"/>
            </w:tcBorders>
          </w:tcPr>
          <w:p w:rsidR="00000000" w:rsidRDefault="00030D2B">
            <w:pPr>
              <w:jc w:val="center"/>
            </w:pPr>
            <w:r>
              <w:t>4</w:t>
            </w:r>
          </w:p>
        </w:tc>
        <w:tc>
          <w:tcPr>
            <w:tcW w:w="1143" w:type="dxa"/>
            <w:tcBorders>
              <w:top w:val="single" w:sz="6" w:space="0" w:color="auto"/>
              <w:left w:val="single" w:sz="6" w:space="0" w:color="auto"/>
              <w:bottom w:val="single" w:sz="6" w:space="0" w:color="auto"/>
              <w:right w:val="single" w:sz="6" w:space="0" w:color="auto"/>
            </w:tcBorders>
          </w:tcPr>
          <w:p w:rsidR="00000000" w:rsidRDefault="00030D2B">
            <w:pPr>
              <w:jc w:val="center"/>
            </w:pPr>
            <w:r>
              <w:t>8</w:t>
            </w:r>
          </w:p>
        </w:tc>
        <w:tc>
          <w:tcPr>
            <w:tcW w:w="1169" w:type="dxa"/>
            <w:tcBorders>
              <w:top w:val="single" w:sz="6" w:space="0" w:color="auto"/>
              <w:left w:val="single" w:sz="6" w:space="0" w:color="auto"/>
              <w:bottom w:val="single" w:sz="6" w:space="0" w:color="auto"/>
              <w:right w:val="single" w:sz="6" w:space="0" w:color="auto"/>
            </w:tcBorders>
          </w:tcPr>
          <w:p w:rsidR="00000000" w:rsidRDefault="00030D2B">
            <w:pPr>
              <w:jc w:val="center"/>
            </w:pPr>
            <w:r>
              <w:t>10</w:t>
            </w:r>
          </w:p>
        </w:tc>
        <w:tc>
          <w:tcPr>
            <w:tcW w:w="1169" w:type="dxa"/>
            <w:tcBorders>
              <w:top w:val="single" w:sz="6" w:space="0" w:color="auto"/>
              <w:left w:val="single" w:sz="6" w:space="0" w:color="auto"/>
              <w:bottom w:val="single" w:sz="6" w:space="0" w:color="auto"/>
              <w:right w:val="single" w:sz="6" w:space="0" w:color="auto"/>
            </w:tcBorders>
          </w:tcPr>
          <w:p w:rsidR="00000000" w:rsidRDefault="00030D2B">
            <w:pPr>
              <w:jc w:val="center"/>
            </w:pPr>
            <w:r>
              <w:t>12</w:t>
            </w:r>
          </w:p>
        </w:tc>
        <w:tc>
          <w:tcPr>
            <w:tcW w:w="1143" w:type="dxa"/>
            <w:tcBorders>
              <w:top w:val="single" w:sz="6" w:space="0" w:color="auto"/>
              <w:left w:val="single" w:sz="6" w:space="0" w:color="auto"/>
              <w:bottom w:val="single" w:sz="6" w:space="0" w:color="auto"/>
              <w:right w:val="single" w:sz="6" w:space="0" w:color="auto"/>
            </w:tcBorders>
          </w:tcPr>
          <w:p w:rsidR="00000000" w:rsidRDefault="00030D2B">
            <w:pPr>
              <w:jc w:val="center"/>
            </w:pPr>
            <w:r>
              <w:t>14</w:t>
            </w:r>
          </w:p>
        </w:tc>
        <w:tc>
          <w:tcPr>
            <w:tcW w:w="1143" w:type="dxa"/>
            <w:tcBorders>
              <w:top w:val="single" w:sz="6" w:space="0" w:color="auto"/>
              <w:left w:val="single" w:sz="6" w:space="0" w:color="auto"/>
              <w:bottom w:val="single" w:sz="6" w:space="0" w:color="auto"/>
              <w:right w:val="single" w:sz="6" w:space="0" w:color="auto"/>
            </w:tcBorders>
          </w:tcPr>
          <w:p w:rsidR="00000000" w:rsidRDefault="00030D2B">
            <w:pPr>
              <w:jc w:val="center"/>
            </w:pPr>
            <w:r>
              <w:t>16</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030D2B">
            <w:pPr>
              <w:jc w:val="center"/>
            </w:pPr>
            <w:r>
              <w:rPr>
                <w:position w:val="-12"/>
                <w:lang w:val="en-US"/>
              </w:rPr>
              <w:object w:dxaOrig="320" w:dyaOrig="380">
                <v:shape id="_x0000_i1219" type="#_x0000_t75" style="width:15.75pt;height:18.75pt" o:ole="">
                  <v:imagedata r:id="rId336" o:title=""/>
                </v:shape>
                <o:OLEObject Type="Embed" ProgID="Equation.3" ShapeID="_x0000_i1219" DrawAspect="Content" ObjectID="_1427234366" r:id="rId342"/>
              </w:object>
            </w:r>
          </w:p>
        </w:tc>
        <w:tc>
          <w:tcPr>
            <w:tcW w:w="1169" w:type="dxa"/>
            <w:tcBorders>
              <w:top w:val="single" w:sz="6" w:space="0" w:color="auto"/>
              <w:left w:val="single" w:sz="6" w:space="0" w:color="auto"/>
              <w:bottom w:val="single" w:sz="6" w:space="0" w:color="auto"/>
              <w:right w:val="single" w:sz="6" w:space="0" w:color="auto"/>
            </w:tcBorders>
          </w:tcPr>
          <w:p w:rsidR="00000000" w:rsidRDefault="00030D2B">
            <w:pPr>
              <w:jc w:val="center"/>
            </w:pPr>
            <w:r>
              <w:t>2,15</w:t>
            </w:r>
          </w:p>
        </w:tc>
        <w:tc>
          <w:tcPr>
            <w:tcW w:w="1143" w:type="dxa"/>
            <w:tcBorders>
              <w:top w:val="single" w:sz="6" w:space="0" w:color="auto"/>
              <w:left w:val="single" w:sz="6" w:space="0" w:color="auto"/>
              <w:bottom w:val="single" w:sz="6" w:space="0" w:color="auto"/>
              <w:right w:val="single" w:sz="6" w:space="0" w:color="auto"/>
            </w:tcBorders>
          </w:tcPr>
          <w:p w:rsidR="00000000" w:rsidRDefault="00030D2B">
            <w:pPr>
              <w:jc w:val="center"/>
            </w:pPr>
            <w:r>
              <w:t>2,86</w:t>
            </w:r>
          </w:p>
        </w:tc>
        <w:tc>
          <w:tcPr>
            <w:tcW w:w="1169" w:type="dxa"/>
            <w:tcBorders>
              <w:top w:val="single" w:sz="6" w:space="0" w:color="auto"/>
              <w:left w:val="single" w:sz="6" w:space="0" w:color="auto"/>
              <w:bottom w:val="single" w:sz="6" w:space="0" w:color="auto"/>
              <w:right w:val="single" w:sz="6" w:space="0" w:color="auto"/>
            </w:tcBorders>
          </w:tcPr>
          <w:p w:rsidR="00000000" w:rsidRDefault="00030D2B">
            <w:pPr>
              <w:jc w:val="center"/>
            </w:pPr>
            <w:r>
              <w:t>3,31</w:t>
            </w:r>
          </w:p>
        </w:tc>
        <w:tc>
          <w:tcPr>
            <w:tcW w:w="1169" w:type="dxa"/>
            <w:tcBorders>
              <w:top w:val="single" w:sz="6" w:space="0" w:color="auto"/>
              <w:left w:val="single" w:sz="6" w:space="0" w:color="auto"/>
              <w:bottom w:val="single" w:sz="6" w:space="0" w:color="auto"/>
              <w:right w:val="single" w:sz="6" w:space="0" w:color="auto"/>
            </w:tcBorders>
          </w:tcPr>
          <w:p w:rsidR="00000000" w:rsidRDefault="00030D2B">
            <w:pPr>
              <w:jc w:val="center"/>
            </w:pPr>
            <w:r>
              <w:t>3,69</w:t>
            </w:r>
          </w:p>
        </w:tc>
        <w:tc>
          <w:tcPr>
            <w:tcW w:w="1143" w:type="dxa"/>
            <w:tcBorders>
              <w:top w:val="single" w:sz="6" w:space="0" w:color="auto"/>
              <w:left w:val="single" w:sz="6" w:space="0" w:color="auto"/>
              <w:bottom w:val="single" w:sz="6" w:space="0" w:color="auto"/>
              <w:right w:val="single" w:sz="6" w:space="0" w:color="auto"/>
            </w:tcBorders>
          </w:tcPr>
          <w:p w:rsidR="00000000" w:rsidRDefault="00030D2B">
            <w:pPr>
              <w:jc w:val="center"/>
            </w:pPr>
            <w:r>
              <w:t>4,13</w:t>
            </w:r>
          </w:p>
        </w:tc>
        <w:tc>
          <w:tcPr>
            <w:tcW w:w="1143" w:type="dxa"/>
            <w:tcBorders>
              <w:top w:val="single" w:sz="6" w:space="0" w:color="auto"/>
              <w:left w:val="single" w:sz="6" w:space="0" w:color="auto"/>
              <w:bottom w:val="single" w:sz="6" w:space="0" w:color="auto"/>
              <w:right w:val="single" w:sz="6" w:space="0" w:color="auto"/>
            </w:tcBorders>
          </w:tcPr>
          <w:p w:rsidR="00000000" w:rsidRDefault="00030D2B">
            <w:pPr>
              <w:jc w:val="center"/>
            </w:pPr>
            <w:r>
              <w:t>4,52</w:t>
            </w:r>
          </w:p>
        </w:tc>
      </w:tr>
    </w:tbl>
    <w:p w:rsidR="00000000" w:rsidRDefault="00030D2B">
      <w:pPr>
        <w:ind w:firstLine="284"/>
        <w:rPr>
          <w:lang w:val="en-US"/>
        </w:rPr>
      </w:pPr>
    </w:p>
    <w:p w:rsidR="00000000" w:rsidRDefault="00030D2B">
      <w:pPr>
        <w:ind w:firstLine="284"/>
        <w:rPr>
          <w:lang w:val="en-US"/>
        </w:rPr>
      </w:pPr>
      <w:r>
        <w:t xml:space="preserve">Для утепленных полов на грунте в случае, когда материалы пола и стены имеют расчетные коэффициенты теплопроводности </w:t>
      </w:r>
      <w:r>
        <w:sym w:font="Symbol" w:char="F06C"/>
      </w:r>
      <w:r>
        <w:t xml:space="preserve"> &lt; 1,2 Вт/(м</w:t>
      </w:r>
      <w:r>
        <w:sym w:font="Symbol" w:char="F0D7"/>
      </w:r>
      <w:r>
        <w:t>°С), приведенное сопротивление теплопередаче</w:t>
      </w:r>
      <w:r>
        <w:rPr>
          <w:lang w:val="en-US"/>
        </w:rPr>
        <w:t xml:space="preserve"> </w:t>
      </w:r>
      <w:r>
        <w:rPr>
          <w:position w:val="-12"/>
          <w:lang w:val="en-US"/>
        </w:rPr>
        <w:object w:dxaOrig="320" w:dyaOrig="380">
          <v:shape id="_x0000_i1220" type="#_x0000_t75" style="width:15.75pt;height:18.75pt" o:ole="">
            <v:imagedata r:id="rId336" o:title=""/>
          </v:shape>
          <o:OLEObject Type="Embed" ProgID="Equation.3" ShapeID="_x0000_i1220" DrawAspect="Content" ObjectID="_1427234367" r:id="rId343"/>
        </w:object>
      </w:r>
      <w:r>
        <w:rPr>
          <w:lang w:val="en-US"/>
        </w:rPr>
        <w:t xml:space="preserve"> </w:t>
      </w:r>
      <w:r>
        <w:t>определяют по нормативной документации.</w:t>
      </w:r>
    </w:p>
    <w:p w:rsidR="00000000" w:rsidRDefault="00030D2B">
      <w:pPr>
        <w:ind w:firstLine="284"/>
        <w:rPr>
          <w:lang w:val="en-US"/>
        </w:rPr>
      </w:pPr>
      <w:r>
        <w:t>4. Требуемое сопротивление теплопередаче цокольного перекрытия над "теплым" подвалом</w:t>
      </w:r>
      <w:r>
        <w:rPr>
          <w:lang w:val="en-US"/>
        </w:rPr>
        <w:t xml:space="preserve"> </w:t>
      </w:r>
      <w:r>
        <w:rPr>
          <w:position w:val="-14"/>
          <w:lang w:val="en-US"/>
        </w:rPr>
        <w:object w:dxaOrig="440" w:dyaOrig="400">
          <v:shape id="_x0000_i1221" type="#_x0000_t75" style="width:21.75pt;height:20.25pt" o:ole="">
            <v:imagedata r:id="rId344" o:title=""/>
          </v:shape>
          <o:OLEObject Type="Embed" ProgID="Equation.3" ShapeID="_x0000_i1221" DrawAspect="Content" ObjectID="_1427234368" r:id="rId345"/>
        </w:object>
      </w:r>
      <w:r>
        <w:rPr>
          <w:i/>
        </w:rPr>
        <w:t>,</w:t>
      </w:r>
      <w:r>
        <w:t xml:space="preserve"> м</w:t>
      </w:r>
      <w:r>
        <w:rPr>
          <w:vertAlign w:val="superscript"/>
          <w:lang w:val="en-US"/>
        </w:rPr>
        <w:t>2</w:t>
      </w:r>
      <w:r>
        <w:sym w:font="Symbol" w:char="F0D7"/>
      </w:r>
      <w:r>
        <w:t>°С/Вт, определяют по формуле</w:t>
      </w:r>
    </w:p>
    <w:p w:rsidR="00000000" w:rsidRDefault="00030D2B">
      <w:pPr>
        <w:ind w:firstLine="284"/>
        <w:jc w:val="right"/>
      </w:pPr>
      <w:r>
        <w:rPr>
          <w:position w:val="-12"/>
          <w:lang w:val="en-US"/>
        </w:rPr>
        <w:object w:dxaOrig="440" w:dyaOrig="380">
          <v:shape id="_x0000_i1222" type="#_x0000_t75" style="width:21.75pt;height:18.75pt" o:ole="">
            <v:imagedata r:id="rId346" o:title=""/>
          </v:shape>
          <o:OLEObject Type="Embed" ProgID="Equation.3" ShapeID="_x0000_i1222" DrawAspect="Content" ObjectID="_1427234369" r:id="rId347"/>
        </w:object>
      </w:r>
      <w:r>
        <w:rPr>
          <w:position w:val="-14"/>
          <w:lang w:val="en-US"/>
        </w:rPr>
        <w:object w:dxaOrig="1340" w:dyaOrig="400">
          <v:shape id="_x0000_i1223" type="#_x0000_t75" style="width:66.75pt;height:20.25pt" o:ole="">
            <v:imagedata r:id="rId348" o:title=""/>
          </v:shape>
          <o:OLEObject Type="Embed" ProgID="Equation.3" ShapeID="_x0000_i1223" DrawAspect="Content" ObjectID="_1427234370" r:id="rId349"/>
        </w:object>
      </w:r>
      <w:r>
        <w:rPr>
          <w:i/>
          <w:lang w:val="en-US"/>
        </w:rPr>
        <w:t>,</w:t>
      </w:r>
      <w:r>
        <w:t xml:space="preserve">           </w:t>
      </w:r>
      <w:r>
        <w:rPr>
          <w:lang w:val="en-US"/>
        </w:rPr>
        <w:t xml:space="preserve">                             </w:t>
      </w:r>
      <w:r>
        <w:t xml:space="preserve">                   (П5.1)</w:t>
      </w:r>
    </w:p>
    <w:tbl>
      <w:tblPr>
        <w:tblW w:w="0" w:type="auto"/>
        <w:tblInd w:w="40" w:type="dxa"/>
        <w:tblLayout w:type="fixed"/>
        <w:tblCellMar>
          <w:left w:w="40" w:type="dxa"/>
          <w:right w:w="40" w:type="dxa"/>
        </w:tblCellMar>
        <w:tblLook w:val="0000" w:firstRow="0" w:lastRow="0" w:firstColumn="0" w:lastColumn="0" w:noHBand="0" w:noVBand="0"/>
      </w:tblPr>
      <w:tblGrid>
        <w:gridCol w:w="1276"/>
        <w:gridCol w:w="7077"/>
      </w:tblGrid>
      <w:tr w:rsidR="00000000">
        <w:tblPrEx>
          <w:tblCellMar>
            <w:top w:w="0" w:type="dxa"/>
            <w:bottom w:w="0" w:type="dxa"/>
          </w:tblCellMar>
        </w:tblPrEx>
        <w:tc>
          <w:tcPr>
            <w:tcW w:w="1276" w:type="dxa"/>
          </w:tcPr>
          <w:p w:rsidR="00000000" w:rsidRDefault="00030D2B">
            <w:pPr>
              <w:ind w:firstLine="284"/>
              <w:jc w:val="right"/>
            </w:pPr>
            <w:r>
              <w:t>где</w:t>
            </w:r>
            <w:r>
              <w:rPr>
                <w:lang w:val="en-US"/>
              </w:rPr>
              <w:t xml:space="preserve"> </w:t>
            </w:r>
            <w:r>
              <w:rPr>
                <w:position w:val="-12"/>
                <w:lang w:val="en-US"/>
              </w:rPr>
              <w:object w:dxaOrig="440" w:dyaOrig="380">
                <v:shape id="_x0000_i1224" type="#_x0000_t75" style="width:21.75pt;height:18.75pt" o:ole="">
                  <v:imagedata r:id="rId346" o:title=""/>
                </v:shape>
                <o:OLEObject Type="Embed" ProgID="Equation.3" ShapeID="_x0000_i1224" DrawAspect="Content" ObjectID="_1427234371" r:id="rId350"/>
              </w:object>
            </w:r>
            <w:r>
              <w:rPr>
                <w:lang w:val="en-US"/>
              </w:rPr>
              <w:t xml:space="preserve"> -</w:t>
            </w:r>
          </w:p>
        </w:tc>
        <w:tc>
          <w:tcPr>
            <w:tcW w:w="7077" w:type="dxa"/>
          </w:tcPr>
          <w:p w:rsidR="00000000" w:rsidRDefault="00030D2B">
            <w:r>
              <w:t>требуемое сопротивление теплопередаче перекрытий над</w:t>
            </w:r>
            <w:r>
              <w:rPr>
                <w:lang w:val="en-US"/>
              </w:rPr>
              <w:t xml:space="preserve"> </w:t>
            </w:r>
            <w:r>
              <w:t xml:space="preserve">подвалами, определяемое по таблице 16 СНиП </w:t>
            </w:r>
            <w:r>
              <w:rPr>
                <w:lang w:val="en-US"/>
              </w:rPr>
              <w:t>II</w:t>
            </w:r>
            <w:r>
              <w:t>-3-79* в зависимости от градусо-суток отопительного периода климатического района строительства;</w:t>
            </w:r>
          </w:p>
        </w:tc>
      </w:tr>
      <w:tr w:rsidR="00000000">
        <w:tblPrEx>
          <w:tblCellMar>
            <w:top w:w="0" w:type="dxa"/>
            <w:bottom w:w="0" w:type="dxa"/>
          </w:tblCellMar>
        </w:tblPrEx>
        <w:tc>
          <w:tcPr>
            <w:tcW w:w="1276" w:type="dxa"/>
          </w:tcPr>
          <w:p w:rsidR="00000000" w:rsidRDefault="00030D2B">
            <w:pPr>
              <w:ind w:firstLine="284"/>
              <w:jc w:val="right"/>
            </w:pPr>
            <w:r>
              <w:rPr>
                <w:i/>
              </w:rPr>
              <w:t>п -</w:t>
            </w:r>
          </w:p>
        </w:tc>
        <w:tc>
          <w:tcPr>
            <w:tcW w:w="7077" w:type="dxa"/>
          </w:tcPr>
          <w:p w:rsidR="00000000" w:rsidRDefault="00030D2B">
            <w:r>
              <w:t>коэффициент, определяемый по формуле:</w:t>
            </w:r>
          </w:p>
        </w:tc>
      </w:tr>
    </w:tbl>
    <w:p w:rsidR="00000000" w:rsidRDefault="00030D2B">
      <w:pPr>
        <w:ind w:firstLine="284"/>
        <w:jc w:val="right"/>
      </w:pPr>
      <w:r>
        <w:rPr>
          <w:position w:val="-30"/>
        </w:rPr>
        <w:object w:dxaOrig="1260" w:dyaOrig="720">
          <v:shape id="_x0000_i1225" type="#_x0000_t75" style="width:63pt;height:36pt" o:ole="">
            <v:imagedata r:id="rId351" o:title=""/>
          </v:shape>
          <o:OLEObject Type="Embed" ProgID="Equation.3" ShapeID="_x0000_i1225" DrawAspect="Content" ObjectID="_1427234372" r:id="rId352"/>
        </w:object>
      </w:r>
      <w:r>
        <w:t>,                                                                   (П5.2)</w:t>
      </w:r>
    </w:p>
    <w:tbl>
      <w:tblPr>
        <w:tblW w:w="0" w:type="auto"/>
        <w:tblInd w:w="40" w:type="dxa"/>
        <w:tblLayout w:type="fixed"/>
        <w:tblCellMar>
          <w:left w:w="40" w:type="dxa"/>
          <w:right w:w="40" w:type="dxa"/>
        </w:tblCellMar>
        <w:tblLook w:val="0000" w:firstRow="0" w:lastRow="0" w:firstColumn="0" w:lastColumn="0" w:noHBand="0" w:noVBand="0"/>
      </w:tblPr>
      <w:tblGrid>
        <w:gridCol w:w="1276"/>
        <w:gridCol w:w="7077"/>
      </w:tblGrid>
      <w:tr w:rsidR="00000000">
        <w:tblPrEx>
          <w:tblCellMar>
            <w:top w:w="0" w:type="dxa"/>
            <w:bottom w:w="0" w:type="dxa"/>
          </w:tblCellMar>
        </w:tblPrEx>
        <w:tc>
          <w:tcPr>
            <w:tcW w:w="1276" w:type="dxa"/>
          </w:tcPr>
          <w:p w:rsidR="00000000" w:rsidRDefault="00030D2B">
            <w:pPr>
              <w:jc w:val="right"/>
            </w:pPr>
            <w:r>
              <w:rPr>
                <w:position w:val="-12"/>
              </w:rPr>
              <w:object w:dxaOrig="300" w:dyaOrig="360">
                <v:shape id="_x0000_i1226" type="#_x0000_t75" style="width:15pt;height:18pt" o:ole="">
                  <v:imagedata r:id="rId353" o:title=""/>
                </v:shape>
                <o:OLEObject Type="Embed" ProgID="Equation.3" ShapeID="_x0000_i1226" DrawAspect="Content" ObjectID="_1427234373" r:id="rId354"/>
              </w:object>
            </w:r>
            <w:r>
              <w:t xml:space="preserve"> -</w:t>
            </w:r>
          </w:p>
        </w:tc>
        <w:tc>
          <w:tcPr>
            <w:tcW w:w="7077" w:type="dxa"/>
          </w:tcPr>
          <w:p w:rsidR="00000000" w:rsidRDefault="00030D2B">
            <w:r>
              <w:t>расчетная температура внутреннего во</w:t>
            </w:r>
            <w:r>
              <w:t>здуха, °С, принимаемая по табл. 4.1;</w:t>
            </w:r>
          </w:p>
        </w:tc>
      </w:tr>
      <w:tr w:rsidR="00000000">
        <w:tblPrEx>
          <w:tblCellMar>
            <w:top w:w="0" w:type="dxa"/>
            <w:bottom w:w="0" w:type="dxa"/>
          </w:tblCellMar>
        </w:tblPrEx>
        <w:tc>
          <w:tcPr>
            <w:tcW w:w="1276" w:type="dxa"/>
          </w:tcPr>
          <w:p w:rsidR="00000000" w:rsidRDefault="00030D2B">
            <w:pPr>
              <w:jc w:val="right"/>
            </w:pPr>
            <w:r>
              <w:rPr>
                <w:position w:val="-12"/>
              </w:rPr>
              <w:object w:dxaOrig="320" w:dyaOrig="360">
                <v:shape id="_x0000_i1227" type="#_x0000_t75" style="width:15.75pt;height:18pt" o:ole="">
                  <v:imagedata r:id="rId355" o:title=""/>
                </v:shape>
                <o:OLEObject Type="Embed" ProgID="Equation.3" ShapeID="_x0000_i1227" DrawAspect="Content" ObjectID="_1427234374" r:id="rId356"/>
              </w:object>
            </w:r>
            <w:r>
              <w:t xml:space="preserve"> -</w:t>
            </w:r>
          </w:p>
        </w:tc>
        <w:tc>
          <w:tcPr>
            <w:tcW w:w="7077" w:type="dxa"/>
          </w:tcPr>
          <w:p w:rsidR="00000000" w:rsidRDefault="00030D2B">
            <w:r>
              <w:t>расчетная температура наружного воздуха в холодный период года, °С, принимаемая по табл. 4.2;</w:t>
            </w:r>
          </w:p>
        </w:tc>
      </w:tr>
      <w:tr w:rsidR="00000000">
        <w:tblPrEx>
          <w:tblCellMar>
            <w:top w:w="0" w:type="dxa"/>
            <w:bottom w:w="0" w:type="dxa"/>
          </w:tblCellMar>
        </w:tblPrEx>
        <w:tc>
          <w:tcPr>
            <w:tcW w:w="1276" w:type="dxa"/>
          </w:tcPr>
          <w:p w:rsidR="00000000" w:rsidRDefault="00030D2B">
            <w:pPr>
              <w:jc w:val="right"/>
            </w:pPr>
            <w:r>
              <w:rPr>
                <w:position w:val="-12"/>
              </w:rPr>
              <w:object w:dxaOrig="300" w:dyaOrig="380">
                <v:shape id="_x0000_i1228" type="#_x0000_t75" style="width:15pt;height:18.75pt" o:ole="">
                  <v:imagedata r:id="rId357" o:title=""/>
                </v:shape>
                <o:OLEObject Type="Embed" ProgID="Equation.3" ShapeID="_x0000_i1228" DrawAspect="Content" ObjectID="_1427234375" r:id="rId358"/>
              </w:object>
            </w:r>
            <w:r>
              <w:t xml:space="preserve"> -</w:t>
            </w:r>
          </w:p>
        </w:tc>
        <w:tc>
          <w:tcPr>
            <w:tcW w:w="7077" w:type="dxa"/>
          </w:tcPr>
          <w:p w:rsidR="00000000" w:rsidRDefault="00030D2B">
            <w:r>
              <w:t>расчетная температура воздуха в подвале, °С, равная не менее +2°С при расчетных условиях.</w:t>
            </w:r>
          </w:p>
        </w:tc>
      </w:tr>
    </w:tbl>
    <w:p w:rsidR="00000000" w:rsidRDefault="00030D2B">
      <w:pPr>
        <w:ind w:firstLine="284"/>
      </w:pPr>
      <w:r>
        <w:t xml:space="preserve">5. Температуру воздуха в подвале, </w:t>
      </w:r>
      <w:r>
        <w:rPr>
          <w:position w:val="-12"/>
        </w:rPr>
        <w:object w:dxaOrig="300" w:dyaOrig="380">
          <v:shape id="_x0000_i1229" type="#_x0000_t75" style="width:15pt;height:18.75pt" o:ole="">
            <v:imagedata r:id="rId357" o:title=""/>
          </v:shape>
          <o:OLEObject Type="Embed" ProgID="Equation.3" ShapeID="_x0000_i1229" DrawAspect="Content" ObjectID="_1427234376" r:id="rId359"/>
        </w:object>
      </w:r>
      <w:r>
        <w:t>, °С, определяют по формуле</w:t>
      </w:r>
    </w:p>
    <w:p w:rsidR="00000000" w:rsidRDefault="00030D2B">
      <w:pPr>
        <w:ind w:firstLine="284"/>
        <w:jc w:val="right"/>
      </w:pPr>
      <w:r>
        <w:rPr>
          <w:position w:val="-66"/>
        </w:rPr>
        <w:object w:dxaOrig="6979" w:dyaOrig="1440">
          <v:shape id="_x0000_i1230" type="#_x0000_t75" style="width:348.75pt;height:1in" o:ole="">
            <v:imagedata r:id="rId360" o:title=""/>
          </v:shape>
          <o:OLEObject Type="Embed" ProgID="Equation.3" ShapeID="_x0000_i1230" DrawAspect="Content" ObjectID="_1427234377" r:id="rId361"/>
        </w:object>
      </w:r>
      <w:r>
        <w:t>,     (П5.3)</w:t>
      </w:r>
    </w:p>
    <w:tbl>
      <w:tblPr>
        <w:tblW w:w="0" w:type="auto"/>
        <w:tblInd w:w="40" w:type="dxa"/>
        <w:tblLayout w:type="fixed"/>
        <w:tblCellMar>
          <w:left w:w="40" w:type="dxa"/>
          <w:right w:w="40" w:type="dxa"/>
        </w:tblCellMar>
        <w:tblLook w:val="0000" w:firstRow="0" w:lastRow="0" w:firstColumn="0" w:lastColumn="0" w:noHBand="0" w:noVBand="0"/>
      </w:tblPr>
      <w:tblGrid>
        <w:gridCol w:w="1276"/>
        <w:gridCol w:w="7077"/>
      </w:tblGrid>
      <w:tr w:rsidR="00000000">
        <w:tblPrEx>
          <w:tblCellMar>
            <w:top w:w="0" w:type="dxa"/>
            <w:bottom w:w="0" w:type="dxa"/>
          </w:tblCellMar>
        </w:tblPrEx>
        <w:tc>
          <w:tcPr>
            <w:tcW w:w="1276" w:type="dxa"/>
          </w:tcPr>
          <w:p w:rsidR="00000000" w:rsidRDefault="00030D2B">
            <w:pPr>
              <w:jc w:val="right"/>
            </w:pPr>
            <w:r>
              <w:t xml:space="preserve">где </w:t>
            </w:r>
            <w:r>
              <w:rPr>
                <w:position w:val="-12"/>
              </w:rPr>
              <w:object w:dxaOrig="300" w:dyaOrig="360">
                <v:shape id="_x0000_i1231" type="#_x0000_t75" style="width:15pt;height:18pt" o:ole="">
                  <v:imagedata r:id="rId353" o:title=""/>
                </v:shape>
                <o:OLEObject Type="Embed" ProgID="Equation.3" ShapeID="_x0000_i1231" DrawAspect="Content" ObjectID="_1427234378" r:id="rId362"/>
              </w:object>
            </w:r>
            <w:r>
              <w:rPr>
                <w:lang w:val="en-US"/>
              </w:rPr>
              <w:t xml:space="preserve"> </w:t>
            </w:r>
            <w:r>
              <w:rPr>
                <w:i/>
                <w:lang w:val="en-US"/>
              </w:rPr>
              <w:t>-</w:t>
            </w:r>
          </w:p>
        </w:tc>
        <w:tc>
          <w:tcPr>
            <w:tcW w:w="7077" w:type="dxa"/>
          </w:tcPr>
          <w:p w:rsidR="00000000" w:rsidRDefault="00030D2B">
            <w:r>
              <w:t>расчетная температура воздуха в помещении над подвалом, °С;</w:t>
            </w:r>
          </w:p>
        </w:tc>
      </w:tr>
      <w:tr w:rsidR="00000000">
        <w:tblPrEx>
          <w:tblCellMar>
            <w:top w:w="0" w:type="dxa"/>
            <w:bottom w:w="0" w:type="dxa"/>
          </w:tblCellMar>
        </w:tblPrEx>
        <w:tc>
          <w:tcPr>
            <w:tcW w:w="1276" w:type="dxa"/>
          </w:tcPr>
          <w:p w:rsidR="00000000" w:rsidRDefault="00030D2B">
            <w:pPr>
              <w:jc w:val="right"/>
            </w:pPr>
            <w:r>
              <w:rPr>
                <w:position w:val="-12"/>
              </w:rPr>
              <w:object w:dxaOrig="320" w:dyaOrig="360">
                <v:shape id="_x0000_i1232" type="#_x0000_t75" style="width:15.75pt;height:18pt" o:ole="">
                  <v:imagedata r:id="rId355" o:title=""/>
                </v:shape>
                <o:OLEObject Type="Embed" ProgID="Equation.3" ShapeID="_x0000_i1232" DrawAspect="Content" ObjectID="_1427234379" r:id="rId363"/>
              </w:object>
            </w:r>
            <w:r>
              <w:t xml:space="preserve"> </w:t>
            </w:r>
            <w:r>
              <w:t>-</w:t>
            </w:r>
          </w:p>
        </w:tc>
        <w:tc>
          <w:tcPr>
            <w:tcW w:w="7077" w:type="dxa"/>
          </w:tcPr>
          <w:p w:rsidR="00000000" w:rsidRDefault="00030D2B">
            <w:r>
              <w:t>то же, что в формуле (П4.2);</w:t>
            </w:r>
          </w:p>
        </w:tc>
      </w:tr>
      <w:tr w:rsidR="00000000">
        <w:tblPrEx>
          <w:tblCellMar>
            <w:top w:w="0" w:type="dxa"/>
            <w:bottom w:w="0" w:type="dxa"/>
          </w:tblCellMar>
        </w:tblPrEx>
        <w:tc>
          <w:tcPr>
            <w:tcW w:w="1276" w:type="dxa"/>
          </w:tcPr>
          <w:p w:rsidR="00000000" w:rsidRDefault="00030D2B">
            <w:pPr>
              <w:jc w:val="right"/>
            </w:pPr>
            <w:r>
              <w:rPr>
                <w:position w:val="-12"/>
              </w:rPr>
              <w:object w:dxaOrig="300" w:dyaOrig="380">
                <v:shape id="_x0000_i1233" type="#_x0000_t75" style="width:15pt;height:18.75pt" o:ole="">
                  <v:imagedata r:id="rId357" o:title=""/>
                </v:shape>
                <o:OLEObject Type="Embed" ProgID="Equation.3" ShapeID="_x0000_i1233" DrawAspect="Content" ObjectID="_1427234380" r:id="rId364"/>
              </w:object>
            </w:r>
            <w:r>
              <w:t xml:space="preserve"> -</w:t>
            </w:r>
          </w:p>
        </w:tc>
        <w:tc>
          <w:tcPr>
            <w:tcW w:w="7077" w:type="dxa"/>
          </w:tcPr>
          <w:p w:rsidR="00000000" w:rsidRDefault="00030D2B">
            <w:r>
              <w:t>то же, что в формуле (П4.4);</w:t>
            </w:r>
          </w:p>
        </w:tc>
      </w:tr>
      <w:tr w:rsidR="00000000">
        <w:tblPrEx>
          <w:tblCellMar>
            <w:top w:w="0" w:type="dxa"/>
            <w:bottom w:w="0" w:type="dxa"/>
          </w:tblCellMar>
        </w:tblPrEx>
        <w:tc>
          <w:tcPr>
            <w:tcW w:w="1276" w:type="dxa"/>
          </w:tcPr>
          <w:p w:rsidR="00000000" w:rsidRDefault="00030D2B">
            <w:pPr>
              <w:jc w:val="right"/>
            </w:pPr>
            <w:r>
              <w:rPr>
                <w:position w:val="-14"/>
              </w:rPr>
              <w:object w:dxaOrig="320" w:dyaOrig="380">
                <v:shape id="_x0000_i1234" type="#_x0000_t75" style="width:15.75pt;height:18.75pt" o:ole="">
                  <v:imagedata r:id="rId365" o:title=""/>
                </v:shape>
                <o:OLEObject Type="Embed" ProgID="Equation.3" ShapeID="_x0000_i1234" DrawAspect="Content" ObjectID="_1427234381" r:id="rId366"/>
              </w:object>
            </w:r>
            <w:r>
              <w:t xml:space="preserve"> -</w:t>
            </w:r>
          </w:p>
        </w:tc>
        <w:tc>
          <w:tcPr>
            <w:tcW w:w="7077" w:type="dxa"/>
          </w:tcPr>
          <w:p w:rsidR="00000000" w:rsidRDefault="00030D2B">
            <w:r>
              <w:t>площадь подвала (цокольного перекрытия), м</w:t>
            </w:r>
            <w:r>
              <w:rPr>
                <w:vertAlign w:val="superscript"/>
              </w:rPr>
              <w:t>2</w:t>
            </w:r>
            <w:r>
              <w:t>;</w:t>
            </w:r>
          </w:p>
        </w:tc>
      </w:tr>
      <w:tr w:rsidR="00000000">
        <w:tblPrEx>
          <w:tblCellMar>
            <w:top w:w="0" w:type="dxa"/>
            <w:bottom w:w="0" w:type="dxa"/>
          </w:tblCellMar>
        </w:tblPrEx>
        <w:tc>
          <w:tcPr>
            <w:tcW w:w="1276" w:type="dxa"/>
          </w:tcPr>
          <w:p w:rsidR="00000000" w:rsidRDefault="00030D2B">
            <w:pPr>
              <w:jc w:val="right"/>
            </w:pPr>
            <w:r>
              <w:rPr>
                <w:position w:val="-14"/>
              </w:rPr>
              <w:object w:dxaOrig="440" w:dyaOrig="400">
                <v:shape id="_x0000_i1235" type="#_x0000_t75" style="width:21.75pt;height:20.25pt" o:ole="">
                  <v:imagedata r:id="rId367" o:title=""/>
                </v:shape>
                <o:OLEObject Type="Embed" ProgID="Equation.3" ShapeID="_x0000_i1235" DrawAspect="Content" ObjectID="_1427234382" r:id="rId368"/>
              </w:object>
            </w:r>
            <w:r>
              <w:t xml:space="preserve"> -</w:t>
            </w:r>
          </w:p>
        </w:tc>
        <w:tc>
          <w:tcPr>
            <w:tcW w:w="7077" w:type="dxa"/>
          </w:tcPr>
          <w:p w:rsidR="00000000" w:rsidRDefault="00030D2B">
            <w:r>
              <w:t>требуемое сопротивление теплопередаче цокольного перекрытия, м</w:t>
            </w:r>
            <w:r>
              <w:rPr>
                <w:vertAlign w:val="superscript"/>
              </w:rPr>
              <w:t>2</w:t>
            </w:r>
            <w:r>
              <w:sym w:font="Symbol" w:char="F0D7"/>
            </w:r>
            <w:r>
              <w:sym w:font="Symbol" w:char="F0B0"/>
            </w:r>
            <w:r>
              <w:t>С/Вт, устанавливаемое согласно п.4;</w:t>
            </w:r>
          </w:p>
        </w:tc>
      </w:tr>
      <w:tr w:rsidR="00000000">
        <w:tblPrEx>
          <w:tblCellMar>
            <w:top w:w="0" w:type="dxa"/>
            <w:bottom w:w="0" w:type="dxa"/>
          </w:tblCellMar>
        </w:tblPrEx>
        <w:tc>
          <w:tcPr>
            <w:tcW w:w="1276" w:type="dxa"/>
          </w:tcPr>
          <w:p w:rsidR="00000000" w:rsidRDefault="00030D2B">
            <w:pPr>
              <w:jc w:val="right"/>
            </w:pPr>
            <w:r>
              <w:rPr>
                <w:position w:val="-12"/>
              </w:rPr>
              <w:object w:dxaOrig="260" w:dyaOrig="360">
                <v:shape id="_x0000_i1236" type="#_x0000_t75" style="width:12.75pt;height:18pt" o:ole="">
                  <v:imagedata r:id="rId369" o:title=""/>
                </v:shape>
                <o:OLEObject Type="Embed" ProgID="Equation.3" ShapeID="_x0000_i1236" DrawAspect="Content" ObjectID="_1427234383" r:id="rId370"/>
              </w:object>
            </w:r>
            <w:r>
              <w:t xml:space="preserve"> -</w:t>
            </w:r>
          </w:p>
        </w:tc>
        <w:tc>
          <w:tcPr>
            <w:tcW w:w="7077" w:type="dxa"/>
          </w:tcPr>
          <w:p w:rsidR="00000000" w:rsidRDefault="00030D2B">
            <w:r>
              <w:t>объем воздуха, заполняющего пространство подвала, м</w:t>
            </w:r>
            <w:r>
              <w:rPr>
                <w:vertAlign w:val="superscript"/>
              </w:rPr>
              <w:t>3</w:t>
            </w:r>
            <w:r>
              <w:t>;</w:t>
            </w:r>
          </w:p>
        </w:tc>
      </w:tr>
      <w:tr w:rsidR="00000000">
        <w:tblPrEx>
          <w:tblCellMar>
            <w:top w:w="0" w:type="dxa"/>
            <w:bottom w:w="0" w:type="dxa"/>
          </w:tblCellMar>
        </w:tblPrEx>
        <w:tc>
          <w:tcPr>
            <w:tcW w:w="1276" w:type="dxa"/>
          </w:tcPr>
          <w:p w:rsidR="00000000" w:rsidRDefault="00030D2B">
            <w:pPr>
              <w:jc w:val="right"/>
            </w:pPr>
            <w:r>
              <w:rPr>
                <w:position w:val="-12"/>
              </w:rPr>
              <w:object w:dxaOrig="279" w:dyaOrig="360">
                <v:shape id="_x0000_i1237" type="#_x0000_t75" style="width:14.25pt;height:18pt" o:ole="">
                  <v:imagedata r:id="rId371" o:title=""/>
                </v:shape>
                <o:OLEObject Type="Embed" ProgID="Equation.3" ShapeID="_x0000_i1237" DrawAspect="Content" ObjectID="_1427234384" r:id="rId372"/>
              </w:object>
            </w:r>
            <w:r>
              <w:t xml:space="preserve"> -</w:t>
            </w:r>
          </w:p>
        </w:tc>
        <w:tc>
          <w:tcPr>
            <w:tcW w:w="7077" w:type="dxa"/>
          </w:tcPr>
          <w:p w:rsidR="00000000" w:rsidRDefault="00030D2B">
            <w:r>
              <w:t xml:space="preserve">кратность воздухообмена в подвале, 1/ч: при прокладке в подвале газовых труб </w:t>
            </w:r>
            <w:r>
              <w:rPr>
                <w:position w:val="-12"/>
              </w:rPr>
              <w:object w:dxaOrig="279" w:dyaOrig="360">
                <v:shape id="_x0000_i1238" type="#_x0000_t75" style="width:14.25pt;height:18pt" o:ole="">
                  <v:imagedata r:id="rId371" o:title=""/>
                </v:shape>
                <o:OLEObject Type="Embed" ProgID="Equation.3" ShapeID="_x0000_i1238" DrawAspect="Content" ObjectID="_1427234385" r:id="rId373"/>
              </w:object>
            </w:r>
            <w:r>
              <w:t xml:space="preserve"> = 1 1/ч, в остал</w:t>
            </w:r>
            <w:r>
              <w:t xml:space="preserve">ьных случаях </w:t>
            </w:r>
            <w:r>
              <w:rPr>
                <w:position w:val="-12"/>
              </w:rPr>
              <w:object w:dxaOrig="279" w:dyaOrig="360">
                <v:shape id="_x0000_i1239" type="#_x0000_t75" style="width:14.25pt;height:18pt" o:ole="">
                  <v:imagedata r:id="rId371" o:title=""/>
                </v:shape>
                <o:OLEObject Type="Embed" ProgID="Equation.3" ShapeID="_x0000_i1239" DrawAspect="Content" ObjectID="_1427234386" r:id="rId374"/>
              </w:object>
            </w:r>
            <w:r>
              <w:t xml:space="preserve"> = 0,5 1/ч;</w:t>
            </w:r>
          </w:p>
        </w:tc>
      </w:tr>
      <w:tr w:rsidR="00000000">
        <w:tblPrEx>
          <w:tblCellMar>
            <w:top w:w="0" w:type="dxa"/>
            <w:bottom w:w="0" w:type="dxa"/>
          </w:tblCellMar>
        </w:tblPrEx>
        <w:tc>
          <w:tcPr>
            <w:tcW w:w="1276" w:type="dxa"/>
          </w:tcPr>
          <w:p w:rsidR="00000000" w:rsidRDefault="00030D2B">
            <w:pPr>
              <w:jc w:val="right"/>
            </w:pPr>
            <w:r>
              <w:rPr>
                <w:position w:val="-10"/>
              </w:rPr>
              <w:object w:dxaOrig="180" w:dyaOrig="260">
                <v:shape id="_x0000_i1240" type="#_x0000_t75" style="width:9pt;height:12.75pt" o:ole="">
                  <v:imagedata r:id="rId375" o:title=""/>
                </v:shape>
                <o:OLEObject Type="Embed" ProgID="Equation.3" ShapeID="_x0000_i1240" DrawAspect="Content" ObjectID="_1427234387" r:id="rId376"/>
              </w:object>
            </w:r>
            <w:r>
              <w:t xml:space="preserve"> -</w:t>
            </w:r>
          </w:p>
        </w:tc>
        <w:tc>
          <w:tcPr>
            <w:tcW w:w="7077" w:type="dxa"/>
          </w:tcPr>
          <w:p w:rsidR="00000000" w:rsidRDefault="00030D2B">
            <w:r>
              <w:t>плотность воздуха в подвале, кг/м</w:t>
            </w:r>
            <w:r>
              <w:rPr>
                <w:vertAlign w:val="superscript"/>
              </w:rPr>
              <w:t>3</w:t>
            </w:r>
            <w:r>
              <w:t xml:space="preserve">, принимаемая равной </w:t>
            </w:r>
            <w:r>
              <w:rPr>
                <w:position w:val="-10"/>
              </w:rPr>
              <w:object w:dxaOrig="180" w:dyaOrig="260">
                <v:shape id="_x0000_i1241" type="#_x0000_t75" style="width:9pt;height:12.75pt" o:ole="">
                  <v:imagedata r:id="rId375" o:title=""/>
                </v:shape>
                <o:OLEObject Type="Embed" ProgID="Equation.3" ShapeID="_x0000_i1241" DrawAspect="Content" ObjectID="_1427234388" r:id="rId377"/>
              </w:object>
            </w:r>
            <w:r>
              <w:t xml:space="preserve"> = 1,2 кг/м</w:t>
            </w:r>
            <w:r>
              <w:rPr>
                <w:vertAlign w:val="superscript"/>
              </w:rPr>
              <w:t>3</w:t>
            </w:r>
            <w:r>
              <w:t>;</w:t>
            </w:r>
          </w:p>
        </w:tc>
      </w:tr>
      <w:tr w:rsidR="00000000">
        <w:tblPrEx>
          <w:tblCellMar>
            <w:top w:w="0" w:type="dxa"/>
            <w:bottom w:w="0" w:type="dxa"/>
          </w:tblCellMar>
        </w:tblPrEx>
        <w:tc>
          <w:tcPr>
            <w:tcW w:w="1276" w:type="dxa"/>
          </w:tcPr>
          <w:p w:rsidR="00000000" w:rsidRDefault="00030D2B">
            <w:pPr>
              <w:jc w:val="right"/>
            </w:pPr>
            <w:r>
              <w:rPr>
                <w:position w:val="-12"/>
              </w:rPr>
              <w:object w:dxaOrig="300" w:dyaOrig="360">
                <v:shape id="_x0000_i1242" type="#_x0000_t75" style="width:15pt;height:18pt" o:ole="">
                  <v:imagedata r:id="rId378" o:title=""/>
                </v:shape>
                <o:OLEObject Type="Embed" ProgID="Equation.3" ShapeID="_x0000_i1242" DrawAspect="Content" ObjectID="_1427234389" r:id="rId379"/>
              </w:object>
            </w:r>
            <w:r>
              <w:t xml:space="preserve"> -</w:t>
            </w:r>
          </w:p>
        </w:tc>
        <w:tc>
          <w:tcPr>
            <w:tcW w:w="7077" w:type="dxa"/>
          </w:tcPr>
          <w:p w:rsidR="00000000" w:rsidRDefault="00030D2B">
            <w:r>
              <w:t>площадь пола и стен подвала, контактирующих с грунтом, м</w:t>
            </w:r>
            <w:r>
              <w:rPr>
                <w:vertAlign w:val="superscript"/>
              </w:rPr>
              <w:t>2</w:t>
            </w:r>
            <w:r>
              <w:t>;</w:t>
            </w:r>
          </w:p>
        </w:tc>
      </w:tr>
      <w:tr w:rsidR="00000000">
        <w:tblPrEx>
          <w:tblCellMar>
            <w:top w:w="0" w:type="dxa"/>
            <w:bottom w:w="0" w:type="dxa"/>
          </w:tblCellMar>
        </w:tblPrEx>
        <w:tc>
          <w:tcPr>
            <w:tcW w:w="1276" w:type="dxa"/>
          </w:tcPr>
          <w:p w:rsidR="00000000" w:rsidRDefault="00030D2B">
            <w:pPr>
              <w:jc w:val="right"/>
            </w:pPr>
            <w:r>
              <w:rPr>
                <w:position w:val="-12"/>
              </w:rPr>
              <w:object w:dxaOrig="320" w:dyaOrig="380">
                <v:shape id="_x0000_i1243" type="#_x0000_t75" style="width:15.75pt;height:18.75pt" o:ole="">
                  <v:imagedata r:id="rId380" o:title=""/>
                </v:shape>
                <o:OLEObject Type="Embed" ProgID="Equation.3" ShapeID="_x0000_i1243" DrawAspect="Content" ObjectID="_1427234390" r:id="rId381"/>
              </w:object>
            </w:r>
            <w:r>
              <w:t xml:space="preserve"> -</w:t>
            </w:r>
          </w:p>
        </w:tc>
        <w:tc>
          <w:tcPr>
            <w:tcW w:w="7077" w:type="dxa"/>
          </w:tcPr>
          <w:p w:rsidR="00000000" w:rsidRDefault="00030D2B">
            <w:r>
              <w:t>то же, что в п.3;</w:t>
            </w:r>
          </w:p>
        </w:tc>
      </w:tr>
      <w:tr w:rsidR="00000000">
        <w:tblPrEx>
          <w:tblCellMar>
            <w:top w:w="0" w:type="dxa"/>
            <w:bottom w:w="0" w:type="dxa"/>
          </w:tblCellMar>
        </w:tblPrEx>
        <w:tc>
          <w:tcPr>
            <w:tcW w:w="1276" w:type="dxa"/>
          </w:tcPr>
          <w:p w:rsidR="00000000" w:rsidRDefault="00030D2B">
            <w:pPr>
              <w:jc w:val="right"/>
            </w:pPr>
            <w:r>
              <w:rPr>
                <w:position w:val="-12"/>
              </w:rPr>
              <w:object w:dxaOrig="440" w:dyaOrig="360">
                <v:shape id="_x0000_i1244" type="#_x0000_t75" style="width:21.75pt;height:18pt" o:ole="">
                  <v:imagedata r:id="rId382" o:title=""/>
                </v:shape>
                <o:OLEObject Type="Embed" ProgID="Equation.3" ShapeID="_x0000_i1244" DrawAspect="Content" ObjectID="_1427234391" r:id="rId383"/>
              </w:object>
            </w:r>
            <w:r>
              <w:t xml:space="preserve"> -</w:t>
            </w:r>
          </w:p>
        </w:tc>
        <w:tc>
          <w:tcPr>
            <w:tcW w:w="7077" w:type="dxa"/>
          </w:tcPr>
          <w:p w:rsidR="00000000" w:rsidRDefault="00030D2B">
            <w:r>
              <w:t>площадь наружных стен подвала над уровнем земли, м</w:t>
            </w:r>
            <w:r>
              <w:rPr>
                <w:vertAlign w:val="superscript"/>
              </w:rPr>
              <w:t>2</w:t>
            </w:r>
            <w:r>
              <w:t>;</w:t>
            </w:r>
          </w:p>
        </w:tc>
      </w:tr>
      <w:tr w:rsidR="00000000">
        <w:tblPrEx>
          <w:tblCellMar>
            <w:top w:w="0" w:type="dxa"/>
            <w:bottom w:w="0" w:type="dxa"/>
          </w:tblCellMar>
        </w:tblPrEx>
        <w:tc>
          <w:tcPr>
            <w:tcW w:w="1276" w:type="dxa"/>
          </w:tcPr>
          <w:p w:rsidR="00000000" w:rsidRDefault="00030D2B">
            <w:pPr>
              <w:jc w:val="right"/>
            </w:pPr>
            <w:r>
              <w:rPr>
                <w:position w:val="-12"/>
              </w:rPr>
              <w:object w:dxaOrig="440" w:dyaOrig="380">
                <v:shape id="_x0000_i1245" type="#_x0000_t75" style="width:21.75pt;height:18.75pt" o:ole="">
                  <v:imagedata r:id="rId384" o:title=""/>
                </v:shape>
                <o:OLEObject Type="Embed" ProgID="Equation.3" ShapeID="_x0000_i1245" DrawAspect="Content" ObjectID="_1427234392" r:id="rId385"/>
              </w:object>
            </w:r>
            <w:r>
              <w:t xml:space="preserve"> -</w:t>
            </w:r>
          </w:p>
        </w:tc>
        <w:tc>
          <w:tcPr>
            <w:tcW w:w="7077" w:type="dxa"/>
          </w:tcPr>
          <w:p w:rsidR="00000000" w:rsidRDefault="00030D2B">
            <w:r>
              <w:t>то же, что в п.2.</w:t>
            </w:r>
          </w:p>
        </w:tc>
      </w:tr>
    </w:tbl>
    <w:p w:rsidR="00000000" w:rsidRDefault="00030D2B">
      <w:pPr>
        <w:ind w:firstLine="284"/>
        <w:jc w:val="both"/>
      </w:pPr>
      <w:r>
        <w:t xml:space="preserve">Если </w:t>
      </w:r>
      <w:r>
        <w:rPr>
          <w:position w:val="-12"/>
        </w:rPr>
        <w:object w:dxaOrig="300" w:dyaOrig="380">
          <v:shape id="_x0000_i1246" type="#_x0000_t75" style="width:15pt;height:18.75pt" o:ole="">
            <v:imagedata r:id="rId357" o:title=""/>
          </v:shape>
          <o:OLEObject Type="Embed" ProgID="Equation.3" ShapeID="_x0000_i1246" DrawAspect="Content" ObjectID="_1427234393" r:id="rId386"/>
        </w:object>
      </w:r>
      <w:r>
        <w:t xml:space="preserve"> отличается от первоначально заданной температуры, расчет по</w:t>
      </w:r>
      <w:r>
        <w:t>вторяют по пп.3-5 до получения равенства величин в предыдущем и последующем шагах.</w:t>
      </w:r>
    </w:p>
    <w:p w:rsidR="00000000" w:rsidRDefault="00030D2B">
      <w:pPr>
        <w:ind w:firstLine="284"/>
        <w:jc w:val="both"/>
      </w:pPr>
      <w:r>
        <w:t>6. Проверяют по формуле (1) СНиП</w:t>
      </w:r>
      <w:r>
        <w:rPr>
          <w:lang w:val="en-US"/>
        </w:rPr>
        <w:t xml:space="preserve"> II-3-79*</w:t>
      </w:r>
      <w:r>
        <w:t xml:space="preserve"> полученное расчетом требуемое сопротивление теплопередаче цокольного перекрытия</w:t>
      </w:r>
      <w:r>
        <w:rPr>
          <w:lang w:val="en-US"/>
        </w:rPr>
        <w:t xml:space="preserve"> </w:t>
      </w:r>
      <w:r>
        <w:rPr>
          <w:position w:val="-14"/>
        </w:rPr>
        <w:object w:dxaOrig="440" w:dyaOrig="400">
          <v:shape id="_x0000_i1247" type="#_x0000_t75" style="width:21.75pt;height:20.25pt" o:ole="">
            <v:imagedata r:id="rId367" o:title=""/>
          </v:shape>
          <o:OLEObject Type="Embed" ProgID="Equation.3" ShapeID="_x0000_i1247" DrawAspect="Content" ObjectID="_1427234394" r:id="rId387"/>
        </w:object>
      </w:r>
      <w:r>
        <w:t xml:space="preserve"> на удовлетворение требования по нормативному температурному перепаду для пола первого этажа, равному</w:t>
      </w:r>
      <w:r>
        <w:rPr>
          <w:lang w:val="en-US"/>
        </w:rPr>
        <w:t xml:space="preserve"> </w:t>
      </w:r>
      <w:r>
        <w:rPr>
          <w:position w:val="-6"/>
          <w:lang w:val="en-US"/>
        </w:rPr>
        <w:object w:dxaOrig="400" w:dyaOrig="320">
          <v:shape id="_x0000_i1248" type="#_x0000_t75" style="width:20.25pt;height:15.75pt" o:ole="">
            <v:imagedata r:id="rId388" o:title=""/>
          </v:shape>
          <o:OLEObject Type="Embed" ProgID="Equation.3" ShapeID="_x0000_i1248" DrawAspect="Content" ObjectID="_1427234395" r:id="rId389"/>
        </w:object>
      </w:r>
      <w:r>
        <w:t>= 2</w:t>
      </w:r>
      <w:r>
        <w:sym w:font="Symbol" w:char="F0B0"/>
      </w:r>
      <w:r>
        <w:t>С.</w:t>
      </w:r>
    </w:p>
    <w:p w:rsidR="00000000" w:rsidRDefault="00030D2B">
      <w:pPr>
        <w:ind w:firstLine="284"/>
        <w:jc w:val="both"/>
      </w:pPr>
    </w:p>
    <w:p w:rsidR="00000000" w:rsidRDefault="00030D2B">
      <w:pPr>
        <w:ind w:firstLine="284"/>
        <w:jc w:val="both"/>
      </w:pPr>
    </w:p>
    <w:p w:rsidR="00000000" w:rsidRDefault="00030D2B">
      <w:pPr>
        <w:ind w:firstLine="284"/>
        <w:jc w:val="both"/>
      </w:pPr>
    </w:p>
    <w:p w:rsidR="00000000" w:rsidRDefault="00030D2B">
      <w:pPr>
        <w:ind w:firstLine="284"/>
        <w:jc w:val="right"/>
        <w:rPr>
          <w:b/>
          <w:i/>
        </w:rPr>
      </w:pPr>
      <w:r>
        <w:rPr>
          <w:b/>
          <w:i/>
        </w:rPr>
        <w:t>Приложение 6</w:t>
      </w:r>
    </w:p>
    <w:p w:rsidR="00000000" w:rsidRDefault="00030D2B">
      <w:pPr>
        <w:ind w:firstLine="284"/>
        <w:jc w:val="right"/>
        <w:rPr>
          <w:i/>
        </w:rPr>
      </w:pPr>
      <w:r>
        <w:rPr>
          <w:i/>
        </w:rPr>
        <w:t>Рекомендуемое</w:t>
      </w:r>
    </w:p>
    <w:p w:rsidR="00000000" w:rsidRDefault="00030D2B">
      <w:pPr>
        <w:ind w:firstLine="284"/>
        <w:jc w:val="both"/>
      </w:pPr>
    </w:p>
    <w:p w:rsidR="00000000" w:rsidRDefault="00030D2B">
      <w:pPr>
        <w:jc w:val="center"/>
        <w:rPr>
          <w:b/>
        </w:rPr>
      </w:pPr>
      <w:r>
        <w:rPr>
          <w:b/>
        </w:rPr>
        <w:t>ТРЕБОВАНИЯ К ЭНЕРГЕТИЧЕСКОМУ ПАСПОРТУ ЗДАНИЯ</w:t>
      </w:r>
    </w:p>
    <w:p w:rsidR="00000000" w:rsidRDefault="00030D2B">
      <w:pPr>
        <w:ind w:firstLine="284"/>
        <w:jc w:val="both"/>
      </w:pPr>
    </w:p>
    <w:p w:rsidR="00000000" w:rsidRDefault="00030D2B">
      <w:pPr>
        <w:ind w:firstLine="284"/>
        <w:jc w:val="center"/>
        <w:rPr>
          <w:b/>
        </w:rPr>
      </w:pPr>
      <w:r>
        <w:rPr>
          <w:b/>
        </w:rPr>
        <w:t>1. Основные положения</w:t>
      </w:r>
    </w:p>
    <w:p w:rsidR="00000000" w:rsidRDefault="00030D2B">
      <w:pPr>
        <w:ind w:firstLine="284"/>
        <w:jc w:val="both"/>
      </w:pPr>
    </w:p>
    <w:p w:rsidR="00000000" w:rsidRDefault="00030D2B">
      <w:pPr>
        <w:ind w:firstLine="284"/>
        <w:jc w:val="both"/>
      </w:pPr>
      <w:r>
        <w:t>1.1. Энергетический паспорт следует составлять для н</w:t>
      </w:r>
      <w:r>
        <w:t>овых, реконструируемых и капитально ремонтируемых и эксплуатируемых жилых и общественных зданий. Он должен входить в состав проектной и приемно-сдаточной документации здания.</w:t>
      </w:r>
    </w:p>
    <w:p w:rsidR="00000000" w:rsidRDefault="00030D2B">
      <w:pPr>
        <w:ind w:firstLine="284"/>
        <w:jc w:val="both"/>
      </w:pPr>
      <w:r>
        <w:t>1.2. Энергетический паспорт характеризует соответствие энергетической эффективности зданий требованиям данных норм. С его помощью обеспечивается последовательный контроль качества при проектировании, строительстве и эксплуатации здания.</w:t>
      </w:r>
    </w:p>
    <w:p w:rsidR="00000000" w:rsidRDefault="00030D2B">
      <w:pPr>
        <w:ind w:firstLine="284"/>
        <w:jc w:val="both"/>
      </w:pPr>
      <w:r>
        <w:t>1.3. Нормативно-правовой базой для составления энергетических паспортов являются "Строительные нормы</w:t>
      </w:r>
      <w:r>
        <w:t xml:space="preserve"> и Правила РФ", данные нормы и соответствующие Государственные Стандарты на методы измерений и испытаний.</w:t>
      </w:r>
    </w:p>
    <w:p w:rsidR="00000000" w:rsidRDefault="00030D2B">
      <w:pPr>
        <w:ind w:firstLine="284"/>
        <w:jc w:val="both"/>
      </w:pPr>
      <w:r>
        <w:t>1.4. Владельцем энергетического паспорта должен быть заказчик здания.</w:t>
      </w:r>
    </w:p>
    <w:p w:rsidR="00000000" w:rsidRDefault="00030D2B">
      <w:pPr>
        <w:ind w:firstLine="284"/>
        <w:jc w:val="both"/>
      </w:pPr>
      <w:r>
        <w:t>1.5. Несоответствие энергетических характеристик здания нормативным требованиям "Строительных норм и правил РФ" и данных норм может служить основанием для судебного разбирательства.</w:t>
      </w:r>
    </w:p>
    <w:p w:rsidR="00000000" w:rsidRDefault="00030D2B">
      <w:pPr>
        <w:ind w:firstLine="284"/>
        <w:jc w:val="both"/>
      </w:pPr>
    </w:p>
    <w:p w:rsidR="00000000" w:rsidRDefault="00030D2B">
      <w:pPr>
        <w:ind w:firstLine="284"/>
        <w:jc w:val="center"/>
        <w:rPr>
          <w:b/>
        </w:rPr>
      </w:pPr>
      <w:r>
        <w:rPr>
          <w:b/>
        </w:rPr>
        <w:t>2. Требование к содержанию</w:t>
      </w:r>
    </w:p>
    <w:p w:rsidR="00000000" w:rsidRDefault="00030D2B">
      <w:pPr>
        <w:ind w:firstLine="284"/>
        <w:jc w:val="both"/>
      </w:pPr>
    </w:p>
    <w:p w:rsidR="00000000" w:rsidRDefault="00030D2B">
      <w:pPr>
        <w:ind w:firstLine="284"/>
        <w:jc w:val="both"/>
      </w:pPr>
      <w:r>
        <w:t>Энергетический паспорт должен содержать следующую информацию:</w:t>
      </w:r>
    </w:p>
    <w:p w:rsidR="00000000" w:rsidRDefault="00030D2B">
      <w:pPr>
        <w:ind w:firstLine="284"/>
        <w:jc w:val="both"/>
      </w:pPr>
      <w:r>
        <w:t>- сведения о типе и функциональном назначении здания, его этажн</w:t>
      </w:r>
      <w:r>
        <w:t>ости и объеме;</w:t>
      </w:r>
    </w:p>
    <w:p w:rsidR="00000000" w:rsidRDefault="00030D2B">
      <w:pPr>
        <w:ind w:firstLine="284"/>
        <w:jc w:val="both"/>
      </w:pPr>
      <w:r>
        <w:t>- данные об объемно-планировочном решении с указанием данных о геометрии и ориентации здания, площади его оболочки и пола отапливаемых помещений;</w:t>
      </w:r>
    </w:p>
    <w:p w:rsidR="00000000" w:rsidRDefault="00030D2B">
      <w:pPr>
        <w:ind w:firstLine="284"/>
        <w:jc w:val="both"/>
      </w:pPr>
      <w:r>
        <w:t>- климатические характеристики района строительства, включая данные об отопительном периоде;</w:t>
      </w:r>
    </w:p>
    <w:p w:rsidR="00000000" w:rsidRDefault="00030D2B">
      <w:pPr>
        <w:ind w:firstLine="284"/>
        <w:jc w:val="both"/>
      </w:pPr>
      <w:r>
        <w:t>- проектные данные по теплозащите здания, включающие приведенные сопротивления теплопередаче, как отдельных компонентов оболочки, так и здания в целом;</w:t>
      </w:r>
    </w:p>
    <w:p w:rsidR="00000000" w:rsidRDefault="00030D2B">
      <w:pPr>
        <w:ind w:firstLine="284"/>
        <w:jc w:val="both"/>
      </w:pPr>
      <w:r>
        <w:t>- проектные данные по системам поддержания микроклимата и способам их регулирования в зависимости от измен</w:t>
      </w:r>
      <w:r>
        <w:t>ения климатических воздействий, по системам теплоснабжения здания с учетом возможных снижений расчетных параметров теплоносителя на 20 % при подключении зданий к централизованным системам теплоснабжения;</w:t>
      </w:r>
    </w:p>
    <w:p w:rsidR="00000000" w:rsidRDefault="00030D2B">
      <w:pPr>
        <w:ind w:firstLine="284"/>
        <w:jc w:val="both"/>
      </w:pPr>
      <w:r>
        <w:t>- проектные энергетические характеристики здания, включающие удельные расходы энергии на отопление здания в течение отопительного периода как по отношению к м</w:t>
      </w:r>
      <w:r>
        <w:rPr>
          <w:vertAlign w:val="superscript"/>
        </w:rPr>
        <w:t>2</w:t>
      </w:r>
      <w:r>
        <w:t xml:space="preserve"> отапливаемой площади, так и по отношению к м</w:t>
      </w:r>
      <w:r>
        <w:rPr>
          <w:vertAlign w:val="superscript"/>
        </w:rPr>
        <w:t>2</w:t>
      </w:r>
      <w:r>
        <w:t xml:space="preserve"> отапливаемой площади и градусо-суткам отопительного периода;</w:t>
      </w:r>
    </w:p>
    <w:p w:rsidR="00000000" w:rsidRDefault="00030D2B">
      <w:pPr>
        <w:ind w:firstLine="284"/>
        <w:jc w:val="both"/>
      </w:pPr>
      <w:r>
        <w:t>- изменения в построенном здании (объемно</w:t>
      </w:r>
      <w:r>
        <w:t>-планировочные, конструктивные, систем поддержания микроклимата) по сравнению с проектом;</w:t>
      </w:r>
    </w:p>
    <w:p w:rsidR="00000000" w:rsidRDefault="00030D2B">
      <w:pPr>
        <w:ind w:firstLine="284"/>
        <w:jc w:val="both"/>
      </w:pPr>
      <w:r>
        <w:t>- результаты испытания энергопотребления и теплозащиты здания после годичного периода его эксплуатации;</w:t>
      </w:r>
    </w:p>
    <w:p w:rsidR="00000000" w:rsidRDefault="00030D2B">
      <w:pPr>
        <w:ind w:firstLine="284"/>
        <w:jc w:val="both"/>
      </w:pPr>
      <w:r>
        <w:t>- оценка результатов путем сопоставления проектных и эксплуатационных данных о теплозащитных и нормализованных энергетических характеристиках;</w:t>
      </w:r>
    </w:p>
    <w:p w:rsidR="00000000" w:rsidRDefault="00030D2B">
      <w:pPr>
        <w:ind w:firstLine="284"/>
        <w:jc w:val="both"/>
      </w:pPr>
      <w:r>
        <w:t>- присвоение зданию категории энергетической эффективности;</w:t>
      </w:r>
    </w:p>
    <w:p w:rsidR="00000000" w:rsidRDefault="00030D2B">
      <w:pPr>
        <w:ind w:firstLine="284"/>
        <w:jc w:val="both"/>
      </w:pPr>
      <w:r>
        <w:t>- рекомендации по повышению энергетической эффективности здания.</w:t>
      </w:r>
    </w:p>
    <w:p w:rsidR="00000000" w:rsidRDefault="00030D2B">
      <w:pPr>
        <w:ind w:firstLine="284"/>
        <w:jc w:val="both"/>
      </w:pPr>
    </w:p>
    <w:p w:rsidR="00000000" w:rsidRDefault="00030D2B">
      <w:pPr>
        <w:ind w:firstLine="284"/>
        <w:jc w:val="center"/>
        <w:rPr>
          <w:b/>
        </w:rPr>
      </w:pPr>
      <w:r>
        <w:rPr>
          <w:b/>
        </w:rPr>
        <w:t>3. Требования к заполнению</w:t>
      </w:r>
    </w:p>
    <w:p w:rsidR="00000000" w:rsidRDefault="00030D2B">
      <w:pPr>
        <w:ind w:firstLine="284"/>
        <w:jc w:val="both"/>
      </w:pPr>
    </w:p>
    <w:p w:rsidR="00000000" w:rsidRDefault="00030D2B">
      <w:pPr>
        <w:ind w:firstLine="284"/>
        <w:jc w:val="both"/>
      </w:pPr>
      <w:r>
        <w:t>3.1. Энергетический п</w:t>
      </w:r>
      <w:r>
        <w:t>аспорт должен заполняться:</w:t>
      </w:r>
    </w:p>
    <w:p w:rsidR="00000000" w:rsidRDefault="00030D2B">
      <w:pPr>
        <w:ind w:firstLine="284"/>
        <w:jc w:val="both"/>
      </w:pPr>
      <w:r>
        <w:t>- на стадии разработки проекта - проектной организацией;</w:t>
      </w:r>
    </w:p>
    <w:p w:rsidR="00000000" w:rsidRDefault="00030D2B">
      <w:pPr>
        <w:ind w:firstLine="284"/>
        <w:jc w:val="both"/>
      </w:pPr>
      <w:r>
        <w:t>- на стадии эксплуатации - организацией, эксплуатирующей здание.</w:t>
      </w:r>
    </w:p>
    <w:p w:rsidR="00000000" w:rsidRDefault="00030D2B">
      <w:pPr>
        <w:ind w:firstLine="284"/>
        <w:jc w:val="both"/>
      </w:pPr>
      <w:r>
        <w:t>3.2. Для существующих зданий Энергетический паспорт следует разрабатывать по заданиям организаций, осуществляющих эксплуатацию жилого фонда и зданий общественного назначения. При этом на здания, исполнительная документация на строительство которых не сохранилась. Энергетические паспорта составляются на основе материалов технической инвентаризации, натурных техн</w:t>
      </w:r>
      <w:r>
        <w:t>ических обследований и измерений.</w:t>
      </w:r>
    </w:p>
    <w:p w:rsidR="00000000" w:rsidRDefault="00030D2B">
      <w:pPr>
        <w:ind w:firstLine="284"/>
        <w:jc w:val="both"/>
      </w:pPr>
      <w:r>
        <w:t>3.3. Энергетический паспорт следует оформлять подписями руководителя (главного инженера) проектной организации, главного инженера (главного архитектора) в случае комплексного проекта и главных инженеров проекта по разделам.</w:t>
      </w:r>
    </w:p>
    <w:p w:rsidR="00000000" w:rsidRDefault="00030D2B">
      <w:pPr>
        <w:ind w:firstLine="284"/>
        <w:jc w:val="both"/>
      </w:pPr>
    </w:p>
    <w:p w:rsidR="00000000" w:rsidRDefault="00030D2B">
      <w:pPr>
        <w:ind w:firstLine="284"/>
        <w:jc w:val="both"/>
      </w:pPr>
    </w:p>
    <w:p w:rsidR="00000000" w:rsidRDefault="00030D2B">
      <w:pPr>
        <w:ind w:firstLine="284"/>
        <w:jc w:val="right"/>
        <w:rPr>
          <w:b/>
          <w:i/>
        </w:rPr>
      </w:pPr>
      <w:r>
        <w:rPr>
          <w:b/>
          <w:i/>
        </w:rPr>
        <w:t>Приложение 7</w:t>
      </w:r>
    </w:p>
    <w:p w:rsidR="00000000" w:rsidRDefault="00030D2B">
      <w:pPr>
        <w:ind w:firstLine="284"/>
        <w:jc w:val="right"/>
        <w:rPr>
          <w:i/>
        </w:rPr>
      </w:pPr>
      <w:r>
        <w:rPr>
          <w:i/>
        </w:rPr>
        <w:t>Рекомендуемое</w:t>
      </w:r>
    </w:p>
    <w:p w:rsidR="00000000" w:rsidRDefault="00030D2B">
      <w:pPr>
        <w:ind w:firstLine="284"/>
        <w:jc w:val="both"/>
      </w:pPr>
    </w:p>
    <w:p w:rsidR="00000000" w:rsidRDefault="00030D2B">
      <w:pPr>
        <w:jc w:val="center"/>
        <w:rPr>
          <w:b/>
        </w:rPr>
      </w:pPr>
      <w:r>
        <w:rPr>
          <w:b/>
        </w:rPr>
        <w:t>ФОРМА ЭНЕРГЕТИЧЕСКОГО ПАСПОРТА ЖИЛОГО ЗДАНИЯ</w:t>
      </w:r>
    </w:p>
    <w:p w:rsidR="00000000" w:rsidRDefault="00030D2B">
      <w:pPr>
        <w:ind w:firstLine="284"/>
        <w:jc w:val="both"/>
      </w:pPr>
    </w:p>
    <w:p w:rsidR="00000000" w:rsidRDefault="00030D2B">
      <w:pPr>
        <w:ind w:firstLine="284"/>
        <w:jc w:val="center"/>
      </w:pPr>
      <w:r>
        <w:t>Девятиэтажный 4-х секционный жилой дом</w:t>
      </w:r>
    </w:p>
    <w:p w:rsidR="00000000" w:rsidRDefault="00030D2B">
      <w:pPr>
        <w:ind w:firstLine="284"/>
        <w:jc w:val="center"/>
      </w:pPr>
    </w:p>
    <w:p w:rsidR="00000000" w:rsidRDefault="00030D2B">
      <w:pPr>
        <w:ind w:firstLine="284"/>
        <w:jc w:val="center"/>
        <w:rPr>
          <w:b/>
          <w:i/>
        </w:rPr>
      </w:pPr>
      <w:r>
        <w:rPr>
          <w:b/>
          <w:i/>
        </w:rPr>
        <w:t>1. Общая информация о проекте</w:t>
      </w:r>
    </w:p>
    <w:p w:rsidR="00000000" w:rsidRDefault="00030D2B">
      <w:pPr>
        <w:ind w:firstLine="284"/>
        <w:jc w:val="both"/>
      </w:pPr>
    </w:p>
    <w:tbl>
      <w:tblPr>
        <w:tblW w:w="0" w:type="auto"/>
        <w:tblLayout w:type="fixed"/>
        <w:tblLook w:val="0000" w:firstRow="0" w:lastRow="0" w:firstColumn="0" w:lastColumn="0" w:noHBand="0" w:noVBand="0"/>
      </w:tblPr>
      <w:tblGrid>
        <w:gridCol w:w="1384"/>
        <w:gridCol w:w="709"/>
        <w:gridCol w:w="283"/>
        <w:gridCol w:w="1134"/>
        <w:gridCol w:w="754"/>
        <w:gridCol w:w="664"/>
        <w:gridCol w:w="1091"/>
        <w:gridCol w:w="377"/>
        <w:gridCol w:w="1225"/>
        <w:gridCol w:w="851"/>
      </w:tblGrid>
      <w:tr w:rsidR="00000000">
        <w:tblPrEx>
          <w:tblCellMar>
            <w:top w:w="0" w:type="dxa"/>
            <w:bottom w:w="0" w:type="dxa"/>
          </w:tblCellMar>
        </w:tblPrEx>
        <w:trPr>
          <w:gridAfter w:val="1"/>
          <w:wAfter w:w="851" w:type="dxa"/>
        </w:trPr>
        <w:tc>
          <w:tcPr>
            <w:tcW w:w="1384" w:type="dxa"/>
          </w:tcPr>
          <w:p w:rsidR="00000000" w:rsidRDefault="00030D2B">
            <w:pPr>
              <w:jc w:val="both"/>
            </w:pPr>
          </w:p>
        </w:tc>
        <w:tc>
          <w:tcPr>
            <w:tcW w:w="2880" w:type="dxa"/>
            <w:gridSpan w:val="4"/>
          </w:tcPr>
          <w:p w:rsidR="00000000" w:rsidRDefault="00030D2B">
            <w:pPr>
              <w:jc w:val="both"/>
            </w:pPr>
          </w:p>
        </w:tc>
        <w:tc>
          <w:tcPr>
            <w:tcW w:w="2132" w:type="dxa"/>
            <w:gridSpan w:val="3"/>
          </w:tcPr>
          <w:p w:rsidR="00000000" w:rsidRDefault="00030D2B">
            <w:pPr>
              <w:jc w:val="both"/>
            </w:pPr>
            <w:r>
              <w:t>Дата:</w:t>
            </w:r>
          </w:p>
        </w:tc>
        <w:tc>
          <w:tcPr>
            <w:tcW w:w="1225" w:type="dxa"/>
            <w:tcBorders>
              <w:top w:val="single" w:sz="6" w:space="0" w:color="auto"/>
              <w:left w:val="single" w:sz="6" w:space="0" w:color="auto"/>
              <w:bottom w:val="single" w:sz="6" w:space="0" w:color="auto"/>
              <w:right w:val="single" w:sz="6" w:space="0" w:color="auto"/>
            </w:tcBorders>
          </w:tcPr>
          <w:p w:rsidR="00000000" w:rsidRDefault="00030D2B">
            <w:pPr>
              <w:jc w:val="right"/>
            </w:pPr>
            <w:r>
              <w:t>25.03.98</w:t>
            </w:r>
          </w:p>
        </w:tc>
      </w:tr>
      <w:tr w:rsidR="00000000">
        <w:tblPrEx>
          <w:tblCellMar>
            <w:top w:w="0" w:type="dxa"/>
            <w:bottom w:w="0" w:type="dxa"/>
          </w:tblCellMar>
        </w:tblPrEx>
        <w:trPr>
          <w:gridAfter w:val="1"/>
          <w:wAfter w:w="851" w:type="dxa"/>
        </w:trPr>
        <w:tc>
          <w:tcPr>
            <w:tcW w:w="1384" w:type="dxa"/>
          </w:tcPr>
          <w:p w:rsidR="00000000" w:rsidRDefault="00030D2B">
            <w:pPr>
              <w:jc w:val="both"/>
            </w:pPr>
          </w:p>
        </w:tc>
        <w:tc>
          <w:tcPr>
            <w:tcW w:w="2880" w:type="dxa"/>
            <w:gridSpan w:val="4"/>
          </w:tcPr>
          <w:p w:rsidR="00000000" w:rsidRDefault="00030D2B">
            <w:pPr>
              <w:jc w:val="both"/>
            </w:pPr>
          </w:p>
        </w:tc>
        <w:tc>
          <w:tcPr>
            <w:tcW w:w="3357" w:type="dxa"/>
            <w:gridSpan w:val="4"/>
          </w:tcPr>
          <w:p w:rsidR="00000000" w:rsidRDefault="00030D2B">
            <w:pPr>
              <w:jc w:val="both"/>
            </w:pPr>
            <w:r>
              <w:t>(число, месяц, год заполнения)</w:t>
            </w:r>
          </w:p>
        </w:tc>
      </w:tr>
      <w:tr w:rsidR="00000000">
        <w:tblPrEx>
          <w:tblCellMar>
            <w:top w:w="0" w:type="dxa"/>
            <w:bottom w:w="0" w:type="dxa"/>
          </w:tblCellMar>
        </w:tblPrEx>
        <w:trPr>
          <w:gridAfter w:val="1"/>
          <w:wAfter w:w="851" w:type="dxa"/>
        </w:trPr>
        <w:tc>
          <w:tcPr>
            <w:tcW w:w="1384" w:type="dxa"/>
          </w:tcPr>
          <w:p w:rsidR="00000000" w:rsidRDefault="00030D2B">
            <w:pPr>
              <w:jc w:val="both"/>
            </w:pPr>
            <w:r>
              <w:t>Адрес здания</w:t>
            </w:r>
          </w:p>
        </w:tc>
        <w:tc>
          <w:tcPr>
            <w:tcW w:w="2880" w:type="dxa"/>
            <w:gridSpan w:val="4"/>
          </w:tcPr>
          <w:p w:rsidR="00000000" w:rsidRDefault="00030D2B">
            <w:pPr>
              <w:jc w:val="both"/>
            </w:pPr>
          </w:p>
        </w:tc>
        <w:tc>
          <w:tcPr>
            <w:tcW w:w="3357" w:type="dxa"/>
            <w:gridSpan w:val="4"/>
            <w:tcBorders>
              <w:top w:val="single" w:sz="6" w:space="0" w:color="auto"/>
              <w:left w:val="single" w:sz="6" w:space="0" w:color="auto"/>
              <w:right w:val="single" w:sz="6" w:space="0" w:color="auto"/>
            </w:tcBorders>
          </w:tcPr>
          <w:p w:rsidR="00000000" w:rsidRDefault="00030D2B">
            <w:pPr>
              <w:jc w:val="both"/>
            </w:pPr>
          </w:p>
        </w:tc>
      </w:tr>
      <w:tr w:rsidR="00000000">
        <w:tblPrEx>
          <w:tblCellMar>
            <w:top w:w="0" w:type="dxa"/>
            <w:bottom w:w="0" w:type="dxa"/>
          </w:tblCellMar>
        </w:tblPrEx>
        <w:trPr>
          <w:gridAfter w:val="1"/>
          <w:wAfter w:w="851" w:type="dxa"/>
        </w:trPr>
        <w:tc>
          <w:tcPr>
            <w:tcW w:w="1384" w:type="dxa"/>
          </w:tcPr>
          <w:p w:rsidR="00000000" w:rsidRDefault="00030D2B">
            <w:pPr>
              <w:jc w:val="both"/>
            </w:pPr>
          </w:p>
        </w:tc>
        <w:tc>
          <w:tcPr>
            <w:tcW w:w="2880" w:type="dxa"/>
            <w:gridSpan w:val="4"/>
          </w:tcPr>
          <w:p w:rsidR="00000000" w:rsidRDefault="00030D2B">
            <w:pPr>
              <w:jc w:val="both"/>
            </w:pPr>
            <w:r>
              <w:t>(город или населенный пункт)</w:t>
            </w:r>
          </w:p>
        </w:tc>
        <w:tc>
          <w:tcPr>
            <w:tcW w:w="3357" w:type="dxa"/>
            <w:gridSpan w:val="4"/>
            <w:tcBorders>
              <w:top w:val="single" w:sz="6" w:space="0" w:color="auto"/>
            </w:tcBorders>
          </w:tcPr>
          <w:p w:rsidR="00000000" w:rsidRDefault="00030D2B">
            <w:pPr>
              <w:jc w:val="both"/>
            </w:pPr>
            <w:r>
              <w:t>(улица, №</w:t>
            </w:r>
            <w:r>
              <w:t xml:space="preserve"> участка земли или дома)</w:t>
            </w:r>
          </w:p>
        </w:tc>
      </w:tr>
      <w:tr w:rsidR="00000000">
        <w:tblPrEx>
          <w:tblCellMar>
            <w:top w:w="0" w:type="dxa"/>
            <w:bottom w:w="0" w:type="dxa"/>
          </w:tblCellMar>
        </w:tblPrEx>
        <w:trPr>
          <w:gridAfter w:val="1"/>
          <w:wAfter w:w="851" w:type="dxa"/>
        </w:trPr>
        <w:tc>
          <w:tcPr>
            <w:tcW w:w="2093" w:type="dxa"/>
            <w:gridSpan w:val="2"/>
          </w:tcPr>
          <w:p w:rsidR="00000000" w:rsidRDefault="00030D2B">
            <w:pPr>
              <w:jc w:val="both"/>
            </w:pPr>
            <w:r>
              <w:t>Разработчик</w:t>
            </w:r>
          </w:p>
        </w:tc>
        <w:tc>
          <w:tcPr>
            <w:tcW w:w="5528" w:type="dxa"/>
            <w:gridSpan w:val="7"/>
            <w:tcBorders>
              <w:top w:val="single" w:sz="6" w:space="0" w:color="auto"/>
              <w:left w:val="single" w:sz="6" w:space="0" w:color="auto"/>
              <w:bottom w:val="single" w:sz="6" w:space="0" w:color="auto"/>
              <w:right w:val="single" w:sz="6" w:space="0" w:color="auto"/>
            </w:tcBorders>
          </w:tcPr>
          <w:p w:rsidR="00000000" w:rsidRDefault="00030D2B">
            <w:pPr>
              <w:jc w:val="both"/>
            </w:pPr>
          </w:p>
        </w:tc>
      </w:tr>
      <w:tr w:rsidR="00000000">
        <w:tblPrEx>
          <w:tblCellMar>
            <w:top w:w="0" w:type="dxa"/>
            <w:bottom w:w="0" w:type="dxa"/>
          </w:tblCellMar>
        </w:tblPrEx>
        <w:trPr>
          <w:gridAfter w:val="1"/>
          <w:wAfter w:w="851" w:type="dxa"/>
        </w:trPr>
        <w:tc>
          <w:tcPr>
            <w:tcW w:w="2093" w:type="dxa"/>
            <w:gridSpan w:val="2"/>
          </w:tcPr>
          <w:p w:rsidR="00000000" w:rsidRDefault="00030D2B">
            <w:pPr>
              <w:jc w:val="both"/>
            </w:pPr>
          </w:p>
        </w:tc>
        <w:tc>
          <w:tcPr>
            <w:tcW w:w="5528" w:type="dxa"/>
            <w:gridSpan w:val="7"/>
          </w:tcPr>
          <w:p w:rsidR="00000000" w:rsidRDefault="00030D2B">
            <w:pPr>
              <w:jc w:val="both"/>
            </w:pPr>
            <w:r>
              <w:t>(наименование головной проектной организации)</w:t>
            </w:r>
          </w:p>
        </w:tc>
      </w:tr>
      <w:tr w:rsidR="00000000">
        <w:tblPrEx>
          <w:tblCellMar>
            <w:top w:w="0" w:type="dxa"/>
            <w:bottom w:w="0" w:type="dxa"/>
          </w:tblCellMar>
        </w:tblPrEx>
        <w:tc>
          <w:tcPr>
            <w:tcW w:w="2093" w:type="dxa"/>
            <w:gridSpan w:val="2"/>
          </w:tcPr>
          <w:p w:rsidR="00000000" w:rsidRDefault="00030D2B">
            <w:pPr>
              <w:jc w:val="both"/>
            </w:pPr>
            <w:r>
              <w:t>Адрес и телефон</w:t>
            </w:r>
          </w:p>
        </w:tc>
        <w:tc>
          <w:tcPr>
            <w:tcW w:w="1417" w:type="dxa"/>
            <w:gridSpan w:val="2"/>
          </w:tcPr>
          <w:p w:rsidR="00000000" w:rsidRDefault="00030D2B">
            <w:pPr>
              <w:jc w:val="both"/>
            </w:pPr>
          </w:p>
        </w:tc>
        <w:tc>
          <w:tcPr>
            <w:tcW w:w="4962" w:type="dxa"/>
            <w:gridSpan w:val="6"/>
            <w:tcBorders>
              <w:top w:val="single" w:sz="6" w:space="0" w:color="auto"/>
              <w:left w:val="single" w:sz="6" w:space="0" w:color="auto"/>
              <w:bottom w:val="single" w:sz="6" w:space="0" w:color="auto"/>
              <w:right w:val="single" w:sz="6" w:space="0" w:color="auto"/>
            </w:tcBorders>
          </w:tcPr>
          <w:p w:rsidR="00000000" w:rsidRDefault="00030D2B">
            <w:pPr>
              <w:jc w:val="both"/>
            </w:pPr>
          </w:p>
        </w:tc>
      </w:tr>
      <w:tr w:rsidR="00000000">
        <w:tblPrEx>
          <w:tblCellMar>
            <w:top w:w="0" w:type="dxa"/>
            <w:bottom w:w="0" w:type="dxa"/>
          </w:tblCellMar>
        </w:tblPrEx>
        <w:trPr>
          <w:gridAfter w:val="1"/>
          <w:wAfter w:w="851" w:type="dxa"/>
        </w:trPr>
        <w:tc>
          <w:tcPr>
            <w:tcW w:w="2093" w:type="dxa"/>
            <w:gridSpan w:val="2"/>
          </w:tcPr>
          <w:p w:rsidR="00000000" w:rsidRDefault="00030D2B">
            <w:pPr>
              <w:jc w:val="both"/>
            </w:pPr>
            <w:r>
              <w:t>разработчика проекта</w:t>
            </w:r>
          </w:p>
        </w:tc>
        <w:tc>
          <w:tcPr>
            <w:tcW w:w="1417" w:type="dxa"/>
            <w:gridSpan w:val="2"/>
          </w:tcPr>
          <w:p w:rsidR="00000000" w:rsidRDefault="00030D2B">
            <w:pPr>
              <w:jc w:val="both"/>
            </w:pPr>
          </w:p>
        </w:tc>
        <w:tc>
          <w:tcPr>
            <w:tcW w:w="4111" w:type="dxa"/>
            <w:gridSpan w:val="5"/>
            <w:tcBorders>
              <w:top w:val="single" w:sz="6" w:space="0" w:color="auto"/>
            </w:tcBorders>
          </w:tcPr>
          <w:p w:rsidR="00000000" w:rsidRDefault="00030D2B">
            <w:pPr>
              <w:jc w:val="both"/>
            </w:pPr>
            <w:r>
              <w:t>(почтовый адрес организации, телефон)</w:t>
            </w:r>
          </w:p>
        </w:tc>
      </w:tr>
      <w:tr w:rsidR="00000000">
        <w:tblPrEx>
          <w:tblCellMar>
            <w:top w:w="0" w:type="dxa"/>
            <w:bottom w:w="0" w:type="dxa"/>
          </w:tblCellMar>
        </w:tblPrEx>
        <w:trPr>
          <w:gridAfter w:val="1"/>
          <w:wAfter w:w="851" w:type="dxa"/>
        </w:trPr>
        <w:tc>
          <w:tcPr>
            <w:tcW w:w="2376" w:type="dxa"/>
            <w:gridSpan w:val="3"/>
          </w:tcPr>
          <w:p w:rsidR="00000000" w:rsidRDefault="00030D2B">
            <w:pPr>
              <w:jc w:val="both"/>
            </w:pPr>
            <w:r>
              <w:t>Год разработки проекта</w:t>
            </w:r>
          </w:p>
        </w:tc>
        <w:tc>
          <w:tcPr>
            <w:tcW w:w="2552" w:type="dxa"/>
            <w:gridSpan w:val="3"/>
          </w:tcPr>
          <w:p w:rsidR="00000000" w:rsidRDefault="00030D2B">
            <w:pPr>
              <w:jc w:val="both"/>
            </w:pPr>
          </w:p>
        </w:tc>
        <w:tc>
          <w:tcPr>
            <w:tcW w:w="2693" w:type="dxa"/>
            <w:gridSpan w:val="3"/>
            <w:tcBorders>
              <w:top w:val="single" w:sz="6" w:space="0" w:color="auto"/>
              <w:left w:val="single" w:sz="6" w:space="0" w:color="auto"/>
              <w:bottom w:val="single" w:sz="6" w:space="0" w:color="auto"/>
              <w:right w:val="single" w:sz="6" w:space="0" w:color="auto"/>
            </w:tcBorders>
          </w:tcPr>
          <w:p w:rsidR="00000000" w:rsidRDefault="00030D2B">
            <w:pPr>
              <w:jc w:val="center"/>
            </w:pPr>
            <w:r>
              <w:t>1998</w:t>
            </w:r>
          </w:p>
        </w:tc>
      </w:tr>
      <w:tr w:rsidR="00000000">
        <w:tblPrEx>
          <w:tblCellMar>
            <w:top w:w="0" w:type="dxa"/>
            <w:bottom w:w="0" w:type="dxa"/>
          </w:tblCellMar>
        </w:tblPrEx>
        <w:trPr>
          <w:gridAfter w:val="1"/>
          <w:wAfter w:w="851" w:type="dxa"/>
        </w:trPr>
        <w:tc>
          <w:tcPr>
            <w:tcW w:w="2093" w:type="dxa"/>
            <w:gridSpan w:val="2"/>
          </w:tcPr>
          <w:p w:rsidR="00000000" w:rsidRDefault="00030D2B">
            <w:pPr>
              <w:jc w:val="both"/>
            </w:pPr>
          </w:p>
        </w:tc>
        <w:tc>
          <w:tcPr>
            <w:tcW w:w="1417" w:type="dxa"/>
            <w:gridSpan w:val="2"/>
          </w:tcPr>
          <w:p w:rsidR="00000000" w:rsidRDefault="00030D2B">
            <w:pPr>
              <w:jc w:val="both"/>
            </w:pPr>
          </w:p>
        </w:tc>
        <w:tc>
          <w:tcPr>
            <w:tcW w:w="2509" w:type="dxa"/>
            <w:gridSpan w:val="3"/>
          </w:tcPr>
          <w:p w:rsidR="00000000" w:rsidRDefault="00030D2B">
            <w:pPr>
              <w:jc w:val="both"/>
            </w:pPr>
            <w:r>
              <w:t>(год завершения проекта)</w:t>
            </w:r>
          </w:p>
        </w:tc>
        <w:tc>
          <w:tcPr>
            <w:tcW w:w="1602" w:type="dxa"/>
            <w:gridSpan w:val="2"/>
          </w:tcPr>
          <w:p w:rsidR="00000000" w:rsidRDefault="00030D2B">
            <w:pPr>
              <w:jc w:val="both"/>
            </w:pPr>
          </w:p>
        </w:tc>
      </w:tr>
      <w:tr w:rsidR="00000000">
        <w:tblPrEx>
          <w:tblCellMar>
            <w:top w:w="0" w:type="dxa"/>
            <w:bottom w:w="0" w:type="dxa"/>
          </w:tblCellMar>
        </w:tblPrEx>
        <w:trPr>
          <w:gridAfter w:val="1"/>
          <w:wAfter w:w="851" w:type="dxa"/>
        </w:trPr>
        <w:tc>
          <w:tcPr>
            <w:tcW w:w="2093" w:type="dxa"/>
            <w:gridSpan w:val="2"/>
          </w:tcPr>
          <w:p w:rsidR="00000000" w:rsidRDefault="00030D2B">
            <w:pPr>
              <w:jc w:val="both"/>
            </w:pPr>
            <w:r>
              <w:t>Шифр проекта</w:t>
            </w:r>
          </w:p>
        </w:tc>
        <w:tc>
          <w:tcPr>
            <w:tcW w:w="1417" w:type="dxa"/>
            <w:gridSpan w:val="2"/>
            <w:tcBorders>
              <w:top w:val="single" w:sz="6" w:space="0" w:color="auto"/>
              <w:left w:val="single" w:sz="6" w:space="0" w:color="auto"/>
              <w:bottom w:val="single" w:sz="6" w:space="0" w:color="auto"/>
            </w:tcBorders>
          </w:tcPr>
          <w:p w:rsidR="00000000" w:rsidRDefault="00030D2B">
            <w:pPr>
              <w:ind w:firstLine="34"/>
              <w:jc w:val="both"/>
            </w:pPr>
            <w:r>
              <w:t xml:space="preserve">Пд 1,I </w:t>
            </w:r>
          </w:p>
          <w:p w:rsidR="00000000" w:rsidRDefault="00030D2B">
            <w:pPr>
              <w:ind w:firstLine="34"/>
              <w:jc w:val="both"/>
            </w:pPr>
            <w:r>
              <w:t>этап</w:t>
            </w:r>
          </w:p>
        </w:tc>
        <w:tc>
          <w:tcPr>
            <w:tcW w:w="2509" w:type="dxa"/>
            <w:gridSpan w:val="3"/>
            <w:tcBorders>
              <w:top w:val="single" w:sz="6" w:space="0" w:color="auto"/>
              <w:bottom w:val="single" w:sz="6" w:space="0" w:color="auto"/>
            </w:tcBorders>
          </w:tcPr>
          <w:p w:rsidR="00000000" w:rsidRDefault="00030D2B">
            <w:pPr>
              <w:jc w:val="both"/>
            </w:pPr>
          </w:p>
        </w:tc>
        <w:tc>
          <w:tcPr>
            <w:tcW w:w="1602" w:type="dxa"/>
            <w:gridSpan w:val="2"/>
            <w:tcBorders>
              <w:top w:val="single" w:sz="6" w:space="0" w:color="auto"/>
              <w:bottom w:val="single" w:sz="6" w:space="0" w:color="auto"/>
              <w:right w:val="single" w:sz="6" w:space="0" w:color="auto"/>
            </w:tcBorders>
          </w:tcPr>
          <w:p w:rsidR="00000000" w:rsidRDefault="00030D2B">
            <w:pPr>
              <w:jc w:val="both"/>
            </w:pPr>
          </w:p>
        </w:tc>
      </w:tr>
      <w:tr w:rsidR="00000000">
        <w:tblPrEx>
          <w:tblCellMar>
            <w:top w:w="0" w:type="dxa"/>
            <w:bottom w:w="0" w:type="dxa"/>
          </w:tblCellMar>
        </w:tblPrEx>
        <w:trPr>
          <w:gridAfter w:val="1"/>
          <w:wAfter w:w="851" w:type="dxa"/>
        </w:trPr>
        <w:tc>
          <w:tcPr>
            <w:tcW w:w="2093" w:type="dxa"/>
            <w:gridSpan w:val="2"/>
          </w:tcPr>
          <w:p w:rsidR="00000000" w:rsidRDefault="00030D2B">
            <w:pPr>
              <w:jc w:val="both"/>
            </w:pPr>
          </w:p>
        </w:tc>
        <w:tc>
          <w:tcPr>
            <w:tcW w:w="5528" w:type="dxa"/>
            <w:gridSpan w:val="7"/>
          </w:tcPr>
          <w:p w:rsidR="00000000" w:rsidRDefault="00030D2B">
            <w:pPr>
              <w:jc w:val="both"/>
            </w:pPr>
            <w:r>
              <w:t>(шифр проекта, присвоенный проектной организацией)</w:t>
            </w:r>
          </w:p>
        </w:tc>
      </w:tr>
    </w:tbl>
    <w:p w:rsidR="00000000" w:rsidRDefault="00030D2B">
      <w:pPr>
        <w:ind w:firstLine="284"/>
        <w:jc w:val="both"/>
      </w:pPr>
    </w:p>
    <w:p w:rsidR="00000000" w:rsidRDefault="00030D2B">
      <w:pPr>
        <w:ind w:firstLine="284"/>
        <w:jc w:val="center"/>
        <w:rPr>
          <w:b/>
          <w:i/>
        </w:rPr>
      </w:pPr>
      <w:r>
        <w:rPr>
          <w:b/>
          <w:i/>
        </w:rPr>
        <w:t>2. Объемно-планировочные решения</w:t>
      </w:r>
    </w:p>
    <w:p w:rsidR="00000000" w:rsidRDefault="00030D2B">
      <w:pPr>
        <w:ind w:firstLine="284"/>
        <w:jc w:val="both"/>
      </w:pPr>
    </w:p>
    <w:tbl>
      <w:tblPr>
        <w:tblW w:w="0" w:type="auto"/>
        <w:tblLayout w:type="fixed"/>
        <w:tblLook w:val="0000" w:firstRow="0" w:lastRow="0" w:firstColumn="0" w:lastColumn="0" w:noHBand="0" w:noVBand="0"/>
      </w:tblPr>
      <w:tblGrid>
        <w:gridCol w:w="4503"/>
        <w:gridCol w:w="708"/>
        <w:gridCol w:w="2127"/>
        <w:gridCol w:w="1191"/>
      </w:tblGrid>
      <w:tr w:rsidR="00000000">
        <w:tblPrEx>
          <w:tblCellMar>
            <w:top w:w="0" w:type="dxa"/>
            <w:bottom w:w="0" w:type="dxa"/>
          </w:tblCellMar>
        </w:tblPrEx>
        <w:tc>
          <w:tcPr>
            <w:tcW w:w="4503" w:type="dxa"/>
          </w:tcPr>
          <w:p w:rsidR="00000000" w:rsidRDefault="00030D2B">
            <w:pPr>
              <w:jc w:val="both"/>
            </w:pPr>
            <w:r>
              <w:t>Число этажей</w:t>
            </w:r>
          </w:p>
        </w:tc>
        <w:tc>
          <w:tcPr>
            <w:tcW w:w="708" w:type="dxa"/>
          </w:tcPr>
          <w:p w:rsidR="00000000" w:rsidRDefault="00030D2B">
            <w:pPr>
              <w:jc w:val="right"/>
            </w:pPr>
            <w:r>
              <w:t>(1)</w:t>
            </w:r>
          </w:p>
        </w:tc>
        <w:tc>
          <w:tcPr>
            <w:tcW w:w="2127" w:type="dxa"/>
            <w:tcBorders>
              <w:top w:val="single" w:sz="6" w:space="0" w:color="auto"/>
              <w:left w:val="single" w:sz="6" w:space="0" w:color="auto"/>
            </w:tcBorders>
          </w:tcPr>
          <w:p w:rsidR="00000000" w:rsidRDefault="00030D2B">
            <w:pPr>
              <w:jc w:val="right"/>
            </w:pPr>
            <w:r>
              <w:t>9</w:t>
            </w:r>
          </w:p>
        </w:tc>
        <w:tc>
          <w:tcPr>
            <w:tcW w:w="1191" w:type="dxa"/>
            <w:tcBorders>
              <w:left w:val="single" w:sz="6" w:space="0" w:color="auto"/>
            </w:tcBorders>
          </w:tcPr>
          <w:p w:rsidR="00000000" w:rsidRDefault="00030D2B">
            <w:pPr>
              <w:jc w:val="right"/>
            </w:pPr>
          </w:p>
        </w:tc>
      </w:tr>
      <w:tr w:rsidR="00000000">
        <w:tblPrEx>
          <w:tblCellMar>
            <w:top w:w="0" w:type="dxa"/>
            <w:bottom w:w="0" w:type="dxa"/>
          </w:tblCellMar>
        </w:tblPrEx>
        <w:tc>
          <w:tcPr>
            <w:tcW w:w="4503" w:type="dxa"/>
          </w:tcPr>
          <w:p w:rsidR="00000000" w:rsidRDefault="00030D2B">
            <w:pPr>
              <w:jc w:val="both"/>
            </w:pPr>
            <w:r>
              <w:t>Площадь наружных ограждений (м</w:t>
            </w:r>
            <w:r>
              <w:rPr>
                <w:vertAlign w:val="superscript"/>
              </w:rPr>
              <w:t>2</w:t>
            </w:r>
            <w:r>
              <w:t>)</w:t>
            </w:r>
          </w:p>
        </w:tc>
        <w:tc>
          <w:tcPr>
            <w:tcW w:w="708" w:type="dxa"/>
          </w:tcPr>
          <w:p w:rsidR="00000000" w:rsidRDefault="00030D2B">
            <w:pPr>
              <w:jc w:val="right"/>
            </w:pPr>
          </w:p>
        </w:tc>
        <w:tc>
          <w:tcPr>
            <w:tcW w:w="2127" w:type="dxa"/>
            <w:tcBorders>
              <w:top w:val="single" w:sz="6" w:space="0" w:color="auto"/>
              <w:bottom w:val="single" w:sz="6" w:space="0" w:color="auto"/>
            </w:tcBorders>
          </w:tcPr>
          <w:p w:rsidR="00000000" w:rsidRDefault="00030D2B">
            <w:pPr>
              <w:jc w:val="right"/>
            </w:pPr>
          </w:p>
        </w:tc>
        <w:tc>
          <w:tcPr>
            <w:tcW w:w="1191" w:type="dxa"/>
            <w:tcBorders>
              <w:left w:val="nil"/>
            </w:tcBorders>
          </w:tcPr>
          <w:p w:rsidR="00000000" w:rsidRDefault="00030D2B">
            <w:pPr>
              <w:jc w:val="right"/>
            </w:pPr>
          </w:p>
        </w:tc>
      </w:tr>
      <w:tr w:rsidR="00000000">
        <w:tblPrEx>
          <w:tblCellMar>
            <w:top w:w="0" w:type="dxa"/>
            <w:bottom w:w="0" w:type="dxa"/>
          </w:tblCellMar>
        </w:tblPrEx>
        <w:tc>
          <w:tcPr>
            <w:tcW w:w="4503" w:type="dxa"/>
          </w:tcPr>
          <w:p w:rsidR="00000000" w:rsidRDefault="00030D2B">
            <w:pPr>
              <w:jc w:val="both"/>
            </w:pPr>
            <w:r>
              <w:t>- фасадов (до уровня цокольного этажа)</w:t>
            </w:r>
          </w:p>
        </w:tc>
        <w:tc>
          <w:tcPr>
            <w:tcW w:w="708" w:type="dxa"/>
          </w:tcPr>
          <w:p w:rsidR="00000000" w:rsidRDefault="00030D2B">
            <w:pPr>
              <w:jc w:val="right"/>
            </w:pPr>
            <w:r>
              <w:t>(2)</w:t>
            </w:r>
          </w:p>
        </w:tc>
        <w:tc>
          <w:tcPr>
            <w:tcW w:w="2127" w:type="dxa"/>
            <w:tcBorders>
              <w:top w:val="single" w:sz="6" w:space="0" w:color="auto"/>
              <w:left w:val="single" w:sz="6" w:space="0" w:color="auto"/>
              <w:bottom w:val="single" w:sz="6" w:space="0" w:color="auto"/>
            </w:tcBorders>
          </w:tcPr>
          <w:p w:rsidR="00000000" w:rsidRDefault="00030D2B">
            <w:pPr>
              <w:jc w:val="right"/>
            </w:pPr>
            <w:r>
              <w:t>7118</w:t>
            </w:r>
          </w:p>
        </w:tc>
        <w:tc>
          <w:tcPr>
            <w:tcW w:w="1191" w:type="dxa"/>
            <w:tcBorders>
              <w:left w:val="single" w:sz="6" w:space="0" w:color="auto"/>
            </w:tcBorders>
          </w:tcPr>
          <w:p w:rsidR="00000000" w:rsidRDefault="00030D2B">
            <w:pPr>
              <w:jc w:val="right"/>
            </w:pPr>
          </w:p>
        </w:tc>
      </w:tr>
      <w:tr w:rsidR="00000000">
        <w:tblPrEx>
          <w:tblCellMar>
            <w:top w:w="0" w:type="dxa"/>
            <w:bottom w:w="0" w:type="dxa"/>
          </w:tblCellMar>
        </w:tblPrEx>
        <w:tc>
          <w:tcPr>
            <w:tcW w:w="4503" w:type="dxa"/>
          </w:tcPr>
          <w:p w:rsidR="00000000" w:rsidRDefault="00030D2B">
            <w:pPr>
              <w:jc w:val="both"/>
            </w:pPr>
            <w:r>
              <w:t>- окон, балконных дверей</w:t>
            </w:r>
          </w:p>
        </w:tc>
        <w:tc>
          <w:tcPr>
            <w:tcW w:w="708" w:type="dxa"/>
          </w:tcPr>
          <w:p w:rsidR="00000000" w:rsidRDefault="00030D2B">
            <w:pPr>
              <w:jc w:val="right"/>
            </w:pPr>
            <w:r>
              <w:t>(3)</w:t>
            </w:r>
          </w:p>
        </w:tc>
        <w:tc>
          <w:tcPr>
            <w:tcW w:w="2127" w:type="dxa"/>
            <w:tcBorders>
              <w:top w:val="single" w:sz="6" w:space="0" w:color="auto"/>
              <w:left w:val="single" w:sz="6" w:space="0" w:color="auto"/>
            </w:tcBorders>
          </w:tcPr>
          <w:p w:rsidR="00000000" w:rsidRDefault="00030D2B">
            <w:pPr>
              <w:jc w:val="right"/>
            </w:pPr>
            <w:r>
              <w:t>1281</w:t>
            </w:r>
          </w:p>
        </w:tc>
        <w:tc>
          <w:tcPr>
            <w:tcW w:w="1191" w:type="dxa"/>
            <w:tcBorders>
              <w:left w:val="single" w:sz="6" w:space="0" w:color="auto"/>
            </w:tcBorders>
          </w:tcPr>
          <w:p w:rsidR="00000000" w:rsidRDefault="00030D2B">
            <w:pPr>
              <w:jc w:val="right"/>
            </w:pPr>
          </w:p>
        </w:tc>
      </w:tr>
      <w:tr w:rsidR="00000000">
        <w:tblPrEx>
          <w:tblCellMar>
            <w:top w:w="0" w:type="dxa"/>
            <w:bottom w:w="0" w:type="dxa"/>
          </w:tblCellMar>
        </w:tblPrEx>
        <w:tc>
          <w:tcPr>
            <w:tcW w:w="4503" w:type="dxa"/>
          </w:tcPr>
          <w:p w:rsidR="00000000" w:rsidRDefault="00030D2B">
            <w:pPr>
              <w:jc w:val="both"/>
            </w:pPr>
            <w:r>
              <w:t>- стен надземной части</w:t>
            </w:r>
          </w:p>
        </w:tc>
        <w:tc>
          <w:tcPr>
            <w:tcW w:w="708" w:type="dxa"/>
          </w:tcPr>
          <w:p w:rsidR="00000000" w:rsidRDefault="00030D2B">
            <w:pPr>
              <w:jc w:val="right"/>
            </w:pPr>
          </w:p>
        </w:tc>
        <w:tc>
          <w:tcPr>
            <w:tcW w:w="2127" w:type="dxa"/>
            <w:tcBorders>
              <w:top w:val="single" w:sz="6" w:space="0" w:color="auto"/>
              <w:right w:val="single" w:sz="6" w:space="0" w:color="auto"/>
            </w:tcBorders>
          </w:tcPr>
          <w:p w:rsidR="00000000" w:rsidRDefault="00030D2B">
            <w:pPr>
              <w:jc w:val="both"/>
            </w:pPr>
            <w:r>
              <w:t>(2)-(3)=(4)</w:t>
            </w:r>
          </w:p>
        </w:tc>
        <w:tc>
          <w:tcPr>
            <w:tcW w:w="1191" w:type="dxa"/>
            <w:tcBorders>
              <w:top w:val="single" w:sz="6" w:space="0" w:color="auto"/>
              <w:left w:val="single" w:sz="6" w:space="0" w:color="auto"/>
              <w:right w:val="single" w:sz="6" w:space="0" w:color="auto"/>
            </w:tcBorders>
            <w:shd w:val="pct30" w:color="auto" w:fill="auto"/>
          </w:tcPr>
          <w:p w:rsidR="00000000" w:rsidRDefault="00030D2B">
            <w:pPr>
              <w:jc w:val="right"/>
            </w:pPr>
            <w:r>
              <w:t>5837</w:t>
            </w:r>
          </w:p>
        </w:tc>
      </w:tr>
      <w:tr w:rsidR="00000000">
        <w:tblPrEx>
          <w:tblCellMar>
            <w:top w:w="0" w:type="dxa"/>
            <w:bottom w:w="0" w:type="dxa"/>
          </w:tblCellMar>
        </w:tblPrEx>
        <w:tc>
          <w:tcPr>
            <w:tcW w:w="4503" w:type="dxa"/>
          </w:tcPr>
          <w:p w:rsidR="00000000" w:rsidRDefault="00030D2B">
            <w:pPr>
              <w:jc w:val="both"/>
            </w:pPr>
            <w:r>
              <w:t>- стен отапливаемого подвала,</w:t>
            </w:r>
          </w:p>
        </w:tc>
        <w:tc>
          <w:tcPr>
            <w:tcW w:w="708" w:type="dxa"/>
          </w:tcPr>
          <w:p w:rsidR="00000000" w:rsidRDefault="00030D2B">
            <w:pPr>
              <w:jc w:val="right"/>
            </w:pPr>
            <w:r>
              <w:t>(5)</w:t>
            </w:r>
          </w:p>
        </w:tc>
        <w:tc>
          <w:tcPr>
            <w:tcW w:w="2127" w:type="dxa"/>
            <w:tcBorders>
              <w:top w:val="single" w:sz="6" w:space="0" w:color="auto"/>
              <w:left w:val="single" w:sz="6" w:space="0" w:color="auto"/>
              <w:right w:val="single" w:sz="6" w:space="0" w:color="auto"/>
            </w:tcBorders>
          </w:tcPr>
          <w:p w:rsidR="00000000" w:rsidRDefault="00030D2B">
            <w:pPr>
              <w:jc w:val="right"/>
            </w:pPr>
            <w:r>
              <w:t>0</w:t>
            </w:r>
          </w:p>
        </w:tc>
        <w:tc>
          <w:tcPr>
            <w:tcW w:w="1191" w:type="dxa"/>
            <w:tcBorders>
              <w:top w:val="single" w:sz="6" w:space="0" w:color="auto"/>
              <w:left w:val="single" w:sz="6" w:space="0" w:color="auto"/>
            </w:tcBorders>
          </w:tcPr>
          <w:p w:rsidR="00000000" w:rsidRDefault="00030D2B">
            <w:pPr>
              <w:jc w:val="right"/>
            </w:pPr>
          </w:p>
        </w:tc>
      </w:tr>
      <w:tr w:rsidR="00000000">
        <w:tblPrEx>
          <w:tblCellMar>
            <w:top w:w="0" w:type="dxa"/>
            <w:bottom w:w="0" w:type="dxa"/>
          </w:tblCellMar>
        </w:tblPrEx>
        <w:tc>
          <w:tcPr>
            <w:tcW w:w="4503" w:type="dxa"/>
          </w:tcPr>
          <w:p w:rsidR="00000000" w:rsidRDefault="00030D2B">
            <w:pPr>
              <w:ind w:firstLine="142"/>
              <w:jc w:val="both"/>
            </w:pPr>
            <w:r>
              <w:t>в т.ч. - контактирующих с грунтом</w:t>
            </w:r>
          </w:p>
        </w:tc>
        <w:tc>
          <w:tcPr>
            <w:tcW w:w="708" w:type="dxa"/>
          </w:tcPr>
          <w:p w:rsidR="00000000" w:rsidRDefault="00030D2B">
            <w:pPr>
              <w:jc w:val="right"/>
            </w:pPr>
            <w:r>
              <w:t>(6)</w:t>
            </w:r>
          </w:p>
        </w:tc>
        <w:tc>
          <w:tcPr>
            <w:tcW w:w="2127" w:type="dxa"/>
            <w:tcBorders>
              <w:top w:val="single" w:sz="6" w:space="0" w:color="auto"/>
              <w:left w:val="single" w:sz="6" w:space="0" w:color="auto"/>
              <w:bottom w:val="single" w:sz="6" w:space="0" w:color="auto"/>
              <w:right w:val="single" w:sz="6" w:space="0" w:color="auto"/>
            </w:tcBorders>
          </w:tcPr>
          <w:p w:rsidR="00000000" w:rsidRDefault="00030D2B">
            <w:pPr>
              <w:jc w:val="right"/>
            </w:pPr>
            <w:r>
              <w:t>0</w:t>
            </w:r>
          </w:p>
        </w:tc>
        <w:tc>
          <w:tcPr>
            <w:tcW w:w="1191" w:type="dxa"/>
            <w:tcBorders>
              <w:left w:val="nil"/>
            </w:tcBorders>
          </w:tcPr>
          <w:p w:rsidR="00000000" w:rsidRDefault="00030D2B">
            <w:pPr>
              <w:jc w:val="right"/>
            </w:pPr>
          </w:p>
        </w:tc>
      </w:tr>
      <w:tr w:rsidR="00000000">
        <w:tblPrEx>
          <w:tblCellMar>
            <w:top w:w="0" w:type="dxa"/>
            <w:bottom w:w="0" w:type="dxa"/>
          </w:tblCellMar>
        </w:tblPrEx>
        <w:tc>
          <w:tcPr>
            <w:tcW w:w="4503" w:type="dxa"/>
          </w:tcPr>
          <w:p w:rsidR="00000000" w:rsidRDefault="00030D2B">
            <w:pPr>
              <w:ind w:firstLine="567"/>
              <w:jc w:val="both"/>
            </w:pPr>
            <w:r>
              <w:t xml:space="preserve"> - контактирующих с наружным воздухом</w:t>
            </w:r>
          </w:p>
        </w:tc>
        <w:tc>
          <w:tcPr>
            <w:tcW w:w="708" w:type="dxa"/>
          </w:tcPr>
          <w:p w:rsidR="00000000" w:rsidRDefault="00030D2B">
            <w:pPr>
              <w:jc w:val="right"/>
            </w:pPr>
          </w:p>
        </w:tc>
        <w:tc>
          <w:tcPr>
            <w:tcW w:w="2127" w:type="dxa"/>
          </w:tcPr>
          <w:p w:rsidR="00000000" w:rsidRDefault="00030D2B">
            <w:pPr>
              <w:jc w:val="both"/>
            </w:pPr>
            <w:r>
              <w:t>(5)-(6)=(7)</w:t>
            </w:r>
          </w:p>
        </w:tc>
        <w:tc>
          <w:tcPr>
            <w:tcW w:w="1191" w:type="dxa"/>
            <w:tcBorders>
              <w:top w:val="single" w:sz="6" w:space="0" w:color="auto"/>
              <w:left w:val="single" w:sz="6" w:space="0" w:color="auto"/>
              <w:bottom w:val="single" w:sz="6" w:space="0" w:color="auto"/>
              <w:right w:val="single" w:sz="6" w:space="0" w:color="auto"/>
            </w:tcBorders>
            <w:shd w:val="pct30" w:color="auto" w:fill="auto"/>
          </w:tcPr>
          <w:p w:rsidR="00000000" w:rsidRDefault="00030D2B">
            <w:pPr>
              <w:jc w:val="right"/>
            </w:pPr>
            <w:r>
              <w:t>0</w:t>
            </w:r>
          </w:p>
        </w:tc>
      </w:tr>
      <w:tr w:rsidR="00000000">
        <w:tblPrEx>
          <w:tblCellMar>
            <w:top w:w="0" w:type="dxa"/>
            <w:bottom w:w="0" w:type="dxa"/>
          </w:tblCellMar>
        </w:tblPrEx>
        <w:tc>
          <w:tcPr>
            <w:tcW w:w="4503" w:type="dxa"/>
          </w:tcPr>
          <w:p w:rsidR="00000000" w:rsidRDefault="00030D2B">
            <w:pPr>
              <w:jc w:val="both"/>
            </w:pPr>
            <w:r>
              <w:t>- покрытие (чердачного перекрытия)</w:t>
            </w:r>
          </w:p>
        </w:tc>
        <w:tc>
          <w:tcPr>
            <w:tcW w:w="708" w:type="dxa"/>
          </w:tcPr>
          <w:p w:rsidR="00000000" w:rsidRDefault="00030D2B">
            <w:pPr>
              <w:jc w:val="right"/>
            </w:pPr>
            <w:r>
              <w:t>(8)</w:t>
            </w:r>
          </w:p>
        </w:tc>
        <w:tc>
          <w:tcPr>
            <w:tcW w:w="2127" w:type="dxa"/>
            <w:tcBorders>
              <w:top w:val="single" w:sz="6" w:space="0" w:color="auto"/>
              <w:left w:val="single" w:sz="6" w:space="0" w:color="auto"/>
              <w:bottom w:val="single" w:sz="6" w:space="0" w:color="auto"/>
              <w:right w:val="single" w:sz="6" w:space="0" w:color="auto"/>
            </w:tcBorders>
          </w:tcPr>
          <w:p w:rsidR="00000000" w:rsidRDefault="00030D2B">
            <w:pPr>
              <w:jc w:val="right"/>
            </w:pPr>
            <w:r>
              <w:t>1472</w:t>
            </w:r>
          </w:p>
        </w:tc>
        <w:tc>
          <w:tcPr>
            <w:tcW w:w="1191" w:type="dxa"/>
            <w:tcBorders>
              <w:left w:val="nil"/>
            </w:tcBorders>
          </w:tcPr>
          <w:p w:rsidR="00000000" w:rsidRDefault="00030D2B">
            <w:pPr>
              <w:jc w:val="right"/>
            </w:pPr>
          </w:p>
        </w:tc>
      </w:tr>
      <w:tr w:rsidR="00000000">
        <w:tblPrEx>
          <w:tblCellMar>
            <w:top w:w="0" w:type="dxa"/>
            <w:bottom w:w="0" w:type="dxa"/>
          </w:tblCellMar>
        </w:tblPrEx>
        <w:tc>
          <w:tcPr>
            <w:tcW w:w="4503" w:type="dxa"/>
          </w:tcPr>
          <w:p w:rsidR="00000000" w:rsidRDefault="00030D2B">
            <w:pPr>
              <w:jc w:val="both"/>
            </w:pPr>
            <w:r>
              <w:t>- зенитных фонарей и мансардных окон</w:t>
            </w:r>
          </w:p>
        </w:tc>
        <w:tc>
          <w:tcPr>
            <w:tcW w:w="708" w:type="dxa"/>
          </w:tcPr>
          <w:p w:rsidR="00000000" w:rsidRDefault="00030D2B">
            <w:pPr>
              <w:jc w:val="right"/>
            </w:pPr>
            <w:r>
              <w:t>(9)</w:t>
            </w:r>
          </w:p>
        </w:tc>
        <w:tc>
          <w:tcPr>
            <w:tcW w:w="2127" w:type="dxa"/>
            <w:tcBorders>
              <w:top w:val="single" w:sz="6" w:space="0" w:color="auto"/>
              <w:left w:val="single" w:sz="6" w:space="0" w:color="auto"/>
              <w:bottom w:val="single" w:sz="6" w:space="0" w:color="auto"/>
              <w:right w:val="single" w:sz="6" w:space="0" w:color="auto"/>
            </w:tcBorders>
          </w:tcPr>
          <w:p w:rsidR="00000000" w:rsidRDefault="00030D2B">
            <w:pPr>
              <w:jc w:val="right"/>
            </w:pPr>
            <w:r>
              <w:t>0</w:t>
            </w:r>
          </w:p>
        </w:tc>
        <w:tc>
          <w:tcPr>
            <w:tcW w:w="1191" w:type="dxa"/>
            <w:tcBorders>
              <w:left w:val="nil"/>
            </w:tcBorders>
          </w:tcPr>
          <w:p w:rsidR="00000000" w:rsidRDefault="00030D2B">
            <w:pPr>
              <w:jc w:val="right"/>
            </w:pPr>
          </w:p>
        </w:tc>
      </w:tr>
      <w:tr w:rsidR="00000000">
        <w:tblPrEx>
          <w:tblCellMar>
            <w:top w:w="0" w:type="dxa"/>
            <w:bottom w:w="0" w:type="dxa"/>
          </w:tblCellMar>
        </w:tblPrEx>
        <w:tc>
          <w:tcPr>
            <w:tcW w:w="4503" w:type="dxa"/>
          </w:tcPr>
          <w:p w:rsidR="00000000" w:rsidRDefault="00030D2B">
            <w:pPr>
              <w:jc w:val="both"/>
            </w:pPr>
            <w:r>
              <w:t>- непрозрачной части покрытия</w:t>
            </w:r>
          </w:p>
        </w:tc>
        <w:tc>
          <w:tcPr>
            <w:tcW w:w="708" w:type="dxa"/>
          </w:tcPr>
          <w:p w:rsidR="00000000" w:rsidRDefault="00030D2B">
            <w:pPr>
              <w:jc w:val="right"/>
            </w:pPr>
          </w:p>
        </w:tc>
        <w:tc>
          <w:tcPr>
            <w:tcW w:w="2127" w:type="dxa"/>
          </w:tcPr>
          <w:p w:rsidR="00000000" w:rsidRDefault="00030D2B">
            <w:pPr>
              <w:jc w:val="both"/>
            </w:pPr>
            <w:r>
              <w:t>(8)-(9)=(10)</w:t>
            </w:r>
          </w:p>
        </w:tc>
        <w:tc>
          <w:tcPr>
            <w:tcW w:w="1191" w:type="dxa"/>
            <w:tcBorders>
              <w:top w:val="single" w:sz="6" w:space="0" w:color="auto"/>
              <w:left w:val="single" w:sz="6" w:space="0" w:color="auto"/>
              <w:bottom w:val="single" w:sz="6" w:space="0" w:color="auto"/>
              <w:right w:val="single" w:sz="6" w:space="0" w:color="auto"/>
            </w:tcBorders>
            <w:shd w:val="pct30" w:color="auto" w:fill="auto"/>
          </w:tcPr>
          <w:p w:rsidR="00000000" w:rsidRDefault="00030D2B">
            <w:pPr>
              <w:jc w:val="right"/>
            </w:pPr>
            <w:r>
              <w:t>1472</w:t>
            </w:r>
          </w:p>
        </w:tc>
      </w:tr>
      <w:tr w:rsidR="00000000">
        <w:tblPrEx>
          <w:tblCellMar>
            <w:top w:w="0" w:type="dxa"/>
            <w:bottom w:w="0" w:type="dxa"/>
          </w:tblCellMar>
        </w:tblPrEx>
        <w:tc>
          <w:tcPr>
            <w:tcW w:w="4503" w:type="dxa"/>
          </w:tcPr>
          <w:p w:rsidR="00000000" w:rsidRDefault="00030D2B">
            <w:pPr>
              <w:jc w:val="both"/>
            </w:pPr>
            <w:r>
              <w:t>- первого отапливаемого этажа (подвала)</w:t>
            </w:r>
          </w:p>
        </w:tc>
        <w:tc>
          <w:tcPr>
            <w:tcW w:w="708" w:type="dxa"/>
          </w:tcPr>
          <w:p w:rsidR="00000000" w:rsidRDefault="00030D2B">
            <w:pPr>
              <w:jc w:val="right"/>
            </w:pPr>
            <w:r>
              <w:t>(11)</w:t>
            </w:r>
          </w:p>
        </w:tc>
        <w:tc>
          <w:tcPr>
            <w:tcW w:w="2127" w:type="dxa"/>
            <w:tcBorders>
              <w:top w:val="single" w:sz="6" w:space="0" w:color="auto"/>
              <w:left w:val="single" w:sz="6" w:space="0" w:color="auto"/>
              <w:bottom w:val="single" w:sz="6" w:space="0" w:color="auto"/>
              <w:right w:val="single" w:sz="6" w:space="0" w:color="auto"/>
            </w:tcBorders>
          </w:tcPr>
          <w:p w:rsidR="00000000" w:rsidRDefault="00030D2B">
            <w:pPr>
              <w:jc w:val="right"/>
            </w:pPr>
            <w:r>
              <w:t>1472</w:t>
            </w:r>
          </w:p>
        </w:tc>
        <w:tc>
          <w:tcPr>
            <w:tcW w:w="1191" w:type="dxa"/>
            <w:tcBorders>
              <w:left w:val="nil"/>
            </w:tcBorders>
          </w:tcPr>
          <w:p w:rsidR="00000000" w:rsidRDefault="00030D2B">
            <w:pPr>
              <w:jc w:val="right"/>
            </w:pPr>
          </w:p>
        </w:tc>
      </w:tr>
      <w:tr w:rsidR="00000000">
        <w:tblPrEx>
          <w:tblCellMar>
            <w:top w:w="0" w:type="dxa"/>
            <w:bottom w:w="0" w:type="dxa"/>
          </w:tblCellMar>
        </w:tblPrEx>
        <w:tc>
          <w:tcPr>
            <w:tcW w:w="4503" w:type="dxa"/>
          </w:tcPr>
          <w:p w:rsidR="00000000" w:rsidRDefault="00030D2B">
            <w:pPr>
              <w:jc w:val="both"/>
            </w:pPr>
            <w:r>
              <w:t>- перекрытий над проездами</w:t>
            </w:r>
          </w:p>
        </w:tc>
        <w:tc>
          <w:tcPr>
            <w:tcW w:w="708" w:type="dxa"/>
          </w:tcPr>
          <w:p w:rsidR="00000000" w:rsidRDefault="00030D2B">
            <w:pPr>
              <w:jc w:val="right"/>
            </w:pPr>
            <w:r>
              <w:t>(12)</w:t>
            </w:r>
          </w:p>
        </w:tc>
        <w:tc>
          <w:tcPr>
            <w:tcW w:w="2127" w:type="dxa"/>
            <w:tcBorders>
              <w:top w:val="single" w:sz="6" w:space="0" w:color="auto"/>
              <w:left w:val="single" w:sz="6" w:space="0" w:color="auto"/>
              <w:bottom w:val="single" w:sz="6" w:space="0" w:color="auto"/>
              <w:right w:val="single" w:sz="6" w:space="0" w:color="auto"/>
            </w:tcBorders>
          </w:tcPr>
          <w:p w:rsidR="00000000" w:rsidRDefault="00030D2B">
            <w:pPr>
              <w:jc w:val="right"/>
            </w:pPr>
            <w:r>
              <w:t>0</w:t>
            </w:r>
          </w:p>
        </w:tc>
        <w:tc>
          <w:tcPr>
            <w:tcW w:w="1191" w:type="dxa"/>
            <w:tcBorders>
              <w:left w:val="nil"/>
            </w:tcBorders>
          </w:tcPr>
          <w:p w:rsidR="00000000" w:rsidRDefault="00030D2B">
            <w:pPr>
              <w:jc w:val="right"/>
            </w:pPr>
          </w:p>
        </w:tc>
      </w:tr>
      <w:tr w:rsidR="00000000">
        <w:tblPrEx>
          <w:tblCellMar>
            <w:top w:w="0" w:type="dxa"/>
            <w:bottom w:w="0" w:type="dxa"/>
          </w:tblCellMar>
        </w:tblPrEx>
        <w:tc>
          <w:tcPr>
            <w:tcW w:w="4503" w:type="dxa"/>
          </w:tcPr>
          <w:p w:rsidR="00000000" w:rsidRDefault="00030D2B">
            <w:pPr>
              <w:jc w:val="both"/>
            </w:pPr>
            <w:r>
              <w:t>- полов по грунту</w:t>
            </w:r>
          </w:p>
        </w:tc>
        <w:tc>
          <w:tcPr>
            <w:tcW w:w="708" w:type="dxa"/>
          </w:tcPr>
          <w:p w:rsidR="00000000" w:rsidRDefault="00030D2B">
            <w:pPr>
              <w:jc w:val="right"/>
            </w:pPr>
            <w:r>
              <w:t>(13)</w:t>
            </w:r>
          </w:p>
        </w:tc>
        <w:tc>
          <w:tcPr>
            <w:tcW w:w="2127" w:type="dxa"/>
            <w:tcBorders>
              <w:top w:val="single" w:sz="6" w:space="0" w:color="auto"/>
              <w:left w:val="single" w:sz="6" w:space="0" w:color="auto"/>
              <w:bottom w:val="single" w:sz="6" w:space="0" w:color="auto"/>
              <w:right w:val="single" w:sz="6" w:space="0" w:color="auto"/>
            </w:tcBorders>
          </w:tcPr>
          <w:p w:rsidR="00000000" w:rsidRDefault="00030D2B">
            <w:pPr>
              <w:jc w:val="right"/>
            </w:pPr>
            <w:r>
              <w:t>0</w:t>
            </w:r>
          </w:p>
        </w:tc>
        <w:tc>
          <w:tcPr>
            <w:tcW w:w="1191" w:type="dxa"/>
            <w:tcBorders>
              <w:left w:val="nil"/>
            </w:tcBorders>
          </w:tcPr>
          <w:p w:rsidR="00000000" w:rsidRDefault="00030D2B">
            <w:pPr>
              <w:jc w:val="right"/>
            </w:pPr>
          </w:p>
        </w:tc>
      </w:tr>
      <w:tr w:rsidR="00000000">
        <w:tblPrEx>
          <w:tblCellMar>
            <w:top w:w="0" w:type="dxa"/>
            <w:bottom w:w="0" w:type="dxa"/>
          </w:tblCellMar>
        </w:tblPrEx>
        <w:tc>
          <w:tcPr>
            <w:tcW w:w="4503" w:type="dxa"/>
          </w:tcPr>
          <w:p w:rsidR="00000000" w:rsidRDefault="00030D2B">
            <w:pPr>
              <w:jc w:val="both"/>
            </w:pPr>
            <w:r>
              <w:t>- цокольного перекрытия</w:t>
            </w:r>
          </w:p>
        </w:tc>
        <w:tc>
          <w:tcPr>
            <w:tcW w:w="708" w:type="dxa"/>
          </w:tcPr>
          <w:p w:rsidR="00000000" w:rsidRDefault="00030D2B">
            <w:pPr>
              <w:jc w:val="right"/>
            </w:pPr>
          </w:p>
        </w:tc>
        <w:tc>
          <w:tcPr>
            <w:tcW w:w="2127" w:type="dxa"/>
          </w:tcPr>
          <w:p w:rsidR="00000000" w:rsidRDefault="00030D2B">
            <w:pPr>
              <w:jc w:val="right"/>
            </w:pPr>
            <w:r>
              <w:t>(11)-(12)- (13)=(14)</w:t>
            </w:r>
          </w:p>
        </w:tc>
        <w:tc>
          <w:tcPr>
            <w:tcW w:w="1191" w:type="dxa"/>
            <w:tcBorders>
              <w:top w:val="single" w:sz="6" w:space="0" w:color="auto"/>
              <w:left w:val="single" w:sz="6" w:space="0" w:color="auto"/>
              <w:bottom w:val="single" w:sz="6" w:space="0" w:color="auto"/>
              <w:right w:val="single" w:sz="6" w:space="0" w:color="auto"/>
            </w:tcBorders>
            <w:shd w:val="pct30" w:color="auto" w:fill="auto"/>
          </w:tcPr>
          <w:p w:rsidR="00000000" w:rsidRDefault="00030D2B">
            <w:pPr>
              <w:jc w:val="right"/>
            </w:pPr>
            <w:r>
              <w:t>1472</w:t>
            </w:r>
          </w:p>
        </w:tc>
      </w:tr>
      <w:tr w:rsidR="00000000">
        <w:tblPrEx>
          <w:tblCellMar>
            <w:top w:w="0" w:type="dxa"/>
            <w:bottom w:w="0" w:type="dxa"/>
          </w:tblCellMar>
        </w:tblPrEx>
        <w:tc>
          <w:tcPr>
            <w:tcW w:w="4503" w:type="dxa"/>
          </w:tcPr>
          <w:p w:rsidR="00000000" w:rsidRDefault="00030D2B">
            <w:pPr>
              <w:jc w:val="both"/>
            </w:pPr>
            <w:r>
              <w:t>Общая площадь наружных ограждений (м</w:t>
            </w:r>
            <w:r>
              <w:rPr>
                <w:vertAlign w:val="superscript"/>
              </w:rPr>
              <w:t>2</w:t>
            </w:r>
            <w:r>
              <w:t>)</w:t>
            </w:r>
          </w:p>
        </w:tc>
        <w:tc>
          <w:tcPr>
            <w:tcW w:w="708" w:type="dxa"/>
          </w:tcPr>
          <w:p w:rsidR="00000000" w:rsidRDefault="00030D2B">
            <w:pPr>
              <w:jc w:val="right"/>
            </w:pPr>
          </w:p>
        </w:tc>
        <w:tc>
          <w:tcPr>
            <w:tcW w:w="2127" w:type="dxa"/>
          </w:tcPr>
          <w:p w:rsidR="00000000" w:rsidRDefault="00030D2B">
            <w:pPr>
              <w:jc w:val="right"/>
            </w:pPr>
            <w:r>
              <w:t>(2)+(5)+(8)+</w:t>
            </w:r>
            <w:r>
              <w:t>(11)=(15)</w:t>
            </w:r>
          </w:p>
        </w:tc>
        <w:tc>
          <w:tcPr>
            <w:tcW w:w="1191" w:type="dxa"/>
            <w:tcBorders>
              <w:top w:val="single" w:sz="6" w:space="0" w:color="auto"/>
              <w:left w:val="single" w:sz="6" w:space="0" w:color="auto"/>
              <w:bottom w:val="single" w:sz="6" w:space="0" w:color="auto"/>
              <w:right w:val="single" w:sz="6" w:space="0" w:color="auto"/>
            </w:tcBorders>
            <w:shd w:val="pct30" w:color="auto" w:fill="auto"/>
          </w:tcPr>
          <w:p w:rsidR="00000000" w:rsidRDefault="00030D2B">
            <w:pPr>
              <w:jc w:val="right"/>
            </w:pPr>
            <w:r>
              <w:t>10062</w:t>
            </w:r>
          </w:p>
        </w:tc>
      </w:tr>
      <w:tr w:rsidR="00000000">
        <w:tblPrEx>
          <w:tblCellMar>
            <w:top w:w="0" w:type="dxa"/>
            <w:bottom w:w="0" w:type="dxa"/>
          </w:tblCellMar>
        </w:tblPrEx>
        <w:tc>
          <w:tcPr>
            <w:tcW w:w="4503" w:type="dxa"/>
          </w:tcPr>
          <w:p w:rsidR="00000000" w:rsidRDefault="00030D2B">
            <w:pPr>
              <w:jc w:val="both"/>
            </w:pPr>
            <w:r>
              <w:t>Площадь всех отапливаемых этажей (м</w:t>
            </w:r>
            <w:r>
              <w:rPr>
                <w:vertAlign w:val="superscript"/>
              </w:rPr>
              <w:t>2</w:t>
            </w:r>
            <w:r>
              <w:t>)</w:t>
            </w:r>
          </w:p>
        </w:tc>
        <w:tc>
          <w:tcPr>
            <w:tcW w:w="708" w:type="dxa"/>
          </w:tcPr>
          <w:p w:rsidR="00000000" w:rsidRDefault="00030D2B">
            <w:pPr>
              <w:jc w:val="right"/>
            </w:pPr>
            <w:r>
              <w:t>(16)</w:t>
            </w:r>
          </w:p>
        </w:tc>
        <w:tc>
          <w:tcPr>
            <w:tcW w:w="2127" w:type="dxa"/>
            <w:tcBorders>
              <w:top w:val="single" w:sz="6" w:space="0" w:color="auto"/>
              <w:left w:val="single" w:sz="6" w:space="0" w:color="auto"/>
              <w:bottom w:val="single" w:sz="6" w:space="0" w:color="auto"/>
              <w:right w:val="single" w:sz="6" w:space="0" w:color="auto"/>
            </w:tcBorders>
          </w:tcPr>
          <w:p w:rsidR="00000000" w:rsidRDefault="00030D2B">
            <w:pPr>
              <w:jc w:val="right"/>
            </w:pPr>
            <w:r>
              <w:t>13248</w:t>
            </w:r>
          </w:p>
        </w:tc>
        <w:tc>
          <w:tcPr>
            <w:tcW w:w="1191" w:type="dxa"/>
            <w:tcBorders>
              <w:left w:val="nil"/>
            </w:tcBorders>
          </w:tcPr>
          <w:p w:rsidR="00000000" w:rsidRDefault="00030D2B">
            <w:pPr>
              <w:jc w:val="right"/>
            </w:pPr>
          </w:p>
        </w:tc>
      </w:tr>
      <w:tr w:rsidR="00000000">
        <w:tblPrEx>
          <w:tblCellMar>
            <w:top w:w="0" w:type="dxa"/>
            <w:bottom w:w="0" w:type="dxa"/>
          </w:tblCellMar>
        </w:tblPrEx>
        <w:tc>
          <w:tcPr>
            <w:tcW w:w="4503" w:type="dxa"/>
          </w:tcPr>
          <w:p w:rsidR="00000000" w:rsidRDefault="00030D2B">
            <w:pPr>
              <w:jc w:val="both"/>
            </w:pPr>
            <w:r>
              <w:t>Полезная площадь (м</w:t>
            </w:r>
            <w:r>
              <w:rPr>
                <w:vertAlign w:val="superscript"/>
              </w:rPr>
              <w:t>2</w:t>
            </w:r>
            <w:r>
              <w:t>)</w:t>
            </w:r>
          </w:p>
        </w:tc>
        <w:tc>
          <w:tcPr>
            <w:tcW w:w="708" w:type="dxa"/>
          </w:tcPr>
          <w:p w:rsidR="00000000" w:rsidRDefault="00030D2B">
            <w:pPr>
              <w:jc w:val="right"/>
            </w:pPr>
          </w:p>
        </w:tc>
        <w:tc>
          <w:tcPr>
            <w:tcW w:w="2127" w:type="dxa"/>
          </w:tcPr>
          <w:p w:rsidR="00000000" w:rsidRDefault="00030D2B">
            <w:pPr>
              <w:jc w:val="right"/>
            </w:pPr>
            <w:r>
              <w:t>0,95х(16)=(17)</w:t>
            </w:r>
          </w:p>
        </w:tc>
        <w:tc>
          <w:tcPr>
            <w:tcW w:w="1191" w:type="dxa"/>
            <w:tcBorders>
              <w:top w:val="single" w:sz="6" w:space="0" w:color="auto"/>
              <w:left w:val="single" w:sz="6" w:space="0" w:color="auto"/>
              <w:bottom w:val="single" w:sz="6" w:space="0" w:color="auto"/>
              <w:right w:val="single" w:sz="6" w:space="0" w:color="auto"/>
            </w:tcBorders>
            <w:shd w:val="pct30" w:color="auto" w:fill="auto"/>
          </w:tcPr>
          <w:p w:rsidR="00000000" w:rsidRDefault="00030D2B">
            <w:pPr>
              <w:jc w:val="right"/>
            </w:pPr>
            <w:r>
              <w:t>12586</w:t>
            </w:r>
          </w:p>
        </w:tc>
      </w:tr>
      <w:tr w:rsidR="00000000">
        <w:tblPrEx>
          <w:tblCellMar>
            <w:top w:w="0" w:type="dxa"/>
            <w:bottom w:w="0" w:type="dxa"/>
          </w:tblCellMar>
        </w:tblPrEx>
        <w:tc>
          <w:tcPr>
            <w:tcW w:w="4503" w:type="dxa"/>
          </w:tcPr>
          <w:p w:rsidR="00000000" w:rsidRDefault="00030D2B">
            <w:pPr>
              <w:jc w:val="both"/>
            </w:pPr>
            <w:r>
              <w:t>Жилая площадь(м</w:t>
            </w:r>
            <w:r>
              <w:rPr>
                <w:vertAlign w:val="superscript"/>
              </w:rPr>
              <w:t>2</w:t>
            </w:r>
            <w:r>
              <w:t>)</w:t>
            </w:r>
          </w:p>
        </w:tc>
        <w:tc>
          <w:tcPr>
            <w:tcW w:w="708" w:type="dxa"/>
          </w:tcPr>
          <w:p w:rsidR="00000000" w:rsidRDefault="00030D2B">
            <w:pPr>
              <w:jc w:val="right"/>
            </w:pPr>
          </w:p>
        </w:tc>
        <w:tc>
          <w:tcPr>
            <w:tcW w:w="2127" w:type="dxa"/>
          </w:tcPr>
          <w:p w:rsidR="00000000" w:rsidRDefault="00030D2B">
            <w:pPr>
              <w:jc w:val="right"/>
            </w:pPr>
            <w:r>
              <w:t>0,6х(17)= (18)</w:t>
            </w:r>
          </w:p>
        </w:tc>
        <w:tc>
          <w:tcPr>
            <w:tcW w:w="1191" w:type="dxa"/>
            <w:tcBorders>
              <w:top w:val="single" w:sz="6" w:space="0" w:color="auto"/>
              <w:left w:val="single" w:sz="6" w:space="0" w:color="auto"/>
              <w:bottom w:val="single" w:sz="6" w:space="0" w:color="auto"/>
              <w:right w:val="single" w:sz="6" w:space="0" w:color="auto"/>
            </w:tcBorders>
            <w:shd w:val="pct30" w:color="auto" w:fill="auto"/>
          </w:tcPr>
          <w:p w:rsidR="00000000" w:rsidRDefault="00030D2B">
            <w:pPr>
              <w:jc w:val="right"/>
            </w:pPr>
            <w:r>
              <w:t>7551</w:t>
            </w:r>
          </w:p>
        </w:tc>
      </w:tr>
      <w:tr w:rsidR="00000000">
        <w:tblPrEx>
          <w:tblCellMar>
            <w:top w:w="0" w:type="dxa"/>
            <w:bottom w:w="0" w:type="dxa"/>
          </w:tblCellMar>
        </w:tblPrEx>
        <w:tc>
          <w:tcPr>
            <w:tcW w:w="4503" w:type="dxa"/>
          </w:tcPr>
          <w:p w:rsidR="00000000" w:rsidRDefault="00030D2B">
            <w:pPr>
              <w:jc w:val="both"/>
            </w:pPr>
            <w:r>
              <w:t>Отапливаемый объем (м</w:t>
            </w:r>
            <w:r>
              <w:rPr>
                <w:vertAlign w:val="superscript"/>
              </w:rPr>
              <w:t>3</w:t>
            </w:r>
            <w:r>
              <w:t>)</w:t>
            </w:r>
          </w:p>
        </w:tc>
        <w:tc>
          <w:tcPr>
            <w:tcW w:w="708" w:type="dxa"/>
          </w:tcPr>
          <w:p w:rsidR="00000000" w:rsidRDefault="00030D2B">
            <w:pPr>
              <w:jc w:val="right"/>
            </w:pPr>
            <w:r>
              <w:t>(19)</w:t>
            </w:r>
          </w:p>
        </w:tc>
        <w:tc>
          <w:tcPr>
            <w:tcW w:w="2127" w:type="dxa"/>
            <w:tcBorders>
              <w:top w:val="single" w:sz="6" w:space="0" w:color="auto"/>
              <w:left w:val="single" w:sz="6" w:space="0" w:color="auto"/>
              <w:bottom w:val="single" w:sz="6" w:space="0" w:color="auto"/>
              <w:right w:val="single" w:sz="6" w:space="0" w:color="auto"/>
            </w:tcBorders>
          </w:tcPr>
          <w:p w:rsidR="00000000" w:rsidRDefault="00030D2B">
            <w:pPr>
              <w:jc w:val="right"/>
            </w:pPr>
            <w:r>
              <w:t>39744</w:t>
            </w:r>
          </w:p>
        </w:tc>
        <w:tc>
          <w:tcPr>
            <w:tcW w:w="1191" w:type="dxa"/>
            <w:tcBorders>
              <w:left w:val="nil"/>
            </w:tcBorders>
          </w:tcPr>
          <w:p w:rsidR="00000000" w:rsidRDefault="00030D2B">
            <w:pPr>
              <w:jc w:val="right"/>
            </w:pPr>
          </w:p>
        </w:tc>
      </w:tr>
      <w:tr w:rsidR="00000000">
        <w:tblPrEx>
          <w:tblCellMar>
            <w:top w:w="0" w:type="dxa"/>
            <w:bottom w:w="0" w:type="dxa"/>
          </w:tblCellMar>
        </w:tblPrEx>
        <w:tc>
          <w:tcPr>
            <w:tcW w:w="4503" w:type="dxa"/>
          </w:tcPr>
          <w:p w:rsidR="00000000" w:rsidRDefault="00030D2B">
            <w:pPr>
              <w:jc w:val="both"/>
            </w:pPr>
            <w:r>
              <w:t>Объем воздуха в здании (м</w:t>
            </w:r>
            <w:r>
              <w:rPr>
                <w:vertAlign w:val="superscript"/>
              </w:rPr>
              <w:t>3</w:t>
            </w:r>
            <w:r>
              <w:t>)</w:t>
            </w:r>
          </w:p>
        </w:tc>
        <w:tc>
          <w:tcPr>
            <w:tcW w:w="708" w:type="dxa"/>
          </w:tcPr>
          <w:p w:rsidR="00000000" w:rsidRDefault="00030D2B">
            <w:pPr>
              <w:jc w:val="both"/>
            </w:pPr>
          </w:p>
        </w:tc>
        <w:tc>
          <w:tcPr>
            <w:tcW w:w="2127" w:type="dxa"/>
          </w:tcPr>
          <w:p w:rsidR="00000000" w:rsidRDefault="00030D2B">
            <w:pPr>
              <w:jc w:val="right"/>
            </w:pPr>
            <w:r>
              <w:t>0,85х(19)=(20)</w:t>
            </w:r>
          </w:p>
        </w:tc>
        <w:tc>
          <w:tcPr>
            <w:tcW w:w="1191" w:type="dxa"/>
            <w:tcBorders>
              <w:top w:val="single" w:sz="6" w:space="0" w:color="auto"/>
              <w:left w:val="single" w:sz="6" w:space="0" w:color="auto"/>
              <w:bottom w:val="single" w:sz="6" w:space="0" w:color="auto"/>
              <w:right w:val="single" w:sz="6" w:space="0" w:color="auto"/>
            </w:tcBorders>
            <w:shd w:val="pct30" w:color="auto" w:fill="auto"/>
          </w:tcPr>
          <w:p w:rsidR="00000000" w:rsidRDefault="00030D2B">
            <w:pPr>
              <w:jc w:val="right"/>
            </w:pPr>
            <w:r>
              <w:t>33782</w:t>
            </w:r>
          </w:p>
        </w:tc>
      </w:tr>
    </w:tbl>
    <w:p w:rsidR="00000000" w:rsidRDefault="00030D2B">
      <w:pPr>
        <w:ind w:firstLine="284"/>
        <w:jc w:val="center"/>
        <w:rPr>
          <w:i/>
        </w:rPr>
      </w:pPr>
    </w:p>
    <w:p w:rsidR="00000000" w:rsidRDefault="00030D2B">
      <w:pPr>
        <w:ind w:firstLine="284"/>
        <w:jc w:val="center"/>
        <w:rPr>
          <w:i/>
        </w:rPr>
      </w:pPr>
    </w:p>
    <w:p w:rsidR="00000000" w:rsidRDefault="00030D2B">
      <w:pPr>
        <w:ind w:firstLine="284"/>
        <w:jc w:val="center"/>
        <w:rPr>
          <w:i/>
        </w:rPr>
      </w:pPr>
    </w:p>
    <w:p w:rsidR="00000000" w:rsidRDefault="00030D2B">
      <w:pPr>
        <w:ind w:firstLine="284"/>
        <w:jc w:val="center"/>
        <w:rPr>
          <w:b/>
          <w:i/>
        </w:rPr>
      </w:pPr>
      <w:r>
        <w:rPr>
          <w:b/>
          <w:i/>
        </w:rPr>
        <w:t>3. Расчетные условия</w:t>
      </w:r>
    </w:p>
    <w:p w:rsidR="00000000" w:rsidRDefault="00030D2B">
      <w:pPr>
        <w:ind w:firstLine="284"/>
        <w:jc w:val="both"/>
      </w:pPr>
    </w:p>
    <w:tbl>
      <w:tblPr>
        <w:tblW w:w="0" w:type="auto"/>
        <w:tblLayout w:type="fixed"/>
        <w:tblLook w:val="0000" w:firstRow="0" w:lastRow="0" w:firstColumn="0" w:lastColumn="0" w:noHBand="0" w:noVBand="0"/>
      </w:tblPr>
      <w:tblGrid>
        <w:gridCol w:w="4503"/>
        <w:gridCol w:w="1417"/>
        <w:gridCol w:w="567"/>
        <w:gridCol w:w="851"/>
        <w:gridCol w:w="1191"/>
      </w:tblGrid>
      <w:tr w:rsidR="00000000">
        <w:tblPrEx>
          <w:tblCellMar>
            <w:top w:w="0" w:type="dxa"/>
            <w:bottom w:w="0" w:type="dxa"/>
          </w:tblCellMar>
        </w:tblPrEx>
        <w:tc>
          <w:tcPr>
            <w:tcW w:w="4503" w:type="dxa"/>
          </w:tcPr>
          <w:p w:rsidR="00000000" w:rsidRDefault="00030D2B">
            <w:pPr>
              <w:jc w:val="both"/>
            </w:pPr>
            <w:r>
              <w:t>Расчетная температура внутреннего воздуха (°С)</w:t>
            </w:r>
          </w:p>
        </w:tc>
        <w:tc>
          <w:tcPr>
            <w:tcW w:w="1984" w:type="dxa"/>
            <w:gridSpan w:val="2"/>
          </w:tcPr>
          <w:p w:rsidR="00000000" w:rsidRDefault="00030D2B">
            <w:pPr>
              <w:jc w:val="both"/>
            </w:pPr>
          </w:p>
        </w:tc>
        <w:tc>
          <w:tcPr>
            <w:tcW w:w="851" w:type="dxa"/>
          </w:tcPr>
          <w:p w:rsidR="00000000" w:rsidRDefault="00030D2B">
            <w:pPr>
              <w:jc w:val="right"/>
            </w:pPr>
            <w:r>
              <w:t>(21)</w:t>
            </w:r>
          </w:p>
        </w:tc>
        <w:tc>
          <w:tcPr>
            <w:tcW w:w="1191" w:type="dxa"/>
            <w:tcBorders>
              <w:top w:val="single" w:sz="6" w:space="0" w:color="auto"/>
              <w:left w:val="single" w:sz="6" w:space="0" w:color="auto"/>
              <w:bottom w:val="single" w:sz="6" w:space="0" w:color="auto"/>
              <w:right w:val="single" w:sz="6" w:space="0" w:color="auto"/>
            </w:tcBorders>
            <w:shd w:val="pct30" w:color="auto" w:fill="auto"/>
          </w:tcPr>
          <w:p w:rsidR="00000000" w:rsidRDefault="00030D2B">
            <w:pPr>
              <w:jc w:val="right"/>
            </w:pPr>
            <w:r>
              <w:t>20</w:t>
            </w:r>
          </w:p>
        </w:tc>
      </w:tr>
      <w:tr w:rsidR="00000000">
        <w:tblPrEx>
          <w:tblCellMar>
            <w:top w:w="0" w:type="dxa"/>
            <w:bottom w:w="0" w:type="dxa"/>
          </w:tblCellMar>
        </w:tblPrEx>
        <w:tc>
          <w:tcPr>
            <w:tcW w:w="4503" w:type="dxa"/>
          </w:tcPr>
          <w:p w:rsidR="00000000" w:rsidRDefault="00030D2B">
            <w:pPr>
              <w:jc w:val="both"/>
            </w:pPr>
            <w:r>
              <w:t>Расчетная относительная влажность внутреннего воздуха (%)</w:t>
            </w:r>
          </w:p>
        </w:tc>
        <w:tc>
          <w:tcPr>
            <w:tcW w:w="1417" w:type="dxa"/>
          </w:tcPr>
          <w:p w:rsidR="00000000" w:rsidRDefault="00030D2B">
            <w:pPr>
              <w:jc w:val="right"/>
            </w:pPr>
            <w:r>
              <w:t>(22)</w:t>
            </w:r>
          </w:p>
        </w:tc>
        <w:tc>
          <w:tcPr>
            <w:tcW w:w="1418" w:type="dxa"/>
            <w:gridSpan w:val="2"/>
            <w:tcBorders>
              <w:top w:val="single" w:sz="6" w:space="0" w:color="auto"/>
              <w:left w:val="single" w:sz="6" w:space="0" w:color="auto"/>
              <w:bottom w:val="single" w:sz="6" w:space="0" w:color="auto"/>
              <w:right w:val="single" w:sz="6" w:space="0" w:color="auto"/>
            </w:tcBorders>
          </w:tcPr>
          <w:p w:rsidR="00000000" w:rsidRDefault="00030D2B">
            <w:pPr>
              <w:jc w:val="right"/>
            </w:pPr>
            <w:r>
              <w:t>55</w:t>
            </w:r>
          </w:p>
        </w:tc>
        <w:tc>
          <w:tcPr>
            <w:tcW w:w="1191" w:type="dxa"/>
            <w:tcBorders>
              <w:left w:val="nil"/>
            </w:tcBorders>
          </w:tcPr>
          <w:p w:rsidR="00000000" w:rsidRDefault="00030D2B">
            <w:pPr>
              <w:jc w:val="right"/>
            </w:pPr>
          </w:p>
        </w:tc>
      </w:tr>
      <w:tr w:rsidR="00000000">
        <w:tblPrEx>
          <w:tblCellMar>
            <w:top w:w="0" w:type="dxa"/>
            <w:bottom w:w="0" w:type="dxa"/>
          </w:tblCellMar>
        </w:tblPrEx>
        <w:tc>
          <w:tcPr>
            <w:tcW w:w="4503" w:type="dxa"/>
          </w:tcPr>
          <w:p w:rsidR="00000000" w:rsidRDefault="00030D2B">
            <w:pPr>
              <w:jc w:val="both"/>
            </w:pPr>
            <w:r>
              <w:t>Расчетная температура наружного воздуха (°С)</w:t>
            </w:r>
          </w:p>
        </w:tc>
        <w:tc>
          <w:tcPr>
            <w:tcW w:w="1984" w:type="dxa"/>
            <w:gridSpan w:val="2"/>
          </w:tcPr>
          <w:p w:rsidR="00000000" w:rsidRDefault="00030D2B">
            <w:pPr>
              <w:jc w:val="both"/>
            </w:pPr>
          </w:p>
        </w:tc>
        <w:tc>
          <w:tcPr>
            <w:tcW w:w="851" w:type="dxa"/>
          </w:tcPr>
          <w:p w:rsidR="00000000" w:rsidRDefault="00030D2B">
            <w:pPr>
              <w:jc w:val="right"/>
            </w:pPr>
            <w:r>
              <w:t>(23)</w:t>
            </w:r>
          </w:p>
        </w:tc>
        <w:tc>
          <w:tcPr>
            <w:tcW w:w="1191" w:type="dxa"/>
            <w:tcBorders>
              <w:top w:val="single" w:sz="6" w:space="0" w:color="auto"/>
              <w:left w:val="single" w:sz="6" w:space="0" w:color="auto"/>
              <w:bottom w:val="single" w:sz="6" w:space="0" w:color="auto"/>
              <w:right w:val="single" w:sz="6" w:space="0" w:color="auto"/>
            </w:tcBorders>
            <w:shd w:val="pct30" w:color="auto" w:fill="auto"/>
          </w:tcPr>
          <w:p w:rsidR="00000000" w:rsidRDefault="00030D2B">
            <w:pPr>
              <w:jc w:val="right"/>
            </w:pPr>
            <w:r>
              <w:t>-31</w:t>
            </w:r>
          </w:p>
        </w:tc>
      </w:tr>
      <w:tr w:rsidR="00000000">
        <w:tblPrEx>
          <w:tblCellMar>
            <w:top w:w="0" w:type="dxa"/>
            <w:bottom w:w="0" w:type="dxa"/>
          </w:tblCellMar>
        </w:tblPrEx>
        <w:tc>
          <w:tcPr>
            <w:tcW w:w="4503" w:type="dxa"/>
          </w:tcPr>
          <w:p w:rsidR="00000000" w:rsidRDefault="00030D2B">
            <w:pPr>
              <w:jc w:val="both"/>
            </w:pPr>
            <w:r>
              <w:t>Продолжительность отопительного периода (сут.)</w:t>
            </w:r>
          </w:p>
        </w:tc>
        <w:tc>
          <w:tcPr>
            <w:tcW w:w="1984" w:type="dxa"/>
            <w:gridSpan w:val="2"/>
          </w:tcPr>
          <w:p w:rsidR="00000000" w:rsidRDefault="00030D2B">
            <w:pPr>
              <w:jc w:val="both"/>
            </w:pPr>
          </w:p>
        </w:tc>
        <w:tc>
          <w:tcPr>
            <w:tcW w:w="851" w:type="dxa"/>
          </w:tcPr>
          <w:p w:rsidR="00000000" w:rsidRDefault="00030D2B">
            <w:pPr>
              <w:jc w:val="right"/>
            </w:pPr>
            <w:r>
              <w:t>(24)</w:t>
            </w:r>
          </w:p>
        </w:tc>
        <w:tc>
          <w:tcPr>
            <w:tcW w:w="1191" w:type="dxa"/>
            <w:tcBorders>
              <w:top w:val="single" w:sz="6" w:space="0" w:color="auto"/>
              <w:left w:val="single" w:sz="6" w:space="0" w:color="auto"/>
              <w:bottom w:val="single" w:sz="6" w:space="0" w:color="auto"/>
              <w:right w:val="single" w:sz="6" w:space="0" w:color="auto"/>
            </w:tcBorders>
            <w:shd w:val="pct30" w:color="auto" w:fill="auto"/>
          </w:tcPr>
          <w:p w:rsidR="00000000" w:rsidRDefault="00030D2B">
            <w:pPr>
              <w:jc w:val="right"/>
            </w:pPr>
            <w:r>
              <w:t>222</w:t>
            </w:r>
          </w:p>
        </w:tc>
      </w:tr>
      <w:tr w:rsidR="00000000">
        <w:tblPrEx>
          <w:tblCellMar>
            <w:top w:w="0" w:type="dxa"/>
            <w:bottom w:w="0" w:type="dxa"/>
          </w:tblCellMar>
        </w:tblPrEx>
        <w:tc>
          <w:tcPr>
            <w:tcW w:w="4503" w:type="dxa"/>
          </w:tcPr>
          <w:p w:rsidR="00000000" w:rsidRDefault="00030D2B">
            <w:pPr>
              <w:jc w:val="both"/>
            </w:pPr>
            <w:r>
              <w:t>Средняя</w:t>
            </w:r>
            <w:r>
              <w:t xml:space="preserve"> температура наружного воздуха за отопительный период (°С)</w:t>
            </w:r>
          </w:p>
        </w:tc>
        <w:tc>
          <w:tcPr>
            <w:tcW w:w="1984" w:type="dxa"/>
            <w:gridSpan w:val="2"/>
          </w:tcPr>
          <w:p w:rsidR="00000000" w:rsidRDefault="00030D2B">
            <w:pPr>
              <w:jc w:val="both"/>
            </w:pPr>
          </w:p>
        </w:tc>
        <w:tc>
          <w:tcPr>
            <w:tcW w:w="851" w:type="dxa"/>
          </w:tcPr>
          <w:p w:rsidR="00000000" w:rsidRDefault="00030D2B">
            <w:pPr>
              <w:jc w:val="right"/>
            </w:pPr>
            <w:r>
              <w:t>(25)</w:t>
            </w:r>
          </w:p>
        </w:tc>
        <w:tc>
          <w:tcPr>
            <w:tcW w:w="1191" w:type="dxa"/>
            <w:tcBorders>
              <w:top w:val="single" w:sz="6" w:space="0" w:color="auto"/>
              <w:left w:val="single" w:sz="6" w:space="0" w:color="auto"/>
              <w:bottom w:val="single" w:sz="6" w:space="0" w:color="auto"/>
              <w:right w:val="single" w:sz="6" w:space="0" w:color="auto"/>
            </w:tcBorders>
            <w:shd w:val="pct30" w:color="auto" w:fill="auto"/>
          </w:tcPr>
          <w:p w:rsidR="00000000" w:rsidRDefault="00030D2B">
            <w:pPr>
              <w:jc w:val="right"/>
            </w:pPr>
            <w:r>
              <w:t>-4,5</w:t>
            </w:r>
          </w:p>
        </w:tc>
      </w:tr>
      <w:tr w:rsidR="00000000">
        <w:tblPrEx>
          <w:tblCellMar>
            <w:top w:w="0" w:type="dxa"/>
            <w:bottom w:w="0" w:type="dxa"/>
          </w:tblCellMar>
        </w:tblPrEx>
        <w:tc>
          <w:tcPr>
            <w:tcW w:w="4503" w:type="dxa"/>
          </w:tcPr>
          <w:p w:rsidR="00000000" w:rsidRDefault="00030D2B">
            <w:pPr>
              <w:jc w:val="both"/>
            </w:pPr>
            <w:r>
              <w:t>Градусо-сутки отопительного периода (°С</w:t>
            </w:r>
            <w:r>
              <w:sym w:font="Symbol" w:char="F0D7"/>
            </w:r>
            <w:r>
              <w:t xml:space="preserve"> сут)</w:t>
            </w:r>
          </w:p>
        </w:tc>
        <w:tc>
          <w:tcPr>
            <w:tcW w:w="1984" w:type="dxa"/>
            <w:gridSpan w:val="2"/>
          </w:tcPr>
          <w:p w:rsidR="00000000" w:rsidRDefault="00030D2B">
            <w:pPr>
              <w:jc w:val="both"/>
            </w:pPr>
            <w:r>
              <w:t>[(21)-(25)]x(24)=(26)</w:t>
            </w:r>
          </w:p>
        </w:tc>
        <w:tc>
          <w:tcPr>
            <w:tcW w:w="851" w:type="dxa"/>
          </w:tcPr>
          <w:p w:rsidR="00000000" w:rsidRDefault="00030D2B">
            <w:pPr>
              <w:jc w:val="both"/>
            </w:pPr>
          </w:p>
        </w:tc>
        <w:tc>
          <w:tcPr>
            <w:tcW w:w="1191" w:type="dxa"/>
            <w:tcBorders>
              <w:top w:val="single" w:sz="6" w:space="0" w:color="auto"/>
              <w:left w:val="single" w:sz="6" w:space="0" w:color="auto"/>
              <w:bottom w:val="single" w:sz="6" w:space="0" w:color="auto"/>
              <w:right w:val="single" w:sz="6" w:space="0" w:color="auto"/>
            </w:tcBorders>
            <w:shd w:val="pct30" w:color="auto" w:fill="auto"/>
          </w:tcPr>
          <w:p w:rsidR="00000000" w:rsidRDefault="00030D2B">
            <w:pPr>
              <w:jc w:val="right"/>
            </w:pPr>
            <w:r>
              <w:t>5439</w:t>
            </w:r>
          </w:p>
        </w:tc>
      </w:tr>
      <w:tr w:rsidR="00000000">
        <w:tblPrEx>
          <w:tblCellMar>
            <w:top w:w="0" w:type="dxa"/>
            <w:bottom w:w="0" w:type="dxa"/>
          </w:tblCellMar>
        </w:tblPrEx>
        <w:tc>
          <w:tcPr>
            <w:tcW w:w="4503" w:type="dxa"/>
          </w:tcPr>
          <w:p w:rsidR="00000000" w:rsidRDefault="00030D2B">
            <w:pPr>
              <w:jc w:val="both"/>
            </w:pPr>
            <w:r>
              <w:t>Средняя за отопительный период плотность наружного воздуха (кг/м</w:t>
            </w:r>
            <w:r>
              <w:rPr>
                <w:vertAlign w:val="superscript"/>
              </w:rPr>
              <w:t>3</w:t>
            </w:r>
            <w:r>
              <w:t>)</w:t>
            </w:r>
          </w:p>
        </w:tc>
        <w:tc>
          <w:tcPr>
            <w:tcW w:w="1984" w:type="dxa"/>
            <w:gridSpan w:val="2"/>
          </w:tcPr>
          <w:p w:rsidR="00000000" w:rsidRDefault="00030D2B">
            <w:pPr>
              <w:jc w:val="both"/>
            </w:pPr>
            <w:r>
              <w:t>353/[273+(25)]=(27)</w:t>
            </w:r>
          </w:p>
        </w:tc>
        <w:tc>
          <w:tcPr>
            <w:tcW w:w="851" w:type="dxa"/>
          </w:tcPr>
          <w:p w:rsidR="00000000" w:rsidRDefault="00030D2B">
            <w:pPr>
              <w:jc w:val="both"/>
            </w:pPr>
          </w:p>
        </w:tc>
        <w:tc>
          <w:tcPr>
            <w:tcW w:w="1191" w:type="dxa"/>
            <w:tcBorders>
              <w:top w:val="single" w:sz="6" w:space="0" w:color="auto"/>
              <w:left w:val="single" w:sz="6" w:space="0" w:color="auto"/>
              <w:bottom w:val="single" w:sz="6" w:space="0" w:color="auto"/>
              <w:right w:val="single" w:sz="6" w:space="0" w:color="auto"/>
            </w:tcBorders>
            <w:shd w:val="pct30" w:color="auto" w:fill="auto"/>
          </w:tcPr>
          <w:p w:rsidR="00000000" w:rsidRDefault="00030D2B">
            <w:pPr>
              <w:jc w:val="right"/>
            </w:pPr>
            <w:r>
              <w:t>1,31</w:t>
            </w:r>
          </w:p>
        </w:tc>
      </w:tr>
    </w:tbl>
    <w:p w:rsidR="00000000" w:rsidRDefault="00030D2B">
      <w:pPr>
        <w:ind w:firstLine="284"/>
        <w:jc w:val="both"/>
      </w:pPr>
    </w:p>
    <w:p w:rsidR="00000000" w:rsidRDefault="00030D2B">
      <w:pPr>
        <w:ind w:firstLine="284"/>
        <w:jc w:val="center"/>
        <w:rPr>
          <w:b/>
          <w:i/>
        </w:rPr>
      </w:pPr>
      <w:r>
        <w:rPr>
          <w:b/>
          <w:i/>
        </w:rPr>
        <w:t>4. Теплозащитные свойства наружных ограждений</w:t>
      </w:r>
    </w:p>
    <w:p w:rsidR="00000000" w:rsidRDefault="00030D2B">
      <w:pPr>
        <w:ind w:firstLine="284"/>
        <w:jc w:val="both"/>
      </w:pPr>
    </w:p>
    <w:tbl>
      <w:tblPr>
        <w:tblW w:w="0" w:type="auto"/>
        <w:tblLayout w:type="fixed"/>
        <w:tblLook w:val="0000" w:firstRow="0" w:lastRow="0" w:firstColumn="0" w:lastColumn="0" w:noHBand="0" w:noVBand="0"/>
      </w:tblPr>
      <w:tblGrid>
        <w:gridCol w:w="3227"/>
        <w:gridCol w:w="567"/>
        <w:gridCol w:w="1276"/>
        <w:gridCol w:w="850"/>
        <w:gridCol w:w="1559"/>
        <w:gridCol w:w="1042"/>
      </w:tblGrid>
      <w:tr w:rsidR="00000000">
        <w:tblPrEx>
          <w:tblCellMar>
            <w:top w:w="0" w:type="dxa"/>
            <w:bottom w:w="0" w:type="dxa"/>
          </w:tblCellMar>
        </w:tblPrEx>
        <w:tc>
          <w:tcPr>
            <w:tcW w:w="3227" w:type="dxa"/>
            <w:tcBorders>
              <w:top w:val="single" w:sz="6" w:space="0" w:color="auto"/>
              <w:left w:val="single" w:sz="6" w:space="0" w:color="auto"/>
            </w:tcBorders>
          </w:tcPr>
          <w:p w:rsidR="00000000" w:rsidRDefault="00030D2B">
            <w:pPr>
              <w:jc w:val="center"/>
            </w:pPr>
            <w:r>
              <w:t>Наружные ограждения</w:t>
            </w:r>
          </w:p>
        </w:tc>
        <w:tc>
          <w:tcPr>
            <w:tcW w:w="567" w:type="dxa"/>
            <w:tcBorders>
              <w:top w:val="single" w:sz="6" w:space="0" w:color="auto"/>
            </w:tcBorders>
          </w:tcPr>
          <w:p w:rsidR="00000000" w:rsidRDefault="00030D2B">
            <w:pPr>
              <w:jc w:val="center"/>
            </w:pPr>
          </w:p>
        </w:tc>
        <w:tc>
          <w:tcPr>
            <w:tcW w:w="1276" w:type="dxa"/>
            <w:tcBorders>
              <w:top w:val="single" w:sz="6" w:space="0" w:color="auto"/>
              <w:left w:val="single" w:sz="6" w:space="0" w:color="auto"/>
              <w:right w:val="single" w:sz="6" w:space="0" w:color="auto"/>
            </w:tcBorders>
          </w:tcPr>
          <w:p w:rsidR="00000000" w:rsidRDefault="00030D2B">
            <w:pPr>
              <w:jc w:val="center"/>
            </w:pPr>
            <w:r>
              <w:t xml:space="preserve">Привед. сопротив. теплопер. </w:t>
            </w:r>
            <w:r>
              <w:rPr>
                <w:position w:val="-12"/>
              </w:rPr>
              <w:object w:dxaOrig="320" w:dyaOrig="380">
                <v:shape id="_x0000_i1249" type="#_x0000_t75" style="width:15.75pt;height:18.75pt" o:ole="">
                  <v:imagedata r:id="rId390" o:title=""/>
                </v:shape>
                <o:OLEObject Type="Embed" ProgID="Equation.3" ShapeID="_x0000_i1249" DrawAspect="Content" ObjectID="_1427234396" r:id="rId391"/>
              </w:object>
            </w:r>
            <w:r>
              <w:t xml:space="preserve">, </w:t>
            </w:r>
          </w:p>
          <w:p w:rsidR="00000000" w:rsidRDefault="00030D2B">
            <w:pPr>
              <w:jc w:val="center"/>
            </w:pPr>
            <w:r>
              <w:t>м</w:t>
            </w:r>
            <w:r>
              <w:rPr>
                <w:vertAlign w:val="superscript"/>
              </w:rPr>
              <w:t>2</w:t>
            </w:r>
            <w:r>
              <w:sym w:font="Symbol" w:char="F0D7"/>
            </w:r>
            <w:r>
              <w:t>°С/Вт</w:t>
            </w:r>
          </w:p>
        </w:tc>
        <w:tc>
          <w:tcPr>
            <w:tcW w:w="850" w:type="dxa"/>
            <w:tcBorders>
              <w:top w:val="single" w:sz="6" w:space="0" w:color="auto"/>
              <w:left w:val="nil"/>
              <w:right w:val="single" w:sz="6" w:space="0" w:color="auto"/>
            </w:tcBorders>
          </w:tcPr>
          <w:p w:rsidR="00000000" w:rsidRDefault="00030D2B">
            <w:pPr>
              <w:jc w:val="center"/>
            </w:pPr>
            <w:r>
              <w:t>Коэф</w:t>
            </w:r>
            <w:r>
              <w:rPr>
                <w:lang w:val="en-US"/>
              </w:rPr>
              <w:t>.</w:t>
            </w:r>
          </w:p>
          <w:p w:rsidR="00000000" w:rsidRDefault="00030D2B">
            <w:pPr>
              <w:jc w:val="center"/>
            </w:pPr>
            <w:r>
              <w:rPr>
                <w:i/>
              </w:rPr>
              <w:t>n</w:t>
            </w:r>
          </w:p>
        </w:tc>
        <w:tc>
          <w:tcPr>
            <w:tcW w:w="1559" w:type="dxa"/>
            <w:tcBorders>
              <w:top w:val="single" w:sz="6" w:space="0" w:color="auto"/>
              <w:left w:val="nil"/>
            </w:tcBorders>
          </w:tcPr>
          <w:p w:rsidR="00000000" w:rsidRDefault="00030D2B">
            <w:pPr>
              <w:jc w:val="right"/>
            </w:pPr>
          </w:p>
        </w:tc>
        <w:tc>
          <w:tcPr>
            <w:tcW w:w="1042" w:type="dxa"/>
            <w:tcBorders>
              <w:top w:val="single" w:sz="6" w:space="0" w:color="auto"/>
              <w:left w:val="single" w:sz="6" w:space="0" w:color="auto"/>
              <w:right w:val="single" w:sz="6" w:space="0" w:color="auto"/>
            </w:tcBorders>
          </w:tcPr>
          <w:p w:rsidR="00000000" w:rsidRDefault="00030D2B">
            <w:pPr>
              <w:jc w:val="right"/>
            </w:pPr>
            <w:r>
              <w:t>(</w:t>
            </w:r>
            <w:r>
              <w:rPr>
                <w:i/>
              </w:rPr>
              <w:t>A</w:t>
            </w:r>
            <w:r>
              <w:t>/</w:t>
            </w:r>
            <w:r>
              <w:rPr>
                <w:i/>
                <w:lang w:val="en-US"/>
              </w:rPr>
              <w:t>R</w:t>
            </w:r>
            <w:r>
              <w:rPr>
                <w:vertAlign w:val="subscript"/>
                <w:lang w:val="en-US"/>
              </w:rPr>
              <w:t>or</w:t>
            </w:r>
            <w:r>
              <w:t>)</w:t>
            </w:r>
            <w:r>
              <w:sym w:font="Symbol" w:char="F0D7"/>
            </w:r>
            <w:r>
              <w:rPr>
                <w:i/>
              </w:rPr>
              <w:t>n</w:t>
            </w:r>
          </w:p>
        </w:tc>
      </w:tr>
      <w:tr w:rsidR="00000000">
        <w:tblPrEx>
          <w:tblCellMar>
            <w:top w:w="0" w:type="dxa"/>
            <w:bottom w:w="0" w:type="dxa"/>
          </w:tblCellMar>
        </w:tblPrEx>
        <w:tc>
          <w:tcPr>
            <w:tcW w:w="3227" w:type="dxa"/>
            <w:tcBorders>
              <w:top w:val="single" w:sz="6" w:space="0" w:color="auto"/>
              <w:left w:val="single" w:sz="6" w:space="0" w:color="auto"/>
            </w:tcBorders>
          </w:tcPr>
          <w:p w:rsidR="00000000" w:rsidRDefault="00030D2B">
            <w:pPr>
              <w:jc w:val="both"/>
            </w:pPr>
            <w:r>
              <w:t>Стены надземной части</w:t>
            </w:r>
          </w:p>
        </w:tc>
        <w:tc>
          <w:tcPr>
            <w:tcW w:w="567" w:type="dxa"/>
            <w:tcBorders>
              <w:top w:val="single" w:sz="6" w:space="0" w:color="auto"/>
            </w:tcBorders>
          </w:tcPr>
          <w:p w:rsidR="00000000" w:rsidRDefault="00030D2B">
            <w:pPr>
              <w:jc w:val="right"/>
            </w:pPr>
          </w:p>
        </w:tc>
        <w:tc>
          <w:tcPr>
            <w:tcW w:w="1276" w:type="dxa"/>
            <w:tcBorders>
              <w:top w:val="single" w:sz="6" w:space="0" w:color="auto"/>
              <w:left w:val="single" w:sz="6" w:space="0" w:color="auto"/>
              <w:right w:val="single" w:sz="6" w:space="0" w:color="auto"/>
            </w:tcBorders>
          </w:tcPr>
          <w:p w:rsidR="00000000" w:rsidRDefault="00030D2B">
            <w:pPr>
              <w:jc w:val="right"/>
            </w:pPr>
            <w:r>
              <w:t>3,07</w:t>
            </w:r>
          </w:p>
        </w:tc>
        <w:tc>
          <w:tcPr>
            <w:tcW w:w="850" w:type="dxa"/>
            <w:tcBorders>
              <w:top w:val="single" w:sz="6" w:space="0" w:color="auto"/>
              <w:left w:val="nil"/>
              <w:right w:val="single" w:sz="6" w:space="0" w:color="auto"/>
            </w:tcBorders>
          </w:tcPr>
          <w:p w:rsidR="00000000" w:rsidRDefault="00030D2B">
            <w:pPr>
              <w:jc w:val="right"/>
            </w:pPr>
            <w:r>
              <w:t>1</w:t>
            </w:r>
          </w:p>
        </w:tc>
        <w:tc>
          <w:tcPr>
            <w:tcW w:w="1559" w:type="dxa"/>
            <w:tcBorders>
              <w:top w:val="single" w:sz="6" w:space="0" w:color="auto"/>
              <w:left w:val="nil"/>
            </w:tcBorders>
          </w:tcPr>
          <w:p w:rsidR="00000000" w:rsidRDefault="00030D2B">
            <w:pPr>
              <w:jc w:val="right"/>
            </w:pPr>
            <w:r>
              <w:rPr>
                <w:i/>
              </w:rPr>
              <w:t>n</w:t>
            </w:r>
            <w:r>
              <w:t>*(4)/(28)=(29)</w:t>
            </w:r>
          </w:p>
        </w:tc>
        <w:tc>
          <w:tcPr>
            <w:tcW w:w="1042" w:type="dxa"/>
            <w:tcBorders>
              <w:top w:val="single" w:sz="6" w:space="0" w:color="auto"/>
              <w:left w:val="single" w:sz="6" w:space="0" w:color="auto"/>
              <w:right w:val="single" w:sz="6" w:space="0" w:color="auto"/>
            </w:tcBorders>
            <w:shd w:val="pct30" w:color="auto" w:fill="auto"/>
          </w:tcPr>
          <w:p w:rsidR="00000000" w:rsidRDefault="00030D2B">
            <w:pPr>
              <w:jc w:val="right"/>
            </w:pPr>
            <w:r>
              <w:t>1901,30</w:t>
            </w:r>
          </w:p>
        </w:tc>
      </w:tr>
      <w:tr w:rsidR="00000000">
        <w:tblPrEx>
          <w:tblCellMar>
            <w:top w:w="0" w:type="dxa"/>
            <w:bottom w:w="0" w:type="dxa"/>
          </w:tblCellMar>
        </w:tblPrEx>
        <w:tc>
          <w:tcPr>
            <w:tcW w:w="3227" w:type="dxa"/>
            <w:tcBorders>
              <w:left w:val="single" w:sz="6" w:space="0" w:color="auto"/>
            </w:tcBorders>
          </w:tcPr>
          <w:p w:rsidR="00000000" w:rsidRDefault="00030D2B">
            <w:pPr>
              <w:jc w:val="both"/>
            </w:pPr>
            <w:r>
              <w:t>Стены, контактирующие с грунтом</w:t>
            </w:r>
          </w:p>
        </w:tc>
        <w:tc>
          <w:tcPr>
            <w:tcW w:w="567" w:type="dxa"/>
          </w:tcPr>
          <w:p w:rsidR="00000000" w:rsidRDefault="00030D2B">
            <w:pPr>
              <w:jc w:val="right"/>
            </w:pPr>
            <w:r>
              <w:t>(30)</w:t>
            </w:r>
          </w:p>
        </w:tc>
        <w:tc>
          <w:tcPr>
            <w:tcW w:w="1276" w:type="dxa"/>
            <w:tcBorders>
              <w:top w:val="single" w:sz="6" w:space="0" w:color="auto"/>
              <w:left w:val="single" w:sz="6" w:space="0" w:color="auto"/>
              <w:bottom w:val="single" w:sz="6" w:space="0" w:color="auto"/>
              <w:right w:val="single" w:sz="6" w:space="0" w:color="auto"/>
            </w:tcBorders>
          </w:tcPr>
          <w:p w:rsidR="00000000" w:rsidRDefault="00030D2B">
            <w:pPr>
              <w:jc w:val="right"/>
            </w:pPr>
            <w:r>
              <w:t>0</w:t>
            </w:r>
          </w:p>
        </w:tc>
        <w:tc>
          <w:tcPr>
            <w:tcW w:w="850" w:type="dxa"/>
            <w:tcBorders>
              <w:top w:val="single" w:sz="6" w:space="0" w:color="auto"/>
              <w:left w:val="nil"/>
              <w:bottom w:val="single" w:sz="6" w:space="0" w:color="auto"/>
              <w:right w:val="single" w:sz="6" w:space="0" w:color="auto"/>
            </w:tcBorders>
          </w:tcPr>
          <w:p w:rsidR="00000000" w:rsidRDefault="00030D2B">
            <w:pPr>
              <w:jc w:val="right"/>
            </w:pPr>
            <w:r>
              <w:t>-</w:t>
            </w:r>
          </w:p>
        </w:tc>
        <w:tc>
          <w:tcPr>
            <w:tcW w:w="1559" w:type="dxa"/>
            <w:tcBorders>
              <w:left w:val="nil"/>
            </w:tcBorders>
          </w:tcPr>
          <w:p w:rsidR="00000000" w:rsidRDefault="00030D2B">
            <w:pPr>
              <w:jc w:val="right"/>
            </w:pPr>
            <w:r>
              <w:t>(6)/(30)=(31)</w:t>
            </w:r>
          </w:p>
        </w:tc>
        <w:tc>
          <w:tcPr>
            <w:tcW w:w="1042" w:type="dxa"/>
            <w:tcBorders>
              <w:top w:val="single" w:sz="6" w:space="0" w:color="auto"/>
              <w:left w:val="single" w:sz="6" w:space="0" w:color="auto"/>
              <w:bottom w:val="single" w:sz="6" w:space="0" w:color="auto"/>
              <w:right w:val="single" w:sz="6" w:space="0" w:color="auto"/>
            </w:tcBorders>
            <w:shd w:val="pct30" w:color="auto" w:fill="auto"/>
          </w:tcPr>
          <w:p w:rsidR="00000000" w:rsidRDefault="00030D2B">
            <w:pPr>
              <w:jc w:val="right"/>
            </w:pPr>
            <w:r>
              <w:t>0,00</w:t>
            </w:r>
          </w:p>
        </w:tc>
      </w:tr>
      <w:tr w:rsidR="00000000">
        <w:tblPrEx>
          <w:tblCellMar>
            <w:top w:w="0" w:type="dxa"/>
            <w:bottom w:w="0" w:type="dxa"/>
          </w:tblCellMar>
        </w:tblPrEx>
        <w:tc>
          <w:tcPr>
            <w:tcW w:w="3227" w:type="dxa"/>
            <w:tcBorders>
              <w:left w:val="single" w:sz="6" w:space="0" w:color="auto"/>
            </w:tcBorders>
          </w:tcPr>
          <w:p w:rsidR="00000000" w:rsidRDefault="00030D2B">
            <w:pPr>
              <w:jc w:val="both"/>
            </w:pPr>
            <w:r>
              <w:t>Стен</w:t>
            </w:r>
            <w:r>
              <w:t>ы подвала, контактирующие с наружным воздухом</w:t>
            </w:r>
          </w:p>
        </w:tc>
        <w:tc>
          <w:tcPr>
            <w:tcW w:w="567" w:type="dxa"/>
          </w:tcPr>
          <w:p w:rsidR="00000000" w:rsidRDefault="00030D2B">
            <w:pPr>
              <w:jc w:val="right"/>
            </w:pPr>
            <w:r>
              <w:t>(32)</w:t>
            </w:r>
          </w:p>
        </w:tc>
        <w:tc>
          <w:tcPr>
            <w:tcW w:w="1276" w:type="dxa"/>
            <w:tcBorders>
              <w:left w:val="single" w:sz="6" w:space="0" w:color="auto"/>
              <w:right w:val="single" w:sz="6" w:space="0" w:color="auto"/>
            </w:tcBorders>
          </w:tcPr>
          <w:p w:rsidR="00000000" w:rsidRDefault="00030D2B">
            <w:pPr>
              <w:jc w:val="right"/>
            </w:pPr>
            <w:r>
              <w:t>0</w:t>
            </w:r>
          </w:p>
        </w:tc>
        <w:tc>
          <w:tcPr>
            <w:tcW w:w="850" w:type="dxa"/>
            <w:tcBorders>
              <w:left w:val="nil"/>
              <w:right w:val="single" w:sz="6" w:space="0" w:color="auto"/>
            </w:tcBorders>
          </w:tcPr>
          <w:p w:rsidR="00000000" w:rsidRDefault="00030D2B">
            <w:pPr>
              <w:jc w:val="right"/>
            </w:pPr>
            <w:r>
              <w:t>-</w:t>
            </w:r>
          </w:p>
        </w:tc>
        <w:tc>
          <w:tcPr>
            <w:tcW w:w="1559" w:type="dxa"/>
            <w:tcBorders>
              <w:left w:val="nil"/>
            </w:tcBorders>
          </w:tcPr>
          <w:p w:rsidR="00000000" w:rsidRDefault="00030D2B">
            <w:pPr>
              <w:jc w:val="right"/>
            </w:pPr>
            <w:r>
              <w:t>(7)/(32)=(33)</w:t>
            </w:r>
          </w:p>
        </w:tc>
        <w:tc>
          <w:tcPr>
            <w:tcW w:w="1042" w:type="dxa"/>
            <w:tcBorders>
              <w:left w:val="single" w:sz="6" w:space="0" w:color="auto"/>
              <w:right w:val="single" w:sz="6" w:space="0" w:color="auto"/>
            </w:tcBorders>
            <w:shd w:val="pct30" w:color="auto" w:fill="auto"/>
          </w:tcPr>
          <w:p w:rsidR="00000000" w:rsidRDefault="00030D2B">
            <w:pPr>
              <w:jc w:val="right"/>
            </w:pPr>
            <w:r>
              <w:t>0,00</w:t>
            </w:r>
          </w:p>
        </w:tc>
      </w:tr>
      <w:tr w:rsidR="00000000">
        <w:tblPrEx>
          <w:tblCellMar>
            <w:top w:w="0" w:type="dxa"/>
            <w:bottom w:w="0" w:type="dxa"/>
          </w:tblCellMar>
        </w:tblPrEx>
        <w:tc>
          <w:tcPr>
            <w:tcW w:w="3227" w:type="dxa"/>
            <w:tcBorders>
              <w:top w:val="single" w:sz="6" w:space="0" w:color="auto"/>
              <w:left w:val="single" w:sz="6" w:space="0" w:color="auto"/>
              <w:bottom w:val="single" w:sz="6" w:space="0" w:color="auto"/>
            </w:tcBorders>
          </w:tcPr>
          <w:p w:rsidR="00000000" w:rsidRDefault="00030D2B">
            <w:pPr>
              <w:jc w:val="both"/>
            </w:pPr>
            <w:r>
              <w:t>Окна, балконные двери</w:t>
            </w:r>
          </w:p>
        </w:tc>
        <w:tc>
          <w:tcPr>
            <w:tcW w:w="567" w:type="dxa"/>
            <w:tcBorders>
              <w:top w:val="single" w:sz="6" w:space="0" w:color="auto"/>
              <w:bottom w:val="single" w:sz="6" w:space="0" w:color="auto"/>
            </w:tcBorders>
          </w:tcPr>
          <w:p w:rsidR="00000000" w:rsidRDefault="00030D2B">
            <w:pPr>
              <w:jc w:val="right"/>
            </w:pPr>
            <w:r>
              <w:t>(34)</w:t>
            </w:r>
          </w:p>
        </w:tc>
        <w:tc>
          <w:tcPr>
            <w:tcW w:w="1276" w:type="dxa"/>
            <w:tcBorders>
              <w:top w:val="single" w:sz="6" w:space="0" w:color="auto"/>
              <w:left w:val="single" w:sz="6" w:space="0" w:color="auto"/>
              <w:bottom w:val="single" w:sz="6" w:space="0" w:color="auto"/>
              <w:right w:val="single" w:sz="6" w:space="0" w:color="auto"/>
            </w:tcBorders>
          </w:tcPr>
          <w:p w:rsidR="00000000" w:rsidRDefault="00030D2B">
            <w:pPr>
              <w:jc w:val="right"/>
            </w:pPr>
            <w:r>
              <w:t>0,55</w:t>
            </w:r>
          </w:p>
        </w:tc>
        <w:tc>
          <w:tcPr>
            <w:tcW w:w="850" w:type="dxa"/>
            <w:tcBorders>
              <w:top w:val="single" w:sz="6" w:space="0" w:color="auto"/>
              <w:left w:val="nil"/>
              <w:bottom w:val="single" w:sz="6" w:space="0" w:color="auto"/>
              <w:right w:val="single" w:sz="6" w:space="0" w:color="auto"/>
            </w:tcBorders>
          </w:tcPr>
          <w:p w:rsidR="00000000" w:rsidRDefault="00030D2B">
            <w:pPr>
              <w:jc w:val="right"/>
            </w:pPr>
            <w:r>
              <w:t>-</w:t>
            </w:r>
          </w:p>
        </w:tc>
        <w:tc>
          <w:tcPr>
            <w:tcW w:w="1559" w:type="dxa"/>
            <w:tcBorders>
              <w:top w:val="single" w:sz="6" w:space="0" w:color="auto"/>
              <w:left w:val="nil"/>
              <w:bottom w:val="single" w:sz="6" w:space="0" w:color="auto"/>
            </w:tcBorders>
          </w:tcPr>
          <w:p w:rsidR="00000000" w:rsidRDefault="00030D2B">
            <w:pPr>
              <w:jc w:val="right"/>
            </w:pPr>
            <w:r>
              <w:t>(3)/(34)=(35)</w:t>
            </w:r>
          </w:p>
        </w:tc>
        <w:tc>
          <w:tcPr>
            <w:tcW w:w="1042" w:type="dxa"/>
            <w:tcBorders>
              <w:top w:val="single" w:sz="6" w:space="0" w:color="auto"/>
              <w:left w:val="single" w:sz="6" w:space="0" w:color="auto"/>
              <w:bottom w:val="single" w:sz="6" w:space="0" w:color="auto"/>
              <w:right w:val="single" w:sz="6" w:space="0" w:color="auto"/>
            </w:tcBorders>
            <w:shd w:val="pct30" w:color="auto" w:fill="auto"/>
          </w:tcPr>
          <w:p w:rsidR="00000000" w:rsidRDefault="00030D2B">
            <w:pPr>
              <w:jc w:val="right"/>
            </w:pPr>
            <w:r>
              <w:t>2329,09</w:t>
            </w:r>
          </w:p>
        </w:tc>
      </w:tr>
      <w:tr w:rsidR="00000000">
        <w:tblPrEx>
          <w:tblCellMar>
            <w:top w:w="0" w:type="dxa"/>
            <w:bottom w:w="0" w:type="dxa"/>
          </w:tblCellMar>
        </w:tblPrEx>
        <w:tc>
          <w:tcPr>
            <w:tcW w:w="3227" w:type="dxa"/>
            <w:tcBorders>
              <w:left w:val="single" w:sz="6" w:space="0" w:color="auto"/>
            </w:tcBorders>
          </w:tcPr>
          <w:p w:rsidR="00000000" w:rsidRDefault="00030D2B">
            <w:pPr>
              <w:jc w:val="both"/>
            </w:pPr>
            <w:r>
              <w:t>Покрытие (чердачное перекрытие)</w:t>
            </w:r>
          </w:p>
        </w:tc>
        <w:tc>
          <w:tcPr>
            <w:tcW w:w="567" w:type="dxa"/>
          </w:tcPr>
          <w:p w:rsidR="00000000" w:rsidRDefault="00030D2B">
            <w:pPr>
              <w:jc w:val="right"/>
            </w:pPr>
            <w:r>
              <w:t>(36)</w:t>
            </w:r>
          </w:p>
        </w:tc>
        <w:tc>
          <w:tcPr>
            <w:tcW w:w="1276" w:type="dxa"/>
            <w:tcBorders>
              <w:top w:val="single" w:sz="6" w:space="0" w:color="auto"/>
              <w:left w:val="single" w:sz="6" w:space="0" w:color="auto"/>
              <w:right w:val="single" w:sz="6" w:space="0" w:color="auto"/>
            </w:tcBorders>
          </w:tcPr>
          <w:p w:rsidR="00000000" w:rsidRDefault="00030D2B">
            <w:pPr>
              <w:jc w:val="right"/>
            </w:pPr>
            <w:r>
              <w:t>4,59</w:t>
            </w:r>
          </w:p>
        </w:tc>
        <w:tc>
          <w:tcPr>
            <w:tcW w:w="850" w:type="dxa"/>
            <w:tcBorders>
              <w:top w:val="single" w:sz="6" w:space="0" w:color="auto"/>
              <w:left w:val="nil"/>
              <w:right w:val="single" w:sz="6" w:space="0" w:color="auto"/>
            </w:tcBorders>
          </w:tcPr>
          <w:p w:rsidR="00000000" w:rsidRDefault="00030D2B">
            <w:pPr>
              <w:jc w:val="right"/>
            </w:pPr>
            <w:r>
              <w:t>1</w:t>
            </w:r>
          </w:p>
        </w:tc>
        <w:tc>
          <w:tcPr>
            <w:tcW w:w="1559" w:type="dxa"/>
            <w:tcBorders>
              <w:left w:val="nil"/>
            </w:tcBorders>
          </w:tcPr>
          <w:p w:rsidR="00000000" w:rsidRDefault="00030D2B">
            <w:pPr>
              <w:jc w:val="right"/>
            </w:pPr>
            <w:r>
              <w:t>(37) *(10)/(36)=(38)</w:t>
            </w:r>
          </w:p>
        </w:tc>
        <w:tc>
          <w:tcPr>
            <w:tcW w:w="1042" w:type="dxa"/>
            <w:tcBorders>
              <w:left w:val="single" w:sz="6" w:space="0" w:color="auto"/>
              <w:right w:val="single" w:sz="6" w:space="0" w:color="auto"/>
            </w:tcBorders>
            <w:shd w:val="pct30" w:color="auto" w:fill="auto"/>
          </w:tcPr>
          <w:p w:rsidR="00000000" w:rsidRDefault="00030D2B">
            <w:pPr>
              <w:jc w:val="right"/>
            </w:pPr>
            <w:r>
              <w:t>320,70</w:t>
            </w:r>
          </w:p>
        </w:tc>
      </w:tr>
      <w:tr w:rsidR="00000000">
        <w:tblPrEx>
          <w:tblCellMar>
            <w:top w:w="0" w:type="dxa"/>
            <w:bottom w:w="0" w:type="dxa"/>
          </w:tblCellMar>
        </w:tblPrEx>
        <w:tc>
          <w:tcPr>
            <w:tcW w:w="3227" w:type="dxa"/>
            <w:tcBorders>
              <w:left w:val="single" w:sz="6" w:space="0" w:color="auto"/>
              <w:bottom w:val="single" w:sz="6" w:space="0" w:color="auto"/>
            </w:tcBorders>
          </w:tcPr>
          <w:p w:rsidR="00000000" w:rsidRDefault="00030D2B">
            <w:pPr>
              <w:jc w:val="both"/>
            </w:pPr>
            <w:r>
              <w:t>Зенитные фонари, мансардные окна</w:t>
            </w:r>
          </w:p>
        </w:tc>
        <w:tc>
          <w:tcPr>
            <w:tcW w:w="567" w:type="dxa"/>
            <w:tcBorders>
              <w:bottom w:val="single" w:sz="6" w:space="0" w:color="auto"/>
            </w:tcBorders>
          </w:tcPr>
          <w:p w:rsidR="00000000" w:rsidRDefault="00030D2B">
            <w:pPr>
              <w:jc w:val="right"/>
            </w:pPr>
            <w:r>
              <w:t>(39)</w:t>
            </w:r>
          </w:p>
        </w:tc>
        <w:tc>
          <w:tcPr>
            <w:tcW w:w="1276" w:type="dxa"/>
            <w:tcBorders>
              <w:top w:val="single" w:sz="6" w:space="0" w:color="auto"/>
              <w:left w:val="single" w:sz="6" w:space="0" w:color="auto"/>
              <w:bottom w:val="single" w:sz="6" w:space="0" w:color="auto"/>
              <w:right w:val="single" w:sz="6" w:space="0" w:color="auto"/>
            </w:tcBorders>
          </w:tcPr>
          <w:p w:rsidR="00000000" w:rsidRDefault="00030D2B">
            <w:pPr>
              <w:jc w:val="right"/>
            </w:pPr>
            <w:r>
              <w:t>0</w:t>
            </w:r>
          </w:p>
        </w:tc>
        <w:tc>
          <w:tcPr>
            <w:tcW w:w="850" w:type="dxa"/>
            <w:tcBorders>
              <w:top w:val="single" w:sz="6" w:space="0" w:color="auto"/>
              <w:left w:val="nil"/>
              <w:bottom w:val="single" w:sz="6" w:space="0" w:color="auto"/>
              <w:right w:val="single" w:sz="6" w:space="0" w:color="auto"/>
            </w:tcBorders>
          </w:tcPr>
          <w:p w:rsidR="00000000" w:rsidRDefault="00030D2B">
            <w:pPr>
              <w:jc w:val="right"/>
            </w:pPr>
            <w:r>
              <w:t>1</w:t>
            </w:r>
          </w:p>
        </w:tc>
        <w:tc>
          <w:tcPr>
            <w:tcW w:w="1559" w:type="dxa"/>
            <w:tcBorders>
              <w:left w:val="nil"/>
              <w:bottom w:val="single" w:sz="6" w:space="0" w:color="auto"/>
            </w:tcBorders>
          </w:tcPr>
          <w:p w:rsidR="00000000" w:rsidRDefault="00030D2B">
            <w:pPr>
              <w:jc w:val="right"/>
            </w:pPr>
            <w:r>
              <w:rPr>
                <w:i/>
              </w:rPr>
              <w:t>n</w:t>
            </w:r>
            <w:r>
              <w:t>*(9)/(39)=(40)</w:t>
            </w:r>
          </w:p>
        </w:tc>
        <w:tc>
          <w:tcPr>
            <w:tcW w:w="1042" w:type="dxa"/>
            <w:tcBorders>
              <w:left w:val="single" w:sz="6" w:space="0" w:color="auto"/>
              <w:bottom w:val="single" w:sz="6" w:space="0" w:color="auto"/>
              <w:right w:val="single" w:sz="6" w:space="0" w:color="auto"/>
            </w:tcBorders>
            <w:shd w:val="pct30" w:color="auto" w:fill="auto"/>
          </w:tcPr>
          <w:p w:rsidR="00000000" w:rsidRDefault="00030D2B">
            <w:pPr>
              <w:jc w:val="right"/>
            </w:pPr>
            <w:r>
              <w:t>0</w:t>
            </w:r>
          </w:p>
        </w:tc>
      </w:tr>
      <w:tr w:rsidR="00000000">
        <w:tblPrEx>
          <w:tblCellMar>
            <w:top w:w="0" w:type="dxa"/>
            <w:bottom w:w="0" w:type="dxa"/>
          </w:tblCellMar>
        </w:tblPrEx>
        <w:tc>
          <w:tcPr>
            <w:tcW w:w="3227" w:type="dxa"/>
            <w:tcBorders>
              <w:left w:val="single" w:sz="6" w:space="0" w:color="auto"/>
            </w:tcBorders>
          </w:tcPr>
          <w:p w:rsidR="00000000" w:rsidRDefault="00030D2B">
            <w:pPr>
              <w:jc w:val="both"/>
            </w:pPr>
            <w:r>
              <w:t>Цокольное перекрытие</w:t>
            </w:r>
          </w:p>
        </w:tc>
        <w:tc>
          <w:tcPr>
            <w:tcW w:w="567" w:type="dxa"/>
          </w:tcPr>
          <w:p w:rsidR="00000000" w:rsidRDefault="00030D2B">
            <w:pPr>
              <w:jc w:val="right"/>
            </w:pPr>
            <w:r>
              <w:t>(41)</w:t>
            </w:r>
          </w:p>
        </w:tc>
        <w:tc>
          <w:tcPr>
            <w:tcW w:w="1276" w:type="dxa"/>
            <w:tcBorders>
              <w:left w:val="single" w:sz="6" w:space="0" w:color="auto"/>
              <w:bottom w:val="single" w:sz="6" w:space="0" w:color="auto"/>
              <w:right w:val="single" w:sz="6" w:space="0" w:color="auto"/>
            </w:tcBorders>
          </w:tcPr>
          <w:p w:rsidR="00000000" w:rsidRDefault="00030D2B">
            <w:pPr>
              <w:jc w:val="right"/>
            </w:pPr>
            <w:r>
              <w:t>4,05</w:t>
            </w:r>
          </w:p>
        </w:tc>
        <w:tc>
          <w:tcPr>
            <w:tcW w:w="850" w:type="dxa"/>
            <w:tcBorders>
              <w:left w:val="nil"/>
              <w:bottom w:val="single" w:sz="6" w:space="0" w:color="auto"/>
              <w:right w:val="single" w:sz="6" w:space="0" w:color="auto"/>
            </w:tcBorders>
          </w:tcPr>
          <w:p w:rsidR="00000000" w:rsidRDefault="00030D2B">
            <w:pPr>
              <w:jc w:val="right"/>
            </w:pPr>
            <w:r>
              <w:t>1</w:t>
            </w:r>
          </w:p>
        </w:tc>
        <w:tc>
          <w:tcPr>
            <w:tcW w:w="1559" w:type="dxa"/>
            <w:tcBorders>
              <w:left w:val="nil"/>
            </w:tcBorders>
          </w:tcPr>
          <w:p w:rsidR="00000000" w:rsidRDefault="00030D2B">
            <w:pPr>
              <w:jc w:val="right"/>
            </w:pPr>
            <w:r>
              <w:t>(42) *(14)/(41)=(43)</w:t>
            </w:r>
          </w:p>
        </w:tc>
        <w:tc>
          <w:tcPr>
            <w:tcW w:w="1042" w:type="dxa"/>
            <w:tcBorders>
              <w:left w:val="single" w:sz="6" w:space="0" w:color="auto"/>
              <w:right w:val="single" w:sz="6" w:space="0" w:color="auto"/>
            </w:tcBorders>
            <w:shd w:val="pct30" w:color="auto" w:fill="auto"/>
          </w:tcPr>
          <w:p w:rsidR="00000000" w:rsidRDefault="00030D2B">
            <w:pPr>
              <w:jc w:val="right"/>
            </w:pPr>
            <w:r>
              <w:t>363,457</w:t>
            </w:r>
          </w:p>
        </w:tc>
      </w:tr>
      <w:tr w:rsidR="00000000">
        <w:tblPrEx>
          <w:tblCellMar>
            <w:top w:w="0" w:type="dxa"/>
            <w:bottom w:w="0" w:type="dxa"/>
          </w:tblCellMar>
        </w:tblPrEx>
        <w:tc>
          <w:tcPr>
            <w:tcW w:w="3227" w:type="dxa"/>
            <w:tcBorders>
              <w:left w:val="single" w:sz="6" w:space="0" w:color="auto"/>
            </w:tcBorders>
          </w:tcPr>
          <w:p w:rsidR="00000000" w:rsidRDefault="00030D2B">
            <w:pPr>
              <w:jc w:val="both"/>
            </w:pPr>
            <w:r>
              <w:t>Полы по грунту</w:t>
            </w:r>
          </w:p>
        </w:tc>
        <w:tc>
          <w:tcPr>
            <w:tcW w:w="567" w:type="dxa"/>
          </w:tcPr>
          <w:p w:rsidR="00000000" w:rsidRDefault="00030D2B">
            <w:pPr>
              <w:jc w:val="right"/>
            </w:pPr>
            <w:r>
              <w:t>(44)</w:t>
            </w:r>
          </w:p>
        </w:tc>
        <w:tc>
          <w:tcPr>
            <w:tcW w:w="1276" w:type="dxa"/>
            <w:tcBorders>
              <w:top w:val="single" w:sz="6" w:space="0" w:color="auto"/>
              <w:left w:val="single" w:sz="6" w:space="0" w:color="auto"/>
              <w:right w:val="single" w:sz="6" w:space="0" w:color="auto"/>
            </w:tcBorders>
          </w:tcPr>
          <w:p w:rsidR="00000000" w:rsidRDefault="00030D2B">
            <w:pPr>
              <w:jc w:val="right"/>
            </w:pPr>
            <w:r>
              <w:t>0</w:t>
            </w:r>
          </w:p>
        </w:tc>
        <w:tc>
          <w:tcPr>
            <w:tcW w:w="850" w:type="dxa"/>
            <w:tcBorders>
              <w:top w:val="single" w:sz="6" w:space="0" w:color="auto"/>
              <w:left w:val="nil"/>
              <w:right w:val="single" w:sz="6" w:space="0" w:color="auto"/>
            </w:tcBorders>
          </w:tcPr>
          <w:p w:rsidR="00000000" w:rsidRDefault="00030D2B">
            <w:pPr>
              <w:jc w:val="right"/>
            </w:pPr>
            <w:r>
              <w:t>-</w:t>
            </w:r>
          </w:p>
        </w:tc>
        <w:tc>
          <w:tcPr>
            <w:tcW w:w="1559" w:type="dxa"/>
            <w:tcBorders>
              <w:left w:val="nil"/>
            </w:tcBorders>
          </w:tcPr>
          <w:p w:rsidR="00000000" w:rsidRDefault="00030D2B">
            <w:pPr>
              <w:jc w:val="right"/>
            </w:pPr>
            <w:r>
              <w:t>(13)/(44)=(45)</w:t>
            </w:r>
          </w:p>
        </w:tc>
        <w:tc>
          <w:tcPr>
            <w:tcW w:w="1042" w:type="dxa"/>
            <w:tcBorders>
              <w:left w:val="single" w:sz="6" w:space="0" w:color="auto"/>
              <w:right w:val="single" w:sz="6" w:space="0" w:color="auto"/>
            </w:tcBorders>
            <w:shd w:val="pct30" w:color="auto" w:fill="auto"/>
          </w:tcPr>
          <w:p w:rsidR="00000000" w:rsidRDefault="00030D2B">
            <w:pPr>
              <w:jc w:val="right"/>
            </w:pPr>
            <w:r>
              <w:t>0,00</w:t>
            </w:r>
          </w:p>
        </w:tc>
      </w:tr>
      <w:tr w:rsidR="00000000">
        <w:tblPrEx>
          <w:tblCellMar>
            <w:top w:w="0" w:type="dxa"/>
            <w:bottom w:w="0" w:type="dxa"/>
          </w:tblCellMar>
        </w:tblPrEx>
        <w:tc>
          <w:tcPr>
            <w:tcW w:w="3227" w:type="dxa"/>
            <w:tcBorders>
              <w:left w:val="single" w:sz="6" w:space="0" w:color="auto"/>
              <w:bottom w:val="single" w:sz="6" w:space="0" w:color="auto"/>
            </w:tcBorders>
          </w:tcPr>
          <w:p w:rsidR="00000000" w:rsidRDefault="00030D2B">
            <w:pPr>
              <w:jc w:val="both"/>
            </w:pPr>
            <w:r>
              <w:t>Перекрытие над проездами</w:t>
            </w:r>
          </w:p>
        </w:tc>
        <w:tc>
          <w:tcPr>
            <w:tcW w:w="567" w:type="dxa"/>
            <w:tcBorders>
              <w:bottom w:val="single" w:sz="6" w:space="0" w:color="auto"/>
            </w:tcBorders>
          </w:tcPr>
          <w:p w:rsidR="00000000" w:rsidRDefault="00030D2B">
            <w:pPr>
              <w:jc w:val="right"/>
            </w:pPr>
            <w:r>
              <w:t>(46)</w:t>
            </w:r>
          </w:p>
        </w:tc>
        <w:tc>
          <w:tcPr>
            <w:tcW w:w="1276" w:type="dxa"/>
            <w:tcBorders>
              <w:top w:val="single" w:sz="6" w:space="0" w:color="auto"/>
              <w:left w:val="single" w:sz="6" w:space="0" w:color="auto"/>
              <w:bottom w:val="single" w:sz="6" w:space="0" w:color="auto"/>
              <w:right w:val="single" w:sz="6" w:space="0" w:color="auto"/>
            </w:tcBorders>
          </w:tcPr>
          <w:p w:rsidR="00000000" w:rsidRDefault="00030D2B">
            <w:pPr>
              <w:jc w:val="right"/>
            </w:pPr>
            <w:r>
              <w:t>0</w:t>
            </w:r>
          </w:p>
        </w:tc>
        <w:tc>
          <w:tcPr>
            <w:tcW w:w="850" w:type="dxa"/>
            <w:tcBorders>
              <w:top w:val="single" w:sz="6" w:space="0" w:color="auto"/>
              <w:left w:val="nil"/>
              <w:bottom w:val="single" w:sz="6" w:space="0" w:color="auto"/>
              <w:right w:val="single" w:sz="6" w:space="0" w:color="auto"/>
            </w:tcBorders>
          </w:tcPr>
          <w:p w:rsidR="00000000" w:rsidRDefault="00030D2B">
            <w:pPr>
              <w:jc w:val="right"/>
            </w:pPr>
            <w:r>
              <w:t>-</w:t>
            </w:r>
          </w:p>
        </w:tc>
        <w:tc>
          <w:tcPr>
            <w:tcW w:w="1559" w:type="dxa"/>
            <w:tcBorders>
              <w:left w:val="nil"/>
              <w:bottom w:val="single" w:sz="6" w:space="0" w:color="auto"/>
            </w:tcBorders>
          </w:tcPr>
          <w:p w:rsidR="00000000" w:rsidRDefault="00030D2B">
            <w:pPr>
              <w:jc w:val="right"/>
            </w:pPr>
            <w:r>
              <w:t>(12)/(46)=(47)</w:t>
            </w:r>
          </w:p>
        </w:tc>
        <w:tc>
          <w:tcPr>
            <w:tcW w:w="1042" w:type="dxa"/>
            <w:tcBorders>
              <w:left w:val="single" w:sz="6" w:space="0" w:color="auto"/>
              <w:bottom w:val="single" w:sz="6" w:space="0" w:color="auto"/>
              <w:right w:val="single" w:sz="6" w:space="0" w:color="auto"/>
            </w:tcBorders>
            <w:shd w:val="pct30" w:color="auto" w:fill="auto"/>
          </w:tcPr>
          <w:p w:rsidR="00000000" w:rsidRDefault="00030D2B">
            <w:pPr>
              <w:jc w:val="right"/>
            </w:pPr>
            <w:r>
              <w:t>0</w:t>
            </w:r>
          </w:p>
        </w:tc>
      </w:tr>
      <w:tr w:rsidR="00000000">
        <w:tblPrEx>
          <w:tblCellMar>
            <w:top w:w="0" w:type="dxa"/>
            <w:bottom w:w="0" w:type="dxa"/>
          </w:tblCellMar>
        </w:tblPrEx>
        <w:tc>
          <w:tcPr>
            <w:tcW w:w="7479" w:type="dxa"/>
            <w:gridSpan w:val="5"/>
          </w:tcPr>
          <w:p w:rsidR="00000000" w:rsidRDefault="00030D2B">
            <w:r>
              <w:t>Трансмиссионный коэффициент теплопередачи здания (Вт/м</w:t>
            </w:r>
            <w:r>
              <w:rPr>
                <w:vertAlign w:val="superscript"/>
              </w:rPr>
              <w:t>2</w:t>
            </w:r>
            <w:r>
              <w:sym w:font="Symbol" w:char="F0D7"/>
            </w:r>
            <w:r>
              <w:t>°С)</w:t>
            </w:r>
          </w:p>
        </w:tc>
        <w:tc>
          <w:tcPr>
            <w:tcW w:w="1042" w:type="dxa"/>
          </w:tcPr>
          <w:p w:rsidR="00000000" w:rsidRDefault="00030D2B">
            <w:pPr>
              <w:jc w:val="right"/>
            </w:pPr>
          </w:p>
        </w:tc>
      </w:tr>
      <w:tr w:rsidR="00000000">
        <w:tblPrEx>
          <w:tblCellMar>
            <w:top w:w="0" w:type="dxa"/>
            <w:bottom w:w="0" w:type="dxa"/>
          </w:tblCellMar>
        </w:tblPrEx>
        <w:tc>
          <w:tcPr>
            <w:tcW w:w="7479" w:type="dxa"/>
            <w:gridSpan w:val="5"/>
          </w:tcPr>
          <w:p w:rsidR="00000000" w:rsidRDefault="00030D2B">
            <w:pPr>
              <w:jc w:val="center"/>
            </w:pPr>
            <w:r>
              <w:t>1,08х[(29)+(31)+(33)+(35</w:t>
            </w:r>
            <w:r>
              <w:t>)+(38)+(40)+(43)+(45)+(47)]/(15)=(48)</w:t>
            </w:r>
          </w:p>
        </w:tc>
        <w:tc>
          <w:tcPr>
            <w:tcW w:w="1042" w:type="dxa"/>
            <w:tcBorders>
              <w:top w:val="single" w:sz="6" w:space="0" w:color="auto"/>
              <w:left w:val="single" w:sz="6" w:space="0" w:color="auto"/>
              <w:bottom w:val="single" w:sz="6" w:space="0" w:color="auto"/>
              <w:right w:val="single" w:sz="6" w:space="0" w:color="auto"/>
            </w:tcBorders>
            <w:shd w:val="pct30" w:color="auto" w:fill="auto"/>
          </w:tcPr>
          <w:p w:rsidR="00000000" w:rsidRDefault="00030D2B">
            <w:pPr>
              <w:jc w:val="right"/>
            </w:pPr>
            <w:r>
              <w:t>0,528</w:t>
            </w:r>
          </w:p>
        </w:tc>
      </w:tr>
      <w:tr w:rsidR="00000000">
        <w:tblPrEx>
          <w:tblCellMar>
            <w:top w:w="0" w:type="dxa"/>
            <w:bottom w:w="0" w:type="dxa"/>
          </w:tblCellMar>
        </w:tblPrEx>
        <w:tc>
          <w:tcPr>
            <w:tcW w:w="3227" w:type="dxa"/>
          </w:tcPr>
          <w:p w:rsidR="00000000" w:rsidRDefault="00030D2B">
            <w:pPr>
              <w:jc w:val="both"/>
            </w:pPr>
            <w:r>
              <w:t>Кратность воздухообмена (1/ч)</w:t>
            </w:r>
          </w:p>
        </w:tc>
        <w:tc>
          <w:tcPr>
            <w:tcW w:w="567" w:type="dxa"/>
          </w:tcPr>
          <w:p w:rsidR="00000000" w:rsidRDefault="00030D2B">
            <w:pPr>
              <w:jc w:val="right"/>
            </w:pPr>
          </w:p>
        </w:tc>
        <w:tc>
          <w:tcPr>
            <w:tcW w:w="1276" w:type="dxa"/>
            <w:tcBorders>
              <w:right w:val="single" w:sz="6" w:space="0" w:color="auto"/>
            </w:tcBorders>
          </w:tcPr>
          <w:p w:rsidR="00000000" w:rsidRDefault="00030D2B">
            <w:pPr>
              <w:jc w:val="right"/>
            </w:pPr>
            <w:r>
              <w:t>(49)</w:t>
            </w:r>
          </w:p>
        </w:tc>
        <w:tc>
          <w:tcPr>
            <w:tcW w:w="850" w:type="dxa"/>
            <w:tcBorders>
              <w:top w:val="single" w:sz="6" w:space="0" w:color="auto"/>
              <w:left w:val="nil"/>
              <w:bottom w:val="single" w:sz="6" w:space="0" w:color="auto"/>
              <w:right w:val="single" w:sz="6" w:space="0" w:color="auto"/>
            </w:tcBorders>
          </w:tcPr>
          <w:p w:rsidR="00000000" w:rsidRDefault="00030D2B">
            <w:pPr>
              <w:jc w:val="right"/>
            </w:pPr>
            <w:r>
              <w:t>1</w:t>
            </w:r>
          </w:p>
        </w:tc>
        <w:tc>
          <w:tcPr>
            <w:tcW w:w="1559" w:type="dxa"/>
            <w:tcBorders>
              <w:left w:val="nil"/>
            </w:tcBorders>
          </w:tcPr>
          <w:p w:rsidR="00000000" w:rsidRDefault="00030D2B">
            <w:pPr>
              <w:jc w:val="both"/>
            </w:pPr>
          </w:p>
        </w:tc>
        <w:tc>
          <w:tcPr>
            <w:tcW w:w="1042" w:type="dxa"/>
          </w:tcPr>
          <w:p w:rsidR="00000000" w:rsidRDefault="00030D2B">
            <w:pPr>
              <w:jc w:val="both"/>
            </w:pPr>
          </w:p>
        </w:tc>
      </w:tr>
      <w:tr w:rsidR="00000000">
        <w:tblPrEx>
          <w:tblCellMar>
            <w:top w:w="0" w:type="dxa"/>
            <w:bottom w:w="0" w:type="dxa"/>
          </w:tblCellMar>
        </w:tblPrEx>
        <w:tc>
          <w:tcPr>
            <w:tcW w:w="7479" w:type="dxa"/>
            <w:gridSpan w:val="5"/>
          </w:tcPr>
          <w:p w:rsidR="00000000" w:rsidRDefault="00030D2B">
            <w:pPr>
              <w:jc w:val="both"/>
            </w:pPr>
            <w:r>
              <w:t>Инфильтрационный коэффициент теплопередачи здания (Вт/(м</w:t>
            </w:r>
            <w:r>
              <w:rPr>
                <w:vertAlign w:val="superscript"/>
              </w:rPr>
              <w:t>2</w:t>
            </w:r>
            <w:r>
              <w:sym w:font="Symbol" w:char="F0D7"/>
            </w:r>
            <w:r>
              <w:t>°С)</w:t>
            </w:r>
          </w:p>
          <w:p w:rsidR="00000000" w:rsidRDefault="00030D2B">
            <w:pPr>
              <w:jc w:val="center"/>
            </w:pPr>
            <w:r>
              <w:t>[0,238х(49)x(19)x(27)]/(15)=(50)</w:t>
            </w:r>
          </w:p>
        </w:tc>
        <w:tc>
          <w:tcPr>
            <w:tcW w:w="1042" w:type="dxa"/>
            <w:tcBorders>
              <w:top w:val="single" w:sz="6" w:space="0" w:color="auto"/>
              <w:left w:val="single" w:sz="6" w:space="0" w:color="auto"/>
              <w:bottom w:val="single" w:sz="6" w:space="0" w:color="auto"/>
              <w:right w:val="single" w:sz="6" w:space="0" w:color="auto"/>
            </w:tcBorders>
            <w:shd w:val="pct30" w:color="auto" w:fill="auto"/>
          </w:tcPr>
          <w:p w:rsidR="00000000" w:rsidRDefault="00030D2B">
            <w:pPr>
              <w:jc w:val="right"/>
            </w:pPr>
            <w:r>
              <w:t>1,236</w:t>
            </w:r>
          </w:p>
        </w:tc>
      </w:tr>
      <w:tr w:rsidR="00000000">
        <w:tblPrEx>
          <w:tblCellMar>
            <w:top w:w="0" w:type="dxa"/>
            <w:bottom w:w="0" w:type="dxa"/>
          </w:tblCellMar>
        </w:tblPrEx>
        <w:tc>
          <w:tcPr>
            <w:tcW w:w="5920" w:type="dxa"/>
            <w:gridSpan w:val="4"/>
          </w:tcPr>
          <w:p w:rsidR="00000000" w:rsidRDefault="00030D2B">
            <w:pPr>
              <w:jc w:val="both"/>
            </w:pPr>
            <w:r>
              <w:t>Общий коэффициент теплопередачи здания (Вт/( м</w:t>
            </w:r>
            <w:r>
              <w:rPr>
                <w:vertAlign w:val="superscript"/>
              </w:rPr>
              <w:t>2</w:t>
            </w:r>
            <w:r>
              <w:sym w:font="Symbol" w:char="F0D7"/>
            </w:r>
            <w:r>
              <w:t>°С)</w:t>
            </w:r>
          </w:p>
        </w:tc>
        <w:tc>
          <w:tcPr>
            <w:tcW w:w="1558" w:type="dxa"/>
          </w:tcPr>
          <w:p w:rsidR="00000000" w:rsidRDefault="00030D2B">
            <w:pPr>
              <w:jc w:val="right"/>
            </w:pPr>
            <w:r>
              <w:t>(48)+(50)=(51)</w:t>
            </w:r>
          </w:p>
        </w:tc>
        <w:tc>
          <w:tcPr>
            <w:tcW w:w="1042" w:type="dxa"/>
            <w:tcBorders>
              <w:top w:val="single" w:sz="6" w:space="0" w:color="auto"/>
              <w:left w:val="single" w:sz="6" w:space="0" w:color="auto"/>
              <w:bottom w:val="single" w:sz="6" w:space="0" w:color="auto"/>
              <w:right w:val="single" w:sz="6" w:space="0" w:color="auto"/>
            </w:tcBorders>
            <w:shd w:val="pct30" w:color="auto" w:fill="auto"/>
          </w:tcPr>
          <w:p w:rsidR="00000000" w:rsidRDefault="00030D2B">
            <w:pPr>
              <w:jc w:val="right"/>
            </w:pPr>
            <w:r>
              <w:t>1,76</w:t>
            </w:r>
          </w:p>
        </w:tc>
      </w:tr>
    </w:tbl>
    <w:p w:rsidR="00000000" w:rsidRDefault="00030D2B">
      <w:pPr>
        <w:ind w:firstLine="284"/>
        <w:jc w:val="both"/>
      </w:pPr>
    </w:p>
    <w:p w:rsidR="00000000" w:rsidRDefault="00030D2B">
      <w:pPr>
        <w:ind w:firstLine="284"/>
        <w:jc w:val="center"/>
        <w:rPr>
          <w:b/>
          <w:i/>
        </w:rPr>
      </w:pPr>
      <w:r>
        <w:rPr>
          <w:b/>
          <w:i/>
        </w:rPr>
        <w:t>5. Эффективность систем теплоснабжения</w:t>
      </w:r>
    </w:p>
    <w:p w:rsidR="00000000" w:rsidRDefault="00030D2B">
      <w:pPr>
        <w:ind w:firstLine="284"/>
        <w:jc w:val="both"/>
      </w:pPr>
    </w:p>
    <w:tbl>
      <w:tblPr>
        <w:tblW w:w="0" w:type="auto"/>
        <w:tblLayout w:type="fixed"/>
        <w:tblLook w:val="0000" w:firstRow="0" w:lastRow="0" w:firstColumn="0" w:lastColumn="0" w:noHBand="0" w:noVBand="0"/>
      </w:tblPr>
      <w:tblGrid>
        <w:gridCol w:w="4786"/>
        <w:gridCol w:w="1248"/>
        <w:gridCol w:w="1587"/>
        <w:gridCol w:w="909"/>
      </w:tblGrid>
      <w:tr w:rsidR="00000000">
        <w:tblPrEx>
          <w:tblCellMar>
            <w:top w:w="0" w:type="dxa"/>
            <w:bottom w:w="0" w:type="dxa"/>
          </w:tblCellMar>
        </w:tblPrEx>
        <w:tc>
          <w:tcPr>
            <w:tcW w:w="4786" w:type="dxa"/>
          </w:tcPr>
          <w:p w:rsidR="00000000" w:rsidRDefault="00030D2B">
            <w:pPr>
              <w:jc w:val="both"/>
            </w:pPr>
            <w:r>
              <w:t xml:space="preserve">Коэффициент степени автоматизации регулирования системы отопления в здании, </w:t>
            </w:r>
            <w:r>
              <w:rPr>
                <w:i/>
              </w:rPr>
              <w:t>е</w:t>
            </w:r>
            <w:r>
              <w:rPr>
                <w:vertAlign w:val="subscript"/>
              </w:rPr>
              <w:t>1</w:t>
            </w:r>
          </w:p>
        </w:tc>
        <w:tc>
          <w:tcPr>
            <w:tcW w:w="1248" w:type="dxa"/>
          </w:tcPr>
          <w:p w:rsidR="00000000" w:rsidRDefault="00030D2B">
            <w:pPr>
              <w:jc w:val="right"/>
            </w:pPr>
            <w:r>
              <w:t>(52)</w:t>
            </w:r>
          </w:p>
        </w:tc>
        <w:tc>
          <w:tcPr>
            <w:tcW w:w="1587" w:type="dxa"/>
            <w:tcBorders>
              <w:top w:val="single" w:sz="6" w:space="0" w:color="auto"/>
              <w:left w:val="single" w:sz="6" w:space="0" w:color="auto"/>
              <w:bottom w:val="single" w:sz="6" w:space="0" w:color="auto"/>
              <w:right w:val="single" w:sz="6" w:space="0" w:color="auto"/>
            </w:tcBorders>
          </w:tcPr>
          <w:p w:rsidR="00000000" w:rsidRDefault="00030D2B">
            <w:pPr>
              <w:jc w:val="right"/>
            </w:pPr>
            <w:r>
              <w:t>0,2</w:t>
            </w:r>
          </w:p>
        </w:tc>
        <w:tc>
          <w:tcPr>
            <w:tcW w:w="909" w:type="dxa"/>
            <w:tcBorders>
              <w:left w:val="nil"/>
            </w:tcBorders>
          </w:tcPr>
          <w:p w:rsidR="00000000" w:rsidRDefault="00030D2B">
            <w:pPr>
              <w:jc w:val="both"/>
            </w:pPr>
          </w:p>
        </w:tc>
      </w:tr>
      <w:tr w:rsidR="00000000">
        <w:tblPrEx>
          <w:tblCellMar>
            <w:top w:w="0" w:type="dxa"/>
            <w:bottom w:w="0" w:type="dxa"/>
          </w:tblCellMar>
        </w:tblPrEx>
        <w:tc>
          <w:tcPr>
            <w:tcW w:w="4786" w:type="dxa"/>
          </w:tcPr>
          <w:p w:rsidR="00000000" w:rsidRDefault="00030D2B">
            <w:pPr>
              <w:jc w:val="both"/>
            </w:pPr>
            <w:r>
              <w:t xml:space="preserve">Коэффициент эффективности (КЭ) оборудования в помещениях и внутренних распред. систем, </w:t>
            </w:r>
            <w:r>
              <w:rPr>
                <w:position w:val="-10"/>
              </w:rPr>
              <w:object w:dxaOrig="380" w:dyaOrig="340">
                <v:shape id="_x0000_i1250" type="#_x0000_t75" style="width:18.75pt;height:17.25pt" o:ole="">
                  <v:imagedata r:id="rId392" o:title=""/>
                </v:shape>
                <o:OLEObject Type="Embed" ProgID="Equation.3" ShapeID="_x0000_i1250" DrawAspect="Content" ObjectID="_1427234397" r:id="rId393"/>
              </w:object>
            </w:r>
          </w:p>
        </w:tc>
        <w:tc>
          <w:tcPr>
            <w:tcW w:w="1248" w:type="dxa"/>
          </w:tcPr>
          <w:p w:rsidR="00000000" w:rsidRDefault="00030D2B">
            <w:pPr>
              <w:jc w:val="right"/>
            </w:pPr>
            <w:r>
              <w:t>(53)</w:t>
            </w:r>
          </w:p>
        </w:tc>
        <w:tc>
          <w:tcPr>
            <w:tcW w:w="1587" w:type="dxa"/>
            <w:tcBorders>
              <w:top w:val="single" w:sz="6" w:space="0" w:color="auto"/>
              <w:left w:val="single" w:sz="6" w:space="0" w:color="auto"/>
              <w:bottom w:val="single" w:sz="6" w:space="0" w:color="auto"/>
              <w:right w:val="single" w:sz="6" w:space="0" w:color="auto"/>
            </w:tcBorders>
          </w:tcPr>
          <w:p w:rsidR="00000000" w:rsidRDefault="00030D2B">
            <w:pPr>
              <w:jc w:val="right"/>
            </w:pPr>
            <w:r>
              <w:t>1</w:t>
            </w:r>
          </w:p>
        </w:tc>
        <w:tc>
          <w:tcPr>
            <w:tcW w:w="909" w:type="dxa"/>
            <w:tcBorders>
              <w:left w:val="nil"/>
            </w:tcBorders>
          </w:tcPr>
          <w:p w:rsidR="00000000" w:rsidRDefault="00030D2B">
            <w:pPr>
              <w:jc w:val="both"/>
            </w:pPr>
          </w:p>
        </w:tc>
      </w:tr>
      <w:tr w:rsidR="00000000">
        <w:tblPrEx>
          <w:tblCellMar>
            <w:top w:w="0" w:type="dxa"/>
            <w:bottom w:w="0" w:type="dxa"/>
          </w:tblCellMar>
        </w:tblPrEx>
        <w:tc>
          <w:tcPr>
            <w:tcW w:w="4786" w:type="dxa"/>
          </w:tcPr>
          <w:p w:rsidR="00000000" w:rsidRDefault="00030D2B">
            <w:pPr>
              <w:jc w:val="both"/>
            </w:pPr>
            <w:r>
              <w:t xml:space="preserve">КЭ источников тепла в зданиях, </w:t>
            </w:r>
            <w:r>
              <w:rPr>
                <w:position w:val="-10"/>
              </w:rPr>
              <w:object w:dxaOrig="380" w:dyaOrig="340">
                <v:shape id="_x0000_i1251" type="#_x0000_t75" style="width:18.75pt;height:17.25pt" o:ole="">
                  <v:imagedata r:id="rId394" o:title=""/>
                </v:shape>
                <o:OLEObject Type="Embed" ProgID="Equation.3" ShapeID="_x0000_i1251" DrawAspect="Content" ObjectID="_1427234398" r:id="rId395"/>
              </w:object>
            </w:r>
          </w:p>
        </w:tc>
        <w:tc>
          <w:tcPr>
            <w:tcW w:w="1248" w:type="dxa"/>
          </w:tcPr>
          <w:p w:rsidR="00000000" w:rsidRDefault="00030D2B">
            <w:pPr>
              <w:jc w:val="right"/>
            </w:pPr>
            <w:r>
              <w:t>(54)</w:t>
            </w:r>
          </w:p>
        </w:tc>
        <w:tc>
          <w:tcPr>
            <w:tcW w:w="1587" w:type="dxa"/>
            <w:tcBorders>
              <w:top w:val="single" w:sz="6" w:space="0" w:color="auto"/>
              <w:left w:val="single" w:sz="6" w:space="0" w:color="auto"/>
              <w:bottom w:val="single" w:sz="6" w:space="0" w:color="auto"/>
              <w:right w:val="single" w:sz="6" w:space="0" w:color="auto"/>
            </w:tcBorders>
          </w:tcPr>
          <w:p w:rsidR="00000000" w:rsidRDefault="00030D2B">
            <w:pPr>
              <w:jc w:val="right"/>
            </w:pPr>
            <w:r>
              <w:t>0,5</w:t>
            </w:r>
          </w:p>
        </w:tc>
        <w:tc>
          <w:tcPr>
            <w:tcW w:w="909" w:type="dxa"/>
            <w:tcBorders>
              <w:left w:val="nil"/>
            </w:tcBorders>
          </w:tcPr>
          <w:p w:rsidR="00000000" w:rsidRDefault="00030D2B">
            <w:pPr>
              <w:jc w:val="both"/>
            </w:pPr>
          </w:p>
        </w:tc>
      </w:tr>
      <w:tr w:rsidR="00000000">
        <w:tblPrEx>
          <w:tblCellMar>
            <w:top w:w="0" w:type="dxa"/>
            <w:bottom w:w="0" w:type="dxa"/>
          </w:tblCellMar>
        </w:tblPrEx>
        <w:tc>
          <w:tcPr>
            <w:tcW w:w="4786" w:type="dxa"/>
          </w:tcPr>
          <w:p w:rsidR="00000000" w:rsidRDefault="00030D2B">
            <w:pPr>
              <w:jc w:val="both"/>
            </w:pPr>
            <w:r>
              <w:t xml:space="preserve">КЭ оборудования теплоснабжения между зданием и источником теплоты микрорайона, </w:t>
            </w:r>
            <w:r>
              <w:rPr>
                <w:position w:val="-10"/>
              </w:rPr>
              <w:object w:dxaOrig="400" w:dyaOrig="340">
                <v:shape id="_x0000_i1252" type="#_x0000_t75" style="width:20.25pt;height:17.25pt" o:ole="">
                  <v:imagedata r:id="rId396" o:title=""/>
                </v:shape>
                <o:OLEObject Type="Embed" ProgID="Equation.3" ShapeID="_x0000_i1252" DrawAspect="Content" ObjectID="_1427234399" r:id="rId397"/>
              </w:object>
            </w:r>
          </w:p>
        </w:tc>
        <w:tc>
          <w:tcPr>
            <w:tcW w:w="1248" w:type="dxa"/>
          </w:tcPr>
          <w:p w:rsidR="00000000" w:rsidRDefault="00030D2B">
            <w:pPr>
              <w:jc w:val="right"/>
            </w:pPr>
            <w:r>
              <w:t>(55)</w:t>
            </w:r>
          </w:p>
        </w:tc>
        <w:tc>
          <w:tcPr>
            <w:tcW w:w="1587" w:type="dxa"/>
            <w:tcBorders>
              <w:top w:val="single" w:sz="6" w:space="0" w:color="auto"/>
              <w:left w:val="single" w:sz="6" w:space="0" w:color="auto"/>
              <w:bottom w:val="single" w:sz="6" w:space="0" w:color="auto"/>
              <w:right w:val="single" w:sz="6" w:space="0" w:color="auto"/>
            </w:tcBorders>
          </w:tcPr>
          <w:p w:rsidR="00000000" w:rsidRDefault="00030D2B">
            <w:pPr>
              <w:jc w:val="right"/>
            </w:pPr>
            <w:r>
              <w:t>1</w:t>
            </w:r>
          </w:p>
        </w:tc>
        <w:tc>
          <w:tcPr>
            <w:tcW w:w="909" w:type="dxa"/>
            <w:tcBorders>
              <w:left w:val="nil"/>
            </w:tcBorders>
          </w:tcPr>
          <w:p w:rsidR="00000000" w:rsidRDefault="00030D2B">
            <w:pPr>
              <w:jc w:val="both"/>
            </w:pPr>
          </w:p>
        </w:tc>
      </w:tr>
      <w:tr w:rsidR="00000000">
        <w:tblPrEx>
          <w:tblCellMar>
            <w:top w:w="0" w:type="dxa"/>
            <w:bottom w:w="0" w:type="dxa"/>
          </w:tblCellMar>
        </w:tblPrEx>
        <w:tc>
          <w:tcPr>
            <w:tcW w:w="4786" w:type="dxa"/>
          </w:tcPr>
          <w:p w:rsidR="00000000" w:rsidRDefault="00030D2B">
            <w:pPr>
              <w:jc w:val="both"/>
            </w:pPr>
            <w:r>
              <w:t xml:space="preserve">КЭ оборудования теплоснабжения источника теплоты микрорайона, </w:t>
            </w:r>
            <w:r>
              <w:rPr>
                <w:position w:val="-10"/>
              </w:rPr>
              <w:object w:dxaOrig="400" w:dyaOrig="340">
                <v:shape id="_x0000_i1253" type="#_x0000_t75" style="width:20.25pt;height:17.25pt" o:ole="">
                  <v:imagedata r:id="rId398" o:title=""/>
                </v:shape>
                <o:OLEObject Type="Embed" ProgID="Equation.3" ShapeID="_x0000_i1253" DrawAspect="Content" ObjectID="_1427234400" r:id="rId399"/>
              </w:object>
            </w:r>
          </w:p>
        </w:tc>
        <w:tc>
          <w:tcPr>
            <w:tcW w:w="1248" w:type="dxa"/>
          </w:tcPr>
          <w:p w:rsidR="00000000" w:rsidRDefault="00030D2B">
            <w:pPr>
              <w:jc w:val="right"/>
            </w:pPr>
            <w:r>
              <w:t>(56)</w:t>
            </w:r>
          </w:p>
        </w:tc>
        <w:tc>
          <w:tcPr>
            <w:tcW w:w="1587" w:type="dxa"/>
            <w:tcBorders>
              <w:top w:val="single" w:sz="6" w:space="0" w:color="auto"/>
              <w:left w:val="single" w:sz="6" w:space="0" w:color="auto"/>
              <w:bottom w:val="single" w:sz="6" w:space="0" w:color="auto"/>
              <w:right w:val="single" w:sz="6" w:space="0" w:color="auto"/>
            </w:tcBorders>
          </w:tcPr>
          <w:p w:rsidR="00000000" w:rsidRDefault="00030D2B">
            <w:pPr>
              <w:jc w:val="right"/>
            </w:pPr>
            <w:r>
              <w:t>1</w:t>
            </w:r>
          </w:p>
        </w:tc>
        <w:tc>
          <w:tcPr>
            <w:tcW w:w="909" w:type="dxa"/>
            <w:tcBorders>
              <w:left w:val="nil"/>
            </w:tcBorders>
          </w:tcPr>
          <w:p w:rsidR="00000000" w:rsidRDefault="00030D2B">
            <w:pPr>
              <w:jc w:val="both"/>
            </w:pPr>
          </w:p>
        </w:tc>
      </w:tr>
      <w:tr w:rsidR="00000000">
        <w:tblPrEx>
          <w:tblCellMar>
            <w:top w:w="0" w:type="dxa"/>
            <w:bottom w:w="0" w:type="dxa"/>
          </w:tblCellMar>
        </w:tblPrEx>
        <w:tc>
          <w:tcPr>
            <w:tcW w:w="4786" w:type="dxa"/>
          </w:tcPr>
          <w:p w:rsidR="00000000" w:rsidRDefault="00030D2B">
            <w:pPr>
              <w:jc w:val="both"/>
            </w:pPr>
            <w:r>
              <w:t xml:space="preserve">КЭ управления регулирующего оборудования распределительной тепловой сети, </w:t>
            </w:r>
            <w:r>
              <w:rPr>
                <w:i/>
              </w:rPr>
              <w:t>е</w:t>
            </w:r>
            <w:r>
              <w:rPr>
                <w:vertAlign w:val="subscript"/>
              </w:rPr>
              <w:t>2</w:t>
            </w:r>
          </w:p>
        </w:tc>
        <w:tc>
          <w:tcPr>
            <w:tcW w:w="1248" w:type="dxa"/>
          </w:tcPr>
          <w:p w:rsidR="00000000" w:rsidRDefault="00030D2B">
            <w:pPr>
              <w:jc w:val="right"/>
            </w:pPr>
            <w:r>
              <w:t>(57)</w:t>
            </w:r>
          </w:p>
        </w:tc>
        <w:tc>
          <w:tcPr>
            <w:tcW w:w="1587" w:type="dxa"/>
            <w:tcBorders>
              <w:top w:val="single" w:sz="6" w:space="0" w:color="auto"/>
              <w:left w:val="single" w:sz="6" w:space="0" w:color="auto"/>
              <w:bottom w:val="single" w:sz="6" w:space="0" w:color="auto"/>
              <w:right w:val="single" w:sz="6" w:space="0" w:color="auto"/>
            </w:tcBorders>
          </w:tcPr>
          <w:p w:rsidR="00000000" w:rsidRDefault="00030D2B">
            <w:pPr>
              <w:jc w:val="right"/>
            </w:pPr>
            <w:r>
              <w:t>1</w:t>
            </w:r>
          </w:p>
        </w:tc>
        <w:tc>
          <w:tcPr>
            <w:tcW w:w="909" w:type="dxa"/>
            <w:tcBorders>
              <w:left w:val="nil"/>
            </w:tcBorders>
          </w:tcPr>
          <w:p w:rsidR="00000000" w:rsidRDefault="00030D2B">
            <w:pPr>
              <w:jc w:val="both"/>
            </w:pPr>
          </w:p>
        </w:tc>
      </w:tr>
      <w:tr w:rsidR="00000000">
        <w:tblPrEx>
          <w:tblCellMar>
            <w:top w:w="0" w:type="dxa"/>
            <w:bottom w:w="0" w:type="dxa"/>
          </w:tblCellMar>
        </w:tblPrEx>
        <w:tc>
          <w:tcPr>
            <w:tcW w:w="4786" w:type="dxa"/>
          </w:tcPr>
          <w:p w:rsidR="00000000" w:rsidRDefault="00030D2B">
            <w:pPr>
              <w:jc w:val="both"/>
            </w:pPr>
            <w:r>
              <w:t xml:space="preserve">КЭ оборудования городских сетей централизованного теплоснабжения (ЦТ), </w:t>
            </w:r>
            <w:r>
              <w:rPr>
                <w:position w:val="-12"/>
              </w:rPr>
              <w:object w:dxaOrig="380" w:dyaOrig="360">
                <v:shape id="_x0000_i1254" type="#_x0000_t75" style="width:18.75pt;height:18pt" o:ole="">
                  <v:imagedata r:id="rId400" o:title=""/>
                </v:shape>
                <o:OLEObject Type="Embed" ProgID="Equation.3" ShapeID="_x0000_i1254" DrawAspect="Content" ObjectID="_1427234401" r:id="rId401"/>
              </w:object>
            </w:r>
          </w:p>
        </w:tc>
        <w:tc>
          <w:tcPr>
            <w:tcW w:w="1248" w:type="dxa"/>
          </w:tcPr>
          <w:p w:rsidR="00000000" w:rsidRDefault="00030D2B">
            <w:pPr>
              <w:jc w:val="right"/>
            </w:pPr>
            <w:r>
              <w:t>(58)</w:t>
            </w:r>
          </w:p>
        </w:tc>
        <w:tc>
          <w:tcPr>
            <w:tcW w:w="1587" w:type="dxa"/>
            <w:tcBorders>
              <w:top w:val="single" w:sz="6" w:space="0" w:color="auto"/>
              <w:left w:val="single" w:sz="6" w:space="0" w:color="auto"/>
              <w:bottom w:val="single" w:sz="6" w:space="0" w:color="auto"/>
              <w:right w:val="single" w:sz="6" w:space="0" w:color="auto"/>
            </w:tcBorders>
          </w:tcPr>
          <w:p w:rsidR="00000000" w:rsidRDefault="00030D2B">
            <w:pPr>
              <w:jc w:val="right"/>
            </w:pPr>
            <w:r>
              <w:t>1</w:t>
            </w:r>
          </w:p>
        </w:tc>
        <w:tc>
          <w:tcPr>
            <w:tcW w:w="909" w:type="dxa"/>
            <w:tcBorders>
              <w:left w:val="nil"/>
            </w:tcBorders>
          </w:tcPr>
          <w:p w:rsidR="00000000" w:rsidRDefault="00030D2B">
            <w:pPr>
              <w:jc w:val="both"/>
            </w:pPr>
          </w:p>
        </w:tc>
      </w:tr>
      <w:tr w:rsidR="00000000">
        <w:tblPrEx>
          <w:tblCellMar>
            <w:top w:w="0" w:type="dxa"/>
            <w:bottom w:w="0" w:type="dxa"/>
          </w:tblCellMar>
        </w:tblPrEx>
        <w:tc>
          <w:tcPr>
            <w:tcW w:w="4786" w:type="dxa"/>
          </w:tcPr>
          <w:p w:rsidR="00000000" w:rsidRDefault="00030D2B">
            <w:pPr>
              <w:jc w:val="both"/>
            </w:pPr>
            <w:r>
              <w:t xml:space="preserve">КЭ энергопроизводящего оборудования ЦТ, </w:t>
            </w:r>
            <w:r>
              <w:rPr>
                <w:position w:val="-12"/>
              </w:rPr>
              <w:object w:dxaOrig="380" w:dyaOrig="360">
                <v:shape id="_x0000_i1255" type="#_x0000_t75" style="width:18.75pt;height:18pt" o:ole="">
                  <v:imagedata r:id="rId402" o:title=""/>
                </v:shape>
                <o:OLEObject Type="Embed" ProgID="Equation.3" ShapeID="_x0000_i1255" DrawAspect="Content" ObjectID="_1427234402" r:id="rId403"/>
              </w:object>
            </w:r>
          </w:p>
        </w:tc>
        <w:tc>
          <w:tcPr>
            <w:tcW w:w="1248" w:type="dxa"/>
          </w:tcPr>
          <w:p w:rsidR="00000000" w:rsidRDefault="00030D2B">
            <w:pPr>
              <w:jc w:val="right"/>
            </w:pPr>
            <w:r>
              <w:t>(59)</w:t>
            </w:r>
          </w:p>
        </w:tc>
        <w:tc>
          <w:tcPr>
            <w:tcW w:w="1587" w:type="dxa"/>
            <w:tcBorders>
              <w:top w:val="single" w:sz="6" w:space="0" w:color="auto"/>
              <w:left w:val="single" w:sz="6" w:space="0" w:color="auto"/>
              <w:bottom w:val="single" w:sz="6" w:space="0" w:color="auto"/>
              <w:right w:val="single" w:sz="6" w:space="0" w:color="auto"/>
            </w:tcBorders>
          </w:tcPr>
          <w:p w:rsidR="00000000" w:rsidRDefault="00030D2B">
            <w:pPr>
              <w:jc w:val="right"/>
            </w:pPr>
            <w:r>
              <w:t>1</w:t>
            </w:r>
          </w:p>
        </w:tc>
        <w:tc>
          <w:tcPr>
            <w:tcW w:w="909" w:type="dxa"/>
            <w:tcBorders>
              <w:left w:val="nil"/>
            </w:tcBorders>
          </w:tcPr>
          <w:p w:rsidR="00000000" w:rsidRDefault="00030D2B">
            <w:pPr>
              <w:jc w:val="both"/>
            </w:pPr>
          </w:p>
        </w:tc>
      </w:tr>
      <w:tr w:rsidR="00000000">
        <w:tblPrEx>
          <w:tblCellMar>
            <w:top w:w="0" w:type="dxa"/>
            <w:bottom w:w="0" w:type="dxa"/>
          </w:tblCellMar>
        </w:tblPrEx>
        <w:tc>
          <w:tcPr>
            <w:tcW w:w="4786" w:type="dxa"/>
          </w:tcPr>
          <w:p w:rsidR="00000000" w:rsidRDefault="00030D2B">
            <w:pPr>
              <w:jc w:val="both"/>
            </w:pPr>
            <w:r>
              <w:t xml:space="preserve">КЭ управления оборудования ЦТ или электроснабжения, </w:t>
            </w:r>
            <w:r>
              <w:rPr>
                <w:i/>
              </w:rPr>
              <w:t>е</w:t>
            </w:r>
            <w:r>
              <w:rPr>
                <w:vertAlign w:val="subscript"/>
              </w:rPr>
              <w:t>3</w:t>
            </w:r>
          </w:p>
        </w:tc>
        <w:tc>
          <w:tcPr>
            <w:tcW w:w="1248" w:type="dxa"/>
          </w:tcPr>
          <w:p w:rsidR="00000000" w:rsidRDefault="00030D2B">
            <w:pPr>
              <w:jc w:val="right"/>
            </w:pPr>
            <w:r>
              <w:t>(60)</w:t>
            </w:r>
          </w:p>
        </w:tc>
        <w:tc>
          <w:tcPr>
            <w:tcW w:w="1587" w:type="dxa"/>
            <w:tcBorders>
              <w:top w:val="single" w:sz="6" w:space="0" w:color="auto"/>
              <w:left w:val="single" w:sz="6" w:space="0" w:color="auto"/>
              <w:bottom w:val="single" w:sz="6" w:space="0" w:color="auto"/>
              <w:right w:val="single" w:sz="6" w:space="0" w:color="auto"/>
            </w:tcBorders>
          </w:tcPr>
          <w:p w:rsidR="00000000" w:rsidRDefault="00030D2B">
            <w:pPr>
              <w:jc w:val="right"/>
            </w:pPr>
            <w:r>
              <w:t>1</w:t>
            </w:r>
          </w:p>
        </w:tc>
        <w:tc>
          <w:tcPr>
            <w:tcW w:w="909" w:type="dxa"/>
            <w:tcBorders>
              <w:left w:val="nil"/>
            </w:tcBorders>
          </w:tcPr>
          <w:p w:rsidR="00000000" w:rsidRDefault="00030D2B">
            <w:pPr>
              <w:jc w:val="both"/>
            </w:pPr>
          </w:p>
        </w:tc>
      </w:tr>
      <w:tr w:rsidR="00000000">
        <w:tblPrEx>
          <w:tblCellMar>
            <w:top w:w="0" w:type="dxa"/>
            <w:bottom w:w="0" w:type="dxa"/>
          </w:tblCellMar>
        </w:tblPrEx>
        <w:tc>
          <w:tcPr>
            <w:tcW w:w="4786" w:type="dxa"/>
          </w:tcPr>
          <w:p w:rsidR="00000000" w:rsidRDefault="00030D2B">
            <w:pPr>
              <w:jc w:val="both"/>
              <w:rPr>
                <w:sz w:val="18"/>
              </w:rPr>
            </w:pPr>
            <w:r>
              <w:rPr>
                <w:b/>
                <w:i/>
                <w:sz w:val="18"/>
              </w:rPr>
              <w:t>Примечание:</w:t>
            </w:r>
            <w:r>
              <w:rPr>
                <w:sz w:val="18"/>
              </w:rPr>
              <w:t xml:space="preserve"> при отсутствии отдельных коэффициентов вместо них следует  задать единицу</w:t>
            </w:r>
          </w:p>
        </w:tc>
        <w:tc>
          <w:tcPr>
            <w:tcW w:w="1248" w:type="dxa"/>
          </w:tcPr>
          <w:p w:rsidR="00000000" w:rsidRDefault="00030D2B">
            <w:pPr>
              <w:jc w:val="right"/>
            </w:pPr>
          </w:p>
        </w:tc>
        <w:tc>
          <w:tcPr>
            <w:tcW w:w="1587" w:type="dxa"/>
          </w:tcPr>
          <w:p w:rsidR="00000000" w:rsidRDefault="00030D2B">
            <w:pPr>
              <w:jc w:val="right"/>
            </w:pPr>
          </w:p>
        </w:tc>
        <w:tc>
          <w:tcPr>
            <w:tcW w:w="909" w:type="dxa"/>
          </w:tcPr>
          <w:p w:rsidR="00000000" w:rsidRDefault="00030D2B">
            <w:pPr>
              <w:jc w:val="both"/>
            </w:pPr>
          </w:p>
        </w:tc>
      </w:tr>
      <w:tr w:rsidR="00000000">
        <w:tblPrEx>
          <w:tblCellMar>
            <w:top w:w="0" w:type="dxa"/>
            <w:bottom w:w="0" w:type="dxa"/>
          </w:tblCellMar>
        </w:tblPrEx>
        <w:tc>
          <w:tcPr>
            <w:tcW w:w="4786" w:type="dxa"/>
          </w:tcPr>
          <w:p w:rsidR="00000000" w:rsidRDefault="00030D2B">
            <w:pPr>
              <w:jc w:val="both"/>
            </w:pPr>
            <w:r>
              <w:t>Расчетный КЭ системы теплоснабжения здания</w:t>
            </w:r>
          </w:p>
        </w:tc>
        <w:tc>
          <w:tcPr>
            <w:tcW w:w="1248" w:type="dxa"/>
          </w:tcPr>
          <w:p w:rsidR="00000000" w:rsidRDefault="00030D2B">
            <w:pPr>
              <w:jc w:val="right"/>
            </w:pPr>
          </w:p>
        </w:tc>
        <w:tc>
          <w:tcPr>
            <w:tcW w:w="1587" w:type="dxa"/>
          </w:tcPr>
          <w:p w:rsidR="00000000" w:rsidRDefault="00030D2B">
            <w:pPr>
              <w:jc w:val="right"/>
            </w:pPr>
            <w:r>
              <w:t>(53)х(54)х(55)х(56)х(57)х(58)х(59)х(60)=(61)</w:t>
            </w:r>
          </w:p>
        </w:tc>
        <w:tc>
          <w:tcPr>
            <w:tcW w:w="909" w:type="dxa"/>
            <w:tcBorders>
              <w:top w:val="single" w:sz="6" w:space="0" w:color="auto"/>
              <w:left w:val="single" w:sz="6" w:space="0" w:color="auto"/>
              <w:bottom w:val="single" w:sz="6" w:space="0" w:color="auto"/>
              <w:right w:val="single" w:sz="6" w:space="0" w:color="auto"/>
            </w:tcBorders>
            <w:shd w:val="pct30" w:color="auto" w:fill="auto"/>
          </w:tcPr>
          <w:p w:rsidR="00000000" w:rsidRDefault="00030D2B">
            <w:pPr>
              <w:jc w:val="both"/>
            </w:pPr>
            <w:r>
              <w:t>0,50</w:t>
            </w:r>
          </w:p>
        </w:tc>
      </w:tr>
    </w:tbl>
    <w:p w:rsidR="00000000" w:rsidRDefault="00030D2B">
      <w:pPr>
        <w:ind w:firstLine="284"/>
        <w:jc w:val="center"/>
      </w:pPr>
    </w:p>
    <w:p w:rsidR="00000000" w:rsidRDefault="00030D2B">
      <w:pPr>
        <w:ind w:firstLine="284"/>
        <w:jc w:val="center"/>
        <w:rPr>
          <w:b/>
          <w:i/>
        </w:rPr>
      </w:pPr>
      <w:r>
        <w:rPr>
          <w:b/>
          <w:i/>
        </w:rPr>
        <w:t>6. Удельные энергетические показатели</w:t>
      </w:r>
    </w:p>
    <w:p w:rsidR="00000000" w:rsidRDefault="00030D2B">
      <w:pPr>
        <w:ind w:firstLine="284"/>
        <w:jc w:val="both"/>
      </w:pPr>
    </w:p>
    <w:tbl>
      <w:tblPr>
        <w:tblW w:w="0" w:type="auto"/>
        <w:tblLayout w:type="fixed"/>
        <w:tblLook w:val="0000" w:firstRow="0" w:lastRow="0" w:firstColumn="0" w:lastColumn="0" w:noHBand="0" w:noVBand="0"/>
      </w:tblPr>
      <w:tblGrid>
        <w:gridCol w:w="4503"/>
        <w:gridCol w:w="610"/>
        <w:gridCol w:w="807"/>
        <w:gridCol w:w="1559"/>
        <w:gridCol w:w="1051"/>
      </w:tblGrid>
      <w:tr w:rsidR="00000000">
        <w:tblPrEx>
          <w:tblCellMar>
            <w:top w:w="0" w:type="dxa"/>
            <w:bottom w:w="0" w:type="dxa"/>
          </w:tblCellMar>
        </w:tblPrEx>
        <w:tc>
          <w:tcPr>
            <w:tcW w:w="4503" w:type="dxa"/>
          </w:tcPr>
          <w:p w:rsidR="00000000" w:rsidRDefault="00030D2B">
            <w:pPr>
              <w:jc w:val="both"/>
            </w:pPr>
            <w:r>
              <w:t>Теплопотери через оболочку здания за отопительный период (кВт</w:t>
            </w:r>
            <w:r>
              <w:sym w:font="Symbol" w:char="F0D7"/>
            </w:r>
            <w:r>
              <w:t>ч)</w:t>
            </w:r>
          </w:p>
        </w:tc>
        <w:tc>
          <w:tcPr>
            <w:tcW w:w="610" w:type="dxa"/>
          </w:tcPr>
          <w:p w:rsidR="00000000" w:rsidRDefault="00030D2B">
            <w:pPr>
              <w:jc w:val="right"/>
            </w:pPr>
          </w:p>
        </w:tc>
        <w:tc>
          <w:tcPr>
            <w:tcW w:w="2366" w:type="dxa"/>
            <w:gridSpan w:val="2"/>
          </w:tcPr>
          <w:p w:rsidR="00000000" w:rsidRDefault="00030D2B">
            <w:pPr>
              <w:jc w:val="right"/>
            </w:pPr>
            <w:r>
              <w:t>0,024х(26)х(51)</w:t>
            </w:r>
          </w:p>
          <w:p w:rsidR="00000000" w:rsidRDefault="00030D2B">
            <w:pPr>
              <w:jc w:val="right"/>
            </w:pPr>
            <w:r>
              <w:t>х(15)=(62)</w:t>
            </w:r>
          </w:p>
        </w:tc>
        <w:tc>
          <w:tcPr>
            <w:tcW w:w="1051" w:type="dxa"/>
            <w:tcBorders>
              <w:top w:val="single" w:sz="6" w:space="0" w:color="auto"/>
              <w:left w:val="single" w:sz="6" w:space="0" w:color="auto"/>
              <w:bottom w:val="single" w:sz="6" w:space="0" w:color="auto"/>
              <w:right w:val="single" w:sz="6" w:space="0" w:color="auto"/>
            </w:tcBorders>
            <w:shd w:val="pct30" w:color="auto" w:fill="auto"/>
          </w:tcPr>
          <w:p w:rsidR="00000000" w:rsidRDefault="00030D2B">
            <w:pPr>
              <w:jc w:val="right"/>
            </w:pPr>
            <w:r>
              <w:t>2316187</w:t>
            </w:r>
          </w:p>
        </w:tc>
      </w:tr>
      <w:tr w:rsidR="00000000">
        <w:tblPrEx>
          <w:tblCellMar>
            <w:top w:w="0" w:type="dxa"/>
            <w:bottom w:w="0" w:type="dxa"/>
          </w:tblCellMar>
        </w:tblPrEx>
        <w:tc>
          <w:tcPr>
            <w:tcW w:w="4503" w:type="dxa"/>
          </w:tcPr>
          <w:p w:rsidR="00000000" w:rsidRDefault="00030D2B">
            <w:pPr>
              <w:jc w:val="both"/>
            </w:pPr>
            <w:r>
              <w:t>Удельные бытовые тепловыделения</w:t>
            </w:r>
          </w:p>
        </w:tc>
        <w:tc>
          <w:tcPr>
            <w:tcW w:w="1417" w:type="dxa"/>
            <w:gridSpan w:val="2"/>
          </w:tcPr>
          <w:p w:rsidR="00000000" w:rsidRDefault="00030D2B">
            <w:pPr>
              <w:jc w:val="right"/>
            </w:pPr>
            <w:r>
              <w:t>(63)</w:t>
            </w:r>
          </w:p>
        </w:tc>
        <w:tc>
          <w:tcPr>
            <w:tcW w:w="1559" w:type="dxa"/>
            <w:tcBorders>
              <w:top w:val="single" w:sz="6" w:space="0" w:color="auto"/>
              <w:left w:val="single" w:sz="6" w:space="0" w:color="auto"/>
              <w:bottom w:val="single" w:sz="6" w:space="0" w:color="auto"/>
              <w:right w:val="single" w:sz="6" w:space="0" w:color="auto"/>
            </w:tcBorders>
          </w:tcPr>
          <w:p w:rsidR="00000000" w:rsidRDefault="00030D2B">
            <w:pPr>
              <w:jc w:val="right"/>
            </w:pPr>
            <w:r>
              <w:t>10</w:t>
            </w:r>
          </w:p>
        </w:tc>
        <w:tc>
          <w:tcPr>
            <w:tcW w:w="1051" w:type="dxa"/>
            <w:tcBorders>
              <w:left w:val="nil"/>
            </w:tcBorders>
          </w:tcPr>
          <w:p w:rsidR="00000000" w:rsidRDefault="00030D2B">
            <w:pPr>
              <w:jc w:val="right"/>
            </w:pPr>
          </w:p>
        </w:tc>
      </w:tr>
      <w:tr w:rsidR="00000000">
        <w:tblPrEx>
          <w:tblCellMar>
            <w:top w:w="0" w:type="dxa"/>
            <w:bottom w:w="0" w:type="dxa"/>
          </w:tblCellMar>
        </w:tblPrEx>
        <w:tc>
          <w:tcPr>
            <w:tcW w:w="7479" w:type="dxa"/>
            <w:gridSpan w:val="4"/>
          </w:tcPr>
          <w:p w:rsidR="00000000" w:rsidRDefault="00030D2B">
            <w:pPr>
              <w:jc w:val="both"/>
            </w:pPr>
            <w:r>
              <w:t>(Вт/м</w:t>
            </w:r>
            <w:r>
              <w:rPr>
                <w:vertAlign w:val="superscript"/>
              </w:rPr>
              <w:t>2</w:t>
            </w:r>
            <w:r>
              <w:t>) (при отсутствии данных принимать не менее 10 Вт</w:t>
            </w:r>
            <w:r>
              <w:t>/м</w:t>
            </w:r>
            <w:r>
              <w:rPr>
                <w:vertAlign w:val="superscript"/>
              </w:rPr>
              <w:t>2</w:t>
            </w:r>
            <w:r>
              <w:t>)</w:t>
            </w:r>
          </w:p>
        </w:tc>
        <w:tc>
          <w:tcPr>
            <w:tcW w:w="1051" w:type="dxa"/>
          </w:tcPr>
          <w:p w:rsidR="00000000" w:rsidRDefault="00030D2B">
            <w:pPr>
              <w:jc w:val="right"/>
            </w:pPr>
          </w:p>
        </w:tc>
      </w:tr>
      <w:tr w:rsidR="00000000">
        <w:tblPrEx>
          <w:tblCellMar>
            <w:top w:w="0" w:type="dxa"/>
            <w:bottom w:w="0" w:type="dxa"/>
          </w:tblCellMar>
        </w:tblPrEx>
        <w:tc>
          <w:tcPr>
            <w:tcW w:w="4503" w:type="dxa"/>
          </w:tcPr>
          <w:p w:rsidR="00000000" w:rsidRDefault="00030D2B">
            <w:pPr>
              <w:jc w:val="both"/>
            </w:pPr>
            <w:r>
              <w:t>Бытовые теплопоступления за отопительный период(кВт</w:t>
            </w:r>
            <w:r>
              <w:sym w:font="Symbol" w:char="F0D7"/>
            </w:r>
            <w:r>
              <w:t>ч/год)</w:t>
            </w:r>
          </w:p>
        </w:tc>
        <w:tc>
          <w:tcPr>
            <w:tcW w:w="610" w:type="dxa"/>
          </w:tcPr>
          <w:p w:rsidR="00000000" w:rsidRDefault="00030D2B">
            <w:pPr>
              <w:jc w:val="right"/>
            </w:pPr>
          </w:p>
        </w:tc>
        <w:tc>
          <w:tcPr>
            <w:tcW w:w="2366" w:type="dxa"/>
            <w:gridSpan w:val="2"/>
          </w:tcPr>
          <w:p w:rsidR="00000000" w:rsidRDefault="00030D2B">
            <w:pPr>
              <w:jc w:val="right"/>
            </w:pPr>
            <w:r>
              <w:t>0,024х(63)х(18)</w:t>
            </w:r>
          </w:p>
          <w:p w:rsidR="00000000" w:rsidRDefault="00030D2B">
            <w:pPr>
              <w:jc w:val="right"/>
            </w:pPr>
            <w:r>
              <w:t>х(24)=(64)</w:t>
            </w:r>
          </w:p>
        </w:tc>
        <w:tc>
          <w:tcPr>
            <w:tcW w:w="1051" w:type="dxa"/>
            <w:tcBorders>
              <w:top w:val="single" w:sz="6" w:space="0" w:color="auto"/>
              <w:left w:val="single" w:sz="6" w:space="0" w:color="auto"/>
              <w:right w:val="single" w:sz="6" w:space="0" w:color="auto"/>
            </w:tcBorders>
            <w:shd w:val="pct30" w:color="auto" w:fill="auto"/>
          </w:tcPr>
          <w:p w:rsidR="00000000" w:rsidRDefault="00030D2B">
            <w:pPr>
              <w:jc w:val="right"/>
            </w:pPr>
            <w:r>
              <w:t>402336</w:t>
            </w:r>
          </w:p>
        </w:tc>
      </w:tr>
      <w:tr w:rsidR="00000000">
        <w:tblPrEx>
          <w:tblCellMar>
            <w:top w:w="0" w:type="dxa"/>
            <w:bottom w:w="0" w:type="dxa"/>
          </w:tblCellMar>
        </w:tblPrEx>
        <w:tc>
          <w:tcPr>
            <w:tcW w:w="4503" w:type="dxa"/>
          </w:tcPr>
          <w:p w:rsidR="00000000" w:rsidRDefault="00030D2B">
            <w:pPr>
              <w:jc w:val="both"/>
            </w:pPr>
            <w:r>
              <w:t>Потребность в тепловой энергии на отопление здания за отопительный период (кВт</w:t>
            </w:r>
            <w:r>
              <w:sym w:font="Symbol" w:char="F0D7"/>
            </w:r>
            <w:r>
              <w:t>ч/год)</w:t>
            </w:r>
          </w:p>
        </w:tc>
        <w:tc>
          <w:tcPr>
            <w:tcW w:w="610" w:type="dxa"/>
          </w:tcPr>
          <w:p w:rsidR="00000000" w:rsidRDefault="00030D2B">
            <w:pPr>
              <w:jc w:val="right"/>
            </w:pPr>
          </w:p>
        </w:tc>
        <w:tc>
          <w:tcPr>
            <w:tcW w:w="2366" w:type="dxa"/>
            <w:gridSpan w:val="2"/>
          </w:tcPr>
          <w:p w:rsidR="00000000" w:rsidRDefault="00030D2B">
            <w:pPr>
              <w:jc w:val="right"/>
            </w:pPr>
            <w:r>
              <w:t>(62)- (52)х(64)= (65)</w:t>
            </w:r>
          </w:p>
        </w:tc>
        <w:tc>
          <w:tcPr>
            <w:tcW w:w="1051" w:type="dxa"/>
            <w:tcBorders>
              <w:left w:val="single" w:sz="6" w:space="0" w:color="auto"/>
              <w:right w:val="single" w:sz="6" w:space="0" w:color="auto"/>
            </w:tcBorders>
            <w:shd w:val="pct30" w:color="auto" w:fill="auto"/>
          </w:tcPr>
          <w:p w:rsidR="00000000" w:rsidRDefault="00030D2B">
            <w:pPr>
              <w:jc w:val="right"/>
            </w:pPr>
            <w:r>
              <w:t>2235719</w:t>
            </w:r>
          </w:p>
        </w:tc>
      </w:tr>
      <w:tr w:rsidR="00000000">
        <w:tblPrEx>
          <w:tblCellMar>
            <w:top w:w="0" w:type="dxa"/>
            <w:bottom w:w="0" w:type="dxa"/>
          </w:tblCellMar>
        </w:tblPrEx>
        <w:tc>
          <w:tcPr>
            <w:tcW w:w="4503" w:type="dxa"/>
          </w:tcPr>
          <w:p w:rsidR="00000000" w:rsidRDefault="00030D2B">
            <w:pPr>
              <w:jc w:val="both"/>
            </w:pPr>
            <w:r>
              <w:t>Удельный расход тепловой энергии зданием за отопительный период (кВт</w:t>
            </w:r>
            <w:r>
              <w:sym w:font="Symbol" w:char="F0D7"/>
            </w:r>
            <w:r>
              <w:t>ч/(м</w:t>
            </w:r>
            <w:r>
              <w:rPr>
                <w:vertAlign w:val="superscript"/>
              </w:rPr>
              <w:t>2</w:t>
            </w:r>
            <w:r>
              <w:sym w:font="Symbol" w:char="F0D7"/>
            </w:r>
            <w:r>
              <w:t>год)</w:t>
            </w:r>
          </w:p>
        </w:tc>
        <w:tc>
          <w:tcPr>
            <w:tcW w:w="610" w:type="dxa"/>
          </w:tcPr>
          <w:p w:rsidR="00000000" w:rsidRDefault="00030D2B">
            <w:pPr>
              <w:jc w:val="right"/>
            </w:pPr>
          </w:p>
        </w:tc>
        <w:tc>
          <w:tcPr>
            <w:tcW w:w="2366" w:type="dxa"/>
            <w:gridSpan w:val="2"/>
          </w:tcPr>
          <w:p w:rsidR="00000000" w:rsidRDefault="00030D2B">
            <w:pPr>
              <w:jc w:val="right"/>
            </w:pPr>
            <w:r>
              <w:t>(65)/(17)= (66)</w:t>
            </w:r>
          </w:p>
        </w:tc>
        <w:tc>
          <w:tcPr>
            <w:tcW w:w="1051" w:type="dxa"/>
            <w:tcBorders>
              <w:left w:val="single" w:sz="6" w:space="0" w:color="auto"/>
              <w:right w:val="single" w:sz="6" w:space="0" w:color="auto"/>
            </w:tcBorders>
            <w:shd w:val="pct30" w:color="auto" w:fill="auto"/>
          </w:tcPr>
          <w:p w:rsidR="00000000" w:rsidRDefault="00030D2B">
            <w:pPr>
              <w:jc w:val="right"/>
            </w:pPr>
            <w:r>
              <w:t>177,6</w:t>
            </w:r>
          </w:p>
        </w:tc>
      </w:tr>
      <w:tr w:rsidR="00000000">
        <w:tblPrEx>
          <w:tblCellMar>
            <w:top w:w="0" w:type="dxa"/>
            <w:bottom w:w="0" w:type="dxa"/>
          </w:tblCellMar>
        </w:tblPrEx>
        <w:tc>
          <w:tcPr>
            <w:tcW w:w="4503" w:type="dxa"/>
          </w:tcPr>
          <w:p w:rsidR="00000000" w:rsidRDefault="00030D2B">
            <w:pPr>
              <w:jc w:val="both"/>
            </w:pPr>
            <w:r>
              <w:t xml:space="preserve">Удельный расчетный расход тепловой энергии зданием за градусо-сутки </w:t>
            </w:r>
            <w:r>
              <w:rPr>
                <w:position w:val="-12"/>
              </w:rPr>
              <w:object w:dxaOrig="300" w:dyaOrig="380">
                <v:shape id="_x0000_i1256" type="#_x0000_t75" style="width:15pt;height:18.75pt" o:ole="">
                  <v:imagedata r:id="rId404" o:title=""/>
                </v:shape>
                <o:OLEObject Type="Embed" ProgID="Equation.3" ShapeID="_x0000_i1256" DrawAspect="Content" ObjectID="_1427234403" r:id="rId405"/>
              </w:object>
            </w:r>
            <w:r>
              <w:t>, (Вт</w:t>
            </w:r>
            <w:r>
              <w:sym w:font="Symbol" w:char="F0D7"/>
            </w:r>
            <w:r>
              <w:t>ч/(м</w:t>
            </w:r>
            <w:r>
              <w:rPr>
                <w:vertAlign w:val="superscript"/>
              </w:rPr>
              <w:t>2</w:t>
            </w:r>
            <w:r>
              <w:sym w:font="Symbol" w:char="F0D7"/>
            </w:r>
            <w:r>
              <w:t>°С</w:t>
            </w:r>
            <w:r>
              <w:sym w:font="Symbol" w:char="F0D7"/>
            </w:r>
            <w:r>
              <w:t>сут)</w:t>
            </w:r>
          </w:p>
        </w:tc>
        <w:tc>
          <w:tcPr>
            <w:tcW w:w="610" w:type="dxa"/>
          </w:tcPr>
          <w:p w:rsidR="00000000" w:rsidRDefault="00030D2B">
            <w:pPr>
              <w:jc w:val="right"/>
            </w:pPr>
          </w:p>
        </w:tc>
        <w:tc>
          <w:tcPr>
            <w:tcW w:w="2366" w:type="dxa"/>
            <w:gridSpan w:val="2"/>
          </w:tcPr>
          <w:p w:rsidR="00000000" w:rsidRDefault="00030D2B">
            <w:pPr>
              <w:jc w:val="right"/>
            </w:pPr>
            <w:r>
              <w:t>10</w:t>
            </w:r>
            <w:r>
              <w:rPr>
                <w:vertAlign w:val="superscript"/>
              </w:rPr>
              <w:t>3</w:t>
            </w:r>
            <w:r>
              <w:t xml:space="preserve"> х(66)/(26)=(67)</w:t>
            </w:r>
          </w:p>
        </w:tc>
        <w:tc>
          <w:tcPr>
            <w:tcW w:w="1051" w:type="dxa"/>
            <w:tcBorders>
              <w:top w:val="single" w:sz="6" w:space="0" w:color="auto"/>
              <w:left w:val="single" w:sz="6" w:space="0" w:color="auto"/>
              <w:right w:val="single" w:sz="6" w:space="0" w:color="auto"/>
            </w:tcBorders>
            <w:shd w:val="pct30" w:color="auto" w:fill="auto"/>
          </w:tcPr>
          <w:p w:rsidR="00000000" w:rsidRDefault="00030D2B">
            <w:pPr>
              <w:jc w:val="right"/>
            </w:pPr>
            <w:r>
              <w:t>32,7</w:t>
            </w:r>
          </w:p>
        </w:tc>
      </w:tr>
      <w:tr w:rsidR="00000000">
        <w:tblPrEx>
          <w:tblCellMar>
            <w:top w:w="0" w:type="dxa"/>
            <w:bottom w:w="0" w:type="dxa"/>
          </w:tblCellMar>
        </w:tblPrEx>
        <w:tc>
          <w:tcPr>
            <w:tcW w:w="4503" w:type="dxa"/>
          </w:tcPr>
          <w:p w:rsidR="00000000" w:rsidRDefault="00030D2B">
            <w:pPr>
              <w:jc w:val="both"/>
            </w:pPr>
            <w:r>
              <w:t>Удельный расход тепловой энергии системой теплосна</w:t>
            </w:r>
            <w:r>
              <w:t>бжения здания</w:t>
            </w:r>
            <w:r>
              <w:rPr>
                <w:lang w:val="en-US"/>
              </w:rPr>
              <w:t xml:space="preserve"> </w:t>
            </w:r>
            <w:r>
              <w:t>(Вт</w:t>
            </w:r>
            <w:r>
              <w:sym w:font="Symbol" w:char="F0D7"/>
            </w:r>
            <w:r>
              <w:t>ч/(м</w:t>
            </w:r>
            <w:r>
              <w:rPr>
                <w:vertAlign w:val="superscript"/>
              </w:rPr>
              <w:t>2</w:t>
            </w:r>
            <w:r>
              <w:sym w:font="Symbol" w:char="F0D7"/>
            </w:r>
            <w:r>
              <w:t>°С</w:t>
            </w:r>
            <w:r>
              <w:sym w:font="Symbol" w:char="F0D7"/>
            </w:r>
            <w:r>
              <w:t>сут)</w:t>
            </w:r>
          </w:p>
        </w:tc>
        <w:tc>
          <w:tcPr>
            <w:tcW w:w="610" w:type="dxa"/>
          </w:tcPr>
          <w:p w:rsidR="00000000" w:rsidRDefault="00030D2B">
            <w:pPr>
              <w:jc w:val="right"/>
            </w:pPr>
          </w:p>
        </w:tc>
        <w:tc>
          <w:tcPr>
            <w:tcW w:w="2366" w:type="dxa"/>
            <w:gridSpan w:val="2"/>
          </w:tcPr>
          <w:p w:rsidR="00000000" w:rsidRDefault="00030D2B">
            <w:pPr>
              <w:jc w:val="right"/>
            </w:pPr>
            <w:r>
              <w:t>(67)/(61)=(68)</w:t>
            </w:r>
          </w:p>
        </w:tc>
        <w:tc>
          <w:tcPr>
            <w:tcW w:w="1051" w:type="dxa"/>
            <w:tcBorders>
              <w:left w:val="single" w:sz="6" w:space="0" w:color="auto"/>
              <w:bottom w:val="single" w:sz="6" w:space="0" w:color="auto"/>
              <w:right w:val="single" w:sz="6" w:space="0" w:color="auto"/>
            </w:tcBorders>
            <w:shd w:val="pct30" w:color="auto" w:fill="auto"/>
          </w:tcPr>
          <w:p w:rsidR="00000000" w:rsidRDefault="00030D2B">
            <w:pPr>
              <w:jc w:val="right"/>
            </w:pPr>
            <w:r>
              <w:t>65,3</w:t>
            </w:r>
          </w:p>
        </w:tc>
      </w:tr>
    </w:tbl>
    <w:p w:rsidR="00000000" w:rsidRDefault="00030D2B">
      <w:pPr>
        <w:ind w:firstLine="284"/>
        <w:jc w:val="both"/>
      </w:pPr>
    </w:p>
    <w:p w:rsidR="00000000" w:rsidRDefault="00030D2B">
      <w:pPr>
        <w:ind w:firstLine="284"/>
        <w:jc w:val="center"/>
        <w:rPr>
          <w:b/>
          <w:i/>
        </w:rPr>
      </w:pPr>
      <w:r>
        <w:rPr>
          <w:b/>
          <w:i/>
        </w:rPr>
        <w:t>7. Проверка на соответствие проекта требованиям норм</w:t>
      </w:r>
    </w:p>
    <w:p w:rsidR="00000000" w:rsidRDefault="00030D2B">
      <w:pPr>
        <w:ind w:firstLine="284"/>
        <w:jc w:val="both"/>
        <w:rPr>
          <w:lang w:val="en-US"/>
        </w:rPr>
      </w:pPr>
    </w:p>
    <w:tbl>
      <w:tblPr>
        <w:tblW w:w="0" w:type="auto"/>
        <w:tblLayout w:type="fixed"/>
        <w:tblLook w:val="0000" w:firstRow="0" w:lastRow="0" w:firstColumn="0" w:lastColumn="0" w:noHBand="0" w:noVBand="0"/>
      </w:tblPr>
      <w:tblGrid>
        <w:gridCol w:w="4928"/>
        <w:gridCol w:w="1200"/>
        <w:gridCol w:w="1391"/>
        <w:gridCol w:w="1008"/>
      </w:tblGrid>
      <w:tr w:rsidR="00000000">
        <w:tblPrEx>
          <w:tblCellMar>
            <w:top w:w="0" w:type="dxa"/>
            <w:bottom w:w="0" w:type="dxa"/>
          </w:tblCellMar>
        </w:tblPrEx>
        <w:tc>
          <w:tcPr>
            <w:tcW w:w="4928" w:type="dxa"/>
          </w:tcPr>
          <w:p w:rsidR="00000000" w:rsidRDefault="00030D2B">
            <w:pPr>
              <w:jc w:val="both"/>
              <w:rPr>
                <w:lang w:val="en-US"/>
              </w:rPr>
            </w:pPr>
            <w:r>
              <w:t>Нормируемый удельный расход тепловой энергии системой теплоснабжения здания (Вт</w:t>
            </w:r>
            <w:r>
              <w:sym w:font="Symbol" w:char="F0D7"/>
            </w:r>
            <w:r>
              <w:t>ч/(м</w:t>
            </w:r>
            <w:r>
              <w:rPr>
                <w:vertAlign w:val="superscript"/>
              </w:rPr>
              <w:t>2</w:t>
            </w:r>
            <w:r>
              <w:sym w:font="Symbol" w:char="F0D7"/>
            </w:r>
            <w:r>
              <w:t>°С</w:t>
            </w:r>
            <w:r>
              <w:sym w:font="Symbol" w:char="F0D7"/>
            </w:r>
            <w:r>
              <w:t>сут)</w:t>
            </w:r>
          </w:p>
        </w:tc>
        <w:tc>
          <w:tcPr>
            <w:tcW w:w="1200" w:type="dxa"/>
          </w:tcPr>
          <w:p w:rsidR="00000000" w:rsidRDefault="00030D2B">
            <w:pPr>
              <w:jc w:val="right"/>
              <w:rPr>
                <w:lang w:val="en-US"/>
              </w:rPr>
            </w:pPr>
            <w:r>
              <w:t>(69)</w:t>
            </w:r>
          </w:p>
        </w:tc>
        <w:tc>
          <w:tcPr>
            <w:tcW w:w="1391" w:type="dxa"/>
            <w:tcBorders>
              <w:top w:val="single" w:sz="6" w:space="0" w:color="auto"/>
              <w:left w:val="single" w:sz="6" w:space="0" w:color="auto"/>
              <w:bottom w:val="single" w:sz="6" w:space="0" w:color="auto"/>
              <w:right w:val="single" w:sz="6" w:space="0" w:color="auto"/>
            </w:tcBorders>
            <w:shd w:val="pct30" w:color="auto" w:fill="auto"/>
          </w:tcPr>
          <w:p w:rsidR="00000000" w:rsidRDefault="00030D2B">
            <w:pPr>
              <w:jc w:val="right"/>
              <w:rPr>
                <w:lang w:val="en-US"/>
              </w:rPr>
            </w:pPr>
            <w:r>
              <w:t>70</w:t>
            </w:r>
          </w:p>
        </w:tc>
        <w:tc>
          <w:tcPr>
            <w:tcW w:w="1008" w:type="dxa"/>
            <w:tcBorders>
              <w:left w:val="nil"/>
            </w:tcBorders>
          </w:tcPr>
          <w:p w:rsidR="00000000" w:rsidRDefault="00030D2B">
            <w:pPr>
              <w:jc w:val="right"/>
              <w:rPr>
                <w:lang w:val="en-US"/>
              </w:rPr>
            </w:pPr>
          </w:p>
        </w:tc>
      </w:tr>
      <w:tr w:rsidR="00000000">
        <w:tblPrEx>
          <w:tblCellMar>
            <w:top w:w="0" w:type="dxa"/>
            <w:bottom w:w="0" w:type="dxa"/>
          </w:tblCellMar>
        </w:tblPrEx>
        <w:tc>
          <w:tcPr>
            <w:tcW w:w="4928" w:type="dxa"/>
          </w:tcPr>
          <w:p w:rsidR="00000000" w:rsidRDefault="00030D2B">
            <w:pPr>
              <w:jc w:val="both"/>
              <w:rPr>
                <w:lang w:val="en-US"/>
              </w:rPr>
            </w:pPr>
            <w:r>
              <w:t>Соответствует ли проект требованиям норм?</w:t>
            </w:r>
          </w:p>
        </w:tc>
        <w:tc>
          <w:tcPr>
            <w:tcW w:w="1200" w:type="dxa"/>
          </w:tcPr>
          <w:p w:rsidR="00000000" w:rsidRDefault="00030D2B">
            <w:pPr>
              <w:jc w:val="right"/>
              <w:rPr>
                <w:lang w:val="en-US"/>
              </w:rPr>
            </w:pPr>
          </w:p>
        </w:tc>
        <w:tc>
          <w:tcPr>
            <w:tcW w:w="1391" w:type="dxa"/>
          </w:tcPr>
          <w:p w:rsidR="00000000" w:rsidRDefault="00030D2B">
            <w:pPr>
              <w:jc w:val="right"/>
              <w:rPr>
                <w:lang w:val="en-US"/>
              </w:rPr>
            </w:pPr>
          </w:p>
        </w:tc>
        <w:tc>
          <w:tcPr>
            <w:tcW w:w="1008" w:type="dxa"/>
            <w:tcBorders>
              <w:top w:val="single" w:sz="6" w:space="0" w:color="auto"/>
              <w:left w:val="single" w:sz="6" w:space="0" w:color="auto"/>
              <w:bottom w:val="single" w:sz="6" w:space="0" w:color="auto"/>
              <w:right w:val="single" w:sz="6" w:space="0" w:color="auto"/>
            </w:tcBorders>
            <w:shd w:val="pct30" w:color="auto" w:fill="auto"/>
          </w:tcPr>
          <w:p w:rsidR="00000000" w:rsidRDefault="00030D2B">
            <w:pPr>
              <w:jc w:val="right"/>
              <w:rPr>
                <w:lang w:val="en-US"/>
              </w:rPr>
            </w:pPr>
            <w:r>
              <w:t>ДА</w:t>
            </w:r>
          </w:p>
        </w:tc>
      </w:tr>
    </w:tbl>
    <w:p w:rsidR="00000000" w:rsidRDefault="00030D2B">
      <w:pPr>
        <w:ind w:firstLine="284"/>
        <w:jc w:val="both"/>
      </w:pPr>
    </w:p>
    <w:p w:rsidR="00000000" w:rsidRDefault="00030D2B">
      <w:pPr>
        <w:ind w:firstLine="284"/>
        <w:jc w:val="both"/>
        <w:rPr>
          <w:lang w:val="en-US"/>
        </w:rPr>
      </w:pPr>
    </w:p>
    <w:p w:rsidR="00000000" w:rsidRDefault="00030D2B">
      <w:pPr>
        <w:ind w:firstLine="284"/>
        <w:jc w:val="right"/>
        <w:rPr>
          <w:b/>
          <w:i/>
        </w:rPr>
      </w:pPr>
      <w:r>
        <w:rPr>
          <w:b/>
          <w:i/>
        </w:rPr>
        <w:t>Приложение 8</w:t>
      </w:r>
    </w:p>
    <w:p w:rsidR="00000000" w:rsidRDefault="00030D2B">
      <w:pPr>
        <w:ind w:firstLine="284"/>
        <w:jc w:val="right"/>
        <w:rPr>
          <w:i/>
        </w:rPr>
      </w:pPr>
      <w:r>
        <w:rPr>
          <w:i/>
        </w:rPr>
        <w:t>Обязательное</w:t>
      </w:r>
    </w:p>
    <w:p w:rsidR="00000000" w:rsidRDefault="00030D2B">
      <w:pPr>
        <w:ind w:firstLine="284"/>
        <w:jc w:val="both"/>
      </w:pPr>
    </w:p>
    <w:p w:rsidR="00000000" w:rsidRDefault="00030D2B">
      <w:pPr>
        <w:jc w:val="center"/>
        <w:rPr>
          <w:b/>
        </w:rPr>
      </w:pPr>
      <w:r>
        <w:rPr>
          <w:b/>
        </w:rPr>
        <w:t>СОСТАВ И СОДЕРЖАНИЕ РАЗДЕЛА ПРОЕКТА "ЭНЕРГОЭФФЕКТИВНОСТЬ"</w:t>
      </w:r>
    </w:p>
    <w:p w:rsidR="00000000" w:rsidRDefault="00030D2B">
      <w:pPr>
        <w:jc w:val="center"/>
        <w:rPr>
          <w:b/>
        </w:rPr>
      </w:pPr>
      <w:r>
        <w:rPr>
          <w:b/>
        </w:rPr>
        <w:t>(проект теплозащиты)</w:t>
      </w:r>
    </w:p>
    <w:p w:rsidR="00000000" w:rsidRDefault="00030D2B">
      <w:pPr>
        <w:ind w:firstLine="284"/>
        <w:jc w:val="both"/>
      </w:pPr>
    </w:p>
    <w:p w:rsidR="00000000" w:rsidRDefault="00030D2B">
      <w:pPr>
        <w:ind w:firstLine="284"/>
        <w:jc w:val="center"/>
        <w:rPr>
          <w:b/>
        </w:rPr>
      </w:pPr>
      <w:r>
        <w:rPr>
          <w:b/>
        </w:rPr>
        <w:t>1. Общие положения</w:t>
      </w:r>
    </w:p>
    <w:p w:rsidR="00000000" w:rsidRDefault="00030D2B">
      <w:pPr>
        <w:ind w:firstLine="284"/>
        <w:jc w:val="both"/>
      </w:pPr>
    </w:p>
    <w:p w:rsidR="00000000" w:rsidRDefault="00030D2B">
      <w:pPr>
        <w:ind w:firstLine="284"/>
        <w:jc w:val="both"/>
      </w:pPr>
      <w:r>
        <w:t xml:space="preserve">Проект здания должен содержать раздел "Энергоэффективность" (проект теплозащиты). В этом разделе должны быть представлены </w:t>
      </w:r>
      <w:r>
        <w:t>сводные показатели энергоэффективности проектных решений в соответствующих частях проекта здания. Сводные показатели энергоэффективности должны быть сопоставлены с нормативными показателями. Указанный раздел выполняется на утверждаемых стадиях предпроектной и проектной документации.</w:t>
      </w:r>
    </w:p>
    <w:p w:rsidR="00000000" w:rsidRDefault="00030D2B">
      <w:pPr>
        <w:ind w:firstLine="284"/>
        <w:jc w:val="both"/>
      </w:pPr>
    </w:p>
    <w:p w:rsidR="00000000" w:rsidRDefault="00030D2B">
      <w:pPr>
        <w:ind w:firstLine="284"/>
        <w:jc w:val="center"/>
        <w:rPr>
          <w:b/>
        </w:rPr>
      </w:pPr>
      <w:r>
        <w:rPr>
          <w:b/>
        </w:rPr>
        <w:t>2. Содержание раздела "Энергоэффективность" (проект теплозащиты)</w:t>
      </w:r>
    </w:p>
    <w:p w:rsidR="00000000" w:rsidRDefault="00030D2B">
      <w:pPr>
        <w:ind w:firstLine="284"/>
        <w:jc w:val="both"/>
      </w:pPr>
    </w:p>
    <w:p w:rsidR="00000000" w:rsidRDefault="00030D2B">
      <w:pPr>
        <w:ind w:firstLine="284"/>
        <w:jc w:val="both"/>
      </w:pPr>
      <w:r>
        <w:t>2.1. Раздел "Энергоэффективность" (проект теплозащиты) должен содержать Энергетический паспорт здания и информацию о присвоении Категории энергетической эффектив</w:t>
      </w:r>
      <w:r>
        <w:t>ности в соответствии с разделом 9 настоящих норм.</w:t>
      </w:r>
    </w:p>
    <w:p w:rsidR="00000000" w:rsidRDefault="00030D2B">
      <w:pPr>
        <w:ind w:firstLine="284"/>
        <w:jc w:val="both"/>
      </w:pPr>
      <w:r>
        <w:t>2.2. Пояснительная записка раздела должна содержать:</w:t>
      </w:r>
    </w:p>
    <w:p w:rsidR="00000000" w:rsidRDefault="00030D2B">
      <w:pPr>
        <w:ind w:firstLine="284"/>
        <w:jc w:val="both"/>
      </w:pPr>
      <w:r>
        <w:t>- сведения об объемно-планировочных и конструктивных решениях, направленных на повышение эффективности использования энергии;</w:t>
      </w:r>
    </w:p>
    <w:p w:rsidR="00000000" w:rsidRDefault="00030D2B">
      <w:pPr>
        <w:ind w:firstLine="284"/>
        <w:jc w:val="both"/>
      </w:pPr>
      <w:r>
        <w:t>- энергетическую характеристику запроектированного объекта;</w:t>
      </w:r>
    </w:p>
    <w:p w:rsidR="00000000" w:rsidRDefault="00030D2B">
      <w:pPr>
        <w:ind w:firstLine="284"/>
        <w:jc w:val="both"/>
      </w:pPr>
      <w:r>
        <w:t>- информацию о выборе и размещении источников энергоснабжения для объекта. В необходимых случаях проводится технико-экономическое обоснование энергоснабжения от автономных источников вместо централизованных;</w:t>
      </w:r>
    </w:p>
    <w:p w:rsidR="00000000" w:rsidRDefault="00030D2B">
      <w:pPr>
        <w:ind w:firstLine="284"/>
        <w:jc w:val="both"/>
      </w:pPr>
      <w:r>
        <w:t>- предложение п</w:t>
      </w:r>
      <w:r>
        <w:t>о организации рациональной системы учета и контроля энергии, в том числе по выбору приборов учета, мест их установки, созданию комплексной системы автоматизированного учета по видам и группам потребителей;</w:t>
      </w:r>
    </w:p>
    <w:p w:rsidR="00000000" w:rsidRDefault="00030D2B">
      <w:pPr>
        <w:ind w:firstLine="284"/>
        <w:jc w:val="both"/>
      </w:pPr>
      <w:r>
        <w:t>- сопоставление проектных решений и технико-экономических показателей в части энергопотребления с лучшими решениями и показателями, достигнутыми в практике строительства соответствующих зданий;</w:t>
      </w:r>
    </w:p>
    <w:p w:rsidR="00000000" w:rsidRDefault="00030D2B">
      <w:pPr>
        <w:ind w:firstLine="284"/>
        <w:jc w:val="both"/>
      </w:pPr>
      <w:r>
        <w:t>- заключение.</w:t>
      </w:r>
    </w:p>
    <w:p w:rsidR="00000000" w:rsidRDefault="00030D2B">
      <w:pPr>
        <w:ind w:firstLine="284"/>
        <w:jc w:val="both"/>
      </w:pPr>
    </w:p>
    <w:p w:rsidR="00000000" w:rsidRDefault="00030D2B">
      <w:pPr>
        <w:ind w:firstLine="284"/>
        <w:jc w:val="both"/>
      </w:pPr>
    </w:p>
    <w:p w:rsidR="00000000" w:rsidRDefault="00030D2B">
      <w:pPr>
        <w:ind w:firstLine="284"/>
        <w:jc w:val="right"/>
        <w:rPr>
          <w:b/>
          <w:i/>
        </w:rPr>
      </w:pPr>
      <w:r>
        <w:rPr>
          <w:b/>
          <w:i/>
        </w:rPr>
        <w:t>Приложение 9</w:t>
      </w:r>
    </w:p>
    <w:p w:rsidR="00000000" w:rsidRDefault="00030D2B">
      <w:pPr>
        <w:ind w:firstLine="284"/>
        <w:jc w:val="right"/>
        <w:rPr>
          <w:i/>
        </w:rPr>
      </w:pPr>
      <w:r>
        <w:rPr>
          <w:i/>
        </w:rPr>
        <w:t>Обязательное</w:t>
      </w:r>
    </w:p>
    <w:p w:rsidR="00000000" w:rsidRDefault="00030D2B">
      <w:pPr>
        <w:ind w:firstLine="284"/>
        <w:jc w:val="both"/>
      </w:pPr>
    </w:p>
    <w:p w:rsidR="00000000" w:rsidRDefault="00030D2B">
      <w:pPr>
        <w:jc w:val="center"/>
        <w:rPr>
          <w:b/>
        </w:rPr>
      </w:pPr>
      <w:r>
        <w:rPr>
          <w:b/>
        </w:rPr>
        <w:t>ТЕРМИНЫ И ИХ ОПРЕДЕЛЕНИЯ</w:t>
      </w:r>
    </w:p>
    <w:p w:rsidR="00000000" w:rsidRDefault="00030D2B">
      <w:pPr>
        <w:ind w:firstLine="284"/>
        <w:jc w:val="right"/>
        <w:rPr>
          <w:lang w:val="en-US"/>
        </w:rPr>
      </w:pPr>
    </w:p>
    <w:tbl>
      <w:tblPr>
        <w:tblW w:w="0" w:type="auto"/>
        <w:tblLayout w:type="fixed"/>
        <w:tblLook w:val="0000" w:firstRow="0" w:lastRow="0" w:firstColumn="0" w:lastColumn="0" w:noHBand="0" w:noVBand="0"/>
      </w:tblPr>
      <w:tblGrid>
        <w:gridCol w:w="2660"/>
        <w:gridCol w:w="992"/>
        <w:gridCol w:w="3449"/>
        <w:gridCol w:w="1429"/>
      </w:tblGrid>
      <w:tr w:rsidR="00000000">
        <w:tblPrEx>
          <w:tblCellMar>
            <w:top w:w="0" w:type="dxa"/>
            <w:bottom w:w="0" w:type="dxa"/>
          </w:tblCellMar>
        </w:tblPrEx>
        <w:tc>
          <w:tcPr>
            <w:tcW w:w="2660" w:type="dxa"/>
            <w:tcBorders>
              <w:top w:val="single" w:sz="6" w:space="0" w:color="auto"/>
              <w:left w:val="single" w:sz="6" w:space="0" w:color="auto"/>
              <w:bottom w:val="single" w:sz="6" w:space="0" w:color="auto"/>
              <w:right w:val="single" w:sz="6" w:space="0" w:color="auto"/>
            </w:tcBorders>
          </w:tcPr>
          <w:p w:rsidR="00000000" w:rsidRDefault="00030D2B">
            <w:pPr>
              <w:jc w:val="center"/>
            </w:pPr>
            <w:r>
              <w:t>Термин</w:t>
            </w:r>
          </w:p>
        </w:tc>
        <w:tc>
          <w:tcPr>
            <w:tcW w:w="992" w:type="dxa"/>
            <w:tcBorders>
              <w:top w:val="single" w:sz="6" w:space="0" w:color="auto"/>
              <w:left w:val="nil"/>
            </w:tcBorders>
          </w:tcPr>
          <w:p w:rsidR="00000000" w:rsidRDefault="00030D2B">
            <w:pPr>
              <w:jc w:val="center"/>
            </w:pPr>
            <w:r>
              <w:t>Обозна-чение</w:t>
            </w:r>
          </w:p>
        </w:tc>
        <w:tc>
          <w:tcPr>
            <w:tcW w:w="3449" w:type="dxa"/>
            <w:tcBorders>
              <w:top w:val="single" w:sz="6" w:space="0" w:color="auto"/>
              <w:left w:val="single" w:sz="6" w:space="0" w:color="auto"/>
              <w:bottom w:val="single" w:sz="6" w:space="0" w:color="auto"/>
              <w:right w:val="single" w:sz="6" w:space="0" w:color="auto"/>
            </w:tcBorders>
          </w:tcPr>
          <w:p w:rsidR="00000000" w:rsidRDefault="00030D2B">
            <w:pPr>
              <w:jc w:val="center"/>
            </w:pPr>
            <w:r>
              <w:t>Характеристика термина</w:t>
            </w:r>
          </w:p>
        </w:tc>
        <w:tc>
          <w:tcPr>
            <w:tcW w:w="1429" w:type="dxa"/>
            <w:tcBorders>
              <w:top w:val="single" w:sz="6" w:space="0" w:color="auto"/>
              <w:left w:val="nil"/>
              <w:bottom w:val="single" w:sz="6" w:space="0" w:color="auto"/>
              <w:right w:val="single" w:sz="6" w:space="0" w:color="auto"/>
            </w:tcBorders>
          </w:tcPr>
          <w:p w:rsidR="00000000" w:rsidRDefault="00030D2B">
            <w:pPr>
              <w:jc w:val="center"/>
            </w:pPr>
            <w:r>
              <w:t>Обозначение единицы величины</w:t>
            </w:r>
          </w:p>
        </w:tc>
      </w:tr>
      <w:tr w:rsidR="00000000">
        <w:tblPrEx>
          <w:tblCellMar>
            <w:top w:w="0" w:type="dxa"/>
            <w:bottom w:w="0" w:type="dxa"/>
          </w:tblCellMar>
        </w:tblPrEx>
        <w:tc>
          <w:tcPr>
            <w:tcW w:w="2660" w:type="dxa"/>
            <w:tcBorders>
              <w:top w:val="single" w:sz="6" w:space="0" w:color="auto"/>
              <w:left w:val="single" w:sz="6" w:space="0" w:color="auto"/>
              <w:bottom w:val="single" w:sz="6" w:space="0" w:color="auto"/>
              <w:right w:val="single" w:sz="6" w:space="0" w:color="auto"/>
            </w:tcBorders>
          </w:tcPr>
          <w:p w:rsidR="00000000" w:rsidRDefault="00030D2B">
            <w:pPr>
              <w:jc w:val="center"/>
            </w:pPr>
            <w:r>
              <w:t>1</w:t>
            </w:r>
          </w:p>
        </w:tc>
        <w:tc>
          <w:tcPr>
            <w:tcW w:w="992" w:type="dxa"/>
            <w:tcBorders>
              <w:top w:val="single" w:sz="6" w:space="0" w:color="auto"/>
              <w:left w:val="nil"/>
              <w:bottom w:val="single" w:sz="6" w:space="0" w:color="auto"/>
            </w:tcBorders>
          </w:tcPr>
          <w:p w:rsidR="00000000" w:rsidRDefault="00030D2B">
            <w:pPr>
              <w:jc w:val="center"/>
            </w:pPr>
            <w:r>
              <w:t>2</w:t>
            </w:r>
          </w:p>
        </w:tc>
        <w:tc>
          <w:tcPr>
            <w:tcW w:w="3449" w:type="dxa"/>
            <w:tcBorders>
              <w:top w:val="single" w:sz="6" w:space="0" w:color="auto"/>
              <w:left w:val="single" w:sz="6" w:space="0" w:color="auto"/>
              <w:bottom w:val="single" w:sz="6" w:space="0" w:color="auto"/>
              <w:right w:val="single" w:sz="6" w:space="0" w:color="auto"/>
            </w:tcBorders>
          </w:tcPr>
          <w:p w:rsidR="00000000" w:rsidRDefault="00030D2B">
            <w:pPr>
              <w:jc w:val="center"/>
            </w:pPr>
            <w:r>
              <w:t>3</w:t>
            </w:r>
          </w:p>
        </w:tc>
        <w:tc>
          <w:tcPr>
            <w:tcW w:w="1429" w:type="dxa"/>
            <w:tcBorders>
              <w:top w:val="single" w:sz="6" w:space="0" w:color="auto"/>
              <w:left w:val="nil"/>
              <w:bottom w:val="single" w:sz="6" w:space="0" w:color="auto"/>
              <w:right w:val="single" w:sz="6" w:space="0" w:color="auto"/>
            </w:tcBorders>
          </w:tcPr>
          <w:p w:rsidR="00000000" w:rsidRDefault="00030D2B">
            <w:pPr>
              <w:jc w:val="center"/>
            </w:pPr>
            <w:r>
              <w:t>4</w:t>
            </w:r>
          </w:p>
        </w:tc>
      </w:tr>
      <w:tr w:rsidR="00000000">
        <w:tblPrEx>
          <w:tblCellMar>
            <w:top w:w="0" w:type="dxa"/>
            <w:bottom w:w="0" w:type="dxa"/>
          </w:tblCellMar>
        </w:tblPrEx>
        <w:tc>
          <w:tcPr>
            <w:tcW w:w="8528" w:type="dxa"/>
            <w:gridSpan w:val="4"/>
            <w:tcBorders>
              <w:left w:val="single" w:sz="6" w:space="0" w:color="auto"/>
              <w:bottom w:val="single" w:sz="6" w:space="0" w:color="auto"/>
              <w:right w:val="single" w:sz="6" w:space="0" w:color="auto"/>
            </w:tcBorders>
          </w:tcPr>
          <w:p w:rsidR="00000000" w:rsidRDefault="00030D2B">
            <w:pPr>
              <w:jc w:val="center"/>
              <w:rPr>
                <w:b/>
              </w:rPr>
            </w:pPr>
            <w:r>
              <w:rPr>
                <w:b/>
              </w:rPr>
              <w:t>1. Общие положения</w:t>
            </w:r>
          </w:p>
        </w:tc>
      </w:tr>
      <w:tr w:rsidR="00000000">
        <w:tblPrEx>
          <w:tblCellMar>
            <w:top w:w="0" w:type="dxa"/>
            <w:bottom w:w="0" w:type="dxa"/>
          </w:tblCellMar>
        </w:tblPrEx>
        <w:tc>
          <w:tcPr>
            <w:tcW w:w="2660" w:type="dxa"/>
            <w:tcBorders>
              <w:left w:val="single" w:sz="6" w:space="0" w:color="auto"/>
              <w:right w:val="single" w:sz="6" w:space="0" w:color="auto"/>
            </w:tcBorders>
          </w:tcPr>
          <w:p w:rsidR="00000000" w:rsidRDefault="00030D2B">
            <w:r>
              <w:t>1.1. Теплозащита зданий</w:t>
            </w:r>
          </w:p>
        </w:tc>
        <w:tc>
          <w:tcPr>
            <w:tcW w:w="992" w:type="dxa"/>
            <w:tcBorders>
              <w:left w:val="nil"/>
            </w:tcBorders>
          </w:tcPr>
          <w:p w:rsidR="00000000" w:rsidRDefault="00030D2B">
            <w:pPr>
              <w:jc w:val="center"/>
            </w:pPr>
            <w:r>
              <w:t>-</w:t>
            </w:r>
          </w:p>
        </w:tc>
        <w:tc>
          <w:tcPr>
            <w:tcW w:w="3449" w:type="dxa"/>
            <w:tcBorders>
              <w:left w:val="single" w:sz="6" w:space="0" w:color="auto"/>
              <w:right w:val="single" w:sz="6" w:space="0" w:color="auto"/>
            </w:tcBorders>
          </w:tcPr>
          <w:p w:rsidR="00000000" w:rsidRDefault="00030D2B">
            <w:pPr>
              <w:jc w:val="both"/>
            </w:pPr>
            <w:r>
              <w:t>Свойство совокупности ограждающих конструкций, образующих замкнутый объем внутреннего пространства здания, сопротивляться переносу теплоты между помещениями и наружной средой, а также между помещениями с различной температурой воздуха</w:t>
            </w:r>
          </w:p>
        </w:tc>
        <w:tc>
          <w:tcPr>
            <w:tcW w:w="1429" w:type="dxa"/>
            <w:tcBorders>
              <w:left w:val="nil"/>
              <w:right w:val="single" w:sz="6" w:space="0" w:color="auto"/>
            </w:tcBorders>
          </w:tcPr>
          <w:p w:rsidR="00000000" w:rsidRDefault="00030D2B">
            <w:pPr>
              <w:jc w:val="center"/>
            </w:pPr>
            <w:r>
              <w:t>-</w:t>
            </w:r>
          </w:p>
        </w:tc>
      </w:tr>
      <w:tr w:rsidR="00000000">
        <w:tblPrEx>
          <w:tblCellMar>
            <w:top w:w="0" w:type="dxa"/>
            <w:bottom w:w="0" w:type="dxa"/>
          </w:tblCellMar>
        </w:tblPrEx>
        <w:tc>
          <w:tcPr>
            <w:tcW w:w="2660" w:type="dxa"/>
            <w:tcBorders>
              <w:top w:val="single" w:sz="6" w:space="0" w:color="auto"/>
              <w:left w:val="single" w:sz="6" w:space="0" w:color="auto"/>
              <w:right w:val="single" w:sz="6" w:space="0" w:color="auto"/>
            </w:tcBorders>
          </w:tcPr>
          <w:p w:rsidR="00000000" w:rsidRDefault="00030D2B">
            <w:r>
              <w:t>1.2. Тепловой режим здания</w:t>
            </w:r>
          </w:p>
        </w:tc>
        <w:tc>
          <w:tcPr>
            <w:tcW w:w="992" w:type="dxa"/>
            <w:tcBorders>
              <w:top w:val="single" w:sz="6" w:space="0" w:color="auto"/>
              <w:left w:val="nil"/>
            </w:tcBorders>
          </w:tcPr>
          <w:p w:rsidR="00000000" w:rsidRDefault="00030D2B">
            <w:pPr>
              <w:jc w:val="center"/>
            </w:pPr>
            <w:r>
              <w:t>-</w:t>
            </w:r>
          </w:p>
        </w:tc>
        <w:tc>
          <w:tcPr>
            <w:tcW w:w="3449" w:type="dxa"/>
            <w:tcBorders>
              <w:top w:val="single" w:sz="6" w:space="0" w:color="auto"/>
              <w:left w:val="single" w:sz="6" w:space="0" w:color="auto"/>
              <w:right w:val="single" w:sz="6" w:space="0" w:color="auto"/>
            </w:tcBorders>
          </w:tcPr>
          <w:p w:rsidR="00000000" w:rsidRDefault="00030D2B">
            <w:pPr>
              <w:jc w:val="both"/>
            </w:pPr>
            <w:r>
              <w:t>Совокупность всех факторов и процессов, определяющих тепловой режим помещений здания</w:t>
            </w:r>
          </w:p>
        </w:tc>
        <w:tc>
          <w:tcPr>
            <w:tcW w:w="1429" w:type="dxa"/>
            <w:tcBorders>
              <w:top w:val="single" w:sz="6" w:space="0" w:color="auto"/>
              <w:left w:val="nil"/>
              <w:right w:val="single" w:sz="6" w:space="0" w:color="auto"/>
            </w:tcBorders>
          </w:tcPr>
          <w:p w:rsidR="00000000" w:rsidRDefault="00030D2B">
            <w:pPr>
              <w:jc w:val="center"/>
            </w:pPr>
            <w:r>
              <w:t>-</w:t>
            </w:r>
          </w:p>
        </w:tc>
      </w:tr>
      <w:tr w:rsidR="00000000">
        <w:tblPrEx>
          <w:tblCellMar>
            <w:top w:w="0" w:type="dxa"/>
            <w:bottom w:w="0" w:type="dxa"/>
          </w:tblCellMar>
        </w:tblPrEx>
        <w:tc>
          <w:tcPr>
            <w:tcW w:w="2660" w:type="dxa"/>
            <w:tcBorders>
              <w:top w:val="single" w:sz="6" w:space="0" w:color="auto"/>
              <w:left w:val="single" w:sz="6" w:space="0" w:color="auto"/>
              <w:bottom w:val="single" w:sz="6" w:space="0" w:color="auto"/>
              <w:right w:val="single" w:sz="6" w:space="0" w:color="auto"/>
            </w:tcBorders>
          </w:tcPr>
          <w:p w:rsidR="00000000" w:rsidRDefault="00030D2B">
            <w:r>
              <w:t>1.3. Теплопроводность</w:t>
            </w:r>
          </w:p>
        </w:tc>
        <w:tc>
          <w:tcPr>
            <w:tcW w:w="992" w:type="dxa"/>
            <w:tcBorders>
              <w:top w:val="single" w:sz="6" w:space="0" w:color="auto"/>
              <w:left w:val="nil"/>
              <w:bottom w:val="single" w:sz="6" w:space="0" w:color="auto"/>
            </w:tcBorders>
          </w:tcPr>
          <w:p w:rsidR="00000000" w:rsidRDefault="00030D2B">
            <w:pPr>
              <w:jc w:val="center"/>
            </w:pPr>
            <w:r>
              <w:t>-</w:t>
            </w:r>
          </w:p>
        </w:tc>
        <w:tc>
          <w:tcPr>
            <w:tcW w:w="3449" w:type="dxa"/>
            <w:tcBorders>
              <w:top w:val="single" w:sz="6" w:space="0" w:color="auto"/>
              <w:left w:val="single" w:sz="6" w:space="0" w:color="auto"/>
              <w:bottom w:val="single" w:sz="6" w:space="0" w:color="auto"/>
              <w:right w:val="single" w:sz="6" w:space="0" w:color="auto"/>
            </w:tcBorders>
          </w:tcPr>
          <w:p w:rsidR="00000000" w:rsidRDefault="00030D2B">
            <w:pPr>
              <w:jc w:val="both"/>
            </w:pPr>
            <w:r>
              <w:t>Свойство материала конструкции переносить теплот</w:t>
            </w:r>
            <w:r>
              <w:t>у под действием разности (градиента) температур на ее поверхностях</w:t>
            </w:r>
          </w:p>
        </w:tc>
        <w:tc>
          <w:tcPr>
            <w:tcW w:w="1429" w:type="dxa"/>
            <w:tcBorders>
              <w:top w:val="single" w:sz="6" w:space="0" w:color="auto"/>
              <w:left w:val="nil"/>
              <w:bottom w:val="single" w:sz="6" w:space="0" w:color="auto"/>
              <w:right w:val="single" w:sz="6" w:space="0" w:color="auto"/>
            </w:tcBorders>
          </w:tcPr>
          <w:p w:rsidR="00000000" w:rsidRDefault="00030D2B">
            <w:pPr>
              <w:jc w:val="center"/>
            </w:pPr>
            <w:r>
              <w:t>-</w:t>
            </w:r>
          </w:p>
        </w:tc>
      </w:tr>
      <w:tr w:rsidR="00000000">
        <w:tblPrEx>
          <w:tblCellMar>
            <w:top w:w="0" w:type="dxa"/>
            <w:bottom w:w="0" w:type="dxa"/>
          </w:tblCellMar>
        </w:tblPrEx>
        <w:tc>
          <w:tcPr>
            <w:tcW w:w="2660" w:type="dxa"/>
            <w:tcBorders>
              <w:left w:val="single" w:sz="6" w:space="0" w:color="auto"/>
              <w:right w:val="single" w:sz="6" w:space="0" w:color="auto"/>
            </w:tcBorders>
          </w:tcPr>
          <w:p w:rsidR="00000000" w:rsidRDefault="00030D2B">
            <w:r>
              <w:t>1.4. Конвективный теплообмен</w:t>
            </w:r>
          </w:p>
        </w:tc>
        <w:tc>
          <w:tcPr>
            <w:tcW w:w="992" w:type="dxa"/>
            <w:tcBorders>
              <w:left w:val="nil"/>
            </w:tcBorders>
          </w:tcPr>
          <w:p w:rsidR="00000000" w:rsidRDefault="00030D2B">
            <w:pPr>
              <w:jc w:val="center"/>
            </w:pPr>
            <w:r>
              <w:t>-</w:t>
            </w:r>
          </w:p>
        </w:tc>
        <w:tc>
          <w:tcPr>
            <w:tcW w:w="3449" w:type="dxa"/>
            <w:tcBorders>
              <w:left w:val="single" w:sz="6" w:space="0" w:color="auto"/>
              <w:right w:val="single" w:sz="6" w:space="0" w:color="auto"/>
            </w:tcBorders>
          </w:tcPr>
          <w:p w:rsidR="00000000" w:rsidRDefault="00030D2B">
            <w:pPr>
              <w:jc w:val="both"/>
            </w:pPr>
            <w:r>
              <w:t>Перенос теплоты с поверхности (на поверхность) ограждающей конструкции омывающим ее воздухом или жидкостью</w:t>
            </w:r>
          </w:p>
        </w:tc>
        <w:tc>
          <w:tcPr>
            <w:tcW w:w="1429" w:type="dxa"/>
            <w:tcBorders>
              <w:left w:val="nil"/>
              <w:right w:val="single" w:sz="6" w:space="0" w:color="auto"/>
            </w:tcBorders>
          </w:tcPr>
          <w:p w:rsidR="00000000" w:rsidRDefault="00030D2B">
            <w:pPr>
              <w:jc w:val="center"/>
            </w:pPr>
            <w:r>
              <w:t>-</w:t>
            </w:r>
          </w:p>
        </w:tc>
      </w:tr>
      <w:tr w:rsidR="00000000">
        <w:tblPrEx>
          <w:tblCellMar>
            <w:top w:w="0" w:type="dxa"/>
            <w:bottom w:w="0" w:type="dxa"/>
          </w:tblCellMar>
        </w:tblPrEx>
        <w:tc>
          <w:tcPr>
            <w:tcW w:w="2660" w:type="dxa"/>
            <w:tcBorders>
              <w:top w:val="single" w:sz="6" w:space="0" w:color="auto"/>
              <w:left w:val="single" w:sz="6" w:space="0" w:color="auto"/>
              <w:bottom w:val="single" w:sz="6" w:space="0" w:color="auto"/>
              <w:right w:val="single" w:sz="6" w:space="0" w:color="auto"/>
            </w:tcBorders>
          </w:tcPr>
          <w:p w:rsidR="00000000" w:rsidRDefault="00030D2B">
            <w:r>
              <w:t>1.5. Лучистый теплообмен</w:t>
            </w:r>
          </w:p>
        </w:tc>
        <w:tc>
          <w:tcPr>
            <w:tcW w:w="992" w:type="dxa"/>
            <w:tcBorders>
              <w:top w:val="single" w:sz="6" w:space="0" w:color="auto"/>
              <w:left w:val="nil"/>
              <w:bottom w:val="single" w:sz="6" w:space="0" w:color="auto"/>
            </w:tcBorders>
          </w:tcPr>
          <w:p w:rsidR="00000000" w:rsidRDefault="00030D2B">
            <w:pPr>
              <w:jc w:val="center"/>
            </w:pPr>
            <w:r>
              <w:t>-</w:t>
            </w:r>
          </w:p>
        </w:tc>
        <w:tc>
          <w:tcPr>
            <w:tcW w:w="3449" w:type="dxa"/>
            <w:tcBorders>
              <w:top w:val="single" w:sz="6" w:space="0" w:color="auto"/>
              <w:left w:val="single" w:sz="6" w:space="0" w:color="auto"/>
              <w:bottom w:val="single" w:sz="6" w:space="0" w:color="auto"/>
              <w:right w:val="single" w:sz="6" w:space="0" w:color="auto"/>
            </w:tcBorders>
          </w:tcPr>
          <w:p w:rsidR="00000000" w:rsidRDefault="00030D2B">
            <w:pPr>
              <w:jc w:val="both"/>
            </w:pPr>
            <w:r>
              <w:t>Перенос теплоты с поверхности (на поверхность) ограждающей конструкции за счет электромагнитного излучения</w:t>
            </w:r>
          </w:p>
        </w:tc>
        <w:tc>
          <w:tcPr>
            <w:tcW w:w="1429" w:type="dxa"/>
            <w:tcBorders>
              <w:top w:val="single" w:sz="6" w:space="0" w:color="auto"/>
              <w:left w:val="nil"/>
              <w:bottom w:val="single" w:sz="6" w:space="0" w:color="auto"/>
              <w:right w:val="single" w:sz="6" w:space="0" w:color="auto"/>
            </w:tcBorders>
          </w:tcPr>
          <w:p w:rsidR="00000000" w:rsidRDefault="00030D2B">
            <w:pPr>
              <w:jc w:val="center"/>
            </w:pPr>
            <w:r>
              <w:t>-</w:t>
            </w:r>
          </w:p>
        </w:tc>
      </w:tr>
      <w:tr w:rsidR="00000000">
        <w:tblPrEx>
          <w:tblCellMar>
            <w:top w:w="0" w:type="dxa"/>
            <w:bottom w:w="0" w:type="dxa"/>
          </w:tblCellMar>
        </w:tblPrEx>
        <w:tc>
          <w:tcPr>
            <w:tcW w:w="2660" w:type="dxa"/>
            <w:tcBorders>
              <w:left w:val="single" w:sz="6" w:space="0" w:color="auto"/>
              <w:right w:val="single" w:sz="6" w:space="0" w:color="auto"/>
            </w:tcBorders>
          </w:tcPr>
          <w:p w:rsidR="00000000" w:rsidRDefault="00030D2B">
            <w:r>
              <w:t>1.6. Теплоотдача (тепловосприятие)</w:t>
            </w:r>
          </w:p>
        </w:tc>
        <w:tc>
          <w:tcPr>
            <w:tcW w:w="992" w:type="dxa"/>
            <w:tcBorders>
              <w:left w:val="nil"/>
            </w:tcBorders>
          </w:tcPr>
          <w:p w:rsidR="00000000" w:rsidRDefault="00030D2B">
            <w:pPr>
              <w:jc w:val="center"/>
            </w:pPr>
            <w:r>
              <w:t>-</w:t>
            </w:r>
          </w:p>
        </w:tc>
        <w:tc>
          <w:tcPr>
            <w:tcW w:w="3449" w:type="dxa"/>
            <w:tcBorders>
              <w:left w:val="single" w:sz="6" w:space="0" w:color="auto"/>
              <w:right w:val="single" w:sz="6" w:space="0" w:color="auto"/>
            </w:tcBorders>
          </w:tcPr>
          <w:p w:rsidR="00000000" w:rsidRDefault="00030D2B">
            <w:pPr>
              <w:jc w:val="both"/>
            </w:pPr>
            <w:r>
              <w:t>Перенос теплоты с поверхности ограждающей конструкции (на поверхность) за счет конвективного и лучистого теплообмена</w:t>
            </w:r>
          </w:p>
        </w:tc>
        <w:tc>
          <w:tcPr>
            <w:tcW w:w="1429" w:type="dxa"/>
            <w:tcBorders>
              <w:left w:val="nil"/>
              <w:right w:val="single" w:sz="6" w:space="0" w:color="auto"/>
            </w:tcBorders>
          </w:tcPr>
          <w:p w:rsidR="00000000" w:rsidRDefault="00030D2B">
            <w:pPr>
              <w:jc w:val="center"/>
            </w:pPr>
            <w:r>
              <w:t>-</w:t>
            </w:r>
          </w:p>
        </w:tc>
      </w:tr>
      <w:tr w:rsidR="00000000">
        <w:tblPrEx>
          <w:tblCellMar>
            <w:top w:w="0" w:type="dxa"/>
            <w:bottom w:w="0" w:type="dxa"/>
          </w:tblCellMar>
        </w:tblPrEx>
        <w:tc>
          <w:tcPr>
            <w:tcW w:w="2660" w:type="dxa"/>
            <w:tcBorders>
              <w:top w:val="single" w:sz="6" w:space="0" w:color="auto"/>
              <w:left w:val="single" w:sz="6" w:space="0" w:color="auto"/>
              <w:bottom w:val="single" w:sz="6" w:space="0" w:color="auto"/>
              <w:right w:val="single" w:sz="6" w:space="0" w:color="auto"/>
            </w:tcBorders>
          </w:tcPr>
          <w:p w:rsidR="00000000" w:rsidRDefault="00030D2B">
            <w:r>
              <w:t>1.7. Те</w:t>
            </w:r>
            <w:r>
              <w:t>плопередача</w:t>
            </w:r>
          </w:p>
        </w:tc>
        <w:tc>
          <w:tcPr>
            <w:tcW w:w="992" w:type="dxa"/>
            <w:tcBorders>
              <w:top w:val="single" w:sz="6" w:space="0" w:color="auto"/>
              <w:left w:val="nil"/>
              <w:bottom w:val="single" w:sz="6" w:space="0" w:color="auto"/>
            </w:tcBorders>
          </w:tcPr>
          <w:p w:rsidR="00000000" w:rsidRDefault="00030D2B">
            <w:pPr>
              <w:jc w:val="center"/>
            </w:pPr>
            <w:r>
              <w:t>-</w:t>
            </w:r>
          </w:p>
        </w:tc>
        <w:tc>
          <w:tcPr>
            <w:tcW w:w="3449" w:type="dxa"/>
            <w:tcBorders>
              <w:top w:val="single" w:sz="6" w:space="0" w:color="auto"/>
              <w:left w:val="single" w:sz="6" w:space="0" w:color="auto"/>
              <w:bottom w:val="single" w:sz="6" w:space="0" w:color="auto"/>
              <w:right w:val="single" w:sz="6" w:space="0" w:color="auto"/>
            </w:tcBorders>
          </w:tcPr>
          <w:p w:rsidR="00000000" w:rsidRDefault="00030D2B">
            <w:pPr>
              <w:jc w:val="both"/>
            </w:pPr>
            <w:r>
              <w:t>Перенос теплоты через ограждающую конструкцию от взаимодействующей с ней среды с более высокой температурой к среде с другой стороны конструкции с более низкой температурой</w:t>
            </w:r>
          </w:p>
        </w:tc>
        <w:tc>
          <w:tcPr>
            <w:tcW w:w="1429" w:type="dxa"/>
            <w:tcBorders>
              <w:top w:val="single" w:sz="6" w:space="0" w:color="auto"/>
              <w:left w:val="nil"/>
              <w:bottom w:val="single" w:sz="6" w:space="0" w:color="auto"/>
              <w:right w:val="single" w:sz="6" w:space="0" w:color="auto"/>
            </w:tcBorders>
          </w:tcPr>
          <w:p w:rsidR="00000000" w:rsidRDefault="00030D2B">
            <w:pPr>
              <w:jc w:val="center"/>
            </w:pPr>
            <w:r>
              <w:t>-</w:t>
            </w:r>
          </w:p>
        </w:tc>
      </w:tr>
      <w:tr w:rsidR="00000000">
        <w:tblPrEx>
          <w:tblCellMar>
            <w:top w:w="0" w:type="dxa"/>
            <w:bottom w:w="0" w:type="dxa"/>
          </w:tblCellMar>
        </w:tblPrEx>
        <w:tc>
          <w:tcPr>
            <w:tcW w:w="2660" w:type="dxa"/>
            <w:tcBorders>
              <w:left w:val="single" w:sz="6" w:space="0" w:color="auto"/>
              <w:right w:val="single" w:sz="6" w:space="0" w:color="auto"/>
            </w:tcBorders>
          </w:tcPr>
          <w:p w:rsidR="00000000" w:rsidRDefault="00030D2B">
            <w:r>
              <w:t>1.8. Теплоусвоение поверхности конструкции</w:t>
            </w:r>
          </w:p>
        </w:tc>
        <w:tc>
          <w:tcPr>
            <w:tcW w:w="992" w:type="dxa"/>
            <w:tcBorders>
              <w:left w:val="nil"/>
            </w:tcBorders>
          </w:tcPr>
          <w:p w:rsidR="00000000" w:rsidRDefault="00030D2B">
            <w:pPr>
              <w:jc w:val="center"/>
            </w:pPr>
            <w:r>
              <w:t>-</w:t>
            </w:r>
          </w:p>
        </w:tc>
        <w:tc>
          <w:tcPr>
            <w:tcW w:w="3449" w:type="dxa"/>
            <w:tcBorders>
              <w:left w:val="single" w:sz="6" w:space="0" w:color="auto"/>
              <w:right w:val="single" w:sz="6" w:space="0" w:color="auto"/>
            </w:tcBorders>
          </w:tcPr>
          <w:p w:rsidR="00000000" w:rsidRDefault="00030D2B">
            <w:r>
              <w:t>Свойство поверхности ограждающей конструкции поглощать или отдавать теплоту</w:t>
            </w:r>
          </w:p>
        </w:tc>
        <w:tc>
          <w:tcPr>
            <w:tcW w:w="1429" w:type="dxa"/>
            <w:tcBorders>
              <w:left w:val="nil"/>
              <w:right w:val="single" w:sz="6" w:space="0" w:color="auto"/>
            </w:tcBorders>
          </w:tcPr>
          <w:p w:rsidR="00000000" w:rsidRDefault="00030D2B">
            <w:pPr>
              <w:jc w:val="center"/>
            </w:pPr>
            <w:r>
              <w:t>-</w:t>
            </w:r>
          </w:p>
        </w:tc>
      </w:tr>
      <w:tr w:rsidR="00000000">
        <w:tblPrEx>
          <w:tblCellMar>
            <w:top w:w="0" w:type="dxa"/>
            <w:bottom w:w="0" w:type="dxa"/>
          </w:tblCellMar>
        </w:tblPrEx>
        <w:tc>
          <w:tcPr>
            <w:tcW w:w="2660" w:type="dxa"/>
            <w:tcBorders>
              <w:top w:val="single" w:sz="6" w:space="0" w:color="auto"/>
              <w:left w:val="single" w:sz="6" w:space="0" w:color="auto"/>
              <w:bottom w:val="single" w:sz="6" w:space="0" w:color="auto"/>
              <w:right w:val="single" w:sz="6" w:space="0" w:color="auto"/>
            </w:tcBorders>
          </w:tcPr>
          <w:p w:rsidR="00000000" w:rsidRDefault="00030D2B">
            <w:r>
              <w:t>1.9. Инфильтрация</w:t>
            </w:r>
          </w:p>
        </w:tc>
        <w:tc>
          <w:tcPr>
            <w:tcW w:w="992" w:type="dxa"/>
            <w:tcBorders>
              <w:top w:val="single" w:sz="6" w:space="0" w:color="auto"/>
              <w:left w:val="nil"/>
              <w:bottom w:val="single" w:sz="6" w:space="0" w:color="auto"/>
            </w:tcBorders>
          </w:tcPr>
          <w:p w:rsidR="00000000" w:rsidRDefault="00030D2B">
            <w:pPr>
              <w:jc w:val="center"/>
            </w:pPr>
            <w:r>
              <w:t>-</w:t>
            </w:r>
          </w:p>
        </w:tc>
        <w:tc>
          <w:tcPr>
            <w:tcW w:w="3449" w:type="dxa"/>
            <w:tcBorders>
              <w:top w:val="single" w:sz="6" w:space="0" w:color="auto"/>
              <w:left w:val="single" w:sz="6" w:space="0" w:color="auto"/>
              <w:bottom w:val="single" w:sz="6" w:space="0" w:color="auto"/>
              <w:right w:val="single" w:sz="6" w:space="0" w:color="auto"/>
            </w:tcBorders>
          </w:tcPr>
          <w:p w:rsidR="00000000" w:rsidRDefault="00030D2B">
            <w:pPr>
              <w:jc w:val="both"/>
            </w:pPr>
            <w:r>
              <w:t xml:space="preserve">Перемещение воздуха через материал и неплотности ограждающих конструкций вследствие ветрового и гравитационного напоров формируемых разностью температур воздуха снаружи и внутри </w:t>
            </w:r>
            <w:r>
              <w:t>помещений</w:t>
            </w:r>
          </w:p>
        </w:tc>
        <w:tc>
          <w:tcPr>
            <w:tcW w:w="1429" w:type="dxa"/>
            <w:tcBorders>
              <w:top w:val="single" w:sz="6" w:space="0" w:color="auto"/>
              <w:left w:val="nil"/>
              <w:bottom w:val="single" w:sz="6" w:space="0" w:color="auto"/>
              <w:right w:val="single" w:sz="6" w:space="0" w:color="auto"/>
            </w:tcBorders>
          </w:tcPr>
          <w:p w:rsidR="00000000" w:rsidRDefault="00030D2B">
            <w:pPr>
              <w:jc w:val="center"/>
            </w:pPr>
            <w:r>
              <w:t>-</w:t>
            </w:r>
          </w:p>
        </w:tc>
      </w:tr>
      <w:tr w:rsidR="00000000">
        <w:tblPrEx>
          <w:tblCellMar>
            <w:top w:w="0" w:type="dxa"/>
            <w:bottom w:w="0" w:type="dxa"/>
          </w:tblCellMar>
        </w:tblPrEx>
        <w:tc>
          <w:tcPr>
            <w:tcW w:w="2660" w:type="dxa"/>
            <w:tcBorders>
              <w:left w:val="single" w:sz="6" w:space="0" w:color="auto"/>
              <w:right w:val="single" w:sz="6" w:space="0" w:color="auto"/>
            </w:tcBorders>
          </w:tcPr>
          <w:p w:rsidR="00000000" w:rsidRDefault="00030D2B">
            <w:r>
              <w:t>1.10. Относительная влажность воздуха</w:t>
            </w:r>
          </w:p>
        </w:tc>
        <w:tc>
          <w:tcPr>
            <w:tcW w:w="992" w:type="dxa"/>
            <w:tcBorders>
              <w:left w:val="nil"/>
            </w:tcBorders>
          </w:tcPr>
          <w:p w:rsidR="00000000" w:rsidRDefault="00030D2B">
            <w:pPr>
              <w:jc w:val="center"/>
              <w:rPr>
                <w:i/>
              </w:rPr>
            </w:pPr>
            <w:r>
              <w:rPr>
                <w:i/>
              </w:rPr>
              <w:sym w:font="Symbol" w:char="F06A"/>
            </w:r>
          </w:p>
        </w:tc>
        <w:tc>
          <w:tcPr>
            <w:tcW w:w="3449" w:type="dxa"/>
            <w:tcBorders>
              <w:left w:val="single" w:sz="6" w:space="0" w:color="auto"/>
              <w:right w:val="single" w:sz="6" w:space="0" w:color="auto"/>
            </w:tcBorders>
          </w:tcPr>
          <w:p w:rsidR="00000000" w:rsidRDefault="00030D2B">
            <w:pPr>
              <w:jc w:val="both"/>
            </w:pPr>
            <w:r>
              <w:t>Отношение парциального давления водяного пара, содержащегося в воздухе при данной температуре, к давлению насыщенного водяного пара при той же температуре</w:t>
            </w:r>
          </w:p>
        </w:tc>
        <w:tc>
          <w:tcPr>
            <w:tcW w:w="1429" w:type="dxa"/>
            <w:tcBorders>
              <w:left w:val="nil"/>
              <w:right w:val="single" w:sz="6" w:space="0" w:color="auto"/>
            </w:tcBorders>
          </w:tcPr>
          <w:p w:rsidR="00000000" w:rsidRDefault="00030D2B">
            <w:pPr>
              <w:jc w:val="center"/>
            </w:pPr>
            <w:r>
              <w:t>%</w:t>
            </w:r>
          </w:p>
        </w:tc>
      </w:tr>
      <w:tr w:rsidR="00000000">
        <w:tblPrEx>
          <w:tblCellMar>
            <w:top w:w="0" w:type="dxa"/>
            <w:bottom w:w="0" w:type="dxa"/>
          </w:tblCellMar>
        </w:tblPrEx>
        <w:tc>
          <w:tcPr>
            <w:tcW w:w="2660" w:type="dxa"/>
            <w:tcBorders>
              <w:top w:val="single" w:sz="6" w:space="0" w:color="auto"/>
              <w:left w:val="single" w:sz="6" w:space="0" w:color="auto"/>
              <w:bottom w:val="single" w:sz="6" w:space="0" w:color="auto"/>
              <w:right w:val="single" w:sz="6" w:space="0" w:color="auto"/>
            </w:tcBorders>
          </w:tcPr>
          <w:p w:rsidR="00000000" w:rsidRDefault="00030D2B">
            <w:r>
              <w:t>1.11. Теплоемкость</w:t>
            </w:r>
          </w:p>
        </w:tc>
        <w:tc>
          <w:tcPr>
            <w:tcW w:w="992" w:type="dxa"/>
            <w:tcBorders>
              <w:top w:val="single" w:sz="6" w:space="0" w:color="auto"/>
              <w:left w:val="nil"/>
              <w:bottom w:val="single" w:sz="6" w:space="0" w:color="auto"/>
            </w:tcBorders>
          </w:tcPr>
          <w:p w:rsidR="00000000" w:rsidRDefault="00030D2B">
            <w:pPr>
              <w:jc w:val="center"/>
              <w:rPr>
                <w:i/>
              </w:rPr>
            </w:pPr>
            <w:r>
              <w:rPr>
                <w:i/>
              </w:rPr>
              <w:t>с</w:t>
            </w:r>
          </w:p>
        </w:tc>
        <w:tc>
          <w:tcPr>
            <w:tcW w:w="3449" w:type="dxa"/>
            <w:tcBorders>
              <w:top w:val="single" w:sz="6" w:space="0" w:color="auto"/>
              <w:left w:val="single" w:sz="6" w:space="0" w:color="auto"/>
              <w:bottom w:val="single" w:sz="6" w:space="0" w:color="auto"/>
              <w:right w:val="single" w:sz="6" w:space="0" w:color="auto"/>
            </w:tcBorders>
          </w:tcPr>
          <w:p w:rsidR="00000000" w:rsidRDefault="00030D2B">
            <w:pPr>
              <w:jc w:val="both"/>
            </w:pPr>
            <w:r>
              <w:t>Количество теплоты, переданное массе материала при повышении его температуры на один градус Цельсия</w:t>
            </w:r>
          </w:p>
        </w:tc>
        <w:tc>
          <w:tcPr>
            <w:tcW w:w="1429" w:type="dxa"/>
            <w:tcBorders>
              <w:top w:val="single" w:sz="6" w:space="0" w:color="auto"/>
              <w:left w:val="nil"/>
              <w:bottom w:val="single" w:sz="6" w:space="0" w:color="auto"/>
              <w:right w:val="single" w:sz="6" w:space="0" w:color="auto"/>
            </w:tcBorders>
          </w:tcPr>
          <w:p w:rsidR="00000000" w:rsidRDefault="00030D2B">
            <w:pPr>
              <w:jc w:val="center"/>
            </w:pPr>
            <w:r>
              <w:t>кДж/°С</w:t>
            </w:r>
          </w:p>
        </w:tc>
      </w:tr>
      <w:tr w:rsidR="00000000">
        <w:tblPrEx>
          <w:tblCellMar>
            <w:top w:w="0" w:type="dxa"/>
            <w:bottom w:w="0" w:type="dxa"/>
          </w:tblCellMar>
        </w:tblPrEx>
        <w:tc>
          <w:tcPr>
            <w:tcW w:w="2660" w:type="dxa"/>
            <w:tcBorders>
              <w:left w:val="single" w:sz="6" w:space="0" w:color="auto"/>
              <w:right w:val="single" w:sz="6" w:space="0" w:color="auto"/>
            </w:tcBorders>
          </w:tcPr>
          <w:p w:rsidR="00000000" w:rsidRDefault="00030D2B">
            <w:r>
              <w:t>1.12. Удельная теплоемкость</w:t>
            </w:r>
          </w:p>
        </w:tc>
        <w:tc>
          <w:tcPr>
            <w:tcW w:w="992" w:type="dxa"/>
            <w:tcBorders>
              <w:left w:val="nil"/>
            </w:tcBorders>
          </w:tcPr>
          <w:p w:rsidR="00000000" w:rsidRDefault="00030D2B">
            <w:pPr>
              <w:jc w:val="center"/>
            </w:pPr>
            <w:r>
              <w:rPr>
                <w:position w:val="-12"/>
              </w:rPr>
              <w:object w:dxaOrig="260" w:dyaOrig="360">
                <v:shape id="_x0000_i1257" type="#_x0000_t75" style="width:12.75pt;height:18pt" o:ole="">
                  <v:imagedata r:id="rId406" o:title=""/>
                </v:shape>
                <o:OLEObject Type="Embed" ProgID="Equation.3" ShapeID="_x0000_i1257" DrawAspect="Content" ObjectID="_1427234404" r:id="rId407"/>
              </w:object>
            </w:r>
          </w:p>
        </w:tc>
        <w:tc>
          <w:tcPr>
            <w:tcW w:w="3449" w:type="dxa"/>
            <w:tcBorders>
              <w:left w:val="single" w:sz="6" w:space="0" w:color="auto"/>
              <w:right w:val="single" w:sz="6" w:space="0" w:color="auto"/>
            </w:tcBorders>
          </w:tcPr>
          <w:p w:rsidR="00000000" w:rsidRDefault="00030D2B">
            <w:pPr>
              <w:jc w:val="both"/>
            </w:pPr>
            <w:r>
              <w:t>Отношение теплоемкости материала к его массе</w:t>
            </w:r>
          </w:p>
        </w:tc>
        <w:tc>
          <w:tcPr>
            <w:tcW w:w="1429" w:type="dxa"/>
            <w:tcBorders>
              <w:left w:val="nil"/>
              <w:right w:val="single" w:sz="6" w:space="0" w:color="auto"/>
            </w:tcBorders>
          </w:tcPr>
          <w:p w:rsidR="00000000" w:rsidRDefault="00030D2B">
            <w:pPr>
              <w:jc w:val="center"/>
            </w:pPr>
            <w:r>
              <w:t>кДж/(кг</w:t>
            </w:r>
            <w:r>
              <w:sym w:font="Symbol" w:char="F0D7"/>
            </w:r>
            <w:r>
              <w:t>°С)</w:t>
            </w:r>
          </w:p>
        </w:tc>
      </w:tr>
      <w:tr w:rsidR="00000000">
        <w:tblPrEx>
          <w:tblCellMar>
            <w:top w:w="0" w:type="dxa"/>
            <w:bottom w:w="0" w:type="dxa"/>
          </w:tblCellMar>
        </w:tblPrEx>
        <w:tc>
          <w:tcPr>
            <w:tcW w:w="2660" w:type="dxa"/>
            <w:tcBorders>
              <w:top w:val="single" w:sz="6" w:space="0" w:color="auto"/>
              <w:left w:val="single" w:sz="6" w:space="0" w:color="auto"/>
              <w:bottom w:val="single" w:sz="6" w:space="0" w:color="auto"/>
              <w:right w:val="single" w:sz="6" w:space="0" w:color="auto"/>
            </w:tcBorders>
          </w:tcPr>
          <w:p w:rsidR="00000000" w:rsidRDefault="00030D2B">
            <w:r>
              <w:t>1.13. Градусо-сутки</w:t>
            </w:r>
          </w:p>
        </w:tc>
        <w:tc>
          <w:tcPr>
            <w:tcW w:w="992" w:type="dxa"/>
            <w:tcBorders>
              <w:top w:val="single" w:sz="6" w:space="0" w:color="auto"/>
              <w:left w:val="nil"/>
              <w:bottom w:val="single" w:sz="6" w:space="0" w:color="auto"/>
            </w:tcBorders>
          </w:tcPr>
          <w:p w:rsidR="00000000" w:rsidRDefault="00030D2B">
            <w:pPr>
              <w:jc w:val="center"/>
            </w:pPr>
            <w:r>
              <w:t>-</w:t>
            </w:r>
          </w:p>
        </w:tc>
        <w:tc>
          <w:tcPr>
            <w:tcW w:w="3449" w:type="dxa"/>
            <w:tcBorders>
              <w:top w:val="single" w:sz="6" w:space="0" w:color="auto"/>
              <w:left w:val="single" w:sz="6" w:space="0" w:color="auto"/>
              <w:bottom w:val="single" w:sz="6" w:space="0" w:color="auto"/>
              <w:right w:val="single" w:sz="6" w:space="0" w:color="auto"/>
            </w:tcBorders>
          </w:tcPr>
          <w:p w:rsidR="00000000" w:rsidRDefault="00030D2B">
            <w:pPr>
              <w:jc w:val="both"/>
            </w:pPr>
            <w:r>
              <w:t>Показатель, равный произведению разности</w:t>
            </w:r>
            <w:r>
              <w:t xml:space="preserve"> температуры внутреннего воздуха и средней температуры наружного воздуха за отопительный период на продолжительность отопительного периода</w:t>
            </w:r>
          </w:p>
        </w:tc>
        <w:tc>
          <w:tcPr>
            <w:tcW w:w="1429" w:type="dxa"/>
            <w:tcBorders>
              <w:top w:val="single" w:sz="6" w:space="0" w:color="auto"/>
              <w:left w:val="nil"/>
              <w:bottom w:val="single" w:sz="6" w:space="0" w:color="auto"/>
              <w:right w:val="single" w:sz="6" w:space="0" w:color="auto"/>
            </w:tcBorders>
          </w:tcPr>
          <w:p w:rsidR="00000000" w:rsidRDefault="00030D2B">
            <w:pPr>
              <w:jc w:val="center"/>
            </w:pPr>
            <w:r>
              <w:t>°С</w:t>
            </w:r>
            <w:r>
              <w:sym w:font="Symbol" w:char="F0D7"/>
            </w:r>
            <w:r>
              <w:t>сут</w:t>
            </w:r>
          </w:p>
        </w:tc>
      </w:tr>
      <w:tr w:rsidR="00000000">
        <w:tblPrEx>
          <w:tblCellMar>
            <w:top w:w="0" w:type="dxa"/>
            <w:bottom w:w="0" w:type="dxa"/>
          </w:tblCellMar>
        </w:tblPrEx>
        <w:tc>
          <w:tcPr>
            <w:tcW w:w="8530" w:type="dxa"/>
            <w:gridSpan w:val="4"/>
            <w:tcBorders>
              <w:left w:val="single" w:sz="6" w:space="0" w:color="auto"/>
              <w:bottom w:val="single" w:sz="6" w:space="0" w:color="auto"/>
              <w:right w:val="single" w:sz="6" w:space="0" w:color="auto"/>
            </w:tcBorders>
          </w:tcPr>
          <w:p w:rsidR="00000000" w:rsidRDefault="00030D2B">
            <w:pPr>
              <w:jc w:val="center"/>
            </w:pPr>
            <w:r>
              <w:rPr>
                <w:b/>
              </w:rPr>
              <w:t>2. Материалы конструкции</w:t>
            </w:r>
          </w:p>
        </w:tc>
      </w:tr>
      <w:tr w:rsidR="00000000">
        <w:tblPrEx>
          <w:tblCellMar>
            <w:top w:w="0" w:type="dxa"/>
            <w:bottom w:w="0" w:type="dxa"/>
          </w:tblCellMar>
        </w:tblPrEx>
        <w:tc>
          <w:tcPr>
            <w:tcW w:w="2660" w:type="dxa"/>
            <w:tcBorders>
              <w:left w:val="single" w:sz="6" w:space="0" w:color="auto"/>
              <w:right w:val="single" w:sz="6" w:space="0" w:color="auto"/>
            </w:tcBorders>
          </w:tcPr>
          <w:p w:rsidR="00000000" w:rsidRDefault="00030D2B">
            <w:r>
              <w:t>2.1. Коэффициент теплопроводности материала</w:t>
            </w:r>
          </w:p>
        </w:tc>
        <w:tc>
          <w:tcPr>
            <w:tcW w:w="992" w:type="dxa"/>
            <w:tcBorders>
              <w:left w:val="nil"/>
            </w:tcBorders>
          </w:tcPr>
          <w:p w:rsidR="00000000" w:rsidRDefault="00030D2B">
            <w:pPr>
              <w:jc w:val="center"/>
              <w:rPr>
                <w:i/>
              </w:rPr>
            </w:pPr>
            <w:r>
              <w:rPr>
                <w:i/>
              </w:rPr>
              <w:sym w:font="Symbol" w:char="F06C"/>
            </w:r>
          </w:p>
        </w:tc>
        <w:tc>
          <w:tcPr>
            <w:tcW w:w="3449" w:type="dxa"/>
            <w:tcBorders>
              <w:left w:val="single" w:sz="6" w:space="0" w:color="auto"/>
              <w:right w:val="single" w:sz="6" w:space="0" w:color="auto"/>
            </w:tcBorders>
          </w:tcPr>
          <w:p w:rsidR="00000000" w:rsidRDefault="00030D2B">
            <w:pPr>
              <w:jc w:val="both"/>
            </w:pPr>
            <w:r>
              <w:t>Величина, численно равная плотности теплового потока, проходящего в изотермических условиях через слой материала толщиной в 1 м при разности температур на его поверхностях один градус Цельсия</w:t>
            </w:r>
          </w:p>
        </w:tc>
        <w:tc>
          <w:tcPr>
            <w:tcW w:w="1429" w:type="dxa"/>
            <w:tcBorders>
              <w:left w:val="nil"/>
              <w:right w:val="single" w:sz="6" w:space="0" w:color="auto"/>
            </w:tcBorders>
          </w:tcPr>
          <w:p w:rsidR="00000000" w:rsidRDefault="00030D2B">
            <w:pPr>
              <w:jc w:val="center"/>
            </w:pPr>
            <w:r>
              <w:t>Вт/(м</w:t>
            </w:r>
            <w:r>
              <w:sym w:font="Symbol" w:char="F0D7"/>
            </w:r>
            <w:r>
              <w:t>°С)</w:t>
            </w:r>
          </w:p>
        </w:tc>
      </w:tr>
      <w:tr w:rsidR="00000000">
        <w:tblPrEx>
          <w:tblCellMar>
            <w:top w:w="0" w:type="dxa"/>
            <w:bottom w:w="0" w:type="dxa"/>
          </w:tblCellMar>
        </w:tblPrEx>
        <w:tc>
          <w:tcPr>
            <w:tcW w:w="2660" w:type="dxa"/>
            <w:tcBorders>
              <w:top w:val="single" w:sz="6" w:space="0" w:color="auto"/>
              <w:left w:val="single" w:sz="6" w:space="0" w:color="auto"/>
              <w:bottom w:val="single" w:sz="6" w:space="0" w:color="auto"/>
              <w:right w:val="single" w:sz="6" w:space="0" w:color="auto"/>
            </w:tcBorders>
          </w:tcPr>
          <w:p w:rsidR="00000000" w:rsidRDefault="00030D2B">
            <w:r>
              <w:t>2.2. Коэффициент теплоусвоения материала конструкции</w:t>
            </w:r>
          </w:p>
        </w:tc>
        <w:tc>
          <w:tcPr>
            <w:tcW w:w="992" w:type="dxa"/>
            <w:tcBorders>
              <w:top w:val="single" w:sz="6" w:space="0" w:color="auto"/>
              <w:left w:val="nil"/>
              <w:bottom w:val="single" w:sz="6" w:space="0" w:color="auto"/>
            </w:tcBorders>
          </w:tcPr>
          <w:p w:rsidR="00000000" w:rsidRDefault="00030D2B">
            <w:pPr>
              <w:jc w:val="center"/>
              <w:rPr>
                <w:i/>
              </w:rPr>
            </w:pPr>
            <w:r>
              <w:rPr>
                <w:i/>
              </w:rPr>
              <w:t>s</w:t>
            </w:r>
          </w:p>
        </w:tc>
        <w:tc>
          <w:tcPr>
            <w:tcW w:w="3449" w:type="dxa"/>
            <w:tcBorders>
              <w:top w:val="single" w:sz="6" w:space="0" w:color="auto"/>
              <w:left w:val="single" w:sz="6" w:space="0" w:color="auto"/>
              <w:bottom w:val="single" w:sz="6" w:space="0" w:color="auto"/>
              <w:right w:val="single" w:sz="6" w:space="0" w:color="auto"/>
            </w:tcBorders>
          </w:tcPr>
          <w:p w:rsidR="00000000" w:rsidRDefault="00030D2B">
            <w:pPr>
              <w:jc w:val="both"/>
            </w:pPr>
            <w:r>
              <w:t>Величина, численно равная квадратно</w:t>
            </w:r>
            <w:r>
              <w:t>му корню из произведения круговой частоты колебания температуры, коэффициента теплопроводности и плотности</w:t>
            </w:r>
          </w:p>
        </w:tc>
        <w:tc>
          <w:tcPr>
            <w:tcW w:w="1429" w:type="dxa"/>
            <w:tcBorders>
              <w:top w:val="single" w:sz="6" w:space="0" w:color="auto"/>
              <w:left w:val="nil"/>
              <w:bottom w:val="single" w:sz="6" w:space="0" w:color="auto"/>
              <w:right w:val="single" w:sz="6" w:space="0" w:color="auto"/>
            </w:tcBorders>
          </w:tcPr>
          <w:p w:rsidR="00000000" w:rsidRDefault="00030D2B">
            <w:pPr>
              <w:jc w:val="center"/>
            </w:pPr>
            <w:r>
              <w:t>Вт/м</w:t>
            </w:r>
            <w:r>
              <w:rPr>
                <w:vertAlign w:val="superscript"/>
              </w:rPr>
              <w:t>2</w:t>
            </w:r>
            <w:r>
              <w:sym w:font="Symbol" w:char="F0D7"/>
            </w:r>
            <w:r>
              <w:t>°С</w:t>
            </w:r>
          </w:p>
        </w:tc>
      </w:tr>
      <w:tr w:rsidR="00000000">
        <w:tblPrEx>
          <w:tblCellMar>
            <w:top w:w="0" w:type="dxa"/>
            <w:bottom w:w="0" w:type="dxa"/>
          </w:tblCellMar>
        </w:tblPrEx>
        <w:tc>
          <w:tcPr>
            <w:tcW w:w="2660" w:type="dxa"/>
            <w:tcBorders>
              <w:left w:val="single" w:sz="6" w:space="0" w:color="auto"/>
              <w:right w:val="single" w:sz="6" w:space="0" w:color="auto"/>
            </w:tcBorders>
          </w:tcPr>
          <w:p w:rsidR="00000000" w:rsidRDefault="00030D2B">
            <w:r>
              <w:t>2.3. Плотность материала</w:t>
            </w:r>
          </w:p>
        </w:tc>
        <w:tc>
          <w:tcPr>
            <w:tcW w:w="992" w:type="dxa"/>
            <w:tcBorders>
              <w:left w:val="nil"/>
            </w:tcBorders>
          </w:tcPr>
          <w:p w:rsidR="00000000" w:rsidRDefault="00030D2B">
            <w:pPr>
              <w:jc w:val="center"/>
              <w:rPr>
                <w:i/>
              </w:rPr>
            </w:pPr>
            <w:r>
              <w:rPr>
                <w:i/>
              </w:rPr>
              <w:sym w:font="Symbol" w:char="F067"/>
            </w:r>
          </w:p>
        </w:tc>
        <w:tc>
          <w:tcPr>
            <w:tcW w:w="3449" w:type="dxa"/>
            <w:tcBorders>
              <w:left w:val="single" w:sz="6" w:space="0" w:color="auto"/>
              <w:right w:val="single" w:sz="6" w:space="0" w:color="auto"/>
            </w:tcBorders>
          </w:tcPr>
          <w:p w:rsidR="00000000" w:rsidRDefault="00030D2B">
            <w:pPr>
              <w:jc w:val="both"/>
            </w:pPr>
            <w:r>
              <w:t>Отношение массы материала к его объему</w:t>
            </w:r>
          </w:p>
        </w:tc>
        <w:tc>
          <w:tcPr>
            <w:tcW w:w="1429" w:type="dxa"/>
            <w:tcBorders>
              <w:left w:val="nil"/>
              <w:right w:val="single" w:sz="6" w:space="0" w:color="auto"/>
            </w:tcBorders>
          </w:tcPr>
          <w:p w:rsidR="00000000" w:rsidRDefault="00030D2B">
            <w:pPr>
              <w:jc w:val="center"/>
            </w:pPr>
            <w:r>
              <w:t>кг/м</w:t>
            </w:r>
            <w:r>
              <w:rPr>
                <w:vertAlign w:val="superscript"/>
              </w:rPr>
              <w:t>3</w:t>
            </w:r>
          </w:p>
        </w:tc>
      </w:tr>
      <w:tr w:rsidR="00000000">
        <w:tblPrEx>
          <w:tblCellMar>
            <w:top w:w="0" w:type="dxa"/>
            <w:bottom w:w="0" w:type="dxa"/>
          </w:tblCellMar>
        </w:tblPrEx>
        <w:tc>
          <w:tcPr>
            <w:tcW w:w="2660" w:type="dxa"/>
            <w:tcBorders>
              <w:top w:val="single" w:sz="6" w:space="0" w:color="auto"/>
              <w:left w:val="single" w:sz="6" w:space="0" w:color="auto"/>
              <w:bottom w:val="single" w:sz="6" w:space="0" w:color="auto"/>
              <w:right w:val="single" w:sz="6" w:space="0" w:color="auto"/>
            </w:tcBorders>
          </w:tcPr>
          <w:p w:rsidR="00000000" w:rsidRDefault="00030D2B">
            <w:r>
              <w:t>2.4. Плотность сухого материала</w:t>
            </w:r>
          </w:p>
        </w:tc>
        <w:tc>
          <w:tcPr>
            <w:tcW w:w="992" w:type="dxa"/>
            <w:tcBorders>
              <w:top w:val="single" w:sz="6" w:space="0" w:color="auto"/>
              <w:left w:val="nil"/>
              <w:bottom w:val="single" w:sz="6" w:space="0" w:color="auto"/>
            </w:tcBorders>
          </w:tcPr>
          <w:p w:rsidR="00000000" w:rsidRDefault="00030D2B">
            <w:pPr>
              <w:jc w:val="center"/>
              <w:rPr>
                <w:i/>
              </w:rPr>
            </w:pPr>
            <w:r>
              <w:rPr>
                <w:i/>
              </w:rPr>
              <w:sym w:font="Symbol" w:char="F067"/>
            </w:r>
            <w:r>
              <w:rPr>
                <w:i/>
                <w:vertAlign w:val="subscript"/>
                <w:lang w:val="en-US"/>
              </w:rPr>
              <w:t>o</w:t>
            </w:r>
          </w:p>
        </w:tc>
        <w:tc>
          <w:tcPr>
            <w:tcW w:w="3449" w:type="dxa"/>
            <w:tcBorders>
              <w:top w:val="single" w:sz="6" w:space="0" w:color="auto"/>
              <w:left w:val="single" w:sz="6" w:space="0" w:color="auto"/>
              <w:bottom w:val="single" w:sz="6" w:space="0" w:color="auto"/>
              <w:right w:val="single" w:sz="6" w:space="0" w:color="auto"/>
            </w:tcBorders>
          </w:tcPr>
          <w:p w:rsidR="00000000" w:rsidRDefault="00030D2B">
            <w:pPr>
              <w:jc w:val="both"/>
            </w:pPr>
            <w:r>
              <w:t>Отношение массы сухого материала к занимаемому им объему</w:t>
            </w:r>
          </w:p>
        </w:tc>
        <w:tc>
          <w:tcPr>
            <w:tcW w:w="1429" w:type="dxa"/>
            <w:tcBorders>
              <w:top w:val="single" w:sz="6" w:space="0" w:color="auto"/>
              <w:left w:val="nil"/>
              <w:bottom w:val="single" w:sz="6" w:space="0" w:color="auto"/>
              <w:right w:val="single" w:sz="6" w:space="0" w:color="auto"/>
            </w:tcBorders>
          </w:tcPr>
          <w:p w:rsidR="00000000" w:rsidRDefault="00030D2B">
            <w:pPr>
              <w:jc w:val="center"/>
            </w:pPr>
            <w:r>
              <w:t>кг/м</w:t>
            </w:r>
            <w:r>
              <w:rPr>
                <w:vertAlign w:val="superscript"/>
              </w:rPr>
              <w:t>3</w:t>
            </w:r>
          </w:p>
        </w:tc>
      </w:tr>
      <w:tr w:rsidR="00000000">
        <w:tblPrEx>
          <w:tblCellMar>
            <w:top w:w="0" w:type="dxa"/>
            <w:bottom w:w="0" w:type="dxa"/>
          </w:tblCellMar>
        </w:tblPrEx>
        <w:tc>
          <w:tcPr>
            <w:tcW w:w="2660" w:type="dxa"/>
            <w:tcBorders>
              <w:left w:val="single" w:sz="6" w:space="0" w:color="auto"/>
              <w:right w:val="single" w:sz="6" w:space="0" w:color="auto"/>
            </w:tcBorders>
          </w:tcPr>
          <w:p w:rsidR="00000000" w:rsidRDefault="00030D2B">
            <w:r>
              <w:t>2.5. Плотность влажного материала</w:t>
            </w:r>
          </w:p>
        </w:tc>
        <w:tc>
          <w:tcPr>
            <w:tcW w:w="992" w:type="dxa"/>
            <w:tcBorders>
              <w:left w:val="nil"/>
            </w:tcBorders>
          </w:tcPr>
          <w:p w:rsidR="00000000" w:rsidRDefault="00030D2B">
            <w:pPr>
              <w:jc w:val="center"/>
              <w:rPr>
                <w:i/>
              </w:rPr>
            </w:pPr>
            <w:r>
              <w:rPr>
                <w:i/>
              </w:rPr>
              <w:sym w:font="Symbol" w:char="F067"/>
            </w:r>
            <w:r>
              <w:rPr>
                <w:i/>
                <w:vertAlign w:val="subscript"/>
                <w:lang w:val="en-US"/>
              </w:rPr>
              <w:t>w</w:t>
            </w:r>
          </w:p>
        </w:tc>
        <w:tc>
          <w:tcPr>
            <w:tcW w:w="3449" w:type="dxa"/>
            <w:tcBorders>
              <w:left w:val="single" w:sz="6" w:space="0" w:color="auto"/>
              <w:right w:val="single" w:sz="6" w:space="0" w:color="auto"/>
            </w:tcBorders>
          </w:tcPr>
          <w:p w:rsidR="00000000" w:rsidRDefault="00030D2B">
            <w:pPr>
              <w:jc w:val="both"/>
            </w:pPr>
            <w:r>
              <w:t>Отношение массы материала, включая массу влаги в его порах, к занимаемому этим материалом объему</w:t>
            </w:r>
          </w:p>
        </w:tc>
        <w:tc>
          <w:tcPr>
            <w:tcW w:w="1429" w:type="dxa"/>
            <w:tcBorders>
              <w:left w:val="nil"/>
              <w:right w:val="single" w:sz="6" w:space="0" w:color="auto"/>
            </w:tcBorders>
          </w:tcPr>
          <w:p w:rsidR="00000000" w:rsidRDefault="00030D2B">
            <w:pPr>
              <w:jc w:val="center"/>
            </w:pPr>
            <w:r>
              <w:t>кг/м</w:t>
            </w:r>
            <w:r>
              <w:rPr>
                <w:vertAlign w:val="superscript"/>
              </w:rPr>
              <w:t>3</w:t>
            </w:r>
          </w:p>
        </w:tc>
      </w:tr>
      <w:tr w:rsidR="00000000">
        <w:tblPrEx>
          <w:tblCellMar>
            <w:top w:w="0" w:type="dxa"/>
            <w:bottom w:w="0" w:type="dxa"/>
          </w:tblCellMar>
        </w:tblPrEx>
        <w:tc>
          <w:tcPr>
            <w:tcW w:w="2660" w:type="dxa"/>
            <w:tcBorders>
              <w:top w:val="single" w:sz="6" w:space="0" w:color="auto"/>
              <w:left w:val="single" w:sz="6" w:space="0" w:color="auto"/>
              <w:bottom w:val="single" w:sz="6" w:space="0" w:color="auto"/>
              <w:right w:val="single" w:sz="6" w:space="0" w:color="auto"/>
            </w:tcBorders>
          </w:tcPr>
          <w:p w:rsidR="00000000" w:rsidRDefault="00030D2B">
            <w:r>
              <w:t>2.6. Относительная массовая влажность материала</w:t>
            </w:r>
          </w:p>
        </w:tc>
        <w:tc>
          <w:tcPr>
            <w:tcW w:w="992" w:type="dxa"/>
            <w:tcBorders>
              <w:top w:val="single" w:sz="6" w:space="0" w:color="auto"/>
              <w:left w:val="nil"/>
              <w:bottom w:val="single" w:sz="6" w:space="0" w:color="auto"/>
            </w:tcBorders>
          </w:tcPr>
          <w:p w:rsidR="00000000" w:rsidRDefault="00030D2B">
            <w:pPr>
              <w:jc w:val="center"/>
              <w:rPr>
                <w:i/>
              </w:rPr>
            </w:pPr>
            <w:r>
              <w:rPr>
                <w:i/>
              </w:rPr>
              <w:t>W</w:t>
            </w:r>
          </w:p>
        </w:tc>
        <w:tc>
          <w:tcPr>
            <w:tcW w:w="3449" w:type="dxa"/>
            <w:tcBorders>
              <w:top w:val="single" w:sz="6" w:space="0" w:color="auto"/>
              <w:left w:val="single" w:sz="6" w:space="0" w:color="auto"/>
              <w:bottom w:val="single" w:sz="6" w:space="0" w:color="auto"/>
              <w:right w:val="single" w:sz="6" w:space="0" w:color="auto"/>
            </w:tcBorders>
          </w:tcPr>
          <w:p w:rsidR="00000000" w:rsidRDefault="00030D2B">
            <w:pPr>
              <w:jc w:val="both"/>
            </w:pPr>
            <w:r>
              <w:t>Отношение массы влаги к массе ма</w:t>
            </w:r>
            <w:r>
              <w:t>териала в сухом состоянии</w:t>
            </w:r>
          </w:p>
        </w:tc>
        <w:tc>
          <w:tcPr>
            <w:tcW w:w="1429" w:type="dxa"/>
            <w:tcBorders>
              <w:top w:val="single" w:sz="6" w:space="0" w:color="auto"/>
              <w:left w:val="nil"/>
              <w:bottom w:val="single" w:sz="6" w:space="0" w:color="auto"/>
              <w:right w:val="single" w:sz="6" w:space="0" w:color="auto"/>
            </w:tcBorders>
          </w:tcPr>
          <w:p w:rsidR="00000000" w:rsidRDefault="00030D2B">
            <w:pPr>
              <w:jc w:val="center"/>
            </w:pPr>
          </w:p>
        </w:tc>
      </w:tr>
      <w:tr w:rsidR="00000000">
        <w:tblPrEx>
          <w:tblCellMar>
            <w:top w:w="0" w:type="dxa"/>
            <w:bottom w:w="0" w:type="dxa"/>
          </w:tblCellMar>
        </w:tblPrEx>
        <w:tc>
          <w:tcPr>
            <w:tcW w:w="2660" w:type="dxa"/>
            <w:tcBorders>
              <w:left w:val="single" w:sz="6" w:space="0" w:color="auto"/>
              <w:right w:val="single" w:sz="6" w:space="0" w:color="auto"/>
            </w:tcBorders>
          </w:tcPr>
          <w:p w:rsidR="00000000" w:rsidRDefault="00030D2B">
            <w:r>
              <w:t>2.7. Сорбционная влажность материала</w:t>
            </w:r>
          </w:p>
        </w:tc>
        <w:tc>
          <w:tcPr>
            <w:tcW w:w="992" w:type="dxa"/>
            <w:tcBorders>
              <w:left w:val="nil"/>
            </w:tcBorders>
          </w:tcPr>
          <w:p w:rsidR="00000000" w:rsidRDefault="00030D2B">
            <w:pPr>
              <w:jc w:val="center"/>
              <w:rPr>
                <w:i/>
              </w:rPr>
            </w:pPr>
            <w:r>
              <w:rPr>
                <w:i/>
                <w:position w:val="-12"/>
              </w:rPr>
              <w:object w:dxaOrig="320" w:dyaOrig="360">
                <v:shape id="_x0000_i1258" type="#_x0000_t75" style="width:15.75pt;height:18pt" o:ole="">
                  <v:imagedata r:id="rId408" o:title=""/>
                </v:shape>
                <o:OLEObject Type="Embed" ProgID="Equation.3" ShapeID="_x0000_i1258" DrawAspect="Content" ObjectID="_1427234405" r:id="rId409"/>
              </w:object>
            </w:r>
          </w:p>
        </w:tc>
        <w:tc>
          <w:tcPr>
            <w:tcW w:w="3449" w:type="dxa"/>
            <w:tcBorders>
              <w:left w:val="single" w:sz="6" w:space="0" w:color="auto"/>
              <w:right w:val="single" w:sz="6" w:space="0" w:color="auto"/>
            </w:tcBorders>
          </w:tcPr>
          <w:p w:rsidR="00000000" w:rsidRDefault="00030D2B">
            <w:pPr>
              <w:jc w:val="both"/>
            </w:pPr>
            <w:r>
              <w:t>Равновесная относительная массовая влажность материала в воздушной среде с постоянной относительной влажностью и температурой</w:t>
            </w:r>
          </w:p>
        </w:tc>
        <w:tc>
          <w:tcPr>
            <w:tcW w:w="1429" w:type="dxa"/>
            <w:tcBorders>
              <w:left w:val="nil"/>
              <w:right w:val="single" w:sz="6" w:space="0" w:color="auto"/>
            </w:tcBorders>
          </w:tcPr>
          <w:p w:rsidR="00000000" w:rsidRDefault="00030D2B">
            <w:pPr>
              <w:jc w:val="center"/>
            </w:pPr>
          </w:p>
        </w:tc>
      </w:tr>
      <w:tr w:rsidR="00000000">
        <w:tblPrEx>
          <w:tblCellMar>
            <w:top w:w="0" w:type="dxa"/>
            <w:bottom w:w="0" w:type="dxa"/>
          </w:tblCellMar>
        </w:tblPrEx>
        <w:tc>
          <w:tcPr>
            <w:tcW w:w="2660" w:type="dxa"/>
            <w:tcBorders>
              <w:top w:val="single" w:sz="6" w:space="0" w:color="auto"/>
              <w:left w:val="single" w:sz="6" w:space="0" w:color="auto"/>
              <w:bottom w:val="single" w:sz="6" w:space="0" w:color="auto"/>
              <w:right w:val="single" w:sz="6" w:space="0" w:color="auto"/>
            </w:tcBorders>
          </w:tcPr>
          <w:p w:rsidR="00000000" w:rsidRDefault="00030D2B">
            <w:r>
              <w:t>2.8. Коэффициент паропроницаемости материала</w:t>
            </w:r>
          </w:p>
        </w:tc>
        <w:tc>
          <w:tcPr>
            <w:tcW w:w="992" w:type="dxa"/>
            <w:tcBorders>
              <w:top w:val="single" w:sz="6" w:space="0" w:color="auto"/>
              <w:left w:val="nil"/>
              <w:bottom w:val="single" w:sz="6" w:space="0" w:color="auto"/>
            </w:tcBorders>
          </w:tcPr>
          <w:p w:rsidR="00000000" w:rsidRDefault="00030D2B">
            <w:pPr>
              <w:jc w:val="center"/>
              <w:rPr>
                <w:i/>
              </w:rPr>
            </w:pPr>
            <w:r>
              <w:rPr>
                <w:i/>
              </w:rPr>
              <w:sym w:font="Symbol" w:char="F06D"/>
            </w:r>
          </w:p>
        </w:tc>
        <w:tc>
          <w:tcPr>
            <w:tcW w:w="3449" w:type="dxa"/>
            <w:tcBorders>
              <w:top w:val="single" w:sz="6" w:space="0" w:color="auto"/>
              <w:left w:val="single" w:sz="6" w:space="0" w:color="auto"/>
              <w:bottom w:val="single" w:sz="6" w:space="0" w:color="auto"/>
              <w:right w:val="single" w:sz="6" w:space="0" w:color="auto"/>
            </w:tcBorders>
          </w:tcPr>
          <w:p w:rsidR="00000000" w:rsidRDefault="00030D2B">
            <w:pPr>
              <w:jc w:val="both"/>
            </w:pPr>
            <w:r>
              <w:t>Величина, равная плотности стационарного потока водяного пара, проходящего в изотермических условиях через слой материала толщиной в один метр в единицу времени при разности парциального давления в один Паскаль</w:t>
            </w:r>
          </w:p>
        </w:tc>
        <w:tc>
          <w:tcPr>
            <w:tcW w:w="1429" w:type="dxa"/>
            <w:tcBorders>
              <w:top w:val="single" w:sz="6" w:space="0" w:color="auto"/>
              <w:left w:val="nil"/>
              <w:bottom w:val="single" w:sz="6" w:space="0" w:color="auto"/>
              <w:right w:val="single" w:sz="6" w:space="0" w:color="auto"/>
            </w:tcBorders>
          </w:tcPr>
          <w:p w:rsidR="00000000" w:rsidRDefault="00030D2B">
            <w:pPr>
              <w:jc w:val="center"/>
            </w:pPr>
            <w:r>
              <w:t>мг/(м</w:t>
            </w:r>
            <w:r>
              <w:sym w:font="Symbol" w:char="F0D7"/>
            </w:r>
            <w:r>
              <w:t>ч</w:t>
            </w:r>
            <w:r>
              <w:sym w:font="Symbol" w:char="F0D7"/>
            </w:r>
            <w:r>
              <w:t>Па)</w:t>
            </w:r>
          </w:p>
        </w:tc>
      </w:tr>
      <w:tr w:rsidR="00000000">
        <w:tblPrEx>
          <w:tblCellMar>
            <w:top w:w="0" w:type="dxa"/>
            <w:bottom w:w="0" w:type="dxa"/>
          </w:tblCellMar>
        </w:tblPrEx>
        <w:tc>
          <w:tcPr>
            <w:tcW w:w="8530" w:type="dxa"/>
            <w:gridSpan w:val="4"/>
            <w:tcBorders>
              <w:left w:val="single" w:sz="6" w:space="0" w:color="auto"/>
              <w:bottom w:val="single" w:sz="6" w:space="0" w:color="auto"/>
              <w:right w:val="single" w:sz="6" w:space="0" w:color="auto"/>
            </w:tcBorders>
          </w:tcPr>
          <w:p w:rsidR="00000000" w:rsidRDefault="00030D2B">
            <w:pPr>
              <w:jc w:val="center"/>
            </w:pPr>
            <w:r>
              <w:rPr>
                <w:b/>
              </w:rPr>
              <w:t>3. Ограждающие конструкц</w:t>
            </w:r>
            <w:r>
              <w:rPr>
                <w:b/>
              </w:rPr>
              <w:t>ии здания</w:t>
            </w:r>
          </w:p>
        </w:tc>
      </w:tr>
      <w:tr w:rsidR="00000000">
        <w:tblPrEx>
          <w:tblCellMar>
            <w:top w:w="0" w:type="dxa"/>
            <w:bottom w:w="0" w:type="dxa"/>
          </w:tblCellMar>
        </w:tblPrEx>
        <w:tc>
          <w:tcPr>
            <w:tcW w:w="2660" w:type="dxa"/>
            <w:tcBorders>
              <w:left w:val="single" w:sz="6" w:space="0" w:color="auto"/>
              <w:right w:val="single" w:sz="6" w:space="0" w:color="auto"/>
            </w:tcBorders>
          </w:tcPr>
          <w:p w:rsidR="00000000" w:rsidRDefault="00030D2B">
            <w:r>
              <w:t>3.1. Теплоустойчивость ограждающей конструкции</w:t>
            </w:r>
          </w:p>
        </w:tc>
        <w:tc>
          <w:tcPr>
            <w:tcW w:w="992" w:type="dxa"/>
            <w:tcBorders>
              <w:left w:val="nil"/>
            </w:tcBorders>
          </w:tcPr>
          <w:p w:rsidR="00000000" w:rsidRDefault="00030D2B">
            <w:pPr>
              <w:jc w:val="center"/>
            </w:pPr>
            <w:r>
              <w:t>-</w:t>
            </w:r>
          </w:p>
        </w:tc>
        <w:tc>
          <w:tcPr>
            <w:tcW w:w="3449" w:type="dxa"/>
            <w:tcBorders>
              <w:left w:val="single" w:sz="6" w:space="0" w:color="auto"/>
              <w:right w:val="single" w:sz="6" w:space="0" w:color="auto"/>
            </w:tcBorders>
          </w:tcPr>
          <w:p w:rsidR="00000000" w:rsidRDefault="00030D2B">
            <w:pPr>
              <w:jc w:val="both"/>
            </w:pPr>
            <w:r>
              <w:t>Свойство ограждающей конструкции, определяемое отношением амплитуды колебаний температуры внутренней поверхности и амплитуды теплового потока при гармонических колебаниях</w:t>
            </w:r>
          </w:p>
        </w:tc>
        <w:tc>
          <w:tcPr>
            <w:tcW w:w="1429" w:type="dxa"/>
            <w:tcBorders>
              <w:left w:val="nil"/>
              <w:right w:val="single" w:sz="6" w:space="0" w:color="auto"/>
            </w:tcBorders>
          </w:tcPr>
          <w:p w:rsidR="00000000" w:rsidRDefault="00030D2B">
            <w:pPr>
              <w:jc w:val="center"/>
            </w:pPr>
            <w:r>
              <w:t>-</w:t>
            </w:r>
          </w:p>
        </w:tc>
      </w:tr>
      <w:tr w:rsidR="00000000">
        <w:tblPrEx>
          <w:tblCellMar>
            <w:top w:w="0" w:type="dxa"/>
            <w:bottom w:w="0" w:type="dxa"/>
          </w:tblCellMar>
        </w:tblPrEx>
        <w:tc>
          <w:tcPr>
            <w:tcW w:w="2660" w:type="dxa"/>
            <w:tcBorders>
              <w:top w:val="single" w:sz="6" w:space="0" w:color="auto"/>
              <w:left w:val="single" w:sz="6" w:space="0" w:color="auto"/>
              <w:bottom w:val="single" w:sz="6" w:space="0" w:color="auto"/>
              <w:right w:val="single" w:sz="6" w:space="0" w:color="auto"/>
            </w:tcBorders>
          </w:tcPr>
          <w:p w:rsidR="00000000" w:rsidRDefault="00030D2B">
            <w:r>
              <w:t>3.2. Воздухопроницаемость ограждающей конструкции</w:t>
            </w:r>
          </w:p>
        </w:tc>
        <w:tc>
          <w:tcPr>
            <w:tcW w:w="992" w:type="dxa"/>
            <w:tcBorders>
              <w:top w:val="single" w:sz="6" w:space="0" w:color="auto"/>
              <w:left w:val="nil"/>
              <w:bottom w:val="single" w:sz="6" w:space="0" w:color="auto"/>
            </w:tcBorders>
          </w:tcPr>
          <w:p w:rsidR="00000000" w:rsidRDefault="00030D2B">
            <w:pPr>
              <w:jc w:val="center"/>
            </w:pPr>
            <w:r>
              <w:t>-</w:t>
            </w:r>
          </w:p>
        </w:tc>
        <w:tc>
          <w:tcPr>
            <w:tcW w:w="3449" w:type="dxa"/>
            <w:tcBorders>
              <w:top w:val="single" w:sz="6" w:space="0" w:color="auto"/>
              <w:left w:val="single" w:sz="6" w:space="0" w:color="auto"/>
              <w:bottom w:val="single" w:sz="6" w:space="0" w:color="auto"/>
              <w:right w:val="single" w:sz="6" w:space="0" w:color="auto"/>
            </w:tcBorders>
          </w:tcPr>
          <w:p w:rsidR="00000000" w:rsidRDefault="00030D2B">
            <w:pPr>
              <w:jc w:val="both"/>
            </w:pPr>
            <w:r>
              <w:t>Свойство ограждающей конструкции пропускать воздух под действием разности давлений на наружной и внутренней поверхностях</w:t>
            </w:r>
          </w:p>
        </w:tc>
        <w:tc>
          <w:tcPr>
            <w:tcW w:w="1429" w:type="dxa"/>
            <w:tcBorders>
              <w:top w:val="single" w:sz="6" w:space="0" w:color="auto"/>
              <w:left w:val="nil"/>
              <w:bottom w:val="single" w:sz="6" w:space="0" w:color="auto"/>
              <w:right w:val="single" w:sz="6" w:space="0" w:color="auto"/>
            </w:tcBorders>
          </w:tcPr>
          <w:p w:rsidR="00000000" w:rsidRDefault="00030D2B">
            <w:pPr>
              <w:jc w:val="center"/>
            </w:pPr>
            <w:r>
              <w:t>-</w:t>
            </w:r>
          </w:p>
        </w:tc>
      </w:tr>
      <w:tr w:rsidR="00000000">
        <w:tblPrEx>
          <w:tblCellMar>
            <w:top w:w="0" w:type="dxa"/>
            <w:bottom w:w="0" w:type="dxa"/>
          </w:tblCellMar>
        </w:tblPrEx>
        <w:tc>
          <w:tcPr>
            <w:tcW w:w="2660" w:type="dxa"/>
            <w:tcBorders>
              <w:left w:val="single" w:sz="6" w:space="0" w:color="auto"/>
              <w:right w:val="single" w:sz="6" w:space="0" w:color="auto"/>
            </w:tcBorders>
          </w:tcPr>
          <w:p w:rsidR="00000000" w:rsidRDefault="00030D2B">
            <w:r>
              <w:t>3.3. Паропроницаемость ограждающей конструкции</w:t>
            </w:r>
          </w:p>
        </w:tc>
        <w:tc>
          <w:tcPr>
            <w:tcW w:w="992" w:type="dxa"/>
            <w:tcBorders>
              <w:left w:val="nil"/>
            </w:tcBorders>
          </w:tcPr>
          <w:p w:rsidR="00000000" w:rsidRDefault="00030D2B">
            <w:pPr>
              <w:jc w:val="center"/>
            </w:pPr>
            <w:r>
              <w:t>-</w:t>
            </w:r>
          </w:p>
        </w:tc>
        <w:tc>
          <w:tcPr>
            <w:tcW w:w="3449" w:type="dxa"/>
            <w:tcBorders>
              <w:left w:val="single" w:sz="6" w:space="0" w:color="auto"/>
              <w:right w:val="single" w:sz="6" w:space="0" w:color="auto"/>
            </w:tcBorders>
          </w:tcPr>
          <w:p w:rsidR="00000000" w:rsidRDefault="00030D2B">
            <w:pPr>
              <w:jc w:val="both"/>
            </w:pPr>
            <w:r>
              <w:t>Свойство материалов ограждающей конструкции пропускат</w:t>
            </w:r>
            <w:r>
              <w:t>ь влагу под действием разности парциальных давлений водяного пара на ее наружной и внутренней поверхностях</w:t>
            </w:r>
          </w:p>
        </w:tc>
        <w:tc>
          <w:tcPr>
            <w:tcW w:w="1429" w:type="dxa"/>
            <w:tcBorders>
              <w:left w:val="nil"/>
              <w:right w:val="single" w:sz="6" w:space="0" w:color="auto"/>
            </w:tcBorders>
          </w:tcPr>
          <w:p w:rsidR="00000000" w:rsidRDefault="00030D2B">
            <w:pPr>
              <w:jc w:val="center"/>
            </w:pPr>
            <w:r>
              <w:t>-</w:t>
            </w:r>
          </w:p>
        </w:tc>
      </w:tr>
      <w:tr w:rsidR="00000000">
        <w:tblPrEx>
          <w:tblCellMar>
            <w:top w:w="0" w:type="dxa"/>
            <w:bottom w:w="0" w:type="dxa"/>
          </w:tblCellMar>
        </w:tblPrEx>
        <w:tc>
          <w:tcPr>
            <w:tcW w:w="2660" w:type="dxa"/>
            <w:tcBorders>
              <w:top w:val="single" w:sz="6" w:space="0" w:color="auto"/>
              <w:left w:val="single" w:sz="6" w:space="0" w:color="auto"/>
              <w:bottom w:val="single" w:sz="6" w:space="0" w:color="auto"/>
              <w:right w:val="single" w:sz="6" w:space="0" w:color="auto"/>
            </w:tcBorders>
          </w:tcPr>
          <w:p w:rsidR="00000000" w:rsidRDefault="00030D2B">
            <w:r>
              <w:t>3.4. Коэффициент теплообмена (тепловосприятия или теплоотдачи)</w:t>
            </w:r>
          </w:p>
        </w:tc>
        <w:tc>
          <w:tcPr>
            <w:tcW w:w="992" w:type="dxa"/>
            <w:tcBorders>
              <w:top w:val="single" w:sz="6" w:space="0" w:color="auto"/>
              <w:left w:val="nil"/>
              <w:bottom w:val="single" w:sz="6" w:space="0" w:color="auto"/>
            </w:tcBorders>
          </w:tcPr>
          <w:p w:rsidR="00000000" w:rsidRDefault="00030D2B">
            <w:pPr>
              <w:jc w:val="center"/>
            </w:pPr>
            <w:r>
              <w:rPr>
                <w:position w:val="-12"/>
              </w:rPr>
              <w:object w:dxaOrig="380" w:dyaOrig="360">
                <v:shape id="_x0000_i1259" type="#_x0000_t75" style="width:18.75pt;height:18pt" o:ole="">
                  <v:imagedata r:id="rId410" o:title=""/>
                </v:shape>
                <o:OLEObject Type="Embed" ProgID="Equation.3" ShapeID="_x0000_i1259" DrawAspect="Content" ObjectID="_1427234406" r:id="rId411"/>
              </w:object>
            </w:r>
          </w:p>
          <w:p w:rsidR="00000000" w:rsidRDefault="00030D2B">
            <w:pPr>
              <w:jc w:val="center"/>
            </w:pPr>
            <w:r>
              <w:rPr>
                <w:position w:val="-12"/>
              </w:rPr>
              <w:object w:dxaOrig="420" w:dyaOrig="360">
                <v:shape id="_x0000_i1260" type="#_x0000_t75" style="width:21pt;height:18pt" o:ole="">
                  <v:imagedata r:id="rId412" o:title=""/>
                </v:shape>
                <o:OLEObject Type="Embed" ProgID="Equation.3" ShapeID="_x0000_i1260" DrawAspect="Content" ObjectID="_1427234407" r:id="rId413"/>
              </w:object>
            </w:r>
          </w:p>
        </w:tc>
        <w:tc>
          <w:tcPr>
            <w:tcW w:w="3449" w:type="dxa"/>
            <w:tcBorders>
              <w:top w:val="single" w:sz="6" w:space="0" w:color="auto"/>
              <w:left w:val="single" w:sz="6" w:space="0" w:color="auto"/>
              <w:bottom w:val="single" w:sz="6" w:space="0" w:color="auto"/>
              <w:right w:val="single" w:sz="6" w:space="0" w:color="auto"/>
            </w:tcBorders>
          </w:tcPr>
          <w:p w:rsidR="00000000" w:rsidRDefault="00030D2B">
            <w:pPr>
              <w:jc w:val="both"/>
            </w:pPr>
            <w:r>
              <w:t>Величина, характеризующая теплопередачу между поверхностью конструкции и окружающей средой, численно равная поверхностной плотности теплового потока при перепаде температур между поверхностью и окружающей средой один градус Цельсия, соответственно для внутренней и наружной поверхностей</w:t>
            </w:r>
          </w:p>
        </w:tc>
        <w:tc>
          <w:tcPr>
            <w:tcW w:w="1429" w:type="dxa"/>
            <w:tcBorders>
              <w:top w:val="single" w:sz="6" w:space="0" w:color="auto"/>
              <w:left w:val="nil"/>
              <w:bottom w:val="single" w:sz="6" w:space="0" w:color="auto"/>
              <w:right w:val="single" w:sz="6" w:space="0" w:color="auto"/>
            </w:tcBorders>
          </w:tcPr>
          <w:p w:rsidR="00000000" w:rsidRDefault="00030D2B">
            <w:pPr>
              <w:jc w:val="center"/>
            </w:pPr>
            <w:r>
              <w:t>Вт/(</w:t>
            </w:r>
            <w:r>
              <w:t>м</w:t>
            </w:r>
            <w:r>
              <w:rPr>
                <w:vertAlign w:val="superscript"/>
              </w:rPr>
              <w:t>2</w:t>
            </w:r>
            <w:r>
              <w:sym w:font="Symbol" w:char="F0D7"/>
            </w:r>
            <w:r>
              <w:t>°С)</w:t>
            </w:r>
          </w:p>
        </w:tc>
      </w:tr>
      <w:tr w:rsidR="00000000">
        <w:tblPrEx>
          <w:tblCellMar>
            <w:top w:w="0" w:type="dxa"/>
            <w:bottom w:w="0" w:type="dxa"/>
          </w:tblCellMar>
        </w:tblPrEx>
        <w:tc>
          <w:tcPr>
            <w:tcW w:w="2660" w:type="dxa"/>
            <w:tcBorders>
              <w:left w:val="single" w:sz="6" w:space="0" w:color="auto"/>
              <w:right w:val="single" w:sz="6" w:space="0" w:color="auto"/>
            </w:tcBorders>
          </w:tcPr>
          <w:p w:rsidR="00000000" w:rsidRDefault="00030D2B">
            <w:r>
              <w:t>3.5. Сопротивление теплообмену (теплоотдаче или тепловосприятию)</w:t>
            </w:r>
          </w:p>
        </w:tc>
        <w:tc>
          <w:tcPr>
            <w:tcW w:w="992" w:type="dxa"/>
            <w:tcBorders>
              <w:left w:val="nil"/>
            </w:tcBorders>
          </w:tcPr>
          <w:p w:rsidR="00000000" w:rsidRDefault="00030D2B">
            <w:pPr>
              <w:jc w:val="center"/>
            </w:pPr>
            <w:r>
              <w:rPr>
                <w:position w:val="-12"/>
              </w:rPr>
              <w:object w:dxaOrig="380" w:dyaOrig="360">
                <v:shape id="_x0000_i1261" type="#_x0000_t75" style="width:18.75pt;height:18pt" o:ole="">
                  <v:imagedata r:id="rId414" o:title=""/>
                </v:shape>
                <o:OLEObject Type="Embed" ProgID="Equation.3" ShapeID="_x0000_i1261" DrawAspect="Content" ObjectID="_1427234408" r:id="rId415"/>
              </w:object>
            </w:r>
          </w:p>
          <w:p w:rsidR="00000000" w:rsidRDefault="00030D2B">
            <w:pPr>
              <w:jc w:val="center"/>
            </w:pPr>
            <w:r>
              <w:rPr>
                <w:position w:val="-12"/>
              </w:rPr>
              <w:object w:dxaOrig="400" w:dyaOrig="360">
                <v:shape id="_x0000_i1262" type="#_x0000_t75" style="width:20.25pt;height:18pt" o:ole="">
                  <v:imagedata r:id="rId416" o:title=""/>
                </v:shape>
                <o:OLEObject Type="Embed" ProgID="Equation.3" ShapeID="_x0000_i1262" DrawAspect="Content" ObjectID="_1427234409" r:id="rId417"/>
              </w:object>
            </w:r>
          </w:p>
        </w:tc>
        <w:tc>
          <w:tcPr>
            <w:tcW w:w="3449" w:type="dxa"/>
            <w:tcBorders>
              <w:left w:val="single" w:sz="6" w:space="0" w:color="auto"/>
              <w:right w:val="single" w:sz="6" w:space="0" w:color="auto"/>
            </w:tcBorders>
          </w:tcPr>
          <w:p w:rsidR="00000000" w:rsidRDefault="00030D2B">
            <w:pPr>
              <w:jc w:val="both"/>
            </w:pPr>
            <w:r>
              <w:t>Величина, обратная коэффициенту теплообмена</w:t>
            </w:r>
          </w:p>
        </w:tc>
        <w:tc>
          <w:tcPr>
            <w:tcW w:w="1429" w:type="dxa"/>
            <w:tcBorders>
              <w:left w:val="nil"/>
              <w:right w:val="single" w:sz="6" w:space="0" w:color="auto"/>
            </w:tcBorders>
          </w:tcPr>
          <w:p w:rsidR="00000000" w:rsidRDefault="00030D2B">
            <w:pPr>
              <w:jc w:val="center"/>
            </w:pPr>
            <w:r>
              <w:t>м</w:t>
            </w:r>
            <w:r>
              <w:rPr>
                <w:vertAlign w:val="superscript"/>
              </w:rPr>
              <w:t>2</w:t>
            </w:r>
            <w:r>
              <w:sym w:font="Symbol" w:char="F0D7"/>
            </w:r>
            <w:r>
              <w:t>°С/Вт</w:t>
            </w:r>
          </w:p>
        </w:tc>
      </w:tr>
      <w:tr w:rsidR="00000000">
        <w:tblPrEx>
          <w:tblCellMar>
            <w:top w:w="0" w:type="dxa"/>
            <w:bottom w:w="0" w:type="dxa"/>
          </w:tblCellMar>
        </w:tblPrEx>
        <w:tc>
          <w:tcPr>
            <w:tcW w:w="2660" w:type="dxa"/>
            <w:tcBorders>
              <w:top w:val="single" w:sz="6" w:space="0" w:color="auto"/>
              <w:left w:val="single" w:sz="6" w:space="0" w:color="auto"/>
              <w:bottom w:val="single" w:sz="6" w:space="0" w:color="auto"/>
              <w:right w:val="single" w:sz="6" w:space="0" w:color="auto"/>
            </w:tcBorders>
          </w:tcPr>
          <w:p w:rsidR="00000000" w:rsidRDefault="00030D2B">
            <w:r>
              <w:t>3.6. Коэффициент теплопередачи ограждающей конструкции</w:t>
            </w:r>
          </w:p>
        </w:tc>
        <w:tc>
          <w:tcPr>
            <w:tcW w:w="992" w:type="dxa"/>
            <w:tcBorders>
              <w:top w:val="single" w:sz="6" w:space="0" w:color="auto"/>
              <w:left w:val="nil"/>
              <w:bottom w:val="single" w:sz="6" w:space="0" w:color="auto"/>
            </w:tcBorders>
          </w:tcPr>
          <w:p w:rsidR="00000000" w:rsidRDefault="00030D2B">
            <w:pPr>
              <w:jc w:val="center"/>
              <w:rPr>
                <w:i/>
              </w:rPr>
            </w:pPr>
            <w:r>
              <w:rPr>
                <w:i/>
              </w:rPr>
              <w:t>K</w:t>
            </w:r>
          </w:p>
        </w:tc>
        <w:tc>
          <w:tcPr>
            <w:tcW w:w="3449" w:type="dxa"/>
            <w:tcBorders>
              <w:top w:val="single" w:sz="6" w:space="0" w:color="auto"/>
              <w:left w:val="single" w:sz="6" w:space="0" w:color="auto"/>
              <w:bottom w:val="single" w:sz="6" w:space="0" w:color="auto"/>
              <w:right w:val="single" w:sz="6" w:space="0" w:color="auto"/>
            </w:tcBorders>
          </w:tcPr>
          <w:p w:rsidR="00000000" w:rsidRDefault="00030D2B">
            <w:pPr>
              <w:jc w:val="both"/>
            </w:pPr>
            <w:r>
              <w:t>Величина, численно равная поверхностной плотности теплового потока, проходящего через ограждающую конструкцию при разности наружной и внутренней температур воздуха в один градус Цельсия</w:t>
            </w:r>
          </w:p>
        </w:tc>
        <w:tc>
          <w:tcPr>
            <w:tcW w:w="1429" w:type="dxa"/>
            <w:tcBorders>
              <w:top w:val="single" w:sz="6" w:space="0" w:color="auto"/>
              <w:left w:val="nil"/>
              <w:bottom w:val="single" w:sz="6" w:space="0" w:color="auto"/>
              <w:right w:val="single" w:sz="6" w:space="0" w:color="auto"/>
            </w:tcBorders>
          </w:tcPr>
          <w:p w:rsidR="00000000" w:rsidRDefault="00030D2B">
            <w:pPr>
              <w:jc w:val="center"/>
            </w:pPr>
            <w:r>
              <w:t>Вт/(м</w:t>
            </w:r>
            <w:r>
              <w:rPr>
                <w:vertAlign w:val="superscript"/>
              </w:rPr>
              <w:t>2</w:t>
            </w:r>
            <w:r>
              <w:sym w:font="Symbol" w:char="F0D7"/>
            </w:r>
            <w:r>
              <w:t>°С)</w:t>
            </w:r>
          </w:p>
        </w:tc>
      </w:tr>
      <w:tr w:rsidR="00000000">
        <w:tblPrEx>
          <w:tblCellMar>
            <w:top w:w="0" w:type="dxa"/>
            <w:bottom w:w="0" w:type="dxa"/>
          </w:tblCellMar>
        </w:tblPrEx>
        <w:tc>
          <w:tcPr>
            <w:tcW w:w="2660" w:type="dxa"/>
            <w:tcBorders>
              <w:left w:val="single" w:sz="6" w:space="0" w:color="auto"/>
              <w:right w:val="single" w:sz="6" w:space="0" w:color="auto"/>
            </w:tcBorders>
          </w:tcPr>
          <w:p w:rsidR="00000000" w:rsidRDefault="00030D2B">
            <w:r>
              <w:t>3.7. Термическое сопротивление слоя ограждающей конструкции</w:t>
            </w:r>
          </w:p>
        </w:tc>
        <w:tc>
          <w:tcPr>
            <w:tcW w:w="992" w:type="dxa"/>
            <w:tcBorders>
              <w:left w:val="nil"/>
            </w:tcBorders>
          </w:tcPr>
          <w:p w:rsidR="00000000" w:rsidRDefault="00030D2B">
            <w:pPr>
              <w:jc w:val="center"/>
              <w:rPr>
                <w:i/>
              </w:rPr>
            </w:pPr>
            <w:r>
              <w:rPr>
                <w:i/>
              </w:rPr>
              <w:t>R</w:t>
            </w:r>
          </w:p>
        </w:tc>
        <w:tc>
          <w:tcPr>
            <w:tcW w:w="3449" w:type="dxa"/>
            <w:tcBorders>
              <w:left w:val="single" w:sz="6" w:space="0" w:color="auto"/>
              <w:right w:val="single" w:sz="6" w:space="0" w:color="auto"/>
            </w:tcBorders>
          </w:tcPr>
          <w:p w:rsidR="00000000" w:rsidRDefault="00030D2B">
            <w:pPr>
              <w:jc w:val="both"/>
            </w:pPr>
            <w:r>
              <w:t>Величина, обратная п</w:t>
            </w:r>
            <w:r>
              <w:t>оверхностной плотности теплового потока, проходящего через слой материала ограждающей конструкции при разности температур в один градус Цельсия</w:t>
            </w:r>
          </w:p>
        </w:tc>
        <w:tc>
          <w:tcPr>
            <w:tcW w:w="1429" w:type="dxa"/>
            <w:tcBorders>
              <w:left w:val="nil"/>
              <w:right w:val="single" w:sz="6" w:space="0" w:color="auto"/>
            </w:tcBorders>
          </w:tcPr>
          <w:p w:rsidR="00000000" w:rsidRDefault="00030D2B">
            <w:pPr>
              <w:jc w:val="center"/>
            </w:pPr>
            <w:r>
              <w:t>м</w:t>
            </w:r>
            <w:r>
              <w:rPr>
                <w:vertAlign w:val="superscript"/>
              </w:rPr>
              <w:t>2</w:t>
            </w:r>
            <w:r>
              <w:sym w:font="Symbol" w:char="F0D7"/>
            </w:r>
            <w:r>
              <w:t>°С/Вт</w:t>
            </w:r>
          </w:p>
        </w:tc>
      </w:tr>
      <w:tr w:rsidR="00000000">
        <w:tblPrEx>
          <w:tblCellMar>
            <w:top w:w="0" w:type="dxa"/>
            <w:bottom w:w="0" w:type="dxa"/>
          </w:tblCellMar>
        </w:tblPrEx>
        <w:tc>
          <w:tcPr>
            <w:tcW w:w="2660" w:type="dxa"/>
            <w:tcBorders>
              <w:top w:val="single" w:sz="6" w:space="0" w:color="auto"/>
              <w:left w:val="single" w:sz="6" w:space="0" w:color="auto"/>
              <w:bottom w:val="single" w:sz="6" w:space="0" w:color="auto"/>
              <w:right w:val="single" w:sz="6" w:space="0" w:color="auto"/>
            </w:tcBorders>
          </w:tcPr>
          <w:p w:rsidR="00000000" w:rsidRDefault="00030D2B">
            <w:r>
              <w:t>3.8. Термическое сопротивление ограждающей конструкции</w:t>
            </w:r>
          </w:p>
        </w:tc>
        <w:tc>
          <w:tcPr>
            <w:tcW w:w="992" w:type="dxa"/>
            <w:tcBorders>
              <w:top w:val="single" w:sz="6" w:space="0" w:color="auto"/>
              <w:left w:val="nil"/>
              <w:bottom w:val="single" w:sz="6" w:space="0" w:color="auto"/>
            </w:tcBorders>
          </w:tcPr>
          <w:p w:rsidR="00000000" w:rsidRDefault="00030D2B">
            <w:pPr>
              <w:jc w:val="center"/>
            </w:pPr>
            <w:r>
              <w:rPr>
                <w:position w:val="-12"/>
              </w:rPr>
              <w:object w:dxaOrig="300" w:dyaOrig="360">
                <v:shape id="_x0000_i1263" type="#_x0000_t75" style="width:15pt;height:18pt" o:ole="">
                  <v:imagedata r:id="rId418" o:title=""/>
                </v:shape>
                <o:OLEObject Type="Embed" ProgID="Equation.3" ShapeID="_x0000_i1263" DrawAspect="Content" ObjectID="_1427234410" r:id="rId419"/>
              </w:object>
            </w:r>
          </w:p>
        </w:tc>
        <w:tc>
          <w:tcPr>
            <w:tcW w:w="3449" w:type="dxa"/>
            <w:tcBorders>
              <w:top w:val="single" w:sz="6" w:space="0" w:color="auto"/>
              <w:left w:val="single" w:sz="6" w:space="0" w:color="auto"/>
              <w:bottom w:val="single" w:sz="6" w:space="0" w:color="auto"/>
              <w:right w:val="single" w:sz="6" w:space="0" w:color="auto"/>
            </w:tcBorders>
          </w:tcPr>
          <w:p w:rsidR="00000000" w:rsidRDefault="00030D2B">
            <w:pPr>
              <w:jc w:val="both"/>
            </w:pPr>
            <w:r>
              <w:t>Сумма термических сопротивлений всех слоев ограждающей конструкции</w:t>
            </w:r>
          </w:p>
        </w:tc>
        <w:tc>
          <w:tcPr>
            <w:tcW w:w="1429" w:type="dxa"/>
            <w:tcBorders>
              <w:top w:val="single" w:sz="6" w:space="0" w:color="auto"/>
              <w:left w:val="nil"/>
              <w:bottom w:val="single" w:sz="6" w:space="0" w:color="auto"/>
              <w:right w:val="single" w:sz="6" w:space="0" w:color="auto"/>
            </w:tcBorders>
          </w:tcPr>
          <w:p w:rsidR="00000000" w:rsidRDefault="00030D2B">
            <w:pPr>
              <w:jc w:val="center"/>
            </w:pPr>
            <w:r>
              <w:t>м</w:t>
            </w:r>
            <w:r>
              <w:rPr>
                <w:vertAlign w:val="superscript"/>
              </w:rPr>
              <w:t>2</w:t>
            </w:r>
            <w:r>
              <w:sym w:font="Symbol" w:char="F0D7"/>
            </w:r>
            <w:r>
              <w:t>°С/Вт</w:t>
            </w:r>
          </w:p>
        </w:tc>
      </w:tr>
      <w:tr w:rsidR="00000000">
        <w:tblPrEx>
          <w:tblCellMar>
            <w:top w:w="0" w:type="dxa"/>
            <w:bottom w:w="0" w:type="dxa"/>
          </w:tblCellMar>
        </w:tblPrEx>
        <w:tc>
          <w:tcPr>
            <w:tcW w:w="2660" w:type="dxa"/>
            <w:tcBorders>
              <w:left w:val="single" w:sz="6" w:space="0" w:color="auto"/>
              <w:right w:val="single" w:sz="6" w:space="0" w:color="auto"/>
            </w:tcBorders>
          </w:tcPr>
          <w:p w:rsidR="00000000" w:rsidRDefault="00030D2B">
            <w:r>
              <w:t>3.9. Сопротивление теплопередаче ограждающей конструкции</w:t>
            </w:r>
          </w:p>
        </w:tc>
        <w:tc>
          <w:tcPr>
            <w:tcW w:w="992" w:type="dxa"/>
            <w:tcBorders>
              <w:left w:val="nil"/>
            </w:tcBorders>
          </w:tcPr>
          <w:p w:rsidR="00000000" w:rsidRDefault="00030D2B">
            <w:pPr>
              <w:jc w:val="center"/>
            </w:pPr>
            <w:r>
              <w:rPr>
                <w:position w:val="-12"/>
              </w:rPr>
              <w:object w:dxaOrig="300" w:dyaOrig="360">
                <v:shape id="_x0000_i1264" type="#_x0000_t75" style="width:15pt;height:18pt" o:ole="">
                  <v:imagedata r:id="rId420" o:title=""/>
                </v:shape>
                <o:OLEObject Type="Embed" ProgID="Equation.3" ShapeID="_x0000_i1264" DrawAspect="Content" ObjectID="_1427234411" r:id="rId421"/>
              </w:object>
            </w:r>
          </w:p>
        </w:tc>
        <w:tc>
          <w:tcPr>
            <w:tcW w:w="3449" w:type="dxa"/>
            <w:tcBorders>
              <w:left w:val="single" w:sz="6" w:space="0" w:color="auto"/>
              <w:right w:val="single" w:sz="6" w:space="0" w:color="auto"/>
            </w:tcBorders>
          </w:tcPr>
          <w:p w:rsidR="00000000" w:rsidRDefault="00030D2B">
            <w:pPr>
              <w:jc w:val="both"/>
            </w:pPr>
            <w:r>
              <w:t>Величина, обратная коэффициенту теплопередачи ограждающей конструкции</w:t>
            </w:r>
          </w:p>
        </w:tc>
        <w:tc>
          <w:tcPr>
            <w:tcW w:w="1429" w:type="dxa"/>
            <w:tcBorders>
              <w:left w:val="nil"/>
              <w:right w:val="single" w:sz="6" w:space="0" w:color="auto"/>
            </w:tcBorders>
          </w:tcPr>
          <w:p w:rsidR="00000000" w:rsidRDefault="00030D2B">
            <w:pPr>
              <w:jc w:val="center"/>
            </w:pPr>
            <w:r>
              <w:t>м</w:t>
            </w:r>
            <w:r>
              <w:rPr>
                <w:vertAlign w:val="superscript"/>
              </w:rPr>
              <w:t>2</w:t>
            </w:r>
            <w:r>
              <w:sym w:font="Symbol" w:char="F0D7"/>
            </w:r>
            <w:r>
              <w:t>°С/Вт</w:t>
            </w:r>
          </w:p>
        </w:tc>
      </w:tr>
      <w:tr w:rsidR="00000000">
        <w:tblPrEx>
          <w:tblCellMar>
            <w:top w:w="0" w:type="dxa"/>
            <w:bottom w:w="0" w:type="dxa"/>
          </w:tblCellMar>
        </w:tblPrEx>
        <w:tc>
          <w:tcPr>
            <w:tcW w:w="2660" w:type="dxa"/>
            <w:tcBorders>
              <w:top w:val="single" w:sz="6" w:space="0" w:color="auto"/>
              <w:left w:val="single" w:sz="6" w:space="0" w:color="auto"/>
              <w:bottom w:val="single" w:sz="6" w:space="0" w:color="auto"/>
              <w:right w:val="single" w:sz="6" w:space="0" w:color="auto"/>
            </w:tcBorders>
          </w:tcPr>
          <w:p w:rsidR="00000000" w:rsidRDefault="00030D2B">
            <w:r>
              <w:t>3.10. Приведенный коэффициент теплопереда</w:t>
            </w:r>
            <w:r>
              <w:t>чи ограждающей конструкции</w:t>
            </w:r>
          </w:p>
        </w:tc>
        <w:tc>
          <w:tcPr>
            <w:tcW w:w="992" w:type="dxa"/>
            <w:tcBorders>
              <w:top w:val="single" w:sz="6" w:space="0" w:color="auto"/>
              <w:left w:val="nil"/>
              <w:bottom w:val="single" w:sz="6" w:space="0" w:color="auto"/>
            </w:tcBorders>
          </w:tcPr>
          <w:p w:rsidR="00000000" w:rsidRDefault="00030D2B">
            <w:pPr>
              <w:jc w:val="center"/>
            </w:pPr>
            <w:r>
              <w:rPr>
                <w:position w:val="-4"/>
              </w:rPr>
              <w:object w:dxaOrig="340" w:dyaOrig="300">
                <v:shape id="_x0000_i1265" type="#_x0000_t75" style="width:17.25pt;height:15pt" o:ole="">
                  <v:imagedata r:id="rId422" o:title=""/>
                </v:shape>
                <o:OLEObject Type="Embed" ProgID="Equation.3" ShapeID="_x0000_i1265" DrawAspect="Content" ObjectID="_1427234412" r:id="rId423"/>
              </w:object>
            </w:r>
          </w:p>
        </w:tc>
        <w:tc>
          <w:tcPr>
            <w:tcW w:w="3449" w:type="dxa"/>
            <w:tcBorders>
              <w:top w:val="single" w:sz="6" w:space="0" w:color="auto"/>
              <w:left w:val="single" w:sz="6" w:space="0" w:color="auto"/>
              <w:bottom w:val="single" w:sz="6" w:space="0" w:color="auto"/>
              <w:right w:val="single" w:sz="6" w:space="0" w:color="auto"/>
            </w:tcBorders>
          </w:tcPr>
          <w:p w:rsidR="00000000" w:rsidRDefault="00030D2B">
            <w:pPr>
              <w:jc w:val="both"/>
            </w:pPr>
            <w:r>
              <w:t>Средневзвешенный коэффициент теплопередачи теплотехнически неоднородной ограждающей конструкции</w:t>
            </w:r>
          </w:p>
        </w:tc>
        <w:tc>
          <w:tcPr>
            <w:tcW w:w="1429" w:type="dxa"/>
            <w:tcBorders>
              <w:top w:val="single" w:sz="6" w:space="0" w:color="auto"/>
              <w:left w:val="nil"/>
              <w:bottom w:val="single" w:sz="6" w:space="0" w:color="auto"/>
              <w:right w:val="single" w:sz="6" w:space="0" w:color="auto"/>
            </w:tcBorders>
          </w:tcPr>
          <w:p w:rsidR="00000000" w:rsidRDefault="00030D2B">
            <w:pPr>
              <w:jc w:val="center"/>
            </w:pPr>
            <w:r>
              <w:t>Вт/(м</w:t>
            </w:r>
            <w:r>
              <w:rPr>
                <w:vertAlign w:val="superscript"/>
              </w:rPr>
              <w:t>2</w:t>
            </w:r>
            <w:r>
              <w:sym w:font="Symbol" w:char="F0D7"/>
            </w:r>
            <w:r>
              <w:t>°С)</w:t>
            </w:r>
          </w:p>
        </w:tc>
      </w:tr>
      <w:tr w:rsidR="00000000">
        <w:tblPrEx>
          <w:tblCellMar>
            <w:top w:w="0" w:type="dxa"/>
            <w:bottom w:w="0" w:type="dxa"/>
          </w:tblCellMar>
        </w:tblPrEx>
        <w:tc>
          <w:tcPr>
            <w:tcW w:w="2660" w:type="dxa"/>
            <w:tcBorders>
              <w:left w:val="single" w:sz="6" w:space="0" w:color="auto"/>
              <w:right w:val="single" w:sz="6" w:space="0" w:color="auto"/>
            </w:tcBorders>
          </w:tcPr>
          <w:p w:rsidR="00000000" w:rsidRDefault="00030D2B">
            <w:r>
              <w:t>3.11. Приведенное сопротивление теплопередачи ограждающей конструкции</w:t>
            </w:r>
          </w:p>
        </w:tc>
        <w:tc>
          <w:tcPr>
            <w:tcW w:w="992" w:type="dxa"/>
            <w:tcBorders>
              <w:left w:val="nil"/>
            </w:tcBorders>
          </w:tcPr>
          <w:p w:rsidR="00000000" w:rsidRDefault="00030D2B">
            <w:pPr>
              <w:jc w:val="center"/>
            </w:pPr>
            <w:r>
              <w:rPr>
                <w:position w:val="-4"/>
              </w:rPr>
              <w:object w:dxaOrig="320" w:dyaOrig="300">
                <v:shape id="_x0000_i1266" type="#_x0000_t75" style="width:15.75pt;height:15pt" o:ole="">
                  <v:imagedata r:id="rId424" o:title=""/>
                </v:shape>
                <o:OLEObject Type="Embed" ProgID="Equation.3" ShapeID="_x0000_i1266" DrawAspect="Content" ObjectID="_1427234413" r:id="rId425"/>
              </w:object>
            </w:r>
          </w:p>
        </w:tc>
        <w:tc>
          <w:tcPr>
            <w:tcW w:w="3449" w:type="dxa"/>
            <w:tcBorders>
              <w:left w:val="single" w:sz="6" w:space="0" w:color="auto"/>
              <w:right w:val="single" w:sz="6" w:space="0" w:color="auto"/>
            </w:tcBorders>
          </w:tcPr>
          <w:p w:rsidR="00000000" w:rsidRDefault="00030D2B">
            <w:pPr>
              <w:jc w:val="both"/>
            </w:pPr>
            <w:r>
              <w:t>Величина, обратная приведенному коэффициенту теплопередачи ограждающей конструкции</w:t>
            </w:r>
          </w:p>
        </w:tc>
        <w:tc>
          <w:tcPr>
            <w:tcW w:w="1429" w:type="dxa"/>
            <w:tcBorders>
              <w:left w:val="nil"/>
              <w:right w:val="single" w:sz="6" w:space="0" w:color="auto"/>
            </w:tcBorders>
          </w:tcPr>
          <w:p w:rsidR="00000000" w:rsidRDefault="00030D2B">
            <w:pPr>
              <w:jc w:val="center"/>
            </w:pPr>
            <w:r>
              <w:t>м</w:t>
            </w:r>
            <w:r>
              <w:rPr>
                <w:vertAlign w:val="superscript"/>
              </w:rPr>
              <w:t>2</w:t>
            </w:r>
            <w:r>
              <w:sym w:font="Symbol" w:char="F0D7"/>
            </w:r>
            <w:r>
              <w:t>°С/Вт</w:t>
            </w:r>
          </w:p>
        </w:tc>
      </w:tr>
      <w:tr w:rsidR="00000000">
        <w:tblPrEx>
          <w:tblCellMar>
            <w:top w:w="0" w:type="dxa"/>
            <w:bottom w:w="0" w:type="dxa"/>
          </w:tblCellMar>
        </w:tblPrEx>
        <w:tc>
          <w:tcPr>
            <w:tcW w:w="2660" w:type="dxa"/>
            <w:tcBorders>
              <w:top w:val="single" w:sz="6" w:space="0" w:color="auto"/>
              <w:left w:val="single" w:sz="6" w:space="0" w:color="auto"/>
              <w:right w:val="single" w:sz="6" w:space="0" w:color="auto"/>
            </w:tcBorders>
          </w:tcPr>
          <w:p w:rsidR="00000000" w:rsidRDefault="00030D2B">
            <w:r>
              <w:t>3.12. Коэффициент теплоусвоения поверхности конструкции</w:t>
            </w:r>
          </w:p>
        </w:tc>
        <w:tc>
          <w:tcPr>
            <w:tcW w:w="992" w:type="dxa"/>
            <w:tcBorders>
              <w:top w:val="single" w:sz="6" w:space="0" w:color="auto"/>
              <w:left w:val="nil"/>
            </w:tcBorders>
          </w:tcPr>
          <w:p w:rsidR="00000000" w:rsidRDefault="00030D2B">
            <w:pPr>
              <w:jc w:val="center"/>
              <w:rPr>
                <w:i/>
              </w:rPr>
            </w:pPr>
            <w:r>
              <w:rPr>
                <w:i/>
              </w:rPr>
              <w:t>Y</w:t>
            </w:r>
          </w:p>
        </w:tc>
        <w:tc>
          <w:tcPr>
            <w:tcW w:w="3449" w:type="dxa"/>
            <w:tcBorders>
              <w:top w:val="single" w:sz="6" w:space="0" w:color="auto"/>
              <w:left w:val="single" w:sz="6" w:space="0" w:color="auto"/>
              <w:right w:val="single" w:sz="6" w:space="0" w:color="auto"/>
            </w:tcBorders>
          </w:tcPr>
          <w:p w:rsidR="00000000" w:rsidRDefault="00030D2B">
            <w:pPr>
              <w:jc w:val="both"/>
            </w:pPr>
            <w:r>
              <w:t>Отношение амплитуды гармонических колебаний поверхностной плотности теплового потока к амплитуде колебаний т</w:t>
            </w:r>
            <w:r>
              <w:t>емпературы этой поверхности</w:t>
            </w:r>
          </w:p>
        </w:tc>
        <w:tc>
          <w:tcPr>
            <w:tcW w:w="1429" w:type="dxa"/>
            <w:tcBorders>
              <w:top w:val="single" w:sz="6" w:space="0" w:color="auto"/>
              <w:left w:val="nil"/>
              <w:right w:val="single" w:sz="6" w:space="0" w:color="auto"/>
            </w:tcBorders>
          </w:tcPr>
          <w:p w:rsidR="00000000" w:rsidRDefault="00030D2B">
            <w:pPr>
              <w:jc w:val="center"/>
            </w:pPr>
            <w:r>
              <w:t>Вт/(м</w:t>
            </w:r>
            <w:r>
              <w:rPr>
                <w:vertAlign w:val="superscript"/>
              </w:rPr>
              <w:t>2</w:t>
            </w:r>
            <w:r>
              <w:sym w:font="Symbol" w:char="F0D7"/>
            </w:r>
            <w:r>
              <w:t>°С)</w:t>
            </w:r>
          </w:p>
        </w:tc>
      </w:tr>
      <w:tr w:rsidR="00000000">
        <w:tblPrEx>
          <w:tblCellMar>
            <w:top w:w="0" w:type="dxa"/>
            <w:bottom w:w="0" w:type="dxa"/>
          </w:tblCellMar>
        </w:tblPrEx>
        <w:tc>
          <w:tcPr>
            <w:tcW w:w="2660" w:type="dxa"/>
            <w:tcBorders>
              <w:top w:val="single" w:sz="6" w:space="0" w:color="auto"/>
              <w:left w:val="single" w:sz="6" w:space="0" w:color="auto"/>
              <w:bottom w:val="single" w:sz="6" w:space="0" w:color="auto"/>
              <w:right w:val="single" w:sz="6" w:space="0" w:color="auto"/>
            </w:tcBorders>
          </w:tcPr>
          <w:p w:rsidR="00000000" w:rsidRDefault="00030D2B">
            <w:r>
              <w:t>3.13. Воздухопроницаемость ограждающей конструкции</w:t>
            </w:r>
          </w:p>
        </w:tc>
        <w:tc>
          <w:tcPr>
            <w:tcW w:w="992" w:type="dxa"/>
            <w:tcBorders>
              <w:top w:val="single" w:sz="6" w:space="0" w:color="auto"/>
              <w:left w:val="nil"/>
              <w:bottom w:val="single" w:sz="6" w:space="0" w:color="auto"/>
            </w:tcBorders>
          </w:tcPr>
          <w:p w:rsidR="00000000" w:rsidRDefault="00030D2B">
            <w:pPr>
              <w:jc w:val="center"/>
              <w:rPr>
                <w:i/>
              </w:rPr>
            </w:pPr>
            <w:r>
              <w:rPr>
                <w:i/>
              </w:rPr>
              <w:t>G</w:t>
            </w:r>
          </w:p>
        </w:tc>
        <w:tc>
          <w:tcPr>
            <w:tcW w:w="3449" w:type="dxa"/>
            <w:tcBorders>
              <w:top w:val="single" w:sz="6" w:space="0" w:color="auto"/>
              <w:left w:val="single" w:sz="6" w:space="0" w:color="auto"/>
              <w:bottom w:val="single" w:sz="6" w:space="0" w:color="auto"/>
              <w:right w:val="single" w:sz="6" w:space="0" w:color="auto"/>
            </w:tcBorders>
          </w:tcPr>
          <w:p w:rsidR="00000000" w:rsidRDefault="00030D2B">
            <w:pPr>
              <w:jc w:val="both"/>
            </w:pPr>
            <w:r>
              <w:t>Величина, численно равная массовому потоку воздуха через единицу площади поверхности ограждающей конструкции в единицу времени при постоянной разности давлений воздуха на ее поверхностях</w:t>
            </w:r>
          </w:p>
        </w:tc>
        <w:tc>
          <w:tcPr>
            <w:tcW w:w="1429" w:type="dxa"/>
            <w:tcBorders>
              <w:top w:val="single" w:sz="6" w:space="0" w:color="auto"/>
              <w:left w:val="nil"/>
              <w:bottom w:val="single" w:sz="6" w:space="0" w:color="auto"/>
              <w:right w:val="single" w:sz="6" w:space="0" w:color="auto"/>
            </w:tcBorders>
          </w:tcPr>
          <w:p w:rsidR="00000000" w:rsidRDefault="00030D2B">
            <w:pPr>
              <w:jc w:val="center"/>
            </w:pPr>
            <w:r>
              <w:t>кг/(м</w:t>
            </w:r>
            <w:r>
              <w:rPr>
                <w:vertAlign w:val="superscript"/>
              </w:rPr>
              <w:t>2</w:t>
            </w:r>
            <w:r>
              <w:sym w:font="Symbol" w:char="F0D7"/>
            </w:r>
            <w:r>
              <w:t>ч)</w:t>
            </w:r>
          </w:p>
        </w:tc>
      </w:tr>
      <w:tr w:rsidR="00000000">
        <w:tblPrEx>
          <w:tblCellMar>
            <w:top w:w="0" w:type="dxa"/>
            <w:bottom w:w="0" w:type="dxa"/>
          </w:tblCellMar>
        </w:tblPrEx>
        <w:tc>
          <w:tcPr>
            <w:tcW w:w="2660" w:type="dxa"/>
            <w:tcBorders>
              <w:top w:val="single" w:sz="6" w:space="0" w:color="auto"/>
              <w:left w:val="single" w:sz="6" w:space="0" w:color="auto"/>
              <w:bottom w:val="single" w:sz="6" w:space="0" w:color="auto"/>
              <w:right w:val="single" w:sz="6" w:space="0" w:color="auto"/>
            </w:tcBorders>
          </w:tcPr>
          <w:p w:rsidR="00000000" w:rsidRDefault="00030D2B">
            <w:r>
              <w:t>3.14. Коэффициент воздухопроницаемости ограждающей конструкции</w:t>
            </w:r>
          </w:p>
        </w:tc>
        <w:tc>
          <w:tcPr>
            <w:tcW w:w="992" w:type="dxa"/>
            <w:tcBorders>
              <w:top w:val="single" w:sz="6" w:space="0" w:color="auto"/>
              <w:left w:val="nil"/>
              <w:bottom w:val="single" w:sz="6" w:space="0" w:color="auto"/>
            </w:tcBorders>
          </w:tcPr>
          <w:p w:rsidR="00000000" w:rsidRDefault="00030D2B">
            <w:pPr>
              <w:jc w:val="center"/>
              <w:rPr>
                <w:i/>
              </w:rPr>
            </w:pPr>
            <w:r>
              <w:rPr>
                <w:i/>
              </w:rPr>
              <w:t>i</w:t>
            </w:r>
          </w:p>
        </w:tc>
        <w:tc>
          <w:tcPr>
            <w:tcW w:w="3449" w:type="dxa"/>
            <w:tcBorders>
              <w:top w:val="single" w:sz="6" w:space="0" w:color="auto"/>
              <w:left w:val="single" w:sz="6" w:space="0" w:color="auto"/>
              <w:bottom w:val="single" w:sz="6" w:space="0" w:color="auto"/>
              <w:right w:val="single" w:sz="6" w:space="0" w:color="auto"/>
            </w:tcBorders>
          </w:tcPr>
          <w:p w:rsidR="00000000" w:rsidRDefault="00030D2B">
            <w:pPr>
              <w:jc w:val="both"/>
            </w:pPr>
            <w:r>
              <w:t>Воздухопроницаемость ограждающей конструкции, приходящаяся на один Паскаль разности давлений на ее поверхностях</w:t>
            </w:r>
          </w:p>
        </w:tc>
        <w:tc>
          <w:tcPr>
            <w:tcW w:w="1429" w:type="dxa"/>
            <w:tcBorders>
              <w:top w:val="single" w:sz="6" w:space="0" w:color="auto"/>
              <w:left w:val="nil"/>
              <w:bottom w:val="single" w:sz="6" w:space="0" w:color="auto"/>
              <w:right w:val="single" w:sz="6" w:space="0" w:color="auto"/>
            </w:tcBorders>
          </w:tcPr>
          <w:p w:rsidR="00000000" w:rsidRDefault="00030D2B">
            <w:pPr>
              <w:jc w:val="center"/>
            </w:pPr>
            <w:r>
              <w:t>кг/(м</w:t>
            </w:r>
            <w:r>
              <w:rPr>
                <w:vertAlign w:val="superscript"/>
              </w:rPr>
              <w:t>2</w:t>
            </w:r>
            <w:r>
              <w:sym w:font="Symbol" w:char="F0D7"/>
            </w:r>
            <w:r>
              <w:t>ч</w:t>
            </w:r>
            <w:r>
              <w:sym w:font="Symbol" w:char="F0D7"/>
            </w:r>
            <w:r>
              <w:t>Па)</w:t>
            </w:r>
          </w:p>
        </w:tc>
      </w:tr>
      <w:tr w:rsidR="00000000">
        <w:tblPrEx>
          <w:tblCellMar>
            <w:top w:w="0" w:type="dxa"/>
            <w:bottom w:w="0" w:type="dxa"/>
          </w:tblCellMar>
        </w:tblPrEx>
        <w:tc>
          <w:tcPr>
            <w:tcW w:w="2660" w:type="dxa"/>
            <w:tcBorders>
              <w:top w:val="single" w:sz="6" w:space="0" w:color="auto"/>
              <w:left w:val="single" w:sz="6" w:space="0" w:color="auto"/>
              <w:bottom w:val="single" w:sz="6" w:space="0" w:color="auto"/>
              <w:right w:val="single" w:sz="6" w:space="0" w:color="auto"/>
            </w:tcBorders>
          </w:tcPr>
          <w:p w:rsidR="00000000" w:rsidRDefault="00030D2B">
            <w:r>
              <w:t>3.15. Сопротивление воздухопро</w:t>
            </w:r>
            <w:r>
              <w:t>ницанию ограждающей конструкции</w:t>
            </w:r>
          </w:p>
        </w:tc>
        <w:tc>
          <w:tcPr>
            <w:tcW w:w="992" w:type="dxa"/>
            <w:tcBorders>
              <w:top w:val="single" w:sz="6" w:space="0" w:color="auto"/>
              <w:left w:val="nil"/>
              <w:bottom w:val="single" w:sz="6" w:space="0" w:color="auto"/>
            </w:tcBorders>
          </w:tcPr>
          <w:p w:rsidR="00000000" w:rsidRDefault="00030D2B">
            <w:pPr>
              <w:jc w:val="center"/>
            </w:pPr>
            <w:r>
              <w:rPr>
                <w:position w:val="-12"/>
              </w:rPr>
              <w:object w:dxaOrig="300" w:dyaOrig="360">
                <v:shape id="_x0000_i1267" type="#_x0000_t75" style="width:15pt;height:18pt" o:ole="">
                  <v:imagedata r:id="rId426" o:title=""/>
                </v:shape>
                <o:OLEObject Type="Embed" ProgID="Equation.3" ShapeID="_x0000_i1267" DrawAspect="Content" ObjectID="_1427234414" r:id="rId427"/>
              </w:object>
            </w:r>
          </w:p>
        </w:tc>
        <w:tc>
          <w:tcPr>
            <w:tcW w:w="3449" w:type="dxa"/>
            <w:tcBorders>
              <w:top w:val="single" w:sz="6" w:space="0" w:color="auto"/>
              <w:left w:val="single" w:sz="6" w:space="0" w:color="auto"/>
              <w:bottom w:val="single" w:sz="6" w:space="0" w:color="auto"/>
              <w:right w:val="single" w:sz="6" w:space="0" w:color="auto"/>
            </w:tcBorders>
          </w:tcPr>
          <w:p w:rsidR="00000000" w:rsidRDefault="00030D2B">
            <w:pPr>
              <w:jc w:val="both"/>
            </w:pPr>
            <w:r>
              <w:t>Величина, обратная коэффициенту воздухопроницаемости ограждающей конструкции</w:t>
            </w:r>
          </w:p>
        </w:tc>
        <w:tc>
          <w:tcPr>
            <w:tcW w:w="1429" w:type="dxa"/>
            <w:tcBorders>
              <w:top w:val="single" w:sz="6" w:space="0" w:color="auto"/>
              <w:left w:val="nil"/>
              <w:bottom w:val="single" w:sz="6" w:space="0" w:color="auto"/>
              <w:right w:val="single" w:sz="6" w:space="0" w:color="auto"/>
            </w:tcBorders>
          </w:tcPr>
          <w:p w:rsidR="00000000" w:rsidRDefault="00030D2B">
            <w:pPr>
              <w:jc w:val="center"/>
            </w:pPr>
            <w:r>
              <w:t>м</w:t>
            </w:r>
            <w:r>
              <w:rPr>
                <w:vertAlign w:val="superscript"/>
              </w:rPr>
              <w:t>2</w:t>
            </w:r>
            <w:r>
              <w:sym w:font="Symbol" w:char="F0D7"/>
            </w:r>
            <w:r>
              <w:t>ч</w:t>
            </w:r>
            <w:r>
              <w:sym w:font="Symbol" w:char="F0D7"/>
            </w:r>
            <w:r>
              <w:t>Па/кг</w:t>
            </w:r>
          </w:p>
        </w:tc>
      </w:tr>
      <w:tr w:rsidR="00000000">
        <w:tblPrEx>
          <w:tblCellMar>
            <w:top w:w="0" w:type="dxa"/>
            <w:bottom w:w="0" w:type="dxa"/>
          </w:tblCellMar>
        </w:tblPrEx>
        <w:tc>
          <w:tcPr>
            <w:tcW w:w="2660" w:type="dxa"/>
            <w:tcBorders>
              <w:top w:val="single" w:sz="6" w:space="0" w:color="auto"/>
              <w:left w:val="single" w:sz="6" w:space="0" w:color="auto"/>
              <w:bottom w:val="single" w:sz="6" w:space="0" w:color="auto"/>
              <w:right w:val="single" w:sz="6" w:space="0" w:color="auto"/>
            </w:tcBorders>
          </w:tcPr>
          <w:p w:rsidR="00000000" w:rsidRDefault="00030D2B">
            <w:r>
              <w:t>3.16. Сопротивление паропроницанию ограждающей конструкции</w:t>
            </w:r>
          </w:p>
        </w:tc>
        <w:tc>
          <w:tcPr>
            <w:tcW w:w="992" w:type="dxa"/>
            <w:tcBorders>
              <w:top w:val="single" w:sz="6" w:space="0" w:color="auto"/>
              <w:left w:val="nil"/>
              <w:bottom w:val="single" w:sz="6" w:space="0" w:color="auto"/>
            </w:tcBorders>
          </w:tcPr>
          <w:p w:rsidR="00000000" w:rsidRDefault="00030D2B">
            <w:pPr>
              <w:jc w:val="center"/>
            </w:pPr>
            <w:r>
              <w:rPr>
                <w:position w:val="-12"/>
              </w:rPr>
              <w:object w:dxaOrig="360" w:dyaOrig="360">
                <v:shape id="_x0000_i1268" type="#_x0000_t75" style="width:18pt;height:18pt" o:ole="">
                  <v:imagedata r:id="rId428" o:title=""/>
                </v:shape>
                <o:OLEObject Type="Embed" ProgID="Equation.3" ShapeID="_x0000_i1268" DrawAspect="Content" ObjectID="_1427234415" r:id="rId429"/>
              </w:object>
            </w:r>
          </w:p>
        </w:tc>
        <w:tc>
          <w:tcPr>
            <w:tcW w:w="3449" w:type="dxa"/>
            <w:tcBorders>
              <w:top w:val="single" w:sz="6" w:space="0" w:color="auto"/>
              <w:left w:val="single" w:sz="6" w:space="0" w:color="auto"/>
              <w:bottom w:val="single" w:sz="6" w:space="0" w:color="auto"/>
              <w:right w:val="single" w:sz="6" w:space="0" w:color="auto"/>
            </w:tcBorders>
          </w:tcPr>
          <w:p w:rsidR="00000000" w:rsidRDefault="00030D2B">
            <w:pPr>
              <w:jc w:val="both"/>
            </w:pPr>
            <w:r>
              <w:t>Величина, обратная потоку водяного пара, проходящего через единицу площади ограждающей конструкции в изотермических условиях в единицу времени при разности парциальных давлений внутреннего и наружного воздуха в один Паскаль</w:t>
            </w:r>
          </w:p>
        </w:tc>
        <w:tc>
          <w:tcPr>
            <w:tcW w:w="1429" w:type="dxa"/>
            <w:tcBorders>
              <w:top w:val="single" w:sz="6" w:space="0" w:color="auto"/>
              <w:left w:val="nil"/>
              <w:bottom w:val="single" w:sz="6" w:space="0" w:color="auto"/>
              <w:right w:val="single" w:sz="6" w:space="0" w:color="auto"/>
            </w:tcBorders>
          </w:tcPr>
          <w:p w:rsidR="00000000" w:rsidRDefault="00030D2B">
            <w:pPr>
              <w:jc w:val="center"/>
            </w:pPr>
            <w:r>
              <w:t>м</w:t>
            </w:r>
            <w:r>
              <w:rPr>
                <w:vertAlign w:val="superscript"/>
              </w:rPr>
              <w:t>2</w:t>
            </w:r>
            <w:r>
              <w:sym w:font="Symbol" w:char="F0D7"/>
            </w:r>
            <w:r>
              <w:t>ч</w:t>
            </w:r>
            <w:r>
              <w:sym w:font="Symbol" w:char="F0D7"/>
            </w:r>
            <w:r>
              <w:t>Па/мг</w:t>
            </w:r>
          </w:p>
        </w:tc>
      </w:tr>
      <w:tr w:rsidR="00000000">
        <w:tblPrEx>
          <w:tblCellMar>
            <w:top w:w="0" w:type="dxa"/>
            <w:bottom w:w="0" w:type="dxa"/>
          </w:tblCellMar>
        </w:tblPrEx>
        <w:tc>
          <w:tcPr>
            <w:tcW w:w="2660" w:type="dxa"/>
            <w:tcBorders>
              <w:top w:val="single" w:sz="6" w:space="0" w:color="auto"/>
              <w:left w:val="single" w:sz="6" w:space="0" w:color="auto"/>
              <w:bottom w:val="single" w:sz="6" w:space="0" w:color="auto"/>
              <w:right w:val="single" w:sz="6" w:space="0" w:color="auto"/>
            </w:tcBorders>
          </w:tcPr>
          <w:p w:rsidR="00000000" w:rsidRDefault="00030D2B">
            <w:r>
              <w:t>3.17. Приведенный коэффициент теплопередачи здан</w:t>
            </w:r>
            <w:r>
              <w:t>ия</w:t>
            </w:r>
          </w:p>
        </w:tc>
        <w:tc>
          <w:tcPr>
            <w:tcW w:w="992" w:type="dxa"/>
            <w:tcBorders>
              <w:top w:val="single" w:sz="6" w:space="0" w:color="auto"/>
              <w:left w:val="nil"/>
              <w:bottom w:val="single" w:sz="6" w:space="0" w:color="auto"/>
            </w:tcBorders>
          </w:tcPr>
          <w:p w:rsidR="00000000" w:rsidRDefault="00030D2B">
            <w:pPr>
              <w:jc w:val="center"/>
            </w:pPr>
            <w:r>
              <w:rPr>
                <w:position w:val="-12"/>
              </w:rPr>
              <w:object w:dxaOrig="360" w:dyaOrig="380">
                <v:shape id="_x0000_i1269" type="#_x0000_t75" style="width:18pt;height:18.75pt" o:ole="">
                  <v:imagedata r:id="rId430" o:title=""/>
                </v:shape>
                <o:OLEObject Type="Embed" ProgID="Equation.3" ShapeID="_x0000_i1269" DrawAspect="Content" ObjectID="_1427234416" r:id="rId431"/>
              </w:object>
            </w:r>
          </w:p>
        </w:tc>
        <w:tc>
          <w:tcPr>
            <w:tcW w:w="3449" w:type="dxa"/>
            <w:tcBorders>
              <w:top w:val="single" w:sz="6" w:space="0" w:color="auto"/>
              <w:left w:val="single" w:sz="6" w:space="0" w:color="auto"/>
              <w:bottom w:val="single" w:sz="6" w:space="0" w:color="auto"/>
              <w:right w:val="single" w:sz="6" w:space="0" w:color="auto"/>
            </w:tcBorders>
          </w:tcPr>
          <w:p w:rsidR="00000000" w:rsidRDefault="00030D2B">
            <w:pPr>
              <w:jc w:val="both"/>
            </w:pPr>
            <w:r>
              <w:t>Величина, равная средней плотности теплового потока, проходящего через совокупность ограждающих конструкций здания от внутренней к наружной среде при средней разности температуры в один градус Цельсия</w:t>
            </w:r>
          </w:p>
        </w:tc>
        <w:tc>
          <w:tcPr>
            <w:tcW w:w="1429" w:type="dxa"/>
            <w:tcBorders>
              <w:top w:val="single" w:sz="6" w:space="0" w:color="auto"/>
              <w:left w:val="nil"/>
              <w:bottom w:val="single" w:sz="6" w:space="0" w:color="auto"/>
              <w:right w:val="single" w:sz="6" w:space="0" w:color="auto"/>
            </w:tcBorders>
          </w:tcPr>
          <w:p w:rsidR="00000000" w:rsidRDefault="00030D2B">
            <w:pPr>
              <w:jc w:val="center"/>
            </w:pPr>
            <w:r>
              <w:t>Вт/(м</w:t>
            </w:r>
            <w:r>
              <w:rPr>
                <w:vertAlign w:val="superscript"/>
              </w:rPr>
              <w:t>2</w:t>
            </w:r>
            <w:r>
              <w:sym w:font="Symbol" w:char="F0D7"/>
            </w:r>
            <w:r>
              <w:t>°С)</w:t>
            </w:r>
          </w:p>
        </w:tc>
      </w:tr>
      <w:tr w:rsidR="00000000">
        <w:tblPrEx>
          <w:tblCellMar>
            <w:top w:w="0" w:type="dxa"/>
            <w:bottom w:w="0" w:type="dxa"/>
          </w:tblCellMar>
        </w:tblPrEx>
        <w:tc>
          <w:tcPr>
            <w:tcW w:w="2660" w:type="dxa"/>
            <w:tcBorders>
              <w:top w:val="single" w:sz="6" w:space="0" w:color="auto"/>
              <w:left w:val="single" w:sz="6" w:space="0" w:color="auto"/>
              <w:bottom w:val="single" w:sz="6" w:space="0" w:color="auto"/>
              <w:right w:val="single" w:sz="6" w:space="0" w:color="auto"/>
            </w:tcBorders>
          </w:tcPr>
          <w:p w:rsidR="00000000" w:rsidRDefault="00030D2B">
            <w:r>
              <w:t>3.18. Тепловая инерция ограждающей конструкции</w:t>
            </w:r>
          </w:p>
        </w:tc>
        <w:tc>
          <w:tcPr>
            <w:tcW w:w="992" w:type="dxa"/>
            <w:tcBorders>
              <w:top w:val="single" w:sz="6" w:space="0" w:color="auto"/>
              <w:left w:val="nil"/>
              <w:bottom w:val="single" w:sz="6" w:space="0" w:color="auto"/>
            </w:tcBorders>
          </w:tcPr>
          <w:p w:rsidR="00000000" w:rsidRDefault="00030D2B">
            <w:pPr>
              <w:jc w:val="center"/>
              <w:rPr>
                <w:i/>
              </w:rPr>
            </w:pPr>
            <w:r>
              <w:rPr>
                <w:i/>
              </w:rPr>
              <w:t>D</w:t>
            </w:r>
          </w:p>
        </w:tc>
        <w:tc>
          <w:tcPr>
            <w:tcW w:w="3449" w:type="dxa"/>
            <w:tcBorders>
              <w:top w:val="single" w:sz="6" w:space="0" w:color="auto"/>
              <w:left w:val="single" w:sz="6" w:space="0" w:color="auto"/>
              <w:bottom w:val="single" w:sz="6" w:space="0" w:color="auto"/>
              <w:right w:val="single" w:sz="6" w:space="0" w:color="auto"/>
            </w:tcBorders>
          </w:tcPr>
          <w:p w:rsidR="00000000" w:rsidRDefault="00030D2B">
            <w:pPr>
              <w:jc w:val="both"/>
            </w:pPr>
            <w:r>
              <w:t>Величина, численно равная сумме произведений термических сопротивлений отдельных слоев ограждающей конструкции на коэффициенты теплоусвоения материала этих слоев</w:t>
            </w:r>
          </w:p>
        </w:tc>
        <w:tc>
          <w:tcPr>
            <w:tcW w:w="1429" w:type="dxa"/>
            <w:tcBorders>
              <w:top w:val="single" w:sz="6" w:space="0" w:color="auto"/>
              <w:left w:val="nil"/>
              <w:bottom w:val="single" w:sz="6" w:space="0" w:color="auto"/>
              <w:right w:val="single" w:sz="6" w:space="0" w:color="auto"/>
            </w:tcBorders>
          </w:tcPr>
          <w:p w:rsidR="00000000" w:rsidRDefault="00030D2B">
            <w:pPr>
              <w:jc w:val="center"/>
            </w:pPr>
            <w:r>
              <w:t>-</w:t>
            </w:r>
          </w:p>
        </w:tc>
      </w:tr>
      <w:tr w:rsidR="00000000">
        <w:tblPrEx>
          <w:tblCellMar>
            <w:top w:w="0" w:type="dxa"/>
            <w:bottom w:w="0" w:type="dxa"/>
          </w:tblCellMar>
        </w:tblPrEx>
        <w:tc>
          <w:tcPr>
            <w:tcW w:w="2660" w:type="dxa"/>
            <w:tcBorders>
              <w:top w:val="single" w:sz="6" w:space="0" w:color="auto"/>
              <w:left w:val="single" w:sz="6" w:space="0" w:color="auto"/>
              <w:bottom w:val="single" w:sz="6" w:space="0" w:color="auto"/>
              <w:right w:val="single" w:sz="6" w:space="0" w:color="auto"/>
            </w:tcBorders>
          </w:tcPr>
          <w:p w:rsidR="00000000" w:rsidRDefault="00030D2B">
            <w:r>
              <w:t>3.19. Показатель компактности здания</w:t>
            </w:r>
          </w:p>
        </w:tc>
        <w:tc>
          <w:tcPr>
            <w:tcW w:w="992" w:type="dxa"/>
            <w:tcBorders>
              <w:top w:val="single" w:sz="6" w:space="0" w:color="auto"/>
              <w:left w:val="nil"/>
              <w:bottom w:val="single" w:sz="6" w:space="0" w:color="auto"/>
            </w:tcBorders>
          </w:tcPr>
          <w:p w:rsidR="00000000" w:rsidRDefault="00030D2B">
            <w:pPr>
              <w:jc w:val="center"/>
              <w:rPr>
                <w:i/>
              </w:rPr>
            </w:pPr>
            <w:r>
              <w:rPr>
                <w:position w:val="-12"/>
              </w:rPr>
              <w:object w:dxaOrig="480" w:dyaOrig="380">
                <v:shape id="_x0000_i1270" type="#_x0000_t75" style="width:24pt;height:18.75pt" o:ole="">
                  <v:imagedata r:id="rId432" o:title=""/>
                </v:shape>
                <o:OLEObject Type="Embed" ProgID="Equation.3" ShapeID="_x0000_i1270" DrawAspect="Content" ObjectID="_1427234417" r:id="rId433"/>
              </w:object>
            </w:r>
          </w:p>
        </w:tc>
        <w:tc>
          <w:tcPr>
            <w:tcW w:w="3449" w:type="dxa"/>
            <w:tcBorders>
              <w:top w:val="single" w:sz="6" w:space="0" w:color="auto"/>
              <w:left w:val="single" w:sz="6" w:space="0" w:color="auto"/>
              <w:bottom w:val="single" w:sz="6" w:space="0" w:color="auto"/>
              <w:right w:val="single" w:sz="6" w:space="0" w:color="auto"/>
            </w:tcBorders>
          </w:tcPr>
          <w:p w:rsidR="00000000" w:rsidRDefault="00030D2B">
            <w:pPr>
              <w:jc w:val="both"/>
            </w:pPr>
            <w:r>
              <w:t>Отношение общей площади поверхности наружных ограждающих конструкций здания к заключенному в них отапливаемому объему</w:t>
            </w:r>
          </w:p>
        </w:tc>
        <w:tc>
          <w:tcPr>
            <w:tcW w:w="1429" w:type="dxa"/>
            <w:tcBorders>
              <w:top w:val="single" w:sz="6" w:space="0" w:color="auto"/>
              <w:left w:val="nil"/>
              <w:bottom w:val="single" w:sz="6" w:space="0" w:color="auto"/>
              <w:right w:val="single" w:sz="6" w:space="0" w:color="auto"/>
            </w:tcBorders>
          </w:tcPr>
          <w:p w:rsidR="00000000" w:rsidRDefault="00030D2B">
            <w:pPr>
              <w:jc w:val="center"/>
            </w:pPr>
            <w:r>
              <w:t>1/м</w:t>
            </w:r>
          </w:p>
        </w:tc>
      </w:tr>
      <w:tr w:rsidR="00000000">
        <w:tblPrEx>
          <w:tblCellMar>
            <w:top w:w="0" w:type="dxa"/>
            <w:bottom w:w="0" w:type="dxa"/>
          </w:tblCellMar>
        </w:tblPrEx>
        <w:tc>
          <w:tcPr>
            <w:tcW w:w="8530" w:type="dxa"/>
            <w:gridSpan w:val="4"/>
            <w:tcBorders>
              <w:top w:val="single" w:sz="6" w:space="0" w:color="auto"/>
              <w:left w:val="single" w:sz="6" w:space="0" w:color="auto"/>
              <w:bottom w:val="single" w:sz="6" w:space="0" w:color="auto"/>
              <w:right w:val="single" w:sz="6" w:space="0" w:color="auto"/>
            </w:tcBorders>
          </w:tcPr>
          <w:p w:rsidR="00000000" w:rsidRDefault="00030D2B">
            <w:pPr>
              <w:jc w:val="center"/>
            </w:pPr>
            <w:r>
              <w:rPr>
                <w:b/>
              </w:rPr>
              <w:t>4. Показатели эффективности</w:t>
            </w:r>
          </w:p>
        </w:tc>
      </w:tr>
      <w:tr w:rsidR="00000000">
        <w:tblPrEx>
          <w:tblCellMar>
            <w:top w:w="0" w:type="dxa"/>
            <w:bottom w:w="0" w:type="dxa"/>
          </w:tblCellMar>
        </w:tblPrEx>
        <w:tc>
          <w:tcPr>
            <w:tcW w:w="2660" w:type="dxa"/>
            <w:tcBorders>
              <w:top w:val="single" w:sz="6" w:space="0" w:color="auto"/>
              <w:left w:val="single" w:sz="6" w:space="0" w:color="auto"/>
              <w:bottom w:val="single" w:sz="6" w:space="0" w:color="auto"/>
              <w:right w:val="single" w:sz="6" w:space="0" w:color="auto"/>
            </w:tcBorders>
          </w:tcPr>
          <w:p w:rsidR="00000000" w:rsidRDefault="00030D2B">
            <w:r>
              <w:t>4.1. Энергетический паспорт здания</w:t>
            </w:r>
          </w:p>
        </w:tc>
        <w:tc>
          <w:tcPr>
            <w:tcW w:w="992" w:type="dxa"/>
            <w:tcBorders>
              <w:top w:val="single" w:sz="6" w:space="0" w:color="auto"/>
              <w:left w:val="nil"/>
              <w:bottom w:val="single" w:sz="6" w:space="0" w:color="auto"/>
            </w:tcBorders>
          </w:tcPr>
          <w:p w:rsidR="00000000" w:rsidRDefault="00030D2B">
            <w:pPr>
              <w:jc w:val="center"/>
            </w:pPr>
            <w:r>
              <w:t>-</w:t>
            </w:r>
          </w:p>
        </w:tc>
        <w:tc>
          <w:tcPr>
            <w:tcW w:w="3449" w:type="dxa"/>
            <w:tcBorders>
              <w:top w:val="single" w:sz="6" w:space="0" w:color="auto"/>
              <w:left w:val="single" w:sz="6" w:space="0" w:color="auto"/>
              <w:bottom w:val="single" w:sz="6" w:space="0" w:color="auto"/>
              <w:right w:val="single" w:sz="6" w:space="0" w:color="auto"/>
            </w:tcBorders>
          </w:tcPr>
          <w:p w:rsidR="00000000" w:rsidRDefault="00030D2B">
            <w:pPr>
              <w:jc w:val="both"/>
            </w:pPr>
            <w:r>
              <w:t>Документ, содержащий геометрические, энергетические и теплотехнические характеристики как существующих зданий, так и проектов зданий и их ограждающих конструкций и устанавливающий соответствие их требованиям нормативных документов</w:t>
            </w:r>
          </w:p>
        </w:tc>
        <w:tc>
          <w:tcPr>
            <w:tcW w:w="1429" w:type="dxa"/>
            <w:tcBorders>
              <w:top w:val="single" w:sz="6" w:space="0" w:color="auto"/>
              <w:left w:val="nil"/>
              <w:bottom w:val="single" w:sz="6" w:space="0" w:color="auto"/>
              <w:right w:val="single" w:sz="6" w:space="0" w:color="auto"/>
            </w:tcBorders>
          </w:tcPr>
          <w:p w:rsidR="00000000" w:rsidRDefault="00030D2B">
            <w:pPr>
              <w:jc w:val="center"/>
            </w:pPr>
            <w:r>
              <w:t>-</w:t>
            </w:r>
          </w:p>
        </w:tc>
      </w:tr>
      <w:tr w:rsidR="00000000">
        <w:tblPrEx>
          <w:tblCellMar>
            <w:top w:w="0" w:type="dxa"/>
            <w:bottom w:w="0" w:type="dxa"/>
          </w:tblCellMar>
        </w:tblPrEx>
        <w:tc>
          <w:tcPr>
            <w:tcW w:w="2660" w:type="dxa"/>
            <w:tcBorders>
              <w:top w:val="single" w:sz="6" w:space="0" w:color="auto"/>
              <w:left w:val="single" w:sz="6" w:space="0" w:color="auto"/>
              <w:bottom w:val="single" w:sz="6" w:space="0" w:color="auto"/>
              <w:right w:val="single" w:sz="6" w:space="0" w:color="auto"/>
            </w:tcBorders>
          </w:tcPr>
          <w:p w:rsidR="00000000" w:rsidRDefault="00030D2B">
            <w:r>
              <w:t>4.2. Удельная тепловая характеристика здания</w:t>
            </w:r>
          </w:p>
        </w:tc>
        <w:tc>
          <w:tcPr>
            <w:tcW w:w="992" w:type="dxa"/>
            <w:tcBorders>
              <w:top w:val="single" w:sz="6" w:space="0" w:color="auto"/>
              <w:left w:val="nil"/>
              <w:bottom w:val="single" w:sz="6" w:space="0" w:color="auto"/>
            </w:tcBorders>
          </w:tcPr>
          <w:p w:rsidR="00000000" w:rsidRDefault="00030D2B">
            <w:pPr>
              <w:jc w:val="center"/>
            </w:pPr>
            <w:r>
              <w:rPr>
                <w:position w:val="-12"/>
              </w:rPr>
              <w:object w:dxaOrig="300" w:dyaOrig="360">
                <v:shape id="_x0000_i1271" type="#_x0000_t75" style="width:15pt;height:18pt" o:ole="">
                  <v:imagedata r:id="rId434" o:title=""/>
                </v:shape>
                <o:OLEObject Type="Embed" ProgID="Equation.3" ShapeID="_x0000_i1271" DrawAspect="Content" ObjectID="_1427234418" r:id="rId435"/>
              </w:object>
            </w:r>
          </w:p>
        </w:tc>
        <w:tc>
          <w:tcPr>
            <w:tcW w:w="3449" w:type="dxa"/>
            <w:tcBorders>
              <w:top w:val="single" w:sz="6" w:space="0" w:color="auto"/>
              <w:left w:val="single" w:sz="6" w:space="0" w:color="auto"/>
              <w:bottom w:val="single" w:sz="6" w:space="0" w:color="auto"/>
              <w:right w:val="single" w:sz="6" w:space="0" w:color="auto"/>
            </w:tcBorders>
          </w:tcPr>
          <w:p w:rsidR="00000000" w:rsidRDefault="00030D2B">
            <w:pPr>
              <w:jc w:val="both"/>
            </w:pPr>
            <w:r>
              <w:t>Общие теплопотери</w:t>
            </w:r>
            <w:r>
              <w:t xml:space="preserve"> здания (общий тепловой поток) через наружные ограждающие конструкции при разности температур внутренней и наружной среды в один градус Цельсия отнесенные к 1 куб. м отапливаемого объема</w:t>
            </w:r>
          </w:p>
        </w:tc>
        <w:tc>
          <w:tcPr>
            <w:tcW w:w="1429" w:type="dxa"/>
            <w:tcBorders>
              <w:top w:val="single" w:sz="6" w:space="0" w:color="auto"/>
              <w:left w:val="nil"/>
              <w:bottom w:val="single" w:sz="6" w:space="0" w:color="auto"/>
              <w:right w:val="single" w:sz="6" w:space="0" w:color="auto"/>
            </w:tcBorders>
          </w:tcPr>
          <w:p w:rsidR="00000000" w:rsidRDefault="00030D2B">
            <w:pPr>
              <w:jc w:val="center"/>
            </w:pPr>
            <w:r>
              <w:t>Вт/ м</w:t>
            </w:r>
            <w:r>
              <w:rPr>
                <w:vertAlign w:val="superscript"/>
              </w:rPr>
              <w:t>3</w:t>
            </w:r>
            <w:r>
              <w:sym w:font="Symbol" w:char="F0D7"/>
            </w:r>
            <w:r>
              <w:t>°С</w:t>
            </w:r>
          </w:p>
        </w:tc>
      </w:tr>
      <w:tr w:rsidR="00000000">
        <w:tblPrEx>
          <w:tblCellMar>
            <w:top w:w="0" w:type="dxa"/>
            <w:bottom w:w="0" w:type="dxa"/>
          </w:tblCellMar>
        </w:tblPrEx>
        <w:tc>
          <w:tcPr>
            <w:tcW w:w="2660" w:type="dxa"/>
            <w:tcBorders>
              <w:top w:val="single" w:sz="6" w:space="0" w:color="auto"/>
              <w:left w:val="single" w:sz="6" w:space="0" w:color="auto"/>
              <w:bottom w:val="single" w:sz="6" w:space="0" w:color="auto"/>
              <w:right w:val="single" w:sz="6" w:space="0" w:color="auto"/>
            </w:tcBorders>
          </w:tcPr>
          <w:p w:rsidR="00000000" w:rsidRDefault="00030D2B">
            <w:r>
              <w:t>4.3. Удельный расход тепловой энергии на отопление здания</w:t>
            </w:r>
          </w:p>
        </w:tc>
        <w:tc>
          <w:tcPr>
            <w:tcW w:w="992" w:type="dxa"/>
            <w:tcBorders>
              <w:top w:val="single" w:sz="6" w:space="0" w:color="auto"/>
              <w:left w:val="nil"/>
              <w:bottom w:val="single" w:sz="6" w:space="0" w:color="auto"/>
            </w:tcBorders>
          </w:tcPr>
          <w:p w:rsidR="00000000" w:rsidRDefault="00030D2B">
            <w:pPr>
              <w:jc w:val="center"/>
            </w:pPr>
            <w:r>
              <w:rPr>
                <w:position w:val="-12"/>
              </w:rPr>
              <w:object w:dxaOrig="300" w:dyaOrig="380">
                <v:shape id="_x0000_i1272" type="#_x0000_t75" style="width:15pt;height:18.75pt" o:ole="">
                  <v:imagedata r:id="rId436" o:title=""/>
                </v:shape>
                <o:OLEObject Type="Embed" ProgID="Equation.3" ShapeID="_x0000_i1272" DrawAspect="Content" ObjectID="_1427234419" r:id="rId437"/>
              </w:object>
            </w:r>
          </w:p>
        </w:tc>
        <w:tc>
          <w:tcPr>
            <w:tcW w:w="3449" w:type="dxa"/>
            <w:tcBorders>
              <w:top w:val="single" w:sz="6" w:space="0" w:color="auto"/>
              <w:left w:val="single" w:sz="6" w:space="0" w:color="auto"/>
              <w:bottom w:val="single" w:sz="6" w:space="0" w:color="auto"/>
              <w:right w:val="single" w:sz="6" w:space="0" w:color="auto"/>
            </w:tcBorders>
          </w:tcPr>
          <w:p w:rsidR="00000000" w:rsidRDefault="00030D2B">
            <w:pPr>
              <w:jc w:val="both"/>
            </w:pPr>
            <w:r>
              <w:t>Количество теплоты за отопительный период, необходимое для поддержания в здании нормируемых параметров, отнесенное к единице общей отапливаемой площади здания</w:t>
            </w:r>
          </w:p>
        </w:tc>
        <w:tc>
          <w:tcPr>
            <w:tcW w:w="1429" w:type="dxa"/>
            <w:tcBorders>
              <w:top w:val="single" w:sz="6" w:space="0" w:color="auto"/>
              <w:left w:val="nil"/>
              <w:bottom w:val="single" w:sz="6" w:space="0" w:color="auto"/>
              <w:right w:val="single" w:sz="6" w:space="0" w:color="auto"/>
            </w:tcBorders>
          </w:tcPr>
          <w:p w:rsidR="00000000" w:rsidRDefault="00030D2B">
            <w:pPr>
              <w:jc w:val="center"/>
            </w:pPr>
            <w:r>
              <w:t>Мдж/(м</w:t>
            </w:r>
            <w:r>
              <w:rPr>
                <w:vertAlign w:val="superscript"/>
              </w:rPr>
              <w:t>2</w:t>
            </w:r>
            <w:r>
              <w:sym w:font="Symbol" w:char="F0D7"/>
            </w:r>
            <w:r>
              <w:t>год) кВт</w:t>
            </w:r>
            <w:r>
              <w:sym w:font="Symbol" w:char="F0D7"/>
            </w:r>
            <w:r>
              <w:t>ч/(м</w:t>
            </w:r>
            <w:r>
              <w:rPr>
                <w:vertAlign w:val="superscript"/>
              </w:rPr>
              <w:t>2</w:t>
            </w:r>
            <w:r>
              <w:sym w:font="Symbol" w:char="F0D7"/>
            </w:r>
            <w:r>
              <w:t>год)</w:t>
            </w:r>
          </w:p>
        </w:tc>
      </w:tr>
      <w:tr w:rsidR="00000000">
        <w:tblPrEx>
          <w:tblCellMar>
            <w:top w:w="0" w:type="dxa"/>
            <w:bottom w:w="0" w:type="dxa"/>
          </w:tblCellMar>
        </w:tblPrEx>
        <w:tc>
          <w:tcPr>
            <w:tcW w:w="2660" w:type="dxa"/>
            <w:tcBorders>
              <w:top w:val="single" w:sz="6" w:space="0" w:color="auto"/>
              <w:left w:val="single" w:sz="6" w:space="0" w:color="auto"/>
              <w:bottom w:val="single" w:sz="6" w:space="0" w:color="auto"/>
              <w:right w:val="single" w:sz="6" w:space="0" w:color="auto"/>
            </w:tcBorders>
          </w:tcPr>
          <w:p w:rsidR="00000000" w:rsidRDefault="00030D2B">
            <w:r>
              <w:t>4.4. Удельный расход тепловой энергии систем</w:t>
            </w:r>
            <w:r>
              <w:t>ой теплоснабжения на отопление здания</w:t>
            </w:r>
          </w:p>
        </w:tc>
        <w:tc>
          <w:tcPr>
            <w:tcW w:w="992" w:type="dxa"/>
            <w:tcBorders>
              <w:top w:val="single" w:sz="6" w:space="0" w:color="auto"/>
              <w:left w:val="nil"/>
              <w:bottom w:val="single" w:sz="6" w:space="0" w:color="auto"/>
            </w:tcBorders>
          </w:tcPr>
          <w:p w:rsidR="00000000" w:rsidRDefault="00030D2B">
            <w:pPr>
              <w:jc w:val="center"/>
            </w:pPr>
            <w:r>
              <w:rPr>
                <w:position w:val="-12"/>
              </w:rPr>
              <w:object w:dxaOrig="340" w:dyaOrig="380">
                <v:shape id="_x0000_i1273" type="#_x0000_t75" style="width:17.25pt;height:18.75pt" o:ole="">
                  <v:imagedata r:id="rId438" o:title=""/>
                </v:shape>
                <o:OLEObject Type="Embed" ProgID="Equation.3" ShapeID="_x0000_i1273" DrawAspect="Content" ObjectID="_1427234420" r:id="rId439"/>
              </w:object>
            </w:r>
          </w:p>
        </w:tc>
        <w:tc>
          <w:tcPr>
            <w:tcW w:w="3449" w:type="dxa"/>
            <w:tcBorders>
              <w:top w:val="single" w:sz="6" w:space="0" w:color="auto"/>
              <w:left w:val="single" w:sz="6" w:space="0" w:color="auto"/>
              <w:bottom w:val="single" w:sz="6" w:space="0" w:color="auto"/>
              <w:right w:val="single" w:sz="6" w:space="0" w:color="auto"/>
            </w:tcBorders>
          </w:tcPr>
          <w:p w:rsidR="00000000" w:rsidRDefault="00030D2B">
            <w:pPr>
              <w:jc w:val="both"/>
            </w:pPr>
            <w:r>
              <w:t>Удельный расход тепловой энергии системой теплоснабжения на отопления здания определяется с учетом эффективности системы теплоснабжения в целом как количество энергии на отопление, подводимое в течение отопительного периода от первичного источника энергии к потребителю теплоты, приходящееся на квадрат метр общей отапливаемой площади здания и на градусо-сутки отопительного периода</w:t>
            </w:r>
          </w:p>
        </w:tc>
        <w:tc>
          <w:tcPr>
            <w:tcW w:w="1429" w:type="dxa"/>
            <w:tcBorders>
              <w:top w:val="single" w:sz="6" w:space="0" w:color="auto"/>
              <w:left w:val="nil"/>
              <w:bottom w:val="single" w:sz="6" w:space="0" w:color="auto"/>
              <w:right w:val="single" w:sz="6" w:space="0" w:color="auto"/>
            </w:tcBorders>
          </w:tcPr>
          <w:p w:rsidR="00000000" w:rsidRDefault="00030D2B">
            <w:pPr>
              <w:jc w:val="center"/>
            </w:pPr>
            <w:r>
              <w:t>Вт</w:t>
            </w:r>
            <w:r>
              <w:sym w:font="Symbol" w:char="F0D7"/>
            </w:r>
            <w:r>
              <w:t>ч</w:t>
            </w:r>
            <w:r>
              <w:rPr>
                <w:lang w:val="en-US"/>
              </w:rPr>
              <w:t>/</w:t>
            </w:r>
          </w:p>
          <w:p w:rsidR="00000000" w:rsidRDefault="00030D2B">
            <w:pPr>
              <w:jc w:val="center"/>
            </w:pPr>
            <w:r>
              <w:t>(м</w:t>
            </w:r>
            <w:r>
              <w:rPr>
                <w:vertAlign w:val="superscript"/>
              </w:rPr>
              <w:t>2</w:t>
            </w:r>
            <w:r>
              <w:sym w:font="Symbol" w:char="F0D7"/>
            </w:r>
            <w:r>
              <w:t>°С</w:t>
            </w:r>
            <w:r>
              <w:sym w:font="Symbol" w:char="F0D7"/>
            </w:r>
            <w:r>
              <w:t>сут)</w:t>
            </w:r>
          </w:p>
        </w:tc>
      </w:tr>
      <w:tr w:rsidR="00000000">
        <w:tblPrEx>
          <w:tblCellMar>
            <w:top w:w="0" w:type="dxa"/>
            <w:bottom w:w="0" w:type="dxa"/>
          </w:tblCellMar>
        </w:tblPrEx>
        <w:tc>
          <w:tcPr>
            <w:tcW w:w="2660" w:type="dxa"/>
            <w:tcBorders>
              <w:top w:val="single" w:sz="6" w:space="0" w:color="auto"/>
              <w:left w:val="single" w:sz="6" w:space="0" w:color="auto"/>
              <w:bottom w:val="single" w:sz="6" w:space="0" w:color="auto"/>
              <w:right w:val="single" w:sz="6" w:space="0" w:color="auto"/>
            </w:tcBorders>
          </w:tcPr>
          <w:p w:rsidR="00000000" w:rsidRDefault="00030D2B">
            <w:r>
              <w:t>4.5. Коэффициент энергетической эффективности си</w:t>
            </w:r>
            <w:r>
              <w:t>стемы теплоснабжения</w:t>
            </w:r>
          </w:p>
        </w:tc>
        <w:tc>
          <w:tcPr>
            <w:tcW w:w="992" w:type="dxa"/>
            <w:tcBorders>
              <w:top w:val="single" w:sz="6" w:space="0" w:color="auto"/>
              <w:left w:val="nil"/>
              <w:bottom w:val="single" w:sz="6" w:space="0" w:color="auto"/>
            </w:tcBorders>
          </w:tcPr>
          <w:p w:rsidR="00000000" w:rsidRDefault="00030D2B">
            <w:pPr>
              <w:jc w:val="center"/>
              <w:rPr>
                <w:i/>
              </w:rPr>
            </w:pPr>
            <w:r>
              <w:rPr>
                <w:i/>
              </w:rPr>
              <w:sym w:font="Symbol" w:char="F068"/>
            </w:r>
            <w:r>
              <w:rPr>
                <w:i/>
                <w:vertAlign w:val="subscript"/>
              </w:rPr>
              <w:t>o</w:t>
            </w:r>
          </w:p>
        </w:tc>
        <w:tc>
          <w:tcPr>
            <w:tcW w:w="3449" w:type="dxa"/>
            <w:tcBorders>
              <w:top w:val="single" w:sz="6" w:space="0" w:color="auto"/>
              <w:left w:val="single" w:sz="6" w:space="0" w:color="auto"/>
              <w:bottom w:val="single" w:sz="6" w:space="0" w:color="auto"/>
              <w:right w:val="single" w:sz="6" w:space="0" w:color="auto"/>
            </w:tcBorders>
          </w:tcPr>
          <w:p w:rsidR="00000000" w:rsidRDefault="00030D2B">
            <w:pPr>
              <w:jc w:val="both"/>
            </w:pPr>
            <w:r>
              <w:t>Эффективность процесса преобразования первичного топлива (газ, нефть, уголь, древесина и т.д.) в теплоту и перемещения ее в здание. Этот коэффициент учитывает потери во всей системе теплоснабжения здания и нормализован по отношению осредненному энергопотреблению на отопление за отопительный период</w:t>
            </w:r>
          </w:p>
        </w:tc>
        <w:tc>
          <w:tcPr>
            <w:tcW w:w="1429" w:type="dxa"/>
            <w:tcBorders>
              <w:top w:val="single" w:sz="6" w:space="0" w:color="auto"/>
              <w:left w:val="nil"/>
              <w:bottom w:val="single" w:sz="6" w:space="0" w:color="auto"/>
              <w:right w:val="single" w:sz="6" w:space="0" w:color="auto"/>
            </w:tcBorders>
          </w:tcPr>
          <w:p w:rsidR="00000000" w:rsidRDefault="00030D2B">
            <w:pPr>
              <w:jc w:val="center"/>
            </w:pPr>
            <w:r>
              <w:t>-</w:t>
            </w:r>
          </w:p>
        </w:tc>
      </w:tr>
    </w:tbl>
    <w:p w:rsidR="00000000" w:rsidRDefault="00030D2B">
      <w:pPr>
        <w:ind w:firstLine="284"/>
        <w:jc w:val="both"/>
      </w:pPr>
    </w:p>
    <w:p w:rsidR="00000000" w:rsidRDefault="00030D2B">
      <w:pPr>
        <w:ind w:firstLine="284"/>
        <w:jc w:val="both"/>
      </w:pPr>
    </w:p>
    <w:p w:rsidR="00000000" w:rsidRDefault="00030D2B">
      <w:pPr>
        <w:ind w:firstLine="284"/>
        <w:jc w:val="center"/>
        <w:rPr>
          <w:b/>
        </w:rPr>
      </w:pPr>
      <w:r>
        <w:rPr>
          <w:b/>
        </w:rPr>
        <w:t>СОДЕРЖАНИЕ</w:t>
      </w:r>
    </w:p>
    <w:p w:rsidR="00000000" w:rsidRDefault="00030D2B">
      <w:pPr>
        <w:ind w:firstLine="284"/>
        <w:jc w:val="both"/>
      </w:pPr>
    </w:p>
    <w:p w:rsidR="00000000" w:rsidRDefault="00030D2B">
      <w:pPr>
        <w:ind w:firstLine="284"/>
        <w:jc w:val="both"/>
      </w:pPr>
      <w:r>
        <w:t>1. Область применения</w:t>
      </w:r>
    </w:p>
    <w:p w:rsidR="00000000" w:rsidRDefault="00030D2B">
      <w:pPr>
        <w:ind w:firstLine="284"/>
        <w:jc w:val="both"/>
      </w:pPr>
      <w:r>
        <w:t>2. Общие положения</w:t>
      </w:r>
    </w:p>
    <w:p w:rsidR="00000000" w:rsidRDefault="00030D2B">
      <w:pPr>
        <w:ind w:firstLine="284"/>
        <w:jc w:val="both"/>
      </w:pPr>
      <w:r>
        <w:t>3. Исходные данные для проектирования теплозащиты</w:t>
      </w:r>
    </w:p>
    <w:p w:rsidR="00000000" w:rsidRDefault="00030D2B">
      <w:pPr>
        <w:ind w:firstLine="284"/>
        <w:jc w:val="both"/>
      </w:pPr>
      <w:r>
        <w:t>4. Поэлементное нормирование теплозащиты ограждающих конструкций</w:t>
      </w:r>
    </w:p>
    <w:p w:rsidR="00000000" w:rsidRDefault="00030D2B">
      <w:pPr>
        <w:ind w:firstLine="284"/>
        <w:jc w:val="both"/>
      </w:pPr>
      <w:r>
        <w:t xml:space="preserve">5. Нормирование </w:t>
      </w:r>
      <w:r>
        <w:t>теплозащиты здания в целом</w:t>
      </w:r>
    </w:p>
    <w:p w:rsidR="00000000" w:rsidRDefault="00030D2B">
      <w:pPr>
        <w:ind w:firstLine="284"/>
        <w:jc w:val="both"/>
      </w:pPr>
      <w:r>
        <w:t>6. Энергетические параметры</w:t>
      </w:r>
    </w:p>
    <w:p w:rsidR="00000000" w:rsidRDefault="00030D2B">
      <w:pPr>
        <w:ind w:firstLine="284"/>
        <w:jc w:val="both"/>
      </w:pPr>
      <w:r>
        <w:t>7. Процедура работы с нормами при проектировании</w:t>
      </w:r>
    </w:p>
    <w:p w:rsidR="00000000" w:rsidRDefault="00030D2B">
      <w:pPr>
        <w:ind w:firstLine="284"/>
        <w:jc w:val="both"/>
      </w:pPr>
      <w:r>
        <w:t>8. Контроль качества и сертификация теплозащиты зданий</w:t>
      </w:r>
    </w:p>
    <w:p w:rsidR="00000000" w:rsidRDefault="00030D2B">
      <w:pPr>
        <w:ind w:firstLine="284"/>
        <w:jc w:val="both"/>
      </w:pPr>
      <w:r>
        <w:t>ПРИЛОЖЕНИЕ 1. Расчет потребности в тепловой энергии здания за отопительный период</w:t>
      </w:r>
    </w:p>
    <w:p w:rsidR="00000000" w:rsidRDefault="00030D2B">
      <w:pPr>
        <w:ind w:firstLine="284"/>
        <w:jc w:val="both"/>
      </w:pPr>
      <w:r>
        <w:t>ПРИЛОЖЕНИЕ 2. Определение расчетного коэффициента энергетической эффективности</w:t>
      </w:r>
    </w:p>
    <w:p w:rsidR="00000000" w:rsidRDefault="00030D2B">
      <w:pPr>
        <w:ind w:firstLine="284"/>
        <w:jc w:val="both"/>
      </w:pPr>
      <w:r>
        <w:t>ПРИЛОЖЕНИЕ 3. Требования к конструктивным и объемно-планировочным решениям теплозащиты здания</w:t>
      </w:r>
    </w:p>
    <w:p w:rsidR="00000000" w:rsidRDefault="00030D2B">
      <w:pPr>
        <w:ind w:firstLine="284"/>
        <w:jc w:val="both"/>
      </w:pPr>
      <w:r>
        <w:t>ПРИЛОЖЕНИЕ 4. Расчет ограждающих конструкций "теплых" чердаков</w:t>
      </w:r>
    </w:p>
    <w:p w:rsidR="00000000" w:rsidRDefault="00030D2B">
      <w:pPr>
        <w:ind w:firstLine="284"/>
        <w:jc w:val="both"/>
      </w:pPr>
      <w:r>
        <w:t>ПРИЛОЖЕНИЕ 5. Расчет ограждающих ко</w:t>
      </w:r>
      <w:r>
        <w:t>нструкций "теплых" подвалов</w:t>
      </w:r>
    </w:p>
    <w:p w:rsidR="00000000" w:rsidRDefault="00030D2B">
      <w:pPr>
        <w:ind w:firstLine="284"/>
        <w:jc w:val="both"/>
      </w:pPr>
      <w:r>
        <w:t>ПРИЛОЖЕНИЕ 6. Требования к энергетическому паспорту здания</w:t>
      </w:r>
    </w:p>
    <w:p w:rsidR="00000000" w:rsidRDefault="00030D2B">
      <w:pPr>
        <w:ind w:firstLine="284"/>
        <w:jc w:val="both"/>
      </w:pPr>
      <w:r>
        <w:t>ПРИЛОЖЕНИЕ 7. Форма энергетического паспорта жилого здания</w:t>
      </w:r>
    </w:p>
    <w:p w:rsidR="00000000" w:rsidRDefault="00030D2B">
      <w:pPr>
        <w:ind w:firstLine="284"/>
        <w:jc w:val="both"/>
      </w:pPr>
      <w:r>
        <w:t>ПРИЛОЖЕНИЕ 8. Состав и содержание раздела проекта «Энергоэффективность» (Проект теплозащиты)</w:t>
      </w:r>
    </w:p>
    <w:p w:rsidR="00000000" w:rsidRDefault="00030D2B">
      <w:pPr>
        <w:ind w:firstLine="284"/>
        <w:jc w:val="both"/>
      </w:pPr>
      <w:r>
        <w:t>ПРИЛОЖЕНИЕ 9. Термины и их определения</w:t>
      </w:r>
    </w:p>
    <w:sectPr w:rsidR="00000000">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0D2B"/>
    <w:rsid w:val="00030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5.bin"/><Relationship Id="rId299" Type="http://schemas.openxmlformats.org/officeDocument/2006/relationships/oleObject" Target="embeddings/oleObject170.bin"/><Relationship Id="rId21" Type="http://schemas.openxmlformats.org/officeDocument/2006/relationships/oleObject" Target="embeddings/oleObject9.bin"/><Relationship Id="rId63" Type="http://schemas.openxmlformats.org/officeDocument/2006/relationships/oleObject" Target="embeddings/oleObject33.bin"/><Relationship Id="rId159" Type="http://schemas.openxmlformats.org/officeDocument/2006/relationships/image" Target="media/image70.wmf"/><Relationship Id="rId324" Type="http://schemas.openxmlformats.org/officeDocument/2006/relationships/image" Target="media/image138.wmf"/><Relationship Id="rId366" Type="http://schemas.openxmlformats.org/officeDocument/2006/relationships/oleObject" Target="embeddings/oleObject210.bin"/><Relationship Id="rId170" Type="http://schemas.openxmlformats.org/officeDocument/2006/relationships/oleObject" Target="embeddings/oleObject92.bin"/><Relationship Id="rId226" Type="http://schemas.openxmlformats.org/officeDocument/2006/relationships/oleObject" Target="embeddings/oleObject132.bin"/><Relationship Id="rId433" Type="http://schemas.openxmlformats.org/officeDocument/2006/relationships/oleObject" Target="embeddings/oleObject246.bin"/><Relationship Id="rId268" Type="http://schemas.openxmlformats.org/officeDocument/2006/relationships/image" Target="media/image111.wmf"/><Relationship Id="rId32" Type="http://schemas.openxmlformats.org/officeDocument/2006/relationships/image" Target="media/image14.wmf"/><Relationship Id="rId74" Type="http://schemas.openxmlformats.org/officeDocument/2006/relationships/oleObject" Target="embeddings/oleObject41.bin"/><Relationship Id="rId128" Type="http://schemas.openxmlformats.org/officeDocument/2006/relationships/oleObject" Target="embeddings/oleObject71.bin"/><Relationship Id="rId335" Type="http://schemas.openxmlformats.org/officeDocument/2006/relationships/oleObject" Target="embeddings/oleObject190.bin"/><Relationship Id="rId377" Type="http://schemas.openxmlformats.org/officeDocument/2006/relationships/oleObject" Target="embeddings/oleObject217.bin"/><Relationship Id="rId5" Type="http://schemas.openxmlformats.org/officeDocument/2006/relationships/oleObject" Target="embeddings/oleObject1.bin"/><Relationship Id="rId181" Type="http://schemas.openxmlformats.org/officeDocument/2006/relationships/oleObject" Target="embeddings/oleObject102.bin"/><Relationship Id="rId237" Type="http://schemas.openxmlformats.org/officeDocument/2006/relationships/image" Target="media/image97.wmf"/><Relationship Id="rId402" Type="http://schemas.openxmlformats.org/officeDocument/2006/relationships/image" Target="media/image169.wmf"/><Relationship Id="rId279" Type="http://schemas.openxmlformats.org/officeDocument/2006/relationships/oleObject" Target="embeddings/oleObject160.bin"/><Relationship Id="rId43" Type="http://schemas.openxmlformats.org/officeDocument/2006/relationships/image" Target="media/image19.wmf"/><Relationship Id="rId139" Type="http://schemas.openxmlformats.org/officeDocument/2006/relationships/image" Target="media/image60.wmf"/><Relationship Id="rId290" Type="http://schemas.openxmlformats.org/officeDocument/2006/relationships/image" Target="media/image122.wmf"/><Relationship Id="rId304" Type="http://schemas.openxmlformats.org/officeDocument/2006/relationships/image" Target="media/image129.wmf"/><Relationship Id="rId346" Type="http://schemas.openxmlformats.org/officeDocument/2006/relationships/image" Target="media/image146.wmf"/><Relationship Id="rId388" Type="http://schemas.openxmlformats.org/officeDocument/2006/relationships/image" Target="media/image162.wmf"/><Relationship Id="rId85" Type="http://schemas.openxmlformats.org/officeDocument/2006/relationships/oleObject" Target="embeddings/oleObject48.bin"/><Relationship Id="rId150" Type="http://schemas.openxmlformats.org/officeDocument/2006/relationships/oleObject" Target="embeddings/oleObject82.bin"/><Relationship Id="rId192" Type="http://schemas.openxmlformats.org/officeDocument/2006/relationships/oleObject" Target="embeddings/oleObject112.bin"/><Relationship Id="rId206" Type="http://schemas.openxmlformats.org/officeDocument/2006/relationships/oleObject" Target="embeddings/oleObject119.bin"/><Relationship Id="rId413" Type="http://schemas.openxmlformats.org/officeDocument/2006/relationships/oleObject" Target="embeddings/oleObject236.bin"/><Relationship Id="rId248" Type="http://schemas.openxmlformats.org/officeDocument/2006/relationships/image" Target="media/image102.wmf"/><Relationship Id="rId12" Type="http://schemas.openxmlformats.org/officeDocument/2006/relationships/image" Target="media/image5.wmf"/><Relationship Id="rId33" Type="http://schemas.openxmlformats.org/officeDocument/2006/relationships/oleObject" Target="embeddings/oleObject16.bin"/><Relationship Id="rId108" Type="http://schemas.openxmlformats.org/officeDocument/2006/relationships/image" Target="media/image45.wmf"/><Relationship Id="rId129" Type="http://schemas.openxmlformats.org/officeDocument/2006/relationships/image" Target="media/image55.wmf"/><Relationship Id="rId280" Type="http://schemas.openxmlformats.org/officeDocument/2006/relationships/image" Target="media/image117.wmf"/><Relationship Id="rId315" Type="http://schemas.openxmlformats.org/officeDocument/2006/relationships/image" Target="media/image134.wmf"/><Relationship Id="rId336" Type="http://schemas.openxmlformats.org/officeDocument/2006/relationships/image" Target="media/image143.wmf"/><Relationship Id="rId357" Type="http://schemas.openxmlformats.org/officeDocument/2006/relationships/image" Target="media/image151.wmf"/><Relationship Id="rId54" Type="http://schemas.openxmlformats.org/officeDocument/2006/relationships/oleObject" Target="embeddings/oleObject27.bin"/><Relationship Id="rId75" Type="http://schemas.openxmlformats.org/officeDocument/2006/relationships/image" Target="media/image31.wmf"/><Relationship Id="rId96" Type="http://schemas.openxmlformats.org/officeDocument/2006/relationships/image" Target="media/image39.wmf"/><Relationship Id="rId140" Type="http://schemas.openxmlformats.org/officeDocument/2006/relationships/oleObject" Target="embeddings/oleObject77.bin"/><Relationship Id="rId161" Type="http://schemas.openxmlformats.org/officeDocument/2006/relationships/image" Target="media/image71.wmf"/><Relationship Id="rId182" Type="http://schemas.openxmlformats.org/officeDocument/2006/relationships/oleObject" Target="embeddings/oleObject103.bin"/><Relationship Id="rId217" Type="http://schemas.openxmlformats.org/officeDocument/2006/relationships/image" Target="media/image87.wmf"/><Relationship Id="rId378" Type="http://schemas.openxmlformats.org/officeDocument/2006/relationships/image" Target="media/image158.wmf"/><Relationship Id="rId399" Type="http://schemas.openxmlformats.org/officeDocument/2006/relationships/oleObject" Target="embeddings/oleObject229.bin"/><Relationship Id="rId403" Type="http://schemas.openxmlformats.org/officeDocument/2006/relationships/oleObject" Target="embeddings/oleObject231.bin"/><Relationship Id="rId6" Type="http://schemas.openxmlformats.org/officeDocument/2006/relationships/image" Target="media/image2.wmf"/><Relationship Id="rId238" Type="http://schemas.openxmlformats.org/officeDocument/2006/relationships/oleObject" Target="embeddings/oleObject138.bin"/><Relationship Id="rId259" Type="http://schemas.openxmlformats.org/officeDocument/2006/relationships/image" Target="media/image107.wmf"/><Relationship Id="rId424" Type="http://schemas.openxmlformats.org/officeDocument/2006/relationships/image" Target="media/image180.wmf"/><Relationship Id="rId23" Type="http://schemas.openxmlformats.org/officeDocument/2006/relationships/oleObject" Target="embeddings/oleObject10.bin"/><Relationship Id="rId119" Type="http://schemas.openxmlformats.org/officeDocument/2006/relationships/oleObject" Target="embeddings/oleObject66.bin"/><Relationship Id="rId270" Type="http://schemas.openxmlformats.org/officeDocument/2006/relationships/image" Target="media/image112.wmf"/><Relationship Id="rId291" Type="http://schemas.openxmlformats.org/officeDocument/2006/relationships/oleObject" Target="embeddings/oleObject166.bin"/><Relationship Id="rId305" Type="http://schemas.openxmlformats.org/officeDocument/2006/relationships/oleObject" Target="embeddings/oleObject173.bin"/><Relationship Id="rId326" Type="http://schemas.openxmlformats.org/officeDocument/2006/relationships/image" Target="media/image139.wmf"/><Relationship Id="rId347" Type="http://schemas.openxmlformats.org/officeDocument/2006/relationships/oleObject" Target="embeddings/oleObject198.bin"/><Relationship Id="rId44" Type="http://schemas.openxmlformats.org/officeDocument/2006/relationships/oleObject" Target="embeddings/oleObject22.bin"/><Relationship Id="rId65" Type="http://schemas.openxmlformats.org/officeDocument/2006/relationships/oleObject" Target="embeddings/oleObject35.bin"/><Relationship Id="rId86" Type="http://schemas.openxmlformats.org/officeDocument/2006/relationships/image" Target="media/image35.wmf"/><Relationship Id="rId130" Type="http://schemas.openxmlformats.org/officeDocument/2006/relationships/oleObject" Target="embeddings/oleObject72.bin"/><Relationship Id="rId151" Type="http://schemas.openxmlformats.org/officeDocument/2006/relationships/image" Target="media/image66.wmf"/><Relationship Id="rId368" Type="http://schemas.openxmlformats.org/officeDocument/2006/relationships/oleObject" Target="embeddings/oleObject211.bin"/><Relationship Id="rId389" Type="http://schemas.openxmlformats.org/officeDocument/2006/relationships/oleObject" Target="embeddings/oleObject224.bin"/><Relationship Id="rId172" Type="http://schemas.openxmlformats.org/officeDocument/2006/relationships/oleObject" Target="embeddings/oleObject93.bin"/><Relationship Id="rId193" Type="http://schemas.openxmlformats.org/officeDocument/2006/relationships/image" Target="media/image78.wmf"/><Relationship Id="rId207" Type="http://schemas.openxmlformats.org/officeDocument/2006/relationships/image" Target="media/image85.wmf"/><Relationship Id="rId228" Type="http://schemas.openxmlformats.org/officeDocument/2006/relationships/oleObject" Target="embeddings/oleObject133.bin"/><Relationship Id="rId249" Type="http://schemas.openxmlformats.org/officeDocument/2006/relationships/oleObject" Target="embeddings/oleObject144.bin"/><Relationship Id="rId414" Type="http://schemas.openxmlformats.org/officeDocument/2006/relationships/image" Target="media/image175.wmf"/><Relationship Id="rId435" Type="http://schemas.openxmlformats.org/officeDocument/2006/relationships/oleObject" Target="embeddings/oleObject247.bin"/><Relationship Id="rId13" Type="http://schemas.openxmlformats.org/officeDocument/2006/relationships/oleObject" Target="embeddings/oleObject5.bin"/><Relationship Id="rId109" Type="http://schemas.openxmlformats.org/officeDocument/2006/relationships/oleObject" Target="embeddings/oleObject61.bin"/><Relationship Id="rId260" Type="http://schemas.openxmlformats.org/officeDocument/2006/relationships/oleObject" Target="embeddings/oleObject150.bin"/><Relationship Id="rId281" Type="http://schemas.openxmlformats.org/officeDocument/2006/relationships/oleObject" Target="embeddings/oleObject161.bin"/><Relationship Id="rId316" Type="http://schemas.openxmlformats.org/officeDocument/2006/relationships/oleObject" Target="embeddings/oleObject179.bin"/><Relationship Id="rId337" Type="http://schemas.openxmlformats.org/officeDocument/2006/relationships/oleObject" Target="embeddings/oleObject191.bin"/><Relationship Id="rId34" Type="http://schemas.openxmlformats.org/officeDocument/2006/relationships/image" Target="media/image15.wmf"/><Relationship Id="rId55" Type="http://schemas.openxmlformats.org/officeDocument/2006/relationships/image" Target="media/image25.wmf"/><Relationship Id="rId76" Type="http://schemas.openxmlformats.org/officeDocument/2006/relationships/oleObject" Target="embeddings/oleObject42.bin"/><Relationship Id="rId97" Type="http://schemas.openxmlformats.org/officeDocument/2006/relationships/oleObject" Target="embeddings/oleObject55.bin"/><Relationship Id="rId120" Type="http://schemas.openxmlformats.org/officeDocument/2006/relationships/oleObject" Target="embeddings/oleObject67.bin"/><Relationship Id="rId141" Type="http://schemas.openxmlformats.org/officeDocument/2006/relationships/image" Target="media/image61.wmf"/><Relationship Id="rId358" Type="http://schemas.openxmlformats.org/officeDocument/2006/relationships/oleObject" Target="embeddings/oleObject204.bin"/><Relationship Id="rId379" Type="http://schemas.openxmlformats.org/officeDocument/2006/relationships/oleObject" Target="embeddings/oleObject218.bin"/><Relationship Id="rId7" Type="http://schemas.openxmlformats.org/officeDocument/2006/relationships/oleObject" Target="embeddings/oleObject2.bin"/><Relationship Id="rId162" Type="http://schemas.openxmlformats.org/officeDocument/2006/relationships/oleObject" Target="embeddings/oleObject88.bin"/><Relationship Id="rId183" Type="http://schemas.openxmlformats.org/officeDocument/2006/relationships/oleObject" Target="embeddings/oleObject104.bin"/><Relationship Id="rId218" Type="http://schemas.openxmlformats.org/officeDocument/2006/relationships/oleObject" Target="embeddings/oleObject128.bin"/><Relationship Id="rId239" Type="http://schemas.openxmlformats.org/officeDocument/2006/relationships/image" Target="media/image98.wmf"/><Relationship Id="rId390" Type="http://schemas.openxmlformats.org/officeDocument/2006/relationships/image" Target="media/image163.wmf"/><Relationship Id="rId404" Type="http://schemas.openxmlformats.org/officeDocument/2006/relationships/image" Target="media/image170.wmf"/><Relationship Id="rId425" Type="http://schemas.openxmlformats.org/officeDocument/2006/relationships/oleObject" Target="embeddings/oleObject242.bin"/><Relationship Id="rId250" Type="http://schemas.openxmlformats.org/officeDocument/2006/relationships/image" Target="media/image103.wmf"/><Relationship Id="rId271" Type="http://schemas.openxmlformats.org/officeDocument/2006/relationships/oleObject" Target="embeddings/oleObject156.bin"/><Relationship Id="rId292" Type="http://schemas.openxmlformats.org/officeDocument/2006/relationships/image" Target="media/image123.wmf"/><Relationship Id="rId306" Type="http://schemas.openxmlformats.org/officeDocument/2006/relationships/image" Target="media/image130.wmf"/><Relationship Id="rId24" Type="http://schemas.openxmlformats.org/officeDocument/2006/relationships/image" Target="media/image11.wmf"/><Relationship Id="rId45" Type="http://schemas.openxmlformats.org/officeDocument/2006/relationships/image" Target="media/image20.wmf"/><Relationship Id="rId66" Type="http://schemas.openxmlformats.org/officeDocument/2006/relationships/oleObject" Target="embeddings/oleObject36.bin"/><Relationship Id="rId87" Type="http://schemas.openxmlformats.org/officeDocument/2006/relationships/oleObject" Target="embeddings/oleObject49.bin"/><Relationship Id="rId110" Type="http://schemas.openxmlformats.org/officeDocument/2006/relationships/image" Target="media/image46.wmf"/><Relationship Id="rId131" Type="http://schemas.openxmlformats.org/officeDocument/2006/relationships/image" Target="media/image56.wmf"/><Relationship Id="rId327" Type="http://schemas.openxmlformats.org/officeDocument/2006/relationships/oleObject" Target="embeddings/oleObject185.bin"/><Relationship Id="rId348" Type="http://schemas.openxmlformats.org/officeDocument/2006/relationships/image" Target="media/image147.wmf"/><Relationship Id="rId369" Type="http://schemas.openxmlformats.org/officeDocument/2006/relationships/image" Target="media/image155.wmf"/><Relationship Id="rId152" Type="http://schemas.openxmlformats.org/officeDocument/2006/relationships/oleObject" Target="embeddings/oleObject83.bin"/><Relationship Id="rId173" Type="http://schemas.openxmlformats.org/officeDocument/2006/relationships/oleObject" Target="embeddings/oleObject94.bin"/><Relationship Id="rId194" Type="http://schemas.openxmlformats.org/officeDocument/2006/relationships/oleObject" Target="embeddings/oleObject113.bin"/><Relationship Id="rId208" Type="http://schemas.openxmlformats.org/officeDocument/2006/relationships/oleObject" Target="embeddings/oleObject120.bin"/><Relationship Id="rId229" Type="http://schemas.openxmlformats.org/officeDocument/2006/relationships/image" Target="media/image93.wmf"/><Relationship Id="rId380" Type="http://schemas.openxmlformats.org/officeDocument/2006/relationships/image" Target="media/image159.wmf"/><Relationship Id="rId415" Type="http://schemas.openxmlformats.org/officeDocument/2006/relationships/oleObject" Target="embeddings/oleObject237.bin"/><Relationship Id="rId436" Type="http://schemas.openxmlformats.org/officeDocument/2006/relationships/image" Target="media/image186.wmf"/><Relationship Id="rId240" Type="http://schemas.openxmlformats.org/officeDocument/2006/relationships/oleObject" Target="embeddings/oleObject139.bin"/><Relationship Id="rId261" Type="http://schemas.openxmlformats.org/officeDocument/2006/relationships/oleObject" Target="embeddings/oleObject151.bin"/><Relationship Id="rId14" Type="http://schemas.openxmlformats.org/officeDocument/2006/relationships/image" Target="media/image6.wmf"/><Relationship Id="rId35" Type="http://schemas.openxmlformats.org/officeDocument/2006/relationships/oleObject" Target="embeddings/oleObject17.bin"/><Relationship Id="rId56" Type="http://schemas.openxmlformats.org/officeDocument/2006/relationships/oleObject" Target="embeddings/oleObject28.bin"/><Relationship Id="rId77" Type="http://schemas.openxmlformats.org/officeDocument/2006/relationships/image" Target="media/image32.wmf"/><Relationship Id="rId100" Type="http://schemas.openxmlformats.org/officeDocument/2006/relationships/image" Target="media/image41.wmf"/><Relationship Id="rId282" Type="http://schemas.openxmlformats.org/officeDocument/2006/relationships/image" Target="media/image118.wmf"/><Relationship Id="rId317" Type="http://schemas.openxmlformats.org/officeDocument/2006/relationships/image" Target="media/image135.wmf"/><Relationship Id="rId338" Type="http://schemas.openxmlformats.org/officeDocument/2006/relationships/image" Target="media/image144.wmf"/><Relationship Id="rId359" Type="http://schemas.openxmlformats.org/officeDocument/2006/relationships/oleObject" Target="embeddings/oleObject205.bin"/><Relationship Id="rId8" Type="http://schemas.openxmlformats.org/officeDocument/2006/relationships/image" Target="media/image3.wmf"/><Relationship Id="rId98" Type="http://schemas.openxmlformats.org/officeDocument/2006/relationships/image" Target="media/image40.wmf"/><Relationship Id="rId121" Type="http://schemas.openxmlformats.org/officeDocument/2006/relationships/image" Target="media/image51.wmf"/><Relationship Id="rId142" Type="http://schemas.openxmlformats.org/officeDocument/2006/relationships/oleObject" Target="embeddings/oleObject78.bin"/><Relationship Id="rId163" Type="http://schemas.openxmlformats.org/officeDocument/2006/relationships/image" Target="media/image72.wmf"/><Relationship Id="rId184" Type="http://schemas.openxmlformats.org/officeDocument/2006/relationships/oleObject" Target="embeddings/oleObject105.bin"/><Relationship Id="rId219" Type="http://schemas.openxmlformats.org/officeDocument/2006/relationships/image" Target="media/image88.wmf"/><Relationship Id="rId370" Type="http://schemas.openxmlformats.org/officeDocument/2006/relationships/oleObject" Target="embeddings/oleObject212.bin"/><Relationship Id="rId391" Type="http://schemas.openxmlformats.org/officeDocument/2006/relationships/oleObject" Target="embeddings/oleObject225.bin"/><Relationship Id="rId405" Type="http://schemas.openxmlformats.org/officeDocument/2006/relationships/oleObject" Target="embeddings/oleObject232.bin"/><Relationship Id="rId426" Type="http://schemas.openxmlformats.org/officeDocument/2006/relationships/image" Target="media/image181.wmf"/><Relationship Id="rId230" Type="http://schemas.openxmlformats.org/officeDocument/2006/relationships/oleObject" Target="embeddings/oleObject134.bin"/><Relationship Id="rId251" Type="http://schemas.openxmlformats.org/officeDocument/2006/relationships/oleObject" Target="embeddings/oleObject145.bin"/><Relationship Id="rId25" Type="http://schemas.openxmlformats.org/officeDocument/2006/relationships/oleObject" Target="embeddings/oleObject11.bin"/><Relationship Id="rId46" Type="http://schemas.openxmlformats.org/officeDocument/2006/relationships/oleObject" Target="embeddings/oleObject23.bin"/><Relationship Id="rId67" Type="http://schemas.openxmlformats.org/officeDocument/2006/relationships/oleObject" Target="embeddings/oleObject37.bin"/><Relationship Id="rId272" Type="http://schemas.openxmlformats.org/officeDocument/2006/relationships/image" Target="media/image113.wmf"/><Relationship Id="rId293" Type="http://schemas.openxmlformats.org/officeDocument/2006/relationships/oleObject" Target="embeddings/oleObject167.bin"/><Relationship Id="rId307" Type="http://schemas.openxmlformats.org/officeDocument/2006/relationships/oleObject" Target="embeddings/oleObject174.bin"/><Relationship Id="rId328" Type="http://schemas.openxmlformats.org/officeDocument/2006/relationships/image" Target="media/image140.wmf"/><Relationship Id="rId349" Type="http://schemas.openxmlformats.org/officeDocument/2006/relationships/oleObject" Target="embeddings/oleObject199.bin"/><Relationship Id="rId88" Type="http://schemas.openxmlformats.org/officeDocument/2006/relationships/oleObject" Target="embeddings/oleObject50.bin"/><Relationship Id="rId111" Type="http://schemas.openxmlformats.org/officeDocument/2006/relationships/oleObject" Target="embeddings/oleObject62.bin"/><Relationship Id="rId132" Type="http://schemas.openxmlformats.org/officeDocument/2006/relationships/oleObject" Target="embeddings/oleObject73.bin"/><Relationship Id="rId153" Type="http://schemas.openxmlformats.org/officeDocument/2006/relationships/image" Target="media/image67.wmf"/><Relationship Id="rId174" Type="http://schemas.openxmlformats.org/officeDocument/2006/relationships/oleObject" Target="embeddings/oleObject95.bin"/><Relationship Id="rId195" Type="http://schemas.openxmlformats.org/officeDocument/2006/relationships/image" Target="media/image79.wmf"/><Relationship Id="rId209" Type="http://schemas.openxmlformats.org/officeDocument/2006/relationships/oleObject" Target="embeddings/oleObject121.bin"/><Relationship Id="rId360" Type="http://schemas.openxmlformats.org/officeDocument/2006/relationships/image" Target="media/image152.wmf"/><Relationship Id="rId381" Type="http://schemas.openxmlformats.org/officeDocument/2006/relationships/oleObject" Target="embeddings/oleObject219.bin"/><Relationship Id="rId416" Type="http://schemas.openxmlformats.org/officeDocument/2006/relationships/image" Target="media/image176.wmf"/><Relationship Id="rId220" Type="http://schemas.openxmlformats.org/officeDocument/2006/relationships/oleObject" Target="embeddings/oleObject129.bin"/><Relationship Id="rId241" Type="http://schemas.openxmlformats.org/officeDocument/2006/relationships/oleObject" Target="embeddings/oleObject140.bin"/><Relationship Id="rId437" Type="http://schemas.openxmlformats.org/officeDocument/2006/relationships/oleObject" Target="embeddings/oleObject248.bin"/><Relationship Id="rId15" Type="http://schemas.openxmlformats.org/officeDocument/2006/relationships/oleObject" Target="embeddings/oleObject6.bin"/><Relationship Id="rId36" Type="http://schemas.openxmlformats.org/officeDocument/2006/relationships/image" Target="media/image16.wmf"/><Relationship Id="rId57" Type="http://schemas.openxmlformats.org/officeDocument/2006/relationships/oleObject" Target="embeddings/oleObject29.bin"/><Relationship Id="rId262" Type="http://schemas.openxmlformats.org/officeDocument/2006/relationships/image" Target="media/image108.wmf"/><Relationship Id="rId283" Type="http://schemas.openxmlformats.org/officeDocument/2006/relationships/oleObject" Target="embeddings/oleObject162.bin"/><Relationship Id="rId318" Type="http://schemas.openxmlformats.org/officeDocument/2006/relationships/oleObject" Target="embeddings/oleObject180.bin"/><Relationship Id="rId339" Type="http://schemas.openxmlformats.org/officeDocument/2006/relationships/oleObject" Target="embeddings/oleObject192.bin"/><Relationship Id="rId78" Type="http://schemas.openxmlformats.org/officeDocument/2006/relationships/oleObject" Target="embeddings/oleObject43.bin"/><Relationship Id="rId99" Type="http://schemas.openxmlformats.org/officeDocument/2006/relationships/oleObject" Target="embeddings/oleObject56.bin"/><Relationship Id="rId101" Type="http://schemas.openxmlformats.org/officeDocument/2006/relationships/oleObject" Target="embeddings/oleObject57.bin"/><Relationship Id="rId122" Type="http://schemas.openxmlformats.org/officeDocument/2006/relationships/oleObject" Target="embeddings/oleObject68.bin"/><Relationship Id="rId143" Type="http://schemas.openxmlformats.org/officeDocument/2006/relationships/image" Target="media/image62.wmf"/><Relationship Id="rId164" Type="http://schemas.openxmlformats.org/officeDocument/2006/relationships/oleObject" Target="embeddings/oleObject89.bin"/><Relationship Id="rId185" Type="http://schemas.openxmlformats.org/officeDocument/2006/relationships/oleObject" Target="embeddings/oleObject106.bin"/><Relationship Id="rId350" Type="http://schemas.openxmlformats.org/officeDocument/2006/relationships/oleObject" Target="embeddings/oleObject200.bin"/><Relationship Id="rId371" Type="http://schemas.openxmlformats.org/officeDocument/2006/relationships/image" Target="media/image156.wmf"/><Relationship Id="rId406" Type="http://schemas.openxmlformats.org/officeDocument/2006/relationships/image" Target="media/image171.wmf"/><Relationship Id="rId9" Type="http://schemas.openxmlformats.org/officeDocument/2006/relationships/oleObject" Target="embeddings/oleObject3.bin"/><Relationship Id="rId210" Type="http://schemas.openxmlformats.org/officeDocument/2006/relationships/oleObject" Target="embeddings/oleObject122.bin"/><Relationship Id="rId392" Type="http://schemas.openxmlformats.org/officeDocument/2006/relationships/image" Target="media/image164.wmf"/><Relationship Id="rId427" Type="http://schemas.openxmlformats.org/officeDocument/2006/relationships/oleObject" Target="embeddings/oleObject243.bin"/><Relationship Id="rId26" Type="http://schemas.openxmlformats.org/officeDocument/2006/relationships/oleObject" Target="embeddings/oleObject12.bin"/><Relationship Id="rId231" Type="http://schemas.openxmlformats.org/officeDocument/2006/relationships/image" Target="media/image94.wmf"/><Relationship Id="rId252" Type="http://schemas.openxmlformats.org/officeDocument/2006/relationships/image" Target="media/image104.wmf"/><Relationship Id="rId273" Type="http://schemas.openxmlformats.org/officeDocument/2006/relationships/oleObject" Target="embeddings/oleObject157.bin"/><Relationship Id="rId294" Type="http://schemas.openxmlformats.org/officeDocument/2006/relationships/image" Target="media/image124.wmf"/><Relationship Id="rId308" Type="http://schemas.openxmlformats.org/officeDocument/2006/relationships/image" Target="media/image131.wmf"/><Relationship Id="rId329" Type="http://schemas.openxmlformats.org/officeDocument/2006/relationships/oleObject" Target="embeddings/oleObject186.bin"/><Relationship Id="rId47" Type="http://schemas.openxmlformats.org/officeDocument/2006/relationships/image" Target="media/image21.wmf"/><Relationship Id="rId68" Type="http://schemas.openxmlformats.org/officeDocument/2006/relationships/oleObject" Target="embeddings/oleObject38.bin"/><Relationship Id="rId89" Type="http://schemas.openxmlformats.org/officeDocument/2006/relationships/image" Target="media/image36.wmf"/><Relationship Id="rId112" Type="http://schemas.openxmlformats.org/officeDocument/2006/relationships/image" Target="media/image47.wmf"/><Relationship Id="rId133" Type="http://schemas.openxmlformats.org/officeDocument/2006/relationships/image" Target="media/image57.wmf"/><Relationship Id="rId154" Type="http://schemas.openxmlformats.org/officeDocument/2006/relationships/oleObject" Target="embeddings/oleObject84.bin"/><Relationship Id="rId175" Type="http://schemas.openxmlformats.org/officeDocument/2006/relationships/oleObject" Target="embeddings/oleObject96.bin"/><Relationship Id="rId340" Type="http://schemas.openxmlformats.org/officeDocument/2006/relationships/oleObject" Target="embeddings/oleObject193.bin"/><Relationship Id="rId361" Type="http://schemas.openxmlformats.org/officeDocument/2006/relationships/oleObject" Target="embeddings/oleObject206.bin"/><Relationship Id="rId196" Type="http://schemas.openxmlformats.org/officeDocument/2006/relationships/oleObject" Target="embeddings/oleObject114.bin"/><Relationship Id="rId200" Type="http://schemas.openxmlformats.org/officeDocument/2006/relationships/oleObject" Target="embeddings/oleObject116.bin"/><Relationship Id="rId382" Type="http://schemas.openxmlformats.org/officeDocument/2006/relationships/image" Target="media/image160.wmf"/><Relationship Id="rId417" Type="http://schemas.openxmlformats.org/officeDocument/2006/relationships/oleObject" Target="embeddings/oleObject238.bin"/><Relationship Id="rId438" Type="http://schemas.openxmlformats.org/officeDocument/2006/relationships/image" Target="media/image187.wmf"/><Relationship Id="rId16" Type="http://schemas.openxmlformats.org/officeDocument/2006/relationships/image" Target="media/image7.wmf"/><Relationship Id="rId221" Type="http://schemas.openxmlformats.org/officeDocument/2006/relationships/image" Target="media/image89.wmf"/><Relationship Id="rId242" Type="http://schemas.openxmlformats.org/officeDocument/2006/relationships/image" Target="media/image99.wmf"/><Relationship Id="rId263" Type="http://schemas.openxmlformats.org/officeDocument/2006/relationships/oleObject" Target="embeddings/oleObject152.bin"/><Relationship Id="rId284" Type="http://schemas.openxmlformats.org/officeDocument/2006/relationships/image" Target="media/image119.wmf"/><Relationship Id="rId319" Type="http://schemas.openxmlformats.org/officeDocument/2006/relationships/image" Target="media/image136.wmf"/><Relationship Id="rId37" Type="http://schemas.openxmlformats.org/officeDocument/2006/relationships/oleObject" Target="embeddings/oleObject18.bin"/><Relationship Id="rId58" Type="http://schemas.openxmlformats.org/officeDocument/2006/relationships/oleObject" Target="embeddings/oleObject30.bin"/><Relationship Id="rId79" Type="http://schemas.openxmlformats.org/officeDocument/2006/relationships/image" Target="media/image33.wmf"/><Relationship Id="rId102" Type="http://schemas.openxmlformats.org/officeDocument/2006/relationships/image" Target="media/image42.wmf"/><Relationship Id="rId123" Type="http://schemas.openxmlformats.org/officeDocument/2006/relationships/image" Target="media/image52.wmf"/><Relationship Id="rId144" Type="http://schemas.openxmlformats.org/officeDocument/2006/relationships/oleObject" Target="embeddings/oleObject79.bin"/><Relationship Id="rId330" Type="http://schemas.openxmlformats.org/officeDocument/2006/relationships/oleObject" Target="embeddings/oleObject187.bin"/><Relationship Id="rId90" Type="http://schemas.openxmlformats.org/officeDocument/2006/relationships/oleObject" Target="embeddings/oleObject51.bin"/><Relationship Id="rId165" Type="http://schemas.openxmlformats.org/officeDocument/2006/relationships/image" Target="media/image73.wmf"/><Relationship Id="rId186" Type="http://schemas.openxmlformats.org/officeDocument/2006/relationships/oleObject" Target="embeddings/oleObject107.bin"/><Relationship Id="rId351" Type="http://schemas.openxmlformats.org/officeDocument/2006/relationships/image" Target="media/image148.wmf"/><Relationship Id="rId372" Type="http://schemas.openxmlformats.org/officeDocument/2006/relationships/oleObject" Target="embeddings/oleObject213.bin"/><Relationship Id="rId393" Type="http://schemas.openxmlformats.org/officeDocument/2006/relationships/oleObject" Target="embeddings/oleObject226.bin"/><Relationship Id="rId407" Type="http://schemas.openxmlformats.org/officeDocument/2006/relationships/oleObject" Target="embeddings/oleObject233.bin"/><Relationship Id="rId428" Type="http://schemas.openxmlformats.org/officeDocument/2006/relationships/image" Target="media/image182.wmf"/><Relationship Id="rId211" Type="http://schemas.openxmlformats.org/officeDocument/2006/relationships/oleObject" Target="embeddings/oleObject123.bin"/><Relationship Id="rId232" Type="http://schemas.openxmlformats.org/officeDocument/2006/relationships/oleObject" Target="embeddings/oleObject135.bin"/><Relationship Id="rId253" Type="http://schemas.openxmlformats.org/officeDocument/2006/relationships/oleObject" Target="embeddings/oleObject146.bin"/><Relationship Id="rId274" Type="http://schemas.openxmlformats.org/officeDocument/2006/relationships/image" Target="media/image114.wmf"/><Relationship Id="rId295" Type="http://schemas.openxmlformats.org/officeDocument/2006/relationships/oleObject" Target="embeddings/oleObject168.bin"/><Relationship Id="rId309" Type="http://schemas.openxmlformats.org/officeDocument/2006/relationships/oleObject" Target="embeddings/oleObject175.bin"/><Relationship Id="rId27" Type="http://schemas.openxmlformats.org/officeDocument/2006/relationships/oleObject" Target="embeddings/oleObject13.bin"/><Relationship Id="rId48" Type="http://schemas.openxmlformats.org/officeDocument/2006/relationships/oleObject" Target="embeddings/oleObject24.bin"/><Relationship Id="rId69" Type="http://schemas.openxmlformats.org/officeDocument/2006/relationships/image" Target="media/image28.wmf"/><Relationship Id="rId113" Type="http://schemas.openxmlformats.org/officeDocument/2006/relationships/oleObject" Target="embeddings/oleObject63.bin"/><Relationship Id="rId134" Type="http://schemas.openxmlformats.org/officeDocument/2006/relationships/oleObject" Target="embeddings/oleObject74.bin"/><Relationship Id="rId320" Type="http://schemas.openxmlformats.org/officeDocument/2006/relationships/oleObject" Target="embeddings/oleObject181.bin"/><Relationship Id="rId80" Type="http://schemas.openxmlformats.org/officeDocument/2006/relationships/oleObject" Target="embeddings/oleObject44.bin"/><Relationship Id="rId155" Type="http://schemas.openxmlformats.org/officeDocument/2006/relationships/image" Target="media/image68.wmf"/><Relationship Id="rId176" Type="http://schemas.openxmlformats.org/officeDocument/2006/relationships/oleObject" Target="embeddings/oleObject97.bin"/><Relationship Id="rId197" Type="http://schemas.openxmlformats.org/officeDocument/2006/relationships/image" Target="media/image80.wmf"/><Relationship Id="rId341" Type="http://schemas.openxmlformats.org/officeDocument/2006/relationships/oleObject" Target="embeddings/oleObject194.bin"/><Relationship Id="rId362" Type="http://schemas.openxmlformats.org/officeDocument/2006/relationships/oleObject" Target="embeddings/oleObject207.bin"/><Relationship Id="rId383" Type="http://schemas.openxmlformats.org/officeDocument/2006/relationships/oleObject" Target="embeddings/oleObject220.bin"/><Relationship Id="rId418" Type="http://schemas.openxmlformats.org/officeDocument/2006/relationships/image" Target="media/image177.wmf"/><Relationship Id="rId439" Type="http://schemas.openxmlformats.org/officeDocument/2006/relationships/oleObject" Target="embeddings/oleObject249.bin"/><Relationship Id="rId201" Type="http://schemas.openxmlformats.org/officeDocument/2006/relationships/image" Target="media/image82.wmf"/><Relationship Id="rId222" Type="http://schemas.openxmlformats.org/officeDocument/2006/relationships/oleObject" Target="embeddings/oleObject130.bin"/><Relationship Id="rId243" Type="http://schemas.openxmlformats.org/officeDocument/2006/relationships/oleObject" Target="embeddings/oleObject141.bin"/><Relationship Id="rId264" Type="http://schemas.openxmlformats.org/officeDocument/2006/relationships/image" Target="media/image109.wmf"/><Relationship Id="rId285" Type="http://schemas.openxmlformats.org/officeDocument/2006/relationships/oleObject" Target="embeddings/oleObject163.bin"/><Relationship Id="rId17" Type="http://schemas.openxmlformats.org/officeDocument/2006/relationships/oleObject" Target="embeddings/oleObject7.bin"/><Relationship Id="rId38" Type="http://schemas.openxmlformats.org/officeDocument/2006/relationships/oleObject" Target="embeddings/oleObject19.bin"/><Relationship Id="rId59" Type="http://schemas.openxmlformats.org/officeDocument/2006/relationships/image" Target="media/image26.wmf"/><Relationship Id="rId103" Type="http://schemas.openxmlformats.org/officeDocument/2006/relationships/oleObject" Target="embeddings/oleObject58.bin"/><Relationship Id="rId124" Type="http://schemas.openxmlformats.org/officeDocument/2006/relationships/oleObject" Target="embeddings/oleObject69.bin"/><Relationship Id="rId310" Type="http://schemas.openxmlformats.org/officeDocument/2006/relationships/oleObject" Target="embeddings/oleObject176.bin"/><Relationship Id="rId70" Type="http://schemas.openxmlformats.org/officeDocument/2006/relationships/oleObject" Target="embeddings/oleObject39.bin"/><Relationship Id="rId91" Type="http://schemas.openxmlformats.org/officeDocument/2006/relationships/oleObject" Target="embeddings/oleObject52.bin"/><Relationship Id="rId145" Type="http://schemas.openxmlformats.org/officeDocument/2006/relationships/image" Target="media/image63.wmf"/><Relationship Id="rId166" Type="http://schemas.openxmlformats.org/officeDocument/2006/relationships/oleObject" Target="embeddings/oleObject90.bin"/><Relationship Id="rId187" Type="http://schemas.openxmlformats.org/officeDocument/2006/relationships/oleObject" Target="embeddings/oleObject108.bin"/><Relationship Id="rId331" Type="http://schemas.openxmlformats.org/officeDocument/2006/relationships/oleObject" Target="embeddings/oleObject188.bin"/><Relationship Id="rId352" Type="http://schemas.openxmlformats.org/officeDocument/2006/relationships/oleObject" Target="embeddings/oleObject201.bin"/><Relationship Id="rId373" Type="http://schemas.openxmlformats.org/officeDocument/2006/relationships/oleObject" Target="embeddings/oleObject214.bin"/><Relationship Id="rId394" Type="http://schemas.openxmlformats.org/officeDocument/2006/relationships/image" Target="media/image165.wmf"/><Relationship Id="rId408" Type="http://schemas.openxmlformats.org/officeDocument/2006/relationships/image" Target="media/image172.wmf"/><Relationship Id="rId429" Type="http://schemas.openxmlformats.org/officeDocument/2006/relationships/oleObject" Target="embeddings/oleObject244.bin"/><Relationship Id="rId1" Type="http://schemas.openxmlformats.org/officeDocument/2006/relationships/styles" Target="styles.xml"/><Relationship Id="rId212" Type="http://schemas.openxmlformats.org/officeDocument/2006/relationships/oleObject" Target="embeddings/oleObject124.bin"/><Relationship Id="rId233" Type="http://schemas.openxmlformats.org/officeDocument/2006/relationships/image" Target="media/image95.wmf"/><Relationship Id="rId254" Type="http://schemas.openxmlformats.org/officeDocument/2006/relationships/image" Target="media/image105.wmf"/><Relationship Id="rId440" Type="http://schemas.openxmlformats.org/officeDocument/2006/relationships/fontTable" Target="fontTable.xml"/><Relationship Id="rId28" Type="http://schemas.openxmlformats.org/officeDocument/2006/relationships/image" Target="media/image12.wmf"/><Relationship Id="rId49" Type="http://schemas.openxmlformats.org/officeDocument/2006/relationships/image" Target="media/image22.wmf"/><Relationship Id="rId114" Type="http://schemas.openxmlformats.org/officeDocument/2006/relationships/image" Target="media/image48.wmf"/><Relationship Id="rId275" Type="http://schemas.openxmlformats.org/officeDocument/2006/relationships/oleObject" Target="embeddings/oleObject158.bin"/><Relationship Id="rId296" Type="http://schemas.openxmlformats.org/officeDocument/2006/relationships/image" Target="media/image125.wmf"/><Relationship Id="rId300" Type="http://schemas.openxmlformats.org/officeDocument/2006/relationships/image" Target="media/image127.wmf"/><Relationship Id="rId60" Type="http://schemas.openxmlformats.org/officeDocument/2006/relationships/oleObject" Target="embeddings/oleObject31.bin"/><Relationship Id="rId81" Type="http://schemas.openxmlformats.org/officeDocument/2006/relationships/oleObject" Target="embeddings/oleObject45.bin"/><Relationship Id="rId135" Type="http://schemas.openxmlformats.org/officeDocument/2006/relationships/image" Target="media/image58.wmf"/><Relationship Id="rId156" Type="http://schemas.openxmlformats.org/officeDocument/2006/relationships/oleObject" Target="embeddings/oleObject85.bin"/><Relationship Id="rId177" Type="http://schemas.openxmlformats.org/officeDocument/2006/relationships/oleObject" Target="embeddings/oleObject98.bin"/><Relationship Id="rId198" Type="http://schemas.openxmlformats.org/officeDocument/2006/relationships/oleObject" Target="embeddings/oleObject115.bin"/><Relationship Id="rId321" Type="http://schemas.openxmlformats.org/officeDocument/2006/relationships/oleObject" Target="embeddings/oleObject182.bin"/><Relationship Id="rId342" Type="http://schemas.openxmlformats.org/officeDocument/2006/relationships/oleObject" Target="embeddings/oleObject195.bin"/><Relationship Id="rId363" Type="http://schemas.openxmlformats.org/officeDocument/2006/relationships/oleObject" Target="embeddings/oleObject208.bin"/><Relationship Id="rId384" Type="http://schemas.openxmlformats.org/officeDocument/2006/relationships/image" Target="media/image161.wmf"/><Relationship Id="rId419" Type="http://schemas.openxmlformats.org/officeDocument/2006/relationships/oleObject" Target="embeddings/oleObject239.bin"/><Relationship Id="rId202" Type="http://schemas.openxmlformats.org/officeDocument/2006/relationships/oleObject" Target="embeddings/oleObject117.bin"/><Relationship Id="rId223" Type="http://schemas.openxmlformats.org/officeDocument/2006/relationships/image" Target="media/image90.wmf"/><Relationship Id="rId244" Type="http://schemas.openxmlformats.org/officeDocument/2006/relationships/image" Target="media/image100.wmf"/><Relationship Id="rId430" Type="http://schemas.openxmlformats.org/officeDocument/2006/relationships/image" Target="media/image183.wmf"/><Relationship Id="rId18" Type="http://schemas.openxmlformats.org/officeDocument/2006/relationships/image" Target="media/image8.wmf"/><Relationship Id="rId39" Type="http://schemas.openxmlformats.org/officeDocument/2006/relationships/image" Target="media/image17.wmf"/><Relationship Id="rId265" Type="http://schemas.openxmlformats.org/officeDocument/2006/relationships/oleObject" Target="embeddings/oleObject153.bin"/><Relationship Id="rId286" Type="http://schemas.openxmlformats.org/officeDocument/2006/relationships/image" Target="media/image120.wmf"/><Relationship Id="rId50" Type="http://schemas.openxmlformats.org/officeDocument/2006/relationships/oleObject" Target="embeddings/oleObject25.bin"/><Relationship Id="rId104" Type="http://schemas.openxmlformats.org/officeDocument/2006/relationships/image" Target="media/image43.wmf"/><Relationship Id="rId125" Type="http://schemas.openxmlformats.org/officeDocument/2006/relationships/image" Target="media/image53.wmf"/><Relationship Id="rId146" Type="http://schemas.openxmlformats.org/officeDocument/2006/relationships/oleObject" Target="embeddings/oleObject80.bin"/><Relationship Id="rId167" Type="http://schemas.openxmlformats.org/officeDocument/2006/relationships/image" Target="media/image74.wmf"/><Relationship Id="rId188" Type="http://schemas.openxmlformats.org/officeDocument/2006/relationships/oleObject" Target="embeddings/oleObject109.bin"/><Relationship Id="rId311" Type="http://schemas.openxmlformats.org/officeDocument/2006/relationships/image" Target="media/image132.wmf"/><Relationship Id="rId332" Type="http://schemas.openxmlformats.org/officeDocument/2006/relationships/image" Target="media/image141.wmf"/><Relationship Id="rId353" Type="http://schemas.openxmlformats.org/officeDocument/2006/relationships/image" Target="media/image149.wmf"/><Relationship Id="rId374" Type="http://schemas.openxmlformats.org/officeDocument/2006/relationships/oleObject" Target="embeddings/oleObject215.bin"/><Relationship Id="rId395" Type="http://schemas.openxmlformats.org/officeDocument/2006/relationships/oleObject" Target="embeddings/oleObject227.bin"/><Relationship Id="rId409" Type="http://schemas.openxmlformats.org/officeDocument/2006/relationships/oleObject" Target="embeddings/oleObject234.bin"/><Relationship Id="rId71" Type="http://schemas.openxmlformats.org/officeDocument/2006/relationships/image" Target="media/image29.wmf"/><Relationship Id="rId92" Type="http://schemas.openxmlformats.org/officeDocument/2006/relationships/image" Target="media/image37.wmf"/><Relationship Id="rId213" Type="http://schemas.openxmlformats.org/officeDocument/2006/relationships/oleObject" Target="embeddings/oleObject125.bin"/><Relationship Id="rId234" Type="http://schemas.openxmlformats.org/officeDocument/2006/relationships/oleObject" Target="embeddings/oleObject136.bin"/><Relationship Id="rId420" Type="http://schemas.openxmlformats.org/officeDocument/2006/relationships/image" Target="media/image178.wmf"/><Relationship Id="rId2" Type="http://schemas.openxmlformats.org/officeDocument/2006/relationships/settings" Target="settings.xml"/><Relationship Id="rId29" Type="http://schemas.openxmlformats.org/officeDocument/2006/relationships/oleObject" Target="embeddings/oleObject14.bin"/><Relationship Id="rId255" Type="http://schemas.openxmlformats.org/officeDocument/2006/relationships/oleObject" Target="embeddings/oleObject147.bin"/><Relationship Id="rId276" Type="http://schemas.openxmlformats.org/officeDocument/2006/relationships/image" Target="media/image115.wmf"/><Relationship Id="rId297" Type="http://schemas.openxmlformats.org/officeDocument/2006/relationships/oleObject" Target="embeddings/oleObject169.bin"/><Relationship Id="rId441" Type="http://schemas.openxmlformats.org/officeDocument/2006/relationships/theme" Target="theme/theme1.xml"/><Relationship Id="rId40" Type="http://schemas.openxmlformats.org/officeDocument/2006/relationships/oleObject" Target="embeddings/oleObject20.bin"/><Relationship Id="rId115" Type="http://schemas.openxmlformats.org/officeDocument/2006/relationships/oleObject" Target="embeddings/oleObject64.bin"/><Relationship Id="rId136" Type="http://schemas.openxmlformats.org/officeDocument/2006/relationships/oleObject" Target="embeddings/oleObject75.bin"/><Relationship Id="rId157" Type="http://schemas.openxmlformats.org/officeDocument/2006/relationships/image" Target="media/image69.wmf"/><Relationship Id="rId178" Type="http://schemas.openxmlformats.org/officeDocument/2006/relationships/oleObject" Target="embeddings/oleObject99.bin"/><Relationship Id="rId301" Type="http://schemas.openxmlformats.org/officeDocument/2006/relationships/oleObject" Target="embeddings/oleObject171.bin"/><Relationship Id="rId322" Type="http://schemas.openxmlformats.org/officeDocument/2006/relationships/image" Target="media/image137.wmf"/><Relationship Id="rId343" Type="http://schemas.openxmlformats.org/officeDocument/2006/relationships/oleObject" Target="embeddings/oleObject196.bin"/><Relationship Id="rId364" Type="http://schemas.openxmlformats.org/officeDocument/2006/relationships/oleObject" Target="embeddings/oleObject209.bin"/><Relationship Id="rId61" Type="http://schemas.openxmlformats.org/officeDocument/2006/relationships/image" Target="media/image27.wmf"/><Relationship Id="rId82" Type="http://schemas.openxmlformats.org/officeDocument/2006/relationships/oleObject" Target="embeddings/oleObject46.bin"/><Relationship Id="rId199" Type="http://schemas.openxmlformats.org/officeDocument/2006/relationships/image" Target="media/image81.wmf"/><Relationship Id="rId203" Type="http://schemas.openxmlformats.org/officeDocument/2006/relationships/image" Target="media/image83.wmf"/><Relationship Id="rId385" Type="http://schemas.openxmlformats.org/officeDocument/2006/relationships/oleObject" Target="embeddings/oleObject221.bin"/><Relationship Id="rId19" Type="http://schemas.openxmlformats.org/officeDocument/2006/relationships/oleObject" Target="embeddings/oleObject8.bin"/><Relationship Id="rId224" Type="http://schemas.openxmlformats.org/officeDocument/2006/relationships/oleObject" Target="embeddings/oleObject131.bin"/><Relationship Id="rId245" Type="http://schemas.openxmlformats.org/officeDocument/2006/relationships/oleObject" Target="embeddings/oleObject142.bin"/><Relationship Id="rId266" Type="http://schemas.openxmlformats.org/officeDocument/2006/relationships/image" Target="media/image110.wmf"/><Relationship Id="rId287" Type="http://schemas.openxmlformats.org/officeDocument/2006/relationships/oleObject" Target="embeddings/oleObject164.bin"/><Relationship Id="rId410" Type="http://schemas.openxmlformats.org/officeDocument/2006/relationships/image" Target="media/image173.wmf"/><Relationship Id="rId431" Type="http://schemas.openxmlformats.org/officeDocument/2006/relationships/oleObject" Target="embeddings/oleObject245.bin"/><Relationship Id="rId30" Type="http://schemas.openxmlformats.org/officeDocument/2006/relationships/image" Target="media/image13.wmf"/><Relationship Id="rId105" Type="http://schemas.openxmlformats.org/officeDocument/2006/relationships/oleObject" Target="embeddings/oleObject59.bin"/><Relationship Id="rId126" Type="http://schemas.openxmlformats.org/officeDocument/2006/relationships/oleObject" Target="embeddings/oleObject70.bin"/><Relationship Id="rId147" Type="http://schemas.openxmlformats.org/officeDocument/2006/relationships/image" Target="media/image64.wmf"/><Relationship Id="rId168" Type="http://schemas.openxmlformats.org/officeDocument/2006/relationships/oleObject" Target="embeddings/oleObject91.bin"/><Relationship Id="rId312" Type="http://schemas.openxmlformats.org/officeDocument/2006/relationships/oleObject" Target="embeddings/oleObject177.bin"/><Relationship Id="rId333" Type="http://schemas.openxmlformats.org/officeDocument/2006/relationships/oleObject" Target="embeddings/oleObject189.bin"/><Relationship Id="rId354" Type="http://schemas.openxmlformats.org/officeDocument/2006/relationships/oleObject" Target="embeddings/oleObject202.bin"/><Relationship Id="rId51" Type="http://schemas.openxmlformats.org/officeDocument/2006/relationships/image" Target="media/image23.wmf"/><Relationship Id="rId72" Type="http://schemas.openxmlformats.org/officeDocument/2006/relationships/oleObject" Target="embeddings/oleObject40.bin"/><Relationship Id="rId93" Type="http://schemas.openxmlformats.org/officeDocument/2006/relationships/oleObject" Target="embeddings/oleObject53.bin"/><Relationship Id="rId189" Type="http://schemas.openxmlformats.org/officeDocument/2006/relationships/oleObject" Target="embeddings/oleObject110.bin"/><Relationship Id="rId375" Type="http://schemas.openxmlformats.org/officeDocument/2006/relationships/image" Target="media/image157.wmf"/><Relationship Id="rId396" Type="http://schemas.openxmlformats.org/officeDocument/2006/relationships/image" Target="media/image166.wmf"/><Relationship Id="rId3" Type="http://schemas.openxmlformats.org/officeDocument/2006/relationships/webSettings" Target="webSettings.xml"/><Relationship Id="rId214" Type="http://schemas.openxmlformats.org/officeDocument/2006/relationships/oleObject" Target="embeddings/oleObject126.bin"/><Relationship Id="rId235" Type="http://schemas.openxmlformats.org/officeDocument/2006/relationships/image" Target="media/image96.wmf"/><Relationship Id="rId256" Type="http://schemas.openxmlformats.org/officeDocument/2006/relationships/oleObject" Target="embeddings/oleObject148.bin"/><Relationship Id="rId277" Type="http://schemas.openxmlformats.org/officeDocument/2006/relationships/oleObject" Target="embeddings/oleObject159.bin"/><Relationship Id="rId298" Type="http://schemas.openxmlformats.org/officeDocument/2006/relationships/image" Target="media/image126.wmf"/><Relationship Id="rId400" Type="http://schemas.openxmlformats.org/officeDocument/2006/relationships/image" Target="media/image168.wmf"/><Relationship Id="rId421" Type="http://schemas.openxmlformats.org/officeDocument/2006/relationships/oleObject" Target="embeddings/oleObject240.bin"/><Relationship Id="rId116" Type="http://schemas.openxmlformats.org/officeDocument/2006/relationships/image" Target="media/image49.wmf"/><Relationship Id="rId137" Type="http://schemas.openxmlformats.org/officeDocument/2006/relationships/image" Target="media/image59.wmf"/><Relationship Id="rId158" Type="http://schemas.openxmlformats.org/officeDocument/2006/relationships/oleObject" Target="embeddings/oleObject86.bin"/><Relationship Id="rId302" Type="http://schemas.openxmlformats.org/officeDocument/2006/relationships/image" Target="media/image128.wmf"/><Relationship Id="rId323" Type="http://schemas.openxmlformats.org/officeDocument/2006/relationships/oleObject" Target="embeddings/oleObject183.bin"/><Relationship Id="rId344" Type="http://schemas.openxmlformats.org/officeDocument/2006/relationships/image" Target="media/image145.wmf"/><Relationship Id="rId20" Type="http://schemas.openxmlformats.org/officeDocument/2006/relationships/image" Target="media/image9.wmf"/><Relationship Id="rId41" Type="http://schemas.openxmlformats.org/officeDocument/2006/relationships/image" Target="media/image18.wmf"/><Relationship Id="rId62" Type="http://schemas.openxmlformats.org/officeDocument/2006/relationships/oleObject" Target="embeddings/oleObject32.bin"/><Relationship Id="rId83" Type="http://schemas.openxmlformats.org/officeDocument/2006/relationships/image" Target="media/image34.wmf"/><Relationship Id="rId179" Type="http://schemas.openxmlformats.org/officeDocument/2006/relationships/oleObject" Target="embeddings/oleObject100.bin"/><Relationship Id="rId365" Type="http://schemas.openxmlformats.org/officeDocument/2006/relationships/image" Target="media/image153.wmf"/><Relationship Id="rId386" Type="http://schemas.openxmlformats.org/officeDocument/2006/relationships/oleObject" Target="embeddings/oleObject222.bin"/><Relationship Id="rId190" Type="http://schemas.openxmlformats.org/officeDocument/2006/relationships/oleObject" Target="embeddings/oleObject111.bin"/><Relationship Id="rId204" Type="http://schemas.openxmlformats.org/officeDocument/2006/relationships/oleObject" Target="embeddings/oleObject118.bin"/><Relationship Id="rId225" Type="http://schemas.openxmlformats.org/officeDocument/2006/relationships/image" Target="media/image91.wmf"/><Relationship Id="rId246" Type="http://schemas.openxmlformats.org/officeDocument/2006/relationships/image" Target="media/image101.wmf"/><Relationship Id="rId267" Type="http://schemas.openxmlformats.org/officeDocument/2006/relationships/oleObject" Target="embeddings/oleObject154.bin"/><Relationship Id="rId288" Type="http://schemas.openxmlformats.org/officeDocument/2006/relationships/image" Target="media/image121.wmf"/><Relationship Id="rId411" Type="http://schemas.openxmlformats.org/officeDocument/2006/relationships/oleObject" Target="embeddings/oleObject235.bin"/><Relationship Id="rId432" Type="http://schemas.openxmlformats.org/officeDocument/2006/relationships/image" Target="media/image184.wmf"/><Relationship Id="rId106" Type="http://schemas.openxmlformats.org/officeDocument/2006/relationships/image" Target="media/image44.wmf"/><Relationship Id="rId127" Type="http://schemas.openxmlformats.org/officeDocument/2006/relationships/image" Target="media/image54.wmf"/><Relationship Id="rId313" Type="http://schemas.openxmlformats.org/officeDocument/2006/relationships/image" Target="media/image133.wmf"/><Relationship Id="rId10" Type="http://schemas.openxmlformats.org/officeDocument/2006/relationships/image" Target="media/image4.wmf"/><Relationship Id="rId31" Type="http://schemas.openxmlformats.org/officeDocument/2006/relationships/oleObject" Target="embeddings/oleObject15.bin"/><Relationship Id="rId52" Type="http://schemas.openxmlformats.org/officeDocument/2006/relationships/oleObject" Target="embeddings/oleObject26.bin"/><Relationship Id="rId73" Type="http://schemas.openxmlformats.org/officeDocument/2006/relationships/image" Target="media/image30.wmf"/><Relationship Id="rId94" Type="http://schemas.openxmlformats.org/officeDocument/2006/relationships/image" Target="media/image38.wmf"/><Relationship Id="rId148" Type="http://schemas.openxmlformats.org/officeDocument/2006/relationships/oleObject" Target="embeddings/oleObject81.bin"/><Relationship Id="rId169" Type="http://schemas.openxmlformats.org/officeDocument/2006/relationships/image" Target="media/image75.wmf"/><Relationship Id="rId334" Type="http://schemas.openxmlformats.org/officeDocument/2006/relationships/image" Target="media/image142.wmf"/><Relationship Id="rId355" Type="http://schemas.openxmlformats.org/officeDocument/2006/relationships/image" Target="media/image150.wmf"/><Relationship Id="rId376" Type="http://schemas.openxmlformats.org/officeDocument/2006/relationships/oleObject" Target="embeddings/oleObject216.bin"/><Relationship Id="rId397" Type="http://schemas.openxmlformats.org/officeDocument/2006/relationships/oleObject" Target="embeddings/oleObject228.bin"/><Relationship Id="rId4" Type="http://schemas.openxmlformats.org/officeDocument/2006/relationships/image" Target="media/image1.wmf"/><Relationship Id="rId180" Type="http://schemas.openxmlformats.org/officeDocument/2006/relationships/oleObject" Target="embeddings/oleObject101.bin"/><Relationship Id="rId215" Type="http://schemas.openxmlformats.org/officeDocument/2006/relationships/image" Target="media/image86.wmf"/><Relationship Id="rId236" Type="http://schemas.openxmlformats.org/officeDocument/2006/relationships/oleObject" Target="embeddings/oleObject137.bin"/><Relationship Id="rId257" Type="http://schemas.openxmlformats.org/officeDocument/2006/relationships/image" Target="media/image106.wmf"/><Relationship Id="rId278" Type="http://schemas.openxmlformats.org/officeDocument/2006/relationships/image" Target="media/image116.wmf"/><Relationship Id="rId401" Type="http://schemas.openxmlformats.org/officeDocument/2006/relationships/oleObject" Target="embeddings/oleObject230.bin"/><Relationship Id="rId422" Type="http://schemas.openxmlformats.org/officeDocument/2006/relationships/image" Target="media/image179.wmf"/><Relationship Id="rId303" Type="http://schemas.openxmlformats.org/officeDocument/2006/relationships/oleObject" Target="embeddings/oleObject172.bin"/><Relationship Id="rId42" Type="http://schemas.openxmlformats.org/officeDocument/2006/relationships/oleObject" Target="embeddings/oleObject21.bin"/><Relationship Id="rId84" Type="http://schemas.openxmlformats.org/officeDocument/2006/relationships/oleObject" Target="embeddings/oleObject47.bin"/><Relationship Id="rId138" Type="http://schemas.openxmlformats.org/officeDocument/2006/relationships/oleObject" Target="embeddings/oleObject76.bin"/><Relationship Id="rId345" Type="http://schemas.openxmlformats.org/officeDocument/2006/relationships/oleObject" Target="embeddings/oleObject197.bin"/><Relationship Id="rId387" Type="http://schemas.openxmlformats.org/officeDocument/2006/relationships/oleObject" Target="embeddings/oleObject223.bin"/><Relationship Id="rId191" Type="http://schemas.openxmlformats.org/officeDocument/2006/relationships/image" Target="media/image77.wmf"/><Relationship Id="rId205" Type="http://schemas.openxmlformats.org/officeDocument/2006/relationships/image" Target="media/image84.wmf"/><Relationship Id="rId247" Type="http://schemas.openxmlformats.org/officeDocument/2006/relationships/oleObject" Target="embeddings/oleObject143.bin"/><Relationship Id="rId412" Type="http://schemas.openxmlformats.org/officeDocument/2006/relationships/image" Target="media/image174.wmf"/><Relationship Id="rId107" Type="http://schemas.openxmlformats.org/officeDocument/2006/relationships/oleObject" Target="embeddings/oleObject60.bin"/><Relationship Id="rId289" Type="http://schemas.openxmlformats.org/officeDocument/2006/relationships/oleObject" Target="embeddings/oleObject165.bin"/><Relationship Id="rId11" Type="http://schemas.openxmlformats.org/officeDocument/2006/relationships/oleObject" Target="embeddings/oleObject4.bin"/><Relationship Id="rId53" Type="http://schemas.openxmlformats.org/officeDocument/2006/relationships/image" Target="media/image24.wmf"/><Relationship Id="rId149" Type="http://schemas.openxmlformats.org/officeDocument/2006/relationships/image" Target="media/image65.wmf"/><Relationship Id="rId314" Type="http://schemas.openxmlformats.org/officeDocument/2006/relationships/oleObject" Target="embeddings/oleObject178.bin"/><Relationship Id="rId356" Type="http://schemas.openxmlformats.org/officeDocument/2006/relationships/oleObject" Target="embeddings/oleObject203.bin"/><Relationship Id="rId398" Type="http://schemas.openxmlformats.org/officeDocument/2006/relationships/image" Target="media/image167.wmf"/><Relationship Id="rId95" Type="http://schemas.openxmlformats.org/officeDocument/2006/relationships/oleObject" Target="embeddings/oleObject54.bin"/><Relationship Id="rId160" Type="http://schemas.openxmlformats.org/officeDocument/2006/relationships/oleObject" Target="embeddings/oleObject87.bin"/><Relationship Id="rId216" Type="http://schemas.openxmlformats.org/officeDocument/2006/relationships/oleObject" Target="embeddings/oleObject127.bin"/><Relationship Id="rId423" Type="http://schemas.openxmlformats.org/officeDocument/2006/relationships/oleObject" Target="embeddings/oleObject241.bin"/><Relationship Id="rId258" Type="http://schemas.openxmlformats.org/officeDocument/2006/relationships/oleObject" Target="embeddings/oleObject149.bin"/><Relationship Id="rId22" Type="http://schemas.openxmlformats.org/officeDocument/2006/relationships/image" Target="media/image10.wmf"/><Relationship Id="rId64" Type="http://schemas.openxmlformats.org/officeDocument/2006/relationships/oleObject" Target="embeddings/oleObject34.bin"/><Relationship Id="rId118" Type="http://schemas.openxmlformats.org/officeDocument/2006/relationships/image" Target="media/image50.wmf"/><Relationship Id="rId325" Type="http://schemas.openxmlformats.org/officeDocument/2006/relationships/oleObject" Target="embeddings/oleObject184.bin"/><Relationship Id="rId367" Type="http://schemas.openxmlformats.org/officeDocument/2006/relationships/image" Target="media/image154.wmf"/><Relationship Id="rId171" Type="http://schemas.openxmlformats.org/officeDocument/2006/relationships/image" Target="media/image76.wmf"/><Relationship Id="rId227" Type="http://schemas.openxmlformats.org/officeDocument/2006/relationships/image" Target="media/image92.wmf"/><Relationship Id="rId269" Type="http://schemas.openxmlformats.org/officeDocument/2006/relationships/oleObject" Target="embeddings/oleObject155.bin"/><Relationship Id="rId434" Type="http://schemas.openxmlformats.org/officeDocument/2006/relationships/image" Target="media/image18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12459</Words>
  <Characters>71019</Characters>
  <Application>Microsoft Office Word</Application>
  <DocSecurity>0</DocSecurity>
  <Lines>591</Lines>
  <Paragraphs>166</Paragraphs>
  <ScaleCrop>false</ScaleCrop>
  <Company>Пермский ЦНТИ</Company>
  <LinksUpToDate>false</LinksUpToDate>
  <CharactersWithSpaces>83312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ЯРОСЛАВСКОЙ ОБЛАСТИ</dc:title>
  <dc:subject/>
  <dc:creator>Parhomeiai</dc:creator>
  <cp:keywords/>
  <dc:description/>
  <cp:lastModifiedBy>Parhomeiai</cp:lastModifiedBy>
  <cp:revision>2</cp:revision>
  <dcterms:created xsi:type="dcterms:W3CDTF">2013-04-11T12:36:00Z</dcterms:created>
  <dcterms:modified xsi:type="dcterms:W3CDTF">2013-04-11T12:36:00Z</dcterms:modified>
</cp:coreProperties>
</file>