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764317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764317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764317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764317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764317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764317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764317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764317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764317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764317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764317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764317">
      <w:pPr>
        <w:widowControl w:val="0"/>
        <w:ind w:firstLine="284"/>
        <w:jc w:val="both"/>
      </w:pPr>
    </w:p>
    <w:p w:rsidR="00000000" w:rsidRDefault="00764317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МАШИНИСТОВ УКЛАДЧИКОВ АСФАЛЬТОБЕТОНА </w:t>
      </w:r>
    </w:p>
    <w:p w:rsidR="00000000" w:rsidRDefault="00764317">
      <w:pPr>
        <w:widowControl w:val="0"/>
        <w:ind w:firstLine="284"/>
        <w:jc w:val="center"/>
        <w:rPr>
          <w:b/>
        </w:rPr>
      </w:pPr>
    </w:p>
    <w:p w:rsidR="00000000" w:rsidRDefault="00764317">
      <w:pPr>
        <w:widowControl w:val="0"/>
        <w:ind w:firstLine="284"/>
        <w:jc w:val="center"/>
        <w:rPr>
          <w:b/>
        </w:rPr>
      </w:pPr>
      <w:r>
        <w:rPr>
          <w:b/>
        </w:rPr>
        <w:t>ТОИ Р-66-45-95</w:t>
      </w:r>
    </w:p>
    <w:p w:rsidR="00000000" w:rsidRDefault="00764317">
      <w:pPr>
        <w:widowControl w:val="0"/>
        <w:ind w:firstLine="284"/>
        <w:jc w:val="both"/>
      </w:pPr>
    </w:p>
    <w:p w:rsidR="00000000" w:rsidRDefault="00764317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764317">
      <w:pPr>
        <w:widowControl w:val="0"/>
        <w:ind w:firstLine="284"/>
        <w:jc w:val="both"/>
      </w:pPr>
    </w:p>
    <w:p w:rsidR="00000000" w:rsidRDefault="00764317">
      <w:pPr>
        <w:widowControl w:val="0"/>
        <w:ind w:firstLine="284"/>
        <w:jc w:val="both"/>
      </w:pPr>
    </w:p>
    <w:p w:rsidR="00000000" w:rsidRDefault="00764317">
      <w:pPr>
        <w:widowControl w:val="0"/>
        <w:ind w:firstLine="284"/>
        <w:jc w:val="both"/>
      </w:pPr>
      <w:r>
        <w:t>Машинисты укладчиков асфальтобетона (далее</w:t>
      </w:r>
      <w:r>
        <w:rPr>
          <w:noProof/>
        </w:rPr>
        <w:t xml:space="preserve"> —</w:t>
      </w:r>
      <w:r>
        <w:t xml:space="preserve"> «машинисты»)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Российской Федерации, а также т</w:t>
      </w:r>
      <w:r>
        <w:t>ребования инструкций заводов-изготовителей по эксплуатации управляемой машиной.</w:t>
      </w:r>
    </w:p>
    <w:p w:rsidR="00000000" w:rsidRDefault="00764317">
      <w:pPr>
        <w:widowControl w:val="0"/>
        <w:ind w:firstLine="284"/>
        <w:jc w:val="both"/>
      </w:pPr>
    </w:p>
    <w:p w:rsidR="00000000" w:rsidRDefault="00764317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764317">
      <w:pPr>
        <w:widowControl w:val="0"/>
        <w:ind w:firstLine="284"/>
        <w:jc w:val="both"/>
      </w:pPr>
    </w:p>
    <w:p w:rsidR="00000000" w:rsidRDefault="00764317">
      <w:pPr>
        <w:widowControl w:val="0"/>
        <w:ind w:firstLine="284"/>
        <w:jc w:val="both"/>
      </w:pPr>
      <w:r>
        <w:t xml:space="preserve">1. Перед началом работы машинист обязан: </w:t>
      </w:r>
    </w:p>
    <w:p w:rsidR="00000000" w:rsidRDefault="00764317">
      <w:pPr>
        <w:widowControl w:val="0"/>
        <w:ind w:firstLine="284"/>
        <w:jc w:val="both"/>
      </w:pPr>
      <w:r>
        <w:t xml:space="preserve">а) предъявить руководителю удостоверение о проверке знаний безопасных методов работ, получить задание у бригадира или руководителя и пройти инструктаж на рабочем месте по специфике выполняемых работ; </w:t>
      </w:r>
    </w:p>
    <w:p w:rsidR="00000000" w:rsidRDefault="00764317">
      <w:pPr>
        <w:widowControl w:val="0"/>
        <w:ind w:firstLine="284"/>
        <w:jc w:val="both"/>
      </w:pPr>
      <w:r>
        <w:t xml:space="preserve">б) надеть спецодежду и </w:t>
      </w:r>
      <w:proofErr w:type="spellStart"/>
      <w:r>
        <w:t>спецобувь</w:t>
      </w:r>
      <w:proofErr w:type="spellEnd"/>
      <w:r>
        <w:t xml:space="preserve">. </w:t>
      </w:r>
    </w:p>
    <w:p w:rsidR="00000000" w:rsidRDefault="00764317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После получения задания машинист обязан:</w:t>
      </w:r>
    </w:p>
    <w:p w:rsidR="00000000" w:rsidRDefault="00764317">
      <w:pPr>
        <w:widowControl w:val="0"/>
        <w:ind w:firstLine="284"/>
        <w:jc w:val="both"/>
        <w:rPr>
          <w:noProof/>
        </w:rPr>
      </w:pPr>
      <w:r>
        <w:t>а) осмотреть с руководителем фронт работ, ознакомиться с профил</w:t>
      </w:r>
      <w:r>
        <w:t>ем, отметками и особенностями участка, на котором предстоит работать;</w:t>
      </w:r>
      <w:r>
        <w:rPr>
          <w:noProof/>
        </w:rPr>
        <w:t xml:space="preserve"> </w:t>
      </w:r>
    </w:p>
    <w:p w:rsidR="00000000" w:rsidRDefault="00764317">
      <w:pPr>
        <w:widowControl w:val="0"/>
        <w:ind w:firstLine="284"/>
        <w:jc w:val="both"/>
      </w:pPr>
      <w:r>
        <w:t>б) уточнить последовательность выполнения работ и меры по обеспечению безопасности при загрузке бункера асфальтобетоном, разворотах, стоянках, а также наличие ограждений и предупредительных знаков;</w:t>
      </w:r>
    </w:p>
    <w:p w:rsidR="00000000" w:rsidRDefault="00764317">
      <w:pPr>
        <w:widowControl w:val="0"/>
        <w:ind w:firstLine="284"/>
        <w:jc w:val="both"/>
      </w:pPr>
      <w:r>
        <w:t>в) произвести ежесменное техническое обслуживание согласно инструкции по эксплуатации машины;</w:t>
      </w:r>
    </w:p>
    <w:p w:rsidR="00000000" w:rsidRDefault="00764317">
      <w:pPr>
        <w:widowControl w:val="0"/>
        <w:ind w:firstLine="284"/>
        <w:jc w:val="both"/>
      </w:pPr>
      <w:r>
        <w:t>г) предупредить о запуске двигателя работников, обслуживающих машину или находящихся в зоне ее работы, и убедиться, что рычаг переключения передач на</w:t>
      </w:r>
      <w:r>
        <w:t>ходится в нейтральном положении;</w:t>
      </w:r>
    </w:p>
    <w:p w:rsidR="00000000" w:rsidRDefault="00764317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произвести запуск двигателя и  проверить на холостом ходу работу всех механизмов и на малом  ходу работу тормозов.</w:t>
      </w:r>
    </w:p>
    <w:p w:rsidR="00000000" w:rsidRDefault="00764317">
      <w:pPr>
        <w:widowControl w:val="0"/>
        <w:ind w:firstLine="284"/>
        <w:jc w:val="both"/>
      </w:pPr>
      <w:r>
        <w:t>3. Машинист не должен приступать к работе при следующих нарушениях требований безопасности:</w:t>
      </w:r>
    </w:p>
    <w:p w:rsidR="00000000" w:rsidRDefault="00764317">
      <w:pPr>
        <w:widowControl w:val="0"/>
        <w:ind w:firstLine="284"/>
        <w:jc w:val="both"/>
      </w:pPr>
      <w:r>
        <w:t>а) Неисправности механизмов, при которой запрещается эксплуатация укладчика;</w:t>
      </w:r>
    </w:p>
    <w:p w:rsidR="00000000" w:rsidRDefault="00764317">
      <w:pPr>
        <w:widowControl w:val="0"/>
        <w:ind w:firstLine="284"/>
        <w:jc w:val="both"/>
      </w:pPr>
      <w:r>
        <w:t xml:space="preserve">б) наличии посторонних предметов на пути движения машины, отсутствии ограждений и предупредительных знаков; </w:t>
      </w:r>
    </w:p>
    <w:p w:rsidR="00000000" w:rsidRDefault="00764317">
      <w:pPr>
        <w:widowControl w:val="0"/>
        <w:ind w:firstLine="284"/>
        <w:jc w:val="both"/>
      </w:pPr>
      <w:r>
        <w:t xml:space="preserve">в) недостаточной освещенности рабочего места машиниста и площадки; </w:t>
      </w:r>
    </w:p>
    <w:p w:rsidR="00000000" w:rsidRDefault="00764317">
      <w:pPr>
        <w:widowControl w:val="0"/>
        <w:ind w:firstLine="284"/>
        <w:jc w:val="both"/>
      </w:pPr>
      <w:r>
        <w:t>г) отсутствии с</w:t>
      </w:r>
      <w:r>
        <w:t xml:space="preserve">редств </w:t>
      </w:r>
      <w:proofErr w:type="spellStart"/>
      <w:r>
        <w:t>пожаротушения</w:t>
      </w:r>
      <w:proofErr w:type="spellEnd"/>
      <w:r>
        <w:t>.</w:t>
      </w:r>
    </w:p>
    <w:p w:rsidR="00000000" w:rsidRDefault="00764317">
      <w:pPr>
        <w:widowControl w:val="0"/>
        <w:ind w:firstLine="284"/>
        <w:jc w:val="both"/>
      </w:pPr>
      <w:r>
        <w:t>Обнаруженные нарушения требований безопасности следует устранить собственными силами а при невозможности сделать это машинист обязан сообщить о них руководителю работ и ответственному за содержание машины в исправном состоянии.</w:t>
      </w:r>
    </w:p>
    <w:p w:rsidR="00000000" w:rsidRDefault="00764317">
      <w:pPr>
        <w:widowControl w:val="0"/>
        <w:ind w:firstLine="284"/>
        <w:jc w:val="both"/>
      </w:pPr>
    </w:p>
    <w:p w:rsidR="00000000" w:rsidRDefault="00764317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764317">
      <w:pPr>
        <w:widowControl w:val="0"/>
        <w:ind w:firstLine="284"/>
        <w:jc w:val="both"/>
      </w:pPr>
    </w:p>
    <w:p w:rsidR="00000000" w:rsidRDefault="00764317">
      <w:pPr>
        <w:widowControl w:val="0"/>
        <w:ind w:firstLine="284"/>
        <w:jc w:val="both"/>
      </w:pPr>
      <w:r>
        <w:t xml:space="preserve">4. Перед началом работы машинист обязан убедиться в отсутствии людей в зоне движения и подать звуковой сигнал. </w:t>
      </w:r>
    </w:p>
    <w:p w:rsidR="00000000" w:rsidRDefault="00764317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Во время работы укладчика машинист должен находиться на </w:t>
      </w:r>
      <w:r>
        <w:rPr>
          <w:noProof/>
        </w:rPr>
        <w:t xml:space="preserve">своем месте у механизмов </w:t>
      </w:r>
      <w:r>
        <w:rPr>
          <w:noProof/>
        </w:rPr>
        <w:lastRenderedPageBreak/>
        <w:t>управления, следить за р</w:t>
      </w:r>
      <w:r>
        <w:rPr>
          <w:noProof/>
        </w:rPr>
        <w:t>ежимом работы двигателя, показаниями контрольно-измерительных приборов и работой механизмов.</w:t>
      </w:r>
    </w:p>
    <w:p w:rsidR="00000000" w:rsidRDefault="00764317">
      <w:pPr>
        <w:widowControl w:val="0"/>
        <w:ind w:firstLine="284"/>
        <w:jc w:val="both"/>
      </w:pPr>
      <w:r>
        <w:t>6. Одновременная работа двух укладчиков асфальтобетона допускается при расстоянии между ними не менее</w:t>
      </w:r>
      <w:r>
        <w:rPr>
          <w:noProof/>
        </w:rPr>
        <w:t xml:space="preserve"> 10</w:t>
      </w:r>
      <w:r>
        <w:t xml:space="preserve"> м, а между укладчиком асфальтобетона  и катком — не менее</w:t>
      </w:r>
      <w:r>
        <w:rPr>
          <w:noProof/>
        </w:rPr>
        <w:t xml:space="preserve"> 3</w:t>
      </w:r>
      <w:r>
        <w:t xml:space="preserve"> м</w:t>
      </w:r>
    </w:p>
    <w:p w:rsidR="00000000" w:rsidRDefault="00764317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При необходимости очистки механизмов и узлов от смеси машинист обязан полностью остановить машину и выключить двигатель.</w:t>
      </w:r>
    </w:p>
    <w:p w:rsidR="00000000" w:rsidRDefault="00764317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Прием асфальтобетонной смеси в бункер </w:t>
      </w:r>
      <w:proofErr w:type="spellStart"/>
      <w:r>
        <w:t>асфальтоукладчика</w:t>
      </w:r>
      <w:proofErr w:type="spellEnd"/>
      <w:r>
        <w:t xml:space="preserve"> и очистку кузова самосвала от смеси должен осуществлять </w:t>
      </w:r>
      <w:proofErr w:type="spellStart"/>
      <w:r>
        <w:t>асфальтобетон</w:t>
      </w:r>
      <w:r>
        <w:t>щик.</w:t>
      </w:r>
      <w:proofErr w:type="spellEnd"/>
    </w:p>
    <w:p w:rsidR="00000000" w:rsidRDefault="00764317">
      <w:pPr>
        <w:widowControl w:val="0"/>
        <w:ind w:firstLine="284"/>
        <w:jc w:val="both"/>
      </w:pPr>
      <w:r>
        <w:t xml:space="preserve">9. Машинисту в процессе работы не разрешается: </w:t>
      </w:r>
    </w:p>
    <w:p w:rsidR="00000000" w:rsidRDefault="00764317">
      <w:pPr>
        <w:widowControl w:val="0"/>
        <w:ind w:firstLine="284"/>
        <w:jc w:val="both"/>
      </w:pPr>
      <w:r>
        <w:t>а) передавать управление машиной лицам, не имеющим на это прав;</w:t>
      </w:r>
    </w:p>
    <w:p w:rsidR="00000000" w:rsidRDefault="00764317">
      <w:pPr>
        <w:widowControl w:val="0"/>
        <w:ind w:firstLine="284"/>
        <w:jc w:val="both"/>
      </w:pPr>
      <w:r>
        <w:t>б) сходить с площадки управления и входить на нее до полной остановки машины;</w:t>
      </w:r>
    </w:p>
    <w:p w:rsidR="00000000" w:rsidRDefault="00764317">
      <w:pPr>
        <w:widowControl w:val="0"/>
        <w:ind w:firstLine="284"/>
        <w:jc w:val="both"/>
      </w:pPr>
      <w:r>
        <w:t>в) находиться вблизи горячих боковых стенок бункера при загрузке его горячей смесью;</w:t>
      </w:r>
    </w:p>
    <w:p w:rsidR="00000000" w:rsidRDefault="00764317">
      <w:pPr>
        <w:widowControl w:val="0"/>
        <w:ind w:firstLine="284"/>
        <w:jc w:val="both"/>
      </w:pPr>
      <w:r>
        <w:t>г) прикасаться к бункеру, когда в нем находится асфальтобетонная смесь;</w:t>
      </w:r>
    </w:p>
    <w:p w:rsidR="00000000" w:rsidRDefault="00764317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допускать </w:t>
      </w:r>
      <w:proofErr w:type="spellStart"/>
      <w:r>
        <w:t>асфальтобетоноукладчиков</w:t>
      </w:r>
      <w:proofErr w:type="spellEnd"/>
      <w:r>
        <w:t xml:space="preserve"> к регулированию толщины укладываемого слоя;</w:t>
      </w:r>
    </w:p>
    <w:p w:rsidR="00000000" w:rsidRDefault="00764317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выполнять любые работы по техническому обслуживанию и ремонту машины при ра</w:t>
      </w:r>
      <w:r>
        <w:t>ботающем двигателе, за исключением регулировки двигателя.</w:t>
      </w:r>
    </w:p>
    <w:p w:rsidR="00000000" w:rsidRDefault="00764317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Выполнять работы в охранной зоне линии электропередачи допускается при наличии письменного разрешения владельца линии электропередачи, оформления наряда-допуска, определяющего безопасные условия работы, и под надзором руководителя работ.</w:t>
      </w:r>
    </w:p>
    <w:p w:rsidR="00000000" w:rsidRDefault="00764317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При ремонте или техническом обслуживании необходимо пользоваться исправным инструментом и приспособлениями. При работе ударным инструментом машинист обязан надевать защитные очки.</w:t>
      </w:r>
    </w:p>
    <w:p w:rsidR="00000000" w:rsidRDefault="00764317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Транспортирование машины</w:t>
      </w:r>
      <w:r>
        <w:t xml:space="preserve"> своим ходом с одного места работы на другое допускается на расстояние не более</w:t>
      </w:r>
      <w:r>
        <w:rPr>
          <w:noProof/>
        </w:rPr>
        <w:t xml:space="preserve"> 1</w:t>
      </w:r>
      <w:r>
        <w:t xml:space="preserve"> км.</w:t>
      </w:r>
    </w:p>
    <w:p w:rsidR="00000000" w:rsidRDefault="00764317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Во время движения укладчика асфальтобетона на подъеме и спуске машинист не должен переключать передачи.</w:t>
      </w:r>
    </w:p>
    <w:p w:rsidR="00000000" w:rsidRDefault="00764317">
      <w:pPr>
        <w:widowControl w:val="0"/>
        <w:ind w:firstLine="284"/>
        <w:jc w:val="both"/>
      </w:pPr>
      <w:r>
        <w:rPr>
          <w:noProof/>
        </w:rPr>
        <w:t>14.</w:t>
      </w:r>
      <w:r>
        <w:t xml:space="preserve"> В случае остановки укладчика асфальтобетона на обочине дороги днем его следует оградить красными флажками, а в темное время суток и при плохой видимости - красными фонарями по габариту.</w:t>
      </w:r>
    </w:p>
    <w:p w:rsidR="00000000" w:rsidRDefault="00764317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Перед погрузкой укладчика асфальтобетона на трейлер машинист обязан убедиться в том, что трейлер устойчив и заторможен. Посл</w:t>
      </w:r>
      <w:r>
        <w:t>е погрузки укладчика его следует надежно закрепить (упорами, растяжками и т.п.).</w:t>
      </w:r>
    </w:p>
    <w:p w:rsidR="00000000" w:rsidRDefault="00764317">
      <w:pPr>
        <w:widowControl w:val="0"/>
        <w:ind w:firstLine="284"/>
        <w:jc w:val="both"/>
      </w:pPr>
      <w:r>
        <w:t>Во время перевозки машины машинисту не разрешается находиться в кабине.</w:t>
      </w:r>
    </w:p>
    <w:p w:rsidR="00000000" w:rsidRDefault="00764317">
      <w:pPr>
        <w:widowControl w:val="0"/>
        <w:ind w:firstLine="284"/>
        <w:jc w:val="both"/>
      </w:pPr>
      <w:r>
        <w:rPr>
          <w:noProof/>
        </w:rPr>
        <w:t>16.</w:t>
      </w:r>
      <w:r>
        <w:t xml:space="preserve"> Во время заправки укладчика асфальтобетона горючим машинисту и лицам, находящимся вблизи, не разрешается курить и пользоваться огнем. После заправки машину необходимо вытереть от подтеков топлива и смазки, а замасленную обтирочную ветошь положить в металлический закрывающийся ящик. Не допускается разводить огонь на расстоянии менее</w:t>
      </w:r>
      <w:r>
        <w:rPr>
          <w:noProof/>
        </w:rPr>
        <w:t xml:space="preserve"> 50</w:t>
      </w:r>
      <w:r>
        <w:t xml:space="preserve"> м от места работы </w:t>
      </w:r>
      <w:r>
        <w:t>или стоянки машины.</w:t>
      </w:r>
    </w:p>
    <w:p w:rsidR="00000000" w:rsidRDefault="00764317">
      <w:pPr>
        <w:widowControl w:val="0"/>
        <w:ind w:firstLine="284"/>
        <w:jc w:val="both"/>
      </w:pPr>
    </w:p>
    <w:p w:rsidR="00000000" w:rsidRDefault="00764317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764317">
      <w:pPr>
        <w:widowControl w:val="0"/>
        <w:ind w:firstLine="284"/>
        <w:jc w:val="both"/>
      </w:pPr>
    </w:p>
    <w:p w:rsidR="00000000" w:rsidRDefault="00764317">
      <w:pPr>
        <w:widowControl w:val="0"/>
        <w:ind w:firstLine="284"/>
        <w:jc w:val="both"/>
      </w:pPr>
      <w:r>
        <w:rPr>
          <w:noProof/>
        </w:rPr>
        <w:t>17.</w:t>
      </w:r>
      <w:r>
        <w:t xml:space="preserve"> При наличии препятствий, высота которых превышает величину дорожного просвета или которые нельзя преодолеть подъемом рабочего органа, машину следует немедленно остановить и принять меры к их устранению.</w:t>
      </w:r>
    </w:p>
    <w:p w:rsidR="00000000" w:rsidRDefault="00764317">
      <w:pPr>
        <w:widowControl w:val="0"/>
        <w:ind w:firstLine="284"/>
        <w:jc w:val="both"/>
      </w:pPr>
      <w:r>
        <w:rPr>
          <w:noProof/>
        </w:rPr>
        <w:t>18.</w:t>
      </w:r>
      <w:r>
        <w:t xml:space="preserve"> При возникновении неисправностей механизмов машины, при которых согласно инструкции завода-изготовителя запрещается ее эксплуатация, работу необходимо приостановить и принять меры к устранению неполадок.</w:t>
      </w:r>
    </w:p>
    <w:p w:rsidR="00000000" w:rsidRDefault="00764317">
      <w:pPr>
        <w:widowControl w:val="0"/>
        <w:ind w:firstLine="284"/>
        <w:jc w:val="both"/>
      </w:pPr>
      <w:r>
        <w:rPr>
          <w:noProof/>
        </w:rPr>
        <w:t>19.</w:t>
      </w:r>
      <w:r>
        <w:t xml:space="preserve"> При пожаре работу необход</w:t>
      </w:r>
      <w:r>
        <w:t>имо приостановить и принять меры к тушению очага загорания. При невозможности самостоятельно ликвидировать возгорание следует вызвать пожарную охрану и сообщить бригадиру или руководителю работ.</w:t>
      </w:r>
    </w:p>
    <w:p w:rsidR="00000000" w:rsidRDefault="00764317">
      <w:pPr>
        <w:widowControl w:val="0"/>
        <w:ind w:firstLine="284"/>
        <w:jc w:val="both"/>
      </w:pPr>
    </w:p>
    <w:p w:rsidR="00000000" w:rsidRDefault="00764317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764317">
      <w:pPr>
        <w:widowControl w:val="0"/>
        <w:ind w:firstLine="284"/>
        <w:jc w:val="both"/>
      </w:pPr>
    </w:p>
    <w:p w:rsidR="00000000" w:rsidRDefault="00764317">
      <w:pPr>
        <w:widowControl w:val="0"/>
        <w:ind w:firstLine="284"/>
        <w:jc w:val="both"/>
      </w:pPr>
      <w:r>
        <w:t xml:space="preserve">20. По окончании работы машинист обязан: </w:t>
      </w:r>
    </w:p>
    <w:p w:rsidR="00000000" w:rsidRDefault="00764317">
      <w:pPr>
        <w:widowControl w:val="0"/>
        <w:ind w:firstLine="284"/>
        <w:jc w:val="both"/>
      </w:pPr>
      <w:r>
        <w:t>а) поставить машину на стоянку;</w:t>
      </w:r>
    </w:p>
    <w:p w:rsidR="00000000" w:rsidRDefault="00764317">
      <w:pPr>
        <w:widowControl w:val="0"/>
        <w:ind w:firstLine="284"/>
        <w:jc w:val="both"/>
      </w:pPr>
      <w:r>
        <w:t xml:space="preserve">б) поставить рычаг переключения передач в нейтральное положение и включить тормоз; </w:t>
      </w:r>
    </w:p>
    <w:p w:rsidR="00000000" w:rsidRDefault="00764317">
      <w:pPr>
        <w:widowControl w:val="0"/>
        <w:ind w:firstLine="284"/>
        <w:jc w:val="both"/>
      </w:pPr>
      <w:r>
        <w:t>в) выключить двигатель;</w:t>
      </w:r>
    </w:p>
    <w:p w:rsidR="00000000" w:rsidRDefault="00764317">
      <w:pPr>
        <w:widowControl w:val="0"/>
        <w:ind w:firstLine="284"/>
        <w:jc w:val="both"/>
      </w:pPr>
      <w:r>
        <w:rPr>
          <w:noProof/>
        </w:rPr>
        <w:t>г)</w:t>
      </w:r>
      <w:r>
        <w:t xml:space="preserve"> сообщить руководителю работ или лицу, ответственному за содержание машины в исправном </w:t>
      </w:r>
      <w:r>
        <w:t>состоянии, о всех неполадках, возникших во время работы.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317"/>
    <w:rsid w:val="0076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5494</Characters>
  <Application>Microsoft Office Word</Application>
  <DocSecurity>0</DocSecurity>
  <Lines>45</Lines>
  <Paragraphs>12</Paragraphs>
  <ScaleCrop>false</ScaleCrop>
  <Company>Elcom Ltd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