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A27C67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A27C67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A27C67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A27C6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ИЗОЛИРОВЩИКОВ НА ТЕРМОИЗОЛЯЦИИ</w:t>
      </w:r>
    </w:p>
    <w:p w:rsidR="00000000" w:rsidRDefault="00A27C67">
      <w:pPr>
        <w:widowControl w:val="0"/>
        <w:ind w:firstLine="284"/>
        <w:jc w:val="center"/>
        <w:rPr>
          <w:b/>
        </w:rPr>
      </w:pPr>
    </w:p>
    <w:p w:rsidR="00000000" w:rsidRDefault="00A27C67">
      <w:pPr>
        <w:widowControl w:val="0"/>
        <w:ind w:firstLine="284"/>
        <w:jc w:val="center"/>
        <w:rPr>
          <w:b/>
        </w:rPr>
      </w:pPr>
      <w:r>
        <w:rPr>
          <w:b/>
        </w:rPr>
        <w:t>ТОИ Р-66-28-95</w:t>
      </w:r>
    </w:p>
    <w:p w:rsidR="00000000" w:rsidRDefault="00A27C67">
      <w:pPr>
        <w:widowControl w:val="0"/>
        <w:ind w:firstLine="284"/>
        <w:jc w:val="both"/>
        <w:rPr>
          <w:i/>
        </w:rPr>
      </w:pPr>
    </w:p>
    <w:p w:rsidR="00000000" w:rsidRDefault="00A27C67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  <w:r>
        <w:t>Изолировщики на термоизоляции (далее</w:t>
      </w:r>
      <w:r>
        <w:rPr>
          <w:noProof/>
        </w:rPr>
        <w:t xml:space="preserve"> —</w:t>
      </w:r>
      <w:r>
        <w:t xml:space="preserve"> «</w:t>
      </w:r>
      <w:proofErr w:type="spellStart"/>
      <w:r>
        <w:t>термоизолировщики</w:t>
      </w:r>
      <w:proofErr w:type="spellEnd"/>
      <w:r>
        <w:t>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</w:t>
      </w:r>
      <w:r>
        <w:t>ания инструкций заводов-изготовителей по эксплуатации применяемого оборудования и технологической оснастки.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  <w:r>
        <w:t xml:space="preserve">1. Перед началом работы </w:t>
      </w:r>
      <w:proofErr w:type="spellStart"/>
      <w:r>
        <w:t>термоизолировщики</w:t>
      </w:r>
      <w:proofErr w:type="spellEnd"/>
      <w:r>
        <w:t xml:space="preserve"> обязаны: </w:t>
      </w:r>
    </w:p>
    <w:p w:rsidR="00000000" w:rsidRDefault="00A27C67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A27C67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образца; </w:t>
      </w:r>
    </w:p>
    <w:p w:rsidR="00000000" w:rsidRDefault="00A27C67">
      <w:pPr>
        <w:widowControl w:val="0"/>
        <w:ind w:firstLine="284"/>
        <w:jc w:val="both"/>
      </w:pPr>
      <w:r>
        <w:t>в) получить задание у бригадира или руководителя работ.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</w:t>
      </w:r>
      <w:r>
        <w:t xml:space="preserve">гадира или руководителя </w:t>
      </w:r>
      <w:proofErr w:type="spellStart"/>
      <w:r>
        <w:t>термоизолировщики</w:t>
      </w:r>
      <w:proofErr w:type="spellEnd"/>
      <w:r>
        <w:t xml:space="preserve"> обязаны;</w:t>
      </w:r>
    </w:p>
    <w:p w:rsidR="00000000" w:rsidRDefault="00A27C67">
      <w:pPr>
        <w:widowControl w:val="0"/>
        <w:ind w:firstLine="284"/>
        <w:jc w:val="both"/>
      </w:pPr>
      <w:r>
        <w:t>а) подготовить необходимые средства индивидуальной защиты и проверить их исправность;</w:t>
      </w:r>
    </w:p>
    <w:p w:rsidR="00000000" w:rsidRDefault="00A27C67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A27C67">
      <w:pPr>
        <w:widowControl w:val="0"/>
        <w:ind w:firstLine="284"/>
        <w:jc w:val="both"/>
      </w:pPr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</w:t>
      </w:r>
      <w:proofErr w:type="spellStart"/>
      <w:r>
        <w:t>Термоизолировщики</w:t>
      </w:r>
      <w:proofErr w:type="spellEnd"/>
      <w:r>
        <w:t xml:space="preserve"> не должны приступать к выполнению работ при следующих нарушениях требований безопасности:</w:t>
      </w:r>
    </w:p>
    <w:p w:rsidR="00000000" w:rsidRDefault="00A27C67">
      <w:pPr>
        <w:widowControl w:val="0"/>
        <w:ind w:firstLine="284"/>
        <w:jc w:val="both"/>
      </w:pPr>
      <w:r>
        <w:t>а) неисправностях технологической осна</w:t>
      </w:r>
      <w:r>
        <w:t>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</w:p>
    <w:p w:rsidR="00000000" w:rsidRDefault="00A27C67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осмотра) технологической оснастки, инструмента и приспособлений;</w:t>
      </w:r>
    </w:p>
    <w:p w:rsidR="00000000" w:rsidRDefault="00A27C67">
      <w:pPr>
        <w:widowControl w:val="0"/>
        <w:ind w:firstLine="284"/>
        <w:jc w:val="both"/>
      </w:pPr>
      <w:r>
        <w:t xml:space="preserve">в)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рабочих мест и подходов к ним.</w:t>
      </w:r>
    </w:p>
    <w:p w:rsidR="00000000" w:rsidRDefault="00A27C67">
      <w:pPr>
        <w:widowControl w:val="0"/>
        <w:ind w:firstLine="284"/>
        <w:jc w:val="both"/>
      </w:pPr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термоизолировщики</w:t>
      </w:r>
      <w:proofErr w:type="spellEnd"/>
      <w:r>
        <w:t xml:space="preserve"> обязан</w:t>
      </w:r>
      <w:r>
        <w:t>ы незамедлительно сообщить о них бригадиру или руководителю работ.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</w:t>
      </w:r>
      <w:proofErr w:type="spellStart"/>
      <w:r>
        <w:t>Термоизолировщики</w:t>
      </w:r>
      <w:proofErr w:type="spellEnd"/>
      <w:r>
        <w:t xml:space="preserve"> при приготовлении и использовании заливочного или напыляемого </w:t>
      </w:r>
      <w:proofErr w:type="spellStart"/>
      <w:r>
        <w:t>пенополиуретана</w:t>
      </w:r>
      <w:proofErr w:type="spellEnd"/>
      <w:r>
        <w:t xml:space="preserve"> или аналогичных утеплителей обязаны выполнять следующие требования безопасности:</w:t>
      </w:r>
    </w:p>
    <w:p w:rsidR="00000000" w:rsidRDefault="00A27C67">
      <w:pPr>
        <w:widowControl w:val="0"/>
        <w:ind w:firstLine="284"/>
        <w:jc w:val="both"/>
      </w:pPr>
      <w:r>
        <w:t xml:space="preserve">а) подогревать компоненты </w:t>
      </w:r>
      <w:proofErr w:type="spellStart"/>
      <w:r>
        <w:t>пенополиуретана</w:t>
      </w:r>
      <w:proofErr w:type="spellEnd"/>
      <w:r>
        <w:t xml:space="preserve"> следует без применения открытого огня;</w:t>
      </w:r>
    </w:p>
    <w:p w:rsidR="00000000" w:rsidRDefault="00A27C67">
      <w:pPr>
        <w:widowControl w:val="0"/>
        <w:ind w:firstLine="284"/>
        <w:jc w:val="both"/>
      </w:pPr>
      <w:r>
        <w:t xml:space="preserve">б) исключить возможность попадания </w:t>
      </w:r>
      <w:proofErr w:type="spellStart"/>
      <w:r>
        <w:t>пенополиуретана</w:t>
      </w:r>
      <w:proofErr w:type="spellEnd"/>
      <w:r>
        <w:t xml:space="preserve"> на кожный покров при нанесении или заливке его;</w:t>
      </w:r>
    </w:p>
    <w:p w:rsidR="00000000" w:rsidRDefault="00A27C67">
      <w:pPr>
        <w:widowControl w:val="0"/>
        <w:ind w:firstLine="284"/>
        <w:jc w:val="both"/>
      </w:pPr>
      <w:r>
        <w:t>в) запрещается курение или пользование откр</w:t>
      </w:r>
      <w:r>
        <w:t>ытым огнем в радиусе</w:t>
      </w:r>
      <w:r>
        <w:rPr>
          <w:noProof/>
        </w:rPr>
        <w:t xml:space="preserve"> 25</w:t>
      </w:r>
      <w:r>
        <w:t xml:space="preserve"> м</w:t>
      </w:r>
      <w:r>
        <w:rPr>
          <w:noProof/>
        </w:rPr>
        <w:t xml:space="preserve"> от</w:t>
      </w:r>
      <w:r>
        <w:t xml:space="preserve"> места работы;</w:t>
      </w:r>
    </w:p>
    <w:p w:rsidR="00000000" w:rsidRDefault="00A27C67">
      <w:pPr>
        <w:widowControl w:val="0"/>
        <w:ind w:firstLine="284"/>
        <w:jc w:val="both"/>
      </w:pPr>
      <w:r>
        <w:t xml:space="preserve">г) для нейтрализации кислоты, попавшей на кожу, применять </w:t>
      </w:r>
      <w:r>
        <w:rPr>
          <w:noProof/>
        </w:rPr>
        <w:t>5</w:t>
      </w:r>
      <w:r>
        <w:t xml:space="preserve">-10-процентный раствор соды. 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выполнении работ с применением проволоки </w:t>
      </w:r>
      <w:proofErr w:type="spellStart"/>
      <w:r>
        <w:t>термоизолировщикам</w:t>
      </w:r>
      <w:proofErr w:type="spellEnd"/>
      <w:r>
        <w:t xml:space="preserve"> следует работать в </w:t>
      </w:r>
      <w:r>
        <w:lastRenderedPageBreak/>
        <w:t xml:space="preserve">защитных очках и для </w:t>
      </w:r>
      <w:proofErr w:type="spellStart"/>
      <w:r>
        <w:t>откусывания</w:t>
      </w:r>
      <w:proofErr w:type="spellEnd"/>
      <w:r>
        <w:t xml:space="preserve"> проволоки пользоваться кусачками.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</w:t>
      </w:r>
      <w:proofErr w:type="spellStart"/>
      <w:r>
        <w:t>оштукатуривании</w:t>
      </w:r>
      <w:proofErr w:type="spellEnd"/>
      <w:r>
        <w:t xml:space="preserve"> поверхностей строительных конструкций трубопроводов или оборудования </w:t>
      </w:r>
      <w:proofErr w:type="spellStart"/>
      <w:r>
        <w:t>термоизолировщики</w:t>
      </w:r>
      <w:proofErr w:type="spellEnd"/>
      <w:r>
        <w:t xml:space="preserve"> обязаны следить за тем, чтобы основание под </w:t>
      </w:r>
      <w:proofErr w:type="spellStart"/>
      <w:r>
        <w:t>оштукатуривание</w:t>
      </w:r>
      <w:proofErr w:type="spellEnd"/>
      <w:r>
        <w:t xml:space="preserve"> не имело выступающих концов проволоки, которые могут порв</w:t>
      </w:r>
      <w:r>
        <w:t>ать перчатку и поранить ладонь.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работе с подмостей, люлек или автовышек </w:t>
      </w:r>
      <w:proofErr w:type="spellStart"/>
      <w:r>
        <w:t>термоизолировщики</w:t>
      </w:r>
      <w:proofErr w:type="spellEnd"/>
      <w:r>
        <w:t xml:space="preserve"> должны пользоваться предохранительным поясом. При этом инструмент и мелкие детали </w:t>
      </w:r>
      <w:proofErr w:type="spellStart"/>
      <w:r>
        <w:t>термоизолировщики</w:t>
      </w:r>
      <w:proofErr w:type="spellEnd"/>
      <w:r>
        <w:t xml:space="preserve"> должны переносить в сумке. Во избежание падения инструментов не допускается оставлять их у края лесов или подмостей, а также на конструкциях трубопроводов.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Для прохода на рабочее место при работе на высоте необходимо использовать оборудованные системы доступа (лестницы, трапы, мостики).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устройстве подвес</w:t>
      </w:r>
      <w:r>
        <w:t>ных подмостей места их подвески должны быть указаны руководителем работ после согласования с организацией, эксплуатирующей трубопроводы и оборудование.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работе в действующих цехах, вблизи движущихся частей механизмов, оголенных проводов и токоведущих частей электрооборудования, находящихся под напряжением, а также у горячих трубопроводов или испытываемого оборудования и трубопроводов </w:t>
      </w:r>
      <w:proofErr w:type="spellStart"/>
      <w:r>
        <w:t>термоизолировщики</w:t>
      </w:r>
      <w:proofErr w:type="spellEnd"/>
      <w:r>
        <w:t xml:space="preserve"> обязаны выполнять требования охраны труда, изложенные в наряде-допуске.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работе с ароматическ</w:t>
      </w:r>
      <w:r>
        <w:t>ими клеями (</w:t>
      </w:r>
      <w:proofErr w:type="spellStart"/>
      <w:r>
        <w:t>изолитом</w:t>
      </w:r>
      <w:proofErr w:type="spellEnd"/>
      <w:r>
        <w:t xml:space="preserve">, </w:t>
      </w:r>
      <w:proofErr w:type="spellStart"/>
      <w:r>
        <w:t>лесфолем</w:t>
      </w:r>
      <w:proofErr w:type="spellEnd"/>
      <w:r>
        <w:t xml:space="preserve"> и т.п.) в закрытых помещениях </w:t>
      </w:r>
      <w:proofErr w:type="spellStart"/>
      <w:r>
        <w:t>термоизолировщики</w:t>
      </w:r>
      <w:proofErr w:type="spellEnd"/>
      <w:r>
        <w:t xml:space="preserve"> обязаны пользоваться тарой, инструментом и средствами </w:t>
      </w:r>
      <w:proofErr w:type="spellStart"/>
      <w:r>
        <w:t>подмащивания</w:t>
      </w:r>
      <w:proofErr w:type="spellEnd"/>
      <w:r>
        <w:t xml:space="preserve">, выполненными из материалов, исключающих </w:t>
      </w:r>
      <w:proofErr w:type="spellStart"/>
      <w:r>
        <w:t>искрообразование</w:t>
      </w:r>
      <w:proofErr w:type="spellEnd"/>
      <w:r>
        <w:t xml:space="preserve"> (цветных металлов, пластмассы, дерева), а также быть в обуви, не имеющей гвоздей, и в одежде без металлических пряжек, пуговиц и т.п.).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  <w:r>
        <w:t xml:space="preserve">12. При обнаружении в процессе работы утечки газов или другого продукта из трубопроводов </w:t>
      </w:r>
      <w:proofErr w:type="spellStart"/>
      <w:r>
        <w:t>термоизолировщикам</w:t>
      </w:r>
      <w:proofErr w:type="spellEnd"/>
      <w:r>
        <w:t xml:space="preserve"> необходимо немед</w:t>
      </w:r>
      <w:r>
        <w:t xml:space="preserve">ленно приостановить работы, покинуть опасное место и сообщить о случившемся руководителю работ. 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возгорании материалов </w:t>
      </w:r>
      <w:proofErr w:type="spellStart"/>
      <w:r>
        <w:t>термоизолировщики</w:t>
      </w:r>
      <w:proofErr w:type="spellEnd"/>
      <w:r>
        <w:t xml:space="preserve"> обязаны принять меры к тушению очага возгорания, а при невозможности его ликвидации собственными силами вызвать пожарную охрану и сообщить руководителю работ.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обнаружении неисправности лесов, подмостей и других средств, обеспечивающих работу на высоте, следует приостановить работы, покинуть опасное место и сообщить о нарушении требований безопасности руково</w:t>
      </w:r>
      <w:r>
        <w:t>дителю работ.</w:t>
      </w:r>
    </w:p>
    <w:p w:rsidR="00000000" w:rsidRDefault="00A27C67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Волокна минеральной ваты (стекловаты), попавшие на незащищенную поверхность кожи, необходимо удалять осторожно, избегая их втирания. При попадании пыли и волокон стекловаты в глаза необходимо обратиться к медицинскому работнику.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A27C67">
      <w:pPr>
        <w:widowControl w:val="0"/>
        <w:ind w:firstLine="284"/>
        <w:jc w:val="both"/>
      </w:pPr>
    </w:p>
    <w:p w:rsidR="00000000" w:rsidRDefault="00A27C67">
      <w:pPr>
        <w:widowControl w:val="0"/>
        <w:ind w:firstLine="284"/>
        <w:jc w:val="both"/>
      </w:pPr>
      <w:r>
        <w:t xml:space="preserve">16. По окончании работы </w:t>
      </w:r>
      <w:proofErr w:type="spellStart"/>
      <w:r>
        <w:t>термоизолировщики</w:t>
      </w:r>
      <w:proofErr w:type="spellEnd"/>
      <w:r>
        <w:t xml:space="preserve"> обязаны:</w:t>
      </w:r>
    </w:p>
    <w:p w:rsidR="00000000" w:rsidRDefault="00A27C67">
      <w:pPr>
        <w:widowControl w:val="0"/>
        <w:ind w:firstLine="284"/>
        <w:jc w:val="both"/>
      </w:pPr>
      <w:r>
        <w:t>а) очистить рабочее место от мусора и отходов строительных материалов;</w:t>
      </w:r>
    </w:p>
    <w:p w:rsidR="00000000" w:rsidRDefault="00A27C67">
      <w:pPr>
        <w:widowControl w:val="0"/>
        <w:ind w:firstLine="284"/>
        <w:jc w:val="both"/>
      </w:pPr>
      <w:r>
        <w:t>б) инструмент, тару и материалы, применяемые в процессе выполнения задания, очистить и убрать в о</w:t>
      </w:r>
      <w:r>
        <w:t xml:space="preserve">тведенное для этого место; </w:t>
      </w:r>
    </w:p>
    <w:p w:rsidR="00000000" w:rsidRDefault="00A27C67">
      <w:pPr>
        <w:widowControl w:val="0"/>
        <w:ind w:firstLine="284"/>
        <w:jc w:val="both"/>
      </w:pPr>
      <w:r>
        <w:t>в) сообщить бригадиру или руководителю работ о всех неполадках.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C67"/>
    <w:rsid w:val="00A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5111</Characters>
  <Application>Microsoft Office Word</Application>
  <DocSecurity>0</DocSecurity>
  <Lines>42</Lines>
  <Paragraphs>11</Paragraphs>
  <ScaleCrop>false</ScaleCrop>
  <Company>Elcom Ltd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СОГЛАСОВАНА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