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C1860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7C186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7C18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МОНТАЖНИКОВ НАРУЖНЫХ ТРУБОПРОВОДОВ</w:t>
      </w:r>
    </w:p>
    <w:p w:rsidR="00000000" w:rsidRDefault="007C1860">
      <w:pPr>
        <w:widowControl w:val="0"/>
        <w:ind w:firstLine="284"/>
        <w:jc w:val="center"/>
        <w:rPr>
          <w:b/>
        </w:rPr>
      </w:pPr>
    </w:p>
    <w:p w:rsidR="00000000" w:rsidRDefault="007C1860">
      <w:pPr>
        <w:widowControl w:val="0"/>
        <w:ind w:firstLine="284"/>
        <w:jc w:val="center"/>
        <w:rPr>
          <w:b/>
        </w:rPr>
      </w:pPr>
      <w:r>
        <w:rPr>
          <w:b/>
        </w:rPr>
        <w:t>ТОИ Р-66-15-93*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  <w:r>
        <w:t xml:space="preserve">Монтажники наружных трубопроводов (далее - «монтажники»)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</w:t>
      </w:r>
      <w:r>
        <w:t>с учетом строительных норм и правил Российской Федерации, а также требования инструкций заводов-изготовителей по эксплуатации применяемых инструментов, оборудования, оснастки и средств защиты.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  <w:r>
        <w:t xml:space="preserve">1. Перед началом работы монтажники обязаны: </w:t>
      </w:r>
    </w:p>
    <w:p w:rsidR="00000000" w:rsidRDefault="007C1860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и приемов работ и пройти инструктаж на рабочем месте с учетом специфики выполняемых работ;</w:t>
      </w:r>
    </w:p>
    <w:p w:rsidR="00000000" w:rsidRDefault="007C1860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</w:t>
      </w:r>
      <w:r>
        <w:t>азца;</w:t>
      </w:r>
    </w:p>
    <w:p w:rsidR="00000000" w:rsidRDefault="007C1860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руководителя.</w:t>
      </w:r>
    </w:p>
    <w:p w:rsidR="00000000" w:rsidRDefault="007C1860">
      <w:pPr>
        <w:widowControl w:val="0"/>
        <w:ind w:firstLine="284"/>
        <w:jc w:val="both"/>
      </w:pPr>
      <w:r>
        <w:t xml:space="preserve">2. После получения задания монтажники обязаны: </w:t>
      </w:r>
    </w:p>
    <w:p w:rsidR="00000000" w:rsidRDefault="007C1860">
      <w:pPr>
        <w:widowControl w:val="0"/>
        <w:ind w:firstLine="284"/>
        <w:jc w:val="both"/>
      </w:pPr>
      <w:r>
        <w:t>а) подготовить необходимые средства индивидуальной защиты, проверить их исправность;</w:t>
      </w:r>
    </w:p>
    <w:p w:rsidR="00000000" w:rsidRDefault="007C1860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безопасности, уточнить у руководителя работ степень загазованности колодцев и камер;</w:t>
      </w:r>
    </w:p>
    <w:p w:rsidR="00000000" w:rsidRDefault="007C1860">
      <w:pPr>
        <w:widowControl w:val="0"/>
        <w:ind w:firstLine="284"/>
        <w:jc w:val="both"/>
      </w:pPr>
      <w:r>
        <w:t>в) подобрать технологическую оснастку и инструмент, необходимые при выполнении работы, проверить соответствие их требованиям безопасности труда;</w:t>
      </w:r>
    </w:p>
    <w:p w:rsidR="00000000" w:rsidRDefault="007C1860">
      <w:pPr>
        <w:widowControl w:val="0"/>
        <w:ind w:firstLine="284"/>
        <w:jc w:val="both"/>
      </w:pPr>
      <w:r>
        <w:t>г) осмотреть элементы конструкций трубопроводов, предназначенных для монтажа, и убедиться в отсутствии у них дефектов.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Монтажники не должны приступать к выполнению работы при следующих нарушениях требований безопасности:</w:t>
      </w:r>
    </w:p>
    <w:p w:rsidR="00000000" w:rsidRDefault="007C1860">
      <w:pPr>
        <w:widowControl w:val="0"/>
        <w:ind w:firstLine="284"/>
        <w:jc w:val="both"/>
      </w:pPr>
      <w:r>
        <w:t>а) неисправностях технологической оснастки, средств защиты работающих, инструмента, указанных в инструкциях заводов-изготовителей;</w:t>
      </w:r>
    </w:p>
    <w:p w:rsidR="00000000" w:rsidRDefault="007C1860">
      <w:pPr>
        <w:widowControl w:val="0"/>
        <w:ind w:firstLine="284"/>
        <w:jc w:val="both"/>
      </w:pPr>
      <w:r>
        <w:t>б) несвоевременном проведении очередных испытаний технологической оснастки, инструментов и приспособлений;</w:t>
      </w:r>
    </w:p>
    <w:p w:rsidR="00000000" w:rsidRDefault="007C1860">
      <w:pPr>
        <w:widowControl w:val="0"/>
        <w:ind w:firstLine="284"/>
        <w:jc w:val="both"/>
      </w:pPr>
      <w:r>
        <w:t xml:space="preserve">в) несвоевременном проведении очередных испытаний </w:t>
      </w:r>
      <w:r>
        <w:t>или истечении срока эксплуатации средств защиты работающих, установленного заводом-изготовителем;</w:t>
      </w:r>
    </w:p>
    <w:p w:rsidR="00000000" w:rsidRDefault="007C1860">
      <w:pPr>
        <w:widowControl w:val="0"/>
        <w:ind w:firstLine="284"/>
        <w:jc w:val="both"/>
      </w:pPr>
      <w:r>
        <w:t>г) недостаточной освещенности рабочих мест и подходов к ним;</w:t>
      </w:r>
    </w:p>
    <w:p w:rsidR="00000000" w:rsidRDefault="007C1860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дефектах элементов конструкций трубопроводов, предназначенных для монтажа;</w:t>
      </w:r>
    </w:p>
    <w:p w:rsidR="00000000" w:rsidRDefault="007C1860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нарушении устойчивости откосов выемок грунта, где должна вестись работа;</w:t>
      </w:r>
    </w:p>
    <w:p w:rsidR="00000000" w:rsidRDefault="007C1860">
      <w:pPr>
        <w:widowControl w:val="0"/>
        <w:ind w:firstLine="284"/>
        <w:jc w:val="both"/>
      </w:pPr>
      <w:r>
        <w:t>ж) обнаружении потери устойчивости ранее смонтированных трубопроводов;</w:t>
      </w:r>
    </w:p>
    <w:p w:rsidR="00000000" w:rsidRDefault="007C1860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отсутствии противогаза или других средств защиты при работе в загазованных колодцах и камерах.</w:t>
      </w:r>
    </w:p>
    <w:p w:rsidR="00000000" w:rsidRDefault="007C1860">
      <w:pPr>
        <w:widowControl w:val="0"/>
        <w:ind w:firstLine="284"/>
        <w:jc w:val="both"/>
      </w:pPr>
      <w:r>
        <w:t>Обнаруженные нарушения требова</w:t>
      </w:r>
      <w:r>
        <w:t>ний безопасности должны быть устранены собственными силами, а при невозможности сделать это монтажники обязаны сообщить о них бригадиру или руководителю работ.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  <w:r>
        <w:t>4. При выполнении работ по прокладке наружных трубопроводов монтажники обязаны:</w:t>
      </w:r>
    </w:p>
    <w:p w:rsidR="00000000" w:rsidRDefault="007C1860">
      <w:pPr>
        <w:widowControl w:val="0"/>
        <w:ind w:firstLine="284"/>
        <w:jc w:val="both"/>
      </w:pPr>
      <w:r>
        <w:t xml:space="preserve">а) применять для открывания или </w:t>
      </w:r>
      <w:proofErr w:type="spellStart"/>
      <w:r>
        <w:t>закрывания</w:t>
      </w:r>
      <w:proofErr w:type="spellEnd"/>
      <w:r>
        <w:t xml:space="preserve"> крышек люков специально предназначенный для этого крюк;</w:t>
      </w:r>
    </w:p>
    <w:p w:rsidR="00000000" w:rsidRDefault="007C1860">
      <w:pPr>
        <w:widowControl w:val="0"/>
        <w:ind w:firstLine="284"/>
        <w:jc w:val="both"/>
      </w:pPr>
      <w:r>
        <w:t>б) при спуске в колодец или камеру применять предохранительный лямочный пояс с закрепленной за него страховочной веревкой, другой</w:t>
      </w:r>
      <w:r>
        <w:t xml:space="preserve"> конец которой должен находиться у страхующего работника, для оказания помощи при подъеме в случае опасности;</w:t>
      </w:r>
    </w:p>
    <w:p w:rsidR="00000000" w:rsidRDefault="007C1860">
      <w:pPr>
        <w:widowControl w:val="0"/>
        <w:ind w:firstLine="284"/>
        <w:jc w:val="both"/>
      </w:pPr>
      <w:r>
        <w:t>в) при работе с электроинструментом первого или второго класса защиты применять средства индивидуальной защиты (диэлектрические перчатки, галоши, коврики);</w:t>
      </w:r>
    </w:p>
    <w:p w:rsidR="00000000" w:rsidRDefault="007C1860">
      <w:pPr>
        <w:widowControl w:val="0"/>
        <w:ind w:firstLine="284"/>
        <w:jc w:val="both"/>
      </w:pPr>
      <w:r>
        <w:t>г) при работе в местах возможного проезда транспорта применять ограждения с дорожным знаком «Проезд запрещен, ведутся работы!», светящимся красным фонарем.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обнаружении неисправности переносной электролампы или трансформатора, а также друго</w:t>
      </w:r>
      <w:r>
        <w:t>го электроинструмента или электропроводки монтажники обязаны прекратить работы и сообщить об этом бригадиру или руководителю.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работе на высоте свыше 1,3 м на лесах, стремянках или подмостях без ограждений монтажники обязаны пользоваться предохранительными поясами, которые следует закреплять в местах, указанных руководителем.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Снимать с огня котелок с расплавленным свинцом и опускать его в траншею следует с помощью предназначенного для этого приспособления. Вблизи этого места не должны находиться лю</w:t>
      </w:r>
      <w:r>
        <w:t>ди. Добавлять к расплавленной массе свинца куски холодного металла следует с помощью металлических щипцов. При этом куски холодного свинца должны быть чистыми и просушенными.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Ведра с горячей мастикой следует опускать в колодец или траншею по вертикальному коробу с помощью прочных веревок или канатов.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 процессе монтажа трубопровода монтажники обязаны:</w:t>
      </w:r>
    </w:p>
    <w:p w:rsidR="00000000" w:rsidRDefault="007C1860">
      <w:pPr>
        <w:widowControl w:val="0"/>
        <w:ind w:firstLine="284"/>
        <w:jc w:val="both"/>
        <w:rPr>
          <w:noProof/>
        </w:rPr>
      </w:pPr>
      <w:r>
        <w:t xml:space="preserve">а) использовать для прохода и работы специально подготовленные системы доступа и средства </w:t>
      </w:r>
      <w:proofErr w:type="spellStart"/>
      <w:r>
        <w:t>подмащивания</w:t>
      </w:r>
      <w:proofErr w:type="spellEnd"/>
      <w:r>
        <w:t>;</w:t>
      </w:r>
    </w:p>
    <w:p w:rsidR="00000000" w:rsidRDefault="007C1860">
      <w:pPr>
        <w:widowControl w:val="0"/>
        <w:ind w:firstLine="284"/>
        <w:jc w:val="both"/>
      </w:pPr>
      <w:r>
        <w:t>б) при завертывании гаек пользоваться гаечным кл</w:t>
      </w:r>
      <w:r>
        <w:t>ючом, соответствующим их размерам;</w:t>
      </w:r>
    </w:p>
    <w:p w:rsidR="00000000" w:rsidRDefault="007C1860">
      <w:pPr>
        <w:widowControl w:val="0"/>
        <w:ind w:firstLine="284"/>
        <w:jc w:val="both"/>
      </w:pPr>
      <w:r>
        <w:t>в) не курить в камерах и колодцах, а также не пользоваться открытым огнем вблизи люков;</w:t>
      </w:r>
    </w:p>
    <w:p w:rsidR="00000000" w:rsidRDefault="007C1860">
      <w:pPr>
        <w:widowControl w:val="0"/>
        <w:ind w:firstLine="284"/>
        <w:jc w:val="both"/>
      </w:pPr>
      <w:r>
        <w:t>г) не допускать нахождение людей под опускаемым или поднимаемым грузом, а при работе с лебедкой</w:t>
      </w:r>
      <w:r>
        <w:rPr>
          <w:noProof/>
        </w:rPr>
        <w:t xml:space="preserve"> -</w:t>
      </w:r>
      <w:r>
        <w:t xml:space="preserve"> не направлять трос на барабане руками или ногами;</w:t>
      </w:r>
    </w:p>
    <w:p w:rsidR="00000000" w:rsidRDefault="007C1860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проверять соответствие отверстий при фланцевом соединении только с помощью конусных оправок и сборочных пробок;</w:t>
      </w:r>
    </w:p>
    <w:p w:rsidR="00000000" w:rsidRDefault="007C1860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 наличии порезов или царапин на руках не работать в колодце с фекальными водами.</w:t>
      </w:r>
    </w:p>
    <w:p w:rsidR="00000000" w:rsidRDefault="007C1860">
      <w:pPr>
        <w:widowControl w:val="0"/>
        <w:ind w:firstLine="284"/>
        <w:jc w:val="both"/>
        <w:rPr>
          <w:noProof/>
        </w:rPr>
      </w:pPr>
      <w:r>
        <w:rPr>
          <w:noProof/>
        </w:rPr>
        <w:t>10.</w:t>
      </w:r>
      <w:r>
        <w:t xml:space="preserve"> При подаче краном элементов констру</w:t>
      </w:r>
      <w:r>
        <w:t>кций трубопроводов в траншею монтажники обязаны соблюдать требования по установке и перемещению грузов краном, изложенные в проекте производства работ (ППР) или технологической карте.</w:t>
      </w:r>
      <w:r>
        <w:rPr>
          <w:noProof/>
        </w:rPr>
        <w:t xml:space="preserve"> 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Размещать строительные материалы у кромки выемок с неукрепленными стенами следует за пределами призмы обрушения грунта на расстоянии не менее 1,5 м от бровки выемки.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Перед подачей элементов конструкций трубопроводов к месту установки в проектное положение их следует очистить от снега, земли, наледи и освободить от пос</w:t>
      </w:r>
      <w:r>
        <w:t>торонних предметов.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совместной работе монтажников и электросварщика во время сварки труб для защиты глаз монтажники должны применять специально предназначенные защитные очки или щитки с затемненными стеклами.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</w:t>
      </w:r>
      <w:r>
        <w:t>4</w:t>
      </w:r>
      <w:r>
        <w:rPr>
          <w:noProof/>
        </w:rPr>
        <w:t>.</w:t>
      </w:r>
      <w:r>
        <w:t xml:space="preserve"> К </w:t>
      </w:r>
      <w:proofErr w:type="spellStart"/>
      <w:r>
        <w:t>строповке</w:t>
      </w:r>
      <w:proofErr w:type="spellEnd"/>
      <w:r>
        <w:t xml:space="preserve"> грузов допускаются монтажники, имеющие удостоверение стропальщика (такелажника).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подаче труб для укладки в траншею нахождение людей под перемещаемым грузом не допускается. </w:t>
      </w:r>
      <w:proofErr w:type="spellStart"/>
      <w:r>
        <w:t>Строповку</w:t>
      </w:r>
      <w:proofErr w:type="spellEnd"/>
      <w:r>
        <w:t xml:space="preserve"> арматуры трубопроводов (вентилей, заглушек) следует осуществлять за их корпус; </w:t>
      </w:r>
      <w:proofErr w:type="spellStart"/>
      <w:r>
        <w:t>строповка</w:t>
      </w:r>
      <w:proofErr w:type="spellEnd"/>
      <w:r>
        <w:t xml:space="preserve"> </w:t>
      </w:r>
      <w:r>
        <w:t xml:space="preserve">за отдельные детали (штоки, маховики) не допускается. Подходить к грузу разрешается только после опускания груза на уровень не выше 0,5 м от проектного положения. 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</w:t>
      </w:r>
      <w:proofErr w:type="spellStart"/>
      <w:r>
        <w:t>Расстроповку</w:t>
      </w:r>
      <w:proofErr w:type="spellEnd"/>
      <w:r>
        <w:t xml:space="preserve"> элементов трубопровода, установленного в проектное положение, следует производить после закрепления их в соответствии с проектом.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Очищать дно траншеи от обвалившегося грунта следует после временного </w:t>
      </w:r>
      <w:proofErr w:type="spellStart"/>
      <w:r>
        <w:t>опирания</w:t>
      </w:r>
      <w:proofErr w:type="spellEnd"/>
      <w:r>
        <w:t xml:space="preserve"> трубопровода на лежни, уложенные поперек траншеи.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Проводить осмотр, </w:t>
      </w:r>
      <w:proofErr w:type="spellStart"/>
      <w:r>
        <w:t>остукивать</w:t>
      </w:r>
      <w:proofErr w:type="spellEnd"/>
      <w:r>
        <w:t xml:space="preserve"> или обслуживать трубопровод, присоед</w:t>
      </w:r>
      <w:r>
        <w:t>инять или разъединять линии, подводящие воздух от компрессора к трубопроводу, следует только после прекращения подачи воздуха и снижения давления до атмосферного.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Монтаж трубопроводов вблизи электрических проводов в пределах расстояния, равного </w:t>
      </w:r>
      <w:r>
        <w:lastRenderedPageBreak/>
        <w:t>наибольшей длине монтируемого узла, следует производить при снятом напряжении.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В случае обнаружения неисправности грузоподъемного или такелажного оборудования; технологической оснастки и средств </w:t>
      </w:r>
      <w:proofErr w:type="spellStart"/>
      <w:r>
        <w:t>подмащивания</w:t>
      </w:r>
      <w:proofErr w:type="spellEnd"/>
      <w:r>
        <w:t xml:space="preserve"> мон</w:t>
      </w:r>
      <w:r>
        <w:t>тажникам необходимо незамедлительно приостановить работу грузоподъемного оборудования и поставить в известность об этом машиниста крана и ответственного за безопасное производство работ по перемещению грузов краном.</w:t>
      </w:r>
    </w:p>
    <w:p w:rsidR="00000000" w:rsidRDefault="007C1860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При обнаружении неустойчивого положения элементов трубопроводов, нарушения крепления стен траншей или средств </w:t>
      </w:r>
      <w:proofErr w:type="spellStart"/>
      <w:r>
        <w:t>подмащивания</w:t>
      </w:r>
      <w:proofErr w:type="spellEnd"/>
      <w:r>
        <w:t xml:space="preserve"> монтажники обязаны поставить об этом в известность руководителя работ и бригадира.</w:t>
      </w:r>
    </w:p>
    <w:p w:rsidR="00000000" w:rsidRDefault="007C1860">
      <w:pPr>
        <w:widowControl w:val="0"/>
        <w:ind w:firstLine="284"/>
        <w:jc w:val="both"/>
        <w:rPr>
          <w:noProof/>
        </w:rPr>
      </w:pPr>
      <w:r>
        <w:rPr>
          <w:noProof/>
        </w:rPr>
        <w:t>22.</w:t>
      </w:r>
      <w:r>
        <w:t xml:space="preserve"> В случае обнаружения разрыва или повреждения трубы в процессе ее испытания монтажн</w:t>
      </w:r>
      <w:r>
        <w:t>икам необходимо немедленно прекратить испытания, снять давление в системе и возобновить испытания только после устранения неисправностей.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7C1860">
      <w:pPr>
        <w:widowControl w:val="0"/>
        <w:ind w:firstLine="284"/>
        <w:jc w:val="both"/>
      </w:pPr>
    </w:p>
    <w:p w:rsidR="00000000" w:rsidRDefault="007C1860">
      <w:pPr>
        <w:widowControl w:val="0"/>
        <w:ind w:firstLine="284"/>
        <w:jc w:val="both"/>
      </w:pPr>
      <w:r>
        <w:t xml:space="preserve">23.По окончании работы монтажники обязаны: </w:t>
      </w:r>
    </w:p>
    <w:p w:rsidR="00000000" w:rsidRDefault="007C1860">
      <w:pPr>
        <w:widowControl w:val="0"/>
        <w:ind w:firstLine="284"/>
        <w:jc w:val="both"/>
      </w:pPr>
      <w:r>
        <w:t>а) сложить в отведенное для хранения место применяемые в процессе работы грузозахватные приспособления, технологическую оснастку;</w:t>
      </w:r>
    </w:p>
    <w:p w:rsidR="00000000" w:rsidRDefault="007C1860">
      <w:pPr>
        <w:widowControl w:val="0"/>
        <w:ind w:firstLine="284"/>
        <w:jc w:val="both"/>
      </w:pPr>
      <w:r>
        <w:t>б) очистить от грязи, промыть и убрать инструмент и мелкие детали в места, предназначенные для их хранения, сложить аккуратно материалы и элементы строит</w:t>
      </w:r>
      <w:r>
        <w:t>ельных конструкций;</w:t>
      </w:r>
    </w:p>
    <w:p w:rsidR="00000000" w:rsidRDefault="007C1860">
      <w:pPr>
        <w:widowControl w:val="0"/>
        <w:ind w:firstLine="284"/>
        <w:jc w:val="both"/>
      </w:pPr>
      <w:r>
        <w:t>в) закрыть люки колодцев и камер или поставить вокруг них ограждения и соответствующий дорожный знак «Проезд закрыт, ведутся работы!», а также включить для освещения этого места фонарь красного цвета;</w:t>
      </w:r>
    </w:p>
    <w:p w:rsidR="00000000" w:rsidRDefault="007C1860">
      <w:pPr>
        <w:widowControl w:val="0"/>
        <w:ind w:firstLine="284"/>
        <w:jc w:val="both"/>
      </w:pPr>
      <w:r>
        <w:t>г) сообщить руководителю работ или бригадиру обо всех неполадках, возникших во время монтажа конструкций трубопровода.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860"/>
    <w:rsid w:val="007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7477</Characters>
  <Application>Microsoft Office Word</Application>
  <DocSecurity>0</DocSecurity>
  <Lines>62</Lines>
  <Paragraphs>17</Paragraphs>
  <ScaleCrop>false</ScaleCrop>
  <Company>Elcom Ltd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-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