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3A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Департамент лесного комплекса</w:t>
      </w:r>
    </w:p>
    <w:p w:rsidR="00000000" w:rsidRDefault="00A03A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Министерства экономики Российской Федерации</w:t>
      </w:r>
    </w:p>
    <w:p w:rsidR="00000000" w:rsidRDefault="00A03A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828"/>
        <w:gridCol w:w="1214"/>
        <w:gridCol w:w="3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</w:p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ЦК профсоюза работников лесных отраслей Российской Федерации</w:t>
            </w:r>
          </w:p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</w:p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17 декабря 1997 г.</w:t>
            </w:r>
          </w:p>
        </w:tc>
        <w:tc>
          <w:tcPr>
            <w:tcW w:w="1214" w:type="dxa"/>
          </w:tcPr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56" w:type="dxa"/>
          </w:tcPr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</w:p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Департаментом лесного комплекса Министерства экономики Российской Федерац</w:t>
            </w:r>
            <w:r>
              <w:rPr>
                <w:sz w:val="20"/>
              </w:rPr>
              <w:t xml:space="preserve">ии </w:t>
            </w:r>
          </w:p>
          <w:p w:rsidR="00000000" w:rsidRDefault="00A03A36">
            <w:pPr>
              <w:widowControl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15 декабря 1997 г.</w:t>
            </w:r>
          </w:p>
        </w:tc>
      </w:tr>
    </w:tbl>
    <w:p w:rsidR="00000000" w:rsidRDefault="00A03A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03A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Типовая инструкция по охране труда</w:t>
      </w:r>
    </w:p>
    <w:p w:rsidR="00000000" w:rsidRDefault="00A03A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работников, занятых на погрузке и выгрузке различных грузов с помощью кранов</w:t>
      </w:r>
    </w:p>
    <w:p w:rsidR="00000000" w:rsidRDefault="00A03A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03A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ТОИ Р-15-025-97 </w:t>
      </w:r>
    </w:p>
    <w:p w:rsidR="00000000" w:rsidRDefault="00A03A36">
      <w:pPr>
        <w:widowControl/>
        <w:ind w:firstLine="284"/>
        <w:jc w:val="center"/>
        <w:rPr>
          <w:sz w:val="20"/>
        </w:rPr>
      </w:pPr>
    </w:p>
    <w:p w:rsidR="00000000" w:rsidRDefault="00A03A36">
      <w:pPr>
        <w:widowControl/>
        <w:ind w:firstLine="284"/>
        <w:jc w:val="right"/>
        <w:rPr>
          <w:i/>
          <w:sz w:val="20"/>
        </w:rPr>
      </w:pPr>
      <w:r>
        <w:rPr>
          <w:i/>
          <w:sz w:val="20"/>
        </w:rPr>
        <w:t>Инструкция вводится в действие с 01.01.1998 г.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1. Общие положения 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1.1. Общие требования безопасности изложены в инструкции "Общие требования безопасности по охране труда для рабочих, занятых на </w:t>
      </w:r>
      <w:proofErr w:type="spellStart"/>
      <w:r>
        <w:rPr>
          <w:sz w:val="20"/>
        </w:rPr>
        <w:t>лесоскладских</w:t>
      </w:r>
      <w:proofErr w:type="spellEnd"/>
      <w:r>
        <w:rPr>
          <w:sz w:val="20"/>
        </w:rPr>
        <w:t xml:space="preserve"> работах".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1.2. Допущенный к самостоятельной работе стропальщик (</w:t>
      </w:r>
      <w:proofErr w:type="spellStart"/>
      <w:r>
        <w:rPr>
          <w:sz w:val="20"/>
        </w:rPr>
        <w:t>зацепщик</w:t>
      </w:r>
      <w:proofErr w:type="spellEnd"/>
      <w:r>
        <w:rPr>
          <w:sz w:val="20"/>
        </w:rPr>
        <w:t>) должен: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иметь понятие об устройстве обслуживаемого им крана и знат</w:t>
      </w:r>
      <w:r>
        <w:rPr>
          <w:sz w:val="20"/>
        </w:rPr>
        <w:t>ь его грузоподъемность;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уметь подбирать необходимые для работы стропы и другие грузозахватные приспособления в зависимости от веса и характера перемещаемого груза;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уметь определять пригодность стропов и других съемных грузозахватных приспособлений и тары;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уметь правильно обвязать и подвесить груз на кран;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знать нормы заполнения тары;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знать порядок обмена сигналами с машинистом-крановщиком;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знать порядок и габариты складирования грузов;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знать порядок безопасной работы стреловых самоходных кранов вблизи линий</w:t>
      </w:r>
      <w:r>
        <w:rPr>
          <w:sz w:val="20"/>
        </w:rPr>
        <w:t xml:space="preserve"> </w:t>
      </w:r>
      <w:proofErr w:type="spellStart"/>
      <w:r>
        <w:rPr>
          <w:sz w:val="20"/>
        </w:rPr>
        <w:t>электропередач</w:t>
      </w:r>
      <w:proofErr w:type="spellEnd"/>
      <w:r>
        <w:rPr>
          <w:sz w:val="20"/>
        </w:rPr>
        <w:t>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знать место расположения рубильника, подающего напряжение на главные троллейные провода или гибкий кабель электрического крана и уметь отключать кран от сети;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знать технологические условия погрузки и крепления грузов.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1.3. Все рабочие на погрузочно-разгрузочных работах должны работать в защитных касках. Одежда должна плотно прилегать к телу, застегиваться на все пуговицы и не иметь свисающих частей.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2. Требования безопасности перед началом работы 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2.1. Перед началом работы стропальщик до</w:t>
      </w:r>
      <w:r>
        <w:rPr>
          <w:sz w:val="20"/>
        </w:rPr>
        <w:t>лжен: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подобрать грузозахватные приспособления, соответствующие весу и характеру груза, стропы подобрать с учетом числа ветвей, такой длины, чтобы угол между ветвями не превышал 90°;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проверить исправность грузозахватных приспособлений и тары, их веса и грузоподъемности;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подготовить стойки, подкладки, распределить по месту погрузки;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осмотреть погрузочные эстакады, навесные мостики, инструменты и другие приспособления;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затормаживать подвижной состав только тормозными башмаками или </w:t>
      </w:r>
      <w:proofErr w:type="spellStart"/>
      <w:r>
        <w:rPr>
          <w:sz w:val="20"/>
        </w:rPr>
        <w:t>зарезными</w:t>
      </w:r>
      <w:proofErr w:type="spellEnd"/>
      <w:r>
        <w:rPr>
          <w:sz w:val="20"/>
        </w:rPr>
        <w:t xml:space="preserve"> шпалами;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открывать </w:t>
      </w:r>
      <w:r>
        <w:rPr>
          <w:sz w:val="20"/>
        </w:rPr>
        <w:t>двери товарных вагонов, держась за поручни и находясь за их полотном, т.к. возможно выпадение груза из вагона;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закрывать двери вагонов следует вдвоем, держась только за поручни.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В случае обнаружения неисправностей или несоответствия приспособлений характеру выполнения погрузочных работ доложить ответственному за производство работ.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2.2. Стропальщику запрещается: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выгружать материалы (кроме сыпучих) через люки вагона, люки крытых вагонов перед погрузкой должны быть закрыты;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бросать грузы при погрузке их в ва</w:t>
      </w:r>
      <w:r>
        <w:rPr>
          <w:sz w:val="20"/>
        </w:rPr>
        <w:t xml:space="preserve">гоны -это опасно для работающих внутри.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lastRenderedPageBreak/>
        <w:t>2.3. Одновременная механизированная погрузка или разгрузка смежных сцепленных между собой платформ или полувагонов запрещается.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 Требования безопасности во время работы 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3.1. При обвязке (зацепке) груза стропальщик должен: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обвязку и зацепку грузов проводить в соответствии со схемами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грузов, </w:t>
      </w:r>
      <w:proofErr w:type="spellStart"/>
      <w:r>
        <w:rPr>
          <w:sz w:val="20"/>
        </w:rPr>
        <w:t>строповку</w:t>
      </w:r>
      <w:proofErr w:type="spellEnd"/>
      <w:r>
        <w:rPr>
          <w:sz w:val="20"/>
        </w:rPr>
        <w:t xml:space="preserve"> редко поднимаемых грузов, на которые не разработаны схемы их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>, выполнять под руководством лица, ответственного за безопасное перемещение грузов кр</w:t>
      </w:r>
      <w:r>
        <w:rPr>
          <w:sz w:val="20"/>
        </w:rPr>
        <w:t>анами;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проверять вес груза, предназначенного к перемещению, по списку или по маркировке на грузе. Если стропальщик не имеет возможности определить вес груза, то он должен узнать его у лица, ответственного за безопасное производство работ по перемещению груза кранами;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при обвязке груза канаты и цепи должны накладываться на основной массив (раму, каркас; корпус, станину) без узлов и прокруток, под ребра грузов следует подкладывать специальные подкладки, предохраняющие стропы от повреждений;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обвязывать груз та</w:t>
      </w:r>
      <w:r>
        <w:rPr>
          <w:sz w:val="20"/>
        </w:rPr>
        <w:t xml:space="preserve">ким образом, чтобы во время его перемещения исключалось падение отдельных его частей (бревна, доски, прутки металла и др.) и обеспечивалось устойчивое положение груза при перемещении, для этого </w:t>
      </w:r>
      <w:proofErr w:type="spellStart"/>
      <w:r>
        <w:rPr>
          <w:sz w:val="20"/>
        </w:rPr>
        <w:t>строповка</w:t>
      </w:r>
      <w:proofErr w:type="spellEnd"/>
      <w:r>
        <w:rPr>
          <w:sz w:val="20"/>
        </w:rPr>
        <w:t xml:space="preserve"> длинномерных грузов должна проводиться не менее чем в 2-х местах. Пачку лесоматериалов </w:t>
      </w:r>
      <w:proofErr w:type="spellStart"/>
      <w:r>
        <w:rPr>
          <w:sz w:val="20"/>
        </w:rPr>
        <w:t>застрапливать</w:t>
      </w:r>
      <w:proofErr w:type="spellEnd"/>
      <w:r>
        <w:rPr>
          <w:sz w:val="20"/>
        </w:rPr>
        <w:t xml:space="preserve"> двумя стропами на одинаковом расстоянии от концов, угол между ветвями не более 90°;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зацепку железобетонных и бетонных изделий, а также других грузов, снабженных петлями, </w:t>
      </w:r>
      <w:proofErr w:type="spellStart"/>
      <w:r>
        <w:rPr>
          <w:sz w:val="20"/>
        </w:rPr>
        <w:t>рымболтами</w:t>
      </w:r>
      <w:proofErr w:type="spellEnd"/>
      <w:r>
        <w:rPr>
          <w:sz w:val="20"/>
        </w:rPr>
        <w:t>, цапфами, следует проводит</w:t>
      </w:r>
      <w:r>
        <w:rPr>
          <w:sz w:val="20"/>
        </w:rPr>
        <w:t>ь за все предусмотренные для этого петли и цапфы;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при использовании двурогих крюков стропы накладывать на оба рога крюка;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не использованные для зацепки концы </w:t>
      </w:r>
      <w:proofErr w:type="spellStart"/>
      <w:r>
        <w:rPr>
          <w:sz w:val="20"/>
        </w:rPr>
        <w:t>многоветвевых</w:t>
      </w:r>
      <w:proofErr w:type="spellEnd"/>
      <w:r>
        <w:rPr>
          <w:sz w:val="20"/>
        </w:rPr>
        <w:t xml:space="preserve"> стропов не должны задевать при перемещении за встречные предметы;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убедиться, что предназначенный для подъема груз ничем не зацеплен, не завален и не примерз к земле;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проверять, нет ли на грузе или внутри его, например, в трубе, посторонних предметов, незакрепленных деталей, инструмента.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3.2. При обвязке и зацепке грузов стропальщику запр</w:t>
      </w:r>
      <w:r>
        <w:rPr>
          <w:sz w:val="20"/>
        </w:rPr>
        <w:t>ещается: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соединять звенья разрозненных цепей болтами или проволокой;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связывать канаты;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применять для обвязки и зацепки грузов приспособления, не предусмотренные схемами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(ломы, штыри и др.);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зацеплять поддоны с кирпичом без ограждения (допускается только при погрузке кирпича на автомашину и разгрузке его на землю);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зацеплять бетонные и железобетонные изделия, не имеющие маркировки, а также за поврежденные петли;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выполнять погрузочно-разгрузочные работы с опасными грузами при обнаружении несоответст</w:t>
      </w:r>
      <w:r>
        <w:rPr>
          <w:sz w:val="20"/>
        </w:rPr>
        <w:t>вия тары требованиям нормативно-технической документации, неисправности тары, а также при отсутствии маркировки и предупредительных надписей на ней;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обвязывать, подвешивать груз на крюк на расстоянии 30 м от крайнего провода линии </w:t>
      </w:r>
      <w:proofErr w:type="spellStart"/>
      <w:r>
        <w:rPr>
          <w:sz w:val="20"/>
        </w:rPr>
        <w:t>электропередач</w:t>
      </w:r>
      <w:proofErr w:type="spellEnd"/>
      <w:r>
        <w:rPr>
          <w:sz w:val="20"/>
        </w:rPr>
        <w:t xml:space="preserve"> без </w:t>
      </w:r>
      <w:proofErr w:type="spellStart"/>
      <w:r>
        <w:rPr>
          <w:sz w:val="20"/>
        </w:rPr>
        <w:t>наряд-допуска</w:t>
      </w:r>
      <w:proofErr w:type="spellEnd"/>
      <w:r>
        <w:rPr>
          <w:sz w:val="20"/>
        </w:rPr>
        <w:t xml:space="preserve"> и без присутствия ответственного лица, фамилия которого указана в </w:t>
      </w:r>
      <w:proofErr w:type="spellStart"/>
      <w:r>
        <w:rPr>
          <w:sz w:val="20"/>
        </w:rPr>
        <w:t>наряд-допуске</w:t>
      </w:r>
      <w:proofErr w:type="spellEnd"/>
      <w:r>
        <w:rPr>
          <w:sz w:val="20"/>
        </w:rPr>
        <w:t>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забивать крюк стропы в монтажные петли железобетонных изделий или других грузов;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поправлять ветви стропов в зоне крюка ударами молотка или другими предметами;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направля</w:t>
      </w:r>
      <w:r>
        <w:rPr>
          <w:sz w:val="20"/>
        </w:rPr>
        <w:t>ть стропы ударами молотка, лома на поднимаемом грузе;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использовать при обвязке крупных стеновых блоков и других высоких грузов приставные лестницы (в этих случаях следует применять переносные площадки);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использовать грейфер для подъема людей или грузов, подвешенных с помощью стропов за челюсти грейфера (кроме легковесных в виде единичного бревна и т.д.), а также для выполнения других работ, для которых грейфер не предназначен.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3.3. При подъеме и перемещении груза стропальщик должен: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перед каждой операцией </w:t>
      </w:r>
      <w:r>
        <w:rPr>
          <w:sz w:val="20"/>
        </w:rPr>
        <w:t>по подъему и перемещению груза подавать соответствующий сигнал машинисту-крановщику. При передвижении крана по железнодорожным путям применять сигналы, установленные на железной дороге;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убедиться в отсутствии людей в зонах подъема, перемещения и отпускания груза, выйти самому из опасной зоны;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если масса груза близка к грузоподъемности крана, дать сигнал о подъеме на 200-300 мм, проверить правильность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>, устойчивость крана, действие тормозов. После этого подать сигнал о подъеме на необходимую высоту.</w:t>
      </w:r>
      <w:r>
        <w:rPr>
          <w:sz w:val="20"/>
        </w:rPr>
        <w:t xml:space="preserve"> При необходимости исправления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груз опустить;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подъем при снятии груза с фундаментных болтов производить с наименьшей скоростью, без перекосов и </w:t>
      </w:r>
      <w:proofErr w:type="spellStart"/>
      <w:r>
        <w:rPr>
          <w:sz w:val="20"/>
        </w:rPr>
        <w:t>заеданий</w:t>
      </w:r>
      <w:proofErr w:type="spellEnd"/>
      <w:r>
        <w:rPr>
          <w:sz w:val="20"/>
        </w:rPr>
        <w:t>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перед подъемом груза стреловыми самоходными кланами проверить соответствие вылета стрелы поднимаемой массе груза;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перед подачей сигнала на горизонтальное перемещение груза убедиться, что груз поднят на 0,5 м выше встречающихся на пути предметов;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для предотвращения разворота длинномерных и громоздких грузов во время их подъема и перемещения примен</w:t>
      </w:r>
      <w:r>
        <w:rPr>
          <w:sz w:val="20"/>
        </w:rPr>
        <w:t>ять специальные оттяжки;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при погрузке и разгрузке вагонеток, полувагонов, платформ во избежание произвольного перемещения укрепить их;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подъем сыпучих и мелкоштучных грузов проводить в специальной таре, заполненной не свыше нормы.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3.4. При подъеме и перемещении стропальщику запрещается: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находиться или допускать нахождение людей под поднятым грузом, на пути движения груза, под стрелой погрузочного крюка, около тяговых тросов, между погрузочным крюком и подвижным составом, на подкрановых путях, в зоне передви</w:t>
      </w:r>
      <w:r>
        <w:rPr>
          <w:sz w:val="20"/>
        </w:rPr>
        <w:t>жения, в зоне возможного его падения и в местах его опускания;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находиться на железнодорожной платформе, в полувагоне и т.п. при погрузке или разгрузке их грейферами или магнитными кранами.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3.5. При работе стреловых самоходных кранов стропальщик должен убедиться, что стрела крана или каната не находятся в опасной близости к линии электропередачи.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3.6. При необходимости переноски гибкого кабеля, питающего самоходный кран, стропальщик должен предупредить машиниста-крановщика о том, чтобы он не повернул и не </w:t>
      </w:r>
      <w:r>
        <w:rPr>
          <w:sz w:val="20"/>
        </w:rPr>
        <w:t>перегонял кран в это время.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При замеченных во время работы неисправностях крана, подкрановых путей, нахождении людей в опасных зонах дать сигнал о прекращении подъема, перемещении груза.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3.7. Перед опусканием груза стропальщик обязан: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осмотреть место установки груза и убедиться в невозможности его падения, опрокидывания, сползания;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в случае необходимости на место установки груза уложить прочные прокладки для удобства извлечения стропов;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снимать стропы с груза или крюка после надежной установки груза;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отцеп</w:t>
      </w:r>
      <w:r>
        <w:rPr>
          <w:sz w:val="20"/>
        </w:rPr>
        <w:t xml:space="preserve">лять стропы при достаточном ослаблении каната, опущенной крюковой обойме, по окончании перемещения отдельных частей груза в пачке.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3.8. При опускании груза стропальщику запрещается: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находиться в зоне опускания, допускать туда других лиц;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во время опускания и укладки груза направлять его руками, стоя на подвижном составе;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устанавливать груз на временные перекрытия, трубы, кабели и другие места, не предназначенные для укладки груза.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3.9. При перерывах в работе запрещается оставлять груз, грейфер в поднятом </w:t>
      </w:r>
      <w:r>
        <w:rPr>
          <w:sz w:val="20"/>
        </w:rPr>
        <w:t xml:space="preserve">положении или на наклонной поверхности, с которой они могут сорваться под действием собственного веса.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3.10. Стропальщикам запрещается самостоятельно проводить ремонт, чистку, смазку механизмов крана, а также включать рубильник.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4. Требования безопасности в аварийной ситуации 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4.1. При падении отдельных частей груза (трубы, металлические прутки и др.) во время подъема или перемещения подать сигнал "стоп". Поправлять обвязку груза, удерживать груз в воздухе при помощи каких-либо предметов или приспособлен</w:t>
      </w:r>
      <w:r>
        <w:rPr>
          <w:sz w:val="20"/>
        </w:rPr>
        <w:t xml:space="preserve">ий не разрешается. 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4.2. В случае необходимости экстренной остановки перемещения груза или крана немедленно обесточить кран путем выключения рубильника, подающего напряжение на главные троллейные провода или гибкий кабель крана.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4.3. При неисправности крана или кранового пути прекратить работу, поставить об этом в известность крановщика и лицо, ответственное за безопасное производство работ или руководителя работ.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4.4. Опасные штабеля разбирать в присутствии руководителя работ.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4.5. При возникновении ситуац</w:t>
      </w:r>
      <w:r>
        <w:rPr>
          <w:sz w:val="20"/>
        </w:rPr>
        <w:t>ий, грозящих аварией или несчастным случаем, не предусмотренных настоящей инструкцией, немедленно обратиться к мастеру или другому непосредственному руководителю работ.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4.6. О каждом несчастном случае пострадавший или очевидец должны известить мастера или соответствующего руководителя работ.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4.7. Каждый рабочий должен уметь оказывать </w:t>
      </w:r>
      <w:proofErr w:type="spellStart"/>
      <w:r>
        <w:rPr>
          <w:sz w:val="20"/>
        </w:rPr>
        <w:t>доврачебную</w:t>
      </w:r>
      <w:proofErr w:type="spellEnd"/>
      <w:r>
        <w:rPr>
          <w:sz w:val="20"/>
        </w:rPr>
        <w:t xml:space="preserve"> помощь. Такая помощь оказывается немедленно, непосредственно на месте происшествия и в следующей последовательности: сначала нужно устранить </w:t>
      </w:r>
      <w:proofErr w:type="spellStart"/>
      <w:r>
        <w:rPr>
          <w:sz w:val="20"/>
        </w:rPr>
        <w:t>энергоисточник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травмиро</w:t>
      </w:r>
      <w:r>
        <w:rPr>
          <w:sz w:val="20"/>
        </w:rPr>
        <w:t>вания</w:t>
      </w:r>
      <w:proofErr w:type="spellEnd"/>
      <w:r>
        <w:rPr>
          <w:sz w:val="20"/>
        </w:rPr>
        <w:t xml:space="preserve"> (выключить двигатель, остановить механизм, извлечь пострадавшего из-под хлыста и пр.). 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рану, при подозрении закрытого перелома наложить шину; при открытых переломах сначала следует перевязать рану, а затем наложить шину, при ожогах наложить сухую повязку, при обморожении пораженный участок осторожно растереть, используя мягкие или пушистые ткани).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 xml:space="preserve">осле оказания </w:t>
      </w:r>
      <w:proofErr w:type="spellStart"/>
      <w:r>
        <w:rPr>
          <w:sz w:val="20"/>
        </w:rPr>
        <w:t>доврачебной</w:t>
      </w:r>
      <w:proofErr w:type="spellEnd"/>
      <w:r>
        <w:rPr>
          <w:sz w:val="20"/>
        </w:rPr>
        <w:t xml:space="preserve"> помощи пострадавший должен быть направлен в ближайшее лечебное учреждение.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При подозрении повреждения позвоночника транспортировать пострадавшего только в положении лежа на жестком основании.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5. Требования безопасности по окончании работы 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5.1. Очистить стропы или другие грузозахватные приспособления, осмотреть и оценить их состояние.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5.2. Неисправные стропы или грузозахватные приспособления сдать мастеру и взамен получить новые.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5.3. Запрещается оставлять на рабочем месте неиспр</w:t>
      </w:r>
      <w:r>
        <w:rPr>
          <w:sz w:val="20"/>
        </w:rPr>
        <w:t>авные стропы и другие грузозахватные приспособления.</w:t>
      </w:r>
    </w:p>
    <w:p w:rsidR="00000000" w:rsidRDefault="00A03A36">
      <w:pPr>
        <w:widowControl/>
        <w:ind w:firstLine="284"/>
        <w:jc w:val="both"/>
        <w:rPr>
          <w:sz w:val="20"/>
        </w:rPr>
      </w:pPr>
      <w:r>
        <w:rPr>
          <w:sz w:val="20"/>
        </w:rPr>
        <w:t>5.4. Убрать упавшие лесоматериалы или другой груз из габаритов движения крана, с дороги и с других рабочих погрузочно-разгрузочных мест.</w:t>
      </w:r>
    </w:p>
    <w:p w:rsidR="00000000" w:rsidRDefault="00A03A36">
      <w:pPr>
        <w:widowControl/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A36"/>
    <w:rsid w:val="00A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1824</Words>
  <Characters>10399</Characters>
  <Application>Microsoft Office Word</Application>
  <DocSecurity>0</DocSecurity>
  <Lines>86</Lines>
  <Paragraphs>24</Paragraphs>
  <ScaleCrop>false</ScaleCrop>
  <Company>авн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лесного комплекса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