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МИНСТРОЙ РОССИИ</w:t>
      </w:r>
      <w:bookmarkStart w:id="1" w:name="OCRUncertain002"/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  <w:proofErr w:type="spellStart"/>
      <w:r>
        <w:rPr>
          <w:b/>
        </w:rPr>
        <w:t>ГП</w:t>
      </w:r>
      <w:bookmarkEnd w:id="1"/>
      <w:proofErr w:type="spellEnd"/>
      <w:r>
        <w:rPr>
          <w:b/>
        </w:rPr>
        <w:t xml:space="preserve"> </w:t>
      </w:r>
      <w:bookmarkStart w:id="2" w:name="OCRUncertain003"/>
      <w:r>
        <w:rPr>
          <w:b/>
        </w:rPr>
        <w:t>“</w:t>
      </w:r>
      <w:proofErr w:type="spellStart"/>
      <w:r>
        <w:rPr>
          <w:b/>
        </w:rPr>
        <w:t>ЦЕНТРИНВЕСТпроект</w:t>
      </w:r>
      <w:proofErr w:type="spellEnd"/>
      <w:r>
        <w:rPr>
          <w:b/>
        </w:rPr>
        <w:t>”</w:t>
      </w:r>
      <w:bookmarkEnd w:id="2"/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ПРАКТИЧЕСКОЕ ПОСОБИЕ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ПО ПРИМЕНЕНИЮ СПРАВОЧНИКА БАЗОВЫХ ЦЕН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  <w:r>
        <w:rPr>
          <w:b/>
        </w:rPr>
        <w:t>НА ПРОЕКТНЫЕ РАБОТЫ ДЛЯ СТРОИТЕЛЬСТВА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  <w:i/>
        </w:rPr>
      </w:pPr>
      <w:r>
        <w:rPr>
          <w:b/>
          <w:i/>
        </w:rPr>
        <w:t>ОБЪЕКТЫ СВЯЗИ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b/>
          <w:i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</w:rPr>
      </w:pPr>
      <w:r>
        <w:rPr>
          <w:i/>
        </w:rPr>
        <w:t>(Общие поло</w:t>
      </w:r>
      <w:bookmarkStart w:id="3" w:name="OCRUncertain004"/>
      <w:r>
        <w:rPr>
          <w:i/>
        </w:rPr>
        <w:t>ж</w:t>
      </w:r>
      <w:bookmarkEnd w:id="3"/>
      <w:r>
        <w:rPr>
          <w:i/>
        </w:rPr>
        <w:t>ения)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  <w:r>
        <w:t>Практ</w:t>
      </w:r>
      <w:bookmarkStart w:id="4" w:name="OCRUncertain005"/>
      <w:r>
        <w:t>и</w:t>
      </w:r>
      <w:bookmarkEnd w:id="4"/>
      <w:r>
        <w:t>ческое пособие по применению Справочника базовых цен на проектные работы для</w:t>
      </w:r>
      <w:r>
        <w:t xml:space="preserve"> строите</w:t>
      </w:r>
      <w:bookmarkStart w:id="5" w:name="OCRUncertain006"/>
      <w:r>
        <w:t>ль</w:t>
      </w:r>
      <w:bookmarkEnd w:id="5"/>
      <w:r>
        <w:t xml:space="preserve">ства (Объекты связи) составлено отделом экономики и ценообразования в проектировании </w:t>
      </w:r>
      <w:proofErr w:type="spellStart"/>
      <w:r>
        <w:t>ГП</w:t>
      </w:r>
      <w:bookmarkStart w:id="6" w:name="OCRUncertain007"/>
      <w:proofErr w:type="spellEnd"/>
      <w:r>
        <w:t xml:space="preserve"> “</w:t>
      </w:r>
      <w:bookmarkEnd w:id="6"/>
      <w:proofErr w:type="spellStart"/>
      <w:r>
        <w:t>ЦЕНТРИНВЕ</w:t>
      </w:r>
      <w:bookmarkStart w:id="7" w:name="OCRUncertain008"/>
      <w:r>
        <w:t>СТ</w:t>
      </w:r>
      <w:bookmarkEnd w:id="7"/>
      <w:r>
        <w:t>прое</w:t>
      </w:r>
      <w:bookmarkStart w:id="8" w:name="OCRUncertain009"/>
      <w:r>
        <w:t>кт</w:t>
      </w:r>
      <w:proofErr w:type="spellEnd"/>
      <w:r>
        <w:t>”</w:t>
      </w:r>
      <w:bookmarkEnd w:id="8"/>
      <w:r>
        <w:t xml:space="preserve"> </w:t>
      </w:r>
      <w:bookmarkStart w:id="9" w:name="OCRUncertain010"/>
      <w:proofErr w:type="spellStart"/>
      <w:r>
        <w:t>Минстроя</w:t>
      </w:r>
      <w:bookmarkEnd w:id="9"/>
      <w:proofErr w:type="spellEnd"/>
      <w:r>
        <w:t xml:space="preserve"> России; Государственным ордена Трудового Красного Знамени институтом по </w:t>
      </w:r>
      <w:bookmarkStart w:id="10" w:name="OCRUncertain011"/>
      <w:r>
        <w:t>и</w:t>
      </w:r>
      <w:bookmarkEnd w:id="10"/>
      <w:r>
        <w:t xml:space="preserve">зысканиям и проектированию сооружений связи </w:t>
      </w:r>
      <w:bookmarkStart w:id="11" w:name="OCRUncertain012"/>
      <w:r>
        <w:t>(“</w:t>
      </w:r>
      <w:proofErr w:type="spellStart"/>
      <w:r>
        <w:t>Гипросвязь</w:t>
      </w:r>
      <w:proofErr w:type="spellEnd"/>
      <w:r>
        <w:t>”) Минсвязи</w:t>
      </w:r>
      <w:bookmarkEnd w:id="11"/>
      <w:r>
        <w:t xml:space="preserve"> России (таблицы</w:t>
      </w:r>
      <w:r>
        <w:rPr>
          <w:noProof/>
        </w:rPr>
        <w:t xml:space="preserve"> 1</w:t>
      </w:r>
      <w:bookmarkStart w:id="12" w:name="OCRUncertain013"/>
      <w:r>
        <w:rPr>
          <w:noProof/>
        </w:rPr>
        <w:sym w:font="Symbol" w:char="F0B8"/>
      </w:r>
      <w:bookmarkEnd w:id="12"/>
      <w:r>
        <w:rPr>
          <w:noProof/>
        </w:rPr>
        <w:t>10, 22, 23),</w:t>
      </w:r>
      <w:r>
        <w:t xml:space="preserve"> Государственным специализированным проектным институтом Радио и телевидения </w:t>
      </w:r>
      <w:bookmarkStart w:id="13" w:name="OCRUncertain014"/>
      <w:r>
        <w:t>(</w:t>
      </w:r>
      <w:proofErr w:type="spellStart"/>
      <w:r>
        <w:t>ГСПИ</w:t>
      </w:r>
      <w:bookmarkEnd w:id="13"/>
      <w:proofErr w:type="spellEnd"/>
      <w:r>
        <w:t xml:space="preserve"> </w:t>
      </w:r>
      <w:bookmarkStart w:id="14" w:name="OCRUncertain015"/>
      <w:proofErr w:type="spellStart"/>
      <w:r>
        <w:t>РТВ</w:t>
      </w:r>
      <w:proofErr w:type="spellEnd"/>
      <w:r>
        <w:t>)</w:t>
      </w:r>
      <w:bookmarkEnd w:id="14"/>
      <w:r>
        <w:t xml:space="preserve"> Минсвязи России (таблицы</w:t>
      </w:r>
      <w:r>
        <w:rPr>
          <w:noProof/>
        </w:rPr>
        <w:t xml:space="preserve"> 11</w:t>
      </w:r>
      <w:r>
        <w:rPr>
          <w:noProof/>
        </w:rPr>
        <w:sym w:font="Symbol" w:char="F0B8"/>
      </w:r>
      <w:r>
        <w:rPr>
          <w:noProof/>
        </w:rPr>
        <w:t>21).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noProof/>
        </w:rPr>
      </w:pPr>
      <w:r>
        <w:rPr>
          <w:b/>
          <w:i/>
        </w:rPr>
        <w:t>ВВЕДЕНИЕ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noProof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  <w:r>
        <w:t>Справочник ба</w:t>
      </w:r>
      <w:bookmarkStart w:id="15" w:name="OCRUncertain025"/>
      <w:r>
        <w:t>з</w:t>
      </w:r>
      <w:bookmarkEnd w:id="15"/>
      <w:r>
        <w:t>овых цен на проектные работы для строительства объ</w:t>
      </w:r>
      <w:bookmarkStart w:id="16" w:name="OCRUncertain026"/>
      <w:r>
        <w:t>е</w:t>
      </w:r>
      <w:bookmarkEnd w:id="16"/>
      <w:r>
        <w:t>ктов связи разраб</w:t>
      </w:r>
      <w:r>
        <w:t>отан</w:t>
      </w:r>
      <w:r>
        <w:rPr>
          <w:noProof/>
        </w:rPr>
        <w:t xml:space="preserve"> ГП</w:t>
      </w:r>
      <w:r>
        <w:t xml:space="preserve"> “</w:t>
      </w:r>
      <w:r>
        <w:rPr>
          <w:noProof/>
        </w:rPr>
        <w:t>ЦЕНТРИНВЕСТпроект</w:t>
      </w:r>
      <w:r>
        <w:t xml:space="preserve">” </w:t>
      </w:r>
      <w:proofErr w:type="spellStart"/>
      <w:r>
        <w:t>Минстроя</w:t>
      </w:r>
      <w:proofErr w:type="spellEnd"/>
      <w:r>
        <w:t xml:space="preserve"> России совместно с институтами “</w:t>
      </w:r>
      <w:proofErr w:type="spellStart"/>
      <w:r>
        <w:t>Гипросвязь</w:t>
      </w:r>
      <w:proofErr w:type="spellEnd"/>
      <w:r>
        <w:t xml:space="preserve">” Минсвязи России, </w:t>
      </w:r>
      <w:proofErr w:type="spellStart"/>
      <w:r>
        <w:t>ГСПИ</w:t>
      </w:r>
      <w:proofErr w:type="spellEnd"/>
      <w:r>
        <w:t xml:space="preserve"> </w:t>
      </w:r>
      <w:proofErr w:type="spellStart"/>
      <w:r>
        <w:t>РТВ</w:t>
      </w:r>
      <w:proofErr w:type="spellEnd"/>
      <w:r>
        <w:t xml:space="preserve"> Минсвязи России и утвержден Постановлени</w:t>
      </w:r>
      <w:bookmarkStart w:id="17" w:name="OCRUncertain027"/>
      <w:r>
        <w:t>е</w:t>
      </w:r>
      <w:bookmarkEnd w:id="17"/>
      <w:r>
        <w:t xml:space="preserve">м </w:t>
      </w:r>
      <w:proofErr w:type="spellStart"/>
      <w:r>
        <w:t>Минстроя</w:t>
      </w:r>
      <w:proofErr w:type="spellEnd"/>
      <w:r>
        <w:t xml:space="preserve"> России от</w:t>
      </w:r>
      <w:r>
        <w:rPr>
          <w:noProof/>
        </w:rPr>
        <w:t xml:space="preserve"> 07.03.96</w:t>
      </w:r>
      <w:r>
        <w:t xml:space="preserve"> г.</w:t>
      </w:r>
      <w:r>
        <w:rPr>
          <w:noProof/>
        </w:rPr>
        <w:t xml:space="preserve"> № 18-18.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Справочник введен в действие с</w:t>
      </w:r>
      <w:r>
        <w:rPr>
          <w:noProof/>
        </w:rPr>
        <w:t xml:space="preserve"> 1</w:t>
      </w:r>
      <w:r>
        <w:t xml:space="preserve"> марта</w:t>
      </w:r>
      <w:r>
        <w:rPr>
          <w:noProof/>
        </w:rPr>
        <w:t xml:space="preserve"> 1996</w:t>
      </w:r>
      <w:r>
        <w:t xml:space="preserve"> г. взам</w:t>
      </w:r>
      <w:bookmarkStart w:id="18" w:name="OCRUncertain028"/>
      <w:r>
        <w:t>е</w:t>
      </w:r>
      <w:bookmarkEnd w:id="18"/>
      <w:r>
        <w:t>н раздела</w:t>
      </w:r>
      <w:r>
        <w:rPr>
          <w:noProof/>
        </w:rPr>
        <w:t xml:space="preserve"> 37 </w:t>
      </w:r>
      <w:r>
        <w:t>Сборника цен на проектные работы для строительства издания</w:t>
      </w:r>
      <w:r>
        <w:rPr>
          <w:noProof/>
        </w:rPr>
        <w:t xml:space="preserve"> 1987</w:t>
      </w:r>
      <w:r>
        <w:t xml:space="preserve"> г. с изм</w:t>
      </w:r>
      <w:bookmarkStart w:id="19" w:name="OCRUncertain030"/>
      <w:r>
        <w:t>е</w:t>
      </w:r>
      <w:bookmarkEnd w:id="19"/>
      <w:r>
        <w:t>нениями и дополнениями к нему (издание</w:t>
      </w:r>
      <w:r>
        <w:rPr>
          <w:noProof/>
        </w:rPr>
        <w:t xml:space="preserve"> 1988-1990</w:t>
      </w:r>
      <w:r>
        <w:t xml:space="preserve"> гг.).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В настоящем Пособии приводятся: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разъяснения основных положений С</w:t>
      </w:r>
      <w:bookmarkStart w:id="20" w:name="OCRUncertain031"/>
      <w:r>
        <w:t>п</w:t>
      </w:r>
      <w:bookmarkEnd w:id="20"/>
      <w:r>
        <w:t>равочника б</w:t>
      </w:r>
      <w:bookmarkStart w:id="21" w:name="OCRUncertain032"/>
      <w:r>
        <w:t>а</w:t>
      </w:r>
      <w:bookmarkEnd w:id="21"/>
      <w:r>
        <w:t>зовых цен на проектные работы для строительства “Объ</w:t>
      </w:r>
      <w:r>
        <w:t>екты связи”;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</w:t>
      </w:r>
      <w:bookmarkStart w:id="22" w:name="OCRUncertain033"/>
      <w:r>
        <w:t>ъ</w:t>
      </w:r>
      <w:bookmarkEnd w:id="22"/>
      <w:r>
        <w:t>яснения порядка определения цены проектных рабо</w:t>
      </w:r>
      <w:bookmarkStart w:id="23" w:name="OCRUncertain034"/>
      <w:r>
        <w:t>те</w:t>
      </w:r>
      <w:bookmarkEnd w:id="23"/>
      <w:r>
        <w:t xml:space="preserve"> том числе: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в зависимости от на</w:t>
      </w:r>
      <w:bookmarkStart w:id="24" w:name="OCRUncertain035"/>
      <w:r>
        <w:t>т</w:t>
      </w:r>
      <w:bookmarkEnd w:id="24"/>
      <w:r>
        <w:t>уральных показател</w:t>
      </w:r>
      <w:bookmarkStart w:id="25" w:name="OCRUncertain036"/>
      <w:r>
        <w:t>е</w:t>
      </w:r>
      <w:bookmarkEnd w:id="25"/>
      <w:r>
        <w:t>й об</w:t>
      </w:r>
      <w:bookmarkStart w:id="26" w:name="OCRUncertain037"/>
      <w:r>
        <w:t>ъ</w:t>
      </w:r>
      <w:bookmarkEnd w:id="26"/>
      <w:r>
        <w:t>ек</w:t>
      </w:r>
      <w:bookmarkStart w:id="27" w:name="OCRUncertain038"/>
      <w:r>
        <w:t>то</w:t>
      </w:r>
      <w:bookmarkEnd w:id="27"/>
      <w:r>
        <w:t>в про</w:t>
      </w:r>
      <w:bookmarkStart w:id="28" w:name="OCRUncertain039"/>
      <w:r>
        <w:t>е</w:t>
      </w:r>
      <w:bookmarkEnd w:id="28"/>
      <w:r>
        <w:t>к</w:t>
      </w:r>
      <w:bookmarkStart w:id="29" w:name="OCRUncertain040"/>
      <w:r>
        <w:t>т</w:t>
      </w:r>
      <w:bookmarkEnd w:id="29"/>
      <w:r>
        <w:t>ирования (таблицы цен</w:t>
      </w:r>
      <w:r>
        <w:rPr>
          <w:noProof/>
        </w:rPr>
        <w:t xml:space="preserve"> 1</w:t>
      </w:r>
      <w:r>
        <w:rPr>
          <w:noProof/>
        </w:rPr>
        <w:sym w:font="Symbol" w:char="F0B8"/>
      </w:r>
      <w:r>
        <w:rPr>
          <w:noProof/>
        </w:rPr>
        <w:t>21);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в зависимости от общей стоимости строите</w:t>
      </w:r>
      <w:bookmarkStart w:id="30" w:name="OCRUncertain042"/>
      <w:r>
        <w:t>л</w:t>
      </w:r>
      <w:bookmarkEnd w:id="30"/>
      <w:r>
        <w:t>ьства (таблица</w:t>
      </w:r>
      <w:r>
        <w:rPr>
          <w:noProof/>
        </w:rPr>
        <w:t xml:space="preserve"> 22);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разъяснения по вопросам, не нашедшим отражения в основных поло</w:t>
      </w:r>
      <w:bookmarkStart w:id="31" w:name="OCRUncertain043"/>
      <w:r>
        <w:t>ж</w:t>
      </w:r>
      <w:bookmarkEnd w:id="31"/>
      <w:r>
        <w:t>ениях Справочника;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примеры определения базовой цены проек</w:t>
      </w:r>
      <w:bookmarkStart w:id="32" w:name="OCRUncertain044"/>
      <w:r>
        <w:t>т</w:t>
      </w:r>
      <w:bookmarkEnd w:id="32"/>
      <w:r>
        <w:t>ных работ.</w:t>
      </w:r>
    </w:p>
    <w:p w:rsidR="00000000" w:rsidRDefault="008E58DC">
      <w:pPr>
        <w:rPr>
          <w:i/>
        </w:rPr>
      </w:pPr>
      <w:bookmarkStart w:id="33" w:name="OCRUncertain045"/>
    </w:p>
    <w:p w:rsidR="00000000" w:rsidRDefault="008E58DC">
      <w:pPr>
        <w:jc w:val="center"/>
        <w:rPr>
          <w:b/>
          <w:i/>
        </w:rPr>
      </w:pPr>
      <w:r>
        <w:rPr>
          <w:b/>
          <w:i/>
          <w:noProof/>
        </w:rPr>
        <w:t>1.</w:t>
      </w:r>
      <w:r>
        <w:rPr>
          <w:b/>
          <w:i/>
        </w:rPr>
        <w:t xml:space="preserve"> РАЗЪЯСНЕНИЯ ОСНОВНЫХ ПОЛОЖЕНИЙ</w:t>
      </w:r>
    </w:p>
    <w:p w:rsidR="00000000" w:rsidRDefault="008E58DC"/>
    <w:bookmarkEnd w:id="33"/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  <w:noProof/>
          <w:u w:val="single"/>
        </w:rPr>
      </w:pPr>
      <w:r>
        <w:rPr>
          <w:i/>
          <w:u w:val="single"/>
        </w:rPr>
        <w:t>По пункт</w:t>
      </w:r>
      <w:bookmarkStart w:id="34" w:name="OCRUncertain046"/>
      <w:r>
        <w:rPr>
          <w:i/>
          <w:u w:val="single"/>
        </w:rPr>
        <w:t>у</w:t>
      </w:r>
      <w:bookmarkEnd w:id="34"/>
      <w:r>
        <w:rPr>
          <w:i/>
          <w:noProof/>
          <w:u w:val="single"/>
        </w:rPr>
        <w:t xml:space="preserve"> </w:t>
      </w:r>
      <w:bookmarkStart w:id="35" w:name="OCRUncertain047"/>
      <w:r>
        <w:rPr>
          <w:i/>
          <w:noProof/>
          <w:u w:val="single"/>
        </w:rPr>
        <w:t>1</w:t>
      </w:r>
      <w:bookmarkEnd w:id="35"/>
      <w:r>
        <w:rPr>
          <w:i/>
          <w:noProof/>
          <w:u w:val="single"/>
        </w:rPr>
        <w:t>.6.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  <w:noProof/>
          <w:u w:val="single"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Базовые цены на проектные работы, приведенные в Справочнике (Объ</w:t>
      </w:r>
      <w:bookmarkStart w:id="36" w:name="OCRUncertain048"/>
      <w:r>
        <w:t>е</w:t>
      </w:r>
      <w:bookmarkEnd w:id="36"/>
      <w:r>
        <w:t>кты связи), установлены применитель</w:t>
      </w:r>
      <w:r>
        <w:t xml:space="preserve">но к требованиям, содержащимся в Инструкции о порядке разработки, согласования, утверждения и составе проектной документации на строительство предприятий, зданий и сооружений </w:t>
      </w:r>
      <w:bookmarkStart w:id="37" w:name="OCRUncertain049"/>
      <w:r>
        <w:t>(СНиП</w:t>
      </w:r>
      <w:bookmarkEnd w:id="37"/>
      <w:r>
        <w:rPr>
          <w:noProof/>
        </w:rPr>
        <w:t xml:space="preserve"> </w:t>
      </w:r>
      <w:r>
        <w:t>11</w:t>
      </w:r>
      <w:r>
        <w:rPr>
          <w:noProof/>
        </w:rPr>
        <w:t>-01-95),</w:t>
      </w:r>
      <w:r>
        <w:t xml:space="preserve"> </w:t>
      </w:r>
      <w:bookmarkStart w:id="38" w:name="OCRUncertain050"/>
      <w:r>
        <w:t>СНиП</w:t>
      </w:r>
      <w:bookmarkEnd w:id="38"/>
      <w:r>
        <w:t xml:space="preserve"> по организации строите</w:t>
      </w:r>
      <w:bookmarkStart w:id="39" w:name="OCRUncertain051"/>
      <w:r>
        <w:t>л</w:t>
      </w:r>
      <w:bookmarkEnd w:id="39"/>
      <w:r>
        <w:t xml:space="preserve">ьного производства </w:t>
      </w:r>
      <w:bookmarkStart w:id="40" w:name="OCRUncertain052"/>
      <w:r>
        <w:t xml:space="preserve">(СНиП </w:t>
      </w:r>
      <w:bookmarkEnd w:id="40"/>
      <w:r>
        <w:rPr>
          <w:noProof/>
        </w:rPr>
        <w:t>3.01.01-85)</w:t>
      </w:r>
      <w:r>
        <w:t xml:space="preserve"> и в других норматив</w:t>
      </w:r>
      <w:bookmarkStart w:id="41" w:name="OCRUncertain053"/>
      <w:r>
        <w:t>н</w:t>
      </w:r>
      <w:bookmarkEnd w:id="41"/>
      <w:r>
        <w:t>ых документах по проектированию по состоянию на</w:t>
      </w:r>
      <w:r>
        <w:rPr>
          <w:noProof/>
        </w:rPr>
        <w:t xml:space="preserve"> 31</w:t>
      </w:r>
      <w:r>
        <w:t xml:space="preserve"> августа</w:t>
      </w:r>
      <w:r>
        <w:rPr>
          <w:noProof/>
        </w:rPr>
        <w:t xml:space="preserve"> 1995</w:t>
      </w:r>
      <w:r>
        <w:t xml:space="preserve"> года.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  <w:u w:val="single"/>
        </w:rPr>
      </w:pPr>
      <w:r>
        <w:rPr>
          <w:i/>
          <w:u w:val="single"/>
        </w:rPr>
        <w:t>По п</w:t>
      </w:r>
      <w:bookmarkStart w:id="42" w:name="OCRUncertain054"/>
      <w:r>
        <w:rPr>
          <w:i/>
          <w:u w:val="single"/>
        </w:rPr>
        <w:t>у</w:t>
      </w:r>
      <w:bookmarkEnd w:id="42"/>
      <w:r>
        <w:rPr>
          <w:i/>
          <w:u w:val="single"/>
        </w:rPr>
        <w:t>нкт</w:t>
      </w:r>
      <w:bookmarkStart w:id="43" w:name="OCRUncertain055"/>
      <w:r>
        <w:rPr>
          <w:i/>
          <w:u w:val="single"/>
        </w:rPr>
        <w:t>у</w:t>
      </w:r>
      <w:bookmarkEnd w:id="43"/>
      <w:r>
        <w:rPr>
          <w:i/>
          <w:noProof/>
          <w:u w:val="single"/>
        </w:rPr>
        <w:t xml:space="preserve"> 1.7.</w:t>
      </w:r>
    </w:p>
    <w:p w:rsidR="00000000" w:rsidRDefault="008E58DC" w:rsidP="008E58DC">
      <w:pPr>
        <w:numPr>
          <w:ilvl w:val="12"/>
          <w:numId w:val="0"/>
        </w:numPr>
        <w:ind w:firstLine="284"/>
        <w:jc w:val="center"/>
        <w:rPr>
          <w:i/>
          <w:u w:val="single"/>
        </w:rPr>
      </w:pP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В базовую цену не входит стоимость выполнения следующих работ: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разработка дополнительных вариантов проекта (рабочего про</w:t>
      </w:r>
      <w:bookmarkStart w:id="44" w:name="OCRUncertain056"/>
      <w:r>
        <w:t>е</w:t>
      </w:r>
      <w:bookmarkEnd w:id="44"/>
      <w:r>
        <w:t>кта) или отдельных технолог</w:t>
      </w:r>
      <w:r>
        <w:t>ических, конструктивных, архитектурных и других решений, устанавливаемых в задании на проектирование, где также должны быть определены разделы (или части этих разделов) проекта, по которым необходима разработка указанных вариантов, и исходные данные, необходимые для их разработки. Ст</w:t>
      </w:r>
      <w:bookmarkStart w:id="45" w:name="OCRUncertain057"/>
      <w:r>
        <w:t>е</w:t>
      </w:r>
      <w:bookmarkEnd w:id="45"/>
      <w:r>
        <w:t>п</w:t>
      </w:r>
      <w:bookmarkStart w:id="46" w:name="OCRUncertain058"/>
      <w:r>
        <w:t>е</w:t>
      </w:r>
      <w:bookmarkEnd w:id="46"/>
      <w:r>
        <w:t>нь проработки дополнительных вариантов должна соответствовать глубине проработки основного варианта. Докум</w:t>
      </w:r>
      <w:bookmarkStart w:id="47" w:name="OCRUncertain059"/>
      <w:r>
        <w:t>е</w:t>
      </w:r>
      <w:bookmarkEnd w:id="47"/>
      <w:r>
        <w:t xml:space="preserve">нтация дополнительного варианта передается заказчику в порядке, установленном для проекта. В </w:t>
      </w:r>
      <w:r>
        <w:lastRenderedPageBreak/>
        <w:t>процессе разработки как о</w:t>
      </w:r>
      <w:r>
        <w:t>сновного, так и дополнительного вариантов, выполняется вариантная проработка проект</w:t>
      </w:r>
      <w:bookmarkStart w:id="48" w:name="OCRUncertain060"/>
      <w:r>
        <w:t>н</w:t>
      </w:r>
      <w:bookmarkEnd w:id="48"/>
      <w:r>
        <w:t>ых р</w:t>
      </w:r>
      <w:bookmarkStart w:id="49" w:name="OCRUncertain061"/>
      <w:r>
        <w:t>е</w:t>
      </w:r>
      <w:bookmarkEnd w:id="49"/>
      <w:r>
        <w:t>шений: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разработка рабочих чертежей на специальные вспомогательные сооружения, приспособл</w:t>
      </w:r>
      <w:bookmarkStart w:id="50" w:name="OCRUncertain062"/>
      <w:r>
        <w:t>е</w:t>
      </w:r>
      <w:bookmarkEnd w:id="50"/>
      <w:r>
        <w:t>ния, устройства и установки при проектировании объектов с особо с</w:t>
      </w:r>
      <w:bookmarkStart w:id="51" w:name="OCRUncertain063"/>
      <w:r>
        <w:t>л</w:t>
      </w:r>
      <w:bookmarkEnd w:id="51"/>
      <w:r>
        <w:t>ожными конструкциями и методами производства работ в соответствии с требованиями СНиП</w:t>
      </w:r>
      <w:r>
        <w:rPr>
          <w:noProof/>
        </w:rPr>
        <w:t xml:space="preserve"> 3.01.01-85.</w:t>
      </w:r>
      <w:r>
        <w:t xml:space="preserve"> Базовая цена разработки рабочих черт</w:t>
      </w:r>
      <w:bookmarkStart w:id="52" w:name="OCRUncertain064"/>
      <w:r>
        <w:t>е</w:t>
      </w:r>
      <w:bookmarkEnd w:id="52"/>
      <w:r>
        <w:t>жей указан</w:t>
      </w:r>
      <w:bookmarkStart w:id="53" w:name="OCRUncertain065"/>
      <w:r>
        <w:t>н</w:t>
      </w:r>
      <w:bookmarkEnd w:id="53"/>
      <w:r>
        <w:t>ых сооружений, приспособлений, устройств и установок опр</w:t>
      </w:r>
      <w:bookmarkStart w:id="54" w:name="OCRUncertain066"/>
      <w:r>
        <w:t>е</w:t>
      </w:r>
      <w:bookmarkEnd w:id="54"/>
      <w:r>
        <w:t>деляется в порядке, установленном строительными организациями, ли</w:t>
      </w:r>
      <w:r>
        <w:t>бо расчетом стоимости по трудовым затратам;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внесение изменений в проектную документацию, связанных с введением в действие новых нормативных документов, заменой оборудования более прогрессивным и др. (за исключением исправления ошибок, допущенных проектной организацией).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Выполнение указанных работ должно пр</w:t>
      </w:r>
      <w:bookmarkStart w:id="55" w:name="OCRUncertain067"/>
      <w:r>
        <w:t>е</w:t>
      </w:r>
      <w:bookmarkEnd w:id="55"/>
      <w:r>
        <w:t>дусматриваться в задании на проектировани</w:t>
      </w:r>
      <w:bookmarkStart w:id="56" w:name="OCRUncertain068"/>
      <w:r>
        <w:t>е</w:t>
      </w:r>
      <w:bookmarkEnd w:id="56"/>
      <w:r>
        <w:t xml:space="preserve"> или отдельным поручением и оплачиваться дополнительно;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разработка </w:t>
      </w:r>
      <w:bookmarkStart w:id="57" w:name="OCRUncertain069"/>
      <w:proofErr w:type="spellStart"/>
      <w:r>
        <w:t>деталировочных</w:t>
      </w:r>
      <w:bookmarkEnd w:id="57"/>
      <w:proofErr w:type="spellEnd"/>
      <w:r>
        <w:t xml:space="preserve"> чертеж</w:t>
      </w:r>
      <w:bookmarkStart w:id="58" w:name="OCRUncertain070"/>
      <w:r>
        <w:t>е</w:t>
      </w:r>
      <w:bookmarkEnd w:id="58"/>
      <w:r>
        <w:t xml:space="preserve">й металлических конструкций </w:t>
      </w:r>
      <w:bookmarkStart w:id="59" w:name="OCRUncertain071"/>
      <w:r>
        <w:t>(</w:t>
      </w:r>
      <w:proofErr w:type="spellStart"/>
      <w:r>
        <w:t>КМД</w:t>
      </w:r>
      <w:proofErr w:type="spellEnd"/>
      <w:r>
        <w:t>)</w:t>
      </w:r>
      <w:bookmarkEnd w:id="59"/>
      <w:r>
        <w:t xml:space="preserve"> и технологических трубопроводов заводск</w:t>
      </w:r>
      <w:r>
        <w:t>ого изготовления.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bookmarkStart w:id="60" w:name="OCRUncertain072"/>
      <w:proofErr w:type="spellStart"/>
      <w:r>
        <w:t>КМД</w:t>
      </w:r>
      <w:bookmarkEnd w:id="60"/>
      <w:proofErr w:type="spellEnd"/>
      <w:r>
        <w:t xml:space="preserve"> разрабатывают заводы-изготовители. В случае поручения этих работ проектным организациям цены на разработку </w:t>
      </w:r>
      <w:proofErr w:type="spellStart"/>
      <w:r>
        <w:t>КМД</w:t>
      </w:r>
      <w:proofErr w:type="spellEnd"/>
      <w:r>
        <w:t xml:space="preserve"> устанавливаются организациями-изготовителями;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обследования и </w:t>
      </w:r>
      <w:bookmarkStart w:id="61" w:name="OCRUncertain073"/>
      <w:r>
        <w:t>обмерные</w:t>
      </w:r>
      <w:bookmarkEnd w:id="61"/>
      <w:r>
        <w:t xml:space="preserve"> работы на объектах, подлежащих реконструкции, расширению и техническому перевооружению.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Определять стоимость таких работ следует либо по соответствующим Справочникам, либо расчетом стоимости по трудовым затратам;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разработка конструкторской документации по оборудованию индивидуального изготовления, кроме </w:t>
      </w:r>
      <w:bookmarkStart w:id="62" w:name="OCRUncertain074"/>
      <w:r>
        <w:t>сост</w:t>
      </w:r>
      <w:r>
        <w:t>авления</w:t>
      </w:r>
      <w:bookmarkEnd w:id="62"/>
      <w:r>
        <w:t xml:space="preserve"> исходных требований, необходимых для разработки технического задания </w:t>
      </w:r>
      <w:bookmarkStart w:id="63" w:name="OCRUncertain075"/>
      <w:r>
        <w:t>н</w:t>
      </w:r>
      <w:bookmarkEnd w:id="63"/>
      <w:r>
        <w:t>а выполнение этой документации.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изготовления, включая единичное и мелкос</w:t>
      </w:r>
      <w:bookmarkStart w:id="64" w:name="OCRUncertain076"/>
      <w:r>
        <w:t>е</w:t>
      </w:r>
      <w:bookmarkEnd w:id="64"/>
      <w:r>
        <w:t>рийное. Технич</w:t>
      </w:r>
      <w:bookmarkStart w:id="65" w:name="OCRUncertain077"/>
      <w:r>
        <w:t>е</w:t>
      </w:r>
      <w:bookmarkEnd w:id="65"/>
      <w:r>
        <w:t>ские задания на указанное оборудование разрабатывает завод-изготовитель. В случае, когда разработка указанной конструкторской документации поручается проектной организации, она осуществляется, ка</w:t>
      </w:r>
      <w:r>
        <w:t>к правило, по договорам с заводом-изготовителем оборудования. Если завод-изготовитель не опреде</w:t>
      </w:r>
      <w:bookmarkStart w:id="66" w:name="OCRUncertain079"/>
      <w:r>
        <w:t>л</w:t>
      </w:r>
      <w:bookmarkEnd w:id="66"/>
      <w:r>
        <w:t>ен, то разработка конструкторской документации на оборудование может выполняться проектной организацией по поручению заказчика.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При этом базовая цена выполнения указанных конструкторских работ определяется по ценам, установленным организациями по подчин</w:t>
      </w:r>
      <w:bookmarkStart w:id="67" w:name="OCRUncertain080"/>
      <w:r>
        <w:t>е</w:t>
      </w:r>
      <w:bookmarkEnd w:id="67"/>
      <w:r>
        <w:t>нности заводов-изготовителей указа</w:t>
      </w:r>
      <w:bookmarkStart w:id="68" w:name="OCRUncertain081"/>
      <w:r>
        <w:t>н</w:t>
      </w:r>
      <w:bookmarkEnd w:id="68"/>
      <w:r>
        <w:t>ного оборудования;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демонстрационные макеты.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Базовыми ценами Справочника учтена цена изготовл</w:t>
      </w:r>
      <w:bookmarkStart w:id="69" w:name="OCRUncertain082"/>
      <w:r>
        <w:t>е</w:t>
      </w:r>
      <w:bookmarkEnd w:id="69"/>
      <w:r>
        <w:t>ния демонстрационных мат</w:t>
      </w:r>
      <w:bookmarkStart w:id="70" w:name="OCRUncertain083"/>
      <w:r>
        <w:t>е</w:t>
      </w:r>
      <w:bookmarkEnd w:id="70"/>
      <w:r>
        <w:t>риалов, з</w:t>
      </w:r>
      <w:r>
        <w:t>а исключением цены изготовления демонстрационных макетов, которая определяется дополнит</w:t>
      </w:r>
      <w:bookmarkStart w:id="71" w:name="OCRUncertain084"/>
      <w:r>
        <w:t>е</w:t>
      </w:r>
      <w:bookmarkEnd w:id="71"/>
      <w:r>
        <w:t>льно;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авторский надзор;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научно-исследовательские и опытно-экспериментальные работы;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маркетинговые услуги;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затраты на служебные командировки.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Базовыми ценами Справочника не учтены затраты на служебные командировки, в том числе и затраты административного персонала, если командировки этого персонала связаны непосредственно с проектированием объекта;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разработка интерьеров, выполняемых в соответствии с ГОСТ</w:t>
      </w:r>
      <w:r>
        <w:rPr>
          <w:noProof/>
        </w:rPr>
        <w:t xml:space="preserve"> 21.507-81</w:t>
      </w:r>
      <w:bookmarkStart w:id="72" w:name="OCRUncertain085"/>
      <w:r>
        <w:rPr>
          <w:noProof/>
        </w:rPr>
        <w:t>;</w:t>
      </w:r>
      <w:bookmarkEnd w:id="72"/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затрат</w:t>
      </w:r>
      <w:r>
        <w:t>ы проектных организаций, касающиеся представления проектной документации в эксп</w:t>
      </w:r>
      <w:bookmarkStart w:id="73" w:name="OCRUncertain086"/>
      <w:r>
        <w:t>о</w:t>
      </w:r>
      <w:bookmarkEnd w:id="73"/>
      <w:r>
        <w:t>ртирующие органы;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разработка автоматизированных систем управления предприятием </w:t>
      </w:r>
      <w:bookmarkStart w:id="74" w:name="OCRUncertain087"/>
      <w:r>
        <w:t>(АСУП),</w:t>
      </w:r>
      <w:bookmarkEnd w:id="74"/>
      <w:r>
        <w:t xml:space="preserve"> автоматизированных систем управления технологическими процессами (АСУ </w:t>
      </w:r>
      <w:bookmarkStart w:id="75" w:name="OCRUncertain088"/>
      <w:proofErr w:type="spellStart"/>
      <w:r>
        <w:t>ТП</w:t>
      </w:r>
      <w:proofErr w:type="spellEnd"/>
      <w:r>
        <w:t>).</w:t>
      </w:r>
      <w:bookmarkEnd w:id="75"/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 xml:space="preserve">Базовая цена проектирования АСУП и АСУ </w:t>
      </w:r>
      <w:proofErr w:type="spellStart"/>
      <w:r>
        <w:t>ТП</w:t>
      </w:r>
      <w:proofErr w:type="spellEnd"/>
      <w:r>
        <w:t xml:space="preserve"> определяется по специализированным Ценникам на разработку указанной технической документации;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разработка проектов производства строительно-монтажных работ </w:t>
      </w:r>
      <w:bookmarkStart w:id="76" w:name="OCRUncertain089"/>
      <w:r>
        <w:t>(</w:t>
      </w:r>
      <w:proofErr w:type="spellStart"/>
      <w:r>
        <w:t>ППР</w:t>
      </w:r>
      <w:proofErr w:type="spellEnd"/>
      <w:r>
        <w:t>).</w:t>
      </w:r>
      <w:bookmarkEnd w:id="76"/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 xml:space="preserve">Базовая цена </w:t>
      </w:r>
      <w:proofErr w:type="spellStart"/>
      <w:r>
        <w:t>ППР</w:t>
      </w:r>
      <w:proofErr w:type="spellEnd"/>
      <w:r>
        <w:t xml:space="preserve"> определяется по ведомственным Ценникам, а при их </w:t>
      </w:r>
      <w:r>
        <w:t>отсутствии</w:t>
      </w:r>
      <w:r>
        <w:rPr>
          <w:noProof/>
        </w:rPr>
        <w:t xml:space="preserve"> -</w:t>
      </w:r>
      <w:r>
        <w:t xml:space="preserve"> расчетом стоимости по трудозатратам. Базовая цена этих работ заказчиком оплачивается дополнительно к базовой цене проектных работ, определенной по Справочнику.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lastRenderedPageBreak/>
        <w:t>Изложенное положение распространяется на все виды работ и способы строительства (новое строительство, реконструкция и т</w:t>
      </w:r>
      <w:bookmarkStart w:id="77" w:name="OCRUncertain090"/>
      <w:r>
        <w:t>е</w:t>
      </w:r>
      <w:bookmarkEnd w:id="77"/>
      <w:r>
        <w:t>хническо</w:t>
      </w:r>
      <w:bookmarkStart w:id="78" w:name="OCRUncertain091"/>
      <w:r>
        <w:t>е</w:t>
      </w:r>
      <w:bookmarkEnd w:id="78"/>
      <w:r>
        <w:t xml:space="preserve"> перевооружение, подрядный, хозяйственный или смешанный способ строительства);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разработка проектной документации для строительства временных зданий и сооружений для нужд строительных организаций.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Базовая цена п</w:t>
      </w:r>
      <w:r>
        <w:t>роектирования таких зданий и сооружений определяется по Ценникам на эти работы, разработанным строительными организациями, либо в порядке, ими установленным;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разработка автоматических с</w:t>
      </w:r>
      <w:bookmarkStart w:id="79" w:name="OCRUncertain092"/>
      <w:r>
        <w:t>и</w:t>
      </w:r>
      <w:bookmarkEnd w:id="79"/>
      <w:r>
        <w:t xml:space="preserve">стем оперативно-технического управления </w:t>
      </w:r>
      <w:bookmarkStart w:id="80" w:name="OCRUncertain093"/>
      <w:r>
        <w:t>(</w:t>
      </w:r>
      <w:proofErr w:type="spellStart"/>
      <w:r>
        <w:t>АСОТУ</w:t>
      </w:r>
      <w:proofErr w:type="spellEnd"/>
      <w:r>
        <w:t>);</w:t>
      </w:r>
      <w:bookmarkEnd w:id="80"/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работы по программирова</w:t>
      </w:r>
      <w:bookmarkStart w:id="81" w:name="OCRUncertain094"/>
      <w:r>
        <w:t>н</w:t>
      </w:r>
      <w:bookmarkEnd w:id="81"/>
      <w:r>
        <w:t>ию комм</w:t>
      </w:r>
      <w:bookmarkStart w:id="82" w:name="OCRUncertain095"/>
      <w:r>
        <w:t>у</w:t>
      </w:r>
      <w:bookmarkEnd w:id="82"/>
      <w:r>
        <w:t xml:space="preserve">тационных устройств и устройств, работающих с контролем по записанной программе </w:t>
      </w:r>
      <w:bookmarkStart w:id="83" w:name="OCRUncertain096"/>
      <w:r>
        <w:t>(квазиэлектронных</w:t>
      </w:r>
      <w:bookmarkEnd w:id="83"/>
      <w:r>
        <w:t xml:space="preserve"> </w:t>
      </w:r>
      <w:bookmarkStart w:id="84" w:name="OCRUncertain097"/>
      <w:r>
        <w:t xml:space="preserve">и </w:t>
      </w:r>
      <w:bookmarkEnd w:id="84"/>
      <w:r>
        <w:t>электронных).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Кроме работ, пер</w:t>
      </w:r>
      <w:bookmarkStart w:id="85" w:name="OCRUncertain099"/>
      <w:r>
        <w:t>е</w:t>
      </w:r>
      <w:bookmarkEnd w:id="85"/>
      <w:r>
        <w:t>численных в пункте</w:t>
      </w:r>
      <w:r>
        <w:rPr>
          <w:noProof/>
        </w:rPr>
        <w:t xml:space="preserve"> 1.7,</w:t>
      </w:r>
      <w:r>
        <w:t xml:space="preserve"> ценами Справочника н</w:t>
      </w:r>
      <w:bookmarkStart w:id="86" w:name="OCRUncertain100"/>
      <w:r>
        <w:t>е</w:t>
      </w:r>
      <w:bookmarkEnd w:id="86"/>
      <w:r>
        <w:t xml:space="preserve"> учтены: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  <w:rPr>
          <w:noProof/>
        </w:rPr>
      </w:pPr>
      <w:r>
        <w:t>газоснабжение</w:t>
      </w:r>
      <w:bookmarkStart w:id="87" w:name="OCRUncertain101"/>
      <w:r>
        <w:rPr>
          <w:noProof/>
        </w:rPr>
        <w:t>;</w:t>
      </w:r>
      <w:bookmarkEnd w:id="87"/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кондиционирование воздуха (кроме сетевых узло</w:t>
      </w:r>
      <w:r>
        <w:t>в связи);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котельные и сет</w:t>
      </w:r>
      <w:bookmarkStart w:id="88" w:name="OCRUncertain102"/>
      <w:r>
        <w:t>и</w:t>
      </w:r>
      <w:bookmarkEnd w:id="88"/>
      <w:r>
        <w:t xml:space="preserve"> к ним;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автоматизированные дизельные электростанции (кроме маг</w:t>
      </w:r>
      <w:bookmarkStart w:id="89" w:name="OCRUncertain103"/>
      <w:r>
        <w:t>и</w:t>
      </w:r>
      <w:bookmarkEnd w:id="89"/>
      <w:r>
        <w:t>стральных кабельных линий связи и сетевых узлов);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трансформаторные подстанции</w:t>
      </w:r>
      <w:r>
        <w:rPr>
          <w:noProof/>
        </w:rPr>
        <w:t xml:space="preserve"> 35</w:t>
      </w:r>
      <w:r>
        <w:t xml:space="preserve"> </w:t>
      </w:r>
      <w:bookmarkStart w:id="90" w:name="OCRUncertain104"/>
      <w:proofErr w:type="spellStart"/>
      <w:r>
        <w:t>кВ</w:t>
      </w:r>
      <w:bookmarkEnd w:id="90"/>
      <w:proofErr w:type="spellEnd"/>
      <w:r>
        <w:t xml:space="preserve"> и выше;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защитные сооружения гражданской обороны;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очистные сооружения;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 xml:space="preserve">защита объектов связи от </w:t>
      </w:r>
      <w:bookmarkStart w:id="91" w:name="OCRUncertain105"/>
      <w:proofErr w:type="spellStart"/>
      <w:r>
        <w:t>ЭМИ</w:t>
      </w:r>
      <w:proofErr w:type="spellEnd"/>
      <w:r>
        <w:t>;</w:t>
      </w:r>
      <w:bookmarkEnd w:id="91"/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электрозащитные установки от коррозии;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вынос сетей водоснабжения, теплоснабжения, канализации, электроснабжения, газификации, связи из зоны строительства;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перехват существующих линейных сооружений;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проектные работы по пр</w:t>
      </w:r>
      <w:bookmarkStart w:id="92" w:name="OCRUncertain106"/>
      <w:r>
        <w:t>и</w:t>
      </w:r>
      <w:bookmarkEnd w:id="92"/>
      <w:r>
        <w:t xml:space="preserve">способлению </w:t>
      </w:r>
      <w:bookmarkStart w:id="93" w:name="OCRUncertain107"/>
      <w:r>
        <w:t>зд</w:t>
      </w:r>
      <w:bookmarkEnd w:id="93"/>
      <w:r>
        <w:t>аний</w:t>
      </w:r>
      <w:r>
        <w:t xml:space="preserve"> (помещений);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проектирование грузовых тоннелей, подъез</w:t>
      </w:r>
      <w:bookmarkStart w:id="94" w:name="OCRUncertain108"/>
      <w:r>
        <w:t>д</w:t>
      </w:r>
      <w:bookmarkEnd w:id="94"/>
      <w:r>
        <w:t xml:space="preserve">ных железнодорожных путей, </w:t>
      </w:r>
      <w:bookmarkStart w:id="95" w:name="OCRUncertain109"/>
      <w:r>
        <w:t>н</w:t>
      </w:r>
      <w:bookmarkEnd w:id="95"/>
      <w:r>
        <w:t xml:space="preserve">е примыкающих к зданию платформ, </w:t>
      </w:r>
      <w:bookmarkStart w:id="96" w:name="OCRUncertain110"/>
      <w:proofErr w:type="spellStart"/>
      <w:r>
        <w:t>кран-балок</w:t>
      </w:r>
      <w:proofErr w:type="spellEnd"/>
      <w:r>
        <w:t>,</w:t>
      </w:r>
      <w:bookmarkEnd w:id="96"/>
      <w:r>
        <w:t xml:space="preserve"> </w:t>
      </w:r>
      <w:bookmarkStart w:id="97" w:name="OCRUncertain111"/>
      <w:proofErr w:type="spellStart"/>
      <w:r>
        <w:t>пневмопочты</w:t>
      </w:r>
      <w:proofErr w:type="spellEnd"/>
      <w:r>
        <w:t>,</w:t>
      </w:r>
      <w:bookmarkEnd w:id="97"/>
      <w:r>
        <w:t xml:space="preserve"> телеуправления </w:t>
      </w:r>
      <w:bookmarkStart w:id="98" w:name="OCRUncertain112"/>
      <w:r>
        <w:t>оборудованием,</w:t>
      </w:r>
      <w:bookmarkEnd w:id="98"/>
      <w:r>
        <w:t xml:space="preserve"> гаражей для тракторов, </w:t>
      </w:r>
      <w:bookmarkStart w:id="99" w:name="OCRUncertain113"/>
      <w:proofErr w:type="spellStart"/>
      <w:r>
        <w:t>артскважин</w:t>
      </w:r>
      <w:proofErr w:type="spellEnd"/>
      <w:r>
        <w:t>.</w:t>
      </w:r>
      <w:bookmarkEnd w:id="99"/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Ценами Справочника учтены: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rPr>
          <w:noProof/>
        </w:rPr>
        <w:t>-</w:t>
      </w:r>
      <w:r>
        <w:t xml:space="preserve"> необходимые д</w:t>
      </w:r>
      <w:bookmarkStart w:id="100" w:name="OCRUncertain114"/>
      <w:r>
        <w:t>л</w:t>
      </w:r>
      <w:bookmarkEnd w:id="100"/>
      <w:r>
        <w:t>я проектирования обследования действующих предприятий связи;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составление технологических и строительных заданий (кроме объектов городской телефонной се</w:t>
      </w:r>
      <w:bookmarkStart w:id="101" w:name="OCRUncertain115"/>
      <w:r>
        <w:t>т</w:t>
      </w:r>
      <w:bookmarkEnd w:id="101"/>
      <w:r>
        <w:t>и).</w:t>
      </w:r>
    </w:p>
    <w:p w:rsidR="00000000" w:rsidRDefault="008E58DC" w:rsidP="008E58DC">
      <w:pPr>
        <w:numPr>
          <w:ilvl w:val="12"/>
          <w:numId w:val="0"/>
        </w:numPr>
        <w:ind w:firstLine="284"/>
        <w:jc w:val="both"/>
      </w:pPr>
      <w:r>
        <w:t>Справочник не пр</w:t>
      </w:r>
      <w:bookmarkStart w:id="102" w:name="OCRUncertain117"/>
      <w:r>
        <w:t>е</w:t>
      </w:r>
      <w:bookmarkEnd w:id="102"/>
      <w:r>
        <w:t>дусматривает проектирование: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морских кабельных линий связи;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магистральных кабельных лин</w:t>
      </w:r>
      <w:bookmarkStart w:id="103" w:name="OCRUncertain118"/>
      <w:r>
        <w:t>и</w:t>
      </w:r>
      <w:bookmarkEnd w:id="103"/>
      <w:r>
        <w:t>й связи с оптическим кабелем;</w:t>
      </w:r>
    </w:p>
    <w:p w:rsidR="00000000" w:rsidRDefault="008E58DC" w:rsidP="008E58DC">
      <w:pPr>
        <w:numPr>
          <w:ilvl w:val="0"/>
          <w:numId w:val="1"/>
        </w:numPr>
        <w:ind w:left="0" w:firstLine="284"/>
        <w:jc w:val="both"/>
      </w:pPr>
      <w:r>
        <w:t>внеклассных предприятий связи (показатель м</w:t>
      </w:r>
      <w:bookmarkStart w:id="104" w:name="OCRUncertain119"/>
      <w:r>
        <w:t>о</w:t>
      </w:r>
      <w:bookmarkEnd w:id="104"/>
      <w:r>
        <w:t>щност</w:t>
      </w:r>
      <w:bookmarkStart w:id="105" w:name="OCRUncertain120"/>
      <w:r>
        <w:t>и</w:t>
      </w:r>
      <w:bookmarkEnd w:id="105"/>
      <w:r>
        <w:t xml:space="preserve"> которых больше показателей, определенных классифика</w:t>
      </w:r>
      <w:bookmarkStart w:id="106" w:name="OCRUncertain121"/>
      <w:r>
        <w:t>ц</w:t>
      </w:r>
      <w:bookmarkEnd w:id="106"/>
      <w:r>
        <w:t>ией ведомственных норм технологического проектирования).</w:t>
      </w:r>
    </w:p>
    <w:p w:rsidR="00000000" w:rsidRDefault="008E58DC">
      <w:pPr>
        <w:ind w:firstLine="284"/>
        <w:jc w:val="both"/>
      </w:pPr>
      <w:r>
        <w:t>Затраты проектных организаций, с</w:t>
      </w:r>
      <w:bookmarkStart w:id="107" w:name="OCRUncertain122"/>
      <w:r>
        <w:t>вяз</w:t>
      </w:r>
      <w:bookmarkEnd w:id="107"/>
      <w:r>
        <w:t xml:space="preserve">анные с проведением </w:t>
      </w:r>
      <w:bookmarkStart w:id="108" w:name="OCRUncertain123"/>
      <w:r>
        <w:t>с</w:t>
      </w:r>
      <w:bookmarkEnd w:id="108"/>
      <w:r>
        <w:t>огласования докуме</w:t>
      </w:r>
      <w:bookmarkStart w:id="109" w:name="OCRUncertain124"/>
      <w:r>
        <w:t>н</w:t>
      </w:r>
      <w:bookmarkEnd w:id="109"/>
      <w:r>
        <w:t>тации по требованию органов местного самоуправления, надзора и контроля, а также заинтересованными организациями, не учтены Сборником цен на проектные рабо</w:t>
      </w:r>
      <w:bookmarkStart w:id="110" w:name="OCRUncertain125"/>
      <w:r>
        <w:t>т</w:t>
      </w:r>
      <w:bookmarkEnd w:id="110"/>
      <w:r>
        <w:t>ы для строительства изд.</w:t>
      </w:r>
      <w:r>
        <w:rPr>
          <w:noProof/>
        </w:rPr>
        <w:t xml:space="preserve"> 1987</w:t>
      </w:r>
      <w:r>
        <w:t xml:space="preserve"> г. и Справочниками базовых цен на проек</w:t>
      </w:r>
      <w:bookmarkStart w:id="111" w:name="OCRUncertain126"/>
      <w:r>
        <w:t>т</w:t>
      </w:r>
      <w:bookmarkEnd w:id="111"/>
      <w:r>
        <w:t>ные рабо</w:t>
      </w:r>
      <w:bookmarkStart w:id="112" w:name="OCRUncertain127"/>
      <w:r>
        <w:t>т</w:t>
      </w:r>
      <w:bookmarkEnd w:id="112"/>
      <w:r>
        <w:t xml:space="preserve">ы </w:t>
      </w:r>
      <w:bookmarkStart w:id="113" w:name="OCRUncertain128"/>
      <w:r>
        <w:t>для</w:t>
      </w:r>
      <w:bookmarkEnd w:id="113"/>
      <w:r>
        <w:t xml:space="preserve"> строит</w:t>
      </w:r>
      <w:r>
        <w:t>ельства изд.</w:t>
      </w:r>
      <w:r>
        <w:rPr>
          <w:noProof/>
        </w:rPr>
        <w:t xml:space="preserve"> 1994-1995</w:t>
      </w:r>
      <w:r>
        <w:t xml:space="preserve"> гг. и опре</w:t>
      </w:r>
      <w:bookmarkStart w:id="114" w:name="OCRUncertain129"/>
      <w:r>
        <w:t>д</w:t>
      </w:r>
      <w:bookmarkEnd w:id="114"/>
      <w:r>
        <w:t>еляются доп</w:t>
      </w:r>
      <w:bookmarkStart w:id="115" w:name="OCRUncertain130"/>
      <w:r>
        <w:t>о</w:t>
      </w:r>
      <w:bookmarkEnd w:id="115"/>
      <w:r>
        <w:t>лнительно в установленном п</w:t>
      </w:r>
      <w:bookmarkStart w:id="116" w:name="OCRUncertain131"/>
      <w:r>
        <w:t>ор</w:t>
      </w:r>
      <w:bookmarkEnd w:id="116"/>
      <w:r>
        <w:t>ядке.</w:t>
      </w:r>
    </w:p>
    <w:p w:rsidR="00000000" w:rsidRDefault="008E58DC">
      <w:pPr>
        <w:ind w:firstLine="284"/>
        <w:jc w:val="both"/>
      </w:pPr>
      <w:r>
        <w:t>Затраты, связанные с оплатой работ (услуг), вып</w:t>
      </w:r>
      <w:bookmarkStart w:id="117" w:name="OCRUncertain132"/>
      <w:r>
        <w:t>о</w:t>
      </w:r>
      <w:bookmarkEnd w:id="117"/>
      <w:r>
        <w:t>лняемых органами местного самоуправления (администрации)</w:t>
      </w:r>
      <w:bookmarkStart w:id="118" w:name="OCRUncertain133"/>
      <w:r>
        <w:sym w:font="Symbol" w:char="F02C"/>
      </w:r>
      <w:bookmarkEnd w:id="118"/>
      <w:r>
        <w:t xml:space="preserve"> Государс</w:t>
      </w:r>
      <w:bookmarkStart w:id="119" w:name="OCRUncertain134"/>
      <w:r>
        <w:t>т</w:t>
      </w:r>
      <w:bookmarkEnd w:id="119"/>
      <w:r>
        <w:t>венного надзора (контроля) и заинтересованными организациями</w:t>
      </w:r>
      <w:bookmarkStart w:id="120" w:name="OCRUncertain135"/>
      <w:r>
        <w:t>,</w:t>
      </w:r>
      <w:bookmarkEnd w:id="120"/>
      <w:r>
        <w:t xml:space="preserve"> выдающими заказчику и проектной организации исходные данные, технические условия и требован</w:t>
      </w:r>
      <w:bookmarkStart w:id="121" w:name="OCRUncertain136"/>
      <w:r>
        <w:t>и</w:t>
      </w:r>
      <w:bookmarkEnd w:id="121"/>
      <w:r>
        <w:t>я на присоединение объ</w:t>
      </w:r>
      <w:bookmarkStart w:id="122" w:name="OCRUncertain137"/>
      <w:r>
        <w:t>е</w:t>
      </w:r>
      <w:bookmarkEnd w:id="122"/>
      <w:r>
        <w:t>кта к инже</w:t>
      </w:r>
      <w:bookmarkStart w:id="123" w:name="OCRUncertain138"/>
      <w:r>
        <w:t>н</w:t>
      </w:r>
      <w:bookmarkEnd w:id="123"/>
      <w:r>
        <w:t>ерным сетям и коммуника</w:t>
      </w:r>
      <w:bookmarkStart w:id="124" w:name="OCRUncertain139"/>
      <w:r>
        <w:t>ц</w:t>
      </w:r>
      <w:bookmarkEnd w:id="124"/>
      <w:r>
        <w:t>иям общего пользования</w:t>
      </w:r>
      <w:bookmarkStart w:id="125" w:name="OCRUncertain140"/>
      <w:r>
        <w:t>,</w:t>
      </w:r>
      <w:bookmarkEnd w:id="125"/>
      <w:r>
        <w:t xml:space="preserve"> а также </w:t>
      </w:r>
      <w:bookmarkStart w:id="126" w:name="OCRUncertain141"/>
      <w:r>
        <w:t>п</w:t>
      </w:r>
      <w:bookmarkEnd w:id="126"/>
      <w:r>
        <w:t xml:space="preserve">роводящими согласования проектных решений, предусмотренных в </w:t>
      </w:r>
      <w:bookmarkStart w:id="127" w:name="OCRUncertain142"/>
      <w:proofErr w:type="spellStart"/>
      <w:r>
        <w:t>СН</w:t>
      </w:r>
      <w:bookmarkEnd w:id="127"/>
      <w:proofErr w:type="spellEnd"/>
      <w:r>
        <w:rPr>
          <w:noProof/>
        </w:rPr>
        <w:t xml:space="preserve"> 11-101-</w:t>
      </w:r>
      <w:r>
        <w:rPr>
          <w:noProof/>
        </w:rPr>
        <w:t>95</w:t>
      </w:r>
      <w:r>
        <w:t xml:space="preserve"> и </w:t>
      </w:r>
      <w:bookmarkStart w:id="128" w:name="OCRUncertain143"/>
      <w:r>
        <w:t>СНиП</w:t>
      </w:r>
      <w:bookmarkEnd w:id="128"/>
      <w:r>
        <w:rPr>
          <w:noProof/>
        </w:rPr>
        <w:t xml:space="preserve"> 11-01-95,</w:t>
      </w:r>
      <w:r>
        <w:t xml:space="preserve"> как правило, дополнительной оплате не подлежат.</w:t>
      </w:r>
    </w:p>
    <w:p w:rsidR="00000000" w:rsidRDefault="008E58DC">
      <w:pPr>
        <w:ind w:firstLine="284"/>
        <w:jc w:val="both"/>
      </w:pPr>
      <w:r>
        <w:t>Если эти организации находятся на полном хозяйственном расчете, оплата указанных работ (услуг) производится заказчиком по договорным, технически обоснованным ценам.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  <w:noProof/>
        </w:rPr>
        <w:t>2.</w:t>
      </w:r>
      <w:r>
        <w:rPr>
          <w:b/>
          <w:i/>
        </w:rPr>
        <w:t xml:space="preserve"> РАЗЪЯСНЕНИЯ ПОРЯДКА ОПРЕДЕЛЕН</w:t>
      </w:r>
      <w:bookmarkStart w:id="129" w:name="OCRUncertain144"/>
      <w:r>
        <w:rPr>
          <w:b/>
          <w:i/>
        </w:rPr>
        <w:t>И</w:t>
      </w:r>
      <w:bookmarkEnd w:id="129"/>
      <w:r>
        <w:rPr>
          <w:b/>
          <w:i/>
        </w:rPr>
        <w:t>Я БАЗОВОЙ ЦЕНЫ НА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ПРОЕКТНЫЕ РАБОТЫ В ЗАВИСИМОСТ</w:t>
      </w:r>
      <w:bookmarkStart w:id="130" w:name="OCRUncertain146"/>
      <w:r>
        <w:rPr>
          <w:b/>
          <w:i/>
        </w:rPr>
        <w:t>И</w:t>
      </w:r>
      <w:bookmarkEnd w:id="130"/>
      <w:r>
        <w:rPr>
          <w:b/>
          <w:i/>
        </w:rPr>
        <w:t xml:space="preserve"> ОТ НАТУРАЛЬНЫХ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ПОКАЗА</w:t>
      </w:r>
      <w:bookmarkStart w:id="131" w:name="OCRUncertain147"/>
      <w:r>
        <w:rPr>
          <w:b/>
          <w:i/>
        </w:rPr>
        <w:t>ТЕЛЕЙ</w:t>
      </w:r>
      <w:bookmarkEnd w:id="131"/>
      <w:r>
        <w:rPr>
          <w:b/>
          <w:i/>
        </w:rPr>
        <w:t xml:space="preserve"> ОБЪЕКТА ПРОЕК</w:t>
      </w:r>
      <w:bookmarkStart w:id="132" w:name="OCRUncertain148"/>
      <w:r>
        <w:rPr>
          <w:b/>
          <w:i/>
        </w:rPr>
        <w:t>ТИ</w:t>
      </w:r>
      <w:bookmarkEnd w:id="132"/>
      <w:r>
        <w:rPr>
          <w:b/>
          <w:i/>
        </w:rPr>
        <w:t>РОВАНИЯ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  <w:rPr>
          <w:i/>
          <w:u w:val="single"/>
        </w:rPr>
      </w:pPr>
      <w:r>
        <w:rPr>
          <w:i/>
          <w:u w:val="single"/>
        </w:rPr>
        <w:t>По пункту</w:t>
      </w:r>
      <w:r>
        <w:rPr>
          <w:i/>
          <w:noProof/>
          <w:u w:val="single"/>
        </w:rPr>
        <w:t xml:space="preserve"> 2</w:t>
      </w:r>
    </w:p>
    <w:p w:rsidR="00000000" w:rsidRDefault="008E58DC">
      <w:pPr>
        <w:ind w:firstLine="284"/>
        <w:jc w:val="center"/>
        <w:rPr>
          <w:i/>
          <w:noProof/>
          <w:u w:val="single"/>
        </w:rPr>
      </w:pPr>
    </w:p>
    <w:p w:rsidR="00000000" w:rsidRDefault="008E58DC">
      <w:pPr>
        <w:ind w:firstLine="284"/>
        <w:jc w:val="both"/>
      </w:pPr>
      <w:r>
        <w:t>Базовая цена разработки проектной документации (проек</w:t>
      </w:r>
      <w:bookmarkStart w:id="133" w:name="OCRUncertain149"/>
      <w:r>
        <w:t>т</w:t>
      </w:r>
      <w:bookmarkEnd w:id="133"/>
      <w:r>
        <w:rPr>
          <w:noProof/>
        </w:rPr>
        <w:t xml:space="preserve"> </w:t>
      </w:r>
      <w:bookmarkStart w:id="134" w:name="OCRUncertain150"/>
      <w:r>
        <w:rPr>
          <w:noProof/>
        </w:rPr>
        <w:t>+</w:t>
      </w:r>
      <w:bookmarkEnd w:id="134"/>
      <w:r>
        <w:t xml:space="preserve"> рабочая документац</w:t>
      </w:r>
      <w:bookmarkStart w:id="135" w:name="OCRUncertain151"/>
      <w:r>
        <w:t>и</w:t>
      </w:r>
      <w:bookmarkEnd w:id="135"/>
      <w:r>
        <w:t>я) определяется по формуле:</w:t>
      </w:r>
      <w:bookmarkStart w:id="136" w:name="OCRUncertain152"/>
    </w:p>
    <w:bookmarkEnd w:id="136"/>
    <w:p w:rsidR="00000000" w:rsidRDefault="008E58DC">
      <w:pPr>
        <w:ind w:firstLine="284"/>
        <w:jc w:val="center"/>
      </w:pPr>
      <w:r>
        <w:rPr>
          <w:position w:val="-12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>
            <v:imagedata r:id="rId5" o:title=""/>
          </v:shape>
          <o:OLEObject Type="Embed" ProgID="Equation.3" ShapeID="_x0000_i1025" DrawAspect="Content" ObjectID="_1427232305" r:id="rId6"/>
        </w:object>
      </w:r>
      <w:r>
        <w:t xml:space="preserve"> где</w:t>
      </w:r>
    </w:p>
    <w:p w:rsidR="00000000" w:rsidRDefault="008E58D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59"/>
        <w:gridCol w:w="7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E58DC">
            <w:pPr>
              <w:jc w:val="right"/>
              <w:rPr>
                <w:i/>
              </w:rPr>
            </w:pPr>
            <w:bookmarkStart w:id="137" w:name="OCRUncertain159"/>
            <w:proofErr w:type="spellStart"/>
            <w:r>
              <w:rPr>
                <w:i/>
              </w:rPr>
              <w:t>Ц</w:t>
            </w:r>
            <w:proofErr w:type="spellEnd"/>
          </w:p>
        </w:tc>
        <w:tc>
          <w:tcPr>
            <w:tcW w:w="459" w:type="dxa"/>
          </w:tcPr>
          <w:p w:rsidR="00000000" w:rsidRDefault="008E58DC">
            <w:pPr>
              <w:jc w:val="both"/>
              <w:rPr>
                <w:i/>
              </w:rPr>
            </w:pPr>
            <w:r>
              <w:rPr>
                <w:noProof/>
              </w:rPr>
              <w:t>-</w:t>
            </w:r>
          </w:p>
        </w:tc>
        <w:tc>
          <w:tcPr>
            <w:tcW w:w="7102" w:type="dxa"/>
          </w:tcPr>
          <w:p w:rsidR="00000000" w:rsidRDefault="008E58DC">
            <w:pPr>
              <w:jc w:val="both"/>
              <w:rPr>
                <w:i/>
              </w:rPr>
            </w:pPr>
            <w:r>
              <w:t xml:space="preserve">базовая цена </w:t>
            </w:r>
            <w:bookmarkStart w:id="138" w:name="OCRUncertain160"/>
            <w:r>
              <w:t>проектных</w:t>
            </w:r>
            <w:bookmarkEnd w:id="138"/>
            <w:r>
              <w:t xml:space="preserve"> работ, </w:t>
            </w:r>
            <w:bookmarkStart w:id="139" w:name="OCRUncertain161"/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;</w:t>
            </w:r>
            <w:bookmarkEnd w:id="1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E58DC">
            <w:pPr>
              <w:jc w:val="right"/>
              <w:rPr>
                <w:i/>
              </w:rPr>
            </w:pPr>
            <w:r>
              <w:rPr>
                <w:i/>
              </w:rPr>
              <w:t>а</w:t>
            </w:r>
            <w:r>
              <w:rPr>
                <w:i/>
              </w:rPr>
              <w:sym w:font="Symbol" w:char="F02C"/>
            </w:r>
            <w:r>
              <w:rPr>
                <w:i/>
              </w:rPr>
              <w:t xml:space="preserve"> в</w:t>
            </w:r>
          </w:p>
        </w:tc>
        <w:tc>
          <w:tcPr>
            <w:tcW w:w="459" w:type="dxa"/>
          </w:tcPr>
          <w:p w:rsidR="00000000" w:rsidRDefault="008E58DC">
            <w:pPr>
              <w:jc w:val="both"/>
              <w:rPr>
                <w:i/>
              </w:rPr>
            </w:pPr>
            <w:r>
              <w:t>-</w:t>
            </w:r>
          </w:p>
        </w:tc>
        <w:tc>
          <w:tcPr>
            <w:tcW w:w="7102" w:type="dxa"/>
          </w:tcPr>
          <w:p w:rsidR="00000000" w:rsidRDefault="008E58DC">
            <w:pPr>
              <w:jc w:val="both"/>
              <w:rPr>
                <w:i/>
              </w:rPr>
            </w:pPr>
            <w:r>
              <w:t xml:space="preserve">постоянные величины для определенного </w:t>
            </w:r>
            <w:bookmarkStart w:id="140" w:name="OCRUncertain162"/>
            <w:r>
              <w:t>и</w:t>
            </w:r>
            <w:bookmarkEnd w:id="140"/>
            <w:r>
              <w:t>нтервала основного показателя проектируемого объе</w:t>
            </w:r>
            <w:bookmarkStart w:id="141" w:name="OCRUncertain163"/>
            <w:r>
              <w:t>кт</w:t>
            </w:r>
            <w:bookmarkEnd w:id="141"/>
            <w:r>
              <w:t>а, приведенного в Справочнике, тыс.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E58DC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459" w:type="dxa"/>
          </w:tcPr>
          <w:p w:rsidR="00000000" w:rsidRDefault="008E58DC">
            <w:pPr>
              <w:jc w:val="both"/>
            </w:pPr>
            <w:r>
              <w:rPr>
                <w:noProof/>
              </w:rPr>
              <w:t>-</w:t>
            </w:r>
          </w:p>
        </w:tc>
        <w:tc>
          <w:tcPr>
            <w:tcW w:w="7102" w:type="dxa"/>
          </w:tcPr>
          <w:p w:rsidR="00000000" w:rsidRDefault="008E58DC">
            <w:pPr>
              <w:jc w:val="both"/>
            </w:pPr>
            <w:r>
              <w:t>основной показатель проектируемого объекта;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8E58DC">
            <w:pPr>
              <w:jc w:val="right"/>
              <w:rPr>
                <w:i/>
              </w:rPr>
            </w:pPr>
            <w:r>
              <w:rPr>
                <w:position w:val="-10"/>
              </w:rPr>
              <w:object w:dxaOrig="279" w:dyaOrig="300">
                <v:shape id="_x0000_i1026" type="#_x0000_t75" style="width:14.25pt;height:15pt" o:ole="">
                  <v:imagedata r:id="rId7" o:title=""/>
                </v:shape>
                <o:OLEObject Type="Embed" ProgID="Equation.3" ShapeID="_x0000_i1026" DrawAspect="Content" ObjectID="_1427232306" r:id="rId8"/>
              </w:object>
            </w:r>
          </w:p>
        </w:tc>
        <w:tc>
          <w:tcPr>
            <w:tcW w:w="459" w:type="dxa"/>
          </w:tcPr>
          <w:p w:rsidR="00000000" w:rsidRDefault="008E58DC">
            <w:pPr>
              <w:jc w:val="both"/>
              <w:rPr>
                <w:noProof/>
              </w:rPr>
            </w:pPr>
            <w:r>
              <w:t>-</w:t>
            </w:r>
          </w:p>
        </w:tc>
        <w:tc>
          <w:tcPr>
            <w:tcW w:w="7102" w:type="dxa"/>
          </w:tcPr>
          <w:p w:rsidR="00000000" w:rsidRDefault="008E58DC">
            <w:pPr>
              <w:jc w:val="both"/>
            </w:pPr>
            <w:r>
              <w:t>повышаю</w:t>
            </w:r>
            <w:bookmarkStart w:id="142" w:name="OCRUncertain165"/>
            <w:r>
              <w:t>щ</w:t>
            </w:r>
            <w:bookmarkEnd w:id="142"/>
            <w:r>
              <w:t>ий коэффиц</w:t>
            </w:r>
            <w:bookmarkStart w:id="143" w:name="OCRUncertain166"/>
            <w:r>
              <w:t>и</w:t>
            </w:r>
            <w:bookmarkEnd w:id="143"/>
            <w:r>
              <w:t xml:space="preserve">ент, </w:t>
            </w:r>
            <w:bookmarkStart w:id="144" w:name="OCRUncertain167"/>
            <w:r>
              <w:t>от</w:t>
            </w:r>
            <w:bookmarkEnd w:id="144"/>
            <w:r>
              <w:t>ражающи</w:t>
            </w:r>
            <w:bookmarkStart w:id="145" w:name="OCRUncertain168"/>
            <w:r>
              <w:t>й</w:t>
            </w:r>
            <w:bookmarkEnd w:id="145"/>
            <w:r>
              <w:t xml:space="preserve"> </w:t>
            </w:r>
            <w:bookmarkStart w:id="146" w:name="OCRUncertain169"/>
            <w:r>
              <w:t>и</w:t>
            </w:r>
            <w:bookmarkEnd w:id="146"/>
            <w:r>
              <w:t>нфляционные процессы на момент определения цены.</w:t>
            </w:r>
          </w:p>
        </w:tc>
      </w:tr>
    </w:tbl>
    <w:bookmarkEnd w:id="137"/>
    <w:p w:rsidR="00000000" w:rsidRDefault="008E58DC">
      <w:pPr>
        <w:ind w:firstLine="284"/>
        <w:jc w:val="both"/>
      </w:pPr>
      <w:r>
        <w:t>Уровень цен установлен по состоянию на</w:t>
      </w:r>
      <w:r>
        <w:rPr>
          <w:noProof/>
        </w:rPr>
        <w:t xml:space="preserve"> 1.01.95</w:t>
      </w:r>
      <w:r>
        <w:t xml:space="preserve"> г. и подлежит в дальнейшем повышению с учетом </w:t>
      </w:r>
      <w:bookmarkStart w:id="147" w:name="OCRUncertain170"/>
      <w:r>
        <w:t>и</w:t>
      </w:r>
      <w:bookmarkEnd w:id="147"/>
      <w:r>
        <w:t>нфляционных факторов.</w:t>
      </w:r>
    </w:p>
    <w:p w:rsidR="00000000" w:rsidRDefault="008E58DC">
      <w:pPr>
        <w:ind w:firstLine="284"/>
        <w:jc w:val="both"/>
      </w:pPr>
      <w:r>
        <w:t>Если проектируемый об</w:t>
      </w:r>
      <w:bookmarkStart w:id="148" w:name="OCRUncertain171"/>
      <w:r>
        <w:t>ъ</w:t>
      </w:r>
      <w:bookmarkEnd w:id="148"/>
      <w:r>
        <w:t>ект име</w:t>
      </w:r>
      <w:bookmarkStart w:id="149" w:name="OCRUncertain172"/>
      <w:r>
        <w:t>е</w:t>
      </w:r>
      <w:bookmarkEnd w:id="149"/>
      <w:r>
        <w:t>т значение основного п</w:t>
      </w:r>
      <w:r>
        <w:t>оказате</w:t>
      </w:r>
      <w:bookmarkStart w:id="150" w:name="OCRUncertain173"/>
      <w:r>
        <w:t>л</w:t>
      </w:r>
      <w:bookmarkEnd w:id="150"/>
      <w:r>
        <w:t>я меньше минимального или б</w:t>
      </w:r>
      <w:bookmarkStart w:id="151" w:name="OCRUncertain174"/>
      <w:r>
        <w:t>о</w:t>
      </w:r>
      <w:bookmarkEnd w:id="151"/>
      <w:r>
        <w:t>льше максимального показателя, приведенного в таблице цен Справочника, базовая цена разраб</w:t>
      </w:r>
      <w:bookmarkStart w:id="152" w:name="OCRUncertain175"/>
      <w:r>
        <w:t>от</w:t>
      </w:r>
      <w:bookmarkEnd w:id="152"/>
      <w:r>
        <w:t>ки проектной документации опре</w:t>
      </w:r>
      <w:bookmarkStart w:id="153" w:name="OCRUncertain176"/>
      <w:r>
        <w:t>д</w:t>
      </w:r>
      <w:bookmarkEnd w:id="153"/>
      <w:r>
        <w:t>еляется п</w:t>
      </w:r>
      <w:bookmarkStart w:id="154" w:name="OCRUncertain177"/>
      <w:r>
        <w:t>у</w:t>
      </w:r>
      <w:bookmarkEnd w:id="154"/>
      <w:r>
        <w:t>тем экстрап</w:t>
      </w:r>
      <w:bookmarkStart w:id="155" w:name="OCRUncertain178"/>
      <w:r>
        <w:t>о</w:t>
      </w:r>
      <w:bookmarkEnd w:id="155"/>
      <w:r>
        <w:t>ля</w:t>
      </w:r>
      <w:bookmarkStart w:id="156" w:name="OCRUncertain179"/>
      <w:r>
        <w:t>ц</w:t>
      </w:r>
      <w:bookmarkEnd w:id="156"/>
      <w:r>
        <w:t>ии. При этом величина поправки к ц</w:t>
      </w:r>
      <w:bookmarkStart w:id="157" w:name="OCRUncertain180"/>
      <w:r>
        <w:t>е</w:t>
      </w:r>
      <w:bookmarkEnd w:id="157"/>
      <w:r>
        <w:t>не принимается с коэффи</w:t>
      </w:r>
      <w:bookmarkStart w:id="158" w:name="OCRUncertain181"/>
      <w:r>
        <w:t>ц</w:t>
      </w:r>
      <w:bookmarkEnd w:id="158"/>
      <w:r>
        <w:t xml:space="preserve">иентом </w:t>
      </w:r>
      <w:r>
        <w:rPr>
          <w:noProof/>
        </w:rPr>
        <w:t>0,6.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  <w:noProof/>
        </w:rPr>
        <w:t>3.</w:t>
      </w:r>
      <w:r>
        <w:rPr>
          <w:b/>
          <w:i/>
        </w:rPr>
        <w:t xml:space="preserve"> РАЗЪЯСНЕНИЯ ПОРЯДК</w:t>
      </w:r>
      <w:bookmarkStart w:id="159" w:name="OCRUncertain182"/>
      <w:r>
        <w:rPr>
          <w:b/>
          <w:i/>
        </w:rPr>
        <w:t>А</w:t>
      </w:r>
      <w:bookmarkEnd w:id="159"/>
      <w:r>
        <w:rPr>
          <w:b/>
          <w:i/>
        </w:rPr>
        <w:t xml:space="preserve"> ОПРЕДЕЛЕНИЯ БАЗОВОЙ ЦЕНЫ НА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ПРОЕКТНЫЕ РАБОТЫ В ЗАВ</w:t>
      </w:r>
      <w:bookmarkStart w:id="160" w:name="OCRUncertain184"/>
      <w:r>
        <w:rPr>
          <w:b/>
          <w:i/>
        </w:rPr>
        <w:t>И</w:t>
      </w:r>
      <w:bookmarkEnd w:id="160"/>
      <w:r>
        <w:rPr>
          <w:b/>
          <w:i/>
        </w:rPr>
        <w:t>СИМОС</w:t>
      </w:r>
      <w:bookmarkStart w:id="161" w:name="OCRUncertain185"/>
      <w:r>
        <w:rPr>
          <w:b/>
          <w:i/>
        </w:rPr>
        <w:t>Т</w:t>
      </w:r>
      <w:bookmarkEnd w:id="161"/>
      <w:r>
        <w:rPr>
          <w:b/>
          <w:i/>
        </w:rPr>
        <w:t>И ОТ ОБЩЕЙ С</w:t>
      </w:r>
      <w:bookmarkStart w:id="162" w:name="OCRUncertain186"/>
      <w:r>
        <w:rPr>
          <w:b/>
          <w:i/>
        </w:rPr>
        <w:t>Т</w:t>
      </w:r>
      <w:bookmarkEnd w:id="162"/>
      <w:r>
        <w:rPr>
          <w:b/>
          <w:i/>
        </w:rPr>
        <w:t>ОИМОС</w:t>
      </w:r>
      <w:bookmarkStart w:id="163" w:name="OCRUncertain187"/>
      <w:r>
        <w:rPr>
          <w:b/>
          <w:i/>
        </w:rPr>
        <w:t>Т</w:t>
      </w:r>
      <w:bookmarkEnd w:id="163"/>
      <w:r>
        <w:rPr>
          <w:b/>
          <w:i/>
        </w:rPr>
        <w:t>И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СТРОИТЕЛЬСТВА ОБЪЕКТА ПРОЕКТИРОВАНИЯ</w:t>
      </w:r>
    </w:p>
    <w:p w:rsidR="00000000" w:rsidRDefault="008E58DC">
      <w:pPr>
        <w:ind w:firstLine="284"/>
        <w:jc w:val="both"/>
        <w:rPr>
          <w:noProof/>
        </w:rPr>
      </w:pPr>
    </w:p>
    <w:p w:rsidR="00000000" w:rsidRDefault="008E58DC">
      <w:pPr>
        <w:ind w:firstLine="284"/>
        <w:jc w:val="center"/>
        <w:rPr>
          <w:i/>
          <w:u w:val="single"/>
        </w:rPr>
      </w:pPr>
      <w:r>
        <w:rPr>
          <w:i/>
          <w:u w:val="single"/>
        </w:rPr>
        <w:t>По пункту</w:t>
      </w:r>
      <w:r>
        <w:rPr>
          <w:i/>
          <w:noProof/>
          <w:u w:val="single"/>
        </w:rPr>
        <w:t xml:space="preserve"> 3</w:t>
      </w:r>
    </w:p>
    <w:p w:rsidR="00000000" w:rsidRDefault="008E58DC">
      <w:pPr>
        <w:ind w:firstLine="284"/>
        <w:jc w:val="center"/>
        <w:rPr>
          <w:i/>
          <w:noProof/>
          <w:u w:val="single"/>
        </w:rPr>
      </w:pPr>
    </w:p>
    <w:p w:rsidR="00000000" w:rsidRDefault="008E58DC">
      <w:pPr>
        <w:ind w:firstLine="284"/>
        <w:jc w:val="both"/>
      </w:pPr>
      <w:r>
        <w:t>Базовая цена разрабо</w:t>
      </w:r>
      <w:bookmarkStart w:id="164" w:name="OCRUncertain188"/>
      <w:r>
        <w:t>т</w:t>
      </w:r>
      <w:bookmarkEnd w:id="164"/>
      <w:r>
        <w:t>ки проект</w:t>
      </w:r>
      <w:bookmarkStart w:id="165" w:name="OCRUncertain189"/>
      <w:r>
        <w:t>н</w:t>
      </w:r>
      <w:bookmarkEnd w:id="165"/>
      <w:r>
        <w:t>ой документации (проект</w:t>
      </w:r>
      <w:r>
        <w:rPr>
          <w:noProof/>
        </w:rPr>
        <w:t xml:space="preserve"> </w:t>
      </w:r>
      <w:bookmarkStart w:id="166" w:name="OCRUncertain190"/>
      <w:r>
        <w:rPr>
          <w:noProof/>
        </w:rPr>
        <w:t>+</w:t>
      </w:r>
      <w:bookmarkEnd w:id="166"/>
      <w:r>
        <w:t xml:space="preserve"> рабочая документация) определяется в процентах </w:t>
      </w:r>
      <w:r>
        <w:t>от общей стоимости строительства в зависимости от категории сложнос</w:t>
      </w:r>
      <w:bookmarkStart w:id="167" w:name="OCRUncertain191"/>
      <w:r>
        <w:t>т</w:t>
      </w:r>
      <w:bookmarkEnd w:id="167"/>
      <w:r>
        <w:t>и объекта проек</w:t>
      </w:r>
      <w:bookmarkStart w:id="168" w:name="OCRUncertain192"/>
      <w:r>
        <w:t>т</w:t>
      </w:r>
      <w:bookmarkEnd w:id="168"/>
      <w:r>
        <w:t xml:space="preserve">ирования. При </w:t>
      </w:r>
      <w:bookmarkStart w:id="169" w:name="OCRUncertain193"/>
      <w:r>
        <w:t>э</w:t>
      </w:r>
      <w:bookmarkEnd w:id="169"/>
      <w:r>
        <w:t>том в общую стоимост</w:t>
      </w:r>
      <w:bookmarkStart w:id="170" w:name="OCRUncertain194"/>
      <w:r>
        <w:t>ь</w:t>
      </w:r>
      <w:bookmarkEnd w:id="170"/>
      <w:r>
        <w:t xml:space="preserve"> строительства включается стоимост</w:t>
      </w:r>
      <w:bookmarkStart w:id="171" w:name="OCRUncertain195"/>
      <w:r>
        <w:t>ь</w:t>
      </w:r>
      <w:bookmarkEnd w:id="171"/>
      <w:r>
        <w:t xml:space="preserve"> всех зданий и сооруж</w:t>
      </w:r>
      <w:bookmarkStart w:id="172" w:name="OCRUncertain196"/>
      <w:r>
        <w:t>е</w:t>
      </w:r>
      <w:bookmarkEnd w:id="172"/>
      <w:r>
        <w:t>ний и видов работ, включенных в Сводный сметный расчет стоимости строительства.</w:t>
      </w:r>
    </w:p>
    <w:p w:rsidR="00000000" w:rsidRDefault="008E58DC">
      <w:pPr>
        <w:ind w:firstLine="284"/>
        <w:jc w:val="both"/>
      </w:pPr>
      <w:r>
        <w:t>Таким образом, в базовую цену включается стоимость с</w:t>
      </w:r>
      <w:bookmarkStart w:id="173" w:name="OCRUncertain197"/>
      <w:r>
        <w:t>т</w:t>
      </w:r>
      <w:bookmarkEnd w:id="173"/>
      <w:r>
        <w:t>роительства всего комплекса зданий, сооружений и видов проектных работ, нашедших отражение в общей стоимости строительства, за исключением стоимости проектных работ</w:t>
      </w:r>
      <w:r>
        <w:sym w:font="Symbol" w:char="F02C"/>
      </w:r>
      <w:r>
        <w:t xml:space="preserve"> перечисленных в П.1.7; при этом стои</w:t>
      </w:r>
      <w:r>
        <w:t xml:space="preserve">мость строительства, приходящаяся на эти разделы </w:t>
      </w:r>
      <w:bookmarkStart w:id="174" w:name="OCRUncertain199"/>
      <w:r>
        <w:t>(п.</w:t>
      </w:r>
      <w:bookmarkEnd w:id="174"/>
      <w:r>
        <w:rPr>
          <w:noProof/>
        </w:rPr>
        <w:t xml:space="preserve"> 1.7)</w:t>
      </w:r>
      <w:r>
        <w:rPr>
          <w:noProof/>
        </w:rPr>
        <w:sym w:font="Symbol" w:char="F02C"/>
      </w:r>
      <w:r>
        <w:t xml:space="preserve"> не исключается из общей стоимости строительства.</w:t>
      </w:r>
    </w:p>
    <w:p w:rsidR="00000000" w:rsidRDefault="008E58DC">
      <w:pPr>
        <w:ind w:firstLine="284"/>
        <w:jc w:val="both"/>
      </w:pPr>
      <w:r>
        <w:t>Базовые це</w:t>
      </w:r>
      <w:bookmarkStart w:id="175" w:name="OCRUncertain200"/>
      <w:r>
        <w:t>н</w:t>
      </w:r>
      <w:bookmarkEnd w:id="175"/>
      <w:r>
        <w:t>ы на прое</w:t>
      </w:r>
      <w:bookmarkStart w:id="176" w:name="OCRUncertain201"/>
      <w:r>
        <w:t>к</w:t>
      </w:r>
      <w:bookmarkEnd w:id="176"/>
      <w:r>
        <w:t>тные работы в зависимости от общ</w:t>
      </w:r>
      <w:bookmarkStart w:id="177" w:name="OCRUncertain203"/>
      <w:r>
        <w:t>е</w:t>
      </w:r>
      <w:bookmarkEnd w:id="177"/>
      <w:r>
        <w:t xml:space="preserve">й стоимости </w:t>
      </w:r>
      <w:bookmarkStart w:id="178" w:name="OCRUncertain204"/>
      <w:r>
        <w:t>строительства</w:t>
      </w:r>
      <w:bookmarkEnd w:id="178"/>
      <w:r>
        <w:t xml:space="preserve"> уста</w:t>
      </w:r>
      <w:bookmarkStart w:id="179" w:name="OCRUncertain205"/>
      <w:r>
        <w:t>н</w:t>
      </w:r>
      <w:bookmarkEnd w:id="179"/>
      <w:r>
        <w:t>овл</w:t>
      </w:r>
      <w:bookmarkStart w:id="180" w:name="OCRUncertain206"/>
      <w:r>
        <w:t>е</w:t>
      </w:r>
      <w:bookmarkEnd w:id="180"/>
      <w:r>
        <w:t>ны для случаев проектирова</w:t>
      </w:r>
      <w:bookmarkStart w:id="181" w:name="OCRUncertain207"/>
      <w:r>
        <w:t>н</w:t>
      </w:r>
      <w:bookmarkEnd w:id="181"/>
      <w:r>
        <w:t xml:space="preserve">ия объектов, подлежащих </w:t>
      </w:r>
      <w:bookmarkStart w:id="182" w:name="OCRUncertain208"/>
      <w:r>
        <w:t>ст</w:t>
      </w:r>
      <w:bookmarkEnd w:id="182"/>
      <w:r>
        <w:t>роительс</w:t>
      </w:r>
      <w:bookmarkStart w:id="183" w:name="OCRUncertain209"/>
      <w:r>
        <w:t>т</w:t>
      </w:r>
      <w:bookmarkEnd w:id="183"/>
      <w:r>
        <w:t>ву б</w:t>
      </w:r>
      <w:bookmarkStart w:id="184" w:name="OCRUncertain210"/>
      <w:r>
        <w:t>е</w:t>
      </w:r>
      <w:bookmarkEnd w:id="184"/>
      <w:r>
        <w:t>з применения сборных металлических ко</w:t>
      </w:r>
      <w:bookmarkStart w:id="185" w:name="OCRUncertain211"/>
      <w:r>
        <w:t>н</w:t>
      </w:r>
      <w:bookmarkEnd w:id="185"/>
      <w:r>
        <w:t>струкций.</w:t>
      </w:r>
    </w:p>
    <w:p w:rsidR="00000000" w:rsidRDefault="008E58DC">
      <w:pPr>
        <w:ind w:firstLine="284"/>
        <w:jc w:val="both"/>
      </w:pPr>
      <w:r>
        <w:t xml:space="preserve">Стоимость </w:t>
      </w:r>
      <w:bookmarkStart w:id="186" w:name="OCRUncertain212"/>
      <w:r>
        <w:t>проектирования</w:t>
      </w:r>
      <w:bookmarkEnd w:id="186"/>
      <w:r>
        <w:t xml:space="preserve"> объекто</w:t>
      </w:r>
      <w:bookmarkStart w:id="187" w:name="OCRUncertain213"/>
      <w:r>
        <w:t>в</w:t>
      </w:r>
      <w:bookmarkEnd w:id="187"/>
      <w:r>
        <w:t>, строительство которых пр</w:t>
      </w:r>
      <w:bookmarkStart w:id="188" w:name="OCRUncertain214"/>
      <w:r>
        <w:t>е</w:t>
      </w:r>
      <w:bookmarkEnd w:id="188"/>
      <w:r>
        <w:t>дусмотрено с применением сборных металлических конструкций, определя</w:t>
      </w:r>
      <w:bookmarkStart w:id="189" w:name="OCRUncertain215"/>
      <w:r>
        <w:t>е</w:t>
      </w:r>
      <w:bookmarkEnd w:id="189"/>
      <w:r>
        <w:t>тся расчетом стоимости по трудовым затратам.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  <w:noProof/>
        </w:rPr>
        <w:t>4.</w:t>
      </w:r>
      <w:r>
        <w:rPr>
          <w:b/>
          <w:i/>
        </w:rPr>
        <w:t xml:space="preserve"> РА</w:t>
      </w:r>
      <w:bookmarkStart w:id="190" w:name="OCRUncertain216"/>
      <w:r>
        <w:rPr>
          <w:b/>
          <w:i/>
        </w:rPr>
        <w:t>З</w:t>
      </w:r>
      <w:bookmarkEnd w:id="190"/>
      <w:r>
        <w:rPr>
          <w:b/>
          <w:i/>
        </w:rPr>
        <w:t>ЪЯС</w:t>
      </w:r>
      <w:bookmarkStart w:id="191" w:name="OCRUncertain217"/>
      <w:r>
        <w:rPr>
          <w:b/>
          <w:i/>
        </w:rPr>
        <w:t>Н</w:t>
      </w:r>
      <w:bookmarkEnd w:id="191"/>
      <w:r>
        <w:rPr>
          <w:b/>
          <w:i/>
        </w:rPr>
        <w:t>ЕН</w:t>
      </w:r>
      <w:bookmarkStart w:id="192" w:name="OCRUncertain218"/>
      <w:r>
        <w:rPr>
          <w:b/>
          <w:i/>
        </w:rPr>
        <w:t>И</w:t>
      </w:r>
      <w:bookmarkEnd w:id="192"/>
      <w:r>
        <w:rPr>
          <w:b/>
          <w:i/>
        </w:rPr>
        <w:t>Я ПО ВОПРОСА</w:t>
      </w:r>
      <w:r>
        <w:rPr>
          <w:b/>
          <w:i/>
        </w:rPr>
        <w:t>М, НЕ НАШЕДШИМ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ОТРАЖЕН</w:t>
      </w:r>
      <w:bookmarkStart w:id="193" w:name="OCRUncertain219"/>
      <w:r>
        <w:rPr>
          <w:b/>
          <w:i/>
        </w:rPr>
        <w:t>И</w:t>
      </w:r>
      <w:bookmarkEnd w:id="193"/>
      <w:r>
        <w:rPr>
          <w:b/>
          <w:i/>
        </w:rPr>
        <w:t>Я В ОСНОВНЫХ ПОЛОЖЕНИЯХ СПРАВОЧН</w:t>
      </w:r>
      <w:bookmarkStart w:id="194" w:name="OCRUncertain220"/>
      <w:r>
        <w:rPr>
          <w:b/>
          <w:i/>
        </w:rPr>
        <w:t>И</w:t>
      </w:r>
      <w:bookmarkEnd w:id="194"/>
      <w:r>
        <w:rPr>
          <w:b/>
          <w:i/>
        </w:rPr>
        <w:t>КА</w:t>
      </w:r>
    </w:p>
    <w:p w:rsidR="00000000" w:rsidRDefault="008E58DC">
      <w:pPr>
        <w:ind w:firstLine="284"/>
        <w:jc w:val="center"/>
        <w:rPr>
          <w:b/>
          <w:i/>
        </w:rPr>
      </w:pPr>
    </w:p>
    <w:p w:rsidR="00000000" w:rsidRDefault="008E58DC">
      <w:pPr>
        <w:ind w:firstLine="284"/>
        <w:jc w:val="both"/>
      </w:pPr>
      <w:r>
        <w:rPr>
          <w:noProof/>
        </w:rPr>
        <w:t>4.1.</w:t>
      </w:r>
      <w:r>
        <w:t xml:space="preserve"> Исходные данные для проектирования в соо</w:t>
      </w:r>
      <w:bookmarkStart w:id="195" w:name="OCRUncertain221"/>
      <w:r>
        <w:t>т</w:t>
      </w:r>
      <w:bookmarkEnd w:id="195"/>
      <w:r>
        <w:t xml:space="preserve">ветствии с перечнем, приведенным в Приложении А </w:t>
      </w:r>
      <w:bookmarkStart w:id="196" w:name="OCRUncertain222"/>
      <w:r>
        <w:t>СНиП</w:t>
      </w:r>
      <w:bookmarkEnd w:id="196"/>
      <w:r>
        <w:rPr>
          <w:noProof/>
        </w:rPr>
        <w:t xml:space="preserve"> 11-01-95,</w:t>
      </w:r>
      <w:r>
        <w:t xml:space="preserve"> представляет заказчик проекта (рабочего проекта).</w:t>
      </w:r>
    </w:p>
    <w:p w:rsidR="00000000" w:rsidRDefault="008E58DC">
      <w:pPr>
        <w:ind w:firstLine="284"/>
        <w:jc w:val="both"/>
      </w:pPr>
      <w:r>
        <w:t xml:space="preserve">В случае, когда заказчик поручает проектной организации сбор исходных данных для проектирования, приведенных в указанном Приложении, цену этой работы следует учитывать при установлении договорной цены </w:t>
      </w:r>
      <w:bookmarkStart w:id="197" w:name="OCRUncertain223"/>
      <w:r>
        <w:t>н</w:t>
      </w:r>
      <w:bookmarkEnd w:id="197"/>
      <w:r>
        <w:t>а проектную документацию дополнительно к базовой цене, определенной по Справочнику.</w:t>
      </w:r>
    </w:p>
    <w:p w:rsidR="00000000" w:rsidRDefault="008E58DC">
      <w:pPr>
        <w:ind w:firstLine="284"/>
        <w:jc w:val="both"/>
      </w:pPr>
      <w:r>
        <w:rPr>
          <w:noProof/>
        </w:rPr>
        <w:t>4.2.</w:t>
      </w:r>
      <w:r>
        <w:t xml:space="preserve"> Вы</w:t>
      </w:r>
      <w:r>
        <w:t>бор земельного участ</w:t>
      </w:r>
      <w:bookmarkStart w:id="198" w:name="OCRUncertain224"/>
      <w:r>
        <w:t>к</w:t>
      </w:r>
      <w:bookmarkEnd w:id="198"/>
      <w:r>
        <w:t>а (трассы) для с</w:t>
      </w:r>
      <w:bookmarkStart w:id="199" w:name="OCRUncertain225"/>
      <w:r>
        <w:t>т</w:t>
      </w:r>
      <w:bookmarkEnd w:id="199"/>
      <w:r>
        <w:t>роительс</w:t>
      </w:r>
      <w:bookmarkStart w:id="200" w:name="OCRUncertain226"/>
      <w:r>
        <w:t>т</w:t>
      </w:r>
      <w:bookmarkEnd w:id="200"/>
      <w:r>
        <w:t>ва осуществляется, как правило, в обосновании инвестиций в строительство об</w:t>
      </w:r>
      <w:bookmarkStart w:id="201" w:name="OCRUncertain227"/>
      <w:r>
        <w:t>ъ</w:t>
      </w:r>
      <w:bookmarkEnd w:id="201"/>
      <w:r>
        <w:t>екта.</w:t>
      </w:r>
    </w:p>
    <w:p w:rsidR="00000000" w:rsidRDefault="008E58DC">
      <w:pPr>
        <w:ind w:firstLine="284"/>
        <w:jc w:val="both"/>
      </w:pPr>
      <w:r>
        <w:t>При определении стоимос</w:t>
      </w:r>
      <w:bookmarkStart w:id="202" w:name="OCRUncertain228"/>
      <w:r>
        <w:t>т</w:t>
      </w:r>
      <w:bookmarkEnd w:id="202"/>
      <w:r>
        <w:t>и разработки обоснований инвес</w:t>
      </w:r>
      <w:bookmarkStart w:id="203" w:name="OCRUncertain229"/>
      <w:r>
        <w:t>ти</w:t>
      </w:r>
      <w:bookmarkEnd w:id="203"/>
      <w:r>
        <w:t>ций</w:t>
      </w:r>
      <w:r>
        <w:rPr>
          <w:noProof/>
        </w:rPr>
        <w:t xml:space="preserve"> </w:t>
      </w:r>
      <w:bookmarkStart w:id="204" w:name="OCRUncertain230"/>
      <w:r>
        <w:t>в</w:t>
      </w:r>
      <w:r>
        <w:rPr>
          <w:noProof/>
        </w:rPr>
        <w:t xml:space="preserve"> </w:t>
      </w:r>
      <w:r>
        <w:t>строительство</w:t>
      </w:r>
      <w:bookmarkEnd w:id="204"/>
      <w:r>
        <w:t xml:space="preserve"> объе</w:t>
      </w:r>
      <w:bookmarkStart w:id="205" w:name="OCRUncertain231"/>
      <w:r>
        <w:t>кт</w:t>
      </w:r>
      <w:bookmarkEnd w:id="205"/>
      <w:r>
        <w:t>а затраты прое</w:t>
      </w:r>
      <w:bookmarkStart w:id="206" w:name="OCRUncertain232"/>
      <w:r>
        <w:t>к</w:t>
      </w:r>
      <w:bookmarkEnd w:id="206"/>
      <w:r>
        <w:t>тных организаций, связанные с их участием в выборе земельного участка (трассы), учитываются в этой цене.</w:t>
      </w:r>
    </w:p>
    <w:p w:rsidR="00000000" w:rsidRDefault="008E58DC">
      <w:pPr>
        <w:ind w:firstLine="284"/>
        <w:jc w:val="both"/>
      </w:pPr>
      <w:r>
        <w:t xml:space="preserve">В случаях, когда при разработке обоснований выбор земельного участка (трассы) для строительства не выполнялся, базовую цену обоснования </w:t>
      </w:r>
      <w:bookmarkStart w:id="207" w:name="OCRUncertain233"/>
      <w:r>
        <w:t>и</w:t>
      </w:r>
      <w:bookmarkEnd w:id="207"/>
      <w:r>
        <w:t>нвестиций следует скорректировать с применен</w:t>
      </w:r>
      <w:r>
        <w:t>ием поправочного коэффициента, как выполнение работ в сокращенном против пре</w:t>
      </w:r>
      <w:bookmarkStart w:id="208" w:name="OCRUncertain234"/>
      <w:r>
        <w:t>д</w:t>
      </w:r>
      <w:bookmarkEnd w:id="208"/>
      <w:r>
        <w:t>усмотренного действующими нормативными документами объеме.</w:t>
      </w:r>
    </w:p>
    <w:p w:rsidR="00000000" w:rsidRDefault="008E58DC">
      <w:pPr>
        <w:ind w:firstLine="284"/>
        <w:jc w:val="both"/>
      </w:pPr>
      <w:r>
        <w:t>Состав работ по выбору площадки (трассы) определен СП</w:t>
      </w:r>
      <w:r>
        <w:rPr>
          <w:noProof/>
        </w:rPr>
        <w:t xml:space="preserve"> 11-101-95.</w:t>
      </w:r>
    </w:p>
    <w:p w:rsidR="00000000" w:rsidRDefault="008E58DC">
      <w:pPr>
        <w:ind w:firstLine="284"/>
        <w:jc w:val="both"/>
      </w:pPr>
      <w:r>
        <w:rPr>
          <w:noProof/>
        </w:rPr>
        <w:t>4.3.</w:t>
      </w:r>
      <w:r>
        <w:t xml:space="preserve"> Базовая цена проектных работ с исп</w:t>
      </w:r>
      <w:bookmarkStart w:id="209" w:name="OCRUncertain235"/>
      <w:r>
        <w:t>о</w:t>
      </w:r>
      <w:bookmarkEnd w:id="209"/>
      <w:r>
        <w:t>льзованием проектной документации повторного или массового применения (“привязка”) определяется с применением понижающего коэффициента в зависимости от трудоемкост</w:t>
      </w:r>
      <w:bookmarkStart w:id="210" w:name="OCRUncertain236"/>
      <w:r>
        <w:t>и</w:t>
      </w:r>
      <w:bookmarkEnd w:id="210"/>
      <w:r>
        <w:t xml:space="preserve"> работ по согласованию с заказчиком.</w:t>
      </w:r>
    </w:p>
    <w:p w:rsidR="00000000" w:rsidRDefault="008E58DC">
      <w:pPr>
        <w:ind w:firstLine="284"/>
        <w:jc w:val="both"/>
      </w:pPr>
      <w:r>
        <w:rPr>
          <w:noProof/>
        </w:rPr>
        <w:t>4.4.</w:t>
      </w:r>
      <w:r>
        <w:t xml:space="preserve"> Цены Справочника приведены на индивидуальное проектирование. Стои</w:t>
      </w:r>
      <w:r>
        <w:t>мость приобретения проектной продукции массового применения (типовых проектов) дополнительно в договор не включается и доп</w:t>
      </w:r>
      <w:bookmarkStart w:id="211" w:name="OCRUncertain237"/>
      <w:r>
        <w:t>о</w:t>
      </w:r>
      <w:bookmarkEnd w:id="211"/>
      <w:r>
        <w:t>лнительно не о</w:t>
      </w:r>
      <w:bookmarkStart w:id="212" w:name="OCRUncertain238"/>
      <w:r>
        <w:t>тт</w:t>
      </w:r>
      <w:bookmarkEnd w:id="212"/>
      <w:r>
        <w:t>ачивается.</w:t>
      </w:r>
    </w:p>
    <w:p w:rsidR="00000000" w:rsidRDefault="008E58DC">
      <w:pPr>
        <w:ind w:firstLine="284"/>
        <w:jc w:val="both"/>
      </w:pPr>
      <w:r>
        <w:rPr>
          <w:noProof/>
        </w:rPr>
        <w:t>4.5.</w:t>
      </w:r>
      <w:r>
        <w:t xml:space="preserve"> Базовая цена разработки проектной документации для строительства зданий и соор</w:t>
      </w:r>
      <w:bookmarkStart w:id="213" w:name="OCRUncertain239"/>
      <w:r>
        <w:t>уж</w:t>
      </w:r>
      <w:bookmarkEnd w:id="213"/>
      <w:r>
        <w:t>ений с применением впервые импор</w:t>
      </w:r>
      <w:bookmarkStart w:id="214" w:name="OCRUncertain240"/>
      <w:r>
        <w:t>т</w:t>
      </w:r>
      <w:bookmarkEnd w:id="214"/>
      <w:r>
        <w:t>ного оборудования определяется по ценам Справочника с применением коэффициента до</w:t>
      </w:r>
      <w:r>
        <w:rPr>
          <w:noProof/>
        </w:rPr>
        <w:t xml:space="preserve"> 1,5</w:t>
      </w:r>
      <w:r>
        <w:t xml:space="preserve"> к стоимости видов проектных работ, разработ</w:t>
      </w:r>
      <w:bookmarkStart w:id="215" w:name="OCRUncertain241"/>
      <w:r>
        <w:t>к</w:t>
      </w:r>
      <w:bookmarkEnd w:id="215"/>
      <w:r>
        <w:t>а которых усложняется в связи с применением указанного оборудования, по согласованию с заказчиком.</w:t>
      </w:r>
    </w:p>
    <w:p w:rsidR="00000000" w:rsidRDefault="008E58DC">
      <w:pPr>
        <w:ind w:firstLine="284"/>
        <w:jc w:val="both"/>
      </w:pPr>
      <w:r>
        <w:rPr>
          <w:noProof/>
        </w:rPr>
        <w:t>4.6</w:t>
      </w:r>
      <w:bookmarkStart w:id="216" w:name="OCRUncertain242"/>
      <w:r>
        <w:t>.</w:t>
      </w:r>
      <w:bookmarkEnd w:id="216"/>
      <w:r>
        <w:t xml:space="preserve"> Базовая це</w:t>
      </w:r>
      <w:r>
        <w:t>на ра</w:t>
      </w:r>
      <w:bookmarkStart w:id="217" w:name="OCRUncertain243"/>
      <w:r>
        <w:t>з</w:t>
      </w:r>
      <w:bookmarkEnd w:id="217"/>
      <w:r>
        <w:t>работки проектной документации на реконструкцию и техническое перевоор</w:t>
      </w:r>
      <w:bookmarkStart w:id="218" w:name="OCRUncertain244"/>
      <w:r>
        <w:t>уж</w:t>
      </w:r>
      <w:bookmarkEnd w:id="218"/>
      <w:r>
        <w:t>ение зданий и сооружений определяется по ценам Справоч</w:t>
      </w:r>
      <w:bookmarkStart w:id="219" w:name="OCRUncertain245"/>
      <w:r>
        <w:t>н</w:t>
      </w:r>
      <w:bookmarkEnd w:id="219"/>
      <w:r>
        <w:t>ика с применением к базовой цене коэффициента до</w:t>
      </w:r>
      <w:r>
        <w:rPr>
          <w:noProof/>
        </w:rPr>
        <w:t xml:space="preserve"> 2,0,</w:t>
      </w:r>
      <w:r>
        <w:t xml:space="preserve"> устанавливаемого проектной организацией в соответствии с трудоемкостью проектных раб</w:t>
      </w:r>
      <w:bookmarkStart w:id="220" w:name="OCRUncertain246"/>
      <w:r>
        <w:t>о</w:t>
      </w:r>
      <w:bookmarkEnd w:id="220"/>
      <w:r>
        <w:t>т по согласованию с заказчиком.</w:t>
      </w:r>
    </w:p>
    <w:p w:rsidR="00000000" w:rsidRDefault="008E58DC">
      <w:pPr>
        <w:ind w:firstLine="284"/>
        <w:jc w:val="both"/>
      </w:pPr>
      <w:r>
        <w:t>Размер коэффициента должен быть не менее</w:t>
      </w:r>
      <w:r>
        <w:rPr>
          <w:noProof/>
        </w:rPr>
        <w:t xml:space="preserve"> 1,0,</w:t>
      </w:r>
      <w:r>
        <w:t xml:space="preserve"> но не более</w:t>
      </w:r>
      <w:r>
        <w:rPr>
          <w:noProof/>
        </w:rPr>
        <w:t xml:space="preserve"> 2,0. </w:t>
      </w:r>
      <w:r>
        <w:t>Максимальный коэффициент может быть приведен при полной реконструкции или п</w:t>
      </w:r>
      <w:bookmarkStart w:id="221" w:name="OCRUncertain248"/>
      <w:r>
        <w:t>о</w:t>
      </w:r>
      <w:bookmarkEnd w:id="221"/>
      <w:r>
        <w:t>лном техническом перевооружении об</w:t>
      </w:r>
      <w:bookmarkStart w:id="222" w:name="OCRUncertain249"/>
      <w:r>
        <w:t>ъ</w:t>
      </w:r>
      <w:bookmarkEnd w:id="222"/>
      <w:r>
        <w:t>екта.</w:t>
      </w:r>
    </w:p>
    <w:p w:rsidR="00000000" w:rsidRDefault="008E58DC">
      <w:pPr>
        <w:ind w:firstLine="284"/>
        <w:jc w:val="both"/>
      </w:pPr>
      <w:r>
        <w:t>При реконструкции (техническ</w:t>
      </w:r>
      <w:r>
        <w:t>ом перевооружении) только части здания, сооружения или выполнения отдельных видов работ применяется поправочный коэффициент меньше единицы</w:t>
      </w:r>
      <w:bookmarkStart w:id="223" w:name="OCRUncertain250"/>
      <w:r>
        <w:t>,</w:t>
      </w:r>
      <w:bookmarkEnd w:id="223"/>
      <w:r>
        <w:t xml:space="preserve"> учитывающий объем работ по сравнению с новым строительством.</w:t>
      </w:r>
    </w:p>
    <w:p w:rsidR="00000000" w:rsidRDefault="008E58DC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Базовую цену разработки обоснований инвестиций в строительство объе</w:t>
      </w:r>
      <w:bookmarkStart w:id="224" w:name="OCRUncertain252"/>
      <w:r>
        <w:t>кта</w:t>
      </w:r>
      <w:bookmarkEnd w:id="224"/>
      <w:r>
        <w:t>, выполняемых в соответствии со СНиП</w:t>
      </w:r>
      <w:r>
        <w:rPr>
          <w:noProof/>
        </w:rPr>
        <w:t xml:space="preserve"> 11-101-95,</w:t>
      </w:r>
      <w:r>
        <w:t xml:space="preserve"> рекоменду</w:t>
      </w:r>
      <w:bookmarkStart w:id="225" w:name="OCRUncertain253"/>
      <w:r>
        <w:t>е</w:t>
      </w:r>
      <w:bookmarkEnd w:id="225"/>
      <w:r>
        <w:t>тся опр</w:t>
      </w:r>
      <w:bookmarkStart w:id="226" w:name="OCRUncertain254"/>
      <w:r>
        <w:t>ед</w:t>
      </w:r>
      <w:bookmarkEnd w:id="226"/>
      <w:r>
        <w:t>еля</w:t>
      </w:r>
      <w:bookmarkStart w:id="227" w:name="OCRUncertain255"/>
      <w:r>
        <w:t>ть</w:t>
      </w:r>
      <w:bookmarkEnd w:id="227"/>
      <w:r>
        <w:t xml:space="preserve"> от общей базовой цены проек</w:t>
      </w:r>
      <w:bookmarkStart w:id="228" w:name="OCRUncertain256"/>
      <w:r>
        <w:t>т</w:t>
      </w:r>
      <w:bookmarkEnd w:id="228"/>
      <w:r>
        <w:t>ных работ (проек</w:t>
      </w:r>
      <w:bookmarkStart w:id="229" w:name="OCRUncertain257"/>
      <w:r>
        <w:t>т</w:t>
      </w:r>
      <w:bookmarkEnd w:id="229"/>
      <w:r>
        <w:rPr>
          <w:noProof/>
        </w:rPr>
        <w:t xml:space="preserve"> </w:t>
      </w:r>
      <w:bookmarkStart w:id="230" w:name="OCRUncertain258"/>
      <w:r>
        <w:rPr>
          <w:noProof/>
        </w:rPr>
        <w:t>+</w:t>
      </w:r>
      <w:bookmarkEnd w:id="230"/>
      <w:r>
        <w:t xml:space="preserve"> рабочая документация) прим</w:t>
      </w:r>
      <w:bookmarkStart w:id="231" w:name="OCRUncertain259"/>
      <w:r>
        <w:t>е</w:t>
      </w:r>
      <w:bookmarkEnd w:id="231"/>
      <w:r>
        <w:t>нением коэффициента</w:t>
      </w:r>
      <w:r>
        <w:rPr>
          <w:noProof/>
        </w:rPr>
        <w:t xml:space="preserve"> 0,2.</w:t>
      </w:r>
    </w:p>
    <w:p w:rsidR="00000000" w:rsidRDefault="008E58DC">
      <w:pPr>
        <w:ind w:firstLine="284"/>
        <w:jc w:val="both"/>
      </w:pPr>
      <w:r>
        <w:rPr>
          <w:noProof/>
        </w:rPr>
        <w:t>4.8.</w:t>
      </w:r>
      <w:r>
        <w:t xml:space="preserve"> Базовая цена эскизного проекта, в случае</w:t>
      </w:r>
      <w:bookmarkStart w:id="232" w:name="OCRUncertain260"/>
      <w:r>
        <w:t>,</w:t>
      </w:r>
      <w:bookmarkEnd w:id="232"/>
      <w:r>
        <w:t xml:space="preserve"> необходимости </w:t>
      </w:r>
      <w:bookmarkStart w:id="233" w:name="OCRUncertain261"/>
      <w:r>
        <w:t>е</w:t>
      </w:r>
      <w:bookmarkEnd w:id="233"/>
      <w:r>
        <w:t>г</w:t>
      </w:r>
      <w:r>
        <w:t>о разработки, определяется с коэффициентом</w:t>
      </w:r>
      <w:r>
        <w:rPr>
          <w:noProof/>
        </w:rPr>
        <w:t xml:space="preserve"> 0,15</w:t>
      </w:r>
      <w:r>
        <w:t xml:space="preserve"> от общей базовой цены.</w:t>
      </w:r>
    </w:p>
    <w:p w:rsidR="00000000" w:rsidRDefault="008E58DC">
      <w:pPr>
        <w:ind w:firstLine="284"/>
        <w:jc w:val="both"/>
      </w:pPr>
      <w:r>
        <w:rPr>
          <w:noProof/>
        </w:rPr>
        <w:t>4.9.</w:t>
      </w:r>
      <w:r>
        <w:t xml:space="preserve"> Базовая цена проектных работ, подлежащих выполнению в сокращен</w:t>
      </w:r>
      <w:bookmarkStart w:id="234" w:name="OCRUncertain262"/>
      <w:r>
        <w:t>н</w:t>
      </w:r>
      <w:bookmarkEnd w:id="234"/>
      <w:r>
        <w:t>ом против предусмотренного действующими нормативными докуме</w:t>
      </w:r>
      <w:bookmarkStart w:id="235" w:name="OCRUncertain263"/>
      <w:r>
        <w:t>н</w:t>
      </w:r>
      <w:bookmarkEnd w:id="235"/>
      <w:r>
        <w:t>тами об</w:t>
      </w:r>
      <w:bookmarkStart w:id="236" w:name="OCRUncertain264"/>
      <w:r>
        <w:t>ъе</w:t>
      </w:r>
      <w:bookmarkEnd w:id="236"/>
      <w:r>
        <w:t>ме:</w:t>
      </w:r>
    </w:p>
    <w:p w:rsidR="00000000" w:rsidRDefault="008E58DC">
      <w:pPr>
        <w:ind w:firstLine="284"/>
        <w:jc w:val="both"/>
      </w:pPr>
      <w:r>
        <w:rPr>
          <w:noProof/>
        </w:rPr>
        <w:t>-</w:t>
      </w:r>
      <w:r>
        <w:t xml:space="preserve"> корректировка проектной документации при изменении задания на проектирование;</w:t>
      </w:r>
    </w:p>
    <w:p w:rsidR="00000000" w:rsidRDefault="008E58DC">
      <w:pPr>
        <w:ind w:firstLine="284"/>
        <w:jc w:val="both"/>
      </w:pPr>
      <w:r>
        <w:t>- разработка доп</w:t>
      </w:r>
      <w:bookmarkStart w:id="237" w:name="OCRUncertain265"/>
      <w:r>
        <w:t>о</w:t>
      </w:r>
      <w:bookmarkEnd w:id="237"/>
      <w:r>
        <w:t>лнительных вариантов проек</w:t>
      </w:r>
      <w:bookmarkStart w:id="238" w:name="OCRUncertain266"/>
      <w:r>
        <w:t>та</w:t>
      </w:r>
      <w:bookmarkEnd w:id="238"/>
      <w:r>
        <w:t xml:space="preserve"> или о</w:t>
      </w:r>
      <w:bookmarkStart w:id="239" w:name="OCRUncertain267"/>
      <w:r>
        <w:t>т</w:t>
      </w:r>
      <w:bookmarkEnd w:id="239"/>
      <w:r>
        <w:t xml:space="preserve">дельных технологических, конструктивных, архитектурных </w:t>
      </w:r>
      <w:bookmarkStart w:id="240" w:name="OCRUncertain268"/>
      <w:r>
        <w:t>и</w:t>
      </w:r>
      <w:bookmarkEnd w:id="240"/>
      <w:r>
        <w:t xml:space="preserve"> друг</w:t>
      </w:r>
      <w:bookmarkStart w:id="241" w:name="OCRUncertain269"/>
      <w:r>
        <w:t>и</w:t>
      </w:r>
      <w:bookmarkEnd w:id="241"/>
      <w:r>
        <w:t>х решений, выдаваемых заказчику, определяется по цене на разработку про</w:t>
      </w:r>
      <w:bookmarkStart w:id="242" w:name="OCRUncertain270"/>
      <w:r>
        <w:t>е</w:t>
      </w:r>
      <w:bookmarkEnd w:id="242"/>
      <w:r>
        <w:t>кт</w:t>
      </w:r>
      <w:bookmarkStart w:id="243" w:name="OCRUncertain271"/>
      <w:r>
        <w:t>н</w:t>
      </w:r>
      <w:bookmarkEnd w:id="243"/>
      <w:r>
        <w:t>ой докум</w:t>
      </w:r>
      <w:bookmarkStart w:id="244" w:name="OCRUncertain272"/>
      <w:r>
        <w:t>е</w:t>
      </w:r>
      <w:bookmarkEnd w:id="244"/>
      <w:r>
        <w:t>нта</w:t>
      </w:r>
      <w:bookmarkStart w:id="245" w:name="OCRUncertain273"/>
      <w:r>
        <w:t>ц</w:t>
      </w:r>
      <w:bookmarkEnd w:id="245"/>
      <w:r>
        <w:t>ии соответствующег</w:t>
      </w:r>
      <w:r>
        <w:t>о объекта или его части (опреде</w:t>
      </w:r>
      <w:bookmarkStart w:id="246" w:name="OCRUncertain274"/>
      <w:r>
        <w:t>л</w:t>
      </w:r>
      <w:bookmarkEnd w:id="246"/>
      <w:r>
        <w:t>яемой в соо</w:t>
      </w:r>
      <w:bookmarkStart w:id="247" w:name="OCRUncertain275"/>
      <w:r>
        <w:t>т</w:t>
      </w:r>
      <w:bookmarkEnd w:id="247"/>
      <w:r>
        <w:t>ветс</w:t>
      </w:r>
      <w:bookmarkStart w:id="248" w:name="OCRUncertain276"/>
      <w:r>
        <w:t>т</w:t>
      </w:r>
      <w:bookmarkEnd w:id="248"/>
      <w:r>
        <w:t>вии с ее от</w:t>
      </w:r>
      <w:bookmarkStart w:id="249" w:name="OCRUncertain277"/>
      <w:r>
        <w:t>н</w:t>
      </w:r>
      <w:bookmarkEnd w:id="249"/>
      <w:r>
        <w:t>осительной стоимостью) с применением понижающего коэффициента, размер к</w:t>
      </w:r>
      <w:bookmarkStart w:id="250" w:name="OCRUncertain278"/>
      <w:r>
        <w:t>ото</w:t>
      </w:r>
      <w:bookmarkEnd w:id="250"/>
      <w:r>
        <w:t xml:space="preserve">рого устанавливается проектной организацией в соответствии с </w:t>
      </w:r>
      <w:bookmarkStart w:id="251" w:name="OCRUncertain279"/>
      <w:r>
        <w:t>т</w:t>
      </w:r>
      <w:bookmarkEnd w:id="251"/>
      <w:r>
        <w:t>рудоемкост</w:t>
      </w:r>
      <w:bookmarkStart w:id="252" w:name="OCRUncertain280"/>
      <w:r>
        <w:t>ь</w:t>
      </w:r>
      <w:bookmarkEnd w:id="252"/>
      <w:r>
        <w:t>ю работ.</w:t>
      </w:r>
    </w:p>
    <w:p w:rsidR="00000000" w:rsidRDefault="008E58DC">
      <w:pPr>
        <w:ind w:firstLine="284"/>
        <w:jc w:val="both"/>
      </w:pPr>
      <w:r>
        <w:rPr>
          <w:noProof/>
        </w:rPr>
        <w:t>4.10.</w:t>
      </w:r>
      <w:r>
        <w:t xml:space="preserve"> Базовая цена разработки проектной документации на строительство зданий и сооруж</w:t>
      </w:r>
      <w:bookmarkStart w:id="253" w:name="OCRUncertain281"/>
      <w:r>
        <w:t>е</w:t>
      </w:r>
      <w:bookmarkEnd w:id="253"/>
      <w:r>
        <w:t xml:space="preserve">ний в </w:t>
      </w:r>
      <w:bookmarkStart w:id="254" w:name="OCRUncertain282"/>
      <w:r>
        <w:t>сл</w:t>
      </w:r>
      <w:bookmarkEnd w:id="254"/>
      <w:r>
        <w:t>ожных условиях (сейсмичность</w:t>
      </w:r>
      <w:r>
        <w:rPr>
          <w:noProof/>
        </w:rPr>
        <w:t xml:space="preserve"> 7</w:t>
      </w:r>
      <w:r>
        <w:t xml:space="preserve"> баллов и б</w:t>
      </w:r>
      <w:bookmarkStart w:id="255" w:name="OCRUncertain283"/>
      <w:r>
        <w:t>о</w:t>
      </w:r>
      <w:bookmarkEnd w:id="255"/>
      <w:r>
        <w:t xml:space="preserve">лее, </w:t>
      </w:r>
      <w:bookmarkStart w:id="256" w:name="OCRUncertain284"/>
      <w:r>
        <w:t>вечномерзлые,</w:t>
      </w:r>
      <w:bookmarkEnd w:id="256"/>
      <w:r>
        <w:t xml:space="preserve"> </w:t>
      </w:r>
      <w:bookmarkStart w:id="257" w:name="OCRUncertain285"/>
      <w:proofErr w:type="spellStart"/>
      <w:r>
        <w:t>просадочные</w:t>
      </w:r>
      <w:proofErr w:type="spellEnd"/>
      <w:r>
        <w:t>,</w:t>
      </w:r>
      <w:bookmarkEnd w:id="257"/>
      <w:r>
        <w:t xml:space="preserve"> набухающие, </w:t>
      </w:r>
      <w:bookmarkStart w:id="258" w:name="OCRUncertain286"/>
      <w:proofErr w:type="spellStart"/>
      <w:r>
        <w:t>пучинистые</w:t>
      </w:r>
      <w:bookmarkEnd w:id="258"/>
      <w:proofErr w:type="spellEnd"/>
      <w:r>
        <w:sym w:font="Symbol" w:char="F02C"/>
      </w:r>
      <w:r>
        <w:t xml:space="preserve"> элювиальные, илистые, </w:t>
      </w:r>
      <w:bookmarkStart w:id="259" w:name="OCRUncertain287"/>
      <w:proofErr w:type="spellStart"/>
      <w:r>
        <w:t>заторфованные</w:t>
      </w:r>
      <w:bookmarkEnd w:id="259"/>
      <w:proofErr w:type="spellEnd"/>
      <w:r>
        <w:t xml:space="preserve"> грунты; карстовые и оползневые явления; расп</w:t>
      </w:r>
      <w:bookmarkStart w:id="260" w:name="OCRUncertain288"/>
      <w:r>
        <w:t>о</w:t>
      </w:r>
      <w:bookmarkEnd w:id="260"/>
      <w:r>
        <w:t>ложение площадки строи</w:t>
      </w:r>
      <w:r>
        <w:t>тельства над горными выработками; с учетом ураганов, цунами, ударной волны</w:t>
      </w:r>
      <w:bookmarkStart w:id="261" w:name="OCRUncertain289"/>
      <w:r>
        <w:t>,</w:t>
      </w:r>
      <w:bookmarkEnd w:id="261"/>
      <w:r>
        <w:t xml:space="preserve"> падения самолета и др.) определяется по ценам Справочника без применения коэффициентов (в случае определения цены проект</w:t>
      </w:r>
      <w:bookmarkStart w:id="262" w:name="OCRUncertain290"/>
      <w:r>
        <w:t>н</w:t>
      </w:r>
      <w:bookmarkEnd w:id="262"/>
      <w:r>
        <w:t xml:space="preserve">ых работ в </w:t>
      </w:r>
      <w:bookmarkStart w:id="263" w:name="OCRUncertain291"/>
      <w:r>
        <w:t>процентах</w:t>
      </w:r>
      <w:bookmarkEnd w:id="263"/>
      <w:r>
        <w:t xml:space="preserve"> от общей стоимости строительства). В этом случае увеличение трудоемкости проект</w:t>
      </w:r>
      <w:bookmarkStart w:id="264" w:name="OCRUncertain292"/>
      <w:r>
        <w:t>н</w:t>
      </w:r>
      <w:bookmarkEnd w:id="264"/>
      <w:r>
        <w:t>ых работ на строительство в сложных условиях компенсируется увеличением общей стоимости строительства.</w:t>
      </w:r>
    </w:p>
    <w:p w:rsidR="00000000" w:rsidRDefault="008E58DC">
      <w:pPr>
        <w:ind w:firstLine="284"/>
        <w:jc w:val="both"/>
      </w:pPr>
      <w:r>
        <w:rPr>
          <w:noProof/>
        </w:rPr>
        <w:t>4.11.</w:t>
      </w:r>
      <w:r>
        <w:t xml:space="preserve"> Затраты проектных организаций, расположенных в районах, в к</w:t>
      </w:r>
      <w:bookmarkStart w:id="265" w:name="OCRUncertain293"/>
      <w:r>
        <w:t>ото</w:t>
      </w:r>
      <w:bookmarkEnd w:id="265"/>
      <w:r>
        <w:t>рых производ</w:t>
      </w:r>
      <w:bookmarkStart w:id="266" w:name="OCRUncertain294"/>
      <w:r>
        <w:t>ятс</w:t>
      </w:r>
      <w:bookmarkEnd w:id="266"/>
      <w:r>
        <w:t>я в соответствии с действующ</w:t>
      </w:r>
      <w:r>
        <w:t>им законодательством выплаты</w:t>
      </w:r>
      <w:r>
        <w:sym w:font="Symbol" w:char="F02C"/>
      </w:r>
      <w:r>
        <w:t xml:space="preserve"> обусловленные район</w:t>
      </w:r>
      <w:bookmarkStart w:id="267" w:name="OCRUncertain295"/>
      <w:r>
        <w:t>н</w:t>
      </w:r>
      <w:bookmarkEnd w:id="267"/>
      <w:r>
        <w:t>ым регулированием оплаты труда, в том числе выплаты по районным коэффициентам и коэффициентам за рабо</w:t>
      </w:r>
      <w:bookmarkStart w:id="268" w:name="OCRUncertain296"/>
      <w:r>
        <w:t>т</w:t>
      </w:r>
      <w:bookmarkEnd w:id="268"/>
      <w:r>
        <w:t xml:space="preserve">у в пустынных, безводных и высокогорных местностях, а также надбавки к заработной плате за непрерывный стаж работы и других льгот, предусмотренных законодательством, в районах Крайнего Севера </w:t>
      </w:r>
      <w:bookmarkStart w:id="269" w:name="OCRUncertain297"/>
      <w:r>
        <w:t>и</w:t>
      </w:r>
      <w:bookmarkEnd w:id="269"/>
      <w:r>
        <w:t xml:space="preserve"> приравненных к ним местностям, в районах Европейского Севера и других районах с тяжелыми природно-климатическими условиями определяются на проектные работы дополнител</w:t>
      </w:r>
      <w:r>
        <w:t>ьно к базовой цене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организацией. Указанное п</w:t>
      </w:r>
      <w:bookmarkStart w:id="270" w:name="OCRUncertain298"/>
      <w:r>
        <w:t>о</w:t>
      </w:r>
      <w:bookmarkEnd w:id="270"/>
      <w:r>
        <w:t xml:space="preserve">ложение не применяется, если перечисленные выплаты учтены стоимостью строительства, в процентах от которой определяется базовая цена проектных </w:t>
      </w:r>
      <w:bookmarkStart w:id="271" w:name="OCRUncertain299"/>
      <w:r>
        <w:t>работ.</w:t>
      </w:r>
      <w:bookmarkEnd w:id="271"/>
    </w:p>
    <w:p w:rsidR="00000000" w:rsidRDefault="008E58DC">
      <w:pPr>
        <w:ind w:firstLine="284"/>
        <w:jc w:val="both"/>
      </w:pPr>
      <w:r>
        <w:rPr>
          <w:noProof/>
        </w:rPr>
        <w:t>4.12.</w:t>
      </w:r>
      <w:r>
        <w:t xml:space="preserve"> Базовой ценой не учтены за</w:t>
      </w:r>
      <w:bookmarkStart w:id="272" w:name="OCRUncertain300"/>
      <w:r>
        <w:t>т</w:t>
      </w:r>
      <w:bookmarkEnd w:id="272"/>
      <w:r>
        <w:t>ра</w:t>
      </w:r>
      <w:bookmarkStart w:id="273" w:name="OCRUncertain301"/>
      <w:r>
        <w:t>т</w:t>
      </w:r>
      <w:bookmarkEnd w:id="273"/>
      <w:r>
        <w:t>ы, связанные с оплатой работ органам местного самоуправления (адми</w:t>
      </w:r>
      <w:bookmarkStart w:id="274" w:name="OCRUncertain302"/>
      <w:r>
        <w:t>н</w:t>
      </w:r>
      <w:bookmarkEnd w:id="274"/>
      <w:r>
        <w:t>ис</w:t>
      </w:r>
      <w:bookmarkStart w:id="275" w:name="OCRUncertain303"/>
      <w:r>
        <w:t>т</w:t>
      </w:r>
      <w:bookmarkEnd w:id="275"/>
      <w:r>
        <w:t>рациям), государственного надзора (кон</w:t>
      </w:r>
      <w:bookmarkStart w:id="276" w:name="OCRUncertain304"/>
      <w:r>
        <w:t>т</w:t>
      </w:r>
      <w:bookmarkEnd w:id="276"/>
      <w:r>
        <w:t>ро</w:t>
      </w:r>
      <w:bookmarkStart w:id="277" w:name="OCRUncertain305"/>
      <w:r>
        <w:t>л</w:t>
      </w:r>
      <w:bookmarkEnd w:id="277"/>
      <w:r>
        <w:t xml:space="preserve">я) и </w:t>
      </w:r>
      <w:bookmarkStart w:id="278" w:name="OCRUncertain306"/>
      <w:r>
        <w:t>заинтересованным</w:t>
      </w:r>
      <w:bookmarkEnd w:id="278"/>
      <w:r>
        <w:t xml:space="preserve"> органи</w:t>
      </w:r>
      <w:bookmarkStart w:id="279" w:name="OCRUncertain307"/>
      <w:r>
        <w:t>з</w:t>
      </w:r>
      <w:bookmarkEnd w:id="279"/>
      <w:r>
        <w:t>аци</w:t>
      </w:r>
      <w:bookmarkStart w:id="280" w:name="OCRUncertain308"/>
      <w:r>
        <w:t>я</w:t>
      </w:r>
      <w:bookmarkEnd w:id="280"/>
      <w:r>
        <w:t>м по согласованию намечаемых проектных решени</w:t>
      </w:r>
      <w:bookmarkStart w:id="281" w:name="OCRUncertain309"/>
      <w:r>
        <w:t>й</w:t>
      </w:r>
      <w:bookmarkEnd w:id="281"/>
      <w:r>
        <w:t>.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  <w:rPr>
          <w:b/>
          <w:i/>
        </w:rPr>
      </w:pPr>
      <w:bookmarkStart w:id="282" w:name="OCRUncertain310"/>
      <w:r>
        <w:rPr>
          <w:b/>
          <w:i/>
        </w:rPr>
        <w:t>5</w:t>
      </w:r>
      <w:bookmarkEnd w:id="282"/>
      <w:r>
        <w:rPr>
          <w:b/>
          <w:i/>
          <w:noProof/>
        </w:rPr>
        <w:t>.</w:t>
      </w:r>
      <w:r>
        <w:rPr>
          <w:b/>
          <w:i/>
        </w:rPr>
        <w:t xml:space="preserve"> ПР</w:t>
      </w:r>
      <w:bookmarkStart w:id="283" w:name="OCRUncertain311"/>
      <w:r>
        <w:rPr>
          <w:b/>
          <w:i/>
        </w:rPr>
        <w:t>ИМ</w:t>
      </w:r>
      <w:bookmarkEnd w:id="283"/>
      <w:r>
        <w:rPr>
          <w:b/>
          <w:i/>
        </w:rPr>
        <w:t>ЕРЫ ОПР</w:t>
      </w:r>
      <w:bookmarkStart w:id="284" w:name="OCRUncertain312"/>
      <w:r>
        <w:rPr>
          <w:b/>
          <w:i/>
        </w:rPr>
        <w:t>Е</w:t>
      </w:r>
      <w:bookmarkEnd w:id="284"/>
      <w:r>
        <w:rPr>
          <w:b/>
          <w:i/>
        </w:rPr>
        <w:t>ДЕЛЕН</w:t>
      </w:r>
      <w:bookmarkStart w:id="285" w:name="OCRUncertain313"/>
      <w:r>
        <w:rPr>
          <w:b/>
          <w:i/>
        </w:rPr>
        <w:t>И</w:t>
      </w:r>
      <w:bookmarkEnd w:id="285"/>
      <w:r>
        <w:rPr>
          <w:b/>
          <w:i/>
        </w:rPr>
        <w:t>Я БАЗОВОЙ ЦЕНЫ ПРОЕКТИРОВАНИЯ ОБЪЕКТОВ,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 xml:space="preserve">показатели </w:t>
      </w:r>
      <w:bookmarkStart w:id="286" w:name="OCRUncertain315"/>
      <w:r>
        <w:rPr>
          <w:b/>
          <w:i/>
        </w:rPr>
        <w:t>которых</w:t>
      </w:r>
      <w:bookmarkEnd w:id="286"/>
      <w:r>
        <w:rPr>
          <w:b/>
          <w:i/>
          <w:noProof/>
        </w:rPr>
        <w:t xml:space="preserve"> </w:t>
      </w:r>
      <w:bookmarkStart w:id="287" w:name="OCRUncertain316"/>
      <w:r>
        <w:rPr>
          <w:b/>
          <w:i/>
        </w:rPr>
        <w:t>выше или</w:t>
      </w:r>
      <w:bookmarkEnd w:id="287"/>
      <w:r>
        <w:rPr>
          <w:b/>
          <w:i/>
        </w:rPr>
        <w:t xml:space="preserve"> ни</w:t>
      </w:r>
      <w:bookmarkStart w:id="288" w:name="OCRUncertain319"/>
      <w:r>
        <w:rPr>
          <w:b/>
          <w:i/>
        </w:rPr>
        <w:t>ж</w:t>
      </w:r>
      <w:bookmarkEnd w:id="288"/>
      <w:r>
        <w:rPr>
          <w:b/>
          <w:i/>
        </w:rPr>
        <w:t>е приведенных</w:t>
      </w:r>
      <w:r>
        <w:rPr>
          <w:b/>
          <w:i/>
          <w:noProof/>
        </w:rPr>
        <w:t xml:space="preserve"> </w:t>
      </w:r>
      <w:bookmarkStart w:id="289" w:name="OCRUncertain321"/>
      <w:r>
        <w:rPr>
          <w:b/>
          <w:i/>
        </w:rPr>
        <w:t>в таблице</w:t>
      </w:r>
      <w:bookmarkEnd w:id="289"/>
      <w:r>
        <w:rPr>
          <w:b/>
          <w:i/>
        </w:rPr>
        <w:t xml:space="preserve"> цен </w:t>
      </w:r>
      <w:bookmarkStart w:id="290" w:name="OCRUncertain323"/>
      <w:r>
        <w:rPr>
          <w:b/>
          <w:i/>
        </w:rPr>
        <w:t>Справочника</w:t>
      </w:r>
      <w:bookmarkEnd w:id="290"/>
    </w:p>
    <w:p w:rsidR="00000000" w:rsidRDefault="008E58DC">
      <w:pPr>
        <w:ind w:firstLine="284"/>
        <w:jc w:val="center"/>
        <w:rPr>
          <w:b/>
          <w:i/>
        </w:rPr>
      </w:pPr>
    </w:p>
    <w:p w:rsidR="00000000" w:rsidRDefault="008E58DC">
      <w:pPr>
        <w:ind w:firstLine="284"/>
        <w:jc w:val="both"/>
      </w:pPr>
      <w:r>
        <w:t>В Справочнике базовых цен на проектные рабо</w:t>
      </w:r>
      <w:bookmarkStart w:id="291" w:name="OCRUncertain324"/>
      <w:r>
        <w:t>т</w:t>
      </w:r>
      <w:bookmarkEnd w:id="291"/>
      <w:r>
        <w:t>ы приве</w:t>
      </w:r>
      <w:bookmarkStart w:id="292" w:name="OCRUncertain325"/>
      <w:r>
        <w:t>д</w:t>
      </w:r>
      <w:bookmarkEnd w:id="292"/>
      <w:r>
        <w:t>ена таб</w:t>
      </w:r>
      <w:bookmarkStart w:id="293" w:name="OCRUncertain326"/>
      <w:r>
        <w:t>л</w:t>
      </w:r>
      <w:bookmarkEnd w:id="293"/>
      <w:r>
        <w:t>ица</w:t>
      </w:r>
      <w:r>
        <w:rPr>
          <w:noProof/>
        </w:rPr>
        <w:t xml:space="preserve"> 3 </w:t>
      </w:r>
      <w:bookmarkStart w:id="294" w:name="OCRUncertain327"/>
      <w:r>
        <w:t>“Междугородные</w:t>
      </w:r>
      <w:bookmarkEnd w:id="294"/>
      <w:r>
        <w:t xml:space="preserve"> тел</w:t>
      </w:r>
      <w:bookmarkStart w:id="295" w:name="OCRUncertain328"/>
      <w:r>
        <w:t>е</w:t>
      </w:r>
      <w:bookmarkEnd w:id="295"/>
      <w:r>
        <w:t>фонные станции”:</w:t>
      </w:r>
    </w:p>
    <w:p w:rsidR="00000000" w:rsidRDefault="008E58DC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8"/>
        <w:gridCol w:w="1255"/>
        <w:gridCol w:w="1372"/>
        <w:gridCol w:w="1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bookmarkStart w:id="296" w:name="OCRUncertain329"/>
          </w:p>
          <w:p w:rsidR="00000000" w:rsidRDefault="008E58DC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8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  <w:p w:rsidR="00000000" w:rsidRDefault="008E58DC">
            <w:pPr>
              <w:jc w:val="center"/>
            </w:pPr>
            <w:r>
              <w:t>Наименование объекта проектирования</w:t>
            </w:r>
          </w:p>
        </w:tc>
        <w:tc>
          <w:tcPr>
            <w:tcW w:w="1255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  <w:p w:rsidR="00000000" w:rsidRDefault="008E58DC">
            <w:pPr>
              <w:jc w:val="center"/>
            </w:pPr>
            <w:r>
              <w:t>Основной показатель объекта</w:t>
            </w:r>
          </w:p>
        </w:tc>
        <w:tc>
          <w:tcPr>
            <w:tcW w:w="2743" w:type="dxa"/>
            <w:gridSpan w:val="2"/>
          </w:tcPr>
          <w:p w:rsidR="00000000" w:rsidRDefault="008E58DC">
            <w:pPr>
              <w:jc w:val="center"/>
            </w:pPr>
            <w:r>
              <w:t>Постоянные величины базовой цены разработки проектной документации</w:t>
            </w:r>
            <w:r>
              <w:sym w:font="Symbol" w:char="F02C"/>
            </w:r>
            <w:r>
              <w:t xml:space="preserve">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3848" w:type="dxa"/>
            <w:tcBorders>
              <w:top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1255" w:type="dxa"/>
            <w:tcBorders>
              <w:top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1372" w:type="dxa"/>
          </w:tcPr>
          <w:p w:rsidR="00000000" w:rsidRDefault="008E58DC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372" w:type="dxa"/>
          </w:tcPr>
          <w:p w:rsidR="00000000" w:rsidRDefault="008E58DC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1</w:t>
            </w:r>
          </w:p>
        </w:tc>
        <w:tc>
          <w:tcPr>
            <w:tcW w:w="3848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2</w:t>
            </w:r>
          </w:p>
        </w:tc>
        <w:tc>
          <w:tcPr>
            <w:tcW w:w="1255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3</w:t>
            </w:r>
          </w:p>
        </w:tc>
        <w:tc>
          <w:tcPr>
            <w:tcW w:w="1372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3848" w:type="dxa"/>
            <w:tcBorders>
              <w:bottom w:val="nil"/>
            </w:tcBorders>
          </w:tcPr>
          <w:p w:rsidR="00000000" w:rsidRDefault="008E58DC">
            <w:r>
              <w:t>Автоматическая междугородная телефонная ста</w:t>
            </w:r>
            <w:r>
              <w:t>нция с оборудованием квазиэлектронного типа в готовом здании мощностью каналов</w:t>
            </w:r>
            <w:r>
              <w:sym w:font="Symbol" w:char="F03A"/>
            </w:r>
          </w:p>
        </w:tc>
        <w:tc>
          <w:tcPr>
            <w:tcW w:w="1255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1372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1372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6.</w:t>
            </w: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000000" w:rsidRDefault="008E58DC">
            <w:r>
              <w:t>От 1000 до 2500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1 канал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7468</w:t>
            </w:r>
            <w:r>
              <w:sym w:font="Symbol" w:char="F02C"/>
            </w:r>
            <w:r>
              <w:t>0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17</w:t>
            </w:r>
            <w:r>
              <w:sym w:font="Symbol" w:char="F02C"/>
            </w:r>
            <w:r>
              <w:t>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7.</w:t>
            </w:r>
          </w:p>
        </w:tc>
        <w:tc>
          <w:tcPr>
            <w:tcW w:w="3848" w:type="dxa"/>
            <w:tcBorders>
              <w:top w:val="nil"/>
              <w:bottom w:val="nil"/>
            </w:tcBorders>
          </w:tcPr>
          <w:p w:rsidR="00000000" w:rsidRDefault="008E58DC">
            <w:r>
              <w:t>св. 2500 до 4000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1 канал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23418</w:t>
            </w:r>
            <w:r>
              <w:sym w:font="Symbol" w:char="F02C"/>
            </w:r>
            <w:r>
              <w:t>0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11</w:t>
            </w:r>
            <w:r>
              <w:sym w:font="Symbol" w:char="F02C"/>
            </w: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8E58DC">
            <w:pPr>
              <w:jc w:val="center"/>
            </w:pPr>
            <w:r>
              <w:t>8.</w:t>
            </w:r>
          </w:p>
        </w:tc>
        <w:tc>
          <w:tcPr>
            <w:tcW w:w="3848" w:type="dxa"/>
            <w:tcBorders>
              <w:top w:val="nil"/>
            </w:tcBorders>
          </w:tcPr>
          <w:p w:rsidR="00000000" w:rsidRDefault="008E58DC">
            <w:r>
              <w:t>св. 4000 до 8000</w:t>
            </w:r>
          </w:p>
        </w:tc>
        <w:tc>
          <w:tcPr>
            <w:tcW w:w="1255" w:type="dxa"/>
            <w:tcBorders>
              <w:top w:val="nil"/>
            </w:tcBorders>
          </w:tcPr>
          <w:p w:rsidR="00000000" w:rsidRDefault="008E58DC">
            <w:pPr>
              <w:jc w:val="center"/>
            </w:pPr>
            <w:r>
              <w:t>1 канал</w:t>
            </w:r>
          </w:p>
        </w:tc>
        <w:tc>
          <w:tcPr>
            <w:tcW w:w="1372" w:type="dxa"/>
            <w:tcBorders>
              <w:top w:val="nil"/>
            </w:tcBorders>
          </w:tcPr>
          <w:p w:rsidR="00000000" w:rsidRDefault="008E58DC">
            <w:pPr>
              <w:jc w:val="center"/>
            </w:pPr>
            <w:r>
              <w:t>41404</w:t>
            </w:r>
            <w:r>
              <w:sym w:font="Symbol" w:char="F02C"/>
            </w:r>
            <w:r>
              <w:t>0</w:t>
            </w:r>
          </w:p>
        </w:tc>
        <w:tc>
          <w:tcPr>
            <w:tcW w:w="1372" w:type="dxa"/>
            <w:tcBorders>
              <w:top w:val="nil"/>
            </w:tcBorders>
          </w:tcPr>
          <w:p w:rsidR="00000000" w:rsidRDefault="008E58DC">
            <w:pPr>
              <w:jc w:val="center"/>
            </w:pPr>
            <w:r>
              <w:t>6</w:t>
            </w:r>
            <w:r>
              <w:sym w:font="Symbol" w:char="F02C"/>
            </w:r>
            <w:r>
              <w:t>745</w:t>
            </w:r>
          </w:p>
        </w:tc>
      </w:tr>
      <w:bookmarkEnd w:id="296"/>
    </w:tbl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both"/>
      </w:pPr>
      <w:r>
        <w:rPr>
          <w:noProof/>
        </w:rPr>
        <w:t>1)</w:t>
      </w:r>
      <w:r>
        <w:t xml:space="preserve"> Требуется опр</w:t>
      </w:r>
      <w:bookmarkStart w:id="297" w:name="OCRUncertain354"/>
      <w:r>
        <w:t>е</w:t>
      </w:r>
      <w:bookmarkEnd w:id="297"/>
      <w:r>
        <w:t>дел</w:t>
      </w:r>
      <w:bookmarkStart w:id="298" w:name="OCRUncertain355"/>
      <w:r>
        <w:t>и</w:t>
      </w:r>
      <w:bookmarkEnd w:id="298"/>
      <w:r>
        <w:t xml:space="preserve">ть базовую цену </w:t>
      </w:r>
      <w:bookmarkStart w:id="299" w:name="OCRUncertain356"/>
      <w:r>
        <w:t>проектирования</w:t>
      </w:r>
      <w:bookmarkEnd w:id="299"/>
      <w:r>
        <w:t xml:space="preserve"> </w:t>
      </w:r>
      <w:bookmarkStart w:id="300" w:name="OCRUncertain357"/>
      <w:r>
        <w:t>автоматической м</w:t>
      </w:r>
      <w:bookmarkEnd w:id="300"/>
      <w:r>
        <w:t>еждугородной телефонной станц</w:t>
      </w:r>
      <w:bookmarkStart w:id="301" w:name="OCRUncertain358"/>
      <w:r>
        <w:t>ии</w:t>
      </w:r>
      <w:bookmarkEnd w:id="301"/>
      <w:r>
        <w:t xml:space="preserve"> </w:t>
      </w:r>
      <w:bookmarkStart w:id="302" w:name="OCRUncertain359"/>
      <w:r>
        <w:t>м</w:t>
      </w:r>
      <w:bookmarkEnd w:id="302"/>
      <w:r>
        <w:t xml:space="preserve">ощностью </w:t>
      </w:r>
      <w:bookmarkStart w:id="303" w:name="OCRUncertain360"/>
      <w:r>
        <w:t>каналов</w:t>
      </w:r>
      <w:bookmarkEnd w:id="303"/>
      <w:r>
        <w:rPr>
          <w:noProof/>
        </w:rPr>
        <w:t xml:space="preserve"> 500.</w:t>
      </w:r>
      <w:r>
        <w:t xml:space="preserve"> Базовая </w:t>
      </w:r>
      <w:bookmarkStart w:id="304" w:name="OCRUncertain361"/>
      <w:r>
        <w:t>цена определяется по формуле:</w:t>
      </w:r>
      <w:bookmarkEnd w:id="304"/>
    </w:p>
    <w:p w:rsidR="00000000" w:rsidRDefault="008E58DC">
      <w:pPr>
        <w:ind w:firstLine="284"/>
        <w:jc w:val="both"/>
      </w:pPr>
    </w:p>
    <w:bookmarkStart w:id="305" w:name="OCRUncertain362"/>
    <w:p w:rsidR="00000000" w:rsidRDefault="008E58DC">
      <w:pPr>
        <w:ind w:firstLine="284"/>
        <w:jc w:val="center"/>
      </w:pPr>
      <w:r>
        <w:rPr>
          <w:position w:val="-10"/>
        </w:rPr>
        <w:object w:dxaOrig="3120" w:dyaOrig="300">
          <v:shape id="_x0000_i1027" type="#_x0000_t75" style="width:156pt;height:15pt" o:ole="">
            <v:imagedata r:id="rId9" o:title=""/>
          </v:shape>
          <o:OLEObject Type="Embed" ProgID="Equation.3" ShapeID="_x0000_i1027" DrawAspect="Content" ObjectID="_1427232307" r:id="rId10"/>
        </w:object>
      </w:r>
      <w:r>
        <w:t xml:space="preserve"> где</w:t>
      </w:r>
    </w:p>
    <w:p w:rsidR="00000000" w:rsidRDefault="008E58DC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i/>
              </w:rPr>
              <w:t>а</w:t>
            </w:r>
            <w:r>
              <w:t xml:space="preserve"> и </w:t>
            </w:r>
            <w:r>
              <w:rPr>
                <w:i/>
              </w:rPr>
              <w:t>в</w: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постоянные величины, при</w:t>
            </w:r>
            <w:bookmarkStart w:id="306" w:name="OCRUncertain367"/>
            <w:r>
              <w:t>н</w:t>
            </w:r>
            <w:bookmarkEnd w:id="306"/>
            <w:r>
              <w:t>имаемые по таб</w:t>
            </w:r>
            <w:bookmarkStart w:id="307" w:name="OCRUncertain368"/>
            <w:r>
              <w:t>л</w:t>
            </w:r>
            <w:bookmarkEnd w:id="307"/>
            <w:r>
              <w:t>ице минимального значения показателя;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position w:val="-10"/>
              </w:rPr>
              <w:object w:dxaOrig="460" w:dyaOrig="300">
                <v:shape id="_x0000_i1028" type="#_x0000_t75" style="width:23.25pt;height:15pt" o:ole="">
                  <v:imagedata r:id="rId11" o:title=""/>
                </v:shape>
                <o:OLEObject Type="Embed" ProgID="Equation.3" ShapeID="_x0000_i1028" DrawAspect="Content" ObjectID="_1427232308" r:id="rId12"/>
              </w:objec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минимальный показатель, приведен</w:t>
            </w:r>
            <w:bookmarkStart w:id="308" w:name="OCRUncertain373"/>
            <w:r>
              <w:t>н</w:t>
            </w:r>
            <w:bookmarkEnd w:id="308"/>
            <w:r>
              <w:t>ый в таблице;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position w:val="-10"/>
              </w:rPr>
              <w:object w:dxaOrig="440" w:dyaOrig="300">
                <v:shape id="_x0000_i1029" type="#_x0000_t75" style="width:21.75pt;height:15pt" o:ole="">
                  <v:imagedata r:id="rId13" o:title=""/>
                </v:shape>
                <o:OLEObject Type="Embed" ProgID="Equation.3" ShapeID="_x0000_i1029" DrawAspect="Content" ObjectID="_1427232309" r:id="rId14"/>
              </w:objec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заданный показатель проек</w:t>
            </w:r>
            <w:bookmarkStart w:id="309" w:name="OCRUncertain375"/>
            <w:r>
              <w:t>ти</w:t>
            </w:r>
            <w:bookmarkEnd w:id="309"/>
            <w:r>
              <w:t>руемого объек</w:t>
            </w:r>
            <w:bookmarkStart w:id="310" w:name="OCRUncertain376"/>
            <w:r>
              <w:t>та</w:t>
            </w:r>
            <w:bookmarkEnd w:id="310"/>
            <w:r>
              <w:t>.</w:t>
            </w:r>
          </w:p>
        </w:tc>
      </w:tr>
    </w:tbl>
    <w:p w:rsidR="00000000" w:rsidRDefault="008E58DC">
      <w:pPr>
        <w:ind w:firstLine="284"/>
      </w:pPr>
    </w:p>
    <w:bookmarkEnd w:id="305"/>
    <w:p w:rsidR="00000000" w:rsidRDefault="008E58DC">
      <w:pPr>
        <w:ind w:firstLine="284"/>
        <w:jc w:val="center"/>
      </w:pPr>
      <w:r>
        <w:rPr>
          <w:position w:val="-12"/>
        </w:rPr>
        <w:object w:dxaOrig="4620" w:dyaOrig="340">
          <v:shape id="_x0000_i1030" type="#_x0000_t75" style="width:231pt;height:17.25pt" o:ole="">
            <v:imagedata r:id="rId15" o:title=""/>
          </v:shape>
          <o:OLEObject Type="Embed" ProgID="Equation.3" ShapeID="_x0000_i1030" DrawAspect="Content" ObjectID="_1427232310" r:id="rId16"/>
        </w:object>
      </w:r>
    </w:p>
    <w:p w:rsidR="00000000" w:rsidRDefault="008E58DC">
      <w:pPr>
        <w:ind w:firstLine="284"/>
        <w:jc w:val="center"/>
      </w:pPr>
    </w:p>
    <w:p w:rsidR="00000000" w:rsidRDefault="008E58DC">
      <w:pPr>
        <w:ind w:firstLine="284"/>
        <w:jc w:val="both"/>
      </w:pPr>
      <w:r>
        <w:rPr>
          <w:noProof/>
        </w:rPr>
        <w:t>2)</w:t>
      </w:r>
      <w:r>
        <w:t xml:space="preserve"> Требуется опред</w:t>
      </w:r>
      <w:bookmarkStart w:id="311" w:name="OCRUncertain386"/>
      <w:r>
        <w:t>е</w:t>
      </w:r>
      <w:bookmarkEnd w:id="311"/>
      <w:r>
        <w:t>ли</w:t>
      </w:r>
      <w:bookmarkStart w:id="312" w:name="OCRUncertain387"/>
      <w:r>
        <w:t>ть</w:t>
      </w:r>
      <w:bookmarkEnd w:id="312"/>
      <w:r>
        <w:t xml:space="preserve"> базовую цену проектирования автоматической м</w:t>
      </w:r>
      <w:bookmarkStart w:id="313" w:name="OCRUncertain388"/>
      <w:r>
        <w:t>е</w:t>
      </w:r>
      <w:bookmarkEnd w:id="313"/>
      <w:r>
        <w:t>ж</w:t>
      </w:r>
      <w:bookmarkStart w:id="314" w:name="OCRUncertain389"/>
      <w:r>
        <w:t>д</w:t>
      </w:r>
      <w:bookmarkEnd w:id="314"/>
      <w:r>
        <w:t>угородной тел</w:t>
      </w:r>
      <w:bookmarkStart w:id="315" w:name="OCRUncertain390"/>
      <w:r>
        <w:t>е</w:t>
      </w:r>
      <w:bookmarkEnd w:id="315"/>
      <w:r>
        <w:t>фонной станции мощностью каналов</w:t>
      </w:r>
      <w:r>
        <w:rPr>
          <w:noProof/>
        </w:rPr>
        <w:t xml:space="preserve"> 8500.</w:t>
      </w:r>
      <w:r>
        <w:t xml:space="preserve"> Базовая ц</w:t>
      </w:r>
      <w:bookmarkStart w:id="316" w:name="OCRUncertain391"/>
      <w:r>
        <w:t>е</w:t>
      </w:r>
      <w:bookmarkEnd w:id="316"/>
      <w:r>
        <w:t>на определяется по формуле:</w:t>
      </w:r>
    </w:p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center"/>
      </w:pPr>
      <w:r>
        <w:rPr>
          <w:position w:val="-10"/>
        </w:rPr>
        <w:object w:dxaOrig="3159" w:dyaOrig="300">
          <v:shape id="_x0000_i1031" type="#_x0000_t75" style="width:158.25pt;height:15pt" o:ole="">
            <v:imagedata r:id="rId17" o:title=""/>
          </v:shape>
          <o:OLEObject Type="Embed" ProgID="Equation.3" ShapeID="_x0000_i1031" DrawAspect="Content" ObjectID="_1427232311" r:id="rId18"/>
        </w:object>
      </w:r>
      <w:r>
        <w:t xml:space="preserve"> где</w:t>
      </w:r>
    </w:p>
    <w:p w:rsidR="00000000" w:rsidRDefault="008E58DC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i/>
              </w:rPr>
              <w:t>а</w:t>
            </w:r>
            <w:r>
              <w:t xml:space="preserve"> и </w:t>
            </w:r>
            <w:r>
              <w:rPr>
                <w:i/>
              </w:rPr>
              <w:t>в</w: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постоянные величины, принимаемые по таблице максимального значения показателя;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position w:val="-10"/>
              </w:rPr>
              <w:object w:dxaOrig="480" w:dyaOrig="300">
                <v:shape id="_x0000_i1032" type="#_x0000_t75" style="width:24pt;height:15pt" o:ole="">
                  <v:imagedata r:id="rId19" o:title=""/>
                </v:shape>
                <o:OLEObject Type="Embed" ProgID="Equation.3" ShapeID="_x0000_i1032" DrawAspect="Content" ObjectID="_1427232312" r:id="rId20"/>
              </w:objec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максимальный показатель, приведенный в таблице;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8E58DC">
            <w:pPr>
              <w:jc w:val="right"/>
            </w:pPr>
            <w:r>
              <w:rPr>
                <w:position w:val="-10"/>
              </w:rPr>
              <w:object w:dxaOrig="440" w:dyaOrig="300">
                <v:shape id="_x0000_i1033" type="#_x0000_t75" style="width:21.75pt;height:15pt" o:ole="">
                  <v:imagedata r:id="rId13" o:title=""/>
                </v:shape>
                <o:OLEObject Type="Embed" ProgID="Equation.3" ShapeID="_x0000_i1033" DrawAspect="Content" ObjectID="_1427232313" r:id="rId21"/>
              </w:object>
            </w:r>
          </w:p>
        </w:tc>
        <w:tc>
          <w:tcPr>
            <w:tcW w:w="283" w:type="dxa"/>
          </w:tcPr>
          <w:p w:rsidR="00000000" w:rsidRDefault="008E58DC">
            <w:r>
              <w:t>-</w:t>
            </w:r>
          </w:p>
        </w:tc>
        <w:tc>
          <w:tcPr>
            <w:tcW w:w="7137" w:type="dxa"/>
          </w:tcPr>
          <w:p w:rsidR="00000000" w:rsidRDefault="008E58DC">
            <w:pPr>
              <w:jc w:val="both"/>
            </w:pPr>
            <w:r>
              <w:t>з</w:t>
            </w:r>
            <w:r>
              <w:t>аданный показатель проектируемого объекта.</w:t>
            </w:r>
          </w:p>
        </w:tc>
      </w:tr>
    </w:tbl>
    <w:p w:rsidR="00000000" w:rsidRDefault="008E58DC">
      <w:pPr>
        <w:ind w:firstLine="284"/>
      </w:pPr>
    </w:p>
    <w:p w:rsidR="00000000" w:rsidRDefault="008E58DC">
      <w:pPr>
        <w:ind w:firstLine="284"/>
        <w:jc w:val="center"/>
      </w:pPr>
      <w:r>
        <w:rPr>
          <w:position w:val="-12"/>
        </w:rPr>
        <w:object w:dxaOrig="4700" w:dyaOrig="340">
          <v:shape id="_x0000_i1034" type="#_x0000_t75" style="width:234.75pt;height:17.25pt" o:ole="">
            <v:imagedata r:id="rId22" o:title=""/>
          </v:shape>
          <o:OLEObject Type="Embed" ProgID="Equation.3" ShapeID="_x0000_i1034" DrawAspect="Content" ObjectID="_1427232314" r:id="rId23"/>
        </w:object>
      </w:r>
    </w:p>
    <w:p w:rsidR="00000000" w:rsidRDefault="008E58DC">
      <w:pPr>
        <w:ind w:firstLine="284"/>
        <w:jc w:val="center"/>
      </w:pPr>
    </w:p>
    <w:p w:rsidR="00000000" w:rsidRDefault="008E58DC">
      <w:pPr>
        <w:ind w:firstLine="284"/>
        <w:jc w:val="center"/>
      </w:pP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ПРИ</w:t>
      </w:r>
      <w:bookmarkStart w:id="317" w:name="OCRUncertain410"/>
      <w:r>
        <w:rPr>
          <w:b/>
          <w:i/>
        </w:rPr>
        <w:t>М</w:t>
      </w:r>
      <w:bookmarkEnd w:id="317"/>
      <w:r>
        <w:rPr>
          <w:b/>
          <w:i/>
        </w:rPr>
        <w:t xml:space="preserve">ЕР ОПРЕДЕЛЕНИЯ БАЗОВОЙ ЦЕНЫ </w:t>
      </w:r>
      <w:bookmarkStart w:id="318" w:name="OCRUncertain411"/>
      <w:r>
        <w:rPr>
          <w:b/>
          <w:i/>
        </w:rPr>
        <w:t>ПРОЕКТИРОВАНИЯ</w:t>
      </w:r>
      <w:bookmarkEnd w:id="318"/>
      <w:r>
        <w:rPr>
          <w:b/>
          <w:i/>
        </w:rPr>
        <w:t xml:space="preserve"> ОБЪЕКТА,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пок</w:t>
      </w:r>
      <w:bookmarkStart w:id="319" w:name="OCRUncertain412"/>
      <w:r>
        <w:rPr>
          <w:b/>
          <w:i/>
        </w:rPr>
        <w:t>а</w:t>
      </w:r>
      <w:bookmarkEnd w:id="319"/>
      <w:r>
        <w:rPr>
          <w:b/>
          <w:i/>
        </w:rPr>
        <w:t>затели стои</w:t>
      </w:r>
      <w:bookmarkStart w:id="320" w:name="OCRUncertain413"/>
      <w:r>
        <w:rPr>
          <w:b/>
          <w:i/>
        </w:rPr>
        <w:t>м</w:t>
      </w:r>
      <w:bookmarkEnd w:id="320"/>
      <w:r>
        <w:rPr>
          <w:b/>
          <w:i/>
        </w:rPr>
        <w:t>ости строите</w:t>
      </w:r>
      <w:bookmarkStart w:id="321" w:name="OCRUncertain414"/>
      <w:r>
        <w:rPr>
          <w:b/>
          <w:i/>
        </w:rPr>
        <w:t>ль</w:t>
      </w:r>
      <w:bookmarkEnd w:id="321"/>
      <w:r>
        <w:rPr>
          <w:b/>
          <w:i/>
        </w:rPr>
        <w:t>ст</w:t>
      </w:r>
      <w:bookmarkStart w:id="322" w:name="OCRUncertain415"/>
      <w:r>
        <w:rPr>
          <w:b/>
          <w:i/>
        </w:rPr>
        <w:t>в</w:t>
      </w:r>
      <w:bookmarkEnd w:id="322"/>
      <w:r>
        <w:rPr>
          <w:b/>
          <w:i/>
        </w:rPr>
        <w:t>а которого находятся</w:t>
      </w:r>
    </w:p>
    <w:p w:rsidR="00000000" w:rsidRDefault="008E58DC">
      <w:pPr>
        <w:ind w:firstLine="284"/>
        <w:jc w:val="center"/>
        <w:rPr>
          <w:b/>
          <w:i/>
        </w:rPr>
      </w:pPr>
      <w:r>
        <w:rPr>
          <w:b/>
          <w:i/>
        </w:rPr>
        <w:t>между показателями, приведе</w:t>
      </w:r>
      <w:bookmarkStart w:id="323" w:name="OCRUncertain416"/>
      <w:r>
        <w:rPr>
          <w:b/>
          <w:i/>
        </w:rPr>
        <w:t>н</w:t>
      </w:r>
      <w:bookmarkEnd w:id="323"/>
      <w:r>
        <w:rPr>
          <w:b/>
          <w:i/>
        </w:rPr>
        <w:t>ными в табл</w:t>
      </w:r>
      <w:bookmarkStart w:id="324" w:name="OCRUncertain418"/>
      <w:r>
        <w:rPr>
          <w:b/>
          <w:i/>
        </w:rPr>
        <w:t>и</w:t>
      </w:r>
      <w:bookmarkEnd w:id="324"/>
      <w:r>
        <w:rPr>
          <w:b/>
          <w:i/>
        </w:rPr>
        <w:t xml:space="preserve">це </w:t>
      </w:r>
      <w:bookmarkStart w:id="325" w:name="OCRUncertain419"/>
      <w:r>
        <w:rPr>
          <w:b/>
          <w:i/>
        </w:rPr>
        <w:t>ц</w:t>
      </w:r>
      <w:bookmarkEnd w:id="325"/>
      <w:r>
        <w:rPr>
          <w:b/>
          <w:i/>
        </w:rPr>
        <w:t>ен Справочника</w:t>
      </w:r>
    </w:p>
    <w:p w:rsidR="00000000" w:rsidRDefault="008E58DC">
      <w:pPr>
        <w:ind w:firstLine="284"/>
        <w:jc w:val="center"/>
        <w:rPr>
          <w:b/>
          <w:i/>
        </w:rPr>
      </w:pPr>
    </w:p>
    <w:p w:rsidR="00000000" w:rsidRDefault="008E58DC">
      <w:pPr>
        <w:ind w:firstLine="284"/>
        <w:jc w:val="both"/>
      </w:pPr>
      <w:r>
        <w:t>Следует определи</w:t>
      </w:r>
      <w:bookmarkStart w:id="326" w:name="OCRUncertain420"/>
      <w:r>
        <w:t>ть</w:t>
      </w:r>
      <w:bookmarkEnd w:id="326"/>
      <w:r>
        <w:t xml:space="preserve">, базовую цену </w:t>
      </w:r>
      <w:bookmarkStart w:id="327" w:name="OCRUncertain421"/>
      <w:r>
        <w:t>проектирования</w:t>
      </w:r>
      <w:bookmarkEnd w:id="327"/>
      <w:r>
        <w:t xml:space="preserve"> </w:t>
      </w:r>
      <w:bookmarkStart w:id="328" w:name="OCRUncertain422"/>
      <w:proofErr w:type="spellStart"/>
      <w:r>
        <w:t>прижелезнодорожного</w:t>
      </w:r>
      <w:proofErr w:type="spellEnd"/>
      <w:r>
        <w:t xml:space="preserve"> </w:t>
      </w:r>
      <w:bookmarkEnd w:id="328"/>
      <w:r>
        <w:t>почтамта, стоимость с</w:t>
      </w:r>
      <w:bookmarkStart w:id="329" w:name="OCRUncertain423"/>
      <w:r>
        <w:t>т</w:t>
      </w:r>
      <w:bookmarkEnd w:id="329"/>
      <w:r>
        <w:t>роительства которого</w:t>
      </w:r>
      <w:r>
        <w:rPr>
          <w:noProof/>
        </w:rPr>
        <w:t xml:space="preserve"> 2500</w:t>
      </w:r>
      <w:r>
        <w:t xml:space="preserve"> мл</w:t>
      </w:r>
      <w:bookmarkStart w:id="330" w:name="OCRUncertain424"/>
      <w:r>
        <w:t>н</w:t>
      </w:r>
      <w:bookmarkEnd w:id="330"/>
      <w:r>
        <w:t>. р</w:t>
      </w:r>
      <w:bookmarkStart w:id="331" w:name="OCRUncertain425"/>
      <w:r>
        <w:t>у</w:t>
      </w:r>
      <w:bookmarkEnd w:id="331"/>
      <w:r>
        <w:t>б.</w:t>
      </w:r>
      <w:r>
        <w:rPr>
          <w:noProof/>
        </w:rPr>
        <w:t xml:space="preserve"> (</w:t>
      </w:r>
      <w:r>
        <w:rPr>
          <w:lang w:val="en-US"/>
        </w:rPr>
        <w:t>I</w:t>
      </w:r>
      <w:r>
        <w:t xml:space="preserve"> категория сложности).</w:t>
      </w:r>
    </w:p>
    <w:p w:rsidR="00000000" w:rsidRDefault="008E58DC">
      <w:pPr>
        <w:ind w:firstLine="284"/>
        <w:jc w:val="both"/>
      </w:pPr>
      <w:r>
        <w:t>В таблице</w:t>
      </w:r>
      <w:r>
        <w:rPr>
          <w:noProof/>
        </w:rPr>
        <w:t xml:space="preserve"> 22</w:t>
      </w:r>
      <w:r>
        <w:t xml:space="preserve"> “Процен</w:t>
      </w:r>
      <w:bookmarkStart w:id="332" w:name="OCRUncertain426"/>
      <w:r>
        <w:t>т</w:t>
      </w:r>
      <w:bookmarkEnd w:id="332"/>
      <w:r>
        <w:t xml:space="preserve">ы базовых </w:t>
      </w:r>
      <w:bookmarkStart w:id="333" w:name="OCRUncertain427"/>
      <w:r>
        <w:t>ц</w:t>
      </w:r>
      <w:bookmarkEnd w:id="333"/>
      <w:r>
        <w:t>ен” пр</w:t>
      </w:r>
      <w:bookmarkStart w:id="334" w:name="OCRUncertain428"/>
      <w:r>
        <w:t>и</w:t>
      </w:r>
      <w:bookmarkEnd w:id="334"/>
      <w:r>
        <w:t>ведены значения:</w:t>
      </w:r>
    </w:p>
    <w:p w:rsidR="00000000" w:rsidRDefault="008E58DC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842"/>
        <w:gridCol w:w="21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8E58DC">
            <w:pPr>
              <w:jc w:val="center"/>
            </w:pPr>
          </w:p>
          <w:p w:rsidR="00000000" w:rsidRDefault="008E58DC">
            <w:pPr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8E58DC">
            <w:pPr>
              <w:jc w:val="center"/>
            </w:pPr>
            <w:r>
              <w:t>Стоимость строительства в</w:t>
            </w:r>
          </w:p>
        </w:tc>
        <w:tc>
          <w:tcPr>
            <w:tcW w:w="6004" w:type="dxa"/>
            <w:gridSpan w:val="3"/>
          </w:tcPr>
          <w:p w:rsidR="00000000" w:rsidRDefault="008E58DC">
            <w:pPr>
              <w:jc w:val="center"/>
            </w:pPr>
            <w:r>
              <w:t>Базовая цена на проектные работы от о</w:t>
            </w:r>
            <w:r>
              <w:t>бщей стоимости строительства в текущих ценах - 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8E58DC">
            <w:pPr>
              <w:jc w:val="center"/>
            </w:pPr>
            <w:r>
              <w:t>текущих ценах</w:t>
            </w:r>
            <w:r>
              <w:sym w:font="Symbol" w:char="F02C"/>
            </w:r>
          </w:p>
        </w:tc>
        <w:tc>
          <w:tcPr>
            <w:tcW w:w="6004" w:type="dxa"/>
            <w:gridSpan w:val="3"/>
          </w:tcPr>
          <w:p w:rsidR="00000000" w:rsidRDefault="008E58DC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8E58DC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8E58DC">
            <w:pPr>
              <w:jc w:val="center"/>
            </w:pPr>
            <w:r>
              <w:t>млн. руб.</w:t>
            </w:r>
          </w:p>
        </w:tc>
        <w:tc>
          <w:tcPr>
            <w:tcW w:w="1985" w:type="dxa"/>
          </w:tcPr>
          <w:p w:rsidR="00000000" w:rsidRDefault="008E58D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842" w:type="dxa"/>
          </w:tcPr>
          <w:p w:rsidR="00000000" w:rsidRDefault="008E58D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77" w:type="dxa"/>
          </w:tcPr>
          <w:p w:rsidR="00000000" w:rsidRDefault="008E58DC">
            <w:pPr>
              <w:ind w:firstLine="284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8E58D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0000" w:rsidRDefault="008E58DC">
            <w:pPr>
              <w:jc w:val="center"/>
            </w:pPr>
            <w:r>
              <w:t>2000</w:t>
            </w:r>
          </w:p>
        </w:tc>
        <w:tc>
          <w:tcPr>
            <w:tcW w:w="1985" w:type="dxa"/>
          </w:tcPr>
          <w:p w:rsidR="00000000" w:rsidRDefault="008E58DC">
            <w:pPr>
              <w:jc w:val="center"/>
            </w:pPr>
            <w:r>
              <w:t>4</w:t>
            </w:r>
            <w:r>
              <w:sym w:font="Symbol" w:char="F02C"/>
            </w:r>
            <w:r>
              <w:t>4</w:t>
            </w:r>
          </w:p>
        </w:tc>
        <w:tc>
          <w:tcPr>
            <w:tcW w:w="1842" w:type="dxa"/>
          </w:tcPr>
          <w:p w:rsidR="00000000" w:rsidRDefault="008E58DC">
            <w:pPr>
              <w:jc w:val="center"/>
            </w:pPr>
            <w:r>
              <w:t>4</w:t>
            </w:r>
            <w:r>
              <w:sym w:font="Symbol" w:char="F02C"/>
            </w:r>
            <w:r>
              <w:t>9</w:t>
            </w:r>
          </w:p>
        </w:tc>
        <w:tc>
          <w:tcPr>
            <w:tcW w:w="2177" w:type="dxa"/>
          </w:tcPr>
          <w:p w:rsidR="00000000" w:rsidRDefault="008E58DC">
            <w:pPr>
              <w:ind w:firstLine="284"/>
              <w:jc w:val="center"/>
            </w:pPr>
            <w:r>
              <w:t>5</w:t>
            </w:r>
            <w:r>
              <w:sym w:font="Symbol" w:char="F02C"/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8E58D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00000" w:rsidRDefault="008E58DC">
            <w:pPr>
              <w:jc w:val="center"/>
            </w:pPr>
            <w:r>
              <w:t>3000</w:t>
            </w:r>
          </w:p>
        </w:tc>
        <w:tc>
          <w:tcPr>
            <w:tcW w:w="1985" w:type="dxa"/>
          </w:tcPr>
          <w:p w:rsidR="00000000" w:rsidRDefault="008E58DC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  <w:tc>
          <w:tcPr>
            <w:tcW w:w="1842" w:type="dxa"/>
          </w:tcPr>
          <w:p w:rsidR="00000000" w:rsidRDefault="008E58DC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2177" w:type="dxa"/>
          </w:tcPr>
          <w:p w:rsidR="00000000" w:rsidRDefault="008E58DC">
            <w:pPr>
              <w:ind w:firstLine="284"/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</w:tbl>
    <w:p w:rsidR="00000000" w:rsidRDefault="008E58DC">
      <w:pPr>
        <w:ind w:firstLine="284"/>
        <w:jc w:val="both"/>
      </w:pPr>
    </w:p>
    <w:p w:rsidR="00000000" w:rsidRDefault="008E58DC">
      <w:pPr>
        <w:ind w:firstLine="284"/>
        <w:jc w:val="both"/>
      </w:pPr>
      <w:r>
        <w:t>Формула расчета:</w:t>
      </w:r>
    </w:p>
    <w:p w:rsidR="00000000" w:rsidRDefault="008E58DC">
      <w:pPr>
        <w:ind w:firstLine="284"/>
        <w:jc w:val="center"/>
        <w:rPr>
          <w:noProof/>
        </w:rPr>
      </w:pPr>
      <w:r>
        <w:rPr>
          <w:noProof/>
          <w:position w:val="-20"/>
        </w:rPr>
        <w:object w:dxaOrig="2640" w:dyaOrig="520">
          <v:shape id="_x0000_i1035" type="#_x0000_t75" style="width:132pt;height:26.25pt" o:ole="">
            <v:imagedata r:id="rId24" o:title=""/>
          </v:shape>
          <o:OLEObject Type="Embed" ProgID="Equation.3" ShapeID="_x0000_i1035" DrawAspect="Content" ObjectID="_1427232315" r:id="rId25"/>
        </w:object>
      </w:r>
    </w:p>
    <w:p w:rsidR="00000000" w:rsidRDefault="008E58DC">
      <w:pPr>
        <w:ind w:firstLine="284"/>
        <w:jc w:val="both"/>
      </w:pPr>
      <w:r>
        <w:t>или</w:t>
      </w:r>
    </w:p>
    <w:p w:rsidR="00000000" w:rsidRDefault="008E58DC">
      <w:pPr>
        <w:ind w:firstLine="284"/>
        <w:jc w:val="center"/>
      </w:pPr>
      <w:r>
        <w:rPr>
          <w:noProof/>
          <w:position w:val="-20"/>
        </w:rPr>
        <w:object w:dxaOrig="2640" w:dyaOrig="520">
          <v:shape id="_x0000_i1036" type="#_x0000_t75" style="width:132pt;height:26.25pt" o:ole="">
            <v:imagedata r:id="rId26" o:title=""/>
          </v:shape>
          <o:OLEObject Type="Embed" ProgID="Equation.3" ShapeID="_x0000_i1036" DrawAspect="Content" ObjectID="_1427232316" r:id="rId27"/>
        </w:object>
      </w:r>
      <w:r>
        <w:t>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4F8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8DC"/>
    <w:rsid w:val="008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2975</Words>
  <Characters>16960</Characters>
  <Application>Microsoft Office Word</Application>
  <DocSecurity>0</DocSecurity>
  <Lines>141</Lines>
  <Paragraphs>39</Paragraphs>
  <ScaleCrop>false</ScaleCrop>
  <Company>Elcom Ltd</Company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МИНСТРОЙ РОССИИ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2013-04-11T12:26:00Z</dcterms:created>
  <dcterms:modified xsi:type="dcterms:W3CDTF">2013-04-11T12:26:00Z</dcterms:modified>
</cp:coreProperties>
</file>